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ABB" w:rsidRPr="007C5181" w:rsidRDefault="00354DA1" w:rsidP="00940F78">
      <w:pPr>
        <w:rPr>
          <w:sz w:val="24"/>
          <w:szCs w:val="24"/>
        </w:rPr>
      </w:pPr>
      <w:r w:rsidRPr="00354DA1">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F36A43" w:rsidRDefault="006236BC" w:rsidP="00940F78">
                  <w:pPr>
                    <w:jc w:val="center"/>
                  </w:pPr>
                  <w:r>
                    <w:t>№ 7 (7</w:t>
                  </w:r>
                  <w:r w:rsidR="00F36A43">
                    <w:t>)</w:t>
                  </w:r>
                </w:p>
                <w:p w:rsidR="00F36A43" w:rsidRDefault="006236BC" w:rsidP="00940F78">
                  <w:pPr>
                    <w:jc w:val="center"/>
                  </w:pPr>
                  <w:r>
                    <w:t>Четверг</w:t>
                  </w:r>
                  <w:r w:rsidR="00F36A43">
                    <w:t>,</w:t>
                  </w:r>
                </w:p>
                <w:p w:rsidR="00F36A43" w:rsidRDefault="006236BC" w:rsidP="00940F78">
                  <w:pPr>
                    <w:jc w:val="center"/>
                  </w:pPr>
                  <w:r>
                    <w:t>29</w:t>
                  </w:r>
                  <w:r w:rsidR="00F36A43">
                    <w:t xml:space="preserve"> апреля 2021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354DA1" w:rsidP="00940F78">
      <w:pPr>
        <w:jc w:val="center"/>
        <w:rPr>
          <w:sz w:val="16"/>
          <w:szCs w:val="16"/>
        </w:rPr>
      </w:pPr>
      <w:r w:rsidRPr="00354DA1">
        <w:rPr>
          <w:noProof/>
          <w:lang w:eastAsia="ru-RU"/>
        </w:rPr>
        <w:pict>
          <v:line id="Прямая соединительная линия 1" o:spid="_x0000_s1057"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6616D7" w:rsidRPr="006616D7" w:rsidRDefault="006616D7" w:rsidP="006616D7">
      <w:pPr>
        <w:pStyle w:val="ad"/>
        <w:ind w:left="42" w:right="141"/>
        <w:jc w:val="center"/>
        <w:rPr>
          <w:b/>
          <w:bCs/>
          <w:sz w:val="18"/>
          <w:szCs w:val="18"/>
        </w:rPr>
      </w:pPr>
      <w:r w:rsidRPr="006616D7">
        <w:rPr>
          <w:b/>
          <w:bCs/>
          <w:sz w:val="18"/>
          <w:szCs w:val="18"/>
        </w:rPr>
        <w:t>АДМИНИСТРАЦИЯ</w:t>
      </w:r>
    </w:p>
    <w:p w:rsidR="006616D7" w:rsidRPr="006616D7" w:rsidRDefault="006616D7" w:rsidP="006616D7">
      <w:pPr>
        <w:pStyle w:val="ad"/>
        <w:ind w:left="42" w:right="141"/>
        <w:jc w:val="center"/>
        <w:rPr>
          <w:b/>
          <w:bCs/>
          <w:sz w:val="18"/>
          <w:szCs w:val="18"/>
        </w:rPr>
      </w:pPr>
      <w:r w:rsidRPr="006616D7">
        <w:rPr>
          <w:b/>
          <w:bCs/>
          <w:sz w:val="18"/>
          <w:szCs w:val="18"/>
        </w:rPr>
        <w:t>МАРЁВСКОГО МУНИЦИПАЛЬНОГО ОКРУГА</w:t>
      </w:r>
    </w:p>
    <w:p w:rsidR="006616D7" w:rsidRPr="006616D7" w:rsidRDefault="006616D7" w:rsidP="006616D7">
      <w:pPr>
        <w:pStyle w:val="ad"/>
        <w:ind w:left="42" w:right="141"/>
        <w:jc w:val="center"/>
        <w:rPr>
          <w:b/>
          <w:bCs/>
          <w:sz w:val="18"/>
          <w:szCs w:val="18"/>
        </w:rPr>
      </w:pPr>
    </w:p>
    <w:p w:rsidR="006616D7" w:rsidRPr="006616D7" w:rsidRDefault="006616D7" w:rsidP="006616D7">
      <w:pPr>
        <w:pStyle w:val="ad"/>
        <w:ind w:left="42" w:right="141"/>
        <w:jc w:val="center"/>
        <w:rPr>
          <w:bCs/>
          <w:sz w:val="18"/>
          <w:szCs w:val="18"/>
        </w:rPr>
      </w:pPr>
      <w:r w:rsidRPr="006616D7">
        <w:rPr>
          <w:bCs/>
          <w:sz w:val="18"/>
          <w:szCs w:val="18"/>
        </w:rPr>
        <w:t>П О С Т А Н О В Л Е Н И Е</w:t>
      </w:r>
    </w:p>
    <w:p w:rsidR="006616D7" w:rsidRPr="006616D7" w:rsidRDefault="006616D7" w:rsidP="006616D7">
      <w:pPr>
        <w:pStyle w:val="ad"/>
        <w:ind w:left="42" w:right="141"/>
        <w:jc w:val="center"/>
        <w:rPr>
          <w:bCs/>
          <w:sz w:val="18"/>
          <w:szCs w:val="18"/>
        </w:rPr>
      </w:pPr>
      <w:r w:rsidRPr="006616D7">
        <w:rPr>
          <w:bCs/>
          <w:sz w:val="18"/>
          <w:szCs w:val="18"/>
        </w:rPr>
        <w:t>25.03.2021   № 128</w:t>
      </w:r>
    </w:p>
    <w:p w:rsidR="006616D7" w:rsidRPr="006616D7" w:rsidRDefault="006616D7" w:rsidP="006616D7">
      <w:pPr>
        <w:pStyle w:val="ad"/>
        <w:ind w:left="42" w:right="141"/>
        <w:jc w:val="center"/>
        <w:rPr>
          <w:bCs/>
          <w:sz w:val="18"/>
          <w:szCs w:val="18"/>
        </w:rPr>
      </w:pPr>
      <w:r w:rsidRPr="006616D7">
        <w:rPr>
          <w:bCs/>
          <w:sz w:val="18"/>
          <w:szCs w:val="18"/>
        </w:rPr>
        <w:t>с. Марёво</w:t>
      </w:r>
    </w:p>
    <w:p w:rsidR="006616D7" w:rsidRPr="006616D7" w:rsidRDefault="006616D7" w:rsidP="006616D7">
      <w:pPr>
        <w:pStyle w:val="ad"/>
        <w:ind w:left="42" w:right="141"/>
        <w:jc w:val="center"/>
        <w:rPr>
          <w:bCs/>
          <w:sz w:val="18"/>
          <w:szCs w:val="18"/>
        </w:rPr>
      </w:pPr>
    </w:p>
    <w:p w:rsidR="006616D7" w:rsidRPr="006616D7" w:rsidRDefault="006616D7" w:rsidP="006616D7">
      <w:pPr>
        <w:pStyle w:val="ad"/>
        <w:ind w:left="42" w:right="141"/>
        <w:jc w:val="center"/>
        <w:rPr>
          <w:b/>
          <w:bCs/>
          <w:sz w:val="18"/>
          <w:szCs w:val="18"/>
        </w:rPr>
      </w:pPr>
      <w:r w:rsidRPr="006616D7">
        <w:rPr>
          <w:b/>
          <w:bCs/>
          <w:sz w:val="18"/>
          <w:szCs w:val="18"/>
        </w:rPr>
        <w:t xml:space="preserve">О муниципальной программе Марёвского муниципального округа «Обеспечение общественного порядка и противодействие преступности в </w:t>
      </w:r>
      <w:r w:rsidRPr="006616D7">
        <w:rPr>
          <w:b/>
          <w:bCs/>
          <w:sz w:val="18"/>
          <w:szCs w:val="18"/>
        </w:rPr>
        <w:br/>
        <w:t>Марёвском муниципальном округе на 2021-2026 годы»</w:t>
      </w:r>
    </w:p>
    <w:p w:rsidR="006616D7" w:rsidRPr="006616D7" w:rsidRDefault="006616D7" w:rsidP="006616D7">
      <w:pPr>
        <w:pStyle w:val="ad"/>
        <w:ind w:left="42" w:right="141"/>
        <w:rPr>
          <w:bCs/>
          <w:sz w:val="18"/>
          <w:szCs w:val="18"/>
        </w:rPr>
      </w:pPr>
    </w:p>
    <w:p w:rsidR="006616D7" w:rsidRPr="006616D7" w:rsidRDefault="006616D7" w:rsidP="00FD6153">
      <w:pPr>
        <w:pStyle w:val="ad"/>
        <w:ind w:left="42" w:right="141"/>
        <w:jc w:val="both"/>
        <w:rPr>
          <w:b/>
          <w:bCs/>
          <w:sz w:val="18"/>
          <w:szCs w:val="18"/>
        </w:rPr>
      </w:pPr>
      <w:r w:rsidRPr="006616D7">
        <w:rPr>
          <w:bCs/>
          <w:sz w:val="18"/>
          <w:szCs w:val="18"/>
        </w:rPr>
        <w:t xml:space="preserve">В соответствии со статьей 179 Бюджетного кодекса Российской Федерации, перечнем муниципальных программ Марёвского муниципального округа Новгородской области, утвержденным распоряжением Администрации Марёвского муниципального района от 26.10.2020 № 195-рг, Администрация Марёвского муниципального округа </w:t>
      </w:r>
      <w:r w:rsidRPr="006616D7">
        <w:rPr>
          <w:b/>
          <w:bCs/>
          <w:sz w:val="18"/>
          <w:szCs w:val="18"/>
        </w:rPr>
        <w:t>ПОСТАНОВЛЯЕТ:</w:t>
      </w:r>
    </w:p>
    <w:p w:rsidR="006616D7" w:rsidRPr="006616D7" w:rsidRDefault="006616D7" w:rsidP="006616D7">
      <w:pPr>
        <w:pStyle w:val="ad"/>
        <w:ind w:left="42" w:right="141"/>
        <w:jc w:val="both"/>
        <w:rPr>
          <w:bCs/>
          <w:sz w:val="18"/>
          <w:szCs w:val="18"/>
        </w:rPr>
      </w:pPr>
      <w:r w:rsidRPr="006616D7">
        <w:rPr>
          <w:bCs/>
          <w:sz w:val="18"/>
          <w:szCs w:val="18"/>
        </w:rPr>
        <w:t>1.Утвердить прилагаемую муниципальную программу Марёвского муниципального округа «Обеспечение общественного порядка и противодействие преступности в Марёвском муниципальном округе на 2021-2026 годы» (далее муниципальная программа).</w:t>
      </w:r>
    </w:p>
    <w:p w:rsidR="006616D7" w:rsidRPr="006616D7" w:rsidRDefault="006616D7" w:rsidP="006616D7">
      <w:pPr>
        <w:pStyle w:val="ad"/>
        <w:ind w:left="42" w:right="141"/>
        <w:jc w:val="both"/>
        <w:rPr>
          <w:bCs/>
          <w:sz w:val="18"/>
          <w:szCs w:val="18"/>
        </w:rPr>
      </w:pPr>
      <w:r w:rsidRPr="006616D7">
        <w:rPr>
          <w:bCs/>
          <w:sz w:val="18"/>
          <w:szCs w:val="18"/>
        </w:rPr>
        <w:t>2.Признать утратившими силу постановления Администрации Марёвского муниципального района:</w:t>
      </w:r>
    </w:p>
    <w:p w:rsidR="006616D7" w:rsidRPr="006616D7" w:rsidRDefault="006616D7" w:rsidP="006616D7">
      <w:pPr>
        <w:pStyle w:val="ad"/>
        <w:ind w:left="42" w:right="141"/>
        <w:jc w:val="both"/>
        <w:rPr>
          <w:bCs/>
          <w:sz w:val="18"/>
          <w:szCs w:val="18"/>
        </w:rPr>
      </w:pPr>
      <w:r w:rsidRPr="006616D7">
        <w:rPr>
          <w:bCs/>
          <w:sz w:val="18"/>
          <w:szCs w:val="18"/>
        </w:rPr>
        <w:t>от 28.12.2015 № 395 «О муниципальной программе «Обеспечение общественного порядка и противодействие преступности в Марёвском муниципальном районе на 2016-2018 годы»»;</w:t>
      </w:r>
    </w:p>
    <w:p w:rsidR="006616D7" w:rsidRPr="006616D7" w:rsidRDefault="006616D7" w:rsidP="006616D7">
      <w:pPr>
        <w:pStyle w:val="ad"/>
        <w:ind w:left="42" w:right="141"/>
        <w:jc w:val="both"/>
        <w:rPr>
          <w:bCs/>
          <w:sz w:val="18"/>
          <w:szCs w:val="18"/>
        </w:rPr>
      </w:pPr>
      <w:r w:rsidRPr="006616D7">
        <w:rPr>
          <w:bCs/>
          <w:sz w:val="18"/>
          <w:szCs w:val="18"/>
        </w:rPr>
        <w:t>от 19.06.2017 № 312 «О внесении изменений в постановление Администрации Марёвского муниципального района от 28.12.2015 №395 «О муниципальной программе «Обеспечение общественного порядка и противодействие преступности в Марёвском муниципальном районе на 2016-2018 годы»»»;</w:t>
      </w:r>
    </w:p>
    <w:p w:rsidR="006616D7" w:rsidRPr="006616D7" w:rsidRDefault="006616D7" w:rsidP="006616D7">
      <w:pPr>
        <w:pStyle w:val="ad"/>
        <w:ind w:left="42" w:right="141"/>
        <w:jc w:val="both"/>
        <w:rPr>
          <w:bCs/>
          <w:sz w:val="18"/>
          <w:szCs w:val="18"/>
        </w:rPr>
      </w:pPr>
      <w:r w:rsidRPr="006616D7">
        <w:rPr>
          <w:bCs/>
          <w:sz w:val="18"/>
          <w:szCs w:val="18"/>
        </w:rPr>
        <w:t>от 03.04.2019 № 125 «О внесении изменений в постановление Администрации Марёвского муниципального района от 28.12.2015 №395 «О муниципальной программе «Обеспечение общественного порядка и противодействие преступности в Марёвском муниципальном районе на 2016-2018 годы»»»;</w:t>
      </w:r>
    </w:p>
    <w:p w:rsidR="006616D7" w:rsidRPr="006616D7" w:rsidRDefault="006616D7" w:rsidP="006616D7">
      <w:pPr>
        <w:pStyle w:val="ad"/>
        <w:ind w:left="42" w:right="141"/>
        <w:jc w:val="both"/>
        <w:rPr>
          <w:bCs/>
          <w:sz w:val="18"/>
          <w:szCs w:val="18"/>
        </w:rPr>
      </w:pPr>
      <w:r w:rsidRPr="006616D7">
        <w:rPr>
          <w:bCs/>
          <w:sz w:val="18"/>
          <w:szCs w:val="18"/>
        </w:rPr>
        <w:t>от 23.10.2019 № 435 «О внесении изменений в муниципальную программу «Обеспечение общественного порядка и противодействие преступности в Марёвском муниципальном районе на 2016-2020 годы»»;</w:t>
      </w:r>
    </w:p>
    <w:p w:rsidR="006616D7" w:rsidRPr="006616D7" w:rsidRDefault="006616D7" w:rsidP="006616D7">
      <w:pPr>
        <w:pStyle w:val="ad"/>
        <w:ind w:left="42" w:right="141"/>
        <w:jc w:val="both"/>
        <w:rPr>
          <w:bCs/>
          <w:sz w:val="18"/>
          <w:szCs w:val="18"/>
        </w:rPr>
      </w:pPr>
      <w:r w:rsidRPr="006616D7">
        <w:rPr>
          <w:bCs/>
          <w:sz w:val="18"/>
          <w:szCs w:val="18"/>
        </w:rPr>
        <w:t>от 17.03.2020 № 745 «О внесении изменений в постановление Администрации Марёвского муниципального района от 28.12.2015 №395 «О муниципальной программе «Обеспечение общественного порядка и противодействие преступности в Марёвском муниципальном районе на 2016-2020 годы»»»;</w:t>
      </w:r>
    </w:p>
    <w:p w:rsidR="006616D7" w:rsidRPr="006616D7" w:rsidRDefault="006616D7" w:rsidP="006616D7">
      <w:pPr>
        <w:pStyle w:val="ad"/>
        <w:ind w:left="42" w:right="141"/>
        <w:jc w:val="both"/>
        <w:rPr>
          <w:bCs/>
          <w:sz w:val="18"/>
          <w:szCs w:val="18"/>
        </w:rPr>
      </w:pPr>
      <w:r w:rsidRPr="006616D7">
        <w:rPr>
          <w:bCs/>
          <w:sz w:val="18"/>
          <w:szCs w:val="18"/>
        </w:rPr>
        <w:t>от 23.07.2020 № 184 «О внесении изменений в постановление Администрации Марёвского муниципального района от 28.12.2015 №395 «О муниципальной программе «Обеспечение общественного порядка и противодействие преступности в Марёвском муниципальном районе на 2016-2022 годы»»».</w:t>
      </w:r>
    </w:p>
    <w:p w:rsidR="006616D7" w:rsidRPr="006616D7" w:rsidRDefault="006616D7" w:rsidP="006616D7">
      <w:pPr>
        <w:pStyle w:val="ad"/>
        <w:ind w:left="42" w:right="141"/>
        <w:jc w:val="both"/>
        <w:rPr>
          <w:bCs/>
          <w:sz w:val="18"/>
          <w:szCs w:val="18"/>
        </w:rPr>
      </w:pPr>
      <w:r w:rsidRPr="006616D7">
        <w:rPr>
          <w:bCs/>
          <w:sz w:val="18"/>
          <w:szCs w:val="18"/>
        </w:rPr>
        <w:t>4.Опубликовать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616D7" w:rsidRPr="006616D7" w:rsidRDefault="006616D7" w:rsidP="006616D7">
      <w:pPr>
        <w:pStyle w:val="ad"/>
        <w:ind w:left="42" w:right="141"/>
        <w:rPr>
          <w:b/>
          <w:bCs/>
          <w:sz w:val="18"/>
          <w:szCs w:val="18"/>
        </w:rPr>
      </w:pPr>
    </w:p>
    <w:p w:rsidR="006616D7" w:rsidRPr="006616D7" w:rsidRDefault="006616D7" w:rsidP="006616D7">
      <w:pPr>
        <w:pStyle w:val="ad"/>
        <w:ind w:left="42" w:right="141"/>
        <w:rPr>
          <w:b/>
          <w:bCs/>
          <w:sz w:val="18"/>
          <w:szCs w:val="18"/>
        </w:rPr>
      </w:pPr>
    </w:p>
    <w:p w:rsidR="006616D7" w:rsidRPr="006616D7" w:rsidRDefault="006616D7" w:rsidP="006616D7">
      <w:pPr>
        <w:pStyle w:val="ad"/>
        <w:ind w:left="42" w:right="141"/>
        <w:rPr>
          <w:b/>
          <w:bCs/>
          <w:sz w:val="18"/>
          <w:szCs w:val="18"/>
        </w:rPr>
      </w:pPr>
      <w:r w:rsidRPr="006616D7">
        <w:rPr>
          <w:b/>
          <w:bCs/>
          <w:sz w:val="18"/>
          <w:szCs w:val="18"/>
        </w:rPr>
        <w:t>Глава муниципального округа     С.И. Горкин</w:t>
      </w:r>
    </w:p>
    <w:p w:rsidR="006616D7" w:rsidRPr="006616D7" w:rsidRDefault="006616D7" w:rsidP="006616D7">
      <w:pPr>
        <w:pStyle w:val="ad"/>
        <w:ind w:left="42" w:right="141"/>
        <w:rPr>
          <w:b/>
          <w:bCs/>
          <w:sz w:val="18"/>
          <w:szCs w:val="18"/>
        </w:rPr>
      </w:pPr>
    </w:p>
    <w:p w:rsidR="006616D7" w:rsidRPr="006616D7" w:rsidRDefault="006616D7" w:rsidP="006616D7">
      <w:pPr>
        <w:pStyle w:val="ad"/>
        <w:ind w:left="42" w:right="141"/>
        <w:rPr>
          <w:b/>
          <w:bCs/>
          <w:sz w:val="18"/>
          <w:szCs w:val="18"/>
        </w:rPr>
      </w:pPr>
    </w:p>
    <w:p w:rsidR="006616D7" w:rsidRPr="006616D7" w:rsidRDefault="006616D7" w:rsidP="006616D7">
      <w:pPr>
        <w:pStyle w:val="ad"/>
        <w:ind w:left="42" w:right="141"/>
        <w:jc w:val="right"/>
        <w:rPr>
          <w:bCs/>
          <w:sz w:val="18"/>
          <w:szCs w:val="18"/>
        </w:rPr>
      </w:pPr>
      <w:r w:rsidRPr="006616D7">
        <w:rPr>
          <w:bCs/>
          <w:sz w:val="18"/>
          <w:szCs w:val="18"/>
        </w:rPr>
        <w:t>Утверждена</w:t>
      </w:r>
    </w:p>
    <w:p w:rsidR="006616D7" w:rsidRPr="006616D7" w:rsidRDefault="006616D7" w:rsidP="006616D7">
      <w:pPr>
        <w:pStyle w:val="ad"/>
        <w:ind w:left="42" w:right="141"/>
        <w:jc w:val="right"/>
        <w:rPr>
          <w:bCs/>
          <w:sz w:val="18"/>
          <w:szCs w:val="18"/>
        </w:rPr>
      </w:pPr>
      <w:r w:rsidRPr="006616D7">
        <w:rPr>
          <w:bCs/>
          <w:sz w:val="18"/>
          <w:szCs w:val="18"/>
        </w:rPr>
        <w:t>постановлением администрации</w:t>
      </w:r>
    </w:p>
    <w:p w:rsidR="006616D7" w:rsidRPr="006616D7" w:rsidRDefault="006616D7" w:rsidP="006616D7">
      <w:pPr>
        <w:pStyle w:val="ad"/>
        <w:ind w:left="42" w:right="141"/>
        <w:jc w:val="right"/>
        <w:rPr>
          <w:bCs/>
          <w:sz w:val="18"/>
          <w:szCs w:val="18"/>
        </w:rPr>
      </w:pPr>
      <w:r w:rsidRPr="006616D7">
        <w:rPr>
          <w:bCs/>
          <w:sz w:val="18"/>
          <w:szCs w:val="18"/>
        </w:rPr>
        <w:t>муниципального округа</w:t>
      </w:r>
    </w:p>
    <w:p w:rsidR="006616D7" w:rsidRPr="006616D7" w:rsidRDefault="006616D7" w:rsidP="006616D7">
      <w:pPr>
        <w:pStyle w:val="ad"/>
        <w:ind w:left="42" w:right="141"/>
        <w:jc w:val="right"/>
        <w:rPr>
          <w:bCs/>
          <w:sz w:val="18"/>
          <w:szCs w:val="18"/>
        </w:rPr>
      </w:pPr>
      <w:r w:rsidRPr="006616D7">
        <w:rPr>
          <w:bCs/>
          <w:sz w:val="18"/>
          <w:szCs w:val="18"/>
        </w:rPr>
        <w:t>от 25.03.2021  № 128</w:t>
      </w:r>
    </w:p>
    <w:p w:rsidR="006616D7" w:rsidRPr="006616D7" w:rsidRDefault="006616D7" w:rsidP="006616D7">
      <w:pPr>
        <w:pStyle w:val="ad"/>
        <w:ind w:left="42" w:right="141"/>
        <w:rPr>
          <w:b/>
          <w:bCs/>
          <w:sz w:val="18"/>
          <w:szCs w:val="18"/>
        </w:rPr>
      </w:pPr>
    </w:p>
    <w:p w:rsidR="006616D7" w:rsidRPr="006616D7" w:rsidRDefault="006616D7" w:rsidP="006616D7">
      <w:pPr>
        <w:pStyle w:val="ad"/>
        <w:ind w:left="42" w:right="141"/>
        <w:jc w:val="center"/>
        <w:rPr>
          <w:b/>
          <w:bCs/>
          <w:sz w:val="18"/>
          <w:szCs w:val="18"/>
        </w:rPr>
      </w:pPr>
      <w:r w:rsidRPr="006616D7">
        <w:rPr>
          <w:b/>
          <w:bCs/>
          <w:sz w:val="18"/>
          <w:szCs w:val="18"/>
        </w:rPr>
        <w:t>Муниципальная программа Марёвского муниципального округа</w:t>
      </w:r>
    </w:p>
    <w:p w:rsidR="006616D7" w:rsidRPr="006616D7" w:rsidRDefault="006616D7" w:rsidP="006616D7">
      <w:pPr>
        <w:pStyle w:val="ad"/>
        <w:ind w:left="42" w:right="141"/>
        <w:jc w:val="center"/>
        <w:rPr>
          <w:bCs/>
          <w:sz w:val="18"/>
          <w:szCs w:val="18"/>
        </w:rPr>
      </w:pPr>
      <w:r w:rsidRPr="006616D7">
        <w:rPr>
          <w:bCs/>
          <w:sz w:val="18"/>
          <w:szCs w:val="18"/>
        </w:rPr>
        <w:t>«Обеспечение общественного порядка и противодействие преступности в Марёвском муниципальном округе на 2021-2026 годы»</w:t>
      </w:r>
    </w:p>
    <w:p w:rsidR="006616D7" w:rsidRPr="006616D7" w:rsidRDefault="006616D7" w:rsidP="006616D7">
      <w:pPr>
        <w:pStyle w:val="ad"/>
        <w:ind w:left="42" w:right="141"/>
        <w:jc w:val="both"/>
        <w:rPr>
          <w:bCs/>
          <w:sz w:val="18"/>
          <w:szCs w:val="18"/>
        </w:rPr>
      </w:pPr>
      <w:r w:rsidRPr="006616D7">
        <w:rPr>
          <w:bCs/>
          <w:sz w:val="18"/>
          <w:szCs w:val="18"/>
        </w:rPr>
        <w:t>Паспорт</w:t>
      </w:r>
    </w:p>
    <w:p w:rsidR="006616D7" w:rsidRPr="006616D7" w:rsidRDefault="006616D7" w:rsidP="006616D7">
      <w:pPr>
        <w:pStyle w:val="ad"/>
        <w:ind w:left="42" w:right="141"/>
        <w:jc w:val="both"/>
        <w:rPr>
          <w:bCs/>
          <w:sz w:val="18"/>
          <w:szCs w:val="18"/>
        </w:rPr>
      </w:pPr>
      <w:r w:rsidRPr="006616D7">
        <w:rPr>
          <w:bCs/>
          <w:sz w:val="18"/>
          <w:szCs w:val="18"/>
        </w:rPr>
        <w:t>муниципальной программы «Обеспечение общественного порядка и противодействие преступности в Марёвском муниципальном округе</w:t>
      </w:r>
    </w:p>
    <w:p w:rsidR="006616D7" w:rsidRPr="006616D7" w:rsidRDefault="006616D7" w:rsidP="006616D7">
      <w:pPr>
        <w:pStyle w:val="ad"/>
        <w:ind w:left="42" w:right="141"/>
        <w:jc w:val="both"/>
        <w:rPr>
          <w:bCs/>
          <w:sz w:val="18"/>
          <w:szCs w:val="18"/>
        </w:rPr>
      </w:pPr>
      <w:r w:rsidRPr="006616D7">
        <w:rPr>
          <w:bCs/>
          <w:sz w:val="18"/>
          <w:szCs w:val="18"/>
        </w:rPr>
        <w:t>на 2021-2026 годы»</w:t>
      </w:r>
    </w:p>
    <w:p w:rsidR="006616D7" w:rsidRPr="006616D7" w:rsidRDefault="006616D7" w:rsidP="006616D7">
      <w:pPr>
        <w:pStyle w:val="ad"/>
        <w:ind w:left="42" w:right="141"/>
        <w:jc w:val="both"/>
        <w:rPr>
          <w:bCs/>
          <w:sz w:val="18"/>
          <w:szCs w:val="18"/>
        </w:rPr>
      </w:pPr>
      <w:r w:rsidRPr="006616D7">
        <w:rPr>
          <w:bCs/>
          <w:sz w:val="18"/>
          <w:szCs w:val="18"/>
        </w:rPr>
        <w:t xml:space="preserve">1. Наименование муниципальной программы: </w:t>
      </w:r>
    </w:p>
    <w:p w:rsidR="006616D7" w:rsidRPr="006616D7" w:rsidRDefault="006616D7" w:rsidP="006616D7">
      <w:pPr>
        <w:pStyle w:val="ad"/>
        <w:ind w:left="42" w:right="141"/>
        <w:jc w:val="both"/>
        <w:rPr>
          <w:bCs/>
          <w:sz w:val="18"/>
          <w:szCs w:val="18"/>
        </w:rPr>
      </w:pPr>
      <w:r w:rsidRPr="006616D7">
        <w:rPr>
          <w:bCs/>
          <w:sz w:val="18"/>
          <w:szCs w:val="18"/>
        </w:rPr>
        <w:t>«Обеспечение общественного порядка и противодействие преступности в Марёвском муниципальном округе на 2021-2026 годы» (далее - муниципальная программа).</w:t>
      </w:r>
    </w:p>
    <w:p w:rsidR="006616D7" w:rsidRPr="006616D7" w:rsidRDefault="006616D7" w:rsidP="006616D7">
      <w:pPr>
        <w:pStyle w:val="ad"/>
        <w:ind w:left="42" w:right="141"/>
        <w:jc w:val="both"/>
        <w:rPr>
          <w:bCs/>
          <w:sz w:val="18"/>
          <w:szCs w:val="18"/>
        </w:rPr>
      </w:pPr>
      <w:r w:rsidRPr="006616D7">
        <w:rPr>
          <w:bCs/>
          <w:sz w:val="18"/>
          <w:szCs w:val="18"/>
        </w:rPr>
        <w:t>2. Ответственный исполнитель муниципальной программы:</w:t>
      </w:r>
    </w:p>
    <w:p w:rsidR="006616D7" w:rsidRPr="006616D7" w:rsidRDefault="006616D7" w:rsidP="006616D7">
      <w:pPr>
        <w:pStyle w:val="ad"/>
        <w:ind w:left="42" w:right="141"/>
        <w:jc w:val="both"/>
        <w:rPr>
          <w:bCs/>
          <w:sz w:val="18"/>
          <w:szCs w:val="18"/>
        </w:rPr>
      </w:pPr>
      <w:r w:rsidRPr="006616D7">
        <w:rPr>
          <w:bCs/>
          <w:sz w:val="18"/>
          <w:szCs w:val="18"/>
        </w:rPr>
        <w:t>отдел по мобилизационной подготовке, гражданской обороне и чрезвычайным ситуациям администрации муниципального округа (далее- отдел по мобилизационной подготовке, ГО и ЧС).</w:t>
      </w:r>
    </w:p>
    <w:p w:rsidR="006616D7" w:rsidRPr="006616D7" w:rsidRDefault="006616D7" w:rsidP="006616D7">
      <w:pPr>
        <w:pStyle w:val="ad"/>
        <w:ind w:left="42" w:right="141"/>
        <w:jc w:val="both"/>
        <w:rPr>
          <w:bCs/>
          <w:sz w:val="18"/>
          <w:szCs w:val="18"/>
        </w:rPr>
      </w:pPr>
      <w:r w:rsidRPr="006616D7">
        <w:rPr>
          <w:bCs/>
          <w:sz w:val="18"/>
          <w:szCs w:val="18"/>
        </w:rPr>
        <w:t xml:space="preserve">3. </w:t>
      </w:r>
      <w:r w:rsidRPr="006616D7">
        <w:rPr>
          <w:bCs/>
          <w:sz w:val="18"/>
          <w:szCs w:val="18"/>
          <w:lang w:val="en-US"/>
        </w:rPr>
        <w:t>C</w:t>
      </w:r>
      <w:r w:rsidRPr="006616D7">
        <w:rPr>
          <w:bCs/>
          <w:sz w:val="18"/>
          <w:szCs w:val="18"/>
        </w:rPr>
        <w:t>оисполнители муниципальной программы:</w:t>
      </w:r>
    </w:p>
    <w:p w:rsidR="006616D7" w:rsidRPr="006616D7" w:rsidRDefault="006616D7" w:rsidP="006616D7">
      <w:pPr>
        <w:pStyle w:val="ad"/>
        <w:ind w:left="42" w:right="141"/>
        <w:jc w:val="both"/>
        <w:rPr>
          <w:bCs/>
          <w:sz w:val="18"/>
          <w:szCs w:val="18"/>
        </w:rPr>
      </w:pPr>
      <w:r w:rsidRPr="006616D7">
        <w:rPr>
          <w:bCs/>
          <w:sz w:val="18"/>
          <w:szCs w:val="18"/>
        </w:rPr>
        <w:t>отдел образования социального комитета администрации муниципального округа (далее- отдел образования Социального комитета);</w:t>
      </w:r>
    </w:p>
    <w:p w:rsidR="006616D7" w:rsidRPr="006616D7" w:rsidRDefault="006616D7" w:rsidP="006616D7">
      <w:pPr>
        <w:pStyle w:val="ad"/>
        <w:ind w:left="42" w:right="141"/>
        <w:jc w:val="both"/>
        <w:rPr>
          <w:bCs/>
          <w:sz w:val="18"/>
          <w:szCs w:val="18"/>
        </w:rPr>
      </w:pPr>
      <w:r w:rsidRPr="006616D7">
        <w:rPr>
          <w:bCs/>
          <w:sz w:val="18"/>
          <w:szCs w:val="18"/>
        </w:rPr>
        <w:lastRenderedPageBreak/>
        <w:t>отдел культуры и спорта социального комитета администрации муниципального округа (далее- отдел культуры и спорта Социального комитета);</w:t>
      </w:r>
    </w:p>
    <w:p w:rsidR="006616D7" w:rsidRPr="006616D7" w:rsidRDefault="006616D7" w:rsidP="006616D7">
      <w:pPr>
        <w:pStyle w:val="ad"/>
        <w:ind w:left="42" w:right="141"/>
        <w:jc w:val="both"/>
        <w:rPr>
          <w:bCs/>
          <w:sz w:val="18"/>
          <w:szCs w:val="18"/>
        </w:rPr>
      </w:pPr>
      <w:r w:rsidRPr="006616D7">
        <w:rPr>
          <w:bCs/>
          <w:sz w:val="18"/>
          <w:szCs w:val="18"/>
        </w:rPr>
        <w:t>территориальный отдел администрации муниципального округа (далее- территориальный отдел);</w:t>
      </w:r>
    </w:p>
    <w:p w:rsidR="006616D7" w:rsidRPr="006616D7" w:rsidRDefault="006616D7" w:rsidP="006616D7">
      <w:pPr>
        <w:pStyle w:val="ad"/>
        <w:ind w:left="42" w:right="141"/>
        <w:jc w:val="both"/>
        <w:rPr>
          <w:bCs/>
          <w:sz w:val="18"/>
          <w:szCs w:val="18"/>
        </w:rPr>
      </w:pPr>
      <w:r w:rsidRPr="006616D7">
        <w:rPr>
          <w:bCs/>
          <w:sz w:val="18"/>
          <w:szCs w:val="18"/>
        </w:rPr>
        <w:t>ГОБУЗ «Марёвская центральная районная больница» (далее- ГОБУЗ «Марёвская ЦРБ») (по согласованию);</w:t>
      </w:r>
    </w:p>
    <w:p w:rsidR="006616D7" w:rsidRPr="006616D7" w:rsidRDefault="006616D7" w:rsidP="006616D7">
      <w:pPr>
        <w:pStyle w:val="ad"/>
        <w:ind w:left="42" w:right="141"/>
        <w:jc w:val="both"/>
        <w:rPr>
          <w:bCs/>
          <w:sz w:val="18"/>
          <w:szCs w:val="18"/>
        </w:rPr>
      </w:pPr>
      <w:r w:rsidRPr="006616D7">
        <w:rPr>
          <w:bCs/>
          <w:sz w:val="18"/>
          <w:szCs w:val="18"/>
        </w:rPr>
        <w:t>отдел занятости населения Марёвского района ГОКУ «ЦЗН Новгородской области» (по согласованию);</w:t>
      </w:r>
    </w:p>
    <w:p w:rsidR="006616D7" w:rsidRPr="006616D7" w:rsidRDefault="006616D7" w:rsidP="006616D7">
      <w:pPr>
        <w:pStyle w:val="ad"/>
        <w:ind w:left="42" w:right="141"/>
        <w:jc w:val="both"/>
        <w:rPr>
          <w:bCs/>
          <w:sz w:val="18"/>
          <w:szCs w:val="18"/>
        </w:rPr>
      </w:pPr>
      <w:r w:rsidRPr="006616D7">
        <w:rPr>
          <w:bCs/>
          <w:sz w:val="18"/>
          <w:szCs w:val="18"/>
        </w:rPr>
        <w:t>Пункт полиции по Марёвскому району МОМВД РФ «Демянский» (далее – Пункт полиции по Марёвскому району) (по согласованию);</w:t>
      </w:r>
    </w:p>
    <w:p w:rsidR="006616D7" w:rsidRPr="006616D7" w:rsidRDefault="006616D7" w:rsidP="006616D7">
      <w:pPr>
        <w:pStyle w:val="ad"/>
        <w:ind w:left="42" w:right="141"/>
        <w:jc w:val="both"/>
        <w:rPr>
          <w:bCs/>
          <w:sz w:val="18"/>
          <w:szCs w:val="18"/>
        </w:rPr>
      </w:pPr>
      <w:r w:rsidRPr="006616D7">
        <w:rPr>
          <w:bCs/>
          <w:sz w:val="18"/>
          <w:szCs w:val="18"/>
        </w:rPr>
        <w:t>Демянский межмуниципальный филиал ФКУ УИИ УФСИН России по Новгородской области (далее- ФКУ УИИ УФСИН России по Новгородской области) (по согласованию);</w:t>
      </w:r>
    </w:p>
    <w:p w:rsidR="006616D7" w:rsidRPr="006616D7" w:rsidRDefault="006616D7" w:rsidP="006616D7">
      <w:pPr>
        <w:pStyle w:val="ad"/>
        <w:ind w:left="42" w:right="141"/>
        <w:jc w:val="both"/>
        <w:rPr>
          <w:bCs/>
          <w:sz w:val="18"/>
          <w:szCs w:val="18"/>
        </w:rPr>
      </w:pPr>
      <w:r w:rsidRPr="006616D7">
        <w:rPr>
          <w:bCs/>
          <w:sz w:val="18"/>
          <w:szCs w:val="18"/>
        </w:rPr>
        <w:t>МБУ СОЦ «Ритм» (по согласованию);</w:t>
      </w:r>
    </w:p>
    <w:p w:rsidR="006616D7" w:rsidRPr="006616D7" w:rsidRDefault="006616D7" w:rsidP="006616D7">
      <w:pPr>
        <w:pStyle w:val="ad"/>
        <w:ind w:left="42" w:right="141"/>
        <w:jc w:val="both"/>
        <w:rPr>
          <w:bCs/>
          <w:sz w:val="18"/>
          <w:szCs w:val="18"/>
        </w:rPr>
      </w:pPr>
      <w:r w:rsidRPr="006616D7">
        <w:rPr>
          <w:bCs/>
          <w:sz w:val="18"/>
          <w:szCs w:val="18"/>
        </w:rPr>
        <w:t>МУК ЦКС «Очаг» (по согласованию);</w:t>
      </w:r>
    </w:p>
    <w:p w:rsidR="006616D7" w:rsidRPr="006616D7" w:rsidRDefault="006616D7" w:rsidP="006616D7">
      <w:pPr>
        <w:pStyle w:val="ad"/>
        <w:ind w:left="42" w:right="141"/>
        <w:jc w:val="both"/>
        <w:rPr>
          <w:bCs/>
          <w:sz w:val="18"/>
          <w:szCs w:val="18"/>
        </w:rPr>
      </w:pPr>
      <w:r w:rsidRPr="006616D7">
        <w:rPr>
          <w:bCs/>
          <w:sz w:val="18"/>
          <w:szCs w:val="18"/>
        </w:rPr>
        <w:t>ОБУСО «Марёвский КЦСО» (по согласованию);</w:t>
      </w:r>
    </w:p>
    <w:p w:rsidR="006616D7" w:rsidRPr="006616D7" w:rsidRDefault="006616D7" w:rsidP="006616D7">
      <w:pPr>
        <w:pStyle w:val="ad"/>
        <w:ind w:left="42" w:right="141"/>
        <w:jc w:val="both"/>
        <w:rPr>
          <w:bCs/>
          <w:sz w:val="18"/>
          <w:szCs w:val="18"/>
        </w:rPr>
      </w:pPr>
      <w:r w:rsidRPr="006616D7">
        <w:rPr>
          <w:bCs/>
          <w:sz w:val="18"/>
          <w:szCs w:val="18"/>
        </w:rPr>
        <w:t>Централизованная библиотечная система (по согласованию);</w:t>
      </w:r>
    </w:p>
    <w:p w:rsidR="006616D7" w:rsidRPr="006616D7" w:rsidRDefault="006616D7" w:rsidP="006616D7">
      <w:pPr>
        <w:pStyle w:val="ad"/>
        <w:ind w:left="42" w:right="141"/>
        <w:jc w:val="both"/>
        <w:rPr>
          <w:bCs/>
          <w:sz w:val="18"/>
          <w:szCs w:val="18"/>
        </w:rPr>
      </w:pPr>
      <w:r w:rsidRPr="006616D7">
        <w:rPr>
          <w:bCs/>
          <w:sz w:val="18"/>
          <w:szCs w:val="18"/>
        </w:rPr>
        <w:t>межведомственная комиссия по профилактике терроризма, экстремизма и других правонарушений;</w:t>
      </w:r>
    </w:p>
    <w:p w:rsidR="006616D7" w:rsidRPr="006616D7" w:rsidRDefault="006616D7" w:rsidP="006616D7">
      <w:pPr>
        <w:pStyle w:val="ad"/>
        <w:ind w:left="42" w:right="141"/>
        <w:jc w:val="both"/>
        <w:rPr>
          <w:bCs/>
          <w:sz w:val="18"/>
          <w:szCs w:val="18"/>
        </w:rPr>
      </w:pPr>
      <w:r w:rsidRPr="006616D7">
        <w:rPr>
          <w:bCs/>
          <w:sz w:val="18"/>
          <w:szCs w:val="18"/>
        </w:rPr>
        <w:t xml:space="preserve">комиссия по делам несовершеннолетних и защите их прав.       </w:t>
      </w:r>
    </w:p>
    <w:p w:rsidR="006616D7" w:rsidRPr="006616D7" w:rsidRDefault="006616D7" w:rsidP="006616D7">
      <w:pPr>
        <w:pStyle w:val="ad"/>
        <w:ind w:left="42" w:right="141"/>
        <w:jc w:val="both"/>
        <w:rPr>
          <w:bCs/>
          <w:sz w:val="18"/>
          <w:szCs w:val="18"/>
        </w:rPr>
      </w:pPr>
      <w:r w:rsidRPr="006616D7">
        <w:rPr>
          <w:bCs/>
          <w:sz w:val="18"/>
          <w:szCs w:val="18"/>
        </w:rPr>
        <w:t>4. Подпрограммы муниципальной программы:</w:t>
      </w:r>
    </w:p>
    <w:p w:rsidR="006616D7" w:rsidRPr="006616D7" w:rsidRDefault="006616D7" w:rsidP="006616D7">
      <w:pPr>
        <w:pStyle w:val="ad"/>
        <w:ind w:left="42" w:right="141"/>
        <w:jc w:val="both"/>
        <w:rPr>
          <w:bCs/>
          <w:sz w:val="18"/>
          <w:szCs w:val="18"/>
        </w:rPr>
      </w:pPr>
      <w:r w:rsidRPr="006616D7">
        <w:rPr>
          <w:bCs/>
          <w:sz w:val="18"/>
          <w:szCs w:val="18"/>
        </w:rPr>
        <w:t>«Профилактика правонарушений в Марёвском муниципальном округе» (приложение № 1).</w:t>
      </w:r>
    </w:p>
    <w:p w:rsidR="006616D7" w:rsidRPr="006616D7" w:rsidRDefault="006616D7" w:rsidP="006616D7">
      <w:pPr>
        <w:pStyle w:val="ad"/>
        <w:ind w:left="42" w:right="141"/>
        <w:jc w:val="both"/>
        <w:rPr>
          <w:bCs/>
          <w:sz w:val="18"/>
          <w:szCs w:val="18"/>
        </w:rPr>
      </w:pPr>
      <w:r w:rsidRPr="006616D7">
        <w:rPr>
          <w:bCs/>
          <w:sz w:val="18"/>
          <w:szCs w:val="18"/>
        </w:rPr>
        <w:t>«Профилактика терроризма и экстремизма в Марёвском муниципальном округе» (приложение № 2).</w:t>
      </w:r>
    </w:p>
    <w:p w:rsidR="006616D7" w:rsidRPr="006616D7" w:rsidRDefault="006616D7" w:rsidP="006616D7">
      <w:pPr>
        <w:pStyle w:val="ad"/>
        <w:ind w:left="42" w:right="141"/>
        <w:jc w:val="both"/>
        <w:rPr>
          <w:bCs/>
          <w:sz w:val="18"/>
          <w:szCs w:val="18"/>
        </w:rPr>
      </w:pPr>
      <w:r w:rsidRPr="006616D7">
        <w:rPr>
          <w:bCs/>
          <w:sz w:val="18"/>
          <w:szCs w:val="18"/>
        </w:rPr>
        <w:t>5. Цели, задачи и целевые показатели муниципальной программы:</w:t>
      </w:r>
    </w:p>
    <w:tbl>
      <w:tblPr>
        <w:tblW w:w="9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8"/>
        <w:gridCol w:w="3885"/>
        <w:gridCol w:w="824"/>
        <w:gridCol w:w="850"/>
        <w:gridCol w:w="851"/>
        <w:gridCol w:w="877"/>
        <w:gridCol w:w="851"/>
        <w:gridCol w:w="842"/>
        <w:gridCol w:w="24"/>
      </w:tblGrid>
      <w:tr w:rsidR="006616D7" w:rsidRPr="006616D7" w:rsidTr="006616D7">
        <w:trPr>
          <w:trHeight w:val="615"/>
          <w:tblHeader/>
          <w:jc w:val="center"/>
        </w:trPr>
        <w:tc>
          <w:tcPr>
            <w:tcW w:w="758" w:type="dxa"/>
            <w:vMerge w:val="restart"/>
            <w:shd w:val="clear" w:color="auto" w:fill="auto"/>
          </w:tcPr>
          <w:p w:rsidR="006616D7" w:rsidRPr="006616D7" w:rsidRDefault="006616D7" w:rsidP="006616D7">
            <w:pPr>
              <w:pStyle w:val="ad"/>
              <w:ind w:left="42" w:right="141"/>
              <w:rPr>
                <w:bCs/>
                <w:sz w:val="18"/>
                <w:szCs w:val="18"/>
              </w:rPr>
            </w:pPr>
            <w:r w:rsidRPr="006616D7">
              <w:rPr>
                <w:bCs/>
                <w:sz w:val="18"/>
                <w:szCs w:val="18"/>
              </w:rPr>
              <w:t>№</w:t>
            </w:r>
          </w:p>
          <w:p w:rsidR="006616D7" w:rsidRPr="006616D7" w:rsidRDefault="006616D7" w:rsidP="006616D7">
            <w:pPr>
              <w:pStyle w:val="ad"/>
              <w:ind w:left="42" w:right="141"/>
              <w:rPr>
                <w:bCs/>
                <w:sz w:val="18"/>
                <w:szCs w:val="18"/>
              </w:rPr>
            </w:pPr>
            <w:r w:rsidRPr="006616D7">
              <w:rPr>
                <w:bCs/>
                <w:sz w:val="18"/>
                <w:szCs w:val="18"/>
              </w:rPr>
              <w:t>п/п</w:t>
            </w:r>
          </w:p>
        </w:tc>
        <w:tc>
          <w:tcPr>
            <w:tcW w:w="3885" w:type="dxa"/>
            <w:vMerge w:val="restart"/>
            <w:shd w:val="clear" w:color="auto" w:fill="auto"/>
          </w:tcPr>
          <w:p w:rsidR="006616D7" w:rsidRPr="006616D7" w:rsidRDefault="006616D7" w:rsidP="006616D7">
            <w:pPr>
              <w:pStyle w:val="ad"/>
              <w:ind w:left="42" w:right="141"/>
              <w:rPr>
                <w:bCs/>
                <w:sz w:val="18"/>
                <w:szCs w:val="18"/>
              </w:rPr>
            </w:pPr>
            <w:r w:rsidRPr="006616D7">
              <w:rPr>
                <w:bCs/>
                <w:sz w:val="18"/>
                <w:szCs w:val="18"/>
              </w:rPr>
              <w:t>Цели, задачи муниципальной программы, наименование и единица измерения целевого показателя</w:t>
            </w:r>
          </w:p>
        </w:tc>
        <w:tc>
          <w:tcPr>
            <w:tcW w:w="5119" w:type="dxa"/>
            <w:gridSpan w:val="7"/>
            <w:shd w:val="clear" w:color="auto" w:fill="auto"/>
          </w:tcPr>
          <w:p w:rsidR="006616D7" w:rsidRPr="006616D7" w:rsidRDefault="006616D7" w:rsidP="006616D7">
            <w:pPr>
              <w:pStyle w:val="ad"/>
              <w:ind w:left="42" w:right="141"/>
              <w:rPr>
                <w:bCs/>
                <w:sz w:val="18"/>
                <w:szCs w:val="18"/>
              </w:rPr>
            </w:pPr>
            <w:r w:rsidRPr="006616D7">
              <w:rPr>
                <w:bCs/>
                <w:sz w:val="18"/>
                <w:szCs w:val="18"/>
              </w:rPr>
              <w:t>Значение целевого показателя по годам</w:t>
            </w:r>
          </w:p>
        </w:tc>
      </w:tr>
      <w:tr w:rsidR="006616D7" w:rsidRPr="006616D7" w:rsidTr="006616D7">
        <w:trPr>
          <w:trHeight w:val="364"/>
          <w:tblHeader/>
          <w:jc w:val="center"/>
        </w:trPr>
        <w:tc>
          <w:tcPr>
            <w:tcW w:w="758" w:type="dxa"/>
            <w:vMerge/>
            <w:shd w:val="clear" w:color="auto" w:fill="auto"/>
          </w:tcPr>
          <w:p w:rsidR="006616D7" w:rsidRPr="006616D7" w:rsidRDefault="006616D7" w:rsidP="006616D7">
            <w:pPr>
              <w:pStyle w:val="ad"/>
              <w:ind w:left="42" w:right="141"/>
              <w:rPr>
                <w:bCs/>
                <w:sz w:val="18"/>
                <w:szCs w:val="18"/>
              </w:rPr>
            </w:pPr>
          </w:p>
        </w:tc>
        <w:tc>
          <w:tcPr>
            <w:tcW w:w="3885" w:type="dxa"/>
            <w:vMerge/>
            <w:shd w:val="clear" w:color="auto" w:fill="auto"/>
          </w:tcPr>
          <w:p w:rsidR="006616D7" w:rsidRPr="006616D7" w:rsidRDefault="006616D7" w:rsidP="006616D7">
            <w:pPr>
              <w:pStyle w:val="ad"/>
              <w:ind w:left="42" w:right="141"/>
              <w:rPr>
                <w:bCs/>
                <w:sz w:val="18"/>
                <w:szCs w:val="18"/>
              </w:rPr>
            </w:pPr>
          </w:p>
        </w:tc>
        <w:tc>
          <w:tcPr>
            <w:tcW w:w="824" w:type="dxa"/>
            <w:shd w:val="clear" w:color="auto" w:fill="auto"/>
          </w:tcPr>
          <w:p w:rsidR="006616D7" w:rsidRPr="006616D7" w:rsidRDefault="006616D7" w:rsidP="006616D7">
            <w:pPr>
              <w:pStyle w:val="ad"/>
              <w:ind w:left="42" w:right="141"/>
              <w:rPr>
                <w:bCs/>
                <w:sz w:val="18"/>
                <w:szCs w:val="18"/>
              </w:rPr>
            </w:pPr>
            <w:r w:rsidRPr="006616D7">
              <w:rPr>
                <w:bCs/>
                <w:sz w:val="18"/>
                <w:szCs w:val="18"/>
              </w:rPr>
              <w:t>2021</w:t>
            </w:r>
          </w:p>
        </w:tc>
        <w:tc>
          <w:tcPr>
            <w:tcW w:w="850" w:type="dxa"/>
            <w:shd w:val="clear" w:color="auto" w:fill="auto"/>
          </w:tcPr>
          <w:p w:rsidR="006616D7" w:rsidRPr="006616D7" w:rsidRDefault="006616D7" w:rsidP="006616D7">
            <w:pPr>
              <w:pStyle w:val="ad"/>
              <w:ind w:left="42" w:right="141"/>
              <w:rPr>
                <w:bCs/>
                <w:sz w:val="18"/>
                <w:szCs w:val="18"/>
              </w:rPr>
            </w:pPr>
            <w:r w:rsidRPr="006616D7">
              <w:rPr>
                <w:bCs/>
                <w:sz w:val="18"/>
                <w:szCs w:val="18"/>
              </w:rPr>
              <w:t>2022</w:t>
            </w:r>
          </w:p>
        </w:tc>
        <w:tc>
          <w:tcPr>
            <w:tcW w:w="851" w:type="dxa"/>
            <w:shd w:val="clear" w:color="auto" w:fill="auto"/>
          </w:tcPr>
          <w:p w:rsidR="006616D7" w:rsidRPr="006616D7" w:rsidRDefault="006616D7" w:rsidP="006616D7">
            <w:pPr>
              <w:pStyle w:val="ad"/>
              <w:ind w:left="42" w:right="141"/>
              <w:rPr>
                <w:bCs/>
                <w:sz w:val="18"/>
                <w:szCs w:val="18"/>
              </w:rPr>
            </w:pPr>
            <w:r w:rsidRPr="006616D7">
              <w:rPr>
                <w:bCs/>
                <w:sz w:val="18"/>
                <w:szCs w:val="18"/>
              </w:rPr>
              <w:t>2023</w:t>
            </w:r>
          </w:p>
        </w:tc>
        <w:tc>
          <w:tcPr>
            <w:tcW w:w="877" w:type="dxa"/>
          </w:tcPr>
          <w:p w:rsidR="006616D7" w:rsidRPr="006616D7" w:rsidRDefault="006616D7" w:rsidP="006616D7">
            <w:pPr>
              <w:pStyle w:val="ad"/>
              <w:ind w:left="42" w:right="141"/>
              <w:rPr>
                <w:bCs/>
                <w:sz w:val="18"/>
                <w:szCs w:val="18"/>
              </w:rPr>
            </w:pPr>
            <w:r w:rsidRPr="006616D7">
              <w:rPr>
                <w:bCs/>
                <w:sz w:val="18"/>
                <w:szCs w:val="18"/>
              </w:rPr>
              <w:t>2024</w:t>
            </w:r>
          </w:p>
        </w:tc>
        <w:tc>
          <w:tcPr>
            <w:tcW w:w="851" w:type="dxa"/>
          </w:tcPr>
          <w:p w:rsidR="006616D7" w:rsidRPr="006616D7" w:rsidRDefault="006616D7" w:rsidP="006616D7">
            <w:pPr>
              <w:pStyle w:val="ad"/>
              <w:ind w:left="42" w:right="141"/>
              <w:rPr>
                <w:bCs/>
                <w:sz w:val="18"/>
                <w:szCs w:val="18"/>
              </w:rPr>
            </w:pPr>
            <w:r w:rsidRPr="006616D7">
              <w:rPr>
                <w:bCs/>
                <w:sz w:val="18"/>
                <w:szCs w:val="18"/>
              </w:rPr>
              <w:t>2025</w:t>
            </w:r>
          </w:p>
        </w:tc>
        <w:tc>
          <w:tcPr>
            <w:tcW w:w="866" w:type="dxa"/>
            <w:gridSpan w:val="2"/>
          </w:tcPr>
          <w:p w:rsidR="006616D7" w:rsidRPr="006616D7" w:rsidRDefault="006616D7" w:rsidP="006616D7">
            <w:pPr>
              <w:pStyle w:val="ad"/>
              <w:ind w:left="42" w:right="141"/>
              <w:rPr>
                <w:bCs/>
                <w:sz w:val="18"/>
                <w:szCs w:val="18"/>
              </w:rPr>
            </w:pPr>
            <w:r w:rsidRPr="006616D7">
              <w:rPr>
                <w:bCs/>
                <w:sz w:val="18"/>
                <w:szCs w:val="18"/>
              </w:rPr>
              <w:t>2026</w:t>
            </w:r>
          </w:p>
        </w:tc>
      </w:tr>
      <w:tr w:rsidR="006616D7" w:rsidRPr="006616D7" w:rsidTr="006616D7">
        <w:trPr>
          <w:gridAfter w:val="1"/>
          <w:wAfter w:w="24" w:type="dxa"/>
          <w:trHeight w:val="435"/>
          <w:tblHeader/>
          <w:jc w:val="center"/>
        </w:trPr>
        <w:tc>
          <w:tcPr>
            <w:tcW w:w="758" w:type="dxa"/>
            <w:shd w:val="clear" w:color="auto" w:fill="auto"/>
          </w:tcPr>
          <w:p w:rsidR="006616D7" w:rsidRPr="006616D7" w:rsidRDefault="006616D7" w:rsidP="006616D7">
            <w:pPr>
              <w:pStyle w:val="ad"/>
              <w:ind w:left="42" w:right="141"/>
              <w:rPr>
                <w:bCs/>
                <w:sz w:val="18"/>
                <w:szCs w:val="18"/>
              </w:rPr>
            </w:pPr>
            <w:r w:rsidRPr="006616D7">
              <w:rPr>
                <w:bCs/>
                <w:sz w:val="18"/>
                <w:szCs w:val="18"/>
              </w:rPr>
              <w:t>1</w:t>
            </w:r>
          </w:p>
        </w:tc>
        <w:tc>
          <w:tcPr>
            <w:tcW w:w="3885" w:type="dxa"/>
            <w:shd w:val="clear" w:color="auto" w:fill="auto"/>
          </w:tcPr>
          <w:p w:rsidR="006616D7" w:rsidRPr="006616D7" w:rsidRDefault="006616D7" w:rsidP="006616D7">
            <w:pPr>
              <w:pStyle w:val="ad"/>
              <w:ind w:left="42" w:right="141"/>
              <w:rPr>
                <w:bCs/>
                <w:sz w:val="18"/>
                <w:szCs w:val="18"/>
              </w:rPr>
            </w:pPr>
            <w:r w:rsidRPr="006616D7">
              <w:rPr>
                <w:bCs/>
                <w:sz w:val="18"/>
                <w:szCs w:val="18"/>
              </w:rPr>
              <w:t>2</w:t>
            </w:r>
          </w:p>
        </w:tc>
        <w:tc>
          <w:tcPr>
            <w:tcW w:w="824" w:type="dxa"/>
            <w:shd w:val="clear" w:color="auto" w:fill="auto"/>
          </w:tcPr>
          <w:p w:rsidR="006616D7" w:rsidRPr="006616D7" w:rsidRDefault="006616D7" w:rsidP="006616D7">
            <w:pPr>
              <w:pStyle w:val="ad"/>
              <w:ind w:left="42" w:right="141"/>
              <w:rPr>
                <w:bCs/>
                <w:sz w:val="18"/>
                <w:szCs w:val="18"/>
              </w:rPr>
            </w:pPr>
            <w:r w:rsidRPr="006616D7">
              <w:rPr>
                <w:bCs/>
                <w:sz w:val="18"/>
                <w:szCs w:val="18"/>
              </w:rPr>
              <w:t>3</w:t>
            </w:r>
          </w:p>
        </w:tc>
        <w:tc>
          <w:tcPr>
            <w:tcW w:w="850" w:type="dxa"/>
            <w:shd w:val="clear" w:color="auto" w:fill="auto"/>
          </w:tcPr>
          <w:p w:rsidR="006616D7" w:rsidRPr="006616D7" w:rsidRDefault="006616D7" w:rsidP="006616D7">
            <w:pPr>
              <w:pStyle w:val="ad"/>
              <w:ind w:left="42" w:right="141"/>
              <w:rPr>
                <w:bCs/>
                <w:sz w:val="18"/>
                <w:szCs w:val="18"/>
              </w:rPr>
            </w:pPr>
            <w:r w:rsidRPr="006616D7">
              <w:rPr>
                <w:bCs/>
                <w:sz w:val="18"/>
                <w:szCs w:val="18"/>
              </w:rPr>
              <w:t>4</w:t>
            </w:r>
          </w:p>
        </w:tc>
        <w:tc>
          <w:tcPr>
            <w:tcW w:w="851"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c>
          <w:tcPr>
            <w:tcW w:w="877" w:type="dxa"/>
          </w:tcPr>
          <w:p w:rsidR="006616D7" w:rsidRPr="006616D7" w:rsidRDefault="006616D7" w:rsidP="006616D7">
            <w:pPr>
              <w:pStyle w:val="ad"/>
              <w:ind w:left="42" w:right="141"/>
              <w:rPr>
                <w:bCs/>
                <w:sz w:val="18"/>
                <w:szCs w:val="18"/>
              </w:rPr>
            </w:pPr>
            <w:r w:rsidRPr="006616D7">
              <w:rPr>
                <w:bCs/>
                <w:sz w:val="18"/>
                <w:szCs w:val="18"/>
              </w:rPr>
              <w:t>6</w:t>
            </w:r>
          </w:p>
        </w:tc>
        <w:tc>
          <w:tcPr>
            <w:tcW w:w="851" w:type="dxa"/>
          </w:tcPr>
          <w:p w:rsidR="006616D7" w:rsidRPr="006616D7" w:rsidRDefault="006616D7" w:rsidP="006616D7">
            <w:pPr>
              <w:pStyle w:val="ad"/>
              <w:ind w:left="42" w:right="141"/>
              <w:rPr>
                <w:bCs/>
                <w:sz w:val="18"/>
                <w:szCs w:val="18"/>
              </w:rPr>
            </w:pPr>
            <w:r w:rsidRPr="006616D7">
              <w:rPr>
                <w:bCs/>
                <w:sz w:val="18"/>
                <w:szCs w:val="18"/>
              </w:rPr>
              <w:t>7</w:t>
            </w:r>
          </w:p>
        </w:tc>
        <w:tc>
          <w:tcPr>
            <w:tcW w:w="842" w:type="dxa"/>
          </w:tcPr>
          <w:p w:rsidR="006616D7" w:rsidRPr="006616D7" w:rsidRDefault="006616D7" w:rsidP="006616D7">
            <w:pPr>
              <w:pStyle w:val="ad"/>
              <w:ind w:left="42" w:right="141"/>
              <w:rPr>
                <w:bCs/>
                <w:sz w:val="18"/>
                <w:szCs w:val="18"/>
              </w:rPr>
            </w:pPr>
            <w:r w:rsidRPr="006616D7">
              <w:rPr>
                <w:bCs/>
                <w:sz w:val="18"/>
                <w:szCs w:val="18"/>
              </w:rPr>
              <w:t>8</w:t>
            </w:r>
          </w:p>
        </w:tc>
      </w:tr>
      <w:tr w:rsidR="006616D7" w:rsidRPr="006616D7" w:rsidTr="006616D7">
        <w:trPr>
          <w:gridAfter w:val="1"/>
          <w:wAfter w:w="24" w:type="dxa"/>
          <w:trHeight w:val="435"/>
          <w:jc w:val="center"/>
        </w:trPr>
        <w:tc>
          <w:tcPr>
            <w:tcW w:w="758" w:type="dxa"/>
            <w:shd w:val="clear" w:color="auto" w:fill="auto"/>
          </w:tcPr>
          <w:p w:rsidR="006616D7" w:rsidRPr="006616D7" w:rsidRDefault="006616D7" w:rsidP="006616D7">
            <w:pPr>
              <w:pStyle w:val="ad"/>
              <w:ind w:left="42" w:right="141"/>
              <w:rPr>
                <w:bCs/>
                <w:sz w:val="18"/>
                <w:szCs w:val="18"/>
              </w:rPr>
            </w:pPr>
            <w:r w:rsidRPr="006616D7">
              <w:rPr>
                <w:bCs/>
                <w:sz w:val="18"/>
                <w:szCs w:val="18"/>
              </w:rPr>
              <w:t>1</w:t>
            </w:r>
          </w:p>
        </w:tc>
        <w:tc>
          <w:tcPr>
            <w:tcW w:w="8980" w:type="dxa"/>
            <w:gridSpan w:val="7"/>
            <w:shd w:val="clear" w:color="auto" w:fill="auto"/>
          </w:tcPr>
          <w:p w:rsidR="006616D7" w:rsidRPr="006616D7" w:rsidRDefault="006616D7" w:rsidP="006616D7">
            <w:pPr>
              <w:pStyle w:val="ad"/>
              <w:ind w:left="42" w:right="141"/>
              <w:rPr>
                <w:bCs/>
                <w:sz w:val="18"/>
                <w:szCs w:val="18"/>
              </w:rPr>
            </w:pPr>
            <w:r w:rsidRPr="006616D7">
              <w:rPr>
                <w:bCs/>
                <w:sz w:val="18"/>
                <w:szCs w:val="18"/>
              </w:rPr>
              <w:t>Цель 1: Профилактика правонарушений в Марёвском муниципальном округе</w:t>
            </w:r>
          </w:p>
        </w:tc>
      </w:tr>
      <w:tr w:rsidR="006616D7" w:rsidRPr="006616D7" w:rsidTr="006616D7">
        <w:trPr>
          <w:gridAfter w:val="1"/>
          <w:wAfter w:w="24" w:type="dxa"/>
          <w:jc w:val="center"/>
        </w:trPr>
        <w:tc>
          <w:tcPr>
            <w:tcW w:w="758" w:type="dxa"/>
            <w:shd w:val="clear" w:color="auto" w:fill="auto"/>
          </w:tcPr>
          <w:p w:rsidR="006616D7" w:rsidRPr="006616D7" w:rsidRDefault="006616D7" w:rsidP="006616D7">
            <w:pPr>
              <w:pStyle w:val="ad"/>
              <w:ind w:left="42" w:right="141"/>
              <w:rPr>
                <w:bCs/>
                <w:sz w:val="18"/>
                <w:szCs w:val="18"/>
              </w:rPr>
            </w:pPr>
            <w:r w:rsidRPr="006616D7">
              <w:rPr>
                <w:bCs/>
                <w:sz w:val="18"/>
                <w:szCs w:val="18"/>
              </w:rPr>
              <w:t>1.1.</w:t>
            </w:r>
          </w:p>
        </w:tc>
        <w:tc>
          <w:tcPr>
            <w:tcW w:w="8980" w:type="dxa"/>
            <w:gridSpan w:val="7"/>
            <w:shd w:val="clear" w:color="auto" w:fill="auto"/>
          </w:tcPr>
          <w:p w:rsidR="006616D7" w:rsidRPr="006616D7" w:rsidRDefault="006616D7" w:rsidP="006616D7">
            <w:pPr>
              <w:pStyle w:val="ad"/>
              <w:ind w:left="42" w:right="141"/>
              <w:rPr>
                <w:bCs/>
                <w:sz w:val="18"/>
                <w:szCs w:val="18"/>
              </w:rPr>
            </w:pPr>
            <w:r w:rsidRPr="006616D7">
              <w:rPr>
                <w:bCs/>
                <w:sz w:val="18"/>
                <w:szCs w:val="18"/>
              </w:rPr>
              <w:t>Задача 1: Обеспечение безопасности граждан от противоправных посягательств на территории муниципального округа</w:t>
            </w:r>
          </w:p>
        </w:tc>
      </w:tr>
      <w:tr w:rsidR="006616D7" w:rsidRPr="006616D7" w:rsidTr="006616D7">
        <w:trPr>
          <w:gridAfter w:val="1"/>
          <w:wAfter w:w="24" w:type="dxa"/>
          <w:jc w:val="center"/>
        </w:trPr>
        <w:tc>
          <w:tcPr>
            <w:tcW w:w="758" w:type="dxa"/>
            <w:shd w:val="clear" w:color="auto" w:fill="auto"/>
          </w:tcPr>
          <w:p w:rsidR="006616D7" w:rsidRPr="006616D7" w:rsidRDefault="006616D7" w:rsidP="006616D7">
            <w:pPr>
              <w:pStyle w:val="ad"/>
              <w:ind w:left="42" w:right="141"/>
              <w:rPr>
                <w:bCs/>
                <w:sz w:val="18"/>
                <w:szCs w:val="18"/>
              </w:rPr>
            </w:pPr>
            <w:r w:rsidRPr="006616D7">
              <w:rPr>
                <w:bCs/>
                <w:sz w:val="18"/>
                <w:szCs w:val="18"/>
              </w:rPr>
              <w:t>1.1.1.</w:t>
            </w:r>
          </w:p>
        </w:tc>
        <w:tc>
          <w:tcPr>
            <w:tcW w:w="3885" w:type="dxa"/>
            <w:shd w:val="clear" w:color="auto" w:fill="auto"/>
          </w:tcPr>
          <w:p w:rsidR="006616D7" w:rsidRPr="006616D7" w:rsidRDefault="006616D7" w:rsidP="006616D7">
            <w:pPr>
              <w:pStyle w:val="ad"/>
              <w:ind w:left="42" w:right="141"/>
              <w:rPr>
                <w:bCs/>
                <w:sz w:val="18"/>
                <w:szCs w:val="18"/>
              </w:rPr>
            </w:pPr>
            <w:r w:rsidRPr="006616D7">
              <w:rPr>
                <w:bCs/>
                <w:sz w:val="18"/>
                <w:szCs w:val="18"/>
              </w:rPr>
              <w:t xml:space="preserve"> Общее количество преступлений, зарегистрированных на территории муниципального округа, ед.**</w:t>
            </w:r>
          </w:p>
        </w:tc>
        <w:tc>
          <w:tcPr>
            <w:tcW w:w="824"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55</w:t>
            </w:r>
          </w:p>
        </w:tc>
        <w:tc>
          <w:tcPr>
            <w:tcW w:w="850"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50</w:t>
            </w:r>
          </w:p>
        </w:tc>
        <w:tc>
          <w:tcPr>
            <w:tcW w:w="851"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45</w:t>
            </w:r>
          </w:p>
        </w:tc>
        <w:tc>
          <w:tcPr>
            <w:tcW w:w="877" w:type="dxa"/>
            <w:vAlign w:val="center"/>
          </w:tcPr>
          <w:p w:rsidR="006616D7" w:rsidRPr="006616D7" w:rsidRDefault="006616D7" w:rsidP="006616D7">
            <w:pPr>
              <w:pStyle w:val="ad"/>
              <w:ind w:left="42" w:right="141"/>
              <w:rPr>
                <w:bCs/>
                <w:sz w:val="18"/>
                <w:szCs w:val="18"/>
              </w:rPr>
            </w:pPr>
            <w:r w:rsidRPr="006616D7">
              <w:rPr>
                <w:bCs/>
                <w:sz w:val="18"/>
                <w:szCs w:val="18"/>
              </w:rPr>
              <w:t>40</w:t>
            </w:r>
          </w:p>
        </w:tc>
        <w:tc>
          <w:tcPr>
            <w:tcW w:w="851" w:type="dxa"/>
            <w:vAlign w:val="center"/>
          </w:tcPr>
          <w:p w:rsidR="006616D7" w:rsidRPr="006616D7" w:rsidRDefault="006616D7" w:rsidP="006616D7">
            <w:pPr>
              <w:pStyle w:val="ad"/>
              <w:ind w:left="42" w:right="141"/>
              <w:rPr>
                <w:bCs/>
                <w:sz w:val="18"/>
                <w:szCs w:val="18"/>
              </w:rPr>
            </w:pPr>
            <w:r w:rsidRPr="006616D7">
              <w:rPr>
                <w:bCs/>
                <w:sz w:val="18"/>
                <w:szCs w:val="18"/>
              </w:rPr>
              <w:t>35</w:t>
            </w:r>
          </w:p>
        </w:tc>
        <w:tc>
          <w:tcPr>
            <w:tcW w:w="842" w:type="dxa"/>
            <w:vAlign w:val="center"/>
          </w:tcPr>
          <w:p w:rsidR="006616D7" w:rsidRPr="006616D7" w:rsidRDefault="006616D7" w:rsidP="006616D7">
            <w:pPr>
              <w:pStyle w:val="ad"/>
              <w:ind w:left="42" w:right="141"/>
              <w:rPr>
                <w:bCs/>
                <w:sz w:val="18"/>
                <w:szCs w:val="18"/>
              </w:rPr>
            </w:pPr>
            <w:r w:rsidRPr="006616D7">
              <w:rPr>
                <w:bCs/>
                <w:sz w:val="18"/>
                <w:szCs w:val="18"/>
              </w:rPr>
              <w:t>35</w:t>
            </w:r>
          </w:p>
        </w:tc>
      </w:tr>
      <w:tr w:rsidR="006616D7" w:rsidRPr="006616D7" w:rsidTr="006616D7">
        <w:trPr>
          <w:gridAfter w:val="1"/>
          <w:wAfter w:w="24" w:type="dxa"/>
          <w:jc w:val="center"/>
        </w:trPr>
        <w:tc>
          <w:tcPr>
            <w:tcW w:w="758" w:type="dxa"/>
            <w:shd w:val="clear" w:color="auto" w:fill="auto"/>
          </w:tcPr>
          <w:p w:rsidR="006616D7" w:rsidRPr="006616D7" w:rsidRDefault="006616D7" w:rsidP="006616D7">
            <w:pPr>
              <w:pStyle w:val="ad"/>
              <w:ind w:left="42" w:right="141"/>
              <w:rPr>
                <w:bCs/>
                <w:sz w:val="18"/>
                <w:szCs w:val="18"/>
              </w:rPr>
            </w:pPr>
            <w:r w:rsidRPr="006616D7">
              <w:rPr>
                <w:bCs/>
                <w:sz w:val="18"/>
                <w:szCs w:val="18"/>
              </w:rPr>
              <w:t>1.2.</w:t>
            </w:r>
          </w:p>
        </w:tc>
        <w:tc>
          <w:tcPr>
            <w:tcW w:w="8980" w:type="dxa"/>
            <w:gridSpan w:val="7"/>
            <w:shd w:val="clear" w:color="auto" w:fill="auto"/>
          </w:tcPr>
          <w:p w:rsidR="006616D7" w:rsidRPr="006616D7" w:rsidRDefault="006616D7" w:rsidP="006616D7">
            <w:pPr>
              <w:pStyle w:val="ad"/>
              <w:ind w:left="42" w:right="141"/>
              <w:rPr>
                <w:bCs/>
                <w:sz w:val="18"/>
                <w:szCs w:val="18"/>
              </w:rPr>
            </w:pPr>
            <w:r w:rsidRPr="006616D7">
              <w:rPr>
                <w:bCs/>
                <w:sz w:val="18"/>
                <w:szCs w:val="18"/>
              </w:rPr>
              <w:t>Задача 2: Вовлечение общественности в предупреждение правонарушений</w:t>
            </w:r>
          </w:p>
        </w:tc>
      </w:tr>
      <w:tr w:rsidR="006616D7" w:rsidRPr="006616D7" w:rsidTr="006616D7">
        <w:trPr>
          <w:gridAfter w:val="1"/>
          <w:wAfter w:w="24" w:type="dxa"/>
          <w:jc w:val="center"/>
        </w:trPr>
        <w:tc>
          <w:tcPr>
            <w:tcW w:w="758" w:type="dxa"/>
            <w:shd w:val="clear" w:color="auto" w:fill="auto"/>
          </w:tcPr>
          <w:p w:rsidR="006616D7" w:rsidRPr="006616D7" w:rsidRDefault="006616D7" w:rsidP="006616D7">
            <w:pPr>
              <w:pStyle w:val="ad"/>
              <w:ind w:left="42" w:right="141"/>
              <w:rPr>
                <w:bCs/>
                <w:sz w:val="18"/>
                <w:szCs w:val="18"/>
              </w:rPr>
            </w:pPr>
            <w:r w:rsidRPr="006616D7">
              <w:rPr>
                <w:bCs/>
                <w:sz w:val="18"/>
                <w:szCs w:val="18"/>
              </w:rPr>
              <w:t>1.2.1.</w:t>
            </w:r>
          </w:p>
        </w:tc>
        <w:tc>
          <w:tcPr>
            <w:tcW w:w="3885" w:type="dxa"/>
            <w:shd w:val="clear" w:color="auto" w:fill="auto"/>
          </w:tcPr>
          <w:p w:rsidR="006616D7" w:rsidRPr="006616D7" w:rsidRDefault="006616D7" w:rsidP="006616D7">
            <w:pPr>
              <w:pStyle w:val="ad"/>
              <w:ind w:left="42" w:right="141"/>
              <w:rPr>
                <w:bCs/>
                <w:sz w:val="18"/>
                <w:szCs w:val="18"/>
              </w:rPr>
            </w:pPr>
            <w:r w:rsidRPr="006616D7">
              <w:rPr>
                <w:bCs/>
                <w:sz w:val="18"/>
                <w:szCs w:val="18"/>
              </w:rPr>
              <w:t xml:space="preserve"> Количество преступлений, совершенных на улице, ед. **</w:t>
            </w:r>
          </w:p>
        </w:tc>
        <w:tc>
          <w:tcPr>
            <w:tcW w:w="824"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14</w:t>
            </w:r>
          </w:p>
        </w:tc>
        <w:tc>
          <w:tcPr>
            <w:tcW w:w="850"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13</w:t>
            </w:r>
          </w:p>
        </w:tc>
        <w:tc>
          <w:tcPr>
            <w:tcW w:w="851"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12</w:t>
            </w:r>
          </w:p>
        </w:tc>
        <w:tc>
          <w:tcPr>
            <w:tcW w:w="877" w:type="dxa"/>
            <w:vAlign w:val="center"/>
          </w:tcPr>
          <w:p w:rsidR="006616D7" w:rsidRPr="006616D7" w:rsidRDefault="006616D7" w:rsidP="006616D7">
            <w:pPr>
              <w:pStyle w:val="ad"/>
              <w:ind w:left="42" w:right="141"/>
              <w:rPr>
                <w:bCs/>
                <w:sz w:val="18"/>
                <w:szCs w:val="18"/>
              </w:rPr>
            </w:pPr>
            <w:r w:rsidRPr="006616D7">
              <w:rPr>
                <w:bCs/>
                <w:sz w:val="18"/>
                <w:szCs w:val="18"/>
              </w:rPr>
              <w:t>11</w:t>
            </w:r>
          </w:p>
        </w:tc>
        <w:tc>
          <w:tcPr>
            <w:tcW w:w="851" w:type="dxa"/>
            <w:vAlign w:val="center"/>
          </w:tcPr>
          <w:p w:rsidR="006616D7" w:rsidRPr="006616D7" w:rsidRDefault="006616D7" w:rsidP="006616D7">
            <w:pPr>
              <w:pStyle w:val="ad"/>
              <w:ind w:left="42" w:right="141"/>
              <w:rPr>
                <w:bCs/>
                <w:sz w:val="18"/>
                <w:szCs w:val="18"/>
              </w:rPr>
            </w:pPr>
            <w:r w:rsidRPr="006616D7">
              <w:rPr>
                <w:bCs/>
                <w:sz w:val="18"/>
                <w:szCs w:val="18"/>
              </w:rPr>
              <w:t>10</w:t>
            </w:r>
          </w:p>
        </w:tc>
        <w:tc>
          <w:tcPr>
            <w:tcW w:w="842" w:type="dxa"/>
            <w:vAlign w:val="center"/>
          </w:tcPr>
          <w:p w:rsidR="006616D7" w:rsidRPr="006616D7" w:rsidRDefault="006616D7" w:rsidP="006616D7">
            <w:pPr>
              <w:pStyle w:val="ad"/>
              <w:ind w:left="42" w:right="141"/>
              <w:rPr>
                <w:bCs/>
                <w:sz w:val="18"/>
                <w:szCs w:val="18"/>
              </w:rPr>
            </w:pPr>
            <w:r w:rsidRPr="006616D7">
              <w:rPr>
                <w:bCs/>
                <w:sz w:val="18"/>
                <w:szCs w:val="18"/>
              </w:rPr>
              <w:t>9</w:t>
            </w:r>
          </w:p>
        </w:tc>
      </w:tr>
      <w:tr w:rsidR="006616D7" w:rsidRPr="006616D7" w:rsidTr="006616D7">
        <w:trPr>
          <w:gridAfter w:val="1"/>
          <w:wAfter w:w="24" w:type="dxa"/>
          <w:jc w:val="center"/>
        </w:trPr>
        <w:tc>
          <w:tcPr>
            <w:tcW w:w="758" w:type="dxa"/>
            <w:shd w:val="clear" w:color="auto" w:fill="auto"/>
          </w:tcPr>
          <w:p w:rsidR="006616D7" w:rsidRPr="006616D7" w:rsidRDefault="006616D7" w:rsidP="006616D7">
            <w:pPr>
              <w:pStyle w:val="ad"/>
              <w:ind w:left="42" w:right="141"/>
              <w:rPr>
                <w:bCs/>
                <w:sz w:val="18"/>
                <w:szCs w:val="18"/>
              </w:rPr>
            </w:pPr>
            <w:r w:rsidRPr="006616D7">
              <w:rPr>
                <w:bCs/>
                <w:sz w:val="18"/>
                <w:szCs w:val="18"/>
              </w:rPr>
              <w:t>1.2.2.</w:t>
            </w:r>
          </w:p>
        </w:tc>
        <w:tc>
          <w:tcPr>
            <w:tcW w:w="3885" w:type="dxa"/>
            <w:shd w:val="clear" w:color="auto" w:fill="auto"/>
          </w:tcPr>
          <w:p w:rsidR="006616D7" w:rsidRPr="006616D7" w:rsidRDefault="006616D7" w:rsidP="006616D7">
            <w:pPr>
              <w:pStyle w:val="ad"/>
              <w:ind w:left="42" w:right="141"/>
              <w:rPr>
                <w:bCs/>
                <w:sz w:val="18"/>
                <w:szCs w:val="18"/>
              </w:rPr>
            </w:pPr>
            <w:r w:rsidRPr="006616D7">
              <w:rPr>
                <w:bCs/>
                <w:sz w:val="18"/>
                <w:szCs w:val="18"/>
              </w:rPr>
              <w:t xml:space="preserve"> Количество преступлений, совершенных в состоянии алкогольного опьянения, ед.**</w:t>
            </w:r>
          </w:p>
        </w:tc>
        <w:tc>
          <w:tcPr>
            <w:tcW w:w="824"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21</w:t>
            </w:r>
          </w:p>
        </w:tc>
        <w:tc>
          <w:tcPr>
            <w:tcW w:w="850"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20</w:t>
            </w:r>
          </w:p>
        </w:tc>
        <w:tc>
          <w:tcPr>
            <w:tcW w:w="851"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19</w:t>
            </w:r>
          </w:p>
        </w:tc>
        <w:tc>
          <w:tcPr>
            <w:tcW w:w="877" w:type="dxa"/>
            <w:vAlign w:val="center"/>
          </w:tcPr>
          <w:p w:rsidR="006616D7" w:rsidRPr="006616D7" w:rsidRDefault="006616D7" w:rsidP="006616D7">
            <w:pPr>
              <w:pStyle w:val="ad"/>
              <w:ind w:left="42" w:right="141"/>
              <w:rPr>
                <w:bCs/>
                <w:sz w:val="18"/>
                <w:szCs w:val="18"/>
              </w:rPr>
            </w:pPr>
            <w:r w:rsidRPr="006616D7">
              <w:rPr>
                <w:bCs/>
                <w:sz w:val="18"/>
                <w:szCs w:val="18"/>
              </w:rPr>
              <w:t>18</w:t>
            </w:r>
          </w:p>
        </w:tc>
        <w:tc>
          <w:tcPr>
            <w:tcW w:w="851" w:type="dxa"/>
            <w:vAlign w:val="center"/>
          </w:tcPr>
          <w:p w:rsidR="006616D7" w:rsidRPr="006616D7" w:rsidRDefault="006616D7" w:rsidP="006616D7">
            <w:pPr>
              <w:pStyle w:val="ad"/>
              <w:ind w:left="42" w:right="141"/>
              <w:rPr>
                <w:bCs/>
                <w:sz w:val="18"/>
                <w:szCs w:val="18"/>
              </w:rPr>
            </w:pPr>
            <w:r w:rsidRPr="006616D7">
              <w:rPr>
                <w:bCs/>
                <w:sz w:val="18"/>
                <w:szCs w:val="18"/>
              </w:rPr>
              <w:t>17</w:t>
            </w:r>
          </w:p>
        </w:tc>
        <w:tc>
          <w:tcPr>
            <w:tcW w:w="842" w:type="dxa"/>
            <w:vAlign w:val="center"/>
          </w:tcPr>
          <w:p w:rsidR="006616D7" w:rsidRPr="006616D7" w:rsidRDefault="006616D7" w:rsidP="006616D7">
            <w:pPr>
              <w:pStyle w:val="ad"/>
              <w:ind w:left="42" w:right="141"/>
              <w:rPr>
                <w:bCs/>
                <w:sz w:val="18"/>
                <w:szCs w:val="18"/>
              </w:rPr>
            </w:pPr>
            <w:r w:rsidRPr="006616D7">
              <w:rPr>
                <w:bCs/>
                <w:sz w:val="18"/>
                <w:szCs w:val="18"/>
              </w:rPr>
              <w:t>16</w:t>
            </w:r>
          </w:p>
        </w:tc>
      </w:tr>
      <w:tr w:rsidR="006616D7" w:rsidRPr="006616D7" w:rsidTr="006616D7">
        <w:trPr>
          <w:gridAfter w:val="1"/>
          <w:wAfter w:w="24" w:type="dxa"/>
          <w:jc w:val="center"/>
        </w:trPr>
        <w:tc>
          <w:tcPr>
            <w:tcW w:w="758" w:type="dxa"/>
            <w:shd w:val="clear" w:color="auto" w:fill="auto"/>
          </w:tcPr>
          <w:p w:rsidR="006616D7" w:rsidRPr="006616D7" w:rsidRDefault="006616D7" w:rsidP="006616D7">
            <w:pPr>
              <w:pStyle w:val="ad"/>
              <w:ind w:left="42" w:right="141"/>
              <w:rPr>
                <w:bCs/>
                <w:sz w:val="18"/>
                <w:szCs w:val="18"/>
              </w:rPr>
            </w:pPr>
            <w:r w:rsidRPr="006616D7">
              <w:rPr>
                <w:bCs/>
                <w:sz w:val="18"/>
                <w:szCs w:val="18"/>
              </w:rPr>
              <w:t>1.2.3.</w:t>
            </w:r>
          </w:p>
        </w:tc>
        <w:tc>
          <w:tcPr>
            <w:tcW w:w="3885" w:type="dxa"/>
            <w:shd w:val="clear" w:color="auto" w:fill="auto"/>
          </w:tcPr>
          <w:p w:rsidR="006616D7" w:rsidRPr="006616D7" w:rsidRDefault="006616D7" w:rsidP="006616D7">
            <w:pPr>
              <w:pStyle w:val="ad"/>
              <w:ind w:left="42" w:right="141"/>
              <w:rPr>
                <w:bCs/>
                <w:sz w:val="18"/>
                <w:szCs w:val="18"/>
              </w:rPr>
            </w:pPr>
            <w:r w:rsidRPr="006616D7">
              <w:rPr>
                <w:bCs/>
                <w:sz w:val="18"/>
                <w:szCs w:val="18"/>
              </w:rPr>
              <w:t xml:space="preserve"> Количество преступлений, совершенных несовершеннолетними, ед.**</w:t>
            </w:r>
          </w:p>
        </w:tc>
        <w:tc>
          <w:tcPr>
            <w:tcW w:w="824"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0</w:t>
            </w:r>
          </w:p>
        </w:tc>
        <w:tc>
          <w:tcPr>
            <w:tcW w:w="850"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0</w:t>
            </w:r>
          </w:p>
        </w:tc>
        <w:tc>
          <w:tcPr>
            <w:tcW w:w="851"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0</w:t>
            </w:r>
          </w:p>
        </w:tc>
        <w:tc>
          <w:tcPr>
            <w:tcW w:w="877" w:type="dxa"/>
            <w:vAlign w:val="center"/>
          </w:tcPr>
          <w:p w:rsidR="006616D7" w:rsidRPr="006616D7" w:rsidRDefault="006616D7" w:rsidP="006616D7">
            <w:pPr>
              <w:pStyle w:val="ad"/>
              <w:ind w:left="42" w:right="141"/>
              <w:rPr>
                <w:bCs/>
                <w:sz w:val="18"/>
                <w:szCs w:val="18"/>
              </w:rPr>
            </w:pPr>
            <w:r w:rsidRPr="006616D7">
              <w:rPr>
                <w:bCs/>
                <w:sz w:val="18"/>
                <w:szCs w:val="18"/>
              </w:rPr>
              <w:t>0</w:t>
            </w:r>
          </w:p>
        </w:tc>
        <w:tc>
          <w:tcPr>
            <w:tcW w:w="851" w:type="dxa"/>
            <w:vAlign w:val="center"/>
          </w:tcPr>
          <w:p w:rsidR="006616D7" w:rsidRPr="006616D7" w:rsidRDefault="006616D7" w:rsidP="006616D7">
            <w:pPr>
              <w:pStyle w:val="ad"/>
              <w:ind w:left="42" w:right="141"/>
              <w:rPr>
                <w:bCs/>
                <w:sz w:val="18"/>
                <w:szCs w:val="18"/>
              </w:rPr>
            </w:pPr>
            <w:r w:rsidRPr="006616D7">
              <w:rPr>
                <w:bCs/>
                <w:sz w:val="18"/>
                <w:szCs w:val="18"/>
              </w:rPr>
              <w:t>0</w:t>
            </w:r>
          </w:p>
        </w:tc>
        <w:tc>
          <w:tcPr>
            <w:tcW w:w="842" w:type="dxa"/>
            <w:vAlign w:val="center"/>
          </w:tcPr>
          <w:p w:rsidR="006616D7" w:rsidRPr="006616D7" w:rsidRDefault="006616D7" w:rsidP="006616D7">
            <w:pPr>
              <w:pStyle w:val="ad"/>
              <w:ind w:left="42" w:right="141"/>
              <w:rPr>
                <w:bCs/>
                <w:sz w:val="18"/>
                <w:szCs w:val="18"/>
              </w:rPr>
            </w:pPr>
            <w:r w:rsidRPr="006616D7">
              <w:rPr>
                <w:bCs/>
                <w:sz w:val="18"/>
                <w:szCs w:val="18"/>
              </w:rPr>
              <w:t>0</w:t>
            </w:r>
          </w:p>
        </w:tc>
      </w:tr>
      <w:tr w:rsidR="006616D7" w:rsidRPr="006616D7" w:rsidTr="006616D7">
        <w:trPr>
          <w:gridAfter w:val="1"/>
          <w:wAfter w:w="24" w:type="dxa"/>
          <w:trHeight w:val="561"/>
          <w:jc w:val="center"/>
        </w:trPr>
        <w:tc>
          <w:tcPr>
            <w:tcW w:w="758" w:type="dxa"/>
            <w:shd w:val="clear" w:color="auto" w:fill="auto"/>
          </w:tcPr>
          <w:p w:rsidR="006616D7" w:rsidRPr="006616D7" w:rsidRDefault="006616D7" w:rsidP="006616D7">
            <w:pPr>
              <w:pStyle w:val="ad"/>
              <w:ind w:left="42" w:right="141"/>
              <w:rPr>
                <w:bCs/>
                <w:sz w:val="18"/>
                <w:szCs w:val="18"/>
              </w:rPr>
            </w:pPr>
            <w:r w:rsidRPr="006616D7">
              <w:rPr>
                <w:bCs/>
                <w:sz w:val="18"/>
                <w:szCs w:val="18"/>
              </w:rPr>
              <w:t>2</w:t>
            </w:r>
          </w:p>
        </w:tc>
        <w:tc>
          <w:tcPr>
            <w:tcW w:w="8980" w:type="dxa"/>
            <w:gridSpan w:val="7"/>
            <w:shd w:val="clear" w:color="auto" w:fill="auto"/>
          </w:tcPr>
          <w:p w:rsidR="006616D7" w:rsidRPr="006616D7" w:rsidRDefault="006616D7" w:rsidP="006616D7">
            <w:pPr>
              <w:pStyle w:val="ad"/>
              <w:ind w:left="42" w:right="141"/>
              <w:rPr>
                <w:bCs/>
                <w:sz w:val="18"/>
                <w:szCs w:val="18"/>
              </w:rPr>
            </w:pPr>
            <w:r w:rsidRPr="006616D7">
              <w:rPr>
                <w:bCs/>
                <w:sz w:val="18"/>
                <w:szCs w:val="18"/>
              </w:rPr>
              <w:t>Цель 2: Профилактика терроризма и экстремизма в Марёвском муниципальном округе</w:t>
            </w:r>
          </w:p>
        </w:tc>
      </w:tr>
      <w:tr w:rsidR="006616D7" w:rsidRPr="006616D7" w:rsidTr="006616D7">
        <w:trPr>
          <w:gridAfter w:val="1"/>
          <w:wAfter w:w="24" w:type="dxa"/>
          <w:trHeight w:val="723"/>
          <w:jc w:val="center"/>
        </w:trPr>
        <w:tc>
          <w:tcPr>
            <w:tcW w:w="758" w:type="dxa"/>
            <w:shd w:val="clear" w:color="auto" w:fill="auto"/>
          </w:tcPr>
          <w:p w:rsidR="006616D7" w:rsidRPr="006616D7" w:rsidRDefault="006616D7" w:rsidP="006616D7">
            <w:pPr>
              <w:pStyle w:val="ad"/>
              <w:ind w:left="42" w:right="141"/>
              <w:rPr>
                <w:bCs/>
                <w:sz w:val="18"/>
                <w:szCs w:val="18"/>
              </w:rPr>
            </w:pPr>
            <w:r w:rsidRPr="006616D7">
              <w:rPr>
                <w:bCs/>
                <w:sz w:val="18"/>
                <w:szCs w:val="18"/>
              </w:rPr>
              <w:t>2.1.</w:t>
            </w:r>
          </w:p>
        </w:tc>
        <w:tc>
          <w:tcPr>
            <w:tcW w:w="8980" w:type="dxa"/>
            <w:gridSpan w:val="7"/>
            <w:shd w:val="clear" w:color="auto" w:fill="auto"/>
          </w:tcPr>
          <w:p w:rsidR="006616D7" w:rsidRPr="006616D7" w:rsidRDefault="006616D7" w:rsidP="006616D7">
            <w:pPr>
              <w:pStyle w:val="ad"/>
              <w:ind w:left="42" w:right="141"/>
              <w:rPr>
                <w:bCs/>
                <w:sz w:val="18"/>
                <w:szCs w:val="18"/>
              </w:rPr>
            </w:pPr>
            <w:r w:rsidRPr="006616D7">
              <w:rPr>
                <w:bCs/>
                <w:sz w:val="18"/>
                <w:szCs w:val="18"/>
              </w:rPr>
              <w:t>Задача 1. Улучшение организации и проведения профилактических мероприятий и мероприятий по информационно-пропагандистскому сопровождению антитеррористической деятельности Разработка и осуществление комплекса мер по повышению эффективности профилактики, выявления и пресечения преступлений и административных правонарушений экстремистской направленности</w:t>
            </w:r>
          </w:p>
        </w:tc>
      </w:tr>
      <w:tr w:rsidR="006616D7" w:rsidRPr="006616D7" w:rsidTr="006616D7">
        <w:trPr>
          <w:gridAfter w:val="1"/>
          <w:wAfter w:w="24" w:type="dxa"/>
          <w:jc w:val="center"/>
        </w:trPr>
        <w:tc>
          <w:tcPr>
            <w:tcW w:w="758" w:type="dxa"/>
            <w:shd w:val="clear" w:color="auto" w:fill="auto"/>
          </w:tcPr>
          <w:p w:rsidR="006616D7" w:rsidRPr="006616D7" w:rsidRDefault="006616D7" w:rsidP="006616D7">
            <w:pPr>
              <w:pStyle w:val="ad"/>
              <w:ind w:left="42" w:right="141"/>
              <w:rPr>
                <w:bCs/>
                <w:sz w:val="18"/>
                <w:szCs w:val="18"/>
              </w:rPr>
            </w:pPr>
            <w:r w:rsidRPr="006616D7">
              <w:rPr>
                <w:bCs/>
                <w:sz w:val="18"/>
                <w:szCs w:val="18"/>
              </w:rPr>
              <w:t>2.1.1.</w:t>
            </w:r>
          </w:p>
        </w:tc>
        <w:tc>
          <w:tcPr>
            <w:tcW w:w="3885" w:type="dxa"/>
            <w:shd w:val="clear" w:color="auto" w:fill="auto"/>
          </w:tcPr>
          <w:p w:rsidR="006616D7" w:rsidRPr="006616D7" w:rsidRDefault="006616D7" w:rsidP="006616D7">
            <w:pPr>
              <w:pStyle w:val="ad"/>
              <w:ind w:left="42" w:right="141"/>
              <w:rPr>
                <w:bCs/>
                <w:sz w:val="18"/>
                <w:szCs w:val="18"/>
              </w:rPr>
            </w:pPr>
            <w:r w:rsidRPr="006616D7">
              <w:rPr>
                <w:bCs/>
                <w:sz w:val="18"/>
                <w:szCs w:val="18"/>
              </w:rPr>
              <w:t>Динамика изменения количества зарегистрированных преступлений и административных правонарушений террористической и экстремистской направленности, ед.*</w:t>
            </w:r>
          </w:p>
        </w:tc>
        <w:tc>
          <w:tcPr>
            <w:tcW w:w="824"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0</w:t>
            </w:r>
          </w:p>
        </w:tc>
        <w:tc>
          <w:tcPr>
            <w:tcW w:w="850"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0</w:t>
            </w:r>
          </w:p>
        </w:tc>
        <w:tc>
          <w:tcPr>
            <w:tcW w:w="851"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0</w:t>
            </w:r>
          </w:p>
        </w:tc>
        <w:tc>
          <w:tcPr>
            <w:tcW w:w="877" w:type="dxa"/>
            <w:vAlign w:val="center"/>
          </w:tcPr>
          <w:p w:rsidR="006616D7" w:rsidRPr="006616D7" w:rsidRDefault="006616D7" w:rsidP="006616D7">
            <w:pPr>
              <w:pStyle w:val="ad"/>
              <w:ind w:left="42" w:right="141"/>
              <w:rPr>
                <w:bCs/>
                <w:sz w:val="18"/>
                <w:szCs w:val="18"/>
              </w:rPr>
            </w:pPr>
            <w:r w:rsidRPr="006616D7">
              <w:rPr>
                <w:bCs/>
                <w:sz w:val="18"/>
                <w:szCs w:val="18"/>
              </w:rPr>
              <w:t>0</w:t>
            </w:r>
          </w:p>
        </w:tc>
        <w:tc>
          <w:tcPr>
            <w:tcW w:w="851" w:type="dxa"/>
            <w:vAlign w:val="center"/>
          </w:tcPr>
          <w:p w:rsidR="006616D7" w:rsidRPr="006616D7" w:rsidRDefault="006616D7" w:rsidP="006616D7">
            <w:pPr>
              <w:pStyle w:val="ad"/>
              <w:ind w:left="42" w:right="141"/>
              <w:rPr>
                <w:bCs/>
                <w:sz w:val="18"/>
                <w:szCs w:val="18"/>
              </w:rPr>
            </w:pPr>
            <w:r w:rsidRPr="006616D7">
              <w:rPr>
                <w:bCs/>
                <w:sz w:val="18"/>
                <w:szCs w:val="18"/>
              </w:rPr>
              <w:t>0</w:t>
            </w:r>
          </w:p>
        </w:tc>
        <w:tc>
          <w:tcPr>
            <w:tcW w:w="842" w:type="dxa"/>
            <w:vAlign w:val="center"/>
          </w:tcPr>
          <w:p w:rsidR="006616D7" w:rsidRPr="006616D7" w:rsidRDefault="006616D7" w:rsidP="006616D7">
            <w:pPr>
              <w:pStyle w:val="ad"/>
              <w:ind w:left="42" w:right="141"/>
              <w:rPr>
                <w:bCs/>
                <w:sz w:val="18"/>
                <w:szCs w:val="18"/>
              </w:rPr>
            </w:pPr>
            <w:r w:rsidRPr="006616D7">
              <w:rPr>
                <w:bCs/>
                <w:sz w:val="18"/>
                <w:szCs w:val="18"/>
              </w:rPr>
              <w:t>0</w:t>
            </w:r>
          </w:p>
        </w:tc>
      </w:tr>
      <w:tr w:rsidR="006616D7" w:rsidRPr="006616D7" w:rsidTr="006616D7">
        <w:trPr>
          <w:gridAfter w:val="1"/>
          <w:wAfter w:w="24" w:type="dxa"/>
          <w:jc w:val="center"/>
        </w:trPr>
        <w:tc>
          <w:tcPr>
            <w:tcW w:w="758" w:type="dxa"/>
            <w:shd w:val="clear" w:color="auto" w:fill="auto"/>
          </w:tcPr>
          <w:p w:rsidR="006616D7" w:rsidRPr="006616D7" w:rsidRDefault="006616D7" w:rsidP="006616D7">
            <w:pPr>
              <w:pStyle w:val="ad"/>
              <w:ind w:left="42" w:right="141"/>
              <w:rPr>
                <w:bCs/>
                <w:sz w:val="18"/>
                <w:szCs w:val="18"/>
              </w:rPr>
            </w:pPr>
            <w:r w:rsidRPr="006616D7">
              <w:rPr>
                <w:bCs/>
                <w:sz w:val="18"/>
                <w:szCs w:val="18"/>
              </w:rPr>
              <w:t>2.1.2</w:t>
            </w:r>
          </w:p>
        </w:tc>
        <w:tc>
          <w:tcPr>
            <w:tcW w:w="3885" w:type="dxa"/>
            <w:shd w:val="clear" w:color="auto" w:fill="auto"/>
          </w:tcPr>
          <w:p w:rsidR="006616D7" w:rsidRPr="006616D7" w:rsidRDefault="006616D7" w:rsidP="006616D7">
            <w:pPr>
              <w:pStyle w:val="ad"/>
              <w:ind w:left="42" w:right="141"/>
              <w:rPr>
                <w:bCs/>
                <w:sz w:val="18"/>
                <w:szCs w:val="18"/>
              </w:rPr>
            </w:pPr>
            <w:r w:rsidRPr="006616D7">
              <w:rPr>
                <w:bCs/>
                <w:sz w:val="18"/>
                <w:szCs w:val="18"/>
              </w:rPr>
              <w:t>Количество молодежи, охваченной мероприятиями по формированию толерантности, межэтнических и межнациональных отношений в молодежной среде, чел.**</w:t>
            </w:r>
          </w:p>
        </w:tc>
        <w:tc>
          <w:tcPr>
            <w:tcW w:w="824"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не менее 800</w:t>
            </w:r>
          </w:p>
        </w:tc>
        <w:tc>
          <w:tcPr>
            <w:tcW w:w="850"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не менее 810</w:t>
            </w:r>
          </w:p>
        </w:tc>
        <w:tc>
          <w:tcPr>
            <w:tcW w:w="851"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не менее820</w:t>
            </w:r>
          </w:p>
        </w:tc>
        <w:tc>
          <w:tcPr>
            <w:tcW w:w="877" w:type="dxa"/>
            <w:vAlign w:val="center"/>
          </w:tcPr>
          <w:p w:rsidR="006616D7" w:rsidRPr="006616D7" w:rsidRDefault="006616D7" w:rsidP="006616D7">
            <w:pPr>
              <w:pStyle w:val="ad"/>
              <w:ind w:left="42" w:right="141"/>
              <w:rPr>
                <w:bCs/>
                <w:sz w:val="18"/>
                <w:szCs w:val="18"/>
              </w:rPr>
            </w:pPr>
            <w:r w:rsidRPr="006616D7">
              <w:rPr>
                <w:bCs/>
                <w:sz w:val="18"/>
                <w:szCs w:val="18"/>
              </w:rPr>
              <w:t>не менее 830</w:t>
            </w:r>
          </w:p>
        </w:tc>
        <w:tc>
          <w:tcPr>
            <w:tcW w:w="851" w:type="dxa"/>
            <w:vAlign w:val="center"/>
          </w:tcPr>
          <w:p w:rsidR="006616D7" w:rsidRPr="006616D7" w:rsidRDefault="006616D7" w:rsidP="006616D7">
            <w:pPr>
              <w:pStyle w:val="ad"/>
              <w:ind w:left="42" w:right="141"/>
              <w:rPr>
                <w:bCs/>
                <w:sz w:val="18"/>
                <w:szCs w:val="18"/>
              </w:rPr>
            </w:pPr>
            <w:r w:rsidRPr="006616D7">
              <w:rPr>
                <w:bCs/>
                <w:sz w:val="18"/>
                <w:szCs w:val="18"/>
              </w:rPr>
              <w:t>не менее 840</w:t>
            </w:r>
          </w:p>
        </w:tc>
        <w:tc>
          <w:tcPr>
            <w:tcW w:w="842" w:type="dxa"/>
            <w:vAlign w:val="center"/>
          </w:tcPr>
          <w:p w:rsidR="006616D7" w:rsidRPr="006616D7" w:rsidRDefault="006616D7" w:rsidP="006616D7">
            <w:pPr>
              <w:pStyle w:val="ad"/>
              <w:ind w:left="42" w:right="141"/>
              <w:rPr>
                <w:bCs/>
                <w:sz w:val="18"/>
                <w:szCs w:val="18"/>
              </w:rPr>
            </w:pPr>
            <w:r w:rsidRPr="006616D7">
              <w:rPr>
                <w:bCs/>
                <w:sz w:val="18"/>
                <w:szCs w:val="18"/>
              </w:rPr>
              <w:t>не менее 850</w:t>
            </w:r>
          </w:p>
        </w:tc>
      </w:tr>
      <w:tr w:rsidR="006616D7" w:rsidRPr="006616D7" w:rsidTr="006616D7">
        <w:trPr>
          <w:gridAfter w:val="1"/>
          <w:wAfter w:w="24" w:type="dxa"/>
          <w:jc w:val="center"/>
        </w:trPr>
        <w:tc>
          <w:tcPr>
            <w:tcW w:w="758" w:type="dxa"/>
            <w:shd w:val="clear" w:color="auto" w:fill="auto"/>
          </w:tcPr>
          <w:p w:rsidR="006616D7" w:rsidRPr="006616D7" w:rsidRDefault="006616D7" w:rsidP="006616D7">
            <w:pPr>
              <w:pStyle w:val="ad"/>
              <w:ind w:left="42" w:right="141"/>
              <w:rPr>
                <w:bCs/>
                <w:sz w:val="18"/>
                <w:szCs w:val="18"/>
              </w:rPr>
            </w:pPr>
            <w:r w:rsidRPr="006616D7">
              <w:rPr>
                <w:bCs/>
                <w:sz w:val="18"/>
                <w:szCs w:val="18"/>
              </w:rPr>
              <w:t>2.1.3</w:t>
            </w:r>
          </w:p>
        </w:tc>
        <w:tc>
          <w:tcPr>
            <w:tcW w:w="3885" w:type="dxa"/>
            <w:shd w:val="clear" w:color="auto" w:fill="auto"/>
          </w:tcPr>
          <w:p w:rsidR="006616D7" w:rsidRPr="006616D7" w:rsidRDefault="006616D7" w:rsidP="006616D7">
            <w:pPr>
              <w:pStyle w:val="ad"/>
              <w:ind w:left="42" w:right="141"/>
              <w:rPr>
                <w:bCs/>
                <w:sz w:val="18"/>
                <w:szCs w:val="18"/>
              </w:rPr>
            </w:pPr>
            <w:r w:rsidRPr="006616D7">
              <w:rPr>
                <w:bCs/>
                <w:sz w:val="18"/>
                <w:szCs w:val="18"/>
              </w:rPr>
              <w:t>Количество выявленных в средствах массовой информации материалов террористического и экстремистского содержания, ед.*</w:t>
            </w:r>
          </w:p>
        </w:tc>
        <w:tc>
          <w:tcPr>
            <w:tcW w:w="824"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0</w:t>
            </w:r>
          </w:p>
        </w:tc>
        <w:tc>
          <w:tcPr>
            <w:tcW w:w="850"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0</w:t>
            </w:r>
          </w:p>
        </w:tc>
        <w:tc>
          <w:tcPr>
            <w:tcW w:w="851"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0</w:t>
            </w:r>
          </w:p>
        </w:tc>
        <w:tc>
          <w:tcPr>
            <w:tcW w:w="877" w:type="dxa"/>
            <w:vAlign w:val="center"/>
          </w:tcPr>
          <w:p w:rsidR="006616D7" w:rsidRPr="006616D7" w:rsidRDefault="006616D7" w:rsidP="006616D7">
            <w:pPr>
              <w:pStyle w:val="ad"/>
              <w:ind w:left="42" w:right="141"/>
              <w:rPr>
                <w:bCs/>
                <w:sz w:val="18"/>
                <w:szCs w:val="18"/>
              </w:rPr>
            </w:pPr>
            <w:r w:rsidRPr="006616D7">
              <w:rPr>
                <w:bCs/>
                <w:sz w:val="18"/>
                <w:szCs w:val="18"/>
              </w:rPr>
              <w:t>0</w:t>
            </w:r>
          </w:p>
        </w:tc>
        <w:tc>
          <w:tcPr>
            <w:tcW w:w="851" w:type="dxa"/>
            <w:vAlign w:val="center"/>
          </w:tcPr>
          <w:p w:rsidR="006616D7" w:rsidRPr="006616D7" w:rsidRDefault="006616D7" w:rsidP="006616D7">
            <w:pPr>
              <w:pStyle w:val="ad"/>
              <w:ind w:left="42" w:right="141"/>
              <w:rPr>
                <w:bCs/>
                <w:sz w:val="18"/>
                <w:szCs w:val="18"/>
              </w:rPr>
            </w:pPr>
            <w:r w:rsidRPr="006616D7">
              <w:rPr>
                <w:bCs/>
                <w:sz w:val="18"/>
                <w:szCs w:val="18"/>
              </w:rPr>
              <w:t>0</w:t>
            </w:r>
          </w:p>
        </w:tc>
        <w:tc>
          <w:tcPr>
            <w:tcW w:w="842" w:type="dxa"/>
            <w:vAlign w:val="center"/>
          </w:tcPr>
          <w:p w:rsidR="006616D7" w:rsidRPr="006616D7" w:rsidRDefault="006616D7" w:rsidP="006616D7">
            <w:pPr>
              <w:pStyle w:val="ad"/>
              <w:ind w:left="42" w:right="141"/>
              <w:rPr>
                <w:bCs/>
                <w:sz w:val="18"/>
                <w:szCs w:val="18"/>
              </w:rPr>
            </w:pPr>
            <w:r w:rsidRPr="006616D7">
              <w:rPr>
                <w:bCs/>
                <w:sz w:val="18"/>
                <w:szCs w:val="18"/>
              </w:rPr>
              <w:t>0</w:t>
            </w:r>
          </w:p>
        </w:tc>
      </w:tr>
      <w:tr w:rsidR="006616D7" w:rsidRPr="006616D7" w:rsidTr="006616D7">
        <w:trPr>
          <w:gridAfter w:val="1"/>
          <w:wAfter w:w="24" w:type="dxa"/>
          <w:jc w:val="center"/>
        </w:trPr>
        <w:tc>
          <w:tcPr>
            <w:tcW w:w="758" w:type="dxa"/>
            <w:shd w:val="clear" w:color="auto" w:fill="auto"/>
          </w:tcPr>
          <w:p w:rsidR="006616D7" w:rsidRPr="006616D7" w:rsidRDefault="006616D7" w:rsidP="006616D7">
            <w:pPr>
              <w:pStyle w:val="ad"/>
              <w:ind w:left="42" w:right="141"/>
              <w:rPr>
                <w:bCs/>
                <w:sz w:val="18"/>
                <w:szCs w:val="18"/>
              </w:rPr>
            </w:pPr>
            <w:r w:rsidRPr="006616D7">
              <w:rPr>
                <w:bCs/>
                <w:sz w:val="18"/>
                <w:szCs w:val="18"/>
              </w:rPr>
              <w:t>2.1.4</w:t>
            </w:r>
          </w:p>
        </w:tc>
        <w:tc>
          <w:tcPr>
            <w:tcW w:w="3885" w:type="dxa"/>
            <w:shd w:val="clear" w:color="auto" w:fill="auto"/>
          </w:tcPr>
          <w:p w:rsidR="006616D7" w:rsidRPr="006616D7" w:rsidRDefault="006616D7" w:rsidP="006616D7">
            <w:pPr>
              <w:pStyle w:val="ad"/>
              <w:ind w:left="42" w:right="141"/>
              <w:rPr>
                <w:bCs/>
                <w:sz w:val="18"/>
                <w:szCs w:val="18"/>
              </w:rPr>
            </w:pPr>
            <w:r w:rsidRPr="006616D7">
              <w:rPr>
                <w:bCs/>
                <w:sz w:val="18"/>
                <w:szCs w:val="18"/>
              </w:rPr>
              <w:t>Количество размещенных в СМИ материалов антитеррористического содержания, ед.*</w:t>
            </w:r>
          </w:p>
        </w:tc>
        <w:tc>
          <w:tcPr>
            <w:tcW w:w="824"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1</w:t>
            </w:r>
          </w:p>
        </w:tc>
        <w:tc>
          <w:tcPr>
            <w:tcW w:w="850"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1</w:t>
            </w:r>
          </w:p>
        </w:tc>
        <w:tc>
          <w:tcPr>
            <w:tcW w:w="851"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1</w:t>
            </w:r>
          </w:p>
        </w:tc>
        <w:tc>
          <w:tcPr>
            <w:tcW w:w="877" w:type="dxa"/>
            <w:vAlign w:val="center"/>
          </w:tcPr>
          <w:p w:rsidR="006616D7" w:rsidRPr="006616D7" w:rsidRDefault="006616D7" w:rsidP="006616D7">
            <w:pPr>
              <w:pStyle w:val="ad"/>
              <w:ind w:left="42" w:right="141"/>
              <w:rPr>
                <w:bCs/>
                <w:sz w:val="18"/>
                <w:szCs w:val="18"/>
              </w:rPr>
            </w:pPr>
            <w:r w:rsidRPr="006616D7">
              <w:rPr>
                <w:bCs/>
                <w:sz w:val="18"/>
                <w:szCs w:val="18"/>
              </w:rPr>
              <w:t>1</w:t>
            </w:r>
          </w:p>
        </w:tc>
        <w:tc>
          <w:tcPr>
            <w:tcW w:w="851" w:type="dxa"/>
            <w:vAlign w:val="center"/>
          </w:tcPr>
          <w:p w:rsidR="006616D7" w:rsidRPr="006616D7" w:rsidRDefault="006616D7" w:rsidP="006616D7">
            <w:pPr>
              <w:pStyle w:val="ad"/>
              <w:ind w:left="42" w:right="141"/>
              <w:rPr>
                <w:bCs/>
                <w:sz w:val="18"/>
                <w:szCs w:val="18"/>
              </w:rPr>
            </w:pPr>
            <w:r w:rsidRPr="006616D7">
              <w:rPr>
                <w:bCs/>
                <w:sz w:val="18"/>
                <w:szCs w:val="18"/>
              </w:rPr>
              <w:t>1</w:t>
            </w:r>
          </w:p>
        </w:tc>
        <w:tc>
          <w:tcPr>
            <w:tcW w:w="842" w:type="dxa"/>
            <w:vAlign w:val="center"/>
          </w:tcPr>
          <w:p w:rsidR="006616D7" w:rsidRPr="006616D7" w:rsidRDefault="006616D7" w:rsidP="006616D7">
            <w:pPr>
              <w:pStyle w:val="ad"/>
              <w:ind w:left="42" w:right="141"/>
              <w:rPr>
                <w:bCs/>
                <w:sz w:val="18"/>
                <w:szCs w:val="18"/>
              </w:rPr>
            </w:pPr>
            <w:r w:rsidRPr="006616D7">
              <w:rPr>
                <w:bCs/>
                <w:sz w:val="18"/>
                <w:szCs w:val="18"/>
              </w:rPr>
              <w:t>1</w:t>
            </w:r>
          </w:p>
        </w:tc>
      </w:tr>
      <w:tr w:rsidR="006616D7" w:rsidRPr="006616D7" w:rsidTr="006616D7">
        <w:trPr>
          <w:gridAfter w:val="1"/>
          <w:wAfter w:w="24" w:type="dxa"/>
          <w:jc w:val="center"/>
        </w:trPr>
        <w:tc>
          <w:tcPr>
            <w:tcW w:w="758" w:type="dxa"/>
            <w:shd w:val="clear" w:color="auto" w:fill="auto"/>
          </w:tcPr>
          <w:p w:rsidR="006616D7" w:rsidRPr="006616D7" w:rsidRDefault="006616D7" w:rsidP="006616D7">
            <w:pPr>
              <w:pStyle w:val="ad"/>
              <w:ind w:left="42" w:right="141"/>
              <w:rPr>
                <w:bCs/>
                <w:sz w:val="18"/>
                <w:szCs w:val="18"/>
              </w:rPr>
            </w:pPr>
            <w:r w:rsidRPr="006616D7">
              <w:rPr>
                <w:bCs/>
                <w:sz w:val="18"/>
                <w:szCs w:val="18"/>
              </w:rPr>
              <w:t>2.2.</w:t>
            </w:r>
          </w:p>
        </w:tc>
        <w:tc>
          <w:tcPr>
            <w:tcW w:w="8980" w:type="dxa"/>
            <w:gridSpan w:val="7"/>
            <w:shd w:val="clear" w:color="auto" w:fill="auto"/>
          </w:tcPr>
          <w:p w:rsidR="006616D7" w:rsidRPr="006616D7" w:rsidRDefault="006616D7" w:rsidP="006616D7">
            <w:pPr>
              <w:pStyle w:val="ad"/>
              <w:ind w:left="42" w:right="141"/>
              <w:rPr>
                <w:bCs/>
                <w:sz w:val="18"/>
                <w:szCs w:val="18"/>
              </w:rPr>
            </w:pPr>
            <w:r w:rsidRPr="006616D7">
              <w:rPr>
                <w:bCs/>
                <w:sz w:val="18"/>
                <w:szCs w:val="18"/>
              </w:rPr>
              <w:t>Задача 2. Обеспечение необходимого уровня антитеррористической защищенности объектов (территорий), находящихся в собственности или в ведении администрации Марёвского муниципального округа</w:t>
            </w:r>
          </w:p>
        </w:tc>
      </w:tr>
      <w:tr w:rsidR="006616D7" w:rsidRPr="006616D7" w:rsidTr="006616D7">
        <w:trPr>
          <w:gridAfter w:val="1"/>
          <w:wAfter w:w="24" w:type="dxa"/>
          <w:jc w:val="center"/>
        </w:trPr>
        <w:tc>
          <w:tcPr>
            <w:tcW w:w="758" w:type="dxa"/>
            <w:shd w:val="clear" w:color="auto" w:fill="auto"/>
          </w:tcPr>
          <w:p w:rsidR="006616D7" w:rsidRPr="006616D7" w:rsidRDefault="006616D7" w:rsidP="006616D7">
            <w:pPr>
              <w:pStyle w:val="ad"/>
              <w:ind w:left="42" w:right="141"/>
              <w:rPr>
                <w:bCs/>
                <w:sz w:val="18"/>
                <w:szCs w:val="18"/>
              </w:rPr>
            </w:pPr>
            <w:r w:rsidRPr="006616D7">
              <w:rPr>
                <w:bCs/>
                <w:sz w:val="18"/>
                <w:szCs w:val="18"/>
              </w:rPr>
              <w:t>2.2.1.</w:t>
            </w:r>
          </w:p>
        </w:tc>
        <w:tc>
          <w:tcPr>
            <w:tcW w:w="3885" w:type="dxa"/>
            <w:shd w:val="clear" w:color="auto" w:fill="auto"/>
          </w:tcPr>
          <w:p w:rsidR="006616D7" w:rsidRPr="006616D7" w:rsidRDefault="006616D7" w:rsidP="006616D7">
            <w:pPr>
              <w:pStyle w:val="ad"/>
              <w:ind w:left="42" w:right="141"/>
              <w:rPr>
                <w:bCs/>
                <w:sz w:val="18"/>
                <w:szCs w:val="18"/>
              </w:rPr>
            </w:pPr>
            <w:r w:rsidRPr="006616D7">
              <w:rPr>
                <w:bCs/>
                <w:sz w:val="18"/>
                <w:szCs w:val="18"/>
              </w:rPr>
              <w:t>Доля объектов(территорий), находящихся в собственности или ведении администрации муниципального округа, антитеррористическая защищенность которых соответствует нормативным правовым актам Российской Федерации, %</w:t>
            </w:r>
          </w:p>
        </w:tc>
        <w:tc>
          <w:tcPr>
            <w:tcW w:w="824"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80</w:t>
            </w:r>
          </w:p>
        </w:tc>
        <w:tc>
          <w:tcPr>
            <w:tcW w:w="850"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80</w:t>
            </w:r>
          </w:p>
        </w:tc>
        <w:tc>
          <w:tcPr>
            <w:tcW w:w="851"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85</w:t>
            </w:r>
          </w:p>
        </w:tc>
        <w:tc>
          <w:tcPr>
            <w:tcW w:w="877" w:type="dxa"/>
            <w:vAlign w:val="center"/>
          </w:tcPr>
          <w:p w:rsidR="006616D7" w:rsidRPr="006616D7" w:rsidRDefault="006616D7" w:rsidP="006616D7">
            <w:pPr>
              <w:pStyle w:val="ad"/>
              <w:ind w:left="42" w:right="141"/>
              <w:rPr>
                <w:bCs/>
                <w:sz w:val="18"/>
                <w:szCs w:val="18"/>
              </w:rPr>
            </w:pPr>
            <w:r w:rsidRPr="006616D7">
              <w:rPr>
                <w:bCs/>
                <w:sz w:val="18"/>
                <w:szCs w:val="18"/>
              </w:rPr>
              <w:t>85</w:t>
            </w:r>
          </w:p>
        </w:tc>
        <w:tc>
          <w:tcPr>
            <w:tcW w:w="851" w:type="dxa"/>
            <w:vAlign w:val="center"/>
          </w:tcPr>
          <w:p w:rsidR="006616D7" w:rsidRPr="006616D7" w:rsidRDefault="006616D7" w:rsidP="006616D7">
            <w:pPr>
              <w:pStyle w:val="ad"/>
              <w:ind w:left="42" w:right="141"/>
              <w:rPr>
                <w:bCs/>
                <w:sz w:val="18"/>
                <w:szCs w:val="18"/>
              </w:rPr>
            </w:pPr>
            <w:r w:rsidRPr="006616D7">
              <w:rPr>
                <w:bCs/>
                <w:sz w:val="18"/>
                <w:szCs w:val="18"/>
              </w:rPr>
              <w:t>90</w:t>
            </w:r>
          </w:p>
        </w:tc>
        <w:tc>
          <w:tcPr>
            <w:tcW w:w="842" w:type="dxa"/>
            <w:vAlign w:val="center"/>
          </w:tcPr>
          <w:p w:rsidR="006616D7" w:rsidRPr="006616D7" w:rsidRDefault="006616D7" w:rsidP="006616D7">
            <w:pPr>
              <w:pStyle w:val="ad"/>
              <w:ind w:left="42" w:right="141"/>
              <w:rPr>
                <w:bCs/>
                <w:sz w:val="18"/>
                <w:szCs w:val="18"/>
              </w:rPr>
            </w:pPr>
            <w:r w:rsidRPr="006616D7">
              <w:rPr>
                <w:bCs/>
                <w:sz w:val="18"/>
                <w:szCs w:val="18"/>
              </w:rPr>
              <w:t>90</w:t>
            </w:r>
          </w:p>
        </w:tc>
      </w:tr>
    </w:tbl>
    <w:p w:rsidR="006616D7" w:rsidRPr="006616D7" w:rsidRDefault="006616D7" w:rsidP="006616D7">
      <w:pPr>
        <w:pStyle w:val="ad"/>
        <w:ind w:left="42" w:right="141"/>
        <w:rPr>
          <w:bCs/>
          <w:sz w:val="18"/>
          <w:szCs w:val="18"/>
        </w:rPr>
      </w:pPr>
      <w:r w:rsidRPr="006616D7">
        <w:rPr>
          <w:bCs/>
          <w:sz w:val="18"/>
          <w:szCs w:val="18"/>
        </w:rPr>
        <w:t>*показатели определяются на основе данных государственного (федерального) статистического наблюдения;</w:t>
      </w:r>
    </w:p>
    <w:p w:rsidR="006616D7" w:rsidRPr="006616D7" w:rsidRDefault="006616D7" w:rsidP="006616D7">
      <w:pPr>
        <w:pStyle w:val="ad"/>
        <w:ind w:left="42" w:right="141"/>
        <w:rPr>
          <w:bCs/>
          <w:sz w:val="18"/>
          <w:szCs w:val="18"/>
        </w:rPr>
      </w:pPr>
      <w:r w:rsidRPr="006616D7">
        <w:rPr>
          <w:bCs/>
          <w:sz w:val="18"/>
          <w:szCs w:val="18"/>
        </w:rPr>
        <w:t>**показатели, определяемые на основе данных ведомственной отчётности.</w:t>
      </w:r>
    </w:p>
    <w:p w:rsidR="006616D7" w:rsidRPr="006616D7" w:rsidRDefault="006616D7" w:rsidP="006616D7">
      <w:pPr>
        <w:pStyle w:val="ad"/>
        <w:ind w:left="42" w:right="141"/>
        <w:rPr>
          <w:bCs/>
          <w:sz w:val="18"/>
          <w:szCs w:val="18"/>
        </w:rPr>
      </w:pPr>
      <w:r w:rsidRPr="006616D7">
        <w:rPr>
          <w:bCs/>
          <w:sz w:val="18"/>
          <w:szCs w:val="18"/>
        </w:rPr>
        <w:lastRenderedPageBreak/>
        <w:t>6. Сроки реализации муниципальной программы: 2021 – 2026 годы.</w:t>
      </w:r>
    </w:p>
    <w:p w:rsidR="006616D7" w:rsidRPr="006616D7" w:rsidRDefault="006616D7" w:rsidP="006616D7">
      <w:pPr>
        <w:pStyle w:val="ad"/>
        <w:ind w:left="42" w:right="141"/>
        <w:rPr>
          <w:bCs/>
          <w:sz w:val="18"/>
          <w:szCs w:val="18"/>
        </w:rPr>
      </w:pPr>
      <w:r w:rsidRPr="006616D7">
        <w:rPr>
          <w:bCs/>
          <w:sz w:val="18"/>
          <w:szCs w:val="18"/>
        </w:rPr>
        <w:t>7. Объемы и источники финансирования муниципальной программы в целом и по годам реализации (тыс. рублей):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7"/>
        <w:gridCol w:w="1550"/>
        <w:gridCol w:w="1593"/>
        <w:gridCol w:w="1536"/>
        <w:gridCol w:w="1762"/>
        <w:gridCol w:w="1904"/>
      </w:tblGrid>
      <w:tr w:rsidR="006616D7" w:rsidRPr="006616D7" w:rsidTr="006616D7">
        <w:tc>
          <w:tcPr>
            <w:tcW w:w="1117" w:type="dxa"/>
            <w:vMerge w:val="restart"/>
            <w:shd w:val="clear" w:color="auto" w:fill="auto"/>
          </w:tcPr>
          <w:p w:rsidR="006616D7" w:rsidRPr="006616D7" w:rsidRDefault="006616D7" w:rsidP="006616D7">
            <w:pPr>
              <w:pStyle w:val="ad"/>
              <w:ind w:left="42" w:right="141"/>
              <w:rPr>
                <w:bCs/>
                <w:sz w:val="18"/>
                <w:szCs w:val="18"/>
              </w:rPr>
            </w:pPr>
            <w:r w:rsidRPr="006616D7">
              <w:rPr>
                <w:bCs/>
                <w:sz w:val="18"/>
                <w:szCs w:val="18"/>
              </w:rPr>
              <w:t>Год</w:t>
            </w:r>
          </w:p>
        </w:tc>
        <w:tc>
          <w:tcPr>
            <w:tcW w:w="8345" w:type="dxa"/>
            <w:gridSpan w:val="5"/>
            <w:shd w:val="clear" w:color="auto" w:fill="auto"/>
          </w:tcPr>
          <w:p w:rsidR="006616D7" w:rsidRPr="006616D7" w:rsidRDefault="006616D7" w:rsidP="006616D7">
            <w:pPr>
              <w:pStyle w:val="ad"/>
              <w:ind w:left="42" w:right="141"/>
              <w:rPr>
                <w:bCs/>
                <w:sz w:val="18"/>
                <w:szCs w:val="18"/>
              </w:rPr>
            </w:pPr>
            <w:r w:rsidRPr="006616D7">
              <w:rPr>
                <w:bCs/>
                <w:sz w:val="18"/>
                <w:szCs w:val="18"/>
              </w:rPr>
              <w:t>Источник финансирования</w:t>
            </w:r>
          </w:p>
        </w:tc>
      </w:tr>
      <w:tr w:rsidR="006616D7" w:rsidRPr="006616D7" w:rsidTr="006616D7">
        <w:trPr>
          <w:trHeight w:val="660"/>
        </w:trPr>
        <w:tc>
          <w:tcPr>
            <w:tcW w:w="1117" w:type="dxa"/>
            <w:vMerge/>
            <w:shd w:val="clear" w:color="auto" w:fill="auto"/>
          </w:tcPr>
          <w:p w:rsidR="006616D7" w:rsidRPr="006616D7" w:rsidRDefault="006616D7" w:rsidP="006616D7">
            <w:pPr>
              <w:pStyle w:val="ad"/>
              <w:ind w:left="42" w:right="141"/>
              <w:rPr>
                <w:bCs/>
                <w:sz w:val="18"/>
                <w:szCs w:val="18"/>
              </w:rPr>
            </w:pP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областной бюджет</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федеральный бюджет</w:t>
            </w:r>
          </w:p>
        </w:tc>
        <w:tc>
          <w:tcPr>
            <w:tcW w:w="1536" w:type="dxa"/>
            <w:shd w:val="clear" w:color="auto" w:fill="auto"/>
          </w:tcPr>
          <w:p w:rsidR="006616D7" w:rsidRPr="006616D7" w:rsidRDefault="006616D7" w:rsidP="006616D7">
            <w:pPr>
              <w:pStyle w:val="ad"/>
              <w:ind w:left="42" w:right="141"/>
              <w:rPr>
                <w:bCs/>
                <w:sz w:val="18"/>
                <w:szCs w:val="18"/>
              </w:rPr>
            </w:pPr>
            <w:r w:rsidRPr="006616D7">
              <w:rPr>
                <w:bCs/>
                <w:sz w:val="18"/>
                <w:szCs w:val="18"/>
              </w:rPr>
              <w:t>Местный бюджет</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внебюджетные средства</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всего</w:t>
            </w:r>
          </w:p>
        </w:tc>
      </w:tr>
      <w:tr w:rsidR="006616D7" w:rsidRPr="006616D7" w:rsidTr="006616D7">
        <w:trPr>
          <w:trHeight w:val="299"/>
        </w:trPr>
        <w:tc>
          <w:tcPr>
            <w:tcW w:w="1117" w:type="dxa"/>
            <w:shd w:val="clear" w:color="auto" w:fill="auto"/>
          </w:tcPr>
          <w:p w:rsidR="006616D7" w:rsidRPr="006616D7" w:rsidRDefault="006616D7" w:rsidP="006616D7">
            <w:pPr>
              <w:pStyle w:val="ad"/>
              <w:ind w:left="42" w:right="141"/>
              <w:rPr>
                <w:bCs/>
                <w:sz w:val="18"/>
                <w:szCs w:val="18"/>
              </w:rPr>
            </w:pPr>
            <w:r w:rsidRPr="006616D7">
              <w:rPr>
                <w:bCs/>
                <w:sz w:val="18"/>
                <w:szCs w:val="18"/>
              </w:rPr>
              <w:t>1</w:t>
            </w: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2</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3</w:t>
            </w:r>
          </w:p>
        </w:tc>
        <w:tc>
          <w:tcPr>
            <w:tcW w:w="1536"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4</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6</w:t>
            </w:r>
          </w:p>
        </w:tc>
      </w:tr>
      <w:tr w:rsidR="006616D7" w:rsidRPr="006616D7" w:rsidTr="006616D7">
        <w:tc>
          <w:tcPr>
            <w:tcW w:w="1117" w:type="dxa"/>
            <w:shd w:val="clear" w:color="auto" w:fill="auto"/>
          </w:tcPr>
          <w:p w:rsidR="006616D7" w:rsidRPr="006616D7" w:rsidRDefault="006616D7" w:rsidP="006616D7">
            <w:pPr>
              <w:pStyle w:val="ad"/>
              <w:ind w:left="42" w:right="141"/>
              <w:rPr>
                <w:bCs/>
                <w:sz w:val="18"/>
                <w:szCs w:val="18"/>
              </w:rPr>
            </w:pPr>
            <w:r w:rsidRPr="006616D7">
              <w:rPr>
                <w:bCs/>
                <w:sz w:val="18"/>
                <w:szCs w:val="18"/>
              </w:rPr>
              <w:t>2021</w:t>
            </w: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r>
      <w:tr w:rsidR="006616D7" w:rsidRPr="006616D7" w:rsidTr="006616D7">
        <w:tc>
          <w:tcPr>
            <w:tcW w:w="1117" w:type="dxa"/>
            <w:shd w:val="clear" w:color="auto" w:fill="auto"/>
          </w:tcPr>
          <w:p w:rsidR="006616D7" w:rsidRPr="006616D7" w:rsidRDefault="006616D7" w:rsidP="006616D7">
            <w:pPr>
              <w:pStyle w:val="ad"/>
              <w:ind w:left="42" w:right="141"/>
              <w:rPr>
                <w:bCs/>
                <w:sz w:val="18"/>
                <w:szCs w:val="18"/>
              </w:rPr>
            </w:pPr>
            <w:r w:rsidRPr="006616D7">
              <w:rPr>
                <w:bCs/>
                <w:sz w:val="18"/>
                <w:szCs w:val="18"/>
              </w:rPr>
              <w:t>2022</w:t>
            </w: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r>
      <w:tr w:rsidR="006616D7" w:rsidRPr="006616D7" w:rsidTr="006616D7">
        <w:tc>
          <w:tcPr>
            <w:tcW w:w="1117" w:type="dxa"/>
            <w:shd w:val="clear" w:color="auto" w:fill="auto"/>
          </w:tcPr>
          <w:p w:rsidR="006616D7" w:rsidRPr="006616D7" w:rsidRDefault="006616D7" w:rsidP="006616D7">
            <w:pPr>
              <w:pStyle w:val="ad"/>
              <w:ind w:left="42" w:right="141"/>
              <w:rPr>
                <w:bCs/>
                <w:sz w:val="18"/>
                <w:szCs w:val="18"/>
              </w:rPr>
            </w:pPr>
            <w:r w:rsidRPr="006616D7">
              <w:rPr>
                <w:bCs/>
                <w:sz w:val="18"/>
                <w:szCs w:val="18"/>
              </w:rPr>
              <w:t>2023</w:t>
            </w: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r>
      <w:tr w:rsidR="006616D7" w:rsidRPr="006616D7" w:rsidTr="006616D7">
        <w:tc>
          <w:tcPr>
            <w:tcW w:w="1117" w:type="dxa"/>
            <w:shd w:val="clear" w:color="auto" w:fill="auto"/>
          </w:tcPr>
          <w:p w:rsidR="006616D7" w:rsidRPr="006616D7" w:rsidRDefault="006616D7" w:rsidP="006616D7">
            <w:pPr>
              <w:pStyle w:val="ad"/>
              <w:ind w:left="42" w:right="141"/>
              <w:rPr>
                <w:bCs/>
                <w:sz w:val="18"/>
                <w:szCs w:val="18"/>
              </w:rPr>
            </w:pPr>
            <w:r w:rsidRPr="006616D7">
              <w:rPr>
                <w:bCs/>
                <w:sz w:val="18"/>
                <w:szCs w:val="18"/>
              </w:rPr>
              <w:t>2024</w:t>
            </w: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r>
      <w:tr w:rsidR="006616D7" w:rsidRPr="006616D7" w:rsidTr="006616D7">
        <w:tc>
          <w:tcPr>
            <w:tcW w:w="1117" w:type="dxa"/>
            <w:shd w:val="clear" w:color="auto" w:fill="auto"/>
          </w:tcPr>
          <w:p w:rsidR="006616D7" w:rsidRPr="006616D7" w:rsidRDefault="006616D7" w:rsidP="006616D7">
            <w:pPr>
              <w:pStyle w:val="ad"/>
              <w:ind w:left="42" w:right="141"/>
              <w:rPr>
                <w:bCs/>
                <w:sz w:val="18"/>
                <w:szCs w:val="18"/>
              </w:rPr>
            </w:pPr>
            <w:r w:rsidRPr="006616D7">
              <w:rPr>
                <w:bCs/>
                <w:sz w:val="18"/>
                <w:szCs w:val="18"/>
              </w:rPr>
              <w:t>2025</w:t>
            </w: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r>
      <w:tr w:rsidR="006616D7" w:rsidRPr="006616D7" w:rsidTr="006616D7">
        <w:tc>
          <w:tcPr>
            <w:tcW w:w="1117" w:type="dxa"/>
            <w:shd w:val="clear" w:color="auto" w:fill="auto"/>
          </w:tcPr>
          <w:p w:rsidR="006616D7" w:rsidRPr="006616D7" w:rsidRDefault="006616D7" w:rsidP="006616D7">
            <w:pPr>
              <w:pStyle w:val="ad"/>
              <w:ind w:left="42" w:right="141"/>
              <w:rPr>
                <w:bCs/>
                <w:sz w:val="18"/>
                <w:szCs w:val="18"/>
              </w:rPr>
            </w:pPr>
            <w:r w:rsidRPr="006616D7">
              <w:rPr>
                <w:bCs/>
                <w:sz w:val="18"/>
                <w:szCs w:val="18"/>
              </w:rPr>
              <w:t>2026</w:t>
            </w: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r>
      <w:tr w:rsidR="006616D7" w:rsidRPr="006616D7" w:rsidTr="006616D7">
        <w:tc>
          <w:tcPr>
            <w:tcW w:w="1117" w:type="dxa"/>
            <w:shd w:val="clear" w:color="auto" w:fill="auto"/>
          </w:tcPr>
          <w:p w:rsidR="006616D7" w:rsidRPr="006616D7" w:rsidRDefault="006616D7" w:rsidP="006616D7">
            <w:pPr>
              <w:pStyle w:val="ad"/>
              <w:ind w:left="42" w:right="141"/>
              <w:rPr>
                <w:bCs/>
                <w:sz w:val="18"/>
                <w:szCs w:val="18"/>
              </w:rPr>
            </w:pPr>
            <w:r w:rsidRPr="006616D7">
              <w:rPr>
                <w:bCs/>
                <w:sz w:val="18"/>
                <w:szCs w:val="18"/>
              </w:rPr>
              <w:t>Всего</w:t>
            </w: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rPr>
                <w:bCs/>
                <w:sz w:val="18"/>
                <w:szCs w:val="18"/>
              </w:rPr>
            </w:pPr>
            <w:r w:rsidRPr="006616D7">
              <w:rPr>
                <w:bCs/>
                <w:sz w:val="18"/>
                <w:szCs w:val="18"/>
              </w:rPr>
              <w:t>30</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30</w:t>
            </w:r>
          </w:p>
        </w:tc>
      </w:tr>
    </w:tbl>
    <w:p w:rsidR="006616D7" w:rsidRPr="006616D7" w:rsidRDefault="006616D7" w:rsidP="006616D7">
      <w:pPr>
        <w:pStyle w:val="ad"/>
        <w:ind w:left="42" w:right="141"/>
        <w:jc w:val="both"/>
        <w:rPr>
          <w:bCs/>
          <w:sz w:val="18"/>
          <w:szCs w:val="18"/>
        </w:rPr>
      </w:pPr>
      <w:r w:rsidRPr="006616D7">
        <w:rPr>
          <w:bCs/>
          <w:sz w:val="18"/>
          <w:szCs w:val="18"/>
        </w:rPr>
        <w:t>8. Ожидаемые конечные результаты реализации муниципальной программы:</w:t>
      </w:r>
    </w:p>
    <w:p w:rsidR="006616D7" w:rsidRPr="006616D7" w:rsidRDefault="006616D7" w:rsidP="006616D7">
      <w:pPr>
        <w:pStyle w:val="ad"/>
        <w:ind w:left="42" w:right="141"/>
        <w:jc w:val="both"/>
        <w:rPr>
          <w:bCs/>
          <w:sz w:val="18"/>
          <w:szCs w:val="18"/>
        </w:rPr>
      </w:pPr>
      <w:r w:rsidRPr="006616D7">
        <w:rPr>
          <w:bCs/>
          <w:sz w:val="18"/>
          <w:szCs w:val="18"/>
        </w:rPr>
        <w:t>обеспечение безопасности граждан от противоправных посягательств на территории муниципального округа, снижение общего количества преступлений в 2026 году до 35 ед.;</w:t>
      </w:r>
    </w:p>
    <w:p w:rsidR="006616D7" w:rsidRPr="006616D7" w:rsidRDefault="006616D7" w:rsidP="006616D7">
      <w:pPr>
        <w:pStyle w:val="ad"/>
        <w:ind w:left="42" w:right="141"/>
        <w:jc w:val="both"/>
        <w:rPr>
          <w:bCs/>
          <w:sz w:val="18"/>
          <w:szCs w:val="18"/>
        </w:rPr>
      </w:pPr>
      <w:r w:rsidRPr="006616D7">
        <w:rPr>
          <w:bCs/>
          <w:sz w:val="18"/>
          <w:szCs w:val="18"/>
        </w:rPr>
        <w:t xml:space="preserve"> оздоровление криминогенной обстановки в общественных местах, в том числе сокращение удельного веса преступлений, совершаемых на улицах в 2026 году на 25,7 %; </w:t>
      </w:r>
    </w:p>
    <w:p w:rsidR="006616D7" w:rsidRPr="006616D7" w:rsidRDefault="006616D7" w:rsidP="006616D7">
      <w:pPr>
        <w:pStyle w:val="ad"/>
        <w:ind w:left="42" w:right="141"/>
        <w:jc w:val="both"/>
        <w:rPr>
          <w:bCs/>
          <w:sz w:val="18"/>
          <w:szCs w:val="18"/>
        </w:rPr>
      </w:pPr>
      <w:r w:rsidRPr="006616D7">
        <w:rPr>
          <w:bCs/>
          <w:sz w:val="18"/>
          <w:szCs w:val="18"/>
        </w:rPr>
        <w:t>создание условий для повышения роли населения в сфере охраны правопорядка;</w:t>
      </w:r>
    </w:p>
    <w:p w:rsidR="006616D7" w:rsidRPr="006616D7" w:rsidRDefault="006616D7" w:rsidP="006616D7">
      <w:pPr>
        <w:pStyle w:val="ad"/>
        <w:ind w:left="42" w:right="141"/>
        <w:jc w:val="both"/>
        <w:rPr>
          <w:bCs/>
          <w:sz w:val="18"/>
          <w:szCs w:val="18"/>
        </w:rPr>
      </w:pPr>
      <w:r w:rsidRPr="006616D7">
        <w:rPr>
          <w:bCs/>
          <w:sz w:val="18"/>
          <w:szCs w:val="18"/>
        </w:rPr>
        <w:t>снижение количества незаконных мигрантов;</w:t>
      </w:r>
    </w:p>
    <w:p w:rsidR="006616D7" w:rsidRPr="006616D7" w:rsidRDefault="006616D7" w:rsidP="006616D7">
      <w:pPr>
        <w:pStyle w:val="ad"/>
        <w:ind w:left="42" w:right="141"/>
        <w:jc w:val="both"/>
        <w:rPr>
          <w:bCs/>
          <w:sz w:val="18"/>
          <w:szCs w:val="18"/>
        </w:rPr>
      </w:pPr>
      <w:r w:rsidRPr="006616D7">
        <w:rPr>
          <w:bCs/>
          <w:sz w:val="18"/>
          <w:szCs w:val="18"/>
        </w:rPr>
        <w:t>повышение уровня доверия населения к правоохранительным органам, формирование позитивного общественного мнения об их деятельности;</w:t>
      </w:r>
    </w:p>
    <w:p w:rsidR="006616D7" w:rsidRPr="006616D7" w:rsidRDefault="006616D7" w:rsidP="006616D7">
      <w:pPr>
        <w:pStyle w:val="ad"/>
        <w:ind w:left="42" w:right="141"/>
        <w:jc w:val="both"/>
        <w:rPr>
          <w:bCs/>
          <w:sz w:val="18"/>
          <w:szCs w:val="18"/>
        </w:rPr>
      </w:pPr>
      <w:r w:rsidRPr="006616D7">
        <w:rPr>
          <w:bCs/>
          <w:sz w:val="18"/>
          <w:szCs w:val="18"/>
        </w:rPr>
        <w:t>создание условий для повышения роли населения в сфере охраны правопорядка;</w:t>
      </w:r>
    </w:p>
    <w:p w:rsidR="006616D7" w:rsidRPr="006616D7" w:rsidRDefault="006616D7" w:rsidP="006616D7">
      <w:pPr>
        <w:pStyle w:val="ad"/>
        <w:ind w:left="42" w:right="141"/>
        <w:jc w:val="both"/>
        <w:rPr>
          <w:bCs/>
          <w:sz w:val="18"/>
          <w:szCs w:val="18"/>
        </w:rPr>
      </w:pPr>
      <w:r w:rsidRPr="006616D7">
        <w:rPr>
          <w:bCs/>
          <w:sz w:val="18"/>
          <w:szCs w:val="18"/>
        </w:rPr>
        <w:t>сохранение этнополитической стабильности и конфессионального согласия на территории муниципального округа;</w:t>
      </w:r>
    </w:p>
    <w:p w:rsidR="006616D7" w:rsidRPr="006616D7" w:rsidRDefault="006616D7" w:rsidP="006616D7">
      <w:pPr>
        <w:pStyle w:val="ad"/>
        <w:ind w:left="42" w:right="141"/>
        <w:jc w:val="both"/>
        <w:rPr>
          <w:bCs/>
          <w:sz w:val="18"/>
          <w:szCs w:val="18"/>
        </w:rPr>
      </w:pPr>
      <w:r w:rsidRPr="006616D7">
        <w:rPr>
          <w:bCs/>
          <w:sz w:val="18"/>
          <w:szCs w:val="18"/>
        </w:rPr>
        <w:t xml:space="preserve"> формирование нетерпимости к проявлениям терроризма и экстремизма, а также толерантного сознания, позитивных установок к представителям иных этнических и конфессиональных сообществ;</w:t>
      </w:r>
    </w:p>
    <w:p w:rsidR="006616D7" w:rsidRPr="006616D7" w:rsidRDefault="006616D7" w:rsidP="006616D7">
      <w:pPr>
        <w:pStyle w:val="ad"/>
        <w:ind w:left="42" w:right="141"/>
        <w:jc w:val="both"/>
        <w:rPr>
          <w:bCs/>
          <w:sz w:val="18"/>
          <w:szCs w:val="18"/>
        </w:rPr>
      </w:pPr>
      <w:r w:rsidRPr="006616D7">
        <w:rPr>
          <w:bCs/>
          <w:sz w:val="18"/>
          <w:szCs w:val="18"/>
        </w:rPr>
        <w:t>увеличение количества граждан, в том числе молодежи, а также иностранных граждан и лиц без гражданства, охваченных профилактической работой в сфере противодействия терроризму и его идеологии, формирования у населения муниципального округа антитеррористического сознания;</w:t>
      </w:r>
    </w:p>
    <w:p w:rsidR="006616D7" w:rsidRPr="006616D7" w:rsidRDefault="006616D7" w:rsidP="006616D7">
      <w:pPr>
        <w:pStyle w:val="ad"/>
        <w:ind w:left="42" w:right="141"/>
        <w:jc w:val="both"/>
        <w:rPr>
          <w:bCs/>
          <w:sz w:val="18"/>
          <w:szCs w:val="18"/>
        </w:rPr>
      </w:pPr>
      <w:r w:rsidRPr="006616D7">
        <w:rPr>
          <w:bCs/>
          <w:sz w:val="18"/>
          <w:szCs w:val="18"/>
        </w:rPr>
        <w:t>формирование в обществе нетерпимости к проявлениям терроризма и его идеологии путем проведения воспитательной пропагандистской работы с населением муниципального округа;</w:t>
      </w:r>
    </w:p>
    <w:p w:rsidR="006616D7" w:rsidRPr="006616D7" w:rsidRDefault="006616D7" w:rsidP="006616D7">
      <w:pPr>
        <w:pStyle w:val="ad"/>
        <w:ind w:left="42" w:right="141"/>
        <w:jc w:val="both"/>
        <w:rPr>
          <w:bCs/>
          <w:sz w:val="18"/>
          <w:szCs w:val="18"/>
        </w:rPr>
      </w:pPr>
      <w:r w:rsidRPr="006616D7">
        <w:rPr>
          <w:bCs/>
          <w:sz w:val="18"/>
          <w:szCs w:val="18"/>
        </w:rPr>
        <w:t>осознание молодежью преступной сущности терроризма;</w:t>
      </w:r>
    </w:p>
    <w:p w:rsidR="006616D7" w:rsidRPr="006616D7" w:rsidRDefault="006616D7" w:rsidP="006616D7">
      <w:pPr>
        <w:pStyle w:val="ad"/>
        <w:ind w:left="42" w:right="141"/>
        <w:jc w:val="both"/>
        <w:rPr>
          <w:bCs/>
          <w:sz w:val="18"/>
          <w:szCs w:val="18"/>
        </w:rPr>
      </w:pPr>
      <w:r w:rsidRPr="006616D7">
        <w:rPr>
          <w:bCs/>
          <w:sz w:val="18"/>
          <w:szCs w:val="18"/>
        </w:rPr>
        <w:t>защита информационного пространства от проникновения материалов террористического содержания;</w:t>
      </w:r>
    </w:p>
    <w:p w:rsidR="006616D7" w:rsidRPr="006616D7" w:rsidRDefault="006616D7" w:rsidP="006616D7">
      <w:pPr>
        <w:pStyle w:val="ad"/>
        <w:ind w:left="42" w:right="141"/>
        <w:jc w:val="both"/>
        <w:rPr>
          <w:bCs/>
          <w:sz w:val="18"/>
          <w:szCs w:val="18"/>
        </w:rPr>
      </w:pPr>
      <w:r w:rsidRPr="006616D7">
        <w:rPr>
          <w:bCs/>
          <w:sz w:val="18"/>
          <w:szCs w:val="18"/>
        </w:rPr>
        <w:t>снижение уровня радикализации населения;</w:t>
      </w:r>
    </w:p>
    <w:p w:rsidR="006616D7" w:rsidRPr="006616D7" w:rsidRDefault="006616D7" w:rsidP="006616D7">
      <w:pPr>
        <w:pStyle w:val="ad"/>
        <w:ind w:left="42" w:right="141"/>
        <w:jc w:val="both"/>
        <w:rPr>
          <w:bCs/>
          <w:sz w:val="18"/>
          <w:szCs w:val="18"/>
        </w:rPr>
      </w:pPr>
      <w:r w:rsidRPr="006616D7">
        <w:rPr>
          <w:bCs/>
          <w:sz w:val="18"/>
          <w:szCs w:val="18"/>
        </w:rPr>
        <w:t>сокращение количества экстремистских угроз в муниципальном округе;</w:t>
      </w:r>
    </w:p>
    <w:p w:rsidR="006616D7" w:rsidRPr="006616D7" w:rsidRDefault="006616D7" w:rsidP="006616D7">
      <w:pPr>
        <w:pStyle w:val="ad"/>
        <w:ind w:left="42" w:right="141"/>
        <w:jc w:val="both"/>
        <w:rPr>
          <w:bCs/>
          <w:sz w:val="18"/>
          <w:szCs w:val="18"/>
        </w:rPr>
      </w:pPr>
      <w:r w:rsidRPr="006616D7">
        <w:rPr>
          <w:bCs/>
          <w:sz w:val="18"/>
          <w:szCs w:val="18"/>
        </w:rPr>
        <w:t>повышение уровня взаимодействия в противодействии экстремизму;</w:t>
      </w:r>
    </w:p>
    <w:p w:rsidR="006616D7" w:rsidRPr="006616D7" w:rsidRDefault="006616D7" w:rsidP="006616D7">
      <w:pPr>
        <w:pStyle w:val="ad"/>
        <w:ind w:left="42" w:right="141"/>
        <w:jc w:val="both"/>
        <w:rPr>
          <w:bCs/>
          <w:sz w:val="18"/>
          <w:szCs w:val="18"/>
        </w:rPr>
      </w:pPr>
      <w:r w:rsidRPr="006616D7">
        <w:rPr>
          <w:bCs/>
          <w:sz w:val="18"/>
          <w:szCs w:val="18"/>
        </w:rPr>
        <w:t>активное участие институтов гражданского общества в профилактике и предупреждении экстремистских проявлений;</w:t>
      </w:r>
    </w:p>
    <w:p w:rsidR="006616D7" w:rsidRPr="006616D7" w:rsidRDefault="006616D7" w:rsidP="006616D7">
      <w:pPr>
        <w:pStyle w:val="ad"/>
        <w:ind w:left="42" w:right="141"/>
        <w:jc w:val="both"/>
        <w:rPr>
          <w:bCs/>
          <w:sz w:val="18"/>
          <w:szCs w:val="18"/>
        </w:rPr>
      </w:pPr>
      <w:r w:rsidRPr="006616D7">
        <w:rPr>
          <w:bCs/>
          <w:sz w:val="18"/>
          <w:szCs w:val="18"/>
        </w:rPr>
        <w:t>формирование в обществе, особенно среди молодежи, атмосферы нетерпимости к экстремистской деятельности, неприятия экстремистской идеологии;</w:t>
      </w:r>
    </w:p>
    <w:p w:rsidR="006616D7" w:rsidRPr="006616D7" w:rsidRDefault="006616D7" w:rsidP="006616D7">
      <w:pPr>
        <w:pStyle w:val="ad"/>
        <w:ind w:left="42" w:right="141"/>
        <w:jc w:val="both"/>
        <w:rPr>
          <w:bCs/>
          <w:sz w:val="18"/>
          <w:szCs w:val="18"/>
        </w:rPr>
      </w:pPr>
      <w:r w:rsidRPr="006616D7">
        <w:rPr>
          <w:bCs/>
          <w:sz w:val="18"/>
          <w:szCs w:val="18"/>
        </w:rPr>
        <w:t>повышение уровня защищенности граждан и общества от экстремистских проявлений;</w:t>
      </w:r>
    </w:p>
    <w:p w:rsidR="006616D7" w:rsidRPr="006616D7" w:rsidRDefault="006616D7" w:rsidP="006616D7">
      <w:pPr>
        <w:pStyle w:val="ad"/>
        <w:ind w:left="42" w:right="141"/>
        <w:jc w:val="both"/>
        <w:rPr>
          <w:bCs/>
          <w:sz w:val="18"/>
          <w:szCs w:val="18"/>
        </w:rPr>
      </w:pPr>
      <w:r w:rsidRPr="006616D7">
        <w:rPr>
          <w:bCs/>
          <w:sz w:val="18"/>
          <w:szCs w:val="18"/>
        </w:rPr>
        <w:t>увеличение уровня антитеррористической защищенности объектов</w:t>
      </w:r>
    </w:p>
    <w:p w:rsidR="006616D7" w:rsidRPr="006616D7" w:rsidRDefault="006616D7" w:rsidP="006616D7">
      <w:pPr>
        <w:pStyle w:val="ad"/>
        <w:ind w:left="42" w:right="141"/>
        <w:jc w:val="both"/>
        <w:rPr>
          <w:bCs/>
          <w:sz w:val="18"/>
          <w:szCs w:val="18"/>
        </w:rPr>
      </w:pPr>
      <w:r w:rsidRPr="006616D7">
        <w:rPr>
          <w:bCs/>
          <w:sz w:val="18"/>
          <w:szCs w:val="18"/>
        </w:rPr>
        <w:t>улучшение технической оснащенности правоохранительных органов, привлекаемых для ликвидации террористических актов и минимизации их последствий.</w:t>
      </w:r>
    </w:p>
    <w:p w:rsidR="006616D7" w:rsidRPr="006616D7" w:rsidRDefault="006616D7" w:rsidP="006616D7">
      <w:pPr>
        <w:pStyle w:val="ad"/>
        <w:ind w:left="42" w:right="141"/>
        <w:jc w:val="both"/>
        <w:rPr>
          <w:bCs/>
          <w:sz w:val="18"/>
          <w:szCs w:val="18"/>
        </w:rPr>
      </w:pPr>
    </w:p>
    <w:p w:rsidR="006616D7" w:rsidRPr="006616D7" w:rsidRDefault="006616D7" w:rsidP="006616D7">
      <w:pPr>
        <w:pStyle w:val="ad"/>
        <w:numPr>
          <w:ilvl w:val="0"/>
          <w:numId w:val="18"/>
        </w:numPr>
        <w:ind w:right="141"/>
        <w:jc w:val="both"/>
        <w:rPr>
          <w:bCs/>
          <w:sz w:val="18"/>
          <w:szCs w:val="18"/>
        </w:rPr>
      </w:pPr>
      <w:r w:rsidRPr="006616D7">
        <w:rPr>
          <w:bCs/>
          <w:sz w:val="18"/>
          <w:szCs w:val="18"/>
        </w:rPr>
        <w:t>Характеристика текущего состояния обеспечения общественного порядка и противодействия преступности в</w:t>
      </w:r>
    </w:p>
    <w:p w:rsidR="006616D7" w:rsidRPr="006616D7" w:rsidRDefault="006616D7" w:rsidP="006616D7">
      <w:pPr>
        <w:pStyle w:val="ad"/>
        <w:ind w:left="42" w:right="141"/>
        <w:jc w:val="both"/>
        <w:rPr>
          <w:bCs/>
          <w:sz w:val="18"/>
          <w:szCs w:val="18"/>
        </w:rPr>
      </w:pPr>
      <w:r w:rsidRPr="006616D7">
        <w:rPr>
          <w:bCs/>
          <w:sz w:val="18"/>
          <w:szCs w:val="18"/>
        </w:rPr>
        <w:t>Марёвском муниципальном округе</w:t>
      </w:r>
    </w:p>
    <w:p w:rsidR="006616D7" w:rsidRPr="006616D7" w:rsidRDefault="006616D7" w:rsidP="006616D7">
      <w:pPr>
        <w:pStyle w:val="ad"/>
        <w:ind w:left="42" w:right="141"/>
        <w:jc w:val="both"/>
        <w:rPr>
          <w:bCs/>
          <w:sz w:val="18"/>
          <w:szCs w:val="18"/>
        </w:rPr>
      </w:pPr>
      <w:r w:rsidRPr="006616D7">
        <w:rPr>
          <w:bCs/>
          <w:sz w:val="18"/>
          <w:szCs w:val="18"/>
        </w:rPr>
        <w:t>За 2020 год социальная и общественно-политическая обстановка на территории Марёвского муниципального района оставалась стабильной, управляемой и контролируемой. Актов террористической направленности, а также преступлений террористического характера на территории муниципального округа не зафиксировано. Конфликтов на межнациональной почве и тенденций к их возникновению не выявлялось.</w:t>
      </w:r>
    </w:p>
    <w:p w:rsidR="006616D7" w:rsidRPr="006616D7" w:rsidRDefault="006616D7" w:rsidP="006616D7">
      <w:pPr>
        <w:pStyle w:val="ad"/>
        <w:ind w:left="42" w:right="141"/>
        <w:jc w:val="both"/>
        <w:rPr>
          <w:bCs/>
          <w:sz w:val="18"/>
          <w:szCs w:val="18"/>
        </w:rPr>
      </w:pPr>
      <w:r w:rsidRPr="006616D7">
        <w:rPr>
          <w:bCs/>
          <w:sz w:val="18"/>
          <w:szCs w:val="18"/>
        </w:rPr>
        <w:t>Основными угрозообразующими факторами на территории муниципального района являются:</w:t>
      </w:r>
    </w:p>
    <w:p w:rsidR="006616D7" w:rsidRPr="006616D7" w:rsidRDefault="006616D7" w:rsidP="006616D7">
      <w:pPr>
        <w:pStyle w:val="ad"/>
        <w:ind w:left="42" w:right="141"/>
        <w:jc w:val="both"/>
        <w:rPr>
          <w:bCs/>
          <w:sz w:val="18"/>
          <w:szCs w:val="18"/>
        </w:rPr>
      </w:pPr>
      <w:r w:rsidRPr="006616D7">
        <w:rPr>
          <w:bCs/>
          <w:sz w:val="18"/>
          <w:szCs w:val="18"/>
        </w:rPr>
        <w:t>проникновение на территорию муниципального района лиц и групп, вынашивающих намерения совершения террактов;</w:t>
      </w:r>
    </w:p>
    <w:p w:rsidR="006616D7" w:rsidRPr="006616D7" w:rsidRDefault="006616D7" w:rsidP="006616D7">
      <w:pPr>
        <w:pStyle w:val="ad"/>
        <w:ind w:left="42" w:right="141"/>
        <w:jc w:val="both"/>
        <w:rPr>
          <w:bCs/>
          <w:sz w:val="18"/>
          <w:szCs w:val="18"/>
        </w:rPr>
      </w:pPr>
      <w:r w:rsidRPr="006616D7">
        <w:rPr>
          <w:bCs/>
          <w:sz w:val="18"/>
          <w:szCs w:val="18"/>
        </w:rPr>
        <w:t>возможность совершения террористических актов с использованием взрывных устройств на объектах транспорта и объектов с массовым пребыванием людей;</w:t>
      </w:r>
    </w:p>
    <w:p w:rsidR="006616D7" w:rsidRPr="006616D7" w:rsidRDefault="006616D7" w:rsidP="006616D7">
      <w:pPr>
        <w:pStyle w:val="ad"/>
        <w:ind w:left="42" w:right="141"/>
        <w:jc w:val="both"/>
        <w:rPr>
          <w:bCs/>
          <w:sz w:val="18"/>
          <w:szCs w:val="18"/>
        </w:rPr>
      </w:pPr>
      <w:r w:rsidRPr="006616D7">
        <w:rPr>
          <w:bCs/>
          <w:sz w:val="18"/>
          <w:szCs w:val="18"/>
        </w:rPr>
        <w:t>наличие остатков оружия и боеприпасов времён Великой Отечественной войны, которые могут использоваться для совершения преступлений террористической и экстремистской направленности.</w:t>
      </w:r>
    </w:p>
    <w:p w:rsidR="006616D7" w:rsidRPr="006616D7" w:rsidRDefault="006616D7" w:rsidP="006616D7">
      <w:pPr>
        <w:pStyle w:val="ad"/>
        <w:ind w:left="42" w:right="141"/>
        <w:jc w:val="both"/>
        <w:rPr>
          <w:bCs/>
          <w:sz w:val="18"/>
          <w:szCs w:val="18"/>
        </w:rPr>
      </w:pPr>
      <w:r w:rsidRPr="006616D7">
        <w:rPr>
          <w:bCs/>
          <w:sz w:val="18"/>
          <w:szCs w:val="18"/>
        </w:rPr>
        <w:t>Несмотря на имеющие место тенденции снижения числа иностранных граждан, посещающих муниципальный район, в том числе в связи с распространением новой коронавирусной инфекции (COVID-19), миграционные процессы рассматривались в качестве возможного угрозообразующего фактора. Это обусловлено наличием среди трудовых мигрантов выходцев из стран центрально-азиатского региона (далее ЦАР).</w:t>
      </w:r>
    </w:p>
    <w:p w:rsidR="006616D7" w:rsidRPr="006616D7" w:rsidRDefault="006616D7" w:rsidP="006616D7">
      <w:pPr>
        <w:pStyle w:val="ad"/>
        <w:ind w:left="42" w:right="141"/>
        <w:jc w:val="both"/>
        <w:rPr>
          <w:bCs/>
          <w:sz w:val="18"/>
          <w:szCs w:val="18"/>
        </w:rPr>
      </w:pPr>
      <w:r w:rsidRPr="006616D7">
        <w:rPr>
          <w:bCs/>
          <w:sz w:val="18"/>
          <w:szCs w:val="18"/>
        </w:rPr>
        <w:t>На территории муниципального района нет потенциально опасных объектов особой опасности, нет железнодорожного сообщения. Автобусное сообщение, как вид общественного транспорта, на территории округа осуществляется силами и средствами ООО «Демянское АТП». К объектам, опасным в террористическом отношении данного вида транспорта, относятся сами автобусы, автобусные остановки по маршрутам следования.</w:t>
      </w:r>
    </w:p>
    <w:p w:rsidR="006616D7" w:rsidRPr="006616D7" w:rsidRDefault="006616D7" w:rsidP="006616D7">
      <w:pPr>
        <w:pStyle w:val="ad"/>
        <w:ind w:left="42" w:right="141"/>
        <w:jc w:val="both"/>
        <w:rPr>
          <w:bCs/>
          <w:sz w:val="18"/>
          <w:szCs w:val="18"/>
        </w:rPr>
      </w:pPr>
      <w:r w:rsidRPr="006616D7">
        <w:rPr>
          <w:bCs/>
          <w:sz w:val="18"/>
          <w:szCs w:val="18"/>
        </w:rPr>
        <w:t>В соответствии с письмом Правительства Новгородской области №05 АТК/1198 от 04.10.2017  «О некоторых вопросах нормативных правовых актов в сфере антитеррористической защищённости объектов и исполнения решений НАК», из общего Перечня мест массового пребывания людей в отношении объектов (территорий) на территории Марёвского муниципального района, правообладателями которых является Марёвский муниципальный район или которые относятся к сфере деятельности,  исключены объекты образовательных организаций. На школы, дошкольные учреждения, объекты культуры и спорта разработаны паспорта антитеррористической защищённости объектов. На территории муниципального района расположен один значимый объект здравоохранения: ГОБУЗ «Марёвская ЦРБ», на который также разработан паспорт безопасности объекта.</w:t>
      </w:r>
    </w:p>
    <w:p w:rsidR="006616D7" w:rsidRPr="006616D7" w:rsidRDefault="006616D7" w:rsidP="006616D7">
      <w:pPr>
        <w:pStyle w:val="ad"/>
        <w:ind w:left="42" w:right="141"/>
        <w:jc w:val="both"/>
        <w:rPr>
          <w:bCs/>
          <w:sz w:val="18"/>
          <w:szCs w:val="18"/>
        </w:rPr>
      </w:pPr>
      <w:r w:rsidRPr="006616D7">
        <w:rPr>
          <w:bCs/>
          <w:sz w:val="18"/>
          <w:szCs w:val="18"/>
        </w:rPr>
        <w:lastRenderedPageBreak/>
        <w:t>Таким образом, объекты муниципального значения, попадающие под действие постановления Правительства Российской Федерации от 25 марта 2015г. №272, с учётом разъяснений МВД России от 29 декабря 2015г. №1/10983, на территории муниципального района отсутствуют.</w:t>
      </w:r>
    </w:p>
    <w:p w:rsidR="006616D7" w:rsidRPr="006616D7" w:rsidRDefault="006616D7" w:rsidP="006616D7">
      <w:pPr>
        <w:pStyle w:val="ad"/>
        <w:ind w:left="42" w:right="141"/>
        <w:jc w:val="both"/>
        <w:rPr>
          <w:bCs/>
          <w:sz w:val="18"/>
          <w:szCs w:val="18"/>
        </w:rPr>
      </w:pPr>
      <w:r w:rsidRPr="006616D7">
        <w:rPr>
          <w:bCs/>
          <w:sz w:val="18"/>
          <w:szCs w:val="18"/>
        </w:rPr>
        <w:t>За 12 месяцев 2020 года на территории Марёвского муниципального района произошёл рост зарегистрированных преступлений - 61 преступление (АППГ-44). Число зарегистрированных преступлений, относящихся к категории тяжких и особо тяжких, выросло - 16 преступлений (АППГ-10). Преступлений несовершеннолетними на территории муниципального района не совершено, а в их отношении- 1 преступление.</w:t>
      </w:r>
    </w:p>
    <w:p w:rsidR="006616D7" w:rsidRPr="006616D7" w:rsidRDefault="006616D7" w:rsidP="006616D7">
      <w:pPr>
        <w:pStyle w:val="ad"/>
        <w:ind w:left="42" w:right="141"/>
        <w:jc w:val="both"/>
        <w:rPr>
          <w:bCs/>
          <w:sz w:val="18"/>
          <w:szCs w:val="18"/>
        </w:rPr>
      </w:pPr>
      <w:r w:rsidRPr="006616D7">
        <w:rPr>
          <w:bCs/>
          <w:sz w:val="18"/>
          <w:szCs w:val="18"/>
        </w:rPr>
        <w:t>В течение 2020 года по заданиям старшего инспектора ЛРР, участковыми уполномоченными полиции проведено 32 проверки владельцев гражданского оружия (АППГ-67). Административные протоколы за нарушения условий хранения и за нарушения сроков перерегистрации оружия не составлялись (АППГ-6).  В 2020 году участковыми уполномоченными полиции в рамках постановления Правительства Новгородской области от 23.04.2018 № 155 «О денежном вознаграждении гражданам за добровольную сдачу оружия, боеприпасов, взрывчатых веществ и взрывных устройств в 2018-2021 годах» проводилась работа среди населения о добровольной сдаче оружия. За 2020 год от населения взрывоопасные предметы не поступали.</w:t>
      </w:r>
    </w:p>
    <w:p w:rsidR="006616D7" w:rsidRPr="006616D7" w:rsidRDefault="006616D7" w:rsidP="006616D7">
      <w:pPr>
        <w:pStyle w:val="ad"/>
        <w:ind w:left="42" w:right="141"/>
        <w:jc w:val="both"/>
        <w:rPr>
          <w:bCs/>
          <w:sz w:val="18"/>
          <w:szCs w:val="18"/>
        </w:rPr>
      </w:pPr>
      <w:r w:rsidRPr="006616D7">
        <w:rPr>
          <w:bCs/>
          <w:sz w:val="18"/>
          <w:szCs w:val="18"/>
        </w:rPr>
        <w:t>Таким образом, в целом оперативная обстановка по линии незаконного оборота оружия на территории муниципального района в 2020 году оставалась стабильной, однако зарегистрировано 1 преступление (АППГ-0).</w:t>
      </w:r>
    </w:p>
    <w:p w:rsidR="006616D7" w:rsidRPr="006616D7" w:rsidRDefault="006616D7" w:rsidP="006616D7">
      <w:pPr>
        <w:pStyle w:val="ad"/>
        <w:ind w:left="42" w:right="141"/>
        <w:jc w:val="both"/>
        <w:rPr>
          <w:bCs/>
          <w:sz w:val="18"/>
          <w:szCs w:val="18"/>
        </w:rPr>
      </w:pPr>
      <w:r w:rsidRPr="006616D7">
        <w:rPr>
          <w:bCs/>
          <w:sz w:val="18"/>
          <w:szCs w:val="18"/>
        </w:rPr>
        <w:t>Преступлений террористической и экстремистской направленности на территории муниципального района не зарегистрировано.</w:t>
      </w:r>
    </w:p>
    <w:p w:rsidR="006616D7" w:rsidRPr="006616D7" w:rsidRDefault="006616D7" w:rsidP="006616D7">
      <w:pPr>
        <w:pStyle w:val="ad"/>
        <w:ind w:left="42" w:right="141"/>
        <w:jc w:val="both"/>
        <w:rPr>
          <w:bCs/>
          <w:sz w:val="18"/>
          <w:szCs w:val="18"/>
        </w:rPr>
      </w:pPr>
      <w:r w:rsidRPr="006616D7">
        <w:rPr>
          <w:bCs/>
          <w:sz w:val="18"/>
          <w:szCs w:val="18"/>
        </w:rPr>
        <w:t xml:space="preserve">Международная миграция: за 12 месяцев 2020 года количество прибывших на территорию Марёвского муниципального района иностранных граждан (далее ИГ) и лиц без гражданства (далее ЛБГ) снизилось на 22,2 % относительно показателя аналогичного периода 2019 года и составило 35. </w:t>
      </w:r>
    </w:p>
    <w:p w:rsidR="006616D7" w:rsidRPr="006616D7" w:rsidRDefault="006616D7" w:rsidP="006616D7">
      <w:pPr>
        <w:pStyle w:val="ad"/>
        <w:ind w:left="42" w:right="141"/>
        <w:jc w:val="both"/>
        <w:rPr>
          <w:bCs/>
          <w:sz w:val="18"/>
          <w:szCs w:val="18"/>
        </w:rPr>
      </w:pPr>
      <w:r w:rsidRPr="006616D7">
        <w:rPr>
          <w:bCs/>
          <w:sz w:val="18"/>
          <w:szCs w:val="18"/>
        </w:rPr>
        <w:t>На миграционный учёт по месту пребывания поставлено 30 (АППГ - 44, -31,8%), в том числе в порядке продления срока пребывания - 11 (АППГ - 6, +45,4%). Количество ИГ и ЛБГ, прибывших в визовом порядке составило 0 человек (АППГ - 1). Снято с миграционного учёта 1 ИГ (АППГ- 12).</w:t>
      </w:r>
    </w:p>
    <w:p w:rsidR="006616D7" w:rsidRPr="006616D7" w:rsidRDefault="006616D7" w:rsidP="006616D7">
      <w:pPr>
        <w:pStyle w:val="ad"/>
        <w:ind w:left="42" w:right="141"/>
        <w:jc w:val="both"/>
        <w:rPr>
          <w:bCs/>
          <w:sz w:val="18"/>
          <w:szCs w:val="18"/>
        </w:rPr>
      </w:pPr>
      <w:r w:rsidRPr="006616D7">
        <w:rPr>
          <w:bCs/>
          <w:sz w:val="18"/>
          <w:szCs w:val="18"/>
        </w:rPr>
        <w:t>В отчетный период на территории муниципального района сотрудниками миграционного пункта ПП по Марёвскому району МОМВД России «Демянский» проведено 34 мероприятия по выявлению фактов нарушения иммиграционного законодательства (АППГ – 1). В ходе проведенных мероприятий проверено 34 объектов (мест жилого сектора – места пребывания (проживания) иностранных граждан – 30, иных объектов – 3, объектов строительства-1.</w:t>
      </w:r>
    </w:p>
    <w:p w:rsidR="006616D7" w:rsidRPr="006616D7" w:rsidRDefault="006616D7" w:rsidP="006616D7">
      <w:pPr>
        <w:pStyle w:val="ad"/>
        <w:ind w:left="42" w:right="141"/>
        <w:jc w:val="both"/>
        <w:rPr>
          <w:bCs/>
          <w:sz w:val="18"/>
          <w:szCs w:val="18"/>
        </w:rPr>
      </w:pPr>
      <w:r w:rsidRPr="006616D7">
        <w:rPr>
          <w:bCs/>
          <w:sz w:val="18"/>
          <w:szCs w:val="18"/>
        </w:rPr>
        <w:t xml:space="preserve">Сотрудниками миграционного пункта выявлено 21 правонарушений в сфере миграции (АППГ – 17, +19,0%). В 2020 году преступлений, совершённых иностранными гражданами и в отношении иностранных граждан, зарегистрировано не было. </w:t>
      </w:r>
    </w:p>
    <w:p w:rsidR="006616D7" w:rsidRPr="006616D7" w:rsidRDefault="006616D7" w:rsidP="006616D7">
      <w:pPr>
        <w:pStyle w:val="ad"/>
        <w:ind w:left="42" w:right="141"/>
        <w:jc w:val="both"/>
        <w:rPr>
          <w:bCs/>
          <w:sz w:val="18"/>
          <w:szCs w:val="18"/>
        </w:rPr>
      </w:pPr>
      <w:r w:rsidRPr="006616D7">
        <w:rPr>
          <w:bCs/>
          <w:sz w:val="18"/>
          <w:szCs w:val="18"/>
        </w:rPr>
        <w:t>Внутренний миграционный поток: на территории муниципального района зарегистрировано по месту жительства 92 гражданина (АППГ-105). Снято с регистрационного учёта-166 человек (АППГ-228). Фактов нарушения сроков регистрации граждан не допущено.</w:t>
      </w:r>
    </w:p>
    <w:p w:rsidR="006616D7" w:rsidRPr="006616D7" w:rsidRDefault="006616D7" w:rsidP="006616D7">
      <w:pPr>
        <w:pStyle w:val="ad"/>
        <w:ind w:left="42" w:right="141"/>
        <w:jc w:val="both"/>
        <w:rPr>
          <w:bCs/>
          <w:sz w:val="18"/>
          <w:szCs w:val="18"/>
        </w:rPr>
      </w:pPr>
      <w:r w:rsidRPr="006616D7">
        <w:rPr>
          <w:bCs/>
          <w:sz w:val="18"/>
          <w:szCs w:val="18"/>
        </w:rPr>
        <w:t xml:space="preserve">С целью решения различных проблем налажено взаимодействие с органами ЗАГС, органами опеки и попечительства, комитетом социальной защиты населения, территориальным отделом. На регулярной основе сотрудниками пункта полиции отслеживается и прогнозируется миграционная обстановка в муниципальном районе. Сотрудниками пункта полиции осуществляются беседы среди населения с целью возможности выяснения различных проявлений в сфере мигрантов, экстремистски настроенных религиозных течениях. На специальном учёте находятся выходцы из </w:t>
      </w:r>
      <w:proofErr w:type="gramStart"/>
      <w:r w:rsidRPr="006616D7">
        <w:rPr>
          <w:bCs/>
          <w:sz w:val="18"/>
          <w:szCs w:val="18"/>
        </w:rPr>
        <w:t>северо-кавказского</w:t>
      </w:r>
      <w:proofErr w:type="gramEnd"/>
      <w:r w:rsidRPr="006616D7">
        <w:rPr>
          <w:bCs/>
          <w:sz w:val="18"/>
          <w:szCs w:val="18"/>
        </w:rPr>
        <w:t xml:space="preserve"> и азиатского регионов, лица цыганской национальности. Ежеквартально списки вышеуказанных лиц направляются в подразделения органов полиции и ФСБ. На территории муниципального района официально зарегистрированных диаспор не имеется. В целом миграционная ситуация на территории муниципального района стабильная, контролируемая и управляемая. За 2020 год в муниципальном округе не допущено массовых беспорядков и грубых нарушений общественного порядка.</w:t>
      </w:r>
    </w:p>
    <w:p w:rsidR="006616D7" w:rsidRPr="006616D7" w:rsidRDefault="006616D7" w:rsidP="006616D7">
      <w:pPr>
        <w:pStyle w:val="ad"/>
        <w:ind w:left="42" w:right="141"/>
        <w:jc w:val="both"/>
        <w:rPr>
          <w:bCs/>
          <w:sz w:val="18"/>
          <w:szCs w:val="18"/>
        </w:rPr>
      </w:pPr>
      <w:r w:rsidRPr="006616D7">
        <w:rPr>
          <w:bCs/>
          <w:sz w:val="18"/>
          <w:szCs w:val="18"/>
        </w:rPr>
        <w:t>II. Перечень и анализ социальных, финансово-экономических и прочих рисков реализации муниципальной программы</w:t>
      </w:r>
    </w:p>
    <w:p w:rsidR="006616D7" w:rsidRPr="006616D7" w:rsidRDefault="006616D7" w:rsidP="006616D7">
      <w:pPr>
        <w:pStyle w:val="ad"/>
        <w:ind w:left="42" w:right="141"/>
        <w:jc w:val="both"/>
        <w:rPr>
          <w:bCs/>
          <w:sz w:val="18"/>
          <w:szCs w:val="18"/>
        </w:rPr>
      </w:pPr>
      <w:r w:rsidRPr="006616D7">
        <w:rPr>
          <w:bCs/>
          <w:sz w:val="18"/>
          <w:szCs w:val="18"/>
        </w:rPr>
        <w:t>На решение задач и достижение целей муниципальной программы могут оказать влияние следующие риски:</w:t>
      </w:r>
    </w:p>
    <w:p w:rsidR="006616D7" w:rsidRPr="006616D7" w:rsidRDefault="006616D7" w:rsidP="006616D7">
      <w:pPr>
        <w:pStyle w:val="ad"/>
        <w:ind w:left="42" w:right="141"/>
        <w:jc w:val="both"/>
        <w:rPr>
          <w:bCs/>
          <w:sz w:val="18"/>
          <w:szCs w:val="18"/>
        </w:rPr>
      </w:pPr>
      <w:r w:rsidRPr="006616D7">
        <w:rPr>
          <w:bCs/>
          <w:sz w:val="18"/>
          <w:szCs w:val="18"/>
        </w:rPr>
        <w:t>риски законодательных изменений, проявляющиеся в вероятности изменения действующих норм с выходом новых нормативных правовых актов, и невозможностью выполнения каких-либо обязательств в связи с данными изменениями;</w:t>
      </w:r>
    </w:p>
    <w:p w:rsidR="006616D7" w:rsidRPr="006616D7" w:rsidRDefault="006616D7" w:rsidP="006616D7">
      <w:pPr>
        <w:pStyle w:val="ad"/>
        <w:ind w:left="42" w:right="141"/>
        <w:jc w:val="both"/>
        <w:rPr>
          <w:bCs/>
          <w:sz w:val="18"/>
          <w:szCs w:val="18"/>
        </w:rPr>
      </w:pPr>
      <w:r w:rsidRPr="006616D7">
        <w:rPr>
          <w:bCs/>
          <w:sz w:val="18"/>
          <w:szCs w:val="18"/>
        </w:rPr>
        <w:t>организационные риски, связанные с возможной неэффективной организацией выполнения мероприятий муниципальной программы.</w:t>
      </w:r>
    </w:p>
    <w:p w:rsidR="006616D7" w:rsidRPr="006616D7" w:rsidRDefault="006616D7" w:rsidP="006616D7">
      <w:pPr>
        <w:pStyle w:val="ad"/>
        <w:ind w:left="42" w:right="141"/>
        <w:jc w:val="both"/>
        <w:rPr>
          <w:bCs/>
          <w:sz w:val="18"/>
          <w:szCs w:val="18"/>
        </w:rPr>
      </w:pPr>
      <w:r w:rsidRPr="006616D7">
        <w:rPr>
          <w:bCs/>
          <w:sz w:val="18"/>
          <w:szCs w:val="18"/>
        </w:rPr>
        <w:t>В случае возникновения различных рисков необходимо внесение в программу соответствующих изменений.</w:t>
      </w:r>
    </w:p>
    <w:p w:rsidR="006616D7" w:rsidRPr="006616D7" w:rsidRDefault="006616D7" w:rsidP="006616D7">
      <w:pPr>
        <w:pStyle w:val="ad"/>
        <w:ind w:left="42" w:right="141"/>
        <w:jc w:val="both"/>
        <w:rPr>
          <w:bCs/>
          <w:sz w:val="18"/>
          <w:szCs w:val="18"/>
        </w:rPr>
      </w:pPr>
      <w:r w:rsidRPr="006616D7">
        <w:rPr>
          <w:bCs/>
          <w:sz w:val="18"/>
          <w:szCs w:val="18"/>
        </w:rPr>
        <w:t>III. Механизм управления реализацией муниципальной программы</w:t>
      </w:r>
    </w:p>
    <w:p w:rsidR="006616D7" w:rsidRPr="006616D7" w:rsidRDefault="006616D7" w:rsidP="006616D7">
      <w:pPr>
        <w:pStyle w:val="ad"/>
        <w:ind w:left="42" w:right="141"/>
        <w:jc w:val="both"/>
        <w:rPr>
          <w:bCs/>
          <w:sz w:val="18"/>
          <w:szCs w:val="18"/>
        </w:rPr>
      </w:pPr>
      <w:r w:rsidRPr="006616D7">
        <w:rPr>
          <w:bCs/>
          <w:sz w:val="18"/>
          <w:szCs w:val="18"/>
        </w:rPr>
        <w:t>Муниципальная программа предусматривает реализацию до 2026 года системы мероприятий, ориентированных на обеспечение общественного порядка и противодействие преступности в муниципальном округе.</w:t>
      </w:r>
    </w:p>
    <w:p w:rsidR="006616D7" w:rsidRPr="006616D7" w:rsidRDefault="006616D7" w:rsidP="006616D7">
      <w:pPr>
        <w:pStyle w:val="ad"/>
        <w:ind w:left="42" w:right="141"/>
        <w:jc w:val="both"/>
        <w:rPr>
          <w:bCs/>
          <w:sz w:val="18"/>
          <w:szCs w:val="18"/>
        </w:rPr>
      </w:pPr>
      <w:r w:rsidRPr="006616D7">
        <w:rPr>
          <w:bCs/>
          <w:sz w:val="18"/>
          <w:szCs w:val="18"/>
        </w:rPr>
        <w:t>Муниципальная программа может ежегодно корректироваться исходя из необходимости пересмотра целевых показателей на основании проводимой оценки эффективности реализации муниципальной программы.</w:t>
      </w:r>
    </w:p>
    <w:p w:rsidR="006616D7" w:rsidRPr="006616D7" w:rsidRDefault="006616D7" w:rsidP="006616D7">
      <w:pPr>
        <w:pStyle w:val="ad"/>
        <w:ind w:left="42" w:right="141"/>
        <w:jc w:val="both"/>
        <w:rPr>
          <w:bCs/>
          <w:sz w:val="18"/>
          <w:szCs w:val="18"/>
        </w:rPr>
      </w:pPr>
      <w:r w:rsidRPr="006616D7">
        <w:rPr>
          <w:bCs/>
          <w:sz w:val="18"/>
          <w:szCs w:val="18"/>
        </w:rPr>
        <w:t>Контроль за реализацией муниципальной программы осуществляет Глава муниципального округа.</w:t>
      </w:r>
    </w:p>
    <w:p w:rsidR="006616D7" w:rsidRPr="006616D7" w:rsidRDefault="006616D7" w:rsidP="006616D7">
      <w:pPr>
        <w:pStyle w:val="ad"/>
        <w:ind w:left="42" w:right="141"/>
        <w:jc w:val="both"/>
        <w:rPr>
          <w:bCs/>
          <w:sz w:val="18"/>
          <w:szCs w:val="18"/>
        </w:rPr>
      </w:pPr>
      <w:r w:rsidRPr="006616D7">
        <w:rPr>
          <w:bCs/>
          <w:sz w:val="18"/>
          <w:szCs w:val="18"/>
        </w:rPr>
        <w:t>Координацию выполнения мероприятий муниципальной программы и непосредственный контроль за ходом её реализации осуществляет заведующий отделом по мобилизационной подготовке, гражданской обороне и чрезвычайным ситуациям администрации муниципального округа.</w:t>
      </w:r>
    </w:p>
    <w:p w:rsidR="006616D7" w:rsidRPr="006616D7" w:rsidRDefault="006616D7" w:rsidP="006616D7">
      <w:pPr>
        <w:pStyle w:val="ad"/>
        <w:ind w:left="42" w:right="141"/>
        <w:jc w:val="both"/>
        <w:rPr>
          <w:bCs/>
          <w:sz w:val="18"/>
          <w:szCs w:val="18"/>
        </w:rPr>
      </w:pPr>
      <w:r w:rsidRPr="006616D7">
        <w:rPr>
          <w:bCs/>
          <w:sz w:val="18"/>
          <w:szCs w:val="18"/>
        </w:rPr>
        <w:t>Соисполнители  муниципальной программы, ответственные за исполнение мероприятий  программы, представляют Главе муниципального округа отчеты о выполнении мероприятий программы до 20 июля текущего года и до 01 марта, следующего за отчетным, заведующий отделом по мобилизационной подготовке, гражданской обороне и чрезвычайным ситуациям администрации муниципального округа готовит полугодовой и годовой отчёты о ходе реализации муниципальной программы, обеспечивает их согласование с первым заместителем Главы администрации муниципального округа, осуществляющим координацию деятельности ответственного исполнителя и направляет в отдел по экономическому развитию администрации муниципального округа. 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6616D7" w:rsidRPr="006616D7" w:rsidRDefault="006616D7" w:rsidP="006616D7">
      <w:pPr>
        <w:pStyle w:val="ad"/>
        <w:ind w:left="42" w:right="141"/>
        <w:jc w:val="both"/>
        <w:rPr>
          <w:bCs/>
          <w:sz w:val="18"/>
          <w:szCs w:val="18"/>
        </w:rPr>
      </w:pPr>
      <w:r w:rsidRPr="006616D7">
        <w:rPr>
          <w:bCs/>
          <w:sz w:val="18"/>
          <w:szCs w:val="18"/>
        </w:rPr>
        <w:t>Мониторинг хода реализации муниципальной программы осуществляет отдел по экономическому развитию администрации муниципального округа. Результаты мониторинга и оценки выполнения целевых показателей ежегодно до 15 апреля года, следующего за отчетным, докладываются Главе Марёвского муниципального округа.</w:t>
      </w:r>
    </w:p>
    <w:p w:rsidR="006616D7" w:rsidRPr="006616D7" w:rsidRDefault="006616D7" w:rsidP="006616D7">
      <w:pPr>
        <w:pStyle w:val="ad"/>
        <w:ind w:left="42" w:right="141"/>
        <w:jc w:val="both"/>
        <w:rPr>
          <w:bCs/>
          <w:sz w:val="18"/>
          <w:szCs w:val="18"/>
        </w:rPr>
      </w:pPr>
      <w:r w:rsidRPr="006616D7">
        <w:rPr>
          <w:bCs/>
          <w:sz w:val="18"/>
          <w:szCs w:val="18"/>
        </w:rPr>
        <w:t xml:space="preserve">Комитет финансов администрации муниципального округа представляет в отдел по экономическому развитию администрации муниципального округа информацию, необходимую для проведения мониторинга реализации муниципальной программы в части финансового обеспечения муниципальной программы, в том числе с учетом внесения изменений в объемы финансирования муниципальной программы. </w:t>
      </w:r>
    </w:p>
    <w:p w:rsidR="006616D7" w:rsidRPr="006616D7" w:rsidRDefault="006616D7" w:rsidP="006616D7">
      <w:pPr>
        <w:pStyle w:val="ad"/>
        <w:ind w:left="42" w:right="141"/>
        <w:rPr>
          <w:bCs/>
          <w:sz w:val="18"/>
          <w:szCs w:val="18"/>
          <w:lang/>
        </w:rPr>
      </w:pPr>
      <w:r w:rsidRPr="006616D7">
        <w:rPr>
          <w:bCs/>
          <w:sz w:val="18"/>
          <w:szCs w:val="18"/>
          <w:lang w:val="en-US"/>
        </w:rPr>
        <w:t>I</w:t>
      </w:r>
      <w:r w:rsidRPr="006616D7">
        <w:rPr>
          <w:bCs/>
          <w:sz w:val="18"/>
          <w:szCs w:val="18"/>
        </w:rPr>
        <w:t>V. Мероприятия муниципальной программы</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127"/>
        <w:gridCol w:w="1417"/>
        <w:gridCol w:w="850"/>
        <w:gridCol w:w="1276"/>
        <w:gridCol w:w="851"/>
        <w:gridCol w:w="708"/>
        <w:gridCol w:w="568"/>
        <w:gridCol w:w="567"/>
        <w:gridCol w:w="568"/>
        <w:gridCol w:w="567"/>
        <w:gridCol w:w="566"/>
      </w:tblGrid>
      <w:tr w:rsidR="006616D7" w:rsidRPr="006616D7" w:rsidTr="006616D7">
        <w:trPr>
          <w:tblHeader/>
        </w:trPr>
        <w:tc>
          <w:tcPr>
            <w:tcW w:w="567" w:type="dxa"/>
            <w:vMerge w:val="restart"/>
          </w:tcPr>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r w:rsidRPr="006616D7">
              <w:rPr>
                <w:bCs/>
                <w:sz w:val="18"/>
                <w:szCs w:val="18"/>
              </w:rPr>
              <w:t>№</w:t>
            </w:r>
          </w:p>
          <w:p w:rsidR="006616D7" w:rsidRPr="006616D7" w:rsidRDefault="006616D7" w:rsidP="006616D7">
            <w:pPr>
              <w:pStyle w:val="ad"/>
              <w:ind w:left="42" w:right="-108"/>
              <w:rPr>
                <w:bCs/>
                <w:sz w:val="18"/>
                <w:szCs w:val="18"/>
              </w:rPr>
            </w:pPr>
            <w:r w:rsidRPr="006616D7">
              <w:rPr>
                <w:bCs/>
                <w:sz w:val="18"/>
                <w:szCs w:val="18"/>
              </w:rPr>
              <w:t>п/п</w:t>
            </w:r>
          </w:p>
        </w:tc>
        <w:tc>
          <w:tcPr>
            <w:tcW w:w="2127" w:type="dxa"/>
            <w:vMerge w:val="restart"/>
          </w:tcPr>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r w:rsidRPr="006616D7">
              <w:rPr>
                <w:bCs/>
                <w:sz w:val="18"/>
                <w:szCs w:val="18"/>
              </w:rPr>
              <w:t>Наименование мероприятия</w:t>
            </w:r>
          </w:p>
        </w:tc>
        <w:tc>
          <w:tcPr>
            <w:tcW w:w="1417" w:type="dxa"/>
            <w:vMerge w:val="restart"/>
          </w:tcPr>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r w:rsidRPr="006616D7">
              <w:rPr>
                <w:bCs/>
                <w:sz w:val="18"/>
                <w:szCs w:val="18"/>
              </w:rPr>
              <w:t>Исполнитель мероприятия</w:t>
            </w:r>
          </w:p>
        </w:tc>
        <w:tc>
          <w:tcPr>
            <w:tcW w:w="850" w:type="dxa"/>
            <w:vMerge w:val="restart"/>
          </w:tcPr>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r w:rsidRPr="006616D7">
              <w:rPr>
                <w:bCs/>
                <w:sz w:val="18"/>
                <w:szCs w:val="18"/>
              </w:rPr>
              <w:t>Срок</w:t>
            </w:r>
          </w:p>
          <w:p w:rsidR="006616D7" w:rsidRPr="006616D7" w:rsidRDefault="006616D7" w:rsidP="006616D7">
            <w:pPr>
              <w:pStyle w:val="ad"/>
              <w:ind w:left="42" w:right="-108"/>
              <w:rPr>
                <w:bCs/>
                <w:sz w:val="18"/>
                <w:szCs w:val="18"/>
              </w:rPr>
            </w:pPr>
            <w:r w:rsidRPr="006616D7">
              <w:rPr>
                <w:bCs/>
                <w:sz w:val="18"/>
                <w:szCs w:val="18"/>
              </w:rPr>
              <w:t xml:space="preserve">реали </w:t>
            </w:r>
          </w:p>
          <w:p w:rsidR="006616D7" w:rsidRPr="006616D7" w:rsidRDefault="006616D7" w:rsidP="006616D7">
            <w:pPr>
              <w:pStyle w:val="ad"/>
              <w:ind w:left="42" w:right="-108"/>
              <w:rPr>
                <w:bCs/>
                <w:sz w:val="18"/>
                <w:szCs w:val="18"/>
              </w:rPr>
            </w:pPr>
            <w:r w:rsidRPr="006616D7">
              <w:rPr>
                <w:bCs/>
                <w:sz w:val="18"/>
                <w:szCs w:val="18"/>
              </w:rPr>
              <w:t>зации</w:t>
            </w:r>
          </w:p>
        </w:tc>
        <w:tc>
          <w:tcPr>
            <w:tcW w:w="1276" w:type="dxa"/>
            <w:vMerge w:val="restart"/>
          </w:tcPr>
          <w:p w:rsidR="006616D7" w:rsidRPr="006616D7" w:rsidRDefault="006616D7" w:rsidP="006616D7">
            <w:pPr>
              <w:pStyle w:val="ad"/>
              <w:ind w:left="42" w:right="-108"/>
              <w:rPr>
                <w:bCs/>
                <w:sz w:val="18"/>
                <w:szCs w:val="18"/>
              </w:rPr>
            </w:pPr>
            <w:r w:rsidRPr="006616D7">
              <w:rPr>
                <w:bCs/>
                <w:sz w:val="18"/>
                <w:szCs w:val="18"/>
              </w:rPr>
              <w:lastRenderedPageBreak/>
              <w:t xml:space="preserve">Целевой показатель </w:t>
            </w:r>
            <w:r w:rsidRPr="006616D7">
              <w:rPr>
                <w:bCs/>
                <w:sz w:val="18"/>
                <w:szCs w:val="18"/>
              </w:rPr>
              <w:lastRenderedPageBreak/>
              <w:t>(номер целевого показателя из паспорта программы)</w:t>
            </w:r>
          </w:p>
        </w:tc>
        <w:tc>
          <w:tcPr>
            <w:tcW w:w="851" w:type="dxa"/>
            <w:vMerge w:val="restart"/>
          </w:tcPr>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r w:rsidRPr="006616D7">
              <w:rPr>
                <w:bCs/>
                <w:sz w:val="18"/>
                <w:szCs w:val="18"/>
              </w:rPr>
              <w:lastRenderedPageBreak/>
              <w:t>Источник финансирования</w:t>
            </w:r>
          </w:p>
        </w:tc>
        <w:tc>
          <w:tcPr>
            <w:tcW w:w="3544" w:type="dxa"/>
            <w:gridSpan w:val="6"/>
          </w:tcPr>
          <w:p w:rsidR="006616D7" w:rsidRPr="006616D7" w:rsidRDefault="006616D7" w:rsidP="006616D7">
            <w:pPr>
              <w:pStyle w:val="ad"/>
              <w:ind w:left="42" w:right="141"/>
              <w:rPr>
                <w:bCs/>
                <w:sz w:val="18"/>
                <w:szCs w:val="18"/>
              </w:rPr>
            </w:pPr>
            <w:r w:rsidRPr="006616D7">
              <w:rPr>
                <w:bCs/>
                <w:sz w:val="18"/>
                <w:szCs w:val="18"/>
              </w:rPr>
              <w:lastRenderedPageBreak/>
              <w:t>Объем финансирования по годам (тыс.руб.)</w:t>
            </w:r>
          </w:p>
        </w:tc>
      </w:tr>
      <w:tr w:rsidR="006616D7" w:rsidRPr="006616D7" w:rsidTr="006616D7">
        <w:trPr>
          <w:trHeight w:val="1122"/>
          <w:tblHeader/>
        </w:trPr>
        <w:tc>
          <w:tcPr>
            <w:tcW w:w="567" w:type="dxa"/>
            <w:vMerge/>
            <w:vAlign w:val="center"/>
          </w:tcPr>
          <w:p w:rsidR="006616D7" w:rsidRPr="006616D7" w:rsidRDefault="006616D7" w:rsidP="006616D7">
            <w:pPr>
              <w:pStyle w:val="ad"/>
              <w:ind w:left="42" w:right="-108"/>
              <w:rPr>
                <w:bCs/>
                <w:sz w:val="18"/>
                <w:szCs w:val="18"/>
              </w:rPr>
            </w:pPr>
          </w:p>
        </w:tc>
        <w:tc>
          <w:tcPr>
            <w:tcW w:w="2127" w:type="dxa"/>
            <w:vMerge/>
            <w:vAlign w:val="center"/>
          </w:tcPr>
          <w:p w:rsidR="006616D7" w:rsidRPr="006616D7" w:rsidRDefault="006616D7" w:rsidP="006616D7">
            <w:pPr>
              <w:pStyle w:val="ad"/>
              <w:ind w:left="42" w:right="-108"/>
              <w:rPr>
                <w:bCs/>
                <w:sz w:val="18"/>
                <w:szCs w:val="18"/>
              </w:rPr>
            </w:pPr>
          </w:p>
        </w:tc>
        <w:tc>
          <w:tcPr>
            <w:tcW w:w="1417" w:type="dxa"/>
            <w:vMerge/>
            <w:vAlign w:val="center"/>
          </w:tcPr>
          <w:p w:rsidR="006616D7" w:rsidRPr="006616D7" w:rsidRDefault="006616D7" w:rsidP="006616D7">
            <w:pPr>
              <w:pStyle w:val="ad"/>
              <w:ind w:left="42" w:right="-108"/>
              <w:rPr>
                <w:bCs/>
                <w:sz w:val="18"/>
                <w:szCs w:val="18"/>
              </w:rPr>
            </w:pPr>
          </w:p>
        </w:tc>
        <w:tc>
          <w:tcPr>
            <w:tcW w:w="850" w:type="dxa"/>
            <w:vMerge/>
            <w:vAlign w:val="center"/>
          </w:tcPr>
          <w:p w:rsidR="006616D7" w:rsidRPr="006616D7" w:rsidRDefault="006616D7" w:rsidP="006616D7">
            <w:pPr>
              <w:pStyle w:val="ad"/>
              <w:ind w:left="42" w:right="-108"/>
              <w:rPr>
                <w:bCs/>
                <w:sz w:val="18"/>
                <w:szCs w:val="18"/>
              </w:rPr>
            </w:pPr>
          </w:p>
        </w:tc>
        <w:tc>
          <w:tcPr>
            <w:tcW w:w="1276" w:type="dxa"/>
            <w:vMerge/>
            <w:vAlign w:val="center"/>
          </w:tcPr>
          <w:p w:rsidR="006616D7" w:rsidRPr="006616D7" w:rsidRDefault="006616D7" w:rsidP="006616D7">
            <w:pPr>
              <w:pStyle w:val="ad"/>
              <w:ind w:left="42" w:right="-108"/>
              <w:rPr>
                <w:bCs/>
                <w:sz w:val="18"/>
                <w:szCs w:val="18"/>
              </w:rPr>
            </w:pPr>
          </w:p>
        </w:tc>
        <w:tc>
          <w:tcPr>
            <w:tcW w:w="851" w:type="dxa"/>
            <w:vMerge/>
            <w:vAlign w:val="center"/>
          </w:tcPr>
          <w:p w:rsidR="006616D7" w:rsidRPr="006616D7" w:rsidRDefault="006616D7" w:rsidP="006616D7">
            <w:pPr>
              <w:pStyle w:val="ad"/>
              <w:ind w:left="42" w:right="-108"/>
              <w:rPr>
                <w:bCs/>
                <w:sz w:val="18"/>
                <w:szCs w:val="18"/>
              </w:rPr>
            </w:pPr>
          </w:p>
        </w:tc>
        <w:tc>
          <w:tcPr>
            <w:tcW w:w="708" w:type="dxa"/>
          </w:tcPr>
          <w:p w:rsidR="006616D7" w:rsidRPr="006616D7" w:rsidRDefault="006616D7" w:rsidP="006616D7">
            <w:pPr>
              <w:pStyle w:val="ad"/>
              <w:ind w:left="42" w:right="-109"/>
              <w:rPr>
                <w:bCs/>
                <w:sz w:val="18"/>
                <w:szCs w:val="18"/>
              </w:rPr>
            </w:pPr>
            <w:r w:rsidRPr="006616D7">
              <w:rPr>
                <w:bCs/>
                <w:sz w:val="18"/>
                <w:szCs w:val="18"/>
              </w:rPr>
              <w:t>2021</w:t>
            </w:r>
          </w:p>
        </w:tc>
        <w:tc>
          <w:tcPr>
            <w:tcW w:w="568" w:type="dxa"/>
          </w:tcPr>
          <w:p w:rsidR="006616D7" w:rsidRPr="006616D7" w:rsidRDefault="006616D7" w:rsidP="006616D7">
            <w:pPr>
              <w:pStyle w:val="ad"/>
              <w:ind w:left="42" w:right="-109"/>
              <w:rPr>
                <w:bCs/>
                <w:sz w:val="18"/>
                <w:szCs w:val="18"/>
              </w:rPr>
            </w:pPr>
            <w:r w:rsidRPr="006616D7">
              <w:rPr>
                <w:bCs/>
                <w:sz w:val="18"/>
                <w:szCs w:val="18"/>
              </w:rPr>
              <w:t>2022</w:t>
            </w:r>
          </w:p>
        </w:tc>
        <w:tc>
          <w:tcPr>
            <w:tcW w:w="567" w:type="dxa"/>
          </w:tcPr>
          <w:p w:rsidR="006616D7" w:rsidRPr="006616D7" w:rsidRDefault="006616D7" w:rsidP="006616D7">
            <w:pPr>
              <w:pStyle w:val="ad"/>
              <w:ind w:left="42" w:right="-109"/>
              <w:rPr>
                <w:bCs/>
                <w:sz w:val="18"/>
                <w:szCs w:val="18"/>
              </w:rPr>
            </w:pPr>
            <w:r w:rsidRPr="006616D7">
              <w:rPr>
                <w:bCs/>
                <w:sz w:val="18"/>
                <w:szCs w:val="18"/>
              </w:rPr>
              <w:t>2023</w:t>
            </w:r>
          </w:p>
        </w:tc>
        <w:tc>
          <w:tcPr>
            <w:tcW w:w="568" w:type="dxa"/>
          </w:tcPr>
          <w:p w:rsidR="006616D7" w:rsidRPr="006616D7" w:rsidRDefault="006616D7" w:rsidP="006616D7">
            <w:pPr>
              <w:pStyle w:val="ad"/>
              <w:ind w:left="42" w:right="-109"/>
              <w:rPr>
                <w:bCs/>
                <w:sz w:val="18"/>
                <w:szCs w:val="18"/>
              </w:rPr>
            </w:pPr>
            <w:r w:rsidRPr="006616D7">
              <w:rPr>
                <w:bCs/>
                <w:sz w:val="18"/>
                <w:szCs w:val="18"/>
              </w:rPr>
              <w:t>2024</w:t>
            </w:r>
          </w:p>
        </w:tc>
        <w:tc>
          <w:tcPr>
            <w:tcW w:w="567" w:type="dxa"/>
          </w:tcPr>
          <w:p w:rsidR="006616D7" w:rsidRPr="006616D7" w:rsidRDefault="006616D7" w:rsidP="006616D7">
            <w:pPr>
              <w:pStyle w:val="ad"/>
              <w:ind w:left="42" w:right="-109"/>
              <w:rPr>
                <w:bCs/>
                <w:sz w:val="18"/>
                <w:szCs w:val="18"/>
              </w:rPr>
            </w:pPr>
            <w:r w:rsidRPr="006616D7">
              <w:rPr>
                <w:bCs/>
                <w:sz w:val="18"/>
                <w:szCs w:val="18"/>
              </w:rPr>
              <w:t>2025</w:t>
            </w:r>
          </w:p>
        </w:tc>
        <w:tc>
          <w:tcPr>
            <w:tcW w:w="566" w:type="dxa"/>
          </w:tcPr>
          <w:p w:rsidR="006616D7" w:rsidRPr="006616D7" w:rsidRDefault="006616D7" w:rsidP="006616D7">
            <w:pPr>
              <w:pStyle w:val="ad"/>
              <w:ind w:left="42" w:right="-109"/>
              <w:rPr>
                <w:bCs/>
                <w:sz w:val="18"/>
                <w:szCs w:val="18"/>
              </w:rPr>
            </w:pPr>
            <w:r w:rsidRPr="006616D7">
              <w:rPr>
                <w:bCs/>
                <w:sz w:val="18"/>
                <w:szCs w:val="18"/>
              </w:rPr>
              <w:t>2026</w:t>
            </w:r>
          </w:p>
        </w:tc>
      </w:tr>
      <w:tr w:rsidR="006616D7" w:rsidRPr="006616D7" w:rsidTr="006616D7">
        <w:trPr>
          <w:trHeight w:val="345"/>
          <w:tblHeader/>
        </w:trPr>
        <w:tc>
          <w:tcPr>
            <w:tcW w:w="567" w:type="dxa"/>
          </w:tcPr>
          <w:p w:rsidR="006616D7" w:rsidRPr="006616D7" w:rsidRDefault="006616D7" w:rsidP="006616D7">
            <w:pPr>
              <w:pStyle w:val="ad"/>
              <w:ind w:left="42" w:right="-108"/>
              <w:rPr>
                <w:bCs/>
                <w:sz w:val="18"/>
                <w:szCs w:val="18"/>
              </w:rPr>
            </w:pPr>
            <w:r w:rsidRPr="006616D7">
              <w:rPr>
                <w:bCs/>
                <w:sz w:val="18"/>
                <w:szCs w:val="18"/>
              </w:rPr>
              <w:lastRenderedPageBreak/>
              <w:t>1</w:t>
            </w:r>
          </w:p>
        </w:tc>
        <w:tc>
          <w:tcPr>
            <w:tcW w:w="2127" w:type="dxa"/>
          </w:tcPr>
          <w:p w:rsidR="006616D7" w:rsidRPr="006616D7" w:rsidRDefault="006616D7" w:rsidP="006616D7">
            <w:pPr>
              <w:pStyle w:val="ad"/>
              <w:ind w:left="42" w:right="-108"/>
              <w:rPr>
                <w:bCs/>
                <w:sz w:val="18"/>
                <w:szCs w:val="18"/>
              </w:rPr>
            </w:pPr>
            <w:r w:rsidRPr="006616D7">
              <w:rPr>
                <w:bCs/>
                <w:sz w:val="18"/>
                <w:szCs w:val="18"/>
              </w:rPr>
              <w:t>2</w:t>
            </w:r>
          </w:p>
        </w:tc>
        <w:tc>
          <w:tcPr>
            <w:tcW w:w="1417" w:type="dxa"/>
          </w:tcPr>
          <w:p w:rsidR="006616D7" w:rsidRPr="006616D7" w:rsidRDefault="006616D7" w:rsidP="006616D7">
            <w:pPr>
              <w:pStyle w:val="ad"/>
              <w:ind w:left="42" w:right="-108"/>
              <w:rPr>
                <w:bCs/>
                <w:sz w:val="18"/>
                <w:szCs w:val="18"/>
              </w:rPr>
            </w:pPr>
            <w:r w:rsidRPr="006616D7">
              <w:rPr>
                <w:bCs/>
                <w:sz w:val="18"/>
                <w:szCs w:val="18"/>
              </w:rPr>
              <w:t>3</w:t>
            </w:r>
          </w:p>
        </w:tc>
        <w:tc>
          <w:tcPr>
            <w:tcW w:w="850" w:type="dxa"/>
          </w:tcPr>
          <w:p w:rsidR="006616D7" w:rsidRPr="006616D7" w:rsidRDefault="006616D7" w:rsidP="006616D7">
            <w:pPr>
              <w:pStyle w:val="ad"/>
              <w:ind w:left="42" w:right="-108"/>
              <w:rPr>
                <w:bCs/>
                <w:sz w:val="18"/>
                <w:szCs w:val="18"/>
              </w:rPr>
            </w:pPr>
            <w:r w:rsidRPr="006616D7">
              <w:rPr>
                <w:bCs/>
                <w:sz w:val="18"/>
                <w:szCs w:val="18"/>
              </w:rPr>
              <w:t>4</w:t>
            </w:r>
          </w:p>
        </w:tc>
        <w:tc>
          <w:tcPr>
            <w:tcW w:w="1276" w:type="dxa"/>
          </w:tcPr>
          <w:p w:rsidR="006616D7" w:rsidRPr="006616D7" w:rsidRDefault="006616D7" w:rsidP="006616D7">
            <w:pPr>
              <w:pStyle w:val="ad"/>
              <w:ind w:left="42" w:right="-108"/>
              <w:rPr>
                <w:bCs/>
                <w:sz w:val="18"/>
                <w:szCs w:val="18"/>
              </w:rPr>
            </w:pPr>
            <w:r w:rsidRPr="006616D7">
              <w:rPr>
                <w:bCs/>
                <w:sz w:val="18"/>
                <w:szCs w:val="18"/>
              </w:rPr>
              <w:t>5</w:t>
            </w:r>
          </w:p>
        </w:tc>
        <w:tc>
          <w:tcPr>
            <w:tcW w:w="851" w:type="dxa"/>
          </w:tcPr>
          <w:p w:rsidR="006616D7" w:rsidRPr="006616D7" w:rsidRDefault="006616D7" w:rsidP="006616D7">
            <w:pPr>
              <w:pStyle w:val="ad"/>
              <w:ind w:left="42" w:right="-108"/>
              <w:rPr>
                <w:bCs/>
                <w:sz w:val="18"/>
                <w:szCs w:val="18"/>
              </w:rPr>
            </w:pPr>
            <w:r w:rsidRPr="006616D7">
              <w:rPr>
                <w:bCs/>
                <w:sz w:val="18"/>
                <w:szCs w:val="18"/>
              </w:rPr>
              <w:t>6</w:t>
            </w:r>
          </w:p>
        </w:tc>
        <w:tc>
          <w:tcPr>
            <w:tcW w:w="708" w:type="dxa"/>
          </w:tcPr>
          <w:p w:rsidR="006616D7" w:rsidRPr="006616D7" w:rsidRDefault="006616D7" w:rsidP="006616D7">
            <w:pPr>
              <w:pStyle w:val="ad"/>
              <w:ind w:left="42" w:right="-109"/>
              <w:rPr>
                <w:bCs/>
                <w:sz w:val="18"/>
                <w:szCs w:val="18"/>
              </w:rPr>
            </w:pPr>
            <w:r w:rsidRPr="006616D7">
              <w:rPr>
                <w:bCs/>
                <w:sz w:val="18"/>
                <w:szCs w:val="18"/>
              </w:rPr>
              <w:t>7</w:t>
            </w:r>
          </w:p>
        </w:tc>
        <w:tc>
          <w:tcPr>
            <w:tcW w:w="568" w:type="dxa"/>
          </w:tcPr>
          <w:p w:rsidR="006616D7" w:rsidRPr="006616D7" w:rsidRDefault="006616D7" w:rsidP="006616D7">
            <w:pPr>
              <w:pStyle w:val="ad"/>
              <w:ind w:left="42" w:right="-109"/>
              <w:rPr>
                <w:bCs/>
                <w:sz w:val="18"/>
                <w:szCs w:val="18"/>
              </w:rPr>
            </w:pPr>
            <w:r w:rsidRPr="006616D7">
              <w:rPr>
                <w:bCs/>
                <w:sz w:val="18"/>
                <w:szCs w:val="18"/>
              </w:rPr>
              <w:t>8</w:t>
            </w:r>
          </w:p>
        </w:tc>
        <w:tc>
          <w:tcPr>
            <w:tcW w:w="567" w:type="dxa"/>
          </w:tcPr>
          <w:p w:rsidR="006616D7" w:rsidRPr="006616D7" w:rsidRDefault="006616D7" w:rsidP="006616D7">
            <w:pPr>
              <w:pStyle w:val="ad"/>
              <w:ind w:left="42" w:right="-109"/>
              <w:rPr>
                <w:bCs/>
                <w:sz w:val="18"/>
                <w:szCs w:val="18"/>
              </w:rPr>
            </w:pPr>
            <w:r w:rsidRPr="006616D7">
              <w:rPr>
                <w:bCs/>
                <w:sz w:val="18"/>
                <w:szCs w:val="18"/>
              </w:rPr>
              <w:t>9</w:t>
            </w:r>
          </w:p>
        </w:tc>
        <w:tc>
          <w:tcPr>
            <w:tcW w:w="568" w:type="dxa"/>
          </w:tcPr>
          <w:p w:rsidR="006616D7" w:rsidRPr="006616D7" w:rsidRDefault="006616D7" w:rsidP="006616D7">
            <w:pPr>
              <w:pStyle w:val="ad"/>
              <w:ind w:left="42" w:right="-109"/>
              <w:rPr>
                <w:bCs/>
                <w:sz w:val="18"/>
                <w:szCs w:val="18"/>
              </w:rPr>
            </w:pPr>
            <w:r w:rsidRPr="006616D7">
              <w:rPr>
                <w:bCs/>
                <w:sz w:val="18"/>
                <w:szCs w:val="18"/>
              </w:rPr>
              <w:t>10</w:t>
            </w:r>
          </w:p>
        </w:tc>
        <w:tc>
          <w:tcPr>
            <w:tcW w:w="567" w:type="dxa"/>
          </w:tcPr>
          <w:p w:rsidR="006616D7" w:rsidRPr="006616D7" w:rsidRDefault="006616D7" w:rsidP="006616D7">
            <w:pPr>
              <w:pStyle w:val="ad"/>
              <w:ind w:left="42" w:right="-109"/>
              <w:rPr>
                <w:bCs/>
                <w:sz w:val="18"/>
                <w:szCs w:val="18"/>
              </w:rPr>
            </w:pPr>
            <w:r w:rsidRPr="006616D7">
              <w:rPr>
                <w:bCs/>
                <w:sz w:val="18"/>
                <w:szCs w:val="18"/>
              </w:rPr>
              <w:t>11</w:t>
            </w:r>
          </w:p>
        </w:tc>
        <w:tc>
          <w:tcPr>
            <w:tcW w:w="566" w:type="dxa"/>
          </w:tcPr>
          <w:p w:rsidR="006616D7" w:rsidRPr="006616D7" w:rsidRDefault="006616D7" w:rsidP="006616D7">
            <w:pPr>
              <w:pStyle w:val="ad"/>
              <w:ind w:left="42" w:right="-109"/>
              <w:rPr>
                <w:bCs/>
                <w:sz w:val="18"/>
                <w:szCs w:val="18"/>
              </w:rPr>
            </w:pPr>
            <w:r w:rsidRPr="006616D7">
              <w:rPr>
                <w:bCs/>
                <w:sz w:val="18"/>
                <w:szCs w:val="18"/>
              </w:rPr>
              <w:t>12</w:t>
            </w:r>
          </w:p>
        </w:tc>
      </w:tr>
      <w:tr w:rsidR="006616D7" w:rsidRPr="006616D7" w:rsidTr="006616D7">
        <w:trPr>
          <w:trHeight w:val="281"/>
        </w:trPr>
        <w:tc>
          <w:tcPr>
            <w:tcW w:w="567" w:type="dxa"/>
          </w:tcPr>
          <w:p w:rsidR="006616D7" w:rsidRPr="006616D7" w:rsidRDefault="006616D7" w:rsidP="006616D7">
            <w:pPr>
              <w:pStyle w:val="ad"/>
              <w:ind w:left="42" w:right="-108"/>
              <w:rPr>
                <w:bCs/>
                <w:sz w:val="18"/>
                <w:szCs w:val="18"/>
              </w:rPr>
            </w:pPr>
            <w:r w:rsidRPr="006616D7">
              <w:rPr>
                <w:bCs/>
                <w:sz w:val="18"/>
                <w:szCs w:val="18"/>
              </w:rPr>
              <w:t>1.</w:t>
            </w:r>
          </w:p>
        </w:tc>
        <w:tc>
          <w:tcPr>
            <w:tcW w:w="10065" w:type="dxa"/>
            <w:gridSpan w:val="11"/>
          </w:tcPr>
          <w:p w:rsidR="006616D7" w:rsidRPr="006616D7" w:rsidRDefault="006616D7" w:rsidP="006616D7">
            <w:pPr>
              <w:pStyle w:val="ad"/>
              <w:ind w:left="42" w:right="-108"/>
              <w:rPr>
                <w:bCs/>
                <w:sz w:val="18"/>
                <w:szCs w:val="18"/>
              </w:rPr>
            </w:pPr>
            <w:r w:rsidRPr="006616D7">
              <w:rPr>
                <w:bCs/>
                <w:sz w:val="18"/>
                <w:szCs w:val="18"/>
                <w:lang/>
              </w:rPr>
              <w:t xml:space="preserve">Задача 1: Обеспечение безопасности граждан от противоправных посягательств на территории </w:t>
            </w:r>
            <w:r w:rsidRPr="006616D7">
              <w:rPr>
                <w:bCs/>
                <w:sz w:val="18"/>
                <w:szCs w:val="18"/>
              </w:rPr>
              <w:t>муниципального округа</w:t>
            </w:r>
          </w:p>
        </w:tc>
      </w:tr>
      <w:tr w:rsidR="006616D7" w:rsidRPr="006616D7" w:rsidTr="006616D7">
        <w:trPr>
          <w:trHeight w:val="700"/>
        </w:trPr>
        <w:tc>
          <w:tcPr>
            <w:tcW w:w="567" w:type="dxa"/>
          </w:tcPr>
          <w:p w:rsidR="006616D7" w:rsidRPr="006616D7" w:rsidRDefault="006616D7" w:rsidP="006616D7">
            <w:pPr>
              <w:pStyle w:val="ad"/>
              <w:ind w:left="42" w:right="-108"/>
              <w:rPr>
                <w:bCs/>
                <w:sz w:val="18"/>
                <w:szCs w:val="18"/>
              </w:rPr>
            </w:pPr>
            <w:r w:rsidRPr="006616D7">
              <w:rPr>
                <w:bCs/>
                <w:sz w:val="18"/>
                <w:szCs w:val="18"/>
              </w:rPr>
              <w:t>1.</w:t>
            </w: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tc>
        <w:tc>
          <w:tcPr>
            <w:tcW w:w="2127" w:type="dxa"/>
          </w:tcPr>
          <w:p w:rsidR="006616D7" w:rsidRPr="006616D7" w:rsidRDefault="006616D7" w:rsidP="006616D7">
            <w:pPr>
              <w:pStyle w:val="ad"/>
              <w:ind w:left="42" w:right="-108"/>
              <w:rPr>
                <w:bCs/>
                <w:sz w:val="18"/>
                <w:szCs w:val="18"/>
                <w:lang/>
              </w:rPr>
            </w:pPr>
            <w:r w:rsidRPr="006616D7">
              <w:rPr>
                <w:bCs/>
                <w:sz w:val="18"/>
                <w:szCs w:val="18"/>
                <w:lang/>
              </w:rPr>
              <w:t>Реализация подпрограммы «</w:t>
            </w:r>
            <w:r w:rsidRPr="006616D7">
              <w:rPr>
                <w:bCs/>
                <w:sz w:val="18"/>
                <w:szCs w:val="18"/>
              </w:rPr>
              <w:t>Профилактика правонарушений в Марёвском муниципальном округе»</w:t>
            </w:r>
          </w:p>
          <w:p w:rsidR="006616D7" w:rsidRPr="006616D7" w:rsidRDefault="006616D7" w:rsidP="006616D7">
            <w:pPr>
              <w:pStyle w:val="ad"/>
              <w:ind w:left="42" w:right="-108"/>
              <w:rPr>
                <w:bCs/>
                <w:sz w:val="18"/>
                <w:szCs w:val="18"/>
              </w:rPr>
            </w:pPr>
          </w:p>
        </w:tc>
        <w:tc>
          <w:tcPr>
            <w:tcW w:w="1417" w:type="dxa"/>
          </w:tcPr>
          <w:p w:rsidR="006616D7" w:rsidRPr="006616D7" w:rsidRDefault="006616D7" w:rsidP="006616D7">
            <w:pPr>
              <w:pStyle w:val="ad"/>
              <w:ind w:left="42" w:right="-108"/>
              <w:rPr>
                <w:bCs/>
                <w:sz w:val="18"/>
                <w:szCs w:val="18"/>
              </w:rPr>
            </w:pPr>
            <w:r w:rsidRPr="006616D7">
              <w:rPr>
                <w:bCs/>
                <w:sz w:val="18"/>
                <w:szCs w:val="18"/>
              </w:rPr>
              <w:t>отдел образования Социального комитета;</w:t>
            </w:r>
          </w:p>
          <w:p w:rsidR="006616D7" w:rsidRPr="006616D7" w:rsidRDefault="006616D7" w:rsidP="006616D7">
            <w:pPr>
              <w:pStyle w:val="ad"/>
              <w:ind w:left="42" w:right="-108"/>
              <w:rPr>
                <w:bCs/>
                <w:sz w:val="18"/>
                <w:szCs w:val="18"/>
              </w:rPr>
            </w:pPr>
            <w:r w:rsidRPr="006616D7">
              <w:rPr>
                <w:bCs/>
                <w:sz w:val="18"/>
                <w:szCs w:val="18"/>
              </w:rPr>
              <w:t>Отдел культуры и спорта Социального комитета,</w:t>
            </w:r>
          </w:p>
          <w:p w:rsidR="006616D7" w:rsidRPr="006616D7" w:rsidRDefault="006616D7" w:rsidP="006616D7">
            <w:pPr>
              <w:pStyle w:val="ad"/>
              <w:ind w:left="42" w:right="-108"/>
              <w:rPr>
                <w:bCs/>
                <w:sz w:val="18"/>
                <w:szCs w:val="18"/>
              </w:rPr>
            </w:pPr>
            <w:r w:rsidRPr="006616D7">
              <w:rPr>
                <w:bCs/>
                <w:sz w:val="18"/>
                <w:szCs w:val="18"/>
              </w:rPr>
              <w:t>территориальный отдел,</w:t>
            </w:r>
          </w:p>
          <w:p w:rsidR="006616D7" w:rsidRPr="006616D7" w:rsidRDefault="006616D7" w:rsidP="006616D7">
            <w:pPr>
              <w:pStyle w:val="ad"/>
              <w:ind w:left="42" w:right="-108"/>
              <w:rPr>
                <w:bCs/>
                <w:sz w:val="18"/>
                <w:szCs w:val="18"/>
              </w:rPr>
            </w:pPr>
            <w:r w:rsidRPr="006616D7">
              <w:rPr>
                <w:bCs/>
                <w:sz w:val="18"/>
                <w:szCs w:val="18"/>
              </w:rPr>
              <w:t>ГОБУЗ «Марёвская ЦРБ»,</w:t>
            </w:r>
          </w:p>
          <w:p w:rsidR="006616D7" w:rsidRPr="006616D7" w:rsidRDefault="006616D7" w:rsidP="006616D7">
            <w:pPr>
              <w:pStyle w:val="ad"/>
              <w:ind w:left="42" w:right="-108"/>
              <w:rPr>
                <w:bCs/>
                <w:sz w:val="18"/>
                <w:szCs w:val="18"/>
              </w:rPr>
            </w:pPr>
            <w:r w:rsidRPr="006616D7">
              <w:rPr>
                <w:bCs/>
                <w:sz w:val="18"/>
                <w:szCs w:val="18"/>
              </w:rPr>
              <w:t>отдел занятости населения Марёвского района ГОКУ «ЦЗН Новгородской области»,</w:t>
            </w:r>
          </w:p>
          <w:p w:rsidR="006616D7" w:rsidRPr="006616D7" w:rsidRDefault="006616D7" w:rsidP="006616D7">
            <w:pPr>
              <w:pStyle w:val="ad"/>
              <w:ind w:left="42" w:right="-108"/>
              <w:rPr>
                <w:bCs/>
                <w:sz w:val="18"/>
                <w:szCs w:val="18"/>
              </w:rPr>
            </w:pPr>
            <w:r w:rsidRPr="006616D7">
              <w:rPr>
                <w:bCs/>
                <w:sz w:val="18"/>
                <w:szCs w:val="18"/>
              </w:rPr>
              <w:t>Пункт полиции по Марёвскому району,</w:t>
            </w:r>
          </w:p>
          <w:p w:rsidR="006616D7" w:rsidRPr="006616D7" w:rsidRDefault="006616D7" w:rsidP="006616D7">
            <w:pPr>
              <w:pStyle w:val="ad"/>
              <w:ind w:left="42" w:right="-108"/>
              <w:rPr>
                <w:bCs/>
                <w:sz w:val="18"/>
                <w:szCs w:val="18"/>
              </w:rPr>
            </w:pPr>
            <w:r w:rsidRPr="006616D7">
              <w:rPr>
                <w:bCs/>
                <w:sz w:val="18"/>
                <w:szCs w:val="18"/>
              </w:rPr>
              <w:t>ФКУ УИИ УФСИН России по Новгородской области,</w:t>
            </w:r>
          </w:p>
          <w:p w:rsidR="006616D7" w:rsidRPr="006616D7" w:rsidRDefault="006616D7" w:rsidP="006616D7">
            <w:pPr>
              <w:pStyle w:val="ad"/>
              <w:ind w:left="42" w:right="-108"/>
              <w:rPr>
                <w:bCs/>
                <w:sz w:val="18"/>
                <w:szCs w:val="18"/>
              </w:rPr>
            </w:pPr>
            <w:r w:rsidRPr="006616D7">
              <w:rPr>
                <w:bCs/>
                <w:sz w:val="18"/>
                <w:szCs w:val="18"/>
              </w:rPr>
              <w:t>межведомственная комиссия по профилактике терроризма, экстремизма и других правонарушений</w:t>
            </w:r>
          </w:p>
        </w:tc>
        <w:tc>
          <w:tcPr>
            <w:tcW w:w="850" w:type="dxa"/>
          </w:tcPr>
          <w:p w:rsidR="006616D7" w:rsidRPr="006616D7" w:rsidRDefault="006616D7" w:rsidP="006616D7">
            <w:pPr>
              <w:pStyle w:val="ad"/>
              <w:ind w:left="42" w:right="-108"/>
              <w:rPr>
                <w:bCs/>
                <w:sz w:val="18"/>
                <w:szCs w:val="18"/>
              </w:rPr>
            </w:pPr>
            <w:r w:rsidRPr="006616D7">
              <w:rPr>
                <w:bCs/>
                <w:sz w:val="18"/>
                <w:szCs w:val="18"/>
              </w:rPr>
              <w:t>2021-2026</w:t>
            </w:r>
          </w:p>
          <w:p w:rsidR="006616D7" w:rsidRPr="006616D7" w:rsidRDefault="006616D7" w:rsidP="006616D7">
            <w:pPr>
              <w:pStyle w:val="ad"/>
              <w:ind w:left="42" w:right="-108"/>
              <w:rPr>
                <w:bCs/>
                <w:sz w:val="18"/>
                <w:szCs w:val="18"/>
              </w:rPr>
            </w:pPr>
            <w:r w:rsidRPr="006616D7">
              <w:rPr>
                <w:bCs/>
                <w:sz w:val="18"/>
                <w:szCs w:val="18"/>
              </w:rPr>
              <w:t>годы</w:t>
            </w:r>
          </w:p>
          <w:p w:rsidR="006616D7" w:rsidRPr="006616D7" w:rsidRDefault="006616D7" w:rsidP="006616D7">
            <w:pPr>
              <w:pStyle w:val="ad"/>
              <w:ind w:left="42" w:right="-108"/>
              <w:rPr>
                <w:bCs/>
                <w:sz w:val="18"/>
                <w:szCs w:val="18"/>
              </w:rPr>
            </w:pPr>
          </w:p>
        </w:tc>
        <w:tc>
          <w:tcPr>
            <w:tcW w:w="1276" w:type="dxa"/>
          </w:tcPr>
          <w:p w:rsidR="006616D7" w:rsidRPr="006616D7" w:rsidRDefault="006616D7" w:rsidP="006616D7">
            <w:pPr>
              <w:pStyle w:val="ad"/>
              <w:ind w:left="42" w:right="-108"/>
              <w:rPr>
                <w:bCs/>
                <w:sz w:val="18"/>
                <w:szCs w:val="18"/>
              </w:rPr>
            </w:pPr>
            <w:r w:rsidRPr="006616D7">
              <w:rPr>
                <w:bCs/>
                <w:sz w:val="18"/>
                <w:szCs w:val="18"/>
              </w:rPr>
              <w:t>1.1.1.</w:t>
            </w: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tc>
        <w:tc>
          <w:tcPr>
            <w:tcW w:w="851" w:type="dxa"/>
          </w:tcPr>
          <w:p w:rsidR="006616D7" w:rsidRPr="006616D7" w:rsidRDefault="006616D7" w:rsidP="006616D7">
            <w:pPr>
              <w:pStyle w:val="ad"/>
              <w:ind w:left="42" w:right="-108"/>
              <w:rPr>
                <w:bCs/>
                <w:sz w:val="18"/>
                <w:szCs w:val="18"/>
              </w:rPr>
            </w:pPr>
            <w:r w:rsidRPr="006616D7">
              <w:rPr>
                <w:bCs/>
                <w:sz w:val="18"/>
                <w:szCs w:val="18"/>
              </w:rPr>
              <w:t>Местный бюджет</w:t>
            </w:r>
          </w:p>
          <w:p w:rsidR="006616D7" w:rsidRPr="006616D7" w:rsidRDefault="006616D7" w:rsidP="006616D7">
            <w:pPr>
              <w:pStyle w:val="ad"/>
              <w:ind w:left="42" w:right="-108"/>
              <w:rPr>
                <w:bCs/>
                <w:sz w:val="18"/>
                <w:szCs w:val="18"/>
                <w:lang/>
              </w:rPr>
            </w:pPr>
          </w:p>
        </w:tc>
        <w:tc>
          <w:tcPr>
            <w:tcW w:w="708" w:type="dxa"/>
          </w:tcPr>
          <w:p w:rsidR="006616D7" w:rsidRPr="006616D7" w:rsidRDefault="006616D7" w:rsidP="006616D7">
            <w:pPr>
              <w:pStyle w:val="ad"/>
              <w:ind w:left="42" w:right="-109"/>
              <w:rPr>
                <w:bCs/>
                <w:sz w:val="18"/>
                <w:szCs w:val="18"/>
              </w:rPr>
            </w:pPr>
            <w:r w:rsidRPr="006616D7">
              <w:rPr>
                <w:bCs/>
                <w:sz w:val="18"/>
                <w:szCs w:val="18"/>
              </w:rPr>
              <w:t>5</w:t>
            </w:r>
          </w:p>
          <w:p w:rsidR="006616D7" w:rsidRPr="006616D7" w:rsidRDefault="006616D7" w:rsidP="006616D7">
            <w:pPr>
              <w:pStyle w:val="ad"/>
              <w:ind w:left="42" w:right="-109"/>
              <w:rPr>
                <w:bCs/>
                <w:sz w:val="18"/>
                <w:szCs w:val="18"/>
              </w:rPr>
            </w:pPr>
          </w:p>
        </w:tc>
        <w:tc>
          <w:tcPr>
            <w:tcW w:w="568" w:type="dxa"/>
          </w:tcPr>
          <w:p w:rsidR="006616D7" w:rsidRPr="006616D7" w:rsidRDefault="006616D7" w:rsidP="006616D7">
            <w:pPr>
              <w:pStyle w:val="ad"/>
              <w:ind w:left="42" w:right="-109"/>
              <w:rPr>
                <w:bCs/>
                <w:sz w:val="18"/>
                <w:szCs w:val="18"/>
              </w:rPr>
            </w:pPr>
            <w:r w:rsidRPr="006616D7">
              <w:rPr>
                <w:bCs/>
                <w:sz w:val="18"/>
                <w:szCs w:val="18"/>
              </w:rPr>
              <w:t>5</w:t>
            </w:r>
          </w:p>
          <w:p w:rsidR="006616D7" w:rsidRPr="006616D7" w:rsidRDefault="006616D7" w:rsidP="006616D7">
            <w:pPr>
              <w:pStyle w:val="ad"/>
              <w:ind w:left="42" w:right="-109"/>
              <w:rPr>
                <w:bCs/>
                <w:sz w:val="18"/>
                <w:szCs w:val="18"/>
              </w:rPr>
            </w:pPr>
          </w:p>
        </w:tc>
        <w:tc>
          <w:tcPr>
            <w:tcW w:w="567" w:type="dxa"/>
          </w:tcPr>
          <w:p w:rsidR="006616D7" w:rsidRPr="006616D7" w:rsidRDefault="006616D7" w:rsidP="006616D7">
            <w:pPr>
              <w:pStyle w:val="ad"/>
              <w:ind w:left="42" w:right="-109"/>
              <w:rPr>
                <w:bCs/>
                <w:sz w:val="18"/>
                <w:szCs w:val="18"/>
              </w:rPr>
            </w:pPr>
            <w:r w:rsidRPr="006616D7">
              <w:rPr>
                <w:bCs/>
                <w:sz w:val="18"/>
                <w:szCs w:val="18"/>
              </w:rPr>
              <w:t>5</w:t>
            </w:r>
          </w:p>
          <w:p w:rsidR="006616D7" w:rsidRPr="006616D7" w:rsidRDefault="006616D7" w:rsidP="006616D7">
            <w:pPr>
              <w:pStyle w:val="ad"/>
              <w:ind w:left="42" w:right="-109"/>
              <w:rPr>
                <w:bCs/>
                <w:sz w:val="18"/>
                <w:szCs w:val="18"/>
              </w:rPr>
            </w:pPr>
          </w:p>
        </w:tc>
        <w:tc>
          <w:tcPr>
            <w:tcW w:w="568" w:type="dxa"/>
          </w:tcPr>
          <w:p w:rsidR="006616D7" w:rsidRPr="006616D7" w:rsidRDefault="006616D7" w:rsidP="006616D7">
            <w:pPr>
              <w:pStyle w:val="ad"/>
              <w:ind w:left="42" w:right="-109"/>
              <w:rPr>
                <w:bCs/>
                <w:sz w:val="18"/>
                <w:szCs w:val="18"/>
              </w:rPr>
            </w:pPr>
            <w:r w:rsidRPr="006616D7">
              <w:rPr>
                <w:bCs/>
                <w:sz w:val="18"/>
                <w:szCs w:val="18"/>
              </w:rPr>
              <w:t>5</w:t>
            </w:r>
          </w:p>
          <w:p w:rsidR="006616D7" w:rsidRPr="006616D7" w:rsidRDefault="006616D7" w:rsidP="006616D7">
            <w:pPr>
              <w:pStyle w:val="ad"/>
              <w:ind w:left="42" w:right="-109"/>
              <w:rPr>
                <w:bCs/>
                <w:sz w:val="18"/>
                <w:szCs w:val="18"/>
              </w:rPr>
            </w:pPr>
          </w:p>
        </w:tc>
        <w:tc>
          <w:tcPr>
            <w:tcW w:w="567" w:type="dxa"/>
          </w:tcPr>
          <w:p w:rsidR="006616D7" w:rsidRPr="006616D7" w:rsidRDefault="006616D7" w:rsidP="006616D7">
            <w:pPr>
              <w:pStyle w:val="ad"/>
              <w:ind w:left="42" w:right="-109"/>
              <w:rPr>
                <w:bCs/>
                <w:sz w:val="18"/>
                <w:szCs w:val="18"/>
              </w:rPr>
            </w:pPr>
            <w:r w:rsidRPr="006616D7">
              <w:rPr>
                <w:bCs/>
                <w:sz w:val="18"/>
                <w:szCs w:val="18"/>
              </w:rPr>
              <w:t>5</w:t>
            </w:r>
          </w:p>
          <w:p w:rsidR="006616D7" w:rsidRPr="006616D7" w:rsidRDefault="006616D7" w:rsidP="006616D7">
            <w:pPr>
              <w:pStyle w:val="ad"/>
              <w:ind w:left="42" w:right="-109"/>
              <w:rPr>
                <w:bCs/>
                <w:sz w:val="18"/>
                <w:szCs w:val="18"/>
              </w:rPr>
            </w:pPr>
          </w:p>
        </w:tc>
        <w:tc>
          <w:tcPr>
            <w:tcW w:w="566" w:type="dxa"/>
          </w:tcPr>
          <w:p w:rsidR="006616D7" w:rsidRPr="006616D7" w:rsidRDefault="006616D7" w:rsidP="006616D7">
            <w:pPr>
              <w:pStyle w:val="ad"/>
              <w:ind w:left="42" w:right="-109"/>
              <w:rPr>
                <w:bCs/>
                <w:sz w:val="18"/>
                <w:szCs w:val="18"/>
              </w:rPr>
            </w:pPr>
            <w:r w:rsidRPr="006616D7">
              <w:rPr>
                <w:bCs/>
                <w:sz w:val="18"/>
                <w:szCs w:val="18"/>
              </w:rPr>
              <w:t>5</w:t>
            </w:r>
          </w:p>
        </w:tc>
      </w:tr>
      <w:tr w:rsidR="006616D7" w:rsidRPr="006616D7" w:rsidTr="006616D7">
        <w:trPr>
          <w:trHeight w:val="355"/>
        </w:trPr>
        <w:tc>
          <w:tcPr>
            <w:tcW w:w="567" w:type="dxa"/>
          </w:tcPr>
          <w:p w:rsidR="006616D7" w:rsidRPr="006616D7" w:rsidRDefault="006616D7" w:rsidP="006616D7">
            <w:pPr>
              <w:pStyle w:val="ad"/>
              <w:ind w:left="42" w:right="-108"/>
              <w:rPr>
                <w:bCs/>
                <w:sz w:val="18"/>
                <w:szCs w:val="18"/>
              </w:rPr>
            </w:pPr>
            <w:r w:rsidRPr="006616D7">
              <w:rPr>
                <w:bCs/>
                <w:sz w:val="18"/>
                <w:szCs w:val="18"/>
              </w:rPr>
              <w:t>2.</w:t>
            </w:r>
          </w:p>
        </w:tc>
        <w:tc>
          <w:tcPr>
            <w:tcW w:w="10065" w:type="dxa"/>
            <w:gridSpan w:val="11"/>
          </w:tcPr>
          <w:p w:rsidR="006616D7" w:rsidRPr="006616D7" w:rsidRDefault="006616D7" w:rsidP="006616D7">
            <w:pPr>
              <w:pStyle w:val="ad"/>
              <w:ind w:left="42" w:right="-108"/>
              <w:rPr>
                <w:bCs/>
                <w:sz w:val="18"/>
                <w:szCs w:val="18"/>
              </w:rPr>
            </w:pPr>
            <w:r w:rsidRPr="006616D7">
              <w:rPr>
                <w:bCs/>
                <w:sz w:val="18"/>
                <w:szCs w:val="18"/>
              </w:rPr>
              <w:t>Задача 2: Вовлечение общественности в предупреждение правонарушений</w:t>
            </w:r>
          </w:p>
        </w:tc>
      </w:tr>
      <w:tr w:rsidR="006616D7" w:rsidRPr="006616D7" w:rsidTr="006616D7">
        <w:trPr>
          <w:trHeight w:val="559"/>
        </w:trPr>
        <w:tc>
          <w:tcPr>
            <w:tcW w:w="567" w:type="dxa"/>
          </w:tcPr>
          <w:p w:rsidR="006616D7" w:rsidRPr="006616D7" w:rsidRDefault="006616D7" w:rsidP="006616D7">
            <w:pPr>
              <w:pStyle w:val="ad"/>
              <w:ind w:left="42" w:right="-108"/>
              <w:rPr>
                <w:bCs/>
                <w:sz w:val="18"/>
                <w:szCs w:val="18"/>
              </w:rPr>
            </w:pPr>
            <w:r w:rsidRPr="006616D7">
              <w:rPr>
                <w:bCs/>
                <w:sz w:val="18"/>
                <w:szCs w:val="18"/>
              </w:rPr>
              <w:t>2.1</w:t>
            </w:r>
          </w:p>
        </w:tc>
        <w:tc>
          <w:tcPr>
            <w:tcW w:w="2127" w:type="dxa"/>
          </w:tcPr>
          <w:p w:rsidR="006616D7" w:rsidRPr="006616D7" w:rsidRDefault="006616D7" w:rsidP="006616D7">
            <w:pPr>
              <w:pStyle w:val="ad"/>
              <w:ind w:left="42" w:right="-108"/>
              <w:rPr>
                <w:bCs/>
                <w:sz w:val="18"/>
                <w:szCs w:val="18"/>
                <w:lang/>
              </w:rPr>
            </w:pPr>
            <w:r w:rsidRPr="006616D7">
              <w:rPr>
                <w:bCs/>
                <w:sz w:val="18"/>
                <w:szCs w:val="18"/>
                <w:lang/>
              </w:rPr>
              <w:t>Реализация подпрограммы «</w:t>
            </w:r>
            <w:r w:rsidRPr="006616D7">
              <w:rPr>
                <w:bCs/>
                <w:sz w:val="18"/>
                <w:szCs w:val="18"/>
              </w:rPr>
              <w:t>Профилактика правонарушений в Марёвском муниципальном округе»</w:t>
            </w:r>
          </w:p>
          <w:p w:rsidR="006616D7" w:rsidRPr="006616D7" w:rsidRDefault="006616D7" w:rsidP="006616D7">
            <w:pPr>
              <w:pStyle w:val="ad"/>
              <w:ind w:left="42" w:right="-108"/>
              <w:rPr>
                <w:bCs/>
                <w:sz w:val="18"/>
                <w:szCs w:val="18"/>
                <w:lang/>
              </w:rPr>
            </w:pPr>
          </w:p>
        </w:tc>
        <w:tc>
          <w:tcPr>
            <w:tcW w:w="1417" w:type="dxa"/>
          </w:tcPr>
          <w:p w:rsidR="006616D7" w:rsidRPr="006616D7" w:rsidRDefault="006616D7" w:rsidP="006616D7">
            <w:pPr>
              <w:pStyle w:val="ad"/>
              <w:ind w:left="42" w:right="-108"/>
              <w:rPr>
                <w:bCs/>
                <w:sz w:val="18"/>
                <w:szCs w:val="18"/>
              </w:rPr>
            </w:pPr>
            <w:r w:rsidRPr="006616D7">
              <w:rPr>
                <w:bCs/>
                <w:sz w:val="18"/>
                <w:szCs w:val="18"/>
              </w:rPr>
              <w:t>отдел образования Социального комитета;</w:t>
            </w:r>
          </w:p>
          <w:p w:rsidR="006616D7" w:rsidRPr="006616D7" w:rsidRDefault="006616D7" w:rsidP="006616D7">
            <w:pPr>
              <w:pStyle w:val="ad"/>
              <w:ind w:left="42" w:right="-108"/>
              <w:rPr>
                <w:bCs/>
                <w:sz w:val="18"/>
                <w:szCs w:val="18"/>
              </w:rPr>
            </w:pPr>
            <w:r w:rsidRPr="006616D7">
              <w:rPr>
                <w:bCs/>
                <w:sz w:val="18"/>
                <w:szCs w:val="18"/>
              </w:rPr>
              <w:t>отдел культуры и спорта Социального комитета,</w:t>
            </w:r>
          </w:p>
          <w:p w:rsidR="006616D7" w:rsidRPr="006616D7" w:rsidRDefault="006616D7" w:rsidP="006616D7">
            <w:pPr>
              <w:pStyle w:val="ad"/>
              <w:ind w:left="42" w:right="-108"/>
              <w:rPr>
                <w:bCs/>
                <w:sz w:val="18"/>
                <w:szCs w:val="18"/>
              </w:rPr>
            </w:pPr>
            <w:r w:rsidRPr="006616D7">
              <w:rPr>
                <w:bCs/>
                <w:sz w:val="18"/>
                <w:szCs w:val="18"/>
              </w:rPr>
              <w:t>территориальный отдел;</w:t>
            </w:r>
          </w:p>
          <w:p w:rsidR="006616D7" w:rsidRPr="006616D7" w:rsidRDefault="006616D7" w:rsidP="006616D7">
            <w:pPr>
              <w:pStyle w:val="ad"/>
              <w:ind w:left="42" w:right="-108"/>
              <w:rPr>
                <w:bCs/>
                <w:sz w:val="18"/>
                <w:szCs w:val="18"/>
              </w:rPr>
            </w:pPr>
            <w:r w:rsidRPr="006616D7">
              <w:rPr>
                <w:bCs/>
                <w:sz w:val="18"/>
                <w:szCs w:val="18"/>
              </w:rPr>
              <w:t>ГОБУЗ «Марёвская ЦРБ»</w:t>
            </w:r>
          </w:p>
          <w:p w:rsidR="006616D7" w:rsidRPr="006616D7" w:rsidRDefault="006616D7" w:rsidP="006616D7">
            <w:pPr>
              <w:pStyle w:val="ad"/>
              <w:ind w:left="42" w:right="-108"/>
              <w:rPr>
                <w:bCs/>
                <w:sz w:val="18"/>
                <w:szCs w:val="18"/>
              </w:rPr>
            </w:pPr>
            <w:r w:rsidRPr="006616D7">
              <w:rPr>
                <w:bCs/>
                <w:sz w:val="18"/>
                <w:szCs w:val="18"/>
              </w:rPr>
              <w:t>отдел занятости населения Марёвского района ГОКУ «ЦЗН Новгородской области»,</w:t>
            </w:r>
          </w:p>
          <w:p w:rsidR="006616D7" w:rsidRPr="006616D7" w:rsidRDefault="006616D7" w:rsidP="006616D7">
            <w:pPr>
              <w:pStyle w:val="ad"/>
              <w:ind w:left="42" w:right="-108"/>
              <w:rPr>
                <w:bCs/>
                <w:sz w:val="18"/>
                <w:szCs w:val="18"/>
              </w:rPr>
            </w:pPr>
            <w:r w:rsidRPr="006616D7">
              <w:rPr>
                <w:bCs/>
                <w:sz w:val="18"/>
                <w:szCs w:val="18"/>
              </w:rPr>
              <w:t>Пункт полиции по Марёвскому району,</w:t>
            </w:r>
          </w:p>
          <w:p w:rsidR="006616D7" w:rsidRPr="006616D7" w:rsidRDefault="006616D7" w:rsidP="006616D7">
            <w:pPr>
              <w:pStyle w:val="ad"/>
              <w:ind w:left="42" w:right="-108"/>
              <w:rPr>
                <w:bCs/>
                <w:sz w:val="18"/>
                <w:szCs w:val="18"/>
              </w:rPr>
            </w:pPr>
            <w:r w:rsidRPr="006616D7">
              <w:rPr>
                <w:bCs/>
                <w:sz w:val="18"/>
                <w:szCs w:val="18"/>
              </w:rPr>
              <w:t xml:space="preserve">ФКУ УИИ УФСИН России по Новгородской </w:t>
            </w:r>
            <w:r w:rsidRPr="006616D7">
              <w:rPr>
                <w:bCs/>
                <w:sz w:val="18"/>
                <w:szCs w:val="18"/>
              </w:rPr>
              <w:lastRenderedPageBreak/>
              <w:t>области,</w:t>
            </w:r>
          </w:p>
          <w:p w:rsidR="006616D7" w:rsidRPr="006616D7" w:rsidRDefault="006616D7" w:rsidP="006616D7">
            <w:pPr>
              <w:pStyle w:val="ad"/>
              <w:ind w:left="42" w:right="-108"/>
              <w:rPr>
                <w:bCs/>
                <w:sz w:val="18"/>
                <w:szCs w:val="18"/>
              </w:rPr>
            </w:pPr>
            <w:r w:rsidRPr="006616D7">
              <w:rPr>
                <w:bCs/>
                <w:sz w:val="18"/>
                <w:szCs w:val="18"/>
              </w:rPr>
              <w:t>МБУ СОЦ «Ритм»,</w:t>
            </w:r>
          </w:p>
          <w:p w:rsidR="006616D7" w:rsidRPr="006616D7" w:rsidRDefault="006616D7" w:rsidP="006616D7">
            <w:pPr>
              <w:pStyle w:val="ad"/>
              <w:ind w:left="42" w:right="-108"/>
              <w:rPr>
                <w:bCs/>
                <w:sz w:val="18"/>
                <w:szCs w:val="18"/>
              </w:rPr>
            </w:pPr>
            <w:r w:rsidRPr="006616D7">
              <w:rPr>
                <w:bCs/>
                <w:sz w:val="18"/>
                <w:szCs w:val="18"/>
              </w:rPr>
              <w:t>МУК ЦКС «Очаг»,</w:t>
            </w:r>
          </w:p>
          <w:p w:rsidR="006616D7" w:rsidRPr="006616D7" w:rsidRDefault="006616D7" w:rsidP="006616D7">
            <w:pPr>
              <w:pStyle w:val="ad"/>
              <w:ind w:left="42" w:right="-108"/>
              <w:rPr>
                <w:bCs/>
                <w:sz w:val="18"/>
                <w:szCs w:val="18"/>
              </w:rPr>
            </w:pPr>
            <w:r w:rsidRPr="006616D7">
              <w:rPr>
                <w:bCs/>
                <w:sz w:val="18"/>
                <w:szCs w:val="18"/>
              </w:rPr>
              <w:t>Централизованная библиотечная система;</w:t>
            </w:r>
          </w:p>
          <w:p w:rsidR="006616D7" w:rsidRPr="006616D7" w:rsidRDefault="006616D7" w:rsidP="006616D7">
            <w:pPr>
              <w:pStyle w:val="ad"/>
              <w:ind w:left="42" w:right="-108"/>
              <w:rPr>
                <w:bCs/>
                <w:sz w:val="18"/>
                <w:szCs w:val="18"/>
              </w:rPr>
            </w:pPr>
            <w:r w:rsidRPr="006616D7">
              <w:rPr>
                <w:bCs/>
                <w:sz w:val="18"/>
                <w:szCs w:val="18"/>
              </w:rPr>
              <w:t>комиссия по делам несовершеннолетних и защите их прав</w:t>
            </w:r>
          </w:p>
        </w:tc>
        <w:tc>
          <w:tcPr>
            <w:tcW w:w="850" w:type="dxa"/>
          </w:tcPr>
          <w:p w:rsidR="006616D7" w:rsidRPr="006616D7" w:rsidRDefault="006616D7" w:rsidP="006616D7">
            <w:pPr>
              <w:pStyle w:val="ad"/>
              <w:ind w:left="42" w:right="-108"/>
              <w:rPr>
                <w:bCs/>
                <w:sz w:val="18"/>
                <w:szCs w:val="18"/>
              </w:rPr>
            </w:pPr>
            <w:r w:rsidRPr="006616D7">
              <w:rPr>
                <w:bCs/>
                <w:sz w:val="18"/>
                <w:szCs w:val="18"/>
              </w:rPr>
              <w:lastRenderedPageBreak/>
              <w:t>2021-2026</w:t>
            </w:r>
          </w:p>
          <w:p w:rsidR="006616D7" w:rsidRPr="006616D7" w:rsidRDefault="006616D7" w:rsidP="006616D7">
            <w:pPr>
              <w:pStyle w:val="ad"/>
              <w:ind w:left="42" w:right="-108"/>
              <w:rPr>
                <w:bCs/>
                <w:sz w:val="18"/>
                <w:szCs w:val="18"/>
              </w:rPr>
            </w:pPr>
            <w:r w:rsidRPr="006616D7">
              <w:rPr>
                <w:bCs/>
                <w:sz w:val="18"/>
                <w:szCs w:val="18"/>
              </w:rPr>
              <w:t>годы</w:t>
            </w:r>
          </w:p>
        </w:tc>
        <w:tc>
          <w:tcPr>
            <w:tcW w:w="1276" w:type="dxa"/>
          </w:tcPr>
          <w:p w:rsidR="006616D7" w:rsidRPr="006616D7" w:rsidRDefault="006616D7" w:rsidP="006616D7">
            <w:pPr>
              <w:pStyle w:val="ad"/>
              <w:ind w:left="42" w:right="-108"/>
              <w:rPr>
                <w:bCs/>
                <w:sz w:val="18"/>
                <w:szCs w:val="18"/>
              </w:rPr>
            </w:pPr>
            <w:r w:rsidRPr="006616D7">
              <w:rPr>
                <w:bCs/>
                <w:sz w:val="18"/>
                <w:szCs w:val="18"/>
              </w:rPr>
              <w:t>1.2.1.</w:t>
            </w:r>
          </w:p>
          <w:p w:rsidR="006616D7" w:rsidRPr="006616D7" w:rsidRDefault="006616D7" w:rsidP="006616D7">
            <w:pPr>
              <w:pStyle w:val="ad"/>
              <w:ind w:left="42" w:right="-108"/>
              <w:rPr>
                <w:bCs/>
                <w:sz w:val="18"/>
                <w:szCs w:val="18"/>
              </w:rPr>
            </w:pPr>
            <w:r w:rsidRPr="006616D7">
              <w:rPr>
                <w:bCs/>
                <w:sz w:val="18"/>
                <w:szCs w:val="18"/>
              </w:rPr>
              <w:t>1.2.2.</w:t>
            </w:r>
          </w:p>
          <w:p w:rsidR="006616D7" w:rsidRPr="006616D7" w:rsidRDefault="006616D7" w:rsidP="006616D7">
            <w:pPr>
              <w:pStyle w:val="ad"/>
              <w:ind w:left="42" w:right="-108"/>
              <w:rPr>
                <w:bCs/>
                <w:sz w:val="18"/>
                <w:szCs w:val="18"/>
              </w:rPr>
            </w:pPr>
            <w:r w:rsidRPr="006616D7">
              <w:rPr>
                <w:bCs/>
                <w:sz w:val="18"/>
                <w:szCs w:val="18"/>
              </w:rPr>
              <w:t xml:space="preserve">       1.2.3.</w:t>
            </w:r>
          </w:p>
          <w:p w:rsidR="006616D7" w:rsidRPr="006616D7" w:rsidRDefault="006616D7" w:rsidP="006616D7">
            <w:pPr>
              <w:pStyle w:val="ad"/>
              <w:ind w:left="42" w:right="-108"/>
              <w:rPr>
                <w:bCs/>
                <w:sz w:val="18"/>
                <w:szCs w:val="18"/>
              </w:rPr>
            </w:pPr>
          </w:p>
        </w:tc>
        <w:tc>
          <w:tcPr>
            <w:tcW w:w="851" w:type="dxa"/>
          </w:tcPr>
          <w:p w:rsidR="006616D7" w:rsidRPr="006616D7" w:rsidRDefault="006616D7" w:rsidP="006616D7">
            <w:pPr>
              <w:pStyle w:val="ad"/>
              <w:ind w:left="42" w:right="-108"/>
              <w:rPr>
                <w:bCs/>
                <w:sz w:val="18"/>
                <w:szCs w:val="18"/>
              </w:rPr>
            </w:pPr>
            <w:r w:rsidRPr="006616D7">
              <w:rPr>
                <w:bCs/>
                <w:sz w:val="18"/>
                <w:szCs w:val="18"/>
              </w:rPr>
              <w:t>не требует финансирования</w:t>
            </w:r>
          </w:p>
        </w:tc>
        <w:tc>
          <w:tcPr>
            <w:tcW w:w="70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c>
          <w:tcPr>
            <w:tcW w:w="567"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c>
          <w:tcPr>
            <w:tcW w:w="567" w:type="dxa"/>
          </w:tcPr>
          <w:p w:rsidR="006616D7" w:rsidRPr="006616D7" w:rsidRDefault="006616D7" w:rsidP="006616D7">
            <w:pPr>
              <w:pStyle w:val="ad"/>
              <w:ind w:left="42" w:right="141"/>
              <w:rPr>
                <w:bCs/>
                <w:sz w:val="18"/>
                <w:szCs w:val="18"/>
              </w:rPr>
            </w:pPr>
            <w:r w:rsidRPr="006616D7">
              <w:rPr>
                <w:bCs/>
                <w:sz w:val="18"/>
                <w:szCs w:val="18"/>
              </w:rPr>
              <w:t>-</w:t>
            </w:r>
          </w:p>
        </w:tc>
        <w:tc>
          <w:tcPr>
            <w:tcW w:w="566" w:type="dxa"/>
          </w:tcPr>
          <w:p w:rsidR="006616D7" w:rsidRPr="006616D7" w:rsidRDefault="006616D7" w:rsidP="006616D7">
            <w:pPr>
              <w:pStyle w:val="ad"/>
              <w:ind w:left="42" w:right="141"/>
              <w:rPr>
                <w:bCs/>
                <w:sz w:val="18"/>
                <w:szCs w:val="18"/>
              </w:rPr>
            </w:pPr>
            <w:r w:rsidRPr="006616D7">
              <w:rPr>
                <w:bCs/>
                <w:sz w:val="18"/>
                <w:szCs w:val="18"/>
              </w:rPr>
              <w:t>-</w:t>
            </w:r>
          </w:p>
        </w:tc>
      </w:tr>
      <w:tr w:rsidR="006616D7" w:rsidRPr="006616D7" w:rsidTr="006616D7">
        <w:trPr>
          <w:trHeight w:val="548"/>
        </w:trPr>
        <w:tc>
          <w:tcPr>
            <w:tcW w:w="567" w:type="dxa"/>
          </w:tcPr>
          <w:p w:rsidR="006616D7" w:rsidRPr="006616D7" w:rsidRDefault="006616D7" w:rsidP="006616D7">
            <w:pPr>
              <w:pStyle w:val="ad"/>
              <w:ind w:left="42" w:right="-108"/>
              <w:rPr>
                <w:bCs/>
                <w:sz w:val="18"/>
                <w:szCs w:val="18"/>
              </w:rPr>
            </w:pPr>
          </w:p>
        </w:tc>
        <w:tc>
          <w:tcPr>
            <w:tcW w:w="10065" w:type="dxa"/>
            <w:gridSpan w:val="11"/>
          </w:tcPr>
          <w:p w:rsidR="006616D7" w:rsidRPr="006616D7" w:rsidRDefault="006616D7" w:rsidP="006616D7">
            <w:pPr>
              <w:pStyle w:val="ad"/>
              <w:ind w:left="42" w:right="-108"/>
              <w:rPr>
                <w:bCs/>
                <w:sz w:val="18"/>
                <w:szCs w:val="18"/>
              </w:rPr>
            </w:pPr>
            <w:r w:rsidRPr="006616D7">
              <w:rPr>
                <w:bCs/>
                <w:sz w:val="18"/>
                <w:szCs w:val="18"/>
              </w:rPr>
              <w:t>Задача 3. Улучшение организации и проведения профилактических мероприятий и мероприятий по информационно-пропагандистскому сопровождению антитеррористической деятельности Разработка и осуществление комплекса мер по повышению эффективности профилактики, выявления и пресечения преступлений и административных правонарушений экстремистской направленности</w:t>
            </w:r>
          </w:p>
        </w:tc>
      </w:tr>
      <w:tr w:rsidR="006616D7" w:rsidRPr="006616D7" w:rsidTr="006616D7">
        <w:tc>
          <w:tcPr>
            <w:tcW w:w="567" w:type="dxa"/>
          </w:tcPr>
          <w:p w:rsidR="006616D7" w:rsidRPr="006616D7" w:rsidRDefault="006616D7" w:rsidP="006616D7">
            <w:pPr>
              <w:pStyle w:val="ad"/>
              <w:ind w:left="42" w:right="-108"/>
              <w:rPr>
                <w:bCs/>
                <w:sz w:val="18"/>
                <w:szCs w:val="18"/>
              </w:rPr>
            </w:pPr>
            <w:r w:rsidRPr="006616D7">
              <w:rPr>
                <w:bCs/>
                <w:sz w:val="18"/>
                <w:szCs w:val="18"/>
              </w:rPr>
              <w:t>3.1.</w:t>
            </w: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tc>
        <w:tc>
          <w:tcPr>
            <w:tcW w:w="2127" w:type="dxa"/>
          </w:tcPr>
          <w:p w:rsidR="006616D7" w:rsidRPr="006616D7" w:rsidRDefault="006616D7" w:rsidP="006616D7">
            <w:pPr>
              <w:pStyle w:val="ad"/>
              <w:ind w:left="42" w:right="-108"/>
              <w:rPr>
                <w:bCs/>
                <w:sz w:val="18"/>
                <w:szCs w:val="18"/>
              </w:rPr>
            </w:pPr>
            <w:r w:rsidRPr="006616D7">
              <w:rPr>
                <w:bCs/>
                <w:sz w:val="18"/>
                <w:szCs w:val="18"/>
              </w:rPr>
              <w:t>Реализация подпрограммы «Профилактика терроризма и экстремизма в Марёвском муниципальном округе»</w:t>
            </w: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tc>
        <w:tc>
          <w:tcPr>
            <w:tcW w:w="1417" w:type="dxa"/>
          </w:tcPr>
          <w:p w:rsidR="006616D7" w:rsidRPr="006616D7" w:rsidRDefault="006616D7" w:rsidP="006616D7">
            <w:pPr>
              <w:pStyle w:val="ad"/>
              <w:ind w:left="42" w:right="-108"/>
              <w:rPr>
                <w:bCs/>
                <w:sz w:val="18"/>
                <w:szCs w:val="18"/>
              </w:rPr>
            </w:pPr>
            <w:r w:rsidRPr="006616D7">
              <w:rPr>
                <w:bCs/>
                <w:sz w:val="18"/>
                <w:szCs w:val="18"/>
              </w:rPr>
              <w:t xml:space="preserve">отдел образования Социального комитета; </w:t>
            </w:r>
          </w:p>
          <w:p w:rsidR="006616D7" w:rsidRPr="006616D7" w:rsidRDefault="006616D7" w:rsidP="006616D7">
            <w:pPr>
              <w:pStyle w:val="ad"/>
              <w:ind w:left="42" w:right="-108"/>
              <w:rPr>
                <w:bCs/>
                <w:sz w:val="18"/>
                <w:szCs w:val="18"/>
              </w:rPr>
            </w:pPr>
            <w:r w:rsidRPr="006616D7">
              <w:rPr>
                <w:bCs/>
                <w:sz w:val="18"/>
                <w:szCs w:val="18"/>
              </w:rPr>
              <w:t>отдел культуры и спорта Социального комитета,</w:t>
            </w:r>
          </w:p>
          <w:p w:rsidR="006616D7" w:rsidRPr="006616D7" w:rsidRDefault="006616D7" w:rsidP="006616D7">
            <w:pPr>
              <w:pStyle w:val="ad"/>
              <w:ind w:left="42" w:right="-108"/>
              <w:rPr>
                <w:bCs/>
                <w:sz w:val="18"/>
                <w:szCs w:val="18"/>
              </w:rPr>
            </w:pPr>
            <w:r w:rsidRPr="006616D7">
              <w:rPr>
                <w:bCs/>
                <w:sz w:val="18"/>
                <w:szCs w:val="18"/>
              </w:rPr>
              <w:t>территориальный отдел;</w:t>
            </w:r>
          </w:p>
          <w:p w:rsidR="006616D7" w:rsidRPr="006616D7" w:rsidRDefault="006616D7" w:rsidP="006616D7">
            <w:pPr>
              <w:pStyle w:val="ad"/>
              <w:ind w:left="42" w:right="-108"/>
              <w:rPr>
                <w:bCs/>
                <w:sz w:val="18"/>
                <w:szCs w:val="18"/>
              </w:rPr>
            </w:pPr>
            <w:r w:rsidRPr="006616D7">
              <w:rPr>
                <w:bCs/>
                <w:sz w:val="18"/>
                <w:szCs w:val="18"/>
              </w:rPr>
              <w:t>Пункт полиции по Марёвскому району,</w:t>
            </w:r>
          </w:p>
          <w:p w:rsidR="006616D7" w:rsidRPr="006616D7" w:rsidRDefault="006616D7" w:rsidP="006616D7">
            <w:pPr>
              <w:pStyle w:val="ad"/>
              <w:ind w:left="42" w:right="-108"/>
              <w:rPr>
                <w:bCs/>
                <w:sz w:val="18"/>
                <w:szCs w:val="18"/>
              </w:rPr>
            </w:pPr>
            <w:r w:rsidRPr="006616D7">
              <w:rPr>
                <w:bCs/>
                <w:sz w:val="18"/>
                <w:szCs w:val="18"/>
              </w:rPr>
              <w:t xml:space="preserve">ФКУ УИИ УФСИН России по Новгородской области, </w:t>
            </w:r>
          </w:p>
          <w:p w:rsidR="006616D7" w:rsidRPr="006616D7" w:rsidRDefault="006616D7" w:rsidP="006616D7">
            <w:pPr>
              <w:pStyle w:val="ad"/>
              <w:ind w:left="42" w:right="-108"/>
              <w:rPr>
                <w:bCs/>
                <w:sz w:val="18"/>
                <w:szCs w:val="18"/>
              </w:rPr>
            </w:pPr>
            <w:r w:rsidRPr="006616D7">
              <w:rPr>
                <w:bCs/>
                <w:sz w:val="18"/>
                <w:szCs w:val="18"/>
              </w:rPr>
              <w:t>межведомственная комиссия по профилактике терроризма, экстремизма и других правонарушений,</w:t>
            </w:r>
          </w:p>
          <w:p w:rsidR="006616D7" w:rsidRPr="006616D7" w:rsidRDefault="006616D7" w:rsidP="006616D7">
            <w:pPr>
              <w:pStyle w:val="ad"/>
              <w:ind w:left="42" w:right="-108"/>
              <w:rPr>
                <w:bCs/>
                <w:sz w:val="18"/>
                <w:szCs w:val="18"/>
              </w:rPr>
            </w:pPr>
            <w:r w:rsidRPr="006616D7">
              <w:rPr>
                <w:bCs/>
                <w:sz w:val="18"/>
                <w:szCs w:val="18"/>
              </w:rPr>
              <w:t>МБУ СОЦ «Ритм»</w:t>
            </w:r>
          </w:p>
        </w:tc>
        <w:tc>
          <w:tcPr>
            <w:tcW w:w="850" w:type="dxa"/>
          </w:tcPr>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r w:rsidRPr="006616D7">
              <w:rPr>
                <w:bCs/>
                <w:sz w:val="18"/>
                <w:szCs w:val="18"/>
              </w:rPr>
              <w:t>2021-2026</w:t>
            </w:r>
          </w:p>
          <w:p w:rsidR="006616D7" w:rsidRPr="006616D7" w:rsidRDefault="006616D7" w:rsidP="006616D7">
            <w:pPr>
              <w:pStyle w:val="ad"/>
              <w:ind w:left="42" w:right="-108"/>
              <w:rPr>
                <w:bCs/>
                <w:sz w:val="18"/>
                <w:szCs w:val="18"/>
              </w:rPr>
            </w:pPr>
            <w:r w:rsidRPr="006616D7">
              <w:rPr>
                <w:bCs/>
                <w:sz w:val="18"/>
                <w:szCs w:val="18"/>
              </w:rPr>
              <w:t>годы</w:t>
            </w:r>
          </w:p>
        </w:tc>
        <w:tc>
          <w:tcPr>
            <w:tcW w:w="1276" w:type="dxa"/>
          </w:tcPr>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r w:rsidRPr="006616D7">
              <w:rPr>
                <w:bCs/>
                <w:sz w:val="18"/>
                <w:szCs w:val="18"/>
              </w:rPr>
              <w:t>2.1.1.</w:t>
            </w: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p w:rsidR="006616D7" w:rsidRPr="006616D7" w:rsidRDefault="006616D7" w:rsidP="006616D7">
            <w:pPr>
              <w:pStyle w:val="ad"/>
              <w:ind w:left="42" w:right="-108"/>
              <w:rPr>
                <w:bCs/>
                <w:sz w:val="18"/>
                <w:szCs w:val="18"/>
              </w:rPr>
            </w:pPr>
          </w:p>
        </w:tc>
        <w:tc>
          <w:tcPr>
            <w:tcW w:w="851" w:type="dxa"/>
          </w:tcPr>
          <w:p w:rsidR="006616D7" w:rsidRPr="006616D7" w:rsidRDefault="006616D7" w:rsidP="006616D7">
            <w:pPr>
              <w:pStyle w:val="ad"/>
              <w:ind w:left="42" w:right="-108"/>
              <w:rPr>
                <w:bCs/>
                <w:sz w:val="18"/>
                <w:szCs w:val="18"/>
              </w:rPr>
            </w:pPr>
            <w:r w:rsidRPr="006616D7">
              <w:rPr>
                <w:bCs/>
                <w:sz w:val="18"/>
                <w:szCs w:val="18"/>
              </w:rPr>
              <w:t xml:space="preserve">не требует финансирования </w:t>
            </w:r>
          </w:p>
        </w:tc>
        <w:tc>
          <w:tcPr>
            <w:tcW w:w="70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 xml:space="preserve">   -</w:t>
            </w:r>
          </w:p>
        </w:tc>
        <w:tc>
          <w:tcPr>
            <w:tcW w:w="567" w:type="dxa"/>
          </w:tcPr>
          <w:p w:rsidR="006616D7" w:rsidRPr="006616D7" w:rsidRDefault="006616D7" w:rsidP="006616D7">
            <w:pPr>
              <w:pStyle w:val="ad"/>
              <w:ind w:left="42" w:right="141"/>
              <w:rPr>
                <w:bCs/>
                <w:sz w:val="18"/>
                <w:szCs w:val="18"/>
              </w:rPr>
            </w:pPr>
            <w:r w:rsidRPr="006616D7">
              <w:rPr>
                <w:bCs/>
                <w:sz w:val="18"/>
                <w:szCs w:val="18"/>
              </w:rPr>
              <w:t xml:space="preserve">   -</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c>
          <w:tcPr>
            <w:tcW w:w="567" w:type="dxa"/>
          </w:tcPr>
          <w:p w:rsidR="006616D7" w:rsidRPr="006616D7" w:rsidRDefault="006616D7" w:rsidP="006616D7">
            <w:pPr>
              <w:pStyle w:val="ad"/>
              <w:ind w:left="42" w:right="141"/>
              <w:rPr>
                <w:bCs/>
                <w:sz w:val="18"/>
                <w:szCs w:val="18"/>
              </w:rPr>
            </w:pPr>
            <w:r w:rsidRPr="006616D7">
              <w:rPr>
                <w:bCs/>
                <w:sz w:val="18"/>
                <w:szCs w:val="18"/>
              </w:rPr>
              <w:t xml:space="preserve">   -</w:t>
            </w:r>
          </w:p>
        </w:tc>
        <w:tc>
          <w:tcPr>
            <w:tcW w:w="566" w:type="dxa"/>
          </w:tcPr>
          <w:p w:rsidR="006616D7" w:rsidRPr="006616D7" w:rsidRDefault="006616D7" w:rsidP="006616D7">
            <w:pPr>
              <w:pStyle w:val="ad"/>
              <w:ind w:left="42" w:right="141"/>
              <w:rPr>
                <w:bCs/>
                <w:sz w:val="18"/>
                <w:szCs w:val="18"/>
              </w:rPr>
            </w:pPr>
            <w:r w:rsidRPr="006616D7">
              <w:rPr>
                <w:bCs/>
                <w:sz w:val="18"/>
                <w:szCs w:val="18"/>
              </w:rPr>
              <w:t>-</w:t>
            </w:r>
          </w:p>
        </w:tc>
      </w:tr>
      <w:tr w:rsidR="006616D7" w:rsidRPr="006616D7" w:rsidTr="006616D7">
        <w:tc>
          <w:tcPr>
            <w:tcW w:w="567" w:type="dxa"/>
          </w:tcPr>
          <w:p w:rsidR="006616D7" w:rsidRPr="006616D7" w:rsidRDefault="006616D7" w:rsidP="006616D7">
            <w:pPr>
              <w:pStyle w:val="ad"/>
              <w:ind w:left="42" w:right="-108"/>
              <w:rPr>
                <w:bCs/>
                <w:sz w:val="18"/>
                <w:szCs w:val="18"/>
              </w:rPr>
            </w:pPr>
          </w:p>
        </w:tc>
        <w:tc>
          <w:tcPr>
            <w:tcW w:w="10065" w:type="dxa"/>
            <w:gridSpan w:val="11"/>
          </w:tcPr>
          <w:p w:rsidR="006616D7" w:rsidRPr="006616D7" w:rsidRDefault="006616D7" w:rsidP="006616D7">
            <w:pPr>
              <w:pStyle w:val="ad"/>
              <w:ind w:left="42" w:right="-108"/>
              <w:rPr>
                <w:bCs/>
                <w:sz w:val="18"/>
                <w:szCs w:val="18"/>
              </w:rPr>
            </w:pPr>
            <w:r w:rsidRPr="006616D7">
              <w:rPr>
                <w:bCs/>
                <w:sz w:val="18"/>
                <w:szCs w:val="18"/>
              </w:rPr>
              <w:t>Задача 4. Обеспечение необходимого уровня антитеррористической защищенности объектов (территорий), находящихся в собственности или в ведении администрации Марёвского муниципального округа</w:t>
            </w:r>
          </w:p>
        </w:tc>
      </w:tr>
      <w:tr w:rsidR="006616D7" w:rsidRPr="006616D7" w:rsidTr="006616D7">
        <w:trPr>
          <w:trHeight w:val="1390"/>
        </w:trPr>
        <w:tc>
          <w:tcPr>
            <w:tcW w:w="567" w:type="dxa"/>
          </w:tcPr>
          <w:p w:rsidR="006616D7" w:rsidRPr="006616D7" w:rsidRDefault="006616D7" w:rsidP="006616D7">
            <w:pPr>
              <w:pStyle w:val="ad"/>
              <w:ind w:left="42" w:right="-108"/>
              <w:rPr>
                <w:bCs/>
                <w:sz w:val="18"/>
                <w:szCs w:val="18"/>
              </w:rPr>
            </w:pPr>
            <w:r w:rsidRPr="006616D7">
              <w:rPr>
                <w:bCs/>
                <w:sz w:val="18"/>
                <w:szCs w:val="18"/>
              </w:rPr>
              <w:t>4.1.</w:t>
            </w:r>
          </w:p>
        </w:tc>
        <w:tc>
          <w:tcPr>
            <w:tcW w:w="2127" w:type="dxa"/>
          </w:tcPr>
          <w:p w:rsidR="006616D7" w:rsidRPr="006616D7" w:rsidRDefault="006616D7" w:rsidP="006616D7">
            <w:pPr>
              <w:pStyle w:val="ad"/>
              <w:ind w:left="42" w:right="-108"/>
              <w:rPr>
                <w:bCs/>
                <w:sz w:val="18"/>
                <w:szCs w:val="18"/>
              </w:rPr>
            </w:pPr>
            <w:r w:rsidRPr="006616D7">
              <w:rPr>
                <w:bCs/>
                <w:sz w:val="18"/>
                <w:szCs w:val="18"/>
              </w:rPr>
              <w:t>Реализация подпрограммы «Профилактика терроризма и экстремизма в Марёвском муниципальном округе»</w:t>
            </w:r>
          </w:p>
          <w:p w:rsidR="006616D7" w:rsidRPr="006616D7" w:rsidRDefault="006616D7" w:rsidP="006616D7">
            <w:pPr>
              <w:pStyle w:val="ad"/>
              <w:ind w:left="42" w:right="-108"/>
              <w:rPr>
                <w:bCs/>
                <w:sz w:val="18"/>
                <w:szCs w:val="18"/>
              </w:rPr>
            </w:pPr>
          </w:p>
        </w:tc>
        <w:tc>
          <w:tcPr>
            <w:tcW w:w="1417" w:type="dxa"/>
          </w:tcPr>
          <w:p w:rsidR="006616D7" w:rsidRPr="006616D7" w:rsidRDefault="006616D7" w:rsidP="006616D7">
            <w:pPr>
              <w:pStyle w:val="ad"/>
              <w:ind w:left="42" w:right="-108"/>
              <w:rPr>
                <w:bCs/>
                <w:sz w:val="18"/>
                <w:szCs w:val="18"/>
              </w:rPr>
            </w:pPr>
            <w:r w:rsidRPr="006616D7">
              <w:rPr>
                <w:bCs/>
                <w:sz w:val="18"/>
                <w:szCs w:val="18"/>
              </w:rPr>
              <w:t xml:space="preserve">отдел образования Социального комитета; </w:t>
            </w:r>
          </w:p>
          <w:p w:rsidR="006616D7" w:rsidRPr="006616D7" w:rsidRDefault="006616D7" w:rsidP="006616D7">
            <w:pPr>
              <w:pStyle w:val="ad"/>
              <w:ind w:left="42" w:right="-108"/>
              <w:rPr>
                <w:bCs/>
                <w:sz w:val="18"/>
                <w:szCs w:val="18"/>
              </w:rPr>
            </w:pPr>
            <w:r w:rsidRPr="006616D7">
              <w:rPr>
                <w:bCs/>
                <w:sz w:val="18"/>
                <w:szCs w:val="18"/>
              </w:rPr>
              <w:t>отдел культуры и спорта Социального комитета,</w:t>
            </w:r>
          </w:p>
          <w:p w:rsidR="006616D7" w:rsidRPr="006616D7" w:rsidRDefault="006616D7" w:rsidP="006616D7">
            <w:pPr>
              <w:pStyle w:val="ad"/>
              <w:ind w:left="42" w:right="-108"/>
              <w:rPr>
                <w:bCs/>
                <w:sz w:val="18"/>
                <w:szCs w:val="18"/>
              </w:rPr>
            </w:pPr>
            <w:r w:rsidRPr="006616D7">
              <w:rPr>
                <w:bCs/>
                <w:sz w:val="18"/>
                <w:szCs w:val="18"/>
              </w:rPr>
              <w:t>территориальный отдел;</w:t>
            </w:r>
          </w:p>
          <w:p w:rsidR="006616D7" w:rsidRPr="006616D7" w:rsidRDefault="006616D7" w:rsidP="006616D7">
            <w:pPr>
              <w:pStyle w:val="ad"/>
              <w:ind w:left="42" w:right="-108"/>
              <w:rPr>
                <w:bCs/>
                <w:sz w:val="18"/>
                <w:szCs w:val="18"/>
              </w:rPr>
            </w:pPr>
            <w:r w:rsidRPr="006616D7">
              <w:rPr>
                <w:bCs/>
                <w:sz w:val="18"/>
                <w:szCs w:val="18"/>
              </w:rPr>
              <w:t>ГОБУЗ «Марёвская ЦРБ»,</w:t>
            </w:r>
          </w:p>
          <w:p w:rsidR="006616D7" w:rsidRPr="006616D7" w:rsidRDefault="006616D7" w:rsidP="006616D7">
            <w:pPr>
              <w:pStyle w:val="ad"/>
              <w:ind w:left="42" w:right="-108"/>
              <w:rPr>
                <w:bCs/>
                <w:sz w:val="18"/>
                <w:szCs w:val="18"/>
              </w:rPr>
            </w:pPr>
            <w:r w:rsidRPr="006616D7">
              <w:rPr>
                <w:bCs/>
                <w:sz w:val="18"/>
                <w:szCs w:val="18"/>
              </w:rPr>
              <w:t>ОБУСО «Марёвский КЦСО»;</w:t>
            </w:r>
          </w:p>
          <w:p w:rsidR="006616D7" w:rsidRPr="006616D7" w:rsidRDefault="006616D7" w:rsidP="006616D7">
            <w:pPr>
              <w:pStyle w:val="ad"/>
              <w:ind w:left="42" w:right="-108"/>
              <w:rPr>
                <w:bCs/>
                <w:sz w:val="18"/>
                <w:szCs w:val="18"/>
              </w:rPr>
            </w:pPr>
            <w:r w:rsidRPr="006616D7">
              <w:rPr>
                <w:bCs/>
                <w:sz w:val="18"/>
                <w:szCs w:val="18"/>
              </w:rPr>
              <w:lastRenderedPageBreak/>
              <w:t>Пункт полиции по Марёвскому району</w:t>
            </w:r>
          </w:p>
        </w:tc>
        <w:tc>
          <w:tcPr>
            <w:tcW w:w="850" w:type="dxa"/>
          </w:tcPr>
          <w:p w:rsidR="006616D7" w:rsidRPr="006616D7" w:rsidRDefault="006616D7" w:rsidP="006616D7">
            <w:pPr>
              <w:pStyle w:val="ad"/>
              <w:ind w:left="42" w:right="-108"/>
              <w:rPr>
                <w:bCs/>
                <w:sz w:val="18"/>
                <w:szCs w:val="18"/>
              </w:rPr>
            </w:pPr>
            <w:r w:rsidRPr="006616D7">
              <w:rPr>
                <w:bCs/>
                <w:sz w:val="18"/>
                <w:szCs w:val="18"/>
              </w:rPr>
              <w:lastRenderedPageBreak/>
              <w:t>2021-2026</w:t>
            </w:r>
          </w:p>
          <w:p w:rsidR="006616D7" w:rsidRPr="006616D7" w:rsidRDefault="006616D7" w:rsidP="006616D7">
            <w:pPr>
              <w:pStyle w:val="ad"/>
              <w:ind w:left="42" w:right="-108"/>
              <w:rPr>
                <w:bCs/>
                <w:sz w:val="18"/>
                <w:szCs w:val="18"/>
              </w:rPr>
            </w:pPr>
            <w:r w:rsidRPr="006616D7">
              <w:rPr>
                <w:bCs/>
                <w:sz w:val="18"/>
                <w:szCs w:val="18"/>
              </w:rPr>
              <w:t>годы</w:t>
            </w:r>
          </w:p>
        </w:tc>
        <w:tc>
          <w:tcPr>
            <w:tcW w:w="1276" w:type="dxa"/>
          </w:tcPr>
          <w:p w:rsidR="006616D7" w:rsidRPr="006616D7" w:rsidRDefault="006616D7" w:rsidP="006616D7">
            <w:pPr>
              <w:pStyle w:val="ad"/>
              <w:ind w:left="42" w:right="-108"/>
              <w:rPr>
                <w:bCs/>
                <w:sz w:val="18"/>
                <w:szCs w:val="18"/>
              </w:rPr>
            </w:pPr>
            <w:r w:rsidRPr="006616D7">
              <w:rPr>
                <w:bCs/>
                <w:sz w:val="18"/>
                <w:szCs w:val="18"/>
              </w:rPr>
              <w:t xml:space="preserve">      2.2.1.</w:t>
            </w:r>
          </w:p>
          <w:p w:rsidR="006616D7" w:rsidRPr="006616D7" w:rsidRDefault="006616D7" w:rsidP="006616D7">
            <w:pPr>
              <w:pStyle w:val="ad"/>
              <w:ind w:left="42" w:right="-108"/>
              <w:rPr>
                <w:bCs/>
                <w:sz w:val="18"/>
                <w:szCs w:val="18"/>
              </w:rPr>
            </w:pPr>
          </w:p>
        </w:tc>
        <w:tc>
          <w:tcPr>
            <w:tcW w:w="851" w:type="dxa"/>
          </w:tcPr>
          <w:p w:rsidR="006616D7" w:rsidRPr="006616D7" w:rsidRDefault="006616D7" w:rsidP="006616D7">
            <w:pPr>
              <w:pStyle w:val="ad"/>
              <w:ind w:left="42" w:right="-108"/>
              <w:rPr>
                <w:bCs/>
                <w:sz w:val="18"/>
                <w:szCs w:val="18"/>
              </w:rPr>
            </w:pPr>
            <w:r w:rsidRPr="006616D7">
              <w:rPr>
                <w:bCs/>
                <w:sz w:val="18"/>
                <w:szCs w:val="18"/>
              </w:rPr>
              <w:t>не требует финансирования</w:t>
            </w:r>
          </w:p>
        </w:tc>
        <w:tc>
          <w:tcPr>
            <w:tcW w:w="70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c>
          <w:tcPr>
            <w:tcW w:w="567"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c>
          <w:tcPr>
            <w:tcW w:w="567" w:type="dxa"/>
          </w:tcPr>
          <w:p w:rsidR="006616D7" w:rsidRPr="006616D7" w:rsidRDefault="006616D7" w:rsidP="006616D7">
            <w:pPr>
              <w:pStyle w:val="ad"/>
              <w:ind w:left="42" w:right="141"/>
              <w:rPr>
                <w:bCs/>
                <w:sz w:val="18"/>
                <w:szCs w:val="18"/>
              </w:rPr>
            </w:pPr>
            <w:r w:rsidRPr="006616D7">
              <w:rPr>
                <w:bCs/>
                <w:sz w:val="18"/>
                <w:szCs w:val="18"/>
              </w:rPr>
              <w:t>-</w:t>
            </w:r>
          </w:p>
        </w:tc>
        <w:tc>
          <w:tcPr>
            <w:tcW w:w="566" w:type="dxa"/>
          </w:tcPr>
          <w:p w:rsidR="006616D7" w:rsidRPr="006616D7" w:rsidRDefault="006616D7" w:rsidP="006616D7">
            <w:pPr>
              <w:pStyle w:val="ad"/>
              <w:ind w:left="42" w:right="141"/>
              <w:rPr>
                <w:bCs/>
                <w:sz w:val="18"/>
                <w:szCs w:val="18"/>
              </w:rPr>
            </w:pPr>
            <w:r w:rsidRPr="006616D7">
              <w:rPr>
                <w:bCs/>
                <w:sz w:val="18"/>
                <w:szCs w:val="18"/>
              </w:rPr>
              <w:t>-</w:t>
            </w:r>
          </w:p>
        </w:tc>
      </w:tr>
    </w:tbl>
    <w:p w:rsidR="006616D7" w:rsidRPr="006616D7" w:rsidRDefault="006616D7" w:rsidP="006616D7">
      <w:pPr>
        <w:pStyle w:val="ad"/>
        <w:ind w:left="42" w:right="141"/>
        <w:jc w:val="right"/>
        <w:rPr>
          <w:bCs/>
          <w:sz w:val="18"/>
          <w:szCs w:val="18"/>
        </w:rPr>
      </w:pPr>
      <w:r w:rsidRPr="006616D7">
        <w:rPr>
          <w:bCs/>
          <w:sz w:val="18"/>
          <w:szCs w:val="18"/>
        </w:rPr>
        <w:lastRenderedPageBreak/>
        <w:t>Приложение № 1</w:t>
      </w:r>
    </w:p>
    <w:p w:rsidR="006616D7" w:rsidRPr="006616D7" w:rsidRDefault="006616D7" w:rsidP="006616D7">
      <w:pPr>
        <w:pStyle w:val="ad"/>
        <w:ind w:left="42" w:right="141"/>
        <w:jc w:val="right"/>
        <w:rPr>
          <w:bCs/>
          <w:sz w:val="18"/>
          <w:szCs w:val="18"/>
        </w:rPr>
      </w:pPr>
      <w:r w:rsidRPr="006616D7">
        <w:rPr>
          <w:bCs/>
          <w:sz w:val="18"/>
          <w:szCs w:val="18"/>
        </w:rPr>
        <w:t xml:space="preserve">                                                                       Подпрограмма «Профилактика правонарушений</w:t>
      </w:r>
    </w:p>
    <w:p w:rsidR="006616D7" w:rsidRPr="006616D7" w:rsidRDefault="006616D7" w:rsidP="006616D7">
      <w:pPr>
        <w:pStyle w:val="ad"/>
        <w:ind w:left="42" w:right="141"/>
        <w:jc w:val="right"/>
        <w:rPr>
          <w:bCs/>
          <w:sz w:val="18"/>
          <w:szCs w:val="18"/>
        </w:rPr>
      </w:pPr>
      <w:r w:rsidRPr="006616D7">
        <w:rPr>
          <w:bCs/>
          <w:sz w:val="18"/>
          <w:szCs w:val="18"/>
        </w:rPr>
        <w:t xml:space="preserve">                в Марёвском муниципальном округе»</w:t>
      </w:r>
    </w:p>
    <w:p w:rsidR="006616D7" w:rsidRPr="006616D7" w:rsidRDefault="006616D7" w:rsidP="006616D7">
      <w:pPr>
        <w:pStyle w:val="ad"/>
        <w:ind w:left="42" w:right="141"/>
        <w:jc w:val="right"/>
        <w:rPr>
          <w:bCs/>
          <w:sz w:val="18"/>
          <w:szCs w:val="18"/>
        </w:rPr>
      </w:pPr>
      <w:r w:rsidRPr="006616D7">
        <w:rPr>
          <w:bCs/>
          <w:sz w:val="18"/>
          <w:szCs w:val="18"/>
        </w:rPr>
        <w:t xml:space="preserve">к муниципальной программе «Обеспечение                                                            </w:t>
      </w:r>
    </w:p>
    <w:p w:rsidR="006616D7" w:rsidRPr="006616D7" w:rsidRDefault="006616D7" w:rsidP="006616D7">
      <w:pPr>
        <w:pStyle w:val="ad"/>
        <w:ind w:left="42" w:right="141"/>
        <w:jc w:val="right"/>
        <w:rPr>
          <w:bCs/>
          <w:sz w:val="18"/>
          <w:szCs w:val="18"/>
        </w:rPr>
      </w:pPr>
      <w:r w:rsidRPr="006616D7">
        <w:rPr>
          <w:bCs/>
          <w:sz w:val="18"/>
          <w:szCs w:val="18"/>
        </w:rPr>
        <w:t xml:space="preserve">общественного порядка и противодействие </w:t>
      </w:r>
    </w:p>
    <w:p w:rsidR="006616D7" w:rsidRPr="006616D7" w:rsidRDefault="006616D7" w:rsidP="006616D7">
      <w:pPr>
        <w:pStyle w:val="ad"/>
        <w:ind w:left="42" w:right="141"/>
        <w:jc w:val="right"/>
        <w:rPr>
          <w:bCs/>
          <w:sz w:val="18"/>
          <w:szCs w:val="18"/>
        </w:rPr>
      </w:pPr>
      <w:r w:rsidRPr="006616D7">
        <w:rPr>
          <w:bCs/>
          <w:sz w:val="18"/>
          <w:szCs w:val="18"/>
        </w:rPr>
        <w:t xml:space="preserve">преступности в Марёвском муниципальном </w:t>
      </w:r>
    </w:p>
    <w:p w:rsidR="006616D7" w:rsidRPr="006616D7" w:rsidRDefault="006616D7" w:rsidP="006616D7">
      <w:pPr>
        <w:pStyle w:val="ad"/>
        <w:ind w:left="42" w:right="141"/>
        <w:jc w:val="right"/>
        <w:rPr>
          <w:bCs/>
          <w:sz w:val="18"/>
          <w:szCs w:val="18"/>
        </w:rPr>
      </w:pPr>
      <w:r w:rsidRPr="006616D7">
        <w:rPr>
          <w:bCs/>
          <w:sz w:val="18"/>
          <w:szCs w:val="18"/>
        </w:rPr>
        <w:t>округе на 2021-2026 годы»</w:t>
      </w:r>
    </w:p>
    <w:p w:rsidR="006616D7" w:rsidRPr="006616D7" w:rsidRDefault="006616D7" w:rsidP="006616D7">
      <w:pPr>
        <w:pStyle w:val="ad"/>
        <w:ind w:left="42" w:right="141"/>
        <w:jc w:val="center"/>
        <w:rPr>
          <w:b/>
          <w:bCs/>
          <w:sz w:val="18"/>
          <w:szCs w:val="18"/>
        </w:rPr>
      </w:pPr>
    </w:p>
    <w:p w:rsidR="006616D7" w:rsidRPr="006616D7" w:rsidRDefault="006616D7" w:rsidP="006616D7">
      <w:pPr>
        <w:pStyle w:val="ad"/>
        <w:ind w:left="42" w:right="141"/>
        <w:jc w:val="center"/>
        <w:rPr>
          <w:b/>
          <w:bCs/>
          <w:sz w:val="18"/>
          <w:szCs w:val="18"/>
        </w:rPr>
      </w:pPr>
      <w:r w:rsidRPr="006616D7">
        <w:rPr>
          <w:b/>
          <w:bCs/>
          <w:sz w:val="18"/>
          <w:szCs w:val="18"/>
        </w:rPr>
        <w:t>Паспорт подпрограммы</w:t>
      </w:r>
    </w:p>
    <w:p w:rsidR="006616D7" w:rsidRPr="006616D7" w:rsidRDefault="006616D7" w:rsidP="006616D7">
      <w:pPr>
        <w:pStyle w:val="ad"/>
        <w:ind w:left="42" w:right="141"/>
        <w:jc w:val="center"/>
        <w:rPr>
          <w:b/>
          <w:bCs/>
          <w:sz w:val="18"/>
          <w:szCs w:val="18"/>
        </w:rPr>
      </w:pPr>
      <w:r w:rsidRPr="006616D7">
        <w:rPr>
          <w:b/>
          <w:bCs/>
          <w:sz w:val="18"/>
          <w:szCs w:val="18"/>
        </w:rPr>
        <w:t>«Профилактика правонарушений в Марёвском муниципальном округе»</w:t>
      </w:r>
    </w:p>
    <w:p w:rsidR="006616D7" w:rsidRPr="006616D7" w:rsidRDefault="006616D7" w:rsidP="006616D7">
      <w:pPr>
        <w:pStyle w:val="ad"/>
        <w:ind w:left="42" w:right="141"/>
        <w:jc w:val="center"/>
        <w:rPr>
          <w:b/>
          <w:bCs/>
          <w:sz w:val="18"/>
          <w:szCs w:val="18"/>
        </w:rPr>
      </w:pPr>
      <w:r w:rsidRPr="006616D7">
        <w:rPr>
          <w:b/>
          <w:bCs/>
          <w:sz w:val="18"/>
          <w:szCs w:val="18"/>
        </w:rPr>
        <w:t>муниципальной программы муниципального округа</w:t>
      </w:r>
    </w:p>
    <w:p w:rsidR="006616D7" w:rsidRPr="006616D7" w:rsidRDefault="006616D7" w:rsidP="006616D7">
      <w:pPr>
        <w:pStyle w:val="ad"/>
        <w:ind w:left="42" w:right="141"/>
        <w:jc w:val="center"/>
        <w:rPr>
          <w:b/>
          <w:bCs/>
          <w:sz w:val="18"/>
          <w:szCs w:val="18"/>
        </w:rPr>
      </w:pPr>
      <w:r w:rsidRPr="006616D7">
        <w:rPr>
          <w:b/>
          <w:bCs/>
          <w:sz w:val="18"/>
          <w:szCs w:val="18"/>
        </w:rPr>
        <w:t>«Обеспечение общественного порядка и противодействие преступности в Марёвском муниципальном округе на 2021-2026 годы»</w:t>
      </w:r>
    </w:p>
    <w:p w:rsidR="006616D7" w:rsidRPr="006616D7" w:rsidRDefault="006616D7" w:rsidP="006616D7">
      <w:pPr>
        <w:pStyle w:val="ad"/>
        <w:ind w:left="42" w:right="141"/>
        <w:jc w:val="both"/>
        <w:rPr>
          <w:bCs/>
          <w:sz w:val="18"/>
          <w:szCs w:val="18"/>
        </w:rPr>
      </w:pPr>
      <w:r w:rsidRPr="006616D7">
        <w:rPr>
          <w:bCs/>
          <w:sz w:val="18"/>
          <w:szCs w:val="18"/>
        </w:rPr>
        <w:t>1. Исполнители подпрограммы:</w:t>
      </w:r>
    </w:p>
    <w:p w:rsidR="006616D7" w:rsidRPr="006616D7" w:rsidRDefault="006616D7" w:rsidP="006616D7">
      <w:pPr>
        <w:pStyle w:val="ad"/>
        <w:ind w:left="42" w:right="141"/>
        <w:jc w:val="both"/>
        <w:rPr>
          <w:bCs/>
          <w:sz w:val="18"/>
          <w:szCs w:val="18"/>
        </w:rPr>
      </w:pPr>
      <w:r w:rsidRPr="006616D7">
        <w:rPr>
          <w:bCs/>
          <w:sz w:val="18"/>
          <w:szCs w:val="18"/>
        </w:rPr>
        <w:t>отдел по мобилизационной подготовке, гражданской обороне и чрезвычайным ситуациям администрации муниципального округа (далее- отдел по мобилизационной подготовке, ГО и ЧС);</w:t>
      </w:r>
    </w:p>
    <w:p w:rsidR="006616D7" w:rsidRPr="006616D7" w:rsidRDefault="006616D7" w:rsidP="006616D7">
      <w:pPr>
        <w:pStyle w:val="ad"/>
        <w:ind w:left="42" w:right="141"/>
        <w:jc w:val="both"/>
        <w:rPr>
          <w:bCs/>
          <w:sz w:val="18"/>
          <w:szCs w:val="18"/>
        </w:rPr>
      </w:pPr>
      <w:r w:rsidRPr="006616D7">
        <w:rPr>
          <w:bCs/>
          <w:sz w:val="18"/>
          <w:szCs w:val="18"/>
        </w:rPr>
        <w:t>отдел образования Социального комитета администрации муниципального округа (далее- отдел образования Социального комитета);</w:t>
      </w:r>
    </w:p>
    <w:p w:rsidR="006616D7" w:rsidRPr="006616D7" w:rsidRDefault="006616D7" w:rsidP="006616D7">
      <w:pPr>
        <w:pStyle w:val="ad"/>
        <w:ind w:left="42" w:right="141"/>
        <w:jc w:val="both"/>
        <w:rPr>
          <w:bCs/>
          <w:sz w:val="18"/>
          <w:szCs w:val="18"/>
        </w:rPr>
      </w:pPr>
      <w:r w:rsidRPr="006616D7">
        <w:rPr>
          <w:bCs/>
          <w:sz w:val="18"/>
          <w:szCs w:val="18"/>
        </w:rPr>
        <w:t>отдел культуры и спорта Социального комитета администрации муниципального округа (далее- отдел культуры и спорта Социального комитета);</w:t>
      </w:r>
    </w:p>
    <w:p w:rsidR="006616D7" w:rsidRPr="006616D7" w:rsidRDefault="006616D7" w:rsidP="006616D7">
      <w:pPr>
        <w:pStyle w:val="ad"/>
        <w:ind w:left="42" w:right="141"/>
        <w:jc w:val="both"/>
        <w:rPr>
          <w:bCs/>
          <w:sz w:val="18"/>
          <w:szCs w:val="18"/>
        </w:rPr>
      </w:pPr>
      <w:r w:rsidRPr="006616D7">
        <w:rPr>
          <w:bCs/>
          <w:sz w:val="18"/>
          <w:szCs w:val="18"/>
        </w:rPr>
        <w:t>территориальный отдел администрации муниципального округа (далее- территориальный отдел);</w:t>
      </w:r>
    </w:p>
    <w:p w:rsidR="006616D7" w:rsidRPr="006616D7" w:rsidRDefault="006616D7" w:rsidP="006616D7">
      <w:pPr>
        <w:pStyle w:val="ad"/>
        <w:ind w:left="42" w:right="141"/>
        <w:jc w:val="both"/>
        <w:rPr>
          <w:bCs/>
          <w:sz w:val="18"/>
          <w:szCs w:val="18"/>
        </w:rPr>
      </w:pPr>
      <w:r w:rsidRPr="006616D7">
        <w:rPr>
          <w:bCs/>
          <w:sz w:val="18"/>
          <w:szCs w:val="18"/>
        </w:rPr>
        <w:t>ГОБУЗ «Марёвская центральная районная больница» (далее- ГОБУЗ «Марёвская ЦРБ») (по согласованию);</w:t>
      </w:r>
    </w:p>
    <w:p w:rsidR="006616D7" w:rsidRPr="006616D7" w:rsidRDefault="006616D7" w:rsidP="006616D7">
      <w:pPr>
        <w:pStyle w:val="ad"/>
        <w:ind w:left="42" w:right="141"/>
        <w:jc w:val="both"/>
        <w:rPr>
          <w:bCs/>
          <w:sz w:val="18"/>
          <w:szCs w:val="18"/>
        </w:rPr>
      </w:pPr>
      <w:r w:rsidRPr="006616D7">
        <w:rPr>
          <w:bCs/>
          <w:sz w:val="18"/>
          <w:szCs w:val="18"/>
        </w:rPr>
        <w:t>отдел занятости населения Марёвского района ГОКУ «ЦЗН Новгородской области» (по согласованию);</w:t>
      </w:r>
    </w:p>
    <w:p w:rsidR="006616D7" w:rsidRPr="006616D7" w:rsidRDefault="006616D7" w:rsidP="006616D7">
      <w:pPr>
        <w:pStyle w:val="ad"/>
        <w:ind w:left="42" w:right="141"/>
        <w:jc w:val="both"/>
        <w:rPr>
          <w:bCs/>
          <w:sz w:val="18"/>
          <w:szCs w:val="18"/>
        </w:rPr>
      </w:pPr>
      <w:r w:rsidRPr="006616D7">
        <w:rPr>
          <w:bCs/>
          <w:sz w:val="18"/>
          <w:szCs w:val="18"/>
        </w:rPr>
        <w:t>Пункт полиции по Марёвскому району МОМВД РФ «Демянский» (далее – Пункт полиции по Марёвскому району) (по согласованию);</w:t>
      </w:r>
    </w:p>
    <w:p w:rsidR="006616D7" w:rsidRPr="006616D7" w:rsidRDefault="006616D7" w:rsidP="006616D7">
      <w:pPr>
        <w:pStyle w:val="ad"/>
        <w:ind w:left="42" w:right="141"/>
        <w:jc w:val="both"/>
        <w:rPr>
          <w:bCs/>
          <w:sz w:val="18"/>
          <w:szCs w:val="18"/>
        </w:rPr>
      </w:pPr>
      <w:r w:rsidRPr="006616D7">
        <w:rPr>
          <w:bCs/>
          <w:sz w:val="18"/>
          <w:szCs w:val="18"/>
        </w:rPr>
        <w:t>Демянский межмуниципальный филиал ФКУ УИИ УФСИН России по Новгородской области (далее- ФКУ УИИ УФСИН России по Новгородской области) (по согласованию);</w:t>
      </w:r>
    </w:p>
    <w:p w:rsidR="006616D7" w:rsidRPr="006616D7" w:rsidRDefault="006616D7" w:rsidP="006616D7">
      <w:pPr>
        <w:pStyle w:val="ad"/>
        <w:ind w:left="42" w:right="141"/>
        <w:jc w:val="both"/>
        <w:rPr>
          <w:bCs/>
          <w:sz w:val="18"/>
          <w:szCs w:val="18"/>
        </w:rPr>
      </w:pPr>
      <w:r w:rsidRPr="006616D7">
        <w:rPr>
          <w:bCs/>
          <w:sz w:val="18"/>
          <w:szCs w:val="18"/>
        </w:rPr>
        <w:t>МБУ СОЦ «Ритм» (по согласованию);</w:t>
      </w:r>
    </w:p>
    <w:p w:rsidR="006616D7" w:rsidRPr="006616D7" w:rsidRDefault="006616D7" w:rsidP="006616D7">
      <w:pPr>
        <w:pStyle w:val="ad"/>
        <w:ind w:left="42" w:right="141"/>
        <w:jc w:val="both"/>
        <w:rPr>
          <w:bCs/>
          <w:sz w:val="18"/>
          <w:szCs w:val="18"/>
        </w:rPr>
      </w:pPr>
      <w:r w:rsidRPr="006616D7">
        <w:rPr>
          <w:bCs/>
          <w:sz w:val="18"/>
          <w:szCs w:val="18"/>
        </w:rPr>
        <w:t>МУК ЦКС «Очаг» (по согласованию);</w:t>
      </w:r>
    </w:p>
    <w:p w:rsidR="006616D7" w:rsidRPr="006616D7" w:rsidRDefault="006616D7" w:rsidP="006616D7">
      <w:pPr>
        <w:pStyle w:val="ad"/>
        <w:ind w:left="42" w:right="141"/>
        <w:jc w:val="both"/>
        <w:rPr>
          <w:bCs/>
          <w:sz w:val="18"/>
          <w:szCs w:val="18"/>
        </w:rPr>
      </w:pPr>
      <w:r w:rsidRPr="006616D7">
        <w:rPr>
          <w:bCs/>
          <w:sz w:val="18"/>
          <w:szCs w:val="18"/>
        </w:rPr>
        <w:t>Централизованная библиотечная система (по согласованию);</w:t>
      </w:r>
    </w:p>
    <w:p w:rsidR="006616D7" w:rsidRPr="006616D7" w:rsidRDefault="006616D7" w:rsidP="006616D7">
      <w:pPr>
        <w:pStyle w:val="ad"/>
        <w:ind w:left="42" w:right="141"/>
        <w:jc w:val="both"/>
        <w:rPr>
          <w:bCs/>
          <w:sz w:val="18"/>
          <w:szCs w:val="18"/>
        </w:rPr>
      </w:pPr>
      <w:r w:rsidRPr="006616D7">
        <w:rPr>
          <w:bCs/>
          <w:sz w:val="18"/>
          <w:szCs w:val="18"/>
        </w:rPr>
        <w:t>межведомственная комиссия по профилактике терроризма, экстремизма и других правонарушений;</w:t>
      </w:r>
    </w:p>
    <w:p w:rsidR="006616D7" w:rsidRPr="006616D7" w:rsidRDefault="006616D7" w:rsidP="006616D7">
      <w:pPr>
        <w:pStyle w:val="ad"/>
        <w:ind w:left="42" w:right="141"/>
        <w:jc w:val="both"/>
        <w:rPr>
          <w:bCs/>
          <w:sz w:val="18"/>
          <w:szCs w:val="18"/>
        </w:rPr>
      </w:pPr>
      <w:r w:rsidRPr="006616D7">
        <w:rPr>
          <w:bCs/>
          <w:sz w:val="18"/>
          <w:szCs w:val="18"/>
        </w:rPr>
        <w:t>комиссия по делам несовершеннолетних и защите их прав области)</w:t>
      </w:r>
    </w:p>
    <w:p w:rsidR="006616D7" w:rsidRPr="006616D7" w:rsidRDefault="006616D7" w:rsidP="006616D7">
      <w:pPr>
        <w:pStyle w:val="ad"/>
        <w:ind w:left="42" w:right="141"/>
        <w:jc w:val="both"/>
        <w:rPr>
          <w:bCs/>
          <w:sz w:val="18"/>
          <w:szCs w:val="18"/>
        </w:rPr>
      </w:pPr>
      <w:r w:rsidRPr="006616D7">
        <w:rPr>
          <w:bCs/>
          <w:sz w:val="18"/>
          <w:szCs w:val="18"/>
        </w:rPr>
        <w:t>2. Задачи и целевые показатели муниципальной подпрограммы:</w:t>
      </w:r>
    </w:p>
    <w:tbl>
      <w:tblPr>
        <w:tblW w:w="9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7"/>
        <w:gridCol w:w="3885"/>
        <w:gridCol w:w="824"/>
        <w:gridCol w:w="850"/>
        <w:gridCol w:w="851"/>
        <w:gridCol w:w="878"/>
        <w:gridCol w:w="851"/>
        <w:gridCol w:w="842"/>
        <w:gridCol w:w="24"/>
      </w:tblGrid>
      <w:tr w:rsidR="006616D7" w:rsidRPr="006616D7" w:rsidTr="006616D7">
        <w:trPr>
          <w:trHeight w:val="615"/>
          <w:jc w:val="center"/>
        </w:trPr>
        <w:tc>
          <w:tcPr>
            <w:tcW w:w="757" w:type="dxa"/>
            <w:vMerge w:val="restart"/>
            <w:shd w:val="clear" w:color="auto" w:fill="auto"/>
          </w:tcPr>
          <w:p w:rsidR="006616D7" w:rsidRPr="006616D7" w:rsidRDefault="006616D7" w:rsidP="006616D7">
            <w:pPr>
              <w:pStyle w:val="ad"/>
              <w:ind w:left="42" w:right="141"/>
              <w:rPr>
                <w:bCs/>
                <w:sz w:val="18"/>
                <w:szCs w:val="18"/>
              </w:rPr>
            </w:pPr>
            <w:r w:rsidRPr="006616D7">
              <w:rPr>
                <w:bCs/>
                <w:sz w:val="18"/>
                <w:szCs w:val="18"/>
              </w:rPr>
              <w:t>№</w:t>
            </w:r>
          </w:p>
          <w:p w:rsidR="006616D7" w:rsidRPr="006616D7" w:rsidRDefault="006616D7" w:rsidP="006616D7">
            <w:pPr>
              <w:pStyle w:val="ad"/>
              <w:ind w:left="42" w:right="141"/>
              <w:rPr>
                <w:bCs/>
                <w:sz w:val="18"/>
                <w:szCs w:val="18"/>
              </w:rPr>
            </w:pPr>
            <w:r w:rsidRPr="006616D7">
              <w:rPr>
                <w:bCs/>
                <w:sz w:val="18"/>
                <w:szCs w:val="18"/>
              </w:rPr>
              <w:t>п/п</w:t>
            </w:r>
          </w:p>
        </w:tc>
        <w:tc>
          <w:tcPr>
            <w:tcW w:w="3885" w:type="dxa"/>
            <w:vMerge w:val="restart"/>
            <w:shd w:val="clear" w:color="auto" w:fill="auto"/>
          </w:tcPr>
          <w:p w:rsidR="006616D7" w:rsidRPr="006616D7" w:rsidRDefault="006616D7" w:rsidP="006616D7">
            <w:pPr>
              <w:pStyle w:val="ad"/>
              <w:ind w:left="42" w:right="141"/>
              <w:rPr>
                <w:bCs/>
                <w:sz w:val="18"/>
                <w:szCs w:val="18"/>
              </w:rPr>
            </w:pPr>
            <w:r w:rsidRPr="006616D7">
              <w:rPr>
                <w:bCs/>
                <w:sz w:val="18"/>
                <w:szCs w:val="18"/>
              </w:rPr>
              <w:t>Задачи подпрограммы, наименование и единица измерения целевого показателя</w:t>
            </w:r>
          </w:p>
        </w:tc>
        <w:tc>
          <w:tcPr>
            <w:tcW w:w="5120" w:type="dxa"/>
            <w:gridSpan w:val="7"/>
            <w:shd w:val="clear" w:color="auto" w:fill="auto"/>
          </w:tcPr>
          <w:p w:rsidR="006616D7" w:rsidRPr="006616D7" w:rsidRDefault="006616D7" w:rsidP="006616D7">
            <w:pPr>
              <w:pStyle w:val="ad"/>
              <w:ind w:left="42" w:right="141"/>
              <w:rPr>
                <w:bCs/>
                <w:sz w:val="18"/>
                <w:szCs w:val="18"/>
              </w:rPr>
            </w:pPr>
            <w:r w:rsidRPr="006616D7">
              <w:rPr>
                <w:bCs/>
                <w:sz w:val="18"/>
                <w:szCs w:val="18"/>
              </w:rPr>
              <w:t>Значение целевого показателя по годам</w:t>
            </w:r>
          </w:p>
        </w:tc>
      </w:tr>
      <w:tr w:rsidR="006616D7" w:rsidRPr="006616D7" w:rsidTr="006616D7">
        <w:trPr>
          <w:trHeight w:val="364"/>
          <w:jc w:val="center"/>
        </w:trPr>
        <w:tc>
          <w:tcPr>
            <w:tcW w:w="757" w:type="dxa"/>
            <w:vMerge/>
            <w:shd w:val="clear" w:color="auto" w:fill="auto"/>
          </w:tcPr>
          <w:p w:rsidR="006616D7" w:rsidRPr="006616D7" w:rsidRDefault="006616D7" w:rsidP="006616D7">
            <w:pPr>
              <w:pStyle w:val="ad"/>
              <w:ind w:left="42" w:right="141"/>
              <w:rPr>
                <w:bCs/>
                <w:sz w:val="18"/>
                <w:szCs w:val="18"/>
              </w:rPr>
            </w:pPr>
          </w:p>
        </w:tc>
        <w:tc>
          <w:tcPr>
            <w:tcW w:w="3885" w:type="dxa"/>
            <w:vMerge/>
            <w:shd w:val="clear" w:color="auto" w:fill="auto"/>
          </w:tcPr>
          <w:p w:rsidR="006616D7" w:rsidRPr="006616D7" w:rsidRDefault="006616D7" w:rsidP="006616D7">
            <w:pPr>
              <w:pStyle w:val="ad"/>
              <w:ind w:left="42" w:right="141"/>
              <w:rPr>
                <w:bCs/>
                <w:sz w:val="18"/>
                <w:szCs w:val="18"/>
              </w:rPr>
            </w:pPr>
          </w:p>
        </w:tc>
        <w:tc>
          <w:tcPr>
            <w:tcW w:w="824" w:type="dxa"/>
            <w:shd w:val="clear" w:color="auto" w:fill="auto"/>
          </w:tcPr>
          <w:p w:rsidR="006616D7" w:rsidRPr="006616D7" w:rsidRDefault="006616D7" w:rsidP="006616D7">
            <w:pPr>
              <w:pStyle w:val="ad"/>
              <w:ind w:left="42" w:right="141"/>
              <w:rPr>
                <w:bCs/>
                <w:sz w:val="18"/>
                <w:szCs w:val="18"/>
              </w:rPr>
            </w:pPr>
            <w:r w:rsidRPr="006616D7">
              <w:rPr>
                <w:bCs/>
                <w:sz w:val="18"/>
                <w:szCs w:val="18"/>
              </w:rPr>
              <w:t>2021</w:t>
            </w:r>
          </w:p>
        </w:tc>
        <w:tc>
          <w:tcPr>
            <w:tcW w:w="850" w:type="dxa"/>
            <w:shd w:val="clear" w:color="auto" w:fill="auto"/>
          </w:tcPr>
          <w:p w:rsidR="006616D7" w:rsidRPr="006616D7" w:rsidRDefault="006616D7" w:rsidP="006616D7">
            <w:pPr>
              <w:pStyle w:val="ad"/>
              <w:ind w:left="42" w:right="141"/>
              <w:rPr>
                <w:bCs/>
                <w:sz w:val="18"/>
                <w:szCs w:val="18"/>
              </w:rPr>
            </w:pPr>
            <w:r w:rsidRPr="006616D7">
              <w:rPr>
                <w:bCs/>
                <w:sz w:val="18"/>
                <w:szCs w:val="18"/>
              </w:rPr>
              <w:t>2022</w:t>
            </w:r>
          </w:p>
        </w:tc>
        <w:tc>
          <w:tcPr>
            <w:tcW w:w="851" w:type="dxa"/>
            <w:shd w:val="clear" w:color="auto" w:fill="auto"/>
          </w:tcPr>
          <w:p w:rsidR="006616D7" w:rsidRPr="006616D7" w:rsidRDefault="006616D7" w:rsidP="006616D7">
            <w:pPr>
              <w:pStyle w:val="ad"/>
              <w:ind w:left="42" w:right="141"/>
              <w:rPr>
                <w:bCs/>
                <w:sz w:val="18"/>
                <w:szCs w:val="18"/>
              </w:rPr>
            </w:pPr>
            <w:r w:rsidRPr="006616D7">
              <w:rPr>
                <w:bCs/>
                <w:sz w:val="18"/>
                <w:szCs w:val="18"/>
              </w:rPr>
              <w:t>2023</w:t>
            </w:r>
          </w:p>
        </w:tc>
        <w:tc>
          <w:tcPr>
            <w:tcW w:w="878" w:type="dxa"/>
          </w:tcPr>
          <w:p w:rsidR="006616D7" w:rsidRPr="006616D7" w:rsidRDefault="006616D7" w:rsidP="006616D7">
            <w:pPr>
              <w:pStyle w:val="ad"/>
              <w:ind w:left="42" w:right="141"/>
              <w:rPr>
                <w:bCs/>
                <w:sz w:val="18"/>
                <w:szCs w:val="18"/>
              </w:rPr>
            </w:pPr>
            <w:r w:rsidRPr="006616D7">
              <w:rPr>
                <w:bCs/>
                <w:sz w:val="18"/>
                <w:szCs w:val="18"/>
              </w:rPr>
              <w:t>2024</w:t>
            </w:r>
          </w:p>
        </w:tc>
        <w:tc>
          <w:tcPr>
            <w:tcW w:w="851" w:type="dxa"/>
          </w:tcPr>
          <w:p w:rsidR="006616D7" w:rsidRPr="006616D7" w:rsidRDefault="006616D7" w:rsidP="006616D7">
            <w:pPr>
              <w:pStyle w:val="ad"/>
              <w:ind w:left="42" w:right="141"/>
              <w:rPr>
                <w:bCs/>
                <w:sz w:val="18"/>
                <w:szCs w:val="18"/>
              </w:rPr>
            </w:pPr>
            <w:r w:rsidRPr="006616D7">
              <w:rPr>
                <w:bCs/>
                <w:sz w:val="18"/>
                <w:szCs w:val="18"/>
              </w:rPr>
              <w:t>2025</w:t>
            </w:r>
          </w:p>
        </w:tc>
        <w:tc>
          <w:tcPr>
            <w:tcW w:w="866" w:type="dxa"/>
            <w:gridSpan w:val="2"/>
          </w:tcPr>
          <w:p w:rsidR="006616D7" w:rsidRPr="006616D7" w:rsidRDefault="006616D7" w:rsidP="006616D7">
            <w:pPr>
              <w:pStyle w:val="ad"/>
              <w:ind w:left="42" w:right="141"/>
              <w:rPr>
                <w:bCs/>
                <w:sz w:val="18"/>
                <w:szCs w:val="18"/>
              </w:rPr>
            </w:pPr>
            <w:r w:rsidRPr="006616D7">
              <w:rPr>
                <w:bCs/>
                <w:sz w:val="18"/>
                <w:szCs w:val="18"/>
              </w:rPr>
              <w:t>2026</w:t>
            </w:r>
          </w:p>
        </w:tc>
      </w:tr>
      <w:tr w:rsidR="006616D7" w:rsidRPr="006616D7" w:rsidTr="006616D7">
        <w:trPr>
          <w:gridAfter w:val="1"/>
          <w:wAfter w:w="24" w:type="dxa"/>
          <w:trHeight w:val="435"/>
          <w:jc w:val="center"/>
        </w:trPr>
        <w:tc>
          <w:tcPr>
            <w:tcW w:w="757" w:type="dxa"/>
            <w:shd w:val="clear" w:color="auto" w:fill="auto"/>
          </w:tcPr>
          <w:p w:rsidR="006616D7" w:rsidRPr="006616D7" w:rsidRDefault="006616D7" w:rsidP="006616D7">
            <w:pPr>
              <w:pStyle w:val="ad"/>
              <w:ind w:left="42" w:right="141"/>
              <w:rPr>
                <w:bCs/>
                <w:sz w:val="18"/>
                <w:szCs w:val="18"/>
              </w:rPr>
            </w:pPr>
            <w:r w:rsidRPr="006616D7">
              <w:rPr>
                <w:bCs/>
                <w:sz w:val="18"/>
                <w:szCs w:val="18"/>
              </w:rPr>
              <w:t>1</w:t>
            </w:r>
          </w:p>
        </w:tc>
        <w:tc>
          <w:tcPr>
            <w:tcW w:w="3885" w:type="dxa"/>
            <w:shd w:val="clear" w:color="auto" w:fill="auto"/>
          </w:tcPr>
          <w:p w:rsidR="006616D7" w:rsidRPr="006616D7" w:rsidRDefault="006616D7" w:rsidP="006616D7">
            <w:pPr>
              <w:pStyle w:val="ad"/>
              <w:ind w:left="42" w:right="141"/>
              <w:rPr>
                <w:bCs/>
                <w:sz w:val="18"/>
                <w:szCs w:val="18"/>
              </w:rPr>
            </w:pPr>
            <w:r w:rsidRPr="006616D7">
              <w:rPr>
                <w:bCs/>
                <w:sz w:val="18"/>
                <w:szCs w:val="18"/>
              </w:rPr>
              <w:t>2</w:t>
            </w:r>
          </w:p>
        </w:tc>
        <w:tc>
          <w:tcPr>
            <w:tcW w:w="824" w:type="dxa"/>
            <w:shd w:val="clear" w:color="auto" w:fill="auto"/>
          </w:tcPr>
          <w:p w:rsidR="006616D7" w:rsidRPr="006616D7" w:rsidRDefault="006616D7" w:rsidP="006616D7">
            <w:pPr>
              <w:pStyle w:val="ad"/>
              <w:ind w:left="42" w:right="141"/>
              <w:rPr>
                <w:bCs/>
                <w:sz w:val="18"/>
                <w:szCs w:val="18"/>
              </w:rPr>
            </w:pPr>
            <w:r w:rsidRPr="006616D7">
              <w:rPr>
                <w:bCs/>
                <w:sz w:val="18"/>
                <w:szCs w:val="18"/>
              </w:rPr>
              <w:t>3</w:t>
            </w:r>
          </w:p>
        </w:tc>
        <w:tc>
          <w:tcPr>
            <w:tcW w:w="850" w:type="dxa"/>
            <w:shd w:val="clear" w:color="auto" w:fill="auto"/>
          </w:tcPr>
          <w:p w:rsidR="006616D7" w:rsidRPr="006616D7" w:rsidRDefault="006616D7" w:rsidP="006616D7">
            <w:pPr>
              <w:pStyle w:val="ad"/>
              <w:ind w:left="42" w:right="141"/>
              <w:rPr>
                <w:bCs/>
                <w:sz w:val="18"/>
                <w:szCs w:val="18"/>
              </w:rPr>
            </w:pPr>
            <w:r w:rsidRPr="006616D7">
              <w:rPr>
                <w:bCs/>
                <w:sz w:val="18"/>
                <w:szCs w:val="18"/>
              </w:rPr>
              <w:t>4</w:t>
            </w:r>
          </w:p>
        </w:tc>
        <w:tc>
          <w:tcPr>
            <w:tcW w:w="851"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c>
          <w:tcPr>
            <w:tcW w:w="878" w:type="dxa"/>
          </w:tcPr>
          <w:p w:rsidR="006616D7" w:rsidRPr="006616D7" w:rsidRDefault="006616D7" w:rsidP="006616D7">
            <w:pPr>
              <w:pStyle w:val="ad"/>
              <w:ind w:left="42" w:right="141"/>
              <w:rPr>
                <w:bCs/>
                <w:sz w:val="18"/>
                <w:szCs w:val="18"/>
              </w:rPr>
            </w:pPr>
            <w:r w:rsidRPr="006616D7">
              <w:rPr>
                <w:bCs/>
                <w:sz w:val="18"/>
                <w:szCs w:val="18"/>
              </w:rPr>
              <w:t>6</w:t>
            </w:r>
          </w:p>
        </w:tc>
        <w:tc>
          <w:tcPr>
            <w:tcW w:w="851" w:type="dxa"/>
          </w:tcPr>
          <w:p w:rsidR="006616D7" w:rsidRPr="006616D7" w:rsidRDefault="006616D7" w:rsidP="006616D7">
            <w:pPr>
              <w:pStyle w:val="ad"/>
              <w:ind w:left="42" w:right="141"/>
              <w:rPr>
                <w:bCs/>
                <w:sz w:val="18"/>
                <w:szCs w:val="18"/>
              </w:rPr>
            </w:pPr>
            <w:r w:rsidRPr="006616D7">
              <w:rPr>
                <w:bCs/>
                <w:sz w:val="18"/>
                <w:szCs w:val="18"/>
              </w:rPr>
              <w:t>7</w:t>
            </w:r>
          </w:p>
        </w:tc>
        <w:tc>
          <w:tcPr>
            <w:tcW w:w="842" w:type="dxa"/>
          </w:tcPr>
          <w:p w:rsidR="006616D7" w:rsidRPr="006616D7" w:rsidRDefault="006616D7" w:rsidP="006616D7">
            <w:pPr>
              <w:pStyle w:val="ad"/>
              <w:ind w:left="42" w:right="141"/>
              <w:rPr>
                <w:bCs/>
                <w:sz w:val="18"/>
                <w:szCs w:val="18"/>
              </w:rPr>
            </w:pPr>
            <w:r w:rsidRPr="006616D7">
              <w:rPr>
                <w:bCs/>
                <w:sz w:val="18"/>
                <w:szCs w:val="18"/>
              </w:rPr>
              <w:t>8</w:t>
            </w:r>
          </w:p>
        </w:tc>
      </w:tr>
      <w:tr w:rsidR="006616D7" w:rsidRPr="006616D7" w:rsidTr="006616D7">
        <w:trPr>
          <w:gridAfter w:val="1"/>
          <w:wAfter w:w="24" w:type="dxa"/>
          <w:jc w:val="center"/>
        </w:trPr>
        <w:tc>
          <w:tcPr>
            <w:tcW w:w="9738" w:type="dxa"/>
            <w:gridSpan w:val="8"/>
            <w:shd w:val="clear" w:color="auto" w:fill="auto"/>
          </w:tcPr>
          <w:p w:rsidR="006616D7" w:rsidRPr="006616D7" w:rsidRDefault="006616D7" w:rsidP="006616D7">
            <w:pPr>
              <w:pStyle w:val="ad"/>
              <w:ind w:left="42" w:right="141"/>
              <w:rPr>
                <w:bCs/>
                <w:sz w:val="18"/>
                <w:szCs w:val="18"/>
              </w:rPr>
            </w:pPr>
            <w:r w:rsidRPr="006616D7">
              <w:rPr>
                <w:bCs/>
                <w:sz w:val="18"/>
                <w:szCs w:val="18"/>
              </w:rPr>
              <w:t>Задача 1: Обеспечение безопасности граждан от противоправных посягательств на территории муниципального округа</w:t>
            </w:r>
          </w:p>
        </w:tc>
      </w:tr>
      <w:tr w:rsidR="006616D7" w:rsidRPr="006616D7" w:rsidTr="006616D7">
        <w:trPr>
          <w:gridAfter w:val="1"/>
          <w:wAfter w:w="24" w:type="dxa"/>
          <w:jc w:val="center"/>
        </w:trPr>
        <w:tc>
          <w:tcPr>
            <w:tcW w:w="757" w:type="dxa"/>
            <w:shd w:val="clear" w:color="auto" w:fill="auto"/>
          </w:tcPr>
          <w:p w:rsidR="006616D7" w:rsidRPr="006616D7" w:rsidRDefault="006616D7" w:rsidP="006616D7">
            <w:pPr>
              <w:pStyle w:val="ad"/>
              <w:ind w:left="42" w:right="141"/>
              <w:rPr>
                <w:bCs/>
                <w:sz w:val="18"/>
                <w:szCs w:val="18"/>
              </w:rPr>
            </w:pPr>
            <w:r w:rsidRPr="006616D7">
              <w:rPr>
                <w:bCs/>
                <w:sz w:val="18"/>
                <w:szCs w:val="18"/>
              </w:rPr>
              <w:t>1.1.</w:t>
            </w:r>
          </w:p>
        </w:tc>
        <w:tc>
          <w:tcPr>
            <w:tcW w:w="3885" w:type="dxa"/>
            <w:shd w:val="clear" w:color="auto" w:fill="auto"/>
          </w:tcPr>
          <w:p w:rsidR="006616D7" w:rsidRPr="006616D7" w:rsidRDefault="006616D7" w:rsidP="006616D7">
            <w:pPr>
              <w:pStyle w:val="ad"/>
              <w:ind w:left="42" w:right="141"/>
              <w:rPr>
                <w:bCs/>
                <w:sz w:val="18"/>
                <w:szCs w:val="18"/>
              </w:rPr>
            </w:pPr>
            <w:r w:rsidRPr="006616D7">
              <w:rPr>
                <w:bCs/>
                <w:sz w:val="18"/>
                <w:szCs w:val="18"/>
              </w:rPr>
              <w:t xml:space="preserve"> Общее количество преступлений, зарегистрированных на территории муниципального округа, ед.**</w:t>
            </w:r>
          </w:p>
        </w:tc>
        <w:tc>
          <w:tcPr>
            <w:tcW w:w="824"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55</w:t>
            </w:r>
          </w:p>
        </w:tc>
        <w:tc>
          <w:tcPr>
            <w:tcW w:w="850"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50</w:t>
            </w:r>
          </w:p>
        </w:tc>
        <w:tc>
          <w:tcPr>
            <w:tcW w:w="851"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45</w:t>
            </w:r>
          </w:p>
        </w:tc>
        <w:tc>
          <w:tcPr>
            <w:tcW w:w="878" w:type="dxa"/>
            <w:vAlign w:val="center"/>
          </w:tcPr>
          <w:p w:rsidR="006616D7" w:rsidRPr="006616D7" w:rsidRDefault="006616D7" w:rsidP="006616D7">
            <w:pPr>
              <w:pStyle w:val="ad"/>
              <w:ind w:left="42" w:right="141"/>
              <w:rPr>
                <w:bCs/>
                <w:sz w:val="18"/>
                <w:szCs w:val="18"/>
              </w:rPr>
            </w:pPr>
            <w:r w:rsidRPr="006616D7">
              <w:rPr>
                <w:bCs/>
                <w:sz w:val="18"/>
                <w:szCs w:val="18"/>
              </w:rPr>
              <w:t>40</w:t>
            </w:r>
          </w:p>
        </w:tc>
        <w:tc>
          <w:tcPr>
            <w:tcW w:w="851" w:type="dxa"/>
            <w:vAlign w:val="center"/>
          </w:tcPr>
          <w:p w:rsidR="006616D7" w:rsidRPr="006616D7" w:rsidRDefault="006616D7" w:rsidP="006616D7">
            <w:pPr>
              <w:pStyle w:val="ad"/>
              <w:ind w:left="42" w:right="141"/>
              <w:rPr>
                <w:bCs/>
                <w:sz w:val="18"/>
                <w:szCs w:val="18"/>
              </w:rPr>
            </w:pPr>
            <w:r w:rsidRPr="006616D7">
              <w:rPr>
                <w:bCs/>
                <w:sz w:val="18"/>
                <w:szCs w:val="18"/>
              </w:rPr>
              <w:t>35</w:t>
            </w:r>
          </w:p>
        </w:tc>
        <w:tc>
          <w:tcPr>
            <w:tcW w:w="842" w:type="dxa"/>
            <w:vAlign w:val="center"/>
          </w:tcPr>
          <w:p w:rsidR="006616D7" w:rsidRPr="006616D7" w:rsidRDefault="006616D7" w:rsidP="006616D7">
            <w:pPr>
              <w:pStyle w:val="ad"/>
              <w:ind w:left="42" w:right="141"/>
              <w:rPr>
                <w:bCs/>
                <w:sz w:val="18"/>
                <w:szCs w:val="18"/>
              </w:rPr>
            </w:pPr>
            <w:r w:rsidRPr="006616D7">
              <w:rPr>
                <w:bCs/>
                <w:sz w:val="18"/>
                <w:szCs w:val="18"/>
              </w:rPr>
              <w:t>35</w:t>
            </w:r>
          </w:p>
        </w:tc>
      </w:tr>
      <w:tr w:rsidR="006616D7" w:rsidRPr="006616D7" w:rsidTr="006616D7">
        <w:trPr>
          <w:gridAfter w:val="1"/>
          <w:wAfter w:w="24" w:type="dxa"/>
          <w:jc w:val="center"/>
        </w:trPr>
        <w:tc>
          <w:tcPr>
            <w:tcW w:w="9738" w:type="dxa"/>
            <w:gridSpan w:val="8"/>
            <w:shd w:val="clear" w:color="auto" w:fill="auto"/>
          </w:tcPr>
          <w:p w:rsidR="006616D7" w:rsidRPr="006616D7" w:rsidRDefault="006616D7" w:rsidP="006616D7">
            <w:pPr>
              <w:pStyle w:val="ad"/>
              <w:ind w:left="42" w:right="141"/>
              <w:rPr>
                <w:bCs/>
                <w:sz w:val="18"/>
                <w:szCs w:val="18"/>
              </w:rPr>
            </w:pPr>
            <w:r w:rsidRPr="006616D7">
              <w:rPr>
                <w:bCs/>
                <w:sz w:val="18"/>
                <w:szCs w:val="18"/>
              </w:rPr>
              <w:t>Задача 2: Вовлечение общественности в предупреждение правонарушений</w:t>
            </w:r>
          </w:p>
        </w:tc>
      </w:tr>
      <w:tr w:rsidR="006616D7" w:rsidRPr="006616D7" w:rsidTr="006616D7">
        <w:trPr>
          <w:gridAfter w:val="1"/>
          <w:wAfter w:w="24" w:type="dxa"/>
          <w:jc w:val="center"/>
        </w:trPr>
        <w:tc>
          <w:tcPr>
            <w:tcW w:w="757" w:type="dxa"/>
            <w:shd w:val="clear" w:color="auto" w:fill="auto"/>
          </w:tcPr>
          <w:p w:rsidR="006616D7" w:rsidRPr="006616D7" w:rsidRDefault="006616D7" w:rsidP="006616D7">
            <w:pPr>
              <w:pStyle w:val="ad"/>
              <w:ind w:left="42" w:right="141"/>
              <w:rPr>
                <w:bCs/>
                <w:sz w:val="18"/>
                <w:szCs w:val="18"/>
              </w:rPr>
            </w:pPr>
            <w:r w:rsidRPr="006616D7">
              <w:rPr>
                <w:bCs/>
                <w:sz w:val="18"/>
                <w:szCs w:val="18"/>
              </w:rPr>
              <w:t>2.1.</w:t>
            </w:r>
          </w:p>
        </w:tc>
        <w:tc>
          <w:tcPr>
            <w:tcW w:w="3885" w:type="dxa"/>
            <w:shd w:val="clear" w:color="auto" w:fill="auto"/>
          </w:tcPr>
          <w:p w:rsidR="006616D7" w:rsidRPr="006616D7" w:rsidRDefault="006616D7" w:rsidP="006616D7">
            <w:pPr>
              <w:pStyle w:val="ad"/>
              <w:ind w:left="42" w:right="141"/>
              <w:rPr>
                <w:bCs/>
                <w:sz w:val="18"/>
                <w:szCs w:val="18"/>
              </w:rPr>
            </w:pPr>
            <w:r w:rsidRPr="006616D7">
              <w:rPr>
                <w:bCs/>
                <w:sz w:val="18"/>
                <w:szCs w:val="18"/>
              </w:rPr>
              <w:t xml:space="preserve"> Количество преступлений, совершенных на улице, ед. **</w:t>
            </w:r>
          </w:p>
        </w:tc>
        <w:tc>
          <w:tcPr>
            <w:tcW w:w="824"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14</w:t>
            </w:r>
          </w:p>
        </w:tc>
        <w:tc>
          <w:tcPr>
            <w:tcW w:w="850"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13</w:t>
            </w:r>
          </w:p>
        </w:tc>
        <w:tc>
          <w:tcPr>
            <w:tcW w:w="851"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12</w:t>
            </w:r>
          </w:p>
        </w:tc>
        <w:tc>
          <w:tcPr>
            <w:tcW w:w="878" w:type="dxa"/>
            <w:vAlign w:val="center"/>
          </w:tcPr>
          <w:p w:rsidR="006616D7" w:rsidRPr="006616D7" w:rsidRDefault="006616D7" w:rsidP="006616D7">
            <w:pPr>
              <w:pStyle w:val="ad"/>
              <w:ind w:left="42" w:right="141"/>
              <w:rPr>
                <w:bCs/>
                <w:sz w:val="18"/>
                <w:szCs w:val="18"/>
              </w:rPr>
            </w:pPr>
            <w:r w:rsidRPr="006616D7">
              <w:rPr>
                <w:bCs/>
                <w:sz w:val="18"/>
                <w:szCs w:val="18"/>
              </w:rPr>
              <w:t>11</w:t>
            </w:r>
          </w:p>
        </w:tc>
        <w:tc>
          <w:tcPr>
            <w:tcW w:w="851" w:type="dxa"/>
            <w:vAlign w:val="center"/>
          </w:tcPr>
          <w:p w:rsidR="006616D7" w:rsidRPr="006616D7" w:rsidRDefault="006616D7" w:rsidP="006616D7">
            <w:pPr>
              <w:pStyle w:val="ad"/>
              <w:ind w:left="42" w:right="141"/>
              <w:rPr>
                <w:bCs/>
                <w:sz w:val="18"/>
                <w:szCs w:val="18"/>
              </w:rPr>
            </w:pPr>
            <w:r w:rsidRPr="006616D7">
              <w:rPr>
                <w:bCs/>
                <w:sz w:val="18"/>
                <w:szCs w:val="18"/>
              </w:rPr>
              <w:t>10</w:t>
            </w:r>
          </w:p>
        </w:tc>
        <w:tc>
          <w:tcPr>
            <w:tcW w:w="842" w:type="dxa"/>
            <w:vAlign w:val="center"/>
          </w:tcPr>
          <w:p w:rsidR="006616D7" w:rsidRPr="006616D7" w:rsidRDefault="006616D7" w:rsidP="006616D7">
            <w:pPr>
              <w:pStyle w:val="ad"/>
              <w:ind w:left="42" w:right="141"/>
              <w:rPr>
                <w:bCs/>
                <w:sz w:val="18"/>
                <w:szCs w:val="18"/>
              </w:rPr>
            </w:pPr>
            <w:r w:rsidRPr="006616D7">
              <w:rPr>
                <w:bCs/>
                <w:sz w:val="18"/>
                <w:szCs w:val="18"/>
              </w:rPr>
              <w:t>9</w:t>
            </w:r>
          </w:p>
        </w:tc>
      </w:tr>
      <w:tr w:rsidR="006616D7" w:rsidRPr="006616D7" w:rsidTr="006616D7">
        <w:trPr>
          <w:gridAfter w:val="1"/>
          <w:wAfter w:w="24" w:type="dxa"/>
          <w:jc w:val="center"/>
        </w:trPr>
        <w:tc>
          <w:tcPr>
            <w:tcW w:w="757" w:type="dxa"/>
            <w:shd w:val="clear" w:color="auto" w:fill="auto"/>
          </w:tcPr>
          <w:p w:rsidR="006616D7" w:rsidRPr="006616D7" w:rsidRDefault="006616D7" w:rsidP="006616D7">
            <w:pPr>
              <w:pStyle w:val="ad"/>
              <w:ind w:left="42" w:right="141"/>
              <w:rPr>
                <w:bCs/>
                <w:sz w:val="18"/>
                <w:szCs w:val="18"/>
              </w:rPr>
            </w:pPr>
            <w:r w:rsidRPr="006616D7">
              <w:rPr>
                <w:bCs/>
                <w:sz w:val="18"/>
                <w:szCs w:val="18"/>
              </w:rPr>
              <w:t>2.2.</w:t>
            </w:r>
          </w:p>
        </w:tc>
        <w:tc>
          <w:tcPr>
            <w:tcW w:w="3885" w:type="dxa"/>
            <w:shd w:val="clear" w:color="auto" w:fill="auto"/>
          </w:tcPr>
          <w:p w:rsidR="006616D7" w:rsidRPr="006616D7" w:rsidRDefault="006616D7" w:rsidP="006616D7">
            <w:pPr>
              <w:pStyle w:val="ad"/>
              <w:ind w:left="42" w:right="141"/>
              <w:rPr>
                <w:bCs/>
                <w:sz w:val="18"/>
                <w:szCs w:val="18"/>
              </w:rPr>
            </w:pPr>
            <w:r w:rsidRPr="006616D7">
              <w:rPr>
                <w:bCs/>
                <w:sz w:val="18"/>
                <w:szCs w:val="18"/>
              </w:rPr>
              <w:t xml:space="preserve"> Количество преступлений, совершенных в состоянии алкогольного опьянения, ед.**</w:t>
            </w:r>
          </w:p>
        </w:tc>
        <w:tc>
          <w:tcPr>
            <w:tcW w:w="824"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21</w:t>
            </w:r>
          </w:p>
        </w:tc>
        <w:tc>
          <w:tcPr>
            <w:tcW w:w="850"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20</w:t>
            </w:r>
          </w:p>
        </w:tc>
        <w:tc>
          <w:tcPr>
            <w:tcW w:w="851"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19</w:t>
            </w:r>
          </w:p>
        </w:tc>
        <w:tc>
          <w:tcPr>
            <w:tcW w:w="878" w:type="dxa"/>
            <w:vAlign w:val="center"/>
          </w:tcPr>
          <w:p w:rsidR="006616D7" w:rsidRPr="006616D7" w:rsidRDefault="006616D7" w:rsidP="006616D7">
            <w:pPr>
              <w:pStyle w:val="ad"/>
              <w:ind w:left="42" w:right="141"/>
              <w:rPr>
                <w:bCs/>
                <w:sz w:val="18"/>
                <w:szCs w:val="18"/>
              </w:rPr>
            </w:pPr>
            <w:r w:rsidRPr="006616D7">
              <w:rPr>
                <w:bCs/>
                <w:sz w:val="18"/>
                <w:szCs w:val="18"/>
              </w:rPr>
              <w:t>18</w:t>
            </w:r>
          </w:p>
        </w:tc>
        <w:tc>
          <w:tcPr>
            <w:tcW w:w="851" w:type="dxa"/>
            <w:vAlign w:val="center"/>
          </w:tcPr>
          <w:p w:rsidR="006616D7" w:rsidRPr="006616D7" w:rsidRDefault="006616D7" w:rsidP="006616D7">
            <w:pPr>
              <w:pStyle w:val="ad"/>
              <w:ind w:left="42" w:right="141"/>
              <w:rPr>
                <w:bCs/>
                <w:sz w:val="18"/>
                <w:szCs w:val="18"/>
              </w:rPr>
            </w:pPr>
            <w:r w:rsidRPr="006616D7">
              <w:rPr>
                <w:bCs/>
                <w:sz w:val="18"/>
                <w:szCs w:val="18"/>
              </w:rPr>
              <w:t>17</w:t>
            </w:r>
          </w:p>
        </w:tc>
        <w:tc>
          <w:tcPr>
            <w:tcW w:w="842" w:type="dxa"/>
            <w:vAlign w:val="center"/>
          </w:tcPr>
          <w:p w:rsidR="006616D7" w:rsidRPr="006616D7" w:rsidRDefault="006616D7" w:rsidP="006616D7">
            <w:pPr>
              <w:pStyle w:val="ad"/>
              <w:ind w:left="42" w:right="141"/>
              <w:rPr>
                <w:bCs/>
                <w:sz w:val="18"/>
                <w:szCs w:val="18"/>
              </w:rPr>
            </w:pPr>
            <w:r w:rsidRPr="006616D7">
              <w:rPr>
                <w:bCs/>
                <w:sz w:val="18"/>
                <w:szCs w:val="18"/>
              </w:rPr>
              <w:t>16</w:t>
            </w:r>
          </w:p>
        </w:tc>
      </w:tr>
      <w:tr w:rsidR="006616D7" w:rsidRPr="006616D7" w:rsidTr="006616D7">
        <w:trPr>
          <w:gridAfter w:val="1"/>
          <w:wAfter w:w="24" w:type="dxa"/>
          <w:jc w:val="center"/>
        </w:trPr>
        <w:tc>
          <w:tcPr>
            <w:tcW w:w="757" w:type="dxa"/>
            <w:shd w:val="clear" w:color="auto" w:fill="auto"/>
          </w:tcPr>
          <w:p w:rsidR="006616D7" w:rsidRPr="006616D7" w:rsidRDefault="006616D7" w:rsidP="006616D7">
            <w:pPr>
              <w:pStyle w:val="ad"/>
              <w:ind w:left="42" w:right="141"/>
              <w:rPr>
                <w:bCs/>
                <w:sz w:val="18"/>
                <w:szCs w:val="18"/>
              </w:rPr>
            </w:pPr>
            <w:r w:rsidRPr="006616D7">
              <w:rPr>
                <w:bCs/>
                <w:sz w:val="18"/>
                <w:szCs w:val="18"/>
              </w:rPr>
              <w:t>2.3.</w:t>
            </w:r>
          </w:p>
        </w:tc>
        <w:tc>
          <w:tcPr>
            <w:tcW w:w="3885" w:type="dxa"/>
            <w:shd w:val="clear" w:color="auto" w:fill="auto"/>
          </w:tcPr>
          <w:p w:rsidR="006616D7" w:rsidRPr="006616D7" w:rsidRDefault="006616D7" w:rsidP="006616D7">
            <w:pPr>
              <w:pStyle w:val="ad"/>
              <w:ind w:left="42" w:right="141"/>
              <w:rPr>
                <w:bCs/>
                <w:sz w:val="18"/>
                <w:szCs w:val="18"/>
              </w:rPr>
            </w:pPr>
            <w:r w:rsidRPr="006616D7">
              <w:rPr>
                <w:bCs/>
                <w:sz w:val="18"/>
                <w:szCs w:val="18"/>
              </w:rPr>
              <w:t xml:space="preserve"> Количество преступлений, совершенных несовершеннолетними, ед.**</w:t>
            </w:r>
          </w:p>
        </w:tc>
        <w:tc>
          <w:tcPr>
            <w:tcW w:w="824"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0</w:t>
            </w:r>
          </w:p>
        </w:tc>
        <w:tc>
          <w:tcPr>
            <w:tcW w:w="850"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0</w:t>
            </w:r>
          </w:p>
        </w:tc>
        <w:tc>
          <w:tcPr>
            <w:tcW w:w="851"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0</w:t>
            </w:r>
          </w:p>
        </w:tc>
        <w:tc>
          <w:tcPr>
            <w:tcW w:w="878" w:type="dxa"/>
            <w:vAlign w:val="center"/>
          </w:tcPr>
          <w:p w:rsidR="006616D7" w:rsidRPr="006616D7" w:rsidRDefault="006616D7" w:rsidP="006616D7">
            <w:pPr>
              <w:pStyle w:val="ad"/>
              <w:ind w:left="42" w:right="141"/>
              <w:rPr>
                <w:bCs/>
                <w:sz w:val="18"/>
                <w:szCs w:val="18"/>
              </w:rPr>
            </w:pPr>
            <w:r w:rsidRPr="006616D7">
              <w:rPr>
                <w:bCs/>
                <w:sz w:val="18"/>
                <w:szCs w:val="18"/>
              </w:rPr>
              <w:t>0</w:t>
            </w:r>
          </w:p>
        </w:tc>
        <w:tc>
          <w:tcPr>
            <w:tcW w:w="851" w:type="dxa"/>
            <w:vAlign w:val="center"/>
          </w:tcPr>
          <w:p w:rsidR="006616D7" w:rsidRPr="006616D7" w:rsidRDefault="006616D7" w:rsidP="006616D7">
            <w:pPr>
              <w:pStyle w:val="ad"/>
              <w:ind w:left="42" w:right="141"/>
              <w:rPr>
                <w:bCs/>
                <w:sz w:val="18"/>
                <w:szCs w:val="18"/>
              </w:rPr>
            </w:pPr>
            <w:r w:rsidRPr="006616D7">
              <w:rPr>
                <w:bCs/>
                <w:sz w:val="18"/>
                <w:szCs w:val="18"/>
              </w:rPr>
              <w:t>0</w:t>
            </w:r>
          </w:p>
        </w:tc>
        <w:tc>
          <w:tcPr>
            <w:tcW w:w="842" w:type="dxa"/>
            <w:vAlign w:val="center"/>
          </w:tcPr>
          <w:p w:rsidR="006616D7" w:rsidRPr="006616D7" w:rsidRDefault="006616D7" w:rsidP="006616D7">
            <w:pPr>
              <w:pStyle w:val="ad"/>
              <w:ind w:left="42" w:right="141"/>
              <w:rPr>
                <w:bCs/>
                <w:sz w:val="18"/>
                <w:szCs w:val="18"/>
              </w:rPr>
            </w:pPr>
            <w:r w:rsidRPr="006616D7">
              <w:rPr>
                <w:bCs/>
                <w:sz w:val="18"/>
                <w:szCs w:val="18"/>
              </w:rPr>
              <w:t>0</w:t>
            </w:r>
          </w:p>
        </w:tc>
      </w:tr>
    </w:tbl>
    <w:p w:rsidR="006616D7" w:rsidRPr="006616D7" w:rsidRDefault="006616D7" w:rsidP="006616D7">
      <w:pPr>
        <w:pStyle w:val="ad"/>
        <w:ind w:left="42" w:right="141"/>
        <w:rPr>
          <w:bCs/>
          <w:sz w:val="18"/>
          <w:szCs w:val="18"/>
        </w:rPr>
      </w:pPr>
      <w:r w:rsidRPr="006616D7">
        <w:rPr>
          <w:bCs/>
          <w:sz w:val="18"/>
          <w:szCs w:val="18"/>
        </w:rPr>
        <w:t>*показатели определяются на основе данных государственного (федерального) статистического наблюдения;</w:t>
      </w:r>
    </w:p>
    <w:p w:rsidR="006616D7" w:rsidRPr="006616D7" w:rsidRDefault="006616D7" w:rsidP="006616D7">
      <w:pPr>
        <w:pStyle w:val="ad"/>
        <w:ind w:left="42" w:right="141"/>
        <w:rPr>
          <w:bCs/>
          <w:sz w:val="18"/>
          <w:szCs w:val="18"/>
        </w:rPr>
      </w:pPr>
      <w:r w:rsidRPr="006616D7">
        <w:rPr>
          <w:bCs/>
          <w:sz w:val="18"/>
          <w:szCs w:val="18"/>
        </w:rPr>
        <w:t>**показатели, определяемые на основе данных ведомственной отчётности.</w:t>
      </w:r>
    </w:p>
    <w:p w:rsidR="006616D7" w:rsidRPr="006616D7" w:rsidRDefault="006616D7" w:rsidP="006616D7">
      <w:pPr>
        <w:pStyle w:val="ad"/>
        <w:ind w:left="42" w:right="141"/>
        <w:rPr>
          <w:bCs/>
          <w:sz w:val="18"/>
          <w:szCs w:val="18"/>
        </w:rPr>
      </w:pPr>
      <w:r w:rsidRPr="006616D7">
        <w:rPr>
          <w:bCs/>
          <w:sz w:val="18"/>
          <w:szCs w:val="18"/>
        </w:rPr>
        <w:t>3. Сроки реализации подпрограммы муниципальной программы: 2021 – 2026 годы.</w:t>
      </w:r>
    </w:p>
    <w:p w:rsidR="006616D7" w:rsidRPr="006616D7" w:rsidRDefault="006616D7" w:rsidP="006616D7">
      <w:pPr>
        <w:pStyle w:val="ad"/>
        <w:ind w:left="42" w:right="141"/>
        <w:rPr>
          <w:bCs/>
          <w:sz w:val="18"/>
          <w:szCs w:val="18"/>
        </w:rPr>
      </w:pPr>
      <w:r w:rsidRPr="006616D7">
        <w:rPr>
          <w:bCs/>
          <w:sz w:val="18"/>
          <w:szCs w:val="18"/>
        </w:rPr>
        <w:t>4. Объемы и источники финансирования подпрограммы муниципальной программы в целом и по годам реализации (тыс. рублей):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7"/>
        <w:gridCol w:w="1550"/>
        <w:gridCol w:w="1593"/>
        <w:gridCol w:w="1536"/>
        <w:gridCol w:w="1762"/>
        <w:gridCol w:w="1904"/>
      </w:tblGrid>
      <w:tr w:rsidR="006616D7" w:rsidRPr="006616D7" w:rsidTr="006616D7">
        <w:trPr>
          <w:trHeight w:val="305"/>
        </w:trPr>
        <w:tc>
          <w:tcPr>
            <w:tcW w:w="1117" w:type="dxa"/>
            <w:vMerge w:val="restart"/>
            <w:shd w:val="clear" w:color="auto" w:fill="auto"/>
          </w:tcPr>
          <w:p w:rsidR="006616D7" w:rsidRPr="006616D7" w:rsidRDefault="006616D7" w:rsidP="006616D7">
            <w:pPr>
              <w:pStyle w:val="ad"/>
              <w:ind w:left="42" w:right="141"/>
              <w:rPr>
                <w:bCs/>
                <w:sz w:val="18"/>
                <w:szCs w:val="18"/>
              </w:rPr>
            </w:pPr>
            <w:r w:rsidRPr="006616D7">
              <w:rPr>
                <w:bCs/>
                <w:sz w:val="18"/>
                <w:szCs w:val="18"/>
              </w:rPr>
              <w:t>Год</w:t>
            </w:r>
          </w:p>
        </w:tc>
        <w:tc>
          <w:tcPr>
            <w:tcW w:w="8345" w:type="dxa"/>
            <w:gridSpan w:val="5"/>
            <w:shd w:val="clear" w:color="auto" w:fill="auto"/>
          </w:tcPr>
          <w:p w:rsidR="006616D7" w:rsidRPr="006616D7" w:rsidRDefault="006616D7" w:rsidP="006616D7">
            <w:pPr>
              <w:pStyle w:val="ad"/>
              <w:ind w:left="42" w:right="141"/>
              <w:rPr>
                <w:bCs/>
                <w:sz w:val="18"/>
                <w:szCs w:val="18"/>
              </w:rPr>
            </w:pPr>
            <w:r w:rsidRPr="006616D7">
              <w:rPr>
                <w:bCs/>
                <w:sz w:val="18"/>
                <w:szCs w:val="18"/>
              </w:rPr>
              <w:t>Источник финансирования</w:t>
            </w:r>
          </w:p>
        </w:tc>
      </w:tr>
      <w:tr w:rsidR="006616D7" w:rsidRPr="006616D7" w:rsidTr="006616D7">
        <w:trPr>
          <w:trHeight w:val="660"/>
        </w:trPr>
        <w:tc>
          <w:tcPr>
            <w:tcW w:w="1117" w:type="dxa"/>
            <w:vMerge/>
            <w:shd w:val="clear" w:color="auto" w:fill="auto"/>
          </w:tcPr>
          <w:p w:rsidR="006616D7" w:rsidRPr="006616D7" w:rsidRDefault="006616D7" w:rsidP="006616D7">
            <w:pPr>
              <w:pStyle w:val="ad"/>
              <w:ind w:left="42" w:right="141"/>
              <w:rPr>
                <w:bCs/>
                <w:sz w:val="18"/>
                <w:szCs w:val="18"/>
              </w:rPr>
            </w:pP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областной бюджет</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федеральный бюджет</w:t>
            </w:r>
          </w:p>
        </w:tc>
        <w:tc>
          <w:tcPr>
            <w:tcW w:w="1536" w:type="dxa"/>
            <w:shd w:val="clear" w:color="auto" w:fill="auto"/>
          </w:tcPr>
          <w:p w:rsidR="006616D7" w:rsidRPr="006616D7" w:rsidRDefault="006616D7" w:rsidP="006616D7">
            <w:pPr>
              <w:pStyle w:val="ad"/>
              <w:ind w:left="42" w:right="141"/>
              <w:rPr>
                <w:bCs/>
                <w:sz w:val="18"/>
                <w:szCs w:val="18"/>
              </w:rPr>
            </w:pPr>
            <w:r w:rsidRPr="006616D7">
              <w:rPr>
                <w:bCs/>
                <w:sz w:val="18"/>
                <w:szCs w:val="18"/>
              </w:rPr>
              <w:t>Местный бюджет</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внебюджетные средства</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всего</w:t>
            </w:r>
          </w:p>
        </w:tc>
      </w:tr>
      <w:tr w:rsidR="006616D7" w:rsidRPr="006616D7" w:rsidTr="006616D7">
        <w:trPr>
          <w:trHeight w:val="299"/>
        </w:trPr>
        <w:tc>
          <w:tcPr>
            <w:tcW w:w="1117" w:type="dxa"/>
            <w:shd w:val="clear" w:color="auto" w:fill="auto"/>
          </w:tcPr>
          <w:p w:rsidR="006616D7" w:rsidRPr="006616D7" w:rsidRDefault="006616D7" w:rsidP="006616D7">
            <w:pPr>
              <w:pStyle w:val="ad"/>
              <w:ind w:left="42" w:right="141"/>
              <w:rPr>
                <w:bCs/>
                <w:sz w:val="18"/>
                <w:szCs w:val="18"/>
              </w:rPr>
            </w:pPr>
            <w:r w:rsidRPr="006616D7">
              <w:rPr>
                <w:bCs/>
                <w:sz w:val="18"/>
                <w:szCs w:val="18"/>
              </w:rPr>
              <w:lastRenderedPageBreak/>
              <w:t>1</w:t>
            </w: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2</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3</w:t>
            </w:r>
          </w:p>
        </w:tc>
        <w:tc>
          <w:tcPr>
            <w:tcW w:w="1536" w:type="dxa"/>
            <w:shd w:val="clear" w:color="auto" w:fill="auto"/>
            <w:vAlign w:val="center"/>
          </w:tcPr>
          <w:p w:rsidR="006616D7" w:rsidRPr="006616D7" w:rsidRDefault="006616D7" w:rsidP="006616D7">
            <w:pPr>
              <w:pStyle w:val="ad"/>
              <w:ind w:left="42" w:right="141"/>
              <w:rPr>
                <w:bCs/>
                <w:sz w:val="18"/>
                <w:szCs w:val="18"/>
              </w:rPr>
            </w:pPr>
            <w:r w:rsidRPr="006616D7">
              <w:rPr>
                <w:bCs/>
                <w:sz w:val="18"/>
                <w:szCs w:val="18"/>
              </w:rPr>
              <w:t>4</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6</w:t>
            </w:r>
          </w:p>
        </w:tc>
      </w:tr>
      <w:tr w:rsidR="006616D7" w:rsidRPr="006616D7" w:rsidTr="006616D7">
        <w:tc>
          <w:tcPr>
            <w:tcW w:w="1117" w:type="dxa"/>
            <w:shd w:val="clear" w:color="auto" w:fill="auto"/>
          </w:tcPr>
          <w:p w:rsidR="006616D7" w:rsidRPr="006616D7" w:rsidRDefault="006616D7" w:rsidP="006616D7">
            <w:pPr>
              <w:pStyle w:val="ad"/>
              <w:ind w:left="42" w:right="141"/>
              <w:rPr>
                <w:bCs/>
                <w:sz w:val="18"/>
                <w:szCs w:val="18"/>
              </w:rPr>
            </w:pPr>
            <w:r w:rsidRPr="006616D7">
              <w:rPr>
                <w:bCs/>
                <w:sz w:val="18"/>
                <w:szCs w:val="18"/>
              </w:rPr>
              <w:t>2021</w:t>
            </w: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r>
      <w:tr w:rsidR="006616D7" w:rsidRPr="006616D7" w:rsidTr="006616D7">
        <w:tc>
          <w:tcPr>
            <w:tcW w:w="1117" w:type="dxa"/>
            <w:shd w:val="clear" w:color="auto" w:fill="auto"/>
          </w:tcPr>
          <w:p w:rsidR="006616D7" w:rsidRPr="006616D7" w:rsidRDefault="006616D7" w:rsidP="006616D7">
            <w:pPr>
              <w:pStyle w:val="ad"/>
              <w:ind w:left="42" w:right="141"/>
              <w:rPr>
                <w:bCs/>
                <w:sz w:val="18"/>
                <w:szCs w:val="18"/>
              </w:rPr>
            </w:pPr>
            <w:r w:rsidRPr="006616D7">
              <w:rPr>
                <w:bCs/>
                <w:sz w:val="18"/>
                <w:szCs w:val="18"/>
              </w:rPr>
              <w:t>2022</w:t>
            </w: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r>
      <w:tr w:rsidR="006616D7" w:rsidRPr="006616D7" w:rsidTr="006616D7">
        <w:tc>
          <w:tcPr>
            <w:tcW w:w="1117" w:type="dxa"/>
            <w:shd w:val="clear" w:color="auto" w:fill="auto"/>
          </w:tcPr>
          <w:p w:rsidR="006616D7" w:rsidRPr="006616D7" w:rsidRDefault="006616D7" w:rsidP="006616D7">
            <w:pPr>
              <w:pStyle w:val="ad"/>
              <w:ind w:left="42" w:right="141"/>
              <w:rPr>
                <w:bCs/>
                <w:sz w:val="18"/>
                <w:szCs w:val="18"/>
              </w:rPr>
            </w:pPr>
            <w:r w:rsidRPr="006616D7">
              <w:rPr>
                <w:bCs/>
                <w:sz w:val="18"/>
                <w:szCs w:val="18"/>
              </w:rPr>
              <w:t>2023</w:t>
            </w: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r>
      <w:tr w:rsidR="006616D7" w:rsidRPr="006616D7" w:rsidTr="006616D7">
        <w:tc>
          <w:tcPr>
            <w:tcW w:w="1117" w:type="dxa"/>
            <w:shd w:val="clear" w:color="auto" w:fill="auto"/>
          </w:tcPr>
          <w:p w:rsidR="006616D7" w:rsidRPr="006616D7" w:rsidRDefault="006616D7" w:rsidP="006616D7">
            <w:pPr>
              <w:pStyle w:val="ad"/>
              <w:ind w:left="42" w:right="141"/>
              <w:rPr>
                <w:bCs/>
                <w:sz w:val="18"/>
                <w:szCs w:val="18"/>
              </w:rPr>
            </w:pPr>
            <w:r w:rsidRPr="006616D7">
              <w:rPr>
                <w:bCs/>
                <w:sz w:val="18"/>
                <w:szCs w:val="18"/>
              </w:rPr>
              <w:t>2024</w:t>
            </w: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r>
      <w:tr w:rsidR="006616D7" w:rsidRPr="006616D7" w:rsidTr="006616D7">
        <w:tc>
          <w:tcPr>
            <w:tcW w:w="1117" w:type="dxa"/>
            <w:shd w:val="clear" w:color="auto" w:fill="auto"/>
          </w:tcPr>
          <w:p w:rsidR="006616D7" w:rsidRPr="006616D7" w:rsidRDefault="006616D7" w:rsidP="006616D7">
            <w:pPr>
              <w:pStyle w:val="ad"/>
              <w:ind w:left="42" w:right="141"/>
              <w:rPr>
                <w:bCs/>
                <w:sz w:val="18"/>
                <w:szCs w:val="18"/>
              </w:rPr>
            </w:pPr>
            <w:r w:rsidRPr="006616D7">
              <w:rPr>
                <w:bCs/>
                <w:sz w:val="18"/>
                <w:szCs w:val="18"/>
              </w:rPr>
              <w:t>2025</w:t>
            </w: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r>
      <w:tr w:rsidR="006616D7" w:rsidRPr="006616D7" w:rsidTr="006616D7">
        <w:tc>
          <w:tcPr>
            <w:tcW w:w="1117" w:type="dxa"/>
            <w:shd w:val="clear" w:color="auto" w:fill="auto"/>
          </w:tcPr>
          <w:p w:rsidR="006616D7" w:rsidRPr="006616D7" w:rsidRDefault="006616D7" w:rsidP="006616D7">
            <w:pPr>
              <w:pStyle w:val="ad"/>
              <w:ind w:left="42" w:right="141"/>
              <w:rPr>
                <w:bCs/>
                <w:sz w:val="18"/>
                <w:szCs w:val="18"/>
              </w:rPr>
            </w:pPr>
            <w:r w:rsidRPr="006616D7">
              <w:rPr>
                <w:bCs/>
                <w:sz w:val="18"/>
                <w:szCs w:val="18"/>
              </w:rPr>
              <w:t>2026</w:t>
            </w: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5</w:t>
            </w:r>
          </w:p>
        </w:tc>
      </w:tr>
      <w:tr w:rsidR="006616D7" w:rsidRPr="006616D7" w:rsidTr="006616D7">
        <w:tc>
          <w:tcPr>
            <w:tcW w:w="1117" w:type="dxa"/>
            <w:shd w:val="clear" w:color="auto" w:fill="auto"/>
          </w:tcPr>
          <w:p w:rsidR="006616D7" w:rsidRPr="006616D7" w:rsidRDefault="006616D7" w:rsidP="006616D7">
            <w:pPr>
              <w:pStyle w:val="ad"/>
              <w:ind w:left="42" w:right="141"/>
              <w:rPr>
                <w:bCs/>
                <w:sz w:val="18"/>
                <w:szCs w:val="18"/>
              </w:rPr>
            </w:pPr>
            <w:r w:rsidRPr="006616D7">
              <w:rPr>
                <w:bCs/>
                <w:sz w:val="18"/>
                <w:szCs w:val="18"/>
              </w:rPr>
              <w:t>Всего</w:t>
            </w:r>
          </w:p>
        </w:tc>
        <w:tc>
          <w:tcPr>
            <w:tcW w:w="1550"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rPr>
                <w:bCs/>
                <w:sz w:val="18"/>
                <w:szCs w:val="18"/>
              </w:rPr>
            </w:pPr>
            <w:r w:rsidRPr="006616D7">
              <w:rPr>
                <w:bCs/>
                <w:sz w:val="18"/>
                <w:szCs w:val="18"/>
              </w:rPr>
              <w:t>30</w:t>
            </w:r>
          </w:p>
        </w:tc>
        <w:tc>
          <w:tcPr>
            <w:tcW w:w="1762" w:type="dxa"/>
            <w:shd w:val="clear" w:color="auto" w:fill="auto"/>
          </w:tcPr>
          <w:p w:rsidR="006616D7" w:rsidRPr="006616D7" w:rsidRDefault="006616D7" w:rsidP="006616D7">
            <w:pPr>
              <w:pStyle w:val="ad"/>
              <w:ind w:left="42" w:right="141"/>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rPr>
                <w:bCs/>
                <w:sz w:val="18"/>
                <w:szCs w:val="18"/>
              </w:rPr>
            </w:pPr>
            <w:r w:rsidRPr="006616D7">
              <w:rPr>
                <w:bCs/>
                <w:sz w:val="18"/>
                <w:szCs w:val="18"/>
              </w:rPr>
              <w:t>30</w:t>
            </w:r>
          </w:p>
        </w:tc>
      </w:tr>
    </w:tbl>
    <w:p w:rsidR="006616D7" w:rsidRPr="006616D7" w:rsidRDefault="006616D7" w:rsidP="006616D7">
      <w:pPr>
        <w:pStyle w:val="ad"/>
        <w:ind w:left="42" w:right="141"/>
        <w:jc w:val="both"/>
        <w:rPr>
          <w:bCs/>
          <w:sz w:val="18"/>
          <w:szCs w:val="18"/>
        </w:rPr>
      </w:pPr>
      <w:r w:rsidRPr="006616D7">
        <w:rPr>
          <w:bCs/>
          <w:sz w:val="18"/>
          <w:szCs w:val="18"/>
        </w:rPr>
        <w:t>5. Ожидаемые конечные результаты реализации подпрограммы муниципальной программы:</w:t>
      </w:r>
    </w:p>
    <w:p w:rsidR="006616D7" w:rsidRPr="006616D7" w:rsidRDefault="006616D7" w:rsidP="006616D7">
      <w:pPr>
        <w:pStyle w:val="ad"/>
        <w:ind w:left="42" w:right="141"/>
        <w:jc w:val="both"/>
        <w:rPr>
          <w:bCs/>
          <w:sz w:val="18"/>
          <w:szCs w:val="18"/>
        </w:rPr>
      </w:pPr>
      <w:r w:rsidRPr="006616D7">
        <w:rPr>
          <w:bCs/>
          <w:sz w:val="18"/>
          <w:szCs w:val="18"/>
        </w:rPr>
        <w:t>обеспечение безопасности граждан от противоправных посягательств на территории муниципального округа;</w:t>
      </w:r>
    </w:p>
    <w:p w:rsidR="006616D7" w:rsidRPr="006616D7" w:rsidRDefault="006616D7" w:rsidP="006616D7">
      <w:pPr>
        <w:pStyle w:val="ad"/>
        <w:ind w:left="42" w:right="141"/>
        <w:jc w:val="both"/>
        <w:rPr>
          <w:bCs/>
          <w:sz w:val="18"/>
          <w:szCs w:val="18"/>
        </w:rPr>
      </w:pPr>
      <w:r w:rsidRPr="006616D7">
        <w:rPr>
          <w:bCs/>
          <w:sz w:val="18"/>
          <w:szCs w:val="18"/>
        </w:rPr>
        <w:t xml:space="preserve">оздоровление криминогенной обстановки в общественных местах; </w:t>
      </w:r>
    </w:p>
    <w:p w:rsidR="006616D7" w:rsidRPr="006616D7" w:rsidRDefault="006616D7" w:rsidP="006616D7">
      <w:pPr>
        <w:pStyle w:val="ad"/>
        <w:ind w:left="42" w:right="141"/>
        <w:rPr>
          <w:bCs/>
          <w:sz w:val="18"/>
          <w:szCs w:val="18"/>
        </w:rPr>
      </w:pPr>
      <w:r w:rsidRPr="006616D7">
        <w:rPr>
          <w:bCs/>
          <w:sz w:val="18"/>
          <w:szCs w:val="18"/>
        </w:rPr>
        <w:t>создание условий для повышения роли населения в сфере охраны правопорядка;</w:t>
      </w:r>
    </w:p>
    <w:p w:rsidR="006616D7" w:rsidRPr="006616D7" w:rsidRDefault="006616D7" w:rsidP="006616D7">
      <w:pPr>
        <w:pStyle w:val="ad"/>
        <w:ind w:left="42" w:right="141"/>
        <w:jc w:val="both"/>
        <w:rPr>
          <w:bCs/>
          <w:sz w:val="18"/>
          <w:szCs w:val="18"/>
        </w:rPr>
      </w:pPr>
      <w:r w:rsidRPr="006616D7">
        <w:rPr>
          <w:bCs/>
          <w:sz w:val="18"/>
          <w:szCs w:val="18"/>
        </w:rPr>
        <w:t>снижение количества незаконных мигрантов на территории муниципального округа;</w:t>
      </w:r>
    </w:p>
    <w:p w:rsidR="006616D7" w:rsidRPr="006616D7" w:rsidRDefault="006616D7" w:rsidP="006616D7">
      <w:pPr>
        <w:pStyle w:val="ad"/>
        <w:ind w:left="42" w:right="141"/>
        <w:jc w:val="both"/>
        <w:rPr>
          <w:b/>
          <w:bCs/>
          <w:sz w:val="18"/>
          <w:szCs w:val="18"/>
        </w:rPr>
      </w:pPr>
      <w:r w:rsidRPr="006616D7">
        <w:rPr>
          <w:bCs/>
          <w:sz w:val="18"/>
          <w:szCs w:val="18"/>
        </w:rPr>
        <w:t>повышение уровня доверия населения к правоохранительным органам, формирование позитивного общественного мнения об их деятельностиотсутствие преступлений, совершенных несовершеннолетними.</w:t>
      </w:r>
    </w:p>
    <w:p w:rsidR="006616D7" w:rsidRPr="006616D7" w:rsidRDefault="006616D7" w:rsidP="006616D7">
      <w:pPr>
        <w:pStyle w:val="ad"/>
        <w:ind w:left="42" w:right="141"/>
        <w:jc w:val="center"/>
        <w:rPr>
          <w:b/>
          <w:bCs/>
          <w:sz w:val="18"/>
          <w:szCs w:val="18"/>
        </w:rPr>
      </w:pPr>
      <w:r w:rsidRPr="006616D7">
        <w:rPr>
          <w:b/>
          <w:bCs/>
          <w:sz w:val="18"/>
          <w:szCs w:val="18"/>
        </w:rPr>
        <w:t>Мероприятия подпрограммы</w:t>
      </w:r>
    </w:p>
    <w:p w:rsidR="006616D7" w:rsidRPr="006616D7" w:rsidRDefault="006616D7" w:rsidP="006616D7">
      <w:pPr>
        <w:pStyle w:val="ad"/>
        <w:ind w:left="42" w:right="141"/>
        <w:jc w:val="center"/>
        <w:rPr>
          <w:b/>
          <w:bCs/>
          <w:sz w:val="18"/>
          <w:szCs w:val="18"/>
        </w:rPr>
      </w:pPr>
      <w:r w:rsidRPr="006616D7">
        <w:rPr>
          <w:b/>
          <w:bCs/>
          <w:sz w:val="18"/>
          <w:szCs w:val="18"/>
        </w:rPr>
        <w:t>«Профилактика правонарушений в Марёвском муниципальном округе»</w:t>
      </w:r>
    </w:p>
    <w:p w:rsidR="006616D7" w:rsidRPr="006616D7" w:rsidRDefault="006616D7" w:rsidP="006616D7">
      <w:pPr>
        <w:pStyle w:val="ad"/>
        <w:ind w:left="42" w:right="141"/>
        <w:jc w:val="center"/>
        <w:rPr>
          <w:b/>
          <w:bCs/>
          <w:sz w:val="18"/>
          <w:szCs w:val="18"/>
        </w:rPr>
      </w:pPr>
      <w:r w:rsidRPr="006616D7">
        <w:rPr>
          <w:b/>
          <w:bCs/>
          <w:sz w:val="18"/>
          <w:szCs w:val="18"/>
        </w:rPr>
        <w:t>муниципальной программы муниципального округа</w:t>
      </w:r>
    </w:p>
    <w:p w:rsidR="006616D7" w:rsidRPr="006616D7" w:rsidRDefault="006616D7" w:rsidP="006616D7">
      <w:pPr>
        <w:pStyle w:val="ad"/>
        <w:ind w:left="42" w:right="141"/>
        <w:jc w:val="center"/>
        <w:rPr>
          <w:b/>
          <w:bCs/>
          <w:sz w:val="18"/>
          <w:szCs w:val="18"/>
        </w:rPr>
      </w:pPr>
      <w:r w:rsidRPr="006616D7">
        <w:rPr>
          <w:b/>
          <w:bCs/>
          <w:sz w:val="18"/>
          <w:szCs w:val="18"/>
        </w:rPr>
        <w:t>«Обеспечение общественного порядка и противодействие преступности в Марёвском</w:t>
      </w:r>
    </w:p>
    <w:p w:rsidR="006616D7" w:rsidRPr="006616D7" w:rsidRDefault="006616D7" w:rsidP="006616D7">
      <w:pPr>
        <w:pStyle w:val="ad"/>
        <w:ind w:left="42" w:right="141"/>
        <w:jc w:val="center"/>
        <w:rPr>
          <w:b/>
          <w:bCs/>
          <w:sz w:val="18"/>
          <w:szCs w:val="18"/>
        </w:rPr>
      </w:pPr>
      <w:r w:rsidRPr="006616D7">
        <w:rPr>
          <w:b/>
          <w:bCs/>
          <w:sz w:val="18"/>
          <w:szCs w:val="18"/>
        </w:rPr>
        <w:t>муниципальном округе на 2021-2026 годы»</w:t>
      </w:r>
    </w:p>
    <w:p w:rsidR="006616D7" w:rsidRPr="006616D7" w:rsidRDefault="006616D7" w:rsidP="006616D7">
      <w:pPr>
        <w:pStyle w:val="ad"/>
        <w:ind w:left="42" w:right="141"/>
        <w:rPr>
          <w:b/>
          <w:bCs/>
          <w:sz w:val="18"/>
          <w:szCs w:val="18"/>
        </w:rPr>
      </w:pPr>
    </w:p>
    <w:tbl>
      <w:tblPr>
        <w:tblW w:w="107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567"/>
        <w:gridCol w:w="1560"/>
        <w:gridCol w:w="283"/>
        <w:gridCol w:w="993"/>
        <w:gridCol w:w="850"/>
        <w:gridCol w:w="1417"/>
        <w:gridCol w:w="1276"/>
        <w:gridCol w:w="709"/>
        <w:gridCol w:w="709"/>
        <w:gridCol w:w="567"/>
        <w:gridCol w:w="708"/>
        <w:gridCol w:w="568"/>
        <w:gridCol w:w="568"/>
      </w:tblGrid>
      <w:tr w:rsidR="006616D7" w:rsidRPr="006616D7" w:rsidTr="006616D7">
        <w:trPr>
          <w:trHeight w:val="53"/>
        </w:trPr>
        <w:tc>
          <w:tcPr>
            <w:tcW w:w="567"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6616D7" w:rsidRPr="006616D7" w:rsidRDefault="006616D7" w:rsidP="006616D7">
            <w:pPr>
              <w:pStyle w:val="ad"/>
              <w:ind w:left="42" w:right="-149"/>
              <w:rPr>
                <w:bCs/>
                <w:sz w:val="18"/>
                <w:szCs w:val="18"/>
              </w:rPr>
            </w:pPr>
            <w:r w:rsidRPr="006616D7">
              <w:rPr>
                <w:bCs/>
                <w:sz w:val="18"/>
                <w:szCs w:val="18"/>
              </w:rPr>
              <w:t xml:space="preserve">№ </w:t>
            </w:r>
            <w:r w:rsidRPr="006616D7">
              <w:rPr>
                <w:bCs/>
                <w:sz w:val="18"/>
                <w:szCs w:val="18"/>
              </w:rPr>
              <w:br/>
              <w:t>п/п</w:t>
            </w:r>
          </w:p>
        </w:tc>
        <w:tc>
          <w:tcPr>
            <w:tcW w:w="1560"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6616D7" w:rsidRPr="006616D7" w:rsidRDefault="006616D7" w:rsidP="006616D7">
            <w:pPr>
              <w:pStyle w:val="ad"/>
              <w:tabs>
                <w:tab w:val="left" w:pos="702"/>
              </w:tabs>
              <w:ind w:left="42" w:right="134"/>
              <w:rPr>
                <w:bCs/>
                <w:sz w:val="18"/>
                <w:szCs w:val="18"/>
              </w:rPr>
            </w:pPr>
            <w:r w:rsidRPr="006616D7">
              <w:rPr>
                <w:bCs/>
                <w:sz w:val="18"/>
                <w:szCs w:val="18"/>
              </w:rPr>
              <w:t>Наименование мероприятия</w:t>
            </w:r>
          </w:p>
        </w:tc>
        <w:tc>
          <w:tcPr>
            <w:tcW w:w="1276" w:type="dxa"/>
            <w:gridSpan w:val="2"/>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6616D7" w:rsidRPr="006616D7" w:rsidRDefault="006616D7" w:rsidP="006616D7">
            <w:pPr>
              <w:pStyle w:val="ad"/>
              <w:ind w:left="42" w:right="-148"/>
              <w:rPr>
                <w:bCs/>
                <w:sz w:val="18"/>
                <w:szCs w:val="18"/>
              </w:rPr>
            </w:pPr>
            <w:r w:rsidRPr="006616D7">
              <w:rPr>
                <w:bCs/>
                <w:sz w:val="18"/>
                <w:szCs w:val="18"/>
              </w:rPr>
              <w:t>Исполнитель</w:t>
            </w:r>
          </w:p>
        </w:tc>
        <w:tc>
          <w:tcPr>
            <w:tcW w:w="850"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6616D7" w:rsidRPr="006616D7" w:rsidRDefault="006616D7" w:rsidP="006616D7">
            <w:pPr>
              <w:pStyle w:val="ad"/>
              <w:ind w:left="42" w:right="-149"/>
              <w:rPr>
                <w:bCs/>
                <w:sz w:val="18"/>
                <w:szCs w:val="18"/>
              </w:rPr>
            </w:pPr>
            <w:r w:rsidRPr="006616D7">
              <w:rPr>
                <w:bCs/>
                <w:sz w:val="18"/>
                <w:szCs w:val="18"/>
              </w:rPr>
              <w:t xml:space="preserve">Срок </w:t>
            </w:r>
            <w:proofErr w:type="gramStart"/>
            <w:r w:rsidRPr="006616D7">
              <w:rPr>
                <w:bCs/>
                <w:sz w:val="18"/>
                <w:szCs w:val="18"/>
              </w:rPr>
              <w:t>реали-зации</w:t>
            </w:r>
            <w:proofErr w:type="gramEnd"/>
          </w:p>
        </w:tc>
        <w:tc>
          <w:tcPr>
            <w:tcW w:w="1417"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6616D7" w:rsidRPr="006616D7" w:rsidRDefault="006616D7" w:rsidP="006616D7">
            <w:pPr>
              <w:pStyle w:val="ad"/>
              <w:ind w:left="42" w:right="-149"/>
              <w:rPr>
                <w:bCs/>
                <w:sz w:val="18"/>
                <w:szCs w:val="18"/>
              </w:rPr>
            </w:pPr>
            <w:r w:rsidRPr="006616D7">
              <w:rPr>
                <w:bCs/>
                <w:sz w:val="18"/>
                <w:szCs w:val="18"/>
              </w:rPr>
              <w:t xml:space="preserve">Целевой показатель (номер целевого показателя из перечня </w:t>
            </w:r>
            <w:proofErr w:type="gramStart"/>
            <w:r w:rsidRPr="006616D7">
              <w:rPr>
                <w:bCs/>
                <w:sz w:val="18"/>
                <w:szCs w:val="18"/>
              </w:rPr>
              <w:t>целевых</w:t>
            </w:r>
            <w:proofErr w:type="gramEnd"/>
            <w:r w:rsidRPr="006616D7">
              <w:rPr>
                <w:bCs/>
                <w:sz w:val="18"/>
                <w:szCs w:val="18"/>
              </w:rPr>
              <w:t xml:space="preserve"> показате-лей государст-венной программы)</w:t>
            </w:r>
          </w:p>
        </w:tc>
        <w:tc>
          <w:tcPr>
            <w:tcW w:w="1276"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6616D7" w:rsidRPr="006616D7" w:rsidRDefault="006616D7" w:rsidP="006616D7">
            <w:pPr>
              <w:pStyle w:val="ad"/>
              <w:ind w:left="42" w:right="-149"/>
              <w:rPr>
                <w:bCs/>
                <w:sz w:val="18"/>
                <w:szCs w:val="18"/>
              </w:rPr>
            </w:pPr>
            <w:r w:rsidRPr="006616D7">
              <w:rPr>
                <w:bCs/>
                <w:sz w:val="18"/>
                <w:szCs w:val="18"/>
              </w:rPr>
              <w:t xml:space="preserve">Источник </w:t>
            </w:r>
            <w:proofErr w:type="gramStart"/>
            <w:r w:rsidRPr="006616D7">
              <w:rPr>
                <w:bCs/>
                <w:sz w:val="18"/>
                <w:szCs w:val="18"/>
              </w:rPr>
              <w:t>финан-сирования</w:t>
            </w:r>
            <w:proofErr w:type="gramEnd"/>
          </w:p>
        </w:tc>
        <w:tc>
          <w:tcPr>
            <w:tcW w:w="3829" w:type="dxa"/>
            <w:gridSpan w:val="6"/>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vAlign w:val="center"/>
            <w:hideMark/>
          </w:tcPr>
          <w:p w:rsidR="006616D7" w:rsidRPr="006616D7" w:rsidRDefault="006616D7" w:rsidP="006616D7">
            <w:pPr>
              <w:pStyle w:val="ad"/>
              <w:ind w:left="42" w:right="141"/>
              <w:rPr>
                <w:bCs/>
                <w:sz w:val="18"/>
                <w:szCs w:val="18"/>
              </w:rPr>
            </w:pPr>
            <w:r w:rsidRPr="006616D7">
              <w:rPr>
                <w:bCs/>
                <w:sz w:val="18"/>
                <w:szCs w:val="18"/>
              </w:rPr>
              <w:t>Объем финансирования по годам (тыс.руб.)</w:t>
            </w:r>
          </w:p>
        </w:tc>
      </w:tr>
      <w:tr w:rsidR="006616D7" w:rsidRPr="006616D7" w:rsidTr="006616D7">
        <w:tc>
          <w:tcPr>
            <w:tcW w:w="567" w:type="dxa"/>
            <w:vMerge/>
            <w:tcBorders>
              <w:top w:val="single" w:sz="4" w:space="0" w:color="auto"/>
              <w:left w:val="single" w:sz="4" w:space="0" w:color="auto"/>
              <w:bottom w:val="nil"/>
              <w:right w:val="single" w:sz="4" w:space="0" w:color="auto"/>
            </w:tcBorders>
            <w:vAlign w:val="center"/>
            <w:hideMark/>
          </w:tcPr>
          <w:p w:rsidR="006616D7" w:rsidRPr="006616D7" w:rsidRDefault="006616D7" w:rsidP="006616D7">
            <w:pPr>
              <w:pStyle w:val="ad"/>
              <w:ind w:left="42" w:right="-149"/>
              <w:rPr>
                <w:bCs/>
                <w:sz w:val="18"/>
                <w:szCs w:val="18"/>
              </w:rPr>
            </w:pPr>
          </w:p>
        </w:tc>
        <w:tc>
          <w:tcPr>
            <w:tcW w:w="1560" w:type="dxa"/>
            <w:vMerge/>
            <w:tcBorders>
              <w:top w:val="single" w:sz="4" w:space="0" w:color="auto"/>
              <w:left w:val="single" w:sz="4" w:space="0" w:color="auto"/>
              <w:bottom w:val="nil"/>
              <w:right w:val="single" w:sz="4" w:space="0" w:color="auto"/>
            </w:tcBorders>
            <w:vAlign w:val="center"/>
            <w:hideMark/>
          </w:tcPr>
          <w:p w:rsidR="006616D7" w:rsidRPr="006616D7" w:rsidRDefault="006616D7" w:rsidP="006616D7">
            <w:pPr>
              <w:pStyle w:val="ad"/>
              <w:tabs>
                <w:tab w:val="left" w:pos="702"/>
              </w:tabs>
              <w:ind w:left="42" w:right="134"/>
              <w:rPr>
                <w:bCs/>
                <w:sz w:val="18"/>
                <w:szCs w:val="18"/>
              </w:rPr>
            </w:pPr>
          </w:p>
        </w:tc>
        <w:tc>
          <w:tcPr>
            <w:tcW w:w="1276" w:type="dxa"/>
            <w:gridSpan w:val="2"/>
            <w:vMerge/>
            <w:tcBorders>
              <w:top w:val="single" w:sz="4" w:space="0" w:color="auto"/>
              <w:left w:val="single" w:sz="4" w:space="0" w:color="auto"/>
              <w:bottom w:val="nil"/>
              <w:right w:val="single" w:sz="4" w:space="0" w:color="auto"/>
            </w:tcBorders>
            <w:vAlign w:val="center"/>
            <w:hideMark/>
          </w:tcPr>
          <w:p w:rsidR="006616D7" w:rsidRPr="006616D7" w:rsidRDefault="006616D7" w:rsidP="006616D7">
            <w:pPr>
              <w:pStyle w:val="ad"/>
              <w:ind w:left="42" w:right="-148"/>
              <w:rPr>
                <w:bCs/>
                <w:sz w:val="18"/>
                <w:szCs w:val="18"/>
              </w:rPr>
            </w:pPr>
          </w:p>
        </w:tc>
        <w:tc>
          <w:tcPr>
            <w:tcW w:w="850" w:type="dxa"/>
            <w:vMerge/>
            <w:tcBorders>
              <w:top w:val="single" w:sz="4" w:space="0" w:color="auto"/>
              <w:left w:val="single" w:sz="4" w:space="0" w:color="auto"/>
              <w:bottom w:val="nil"/>
              <w:right w:val="single" w:sz="4" w:space="0" w:color="auto"/>
            </w:tcBorders>
            <w:vAlign w:val="center"/>
            <w:hideMark/>
          </w:tcPr>
          <w:p w:rsidR="006616D7" w:rsidRPr="006616D7" w:rsidRDefault="006616D7" w:rsidP="006616D7">
            <w:pPr>
              <w:pStyle w:val="ad"/>
              <w:ind w:left="42" w:right="-149"/>
              <w:rPr>
                <w:bCs/>
                <w:sz w:val="18"/>
                <w:szCs w:val="18"/>
              </w:rPr>
            </w:pPr>
          </w:p>
        </w:tc>
        <w:tc>
          <w:tcPr>
            <w:tcW w:w="1417" w:type="dxa"/>
            <w:vMerge/>
            <w:tcBorders>
              <w:top w:val="single" w:sz="4" w:space="0" w:color="auto"/>
              <w:left w:val="single" w:sz="4" w:space="0" w:color="auto"/>
              <w:bottom w:val="nil"/>
              <w:right w:val="single" w:sz="4" w:space="0" w:color="auto"/>
            </w:tcBorders>
            <w:vAlign w:val="center"/>
            <w:hideMark/>
          </w:tcPr>
          <w:p w:rsidR="006616D7" w:rsidRPr="006616D7" w:rsidRDefault="006616D7" w:rsidP="006616D7">
            <w:pPr>
              <w:pStyle w:val="ad"/>
              <w:ind w:left="42" w:right="-149"/>
              <w:rPr>
                <w:bCs/>
                <w:sz w:val="18"/>
                <w:szCs w:val="18"/>
              </w:rPr>
            </w:pPr>
          </w:p>
        </w:tc>
        <w:tc>
          <w:tcPr>
            <w:tcW w:w="1276" w:type="dxa"/>
            <w:vMerge/>
            <w:tcBorders>
              <w:top w:val="single" w:sz="4" w:space="0" w:color="auto"/>
              <w:left w:val="single" w:sz="4" w:space="0" w:color="auto"/>
              <w:bottom w:val="nil"/>
              <w:right w:val="single" w:sz="4" w:space="0" w:color="auto"/>
            </w:tcBorders>
            <w:vAlign w:val="center"/>
            <w:hideMark/>
          </w:tcPr>
          <w:p w:rsidR="006616D7" w:rsidRPr="006616D7" w:rsidRDefault="006616D7" w:rsidP="006616D7">
            <w:pPr>
              <w:pStyle w:val="ad"/>
              <w:ind w:left="42" w:right="-149"/>
              <w:rPr>
                <w:bCs/>
                <w:sz w:val="18"/>
                <w:szCs w:val="18"/>
              </w:rPr>
            </w:pPr>
          </w:p>
        </w:tc>
        <w:tc>
          <w:tcPr>
            <w:tcW w:w="709" w:type="dxa"/>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6616D7" w:rsidRPr="006616D7" w:rsidRDefault="006616D7" w:rsidP="006616D7">
            <w:pPr>
              <w:pStyle w:val="ad"/>
              <w:ind w:left="42" w:right="-149"/>
              <w:rPr>
                <w:bCs/>
                <w:sz w:val="18"/>
                <w:szCs w:val="18"/>
              </w:rPr>
            </w:pPr>
            <w:r w:rsidRPr="006616D7">
              <w:rPr>
                <w:bCs/>
                <w:sz w:val="18"/>
                <w:szCs w:val="18"/>
              </w:rPr>
              <w:t>2021</w:t>
            </w:r>
          </w:p>
        </w:tc>
        <w:tc>
          <w:tcPr>
            <w:tcW w:w="709" w:type="dxa"/>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6616D7" w:rsidRPr="006616D7" w:rsidRDefault="006616D7" w:rsidP="006616D7">
            <w:pPr>
              <w:pStyle w:val="ad"/>
              <w:ind w:left="42" w:right="-149"/>
              <w:rPr>
                <w:bCs/>
                <w:sz w:val="18"/>
                <w:szCs w:val="18"/>
              </w:rPr>
            </w:pPr>
            <w:r w:rsidRPr="006616D7">
              <w:rPr>
                <w:bCs/>
                <w:sz w:val="18"/>
                <w:szCs w:val="18"/>
              </w:rPr>
              <w:t>2022</w:t>
            </w:r>
          </w:p>
        </w:tc>
        <w:tc>
          <w:tcPr>
            <w:tcW w:w="567" w:type="dxa"/>
            <w:tcBorders>
              <w:top w:val="single" w:sz="4" w:space="0" w:color="auto"/>
              <w:left w:val="single" w:sz="4" w:space="0" w:color="auto"/>
              <w:bottom w:val="nil"/>
              <w:right w:val="single" w:sz="4" w:space="0" w:color="auto"/>
            </w:tcBorders>
            <w:vAlign w:val="center"/>
            <w:hideMark/>
          </w:tcPr>
          <w:p w:rsidR="006616D7" w:rsidRPr="006616D7" w:rsidRDefault="006616D7" w:rsidP="006616D7">
            <w:pPr>
              <w:pStyle w:val="ad"/>
              <w:ind w:left="42" w:right="-149"/>
              <w:rPr>
                <w:bCs/>
                <w:sz w:val="18"/>
                <w:szCs w:val="18"/>
              </w:rPr>
            </w:pPr>
            <w:r w:rsidRPr="006616D7">
              <w:rPr>
                <w:bCs/>
                <w:sz w:val="18"/>
                <w:szCs w:val="18"/>
              </w:rPr>
              <w:t>2023</w:t>
            </w:r>
          </w:p>
        </w:tc>
        <w:tc>
          <w:tcPr>
            <w:tcW w:w="708" w:type="dxa"/>
            <w:tcBorders>
              <w:top w:val="single" w:sz="4" w:space="0" w:color="auto"/>
              <w:left w:val="single" w:sz="4" w:space="0" w:color="auto"/>
              <w:bottom w:val="nil"/>
              <w:right w:val="single" w:sz="4" w:space="0" w:color="auto"/>
            </w:tcBorders>
            <w:vAlign w:val="center"/>
            <w:hideMark/>
          </w:tcPr>
          <w:p w:rsidR="006616D7" w:rsidRPr="006616D7" w:rsidRDefault="006616D7" w:rsidP="006616D7">
            <w:pPr>
              <w:pStyle w:val="ad"/>
              <w:ind w:left="42" w:right="-149"/>
              <w:rPr>
                <w:bCs/>
                <w:sz w:val="18"/>
                <w:szCs w:val="18"/>
              </w:rPr>
            </w:pPr>
            <w:r w:rsidRPr="006616D7">
              <w:rPr>
                <w:bCs/>
                <w:sz w:val="18"/>
                <w:szCs w:val="18"/>
              </w:rPr>
              <w:t>2024</w:t>
            </w:r>
          </w:p>
        </w:tc>
        <w:tc>
          <w:tcPr>
            <w:tcW w:w="568" w:type="dxa"/>
            <w:tcBorders>
              <w:top w:val="single" w:sz="4" w:space="0" w:color="auto"/>
              <w:left w:val="single" w:sz="4" w:space="0" w:color="auto"/>
              <w:bottom w:val="nil"/>
              <w:right w:val="single" w:sz="4" w:space="0" w:color="auto"/>
            </w:tcBorders>
            <w:vAlign w:val="center"/>
            <w:hideMark/>
          </w:tcPr>
          <w:p w:rsidR="006616D7" w:rsidRPr="006616D7" w:rsidRDefault="006616D7" w:rsidP="006616D7">
            <w:pPr>
              <w:pStyle w:val="ad"/>
              <w:ind w:left="42" w:right="-149"/>
              <w:rPr>
                <w:bCs/>
                <w:sz w:val="18"/>
                <w:szCs w:val="18"/>
              </w:rPr>
            </w:pPr>
            <w:r w:rsidRPr="006616D7">
              <w:rPr>
                <w:bCs/>
                <w:sz w:val="18"/>
                <w:szCs w:val="18"/>
              </w:rPr>
              <w:t>2025</w:t>
            </w:r>
          </w:p>
        </w:tc>
        <w:tc>
          <w:tcPr>
            <w:tcW w:w="568" w:type="dxa"/>
            <w:tcBorders>
              <w:top w:val="single" w:sz="4" w:space="0" w:color="auto"/>
              <w:left w:val="single" w:sz="4" w:space="0" w:color="auto"/>
              <w:bottom w:val="nil"/>
              <w:right w:val="single" w:sz="4" w:space="0" w:color="auto"/>
            </w:tcBorders>
            <w:vAlign w:val="center"/>
          </w:tcPr>
          <w:p w:rsidR="006616D7" w:rsidRPr="006616D7" w:rsidRDefault="006616D7" w:rsidP="006616D7">
            <w:pPr>
              <w:pStyle w:val="ad"/>
              <w:ind w:left="42" w:right="-149"/>
              <w:rPr>
                <w:bCs/>
                <w:sz w:val="18"/>
                <w:szCs w:val="18"/>
              </w:rPr>
            </w:pPr>
            <w:r w:rsidRPr="006616D7">
              <w:rPr>
                <w:bCs/>
                <w:sz w:val="18"/>
                <w:szCs w:val="18"/>
              </w:rPr>
              <w:t>2026</w:t>
            </w:r>
          </w:p>
        </w:tc>
      </w:tr>
      <w:tr w:rsidR="006616D7" w:rsidRPr="006616D7" w:rsidTr="006616D7">
        <w:trPr>
          <w:trHeight w:val="70"/>
          <w:tblHeader/>
        </w:trPr>
        <w:tc>
          <w:tcPr>
            <w:tcW w:w="567" w:type="dxa"/>
            <w:tcMar>
              <w:top w:w="0" w:type="dxa"/>
              <w:left w:w="149" w:type="dxa"/>
              <w:bottom w:w="0" w:type="dxa"/>
              <w:right w:w="149" w:type="dxa"/>
            </w:tcMar>
            <w:hideMark/>
          </w:tcPr>
          <w:p w:rsidR="006616D7" w:rsidRPr="006616D7" w:rsidRDefault="006616D7" w:rsidP="006616D7">
            <w:pPr>
              <w:pStyle w:val="ad"/>
              <w:ind w:left="42" w:right="-149"/>
              <w:rPr>
                <w:bCs/>
                <w:sz w:val="18"/>
                <w:szCs w:val="18"/>
              </w:rPr>
            </w:pPr>
            <w:r w:rsidRPr="006616D7">
              <w:rPr>
                <w:bCs/>
                <w:sz w:val="18"/>
                <w:szCs w:val="18"/>
              </w:rPr>
              <w:t>1</w:t>
            </w:r>
          </w:p>
        </w:tc>
        <w:tc>
          <w:tcPr>
            <w:tcW w:w="1560" w:type="dxa"/>
            <w:tcMar>
              <w:top w:w="0" w:type="dxa"/>
              <w:left w:w="149" w:type="dxa"/>
              <w:bottom w:w="0" w:type="dxa"/>
              <w:right w:w="149" w:type="dxa"/>
            </w:tcMar>
            <w:hideMark/>
          </w:tcPr>
          <w:p w:rsidR="006616D7" w:rsidRPr="006616D7" w:rsidRDefault="006616D7" w:rsidP="006616D7">
            <w:pPr>
              <w:pStyle w:val="ad"/>
              <w:tabs>
                <w:tab w:val="left" w:pos="702"/>
              </w:tabs>
              <w:ind w:left="42" w:right="134"/>
              <w:rPr>
                <w:bCs/>
                <w:sz w:val="18"/>
                <w:szCs w:val="18"/>
              </w:rPr>
            </w:pPr>
            <w:r w:rsidRPr="006616D7">
              <w:rPr>
                <w:bCs/>
                <w:sz w:val="18"/>
                <w:szCs w:val="18"/>
              </w:rPr>
              <w:t>2</w:t>
            </w:r>
          </w:p>
        </w:tc>
        <w:tc>
          <w:tcPr>
            <w:tcW w:w="1276" w:type="dxa"/>
            <w:gridSpan w:val="2"/>
            <w:tcMar>
              <w:top w:w="0" w:type="dxa"/>
              <w:left w:w="149" w:type="dxa"/>
              <w:bottom w:w="0" w:type="dxa"/>
              <w:right w:w="149" w:type="dxa"/>
            </w:tcMar>
            <w:hideMark/>
          </w:tcPr>
          <w:p w:rsidR="006616D7" w:rsidRPr="006616D7" w:rsidRDefault="006616D7" w:rsidP="006616D7">
            <w:pPr>
              <w:pStyle w:val="ad"/>
              <w:ind w:left="42" w:right="-148"/>
              <w:rPr>
                <w:bCs/>
                <w:sz w:val="18"/>
                <w:szCs w:val="18"/>
              </w:rPr>
            </w:pPr>
            <w:r w:rsidRPr="006616D7">
              <w:rPr>
                <w:bCs/>
                <w:sz w:val="18"/>
                <w:szCs w:val="18"/>
              </w:rPr>
              <w:t>3</w:t>
            </w:r>
          </w:p>
        </w:tc>
        <w:tc>
          <w:tcPr>
            <w:tcW w:w="850" w:type="dxa"/>
            <w:tcMar>
              <w:top w:w="0" w:type="dxa"/>
              <w:left w:w="149" w:type="dxa"/>
              <w:bottom w:w="0" w:type="dxa"/>
              <w:right w:w="149" w:type="dxa"/>
            </w:tcMar>
            <w:hideMark/>
          </w:tcPr>
          <w:p w:rsidR="006616D7" w:rsidRPr="006616D7" w:rsidRDefault="006616D7" w:rsidP="006616D7">
            <w:pPr>
              <w:pStyle w:val="ad"/>
              <w:ind w:left="42" w:right="-149"/>
              <w:rPr>
                <w:bCs/>
                <w:sz w:val="18"/>
                <w:szCs w:val="18"/>
              </w:rPr>
            </w:pPr>
            <w:r w:rsidRPr="006616D7">
              <w:rPr>
                <w:bCs/>
                <w:sz w:val="18"/>
                <w:szCs w:val="18"/>
              </w:rPr>
              <w:t>4</w:t>
            </w:r>
          </w:p>
        </w:tc>
        <w:tc>
          <w:tcPr>
            <w:tcW w:w="1417" w:type="dxa"/>
            <w:tcMar>
              <w:top w:w="0" w:type="dxa"/>
              <w:left w:w="149" w:type="dxa"/>
              <w:bottom w:w="0" w:type="dxa"/>
              <w:right w:w="149" w:type="dxa"/>
            </w:tcMar>
            <w:hideMark/>
          </w:tcPr>
          <w:p w:rsidR="006616D7" w:rsidRPr="006616D7" w:rsidRDefault="006616D7" w:rsidP="006616D7">
            <w:pPr>
              <w:pStyle w:val="ad"/>
              <w:ind w:left="42" w:right="-149"/>
              <w:rPr>
                <w:bCs/>
                <w:sz w:val="18"/>
                <w:szCs w:val="18"/>
              </w:rPr>
            </w:pPr>
            <w:r w:rsidRPr="006616D7">
              <w:rPr>
                <w:bCs/>
                <w:sz w:val="18"/>
                <w:szCs w:val="18"/>
              </w:rPr>
              <w:t>5</w:t>
            </w:r>
          </w:p>
        </w:tc>
        <w:tc>
          <w:tcPr>
            <w:tcW w:w="1276" w:type="dxa"/>
            <w:tcMar>
              <w:top w:w="0" w:type="dxa"/>
              <w:left w:w="149" w:type="dxa"/>
              <w:bottom w:w="0" w:type="dxa"/>
              <w:right w:w="149" w:type="dxa"/>
            </w:tcMar>
            <w:hideMark/>
          </w:tcPr>
          <w:p w:rsidR="006616D7" w:rsidRPr="006616D7" w:rsidRDefault="006616D7" w:rsidP="006616D7">
            <w:pPr>
              <w:pStyle w:val="ad"/>
              <w:ind w:left="42" w:right="-149"/>
              <w:rPr>
                <w:bCs/>
                <w:sz w:val="18"/>
                <w:szCs w:val="18"/>
              </w:rPr>
            </w:pPr>
            <w:r w:rsidRPr="006616D7">
              <w:rPr>
                <w:bCs/>
                <w:sz w:val="18"/>
                <w:szCs w:val="18"/>
              </w:rPr>
              <w:t>6</w:t>
            </w:r>
          </w:p>
        </w:tc>
        <w:tc>
          <w:tcPr>
            <w:tcW w:w="709" w:type="dxa"/>
            <w:tcMar>
              <w:top w:w="0" w:type="dxa"/>
              <w:left w:w="149" w:type="dxa"/>
              <w:bottom w:w="0" w:type="dxa"/>
              <w:right w:w="149" w:type="dxa"/>
            </w:tcMar>
            <w:hideMark/>
          </w:tcPr>
          <w:p w:rsidR="006616D7" w:rsidRPr="006616D7" w:rsidRDefault="006616D7" w:rsidP="006616D7">
            <w:pPr>
              <w:pStyle w:val="ad"/>
              <w:ind w:left="42" w:right="141"/>
              <w:rPr>
                <w:bCs/>
                <w:sz w:val="18"/>
                <w:szCs w:val="18"/>
              </w:rPr>
            </w:pPr>
            <w:r w:rsidRPr="006616D7">
              <w:rPr>
                <w:bCs/>
                <w:sz w:val="18"/>
                <w:szCs w:val="18"/>
              </w:rPr>
              <w:t>7</w:t>
            </w:r>
          </w:p>
        </w:tc>
        <w:tc>
          <w:tcPr>
            <w:tcW w:w="709" w:type="dxa"/>
            <w:tcMar>
              <w:top w:w="0" w:type="dxa"/>
              <w:left w:w="149" w:type="dxa"/>
              <w:bottom w:w="0" w:type="dxa"/>
              <w:right w:w="149" w:type="dxa"/>
            </w:tcMar>
            <w:hideMark/>
          </w:tcPr>
          <w:p w:rsidR="006616D7" w:rsidRPr="006616D7" w:rsidRDefault="006616D7" w:rsidP="006616D7">
            <w:pPr>
              <w:pStyle w:val="ad"/>
              <w:ind w:left="42" w:right="141"/>
              <w:rPr>
                <w:bCs/>
                <w:sz w:val="18"/>
                <w:szCs w:val="18"/>
              </w:rPr>
            </w:pPr>
            <w:r w:rsidRPr="006616D7">
              <w:rPr>
                <w:bCs/>
                <w:sz w:val="18"/>
                <w:szCs w:val="18"/>
              </w:rPr>
              <w:t>8</w:t>
            </w:r>
          </w:p>
        </w:tc>
        <w:tc>
          <w:tcPr>
            <w:tcW w:w="567" w:type="dxa"/>
            <w:hideMark/>
          </w:tcPr>
          <w:p w:rsidR="006616D7" w:rsidRPr="006616D7" w:rsidRDefault="006616D7" w:rsidP="006616D7">
            <w:pPr>
              <w:pStyle w:val="ad"/>
              <w:ind w:left="42" w:right="141"/>
              <w:rPr>
                <w:bCs/>
                <w:sz w:val="18"/>
                <w:szCs w:val="18"/>
              </w:rPr>
            </w:pPr>
            <w:r w:rsidRPr="006616D7">
              <w:rPr>
                <w:bCs/>
                <w:sz w:val="18"/>
                <w:szCs w:val="18"/>
              </w:rPr>
              <w:t>9</w:t>
            </w:r>
          </w:p>
        </w:tc>
        <w:tc>
          <w:tcPr>
            <w:tcW w:w="708" w:type="dxa"/>
            <w:hideMark/>
          </w:tcPr>
          <w:p w:rsidR="006616D7" w:rsidRPr="006616D7" w:rsidRDefault="006616D7" w:rsidP="006616D7">
            <w:pPr>
              <w:pStyle w:val="ad"/>
              <w:ind w:left="42" w:right="141"/>
              <w:rPr>
                <w:bCs/>
                <w:sz w:val="18"/>
                <w:szCs w:val="18"/>
              </w:rPr>
            </w:pPr>
            <w:r w:rsidRPr="006616D7">
              <w:rPr>
                <w:bCs/>
                <w:sz w:val="18"/>
                <w:szCs w:val="18"/>
              </w:rPr>
              <w:t>10</w:t>
            </w:r>
          </w:p>
        </w:tc>
        <w:tc>
          <w:tcPr>
            <w:tcW w:w="568" w:type="dxa"/>
            <w:hideMark/>
          </w:tcPr>
          <w:p w:rsidR="006616D7" w:rsidRPr="006616D7" w:rsidRDefault="006616D7" w:rsidP="006616D7">
            <w:pPr>
              <w:pStyle w:val="ad"/>
              <w:ind w:left="42" w:right="141"/>
              <w:rPr>
                <w:bCs/>
                <w:sz w:val="18"/>
                <w:szCs w:val="18"/>
              </w:rPr>
            </w:pPr>
            <w:r w:rsidRPr="006616D7">
              <w:rPr>
                <w:bCs/>
                <w:sz w:val="18"/>
                <w:szCs w:val="18"/>
              </w:rPr>
              <w:t>11</w:t>
            </w:r>
          </w:p>
        </w:tc>
        <w:tc>
          <w:tcPr>
            <w:tcW w:w="568" w:type="dxa"/>
          </w:tcPr>
          <w:p w:rsidR="006616D7" w:rsidRPr="006616D7" w:rsidRDefault="006616D7" w:rsidP="006616D7">
            <w:pPr>
              <w:pStyle w:val="ad"/>
              <w:ind w:left="42" w:right="141"/>
              <w:rPr>
                <w:bCs/>
                <w:sz w:val="18"/>
                <w:szCs w:val="18"/>
              </w:rPr>
            </w:pPr>
            <w:r w:rsidRPr="006616D7">
              <w:rPr>
                <w:bCs/>
                <w:sz w:val="18"/>
                <w:szCs w:val="18"/>
              </w:rPr>
              <w:t>12</w:t>
            </w:r>
          </w:p>
        </w:tc>
      </w:tr>
      <w:tr w:rsidR="006616D7" w:rsidRPr="006616D7" w:rsidTr="006616D7">
        <w:tc>
          <w:tcPr>
            <w:tcW w:w="10775" w:type="dxa"/>
            <w:gridSpan w:val="13"/>
            <w:tcMar>
              <w:top w:w="0" w:type="dxa"/>
              <w:left w:w="149" w:type="dxa"/>
              <w:bottom w:w="0" w:type="dxa"/>
              <w:right w:w="149" w:type="dxa"/>
            </w:tcMar>
            <w:hideMark/>
          </w:tcPr>
          <w:p w:rsidR="006616D7" w:rsidRPr="006616D7" w:rsidRDefault="006616D7" w:rsidP="006616D7">
            <w:pPr>
              <w:pStyle w:val="ad"/>
              <w:tabs>
                <w:tab w:val="left" w:pos="702"/>
              </w:tabs>
              <w:ind w:left="42" w:right="-149"/>
              <w:rPr>
                <w:bCs/>
                <w:sz w:val="18"/>
                <w:szCs w:val="18"/>
              </w:rPr>
            </w:pPr>
            <w:r w:rsidRPr="006616D7">
              <w:rPr>
                <w:bCs/>
                <w:sz w:val="18"/>
                <w:szCs w:val="18"/>
              </w:rPr>
              <w:t>Задача 1. Обеспечение безопасности граждан от противоправных посягательств на территории муниципального округа</w:t>
            </w:r>
          </w:p>
        </w:tc>
      </w:tr>
      <w:tr w:rsidR="006616D7" w:rsidRPr="006616D7" w:rsidTr="006616D7">
        <w:tc>
          <w:tcPr>
            <w:tcW w:w="56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1.1.</w:t>
            </w:r>
          </w:p>
        </w:tc>
        <w:tc>
          <w:tcPr>
            <w:tcW w:w="1560" w:type="dxa"/>
            <w:tcMar>
              <w:top w:w="0" w:type="dxa"/>
              <w:left w:w="149" w:type="dxa"/>
              <w:bottom w:w="0" w:type="dxa"/>
              <w:right w:w="149" w:type="dxa"/>
            </w:tcMar>
          </w:tcPr>
          <w:p w:rsidR="006616D7" w:rsidRPr="006616D7" w:rsidRDefault="006616D7" w:rsidP="006616D7">
            <w:pPr>
              <w:pStyle w:val="ad"/>
              <w:tabs>
                <w:tab w:val="left" w:pos="702"/>
              </w:tabs>
              <w:ind w:left="42" w:right="134"/>
              <w:rPr>
                <w:bCs/>
                <w:sz w:val="18"/>
                <w:szCs w:val="18"/>
              </w:rPr>
            </w:pPr>
            <w:r w:rsidRPr="006616D7">
              <w:rPr>
                <w:bCs/>
                <w:sz w:val="18"/>
                <w:szCs w:val="18"/>
              </w:rPr>
              <w:t>Рассмотрение хода реализации мероприятий подпрограммы с участием Главы муниципального округа и руководителей органов внутренних дел МО МВД России «Демянский» на заседаниях межведомственной комиссии по профилактике терроризма, экстремизма и других правонарушений</w:t>
            </w:r>
          </w:p>
        </w:tc>
        <w:tc>
          <w:tcPr>
            <w:tcW w:w="1276" w:type="dxa"/>
            <w:gridSpan w:val="2"/>
            <w:tcMar>
              <w:top w:w="0" w:type="dxa"/>
              <w:left w:w="149" w:type="dxa"/>
              <w:bottom w:w="0" w:type="dxa"/>
              <w:right w:w="149" w:type="dxa"/>
            </w:tcMar>
          </w:tcPr>
          <w:p w:rsidR="006616D7" w:rsidRPr="006616D7" w:rsidRDefault="006616D7" w:rsidP="006616D7">
            <w:pPr>
              <w:pStyle w:val="ad"/>
              <w:ind w:left="42" w:right="-148"/>
              <w:rPr>
                <w:bCs/>
                <w:sz w:val="18"/>
                <w:szCs w:val="18"/>
              </w:rPr>
            </w:pPr>
            <w:r w:rsidRPr="006616D7">
              <w:rPr>
                <w:bCs/>
                <w:sz w:val="18"/>
                <w:szCs w:val="18"/>
              </w:rPr>
              <w:t>отдел по МП, ГО и ЧС;</w:t>
            </w:r>
          </w:p>
          <w:p w:rsidR="006616D7" w:rsidRPr="006616D7" w:rsidRDefault="006616D7" w:rsidP="006616D7">
            <w:pPr>
              <w:pStyle w:val="ad"/>
              <w:ind w:left="42" w:right="-148"/>
              <w:rPr>
                <w:bCs/>
                <w:sz w:val="18"/>
                <w:szCs w:val="18"/>
              </w:rPr>
            </w:pPr>
            <w:r w:rsidRPr="006616D7">
              <w:rPr>
                <w:bCs/>
                <w:sz w:val="18"/>
                <w:szCs w:val="18"/>
              </w:rPr>
              <w:t xml:space="preserve">отдел образования Социального комитета; </w:t>
            </w:r>
          </w:p>
          <w:p w:rsidR="006616D7" w:rsidRPr="006616D7" w:rsidRDefault="006616D7" w:rsidP="006616D7">
            <w:pPr>
              <w:pStyle w:val="ad"/>
              <w:ind w:left="42" w:right="-148"/>
              <w:rPr>
                <w:bCs/>
                <w:sz w:val="18"/>
                <w:szCs w:val="18"/>
              </w:rPr>
            </w:pPr>
            <w:r w:rsidRPr="006616D7">
              <w:rPr>
                <w:bCs/>
                <w:sz w:val="18"/>
                <w:szCs w:val="18"/>
              </w:rPr>
              <w:t>отдел культуры и спорта Социального комитета,</w:t>
            </w:r>
          </w:p>
          <w:p w:rsidR="006616D7" w:rsidRPr="006616D7" w:rsidRDefault="006616D7" w:rsidP="006616D7">
            <w:pPr>
              <w:pStyle w:val="ad"/>
              <w:ind w:left="42" w:right="-148"/>
              <w:rPr>
                <w:bCs/>
                <w:sz w:val="18"/>
                <w:szCs w:val="18"/>
              </w:rPr>
            </w:pPr>
            <w:r w:rsidRPr="006616D7">
              <w:rPr>
                <w:bCs/>
                <w:sz w:val="18"/>
                <w:szCs w:val="18"/>
              </w:rPr>
              <w:t>территориальный отдел;</w:t>
            </w:r>
          </w:p>
          <w:p w:rsidR="006616D7" w:rsidRPr="006616D7" w:rsidRDefault="006616D7" w:rsidP="006616D7">
            <w:pPr>
              <w:pStyle w:val="ad"/>
              <w:ind w:left="42" w:right="-148"/>
              <w:rPr>
                <w:bCs/>
                <w:sz w:val="18"/>
                <w:szCs w:val="18"/>
              </w:rPr>
            </w:pPr>
            <w:r w:rsidRPr="006616D7">
              <w:rPr>
                <w:bCs/>
                <w:sz w:val="18"/>
                <w:szCs w:val="18"/>
              </w:rPr>
              <w:t>пункт полиции по Марёвскому району;</w:t>
            </w:r>
          </w:p>
          <w:p w:rsidR="006616D7" w:rsidRPr="006616D7" w:rsidRDefault="006616D7" w:rsidP="006616D7">
            <w:pPr>
              <w:pStyle w:val="ad"/>
              <w:ind w:left="42" w:right="-148"/>
              <w:rPr>
                <w:bCs/>
                <w:sz w:val="18"/>
                <w:szCs w:val="18"/>
              </w:rPr>
            </w:pPr>
            <w:r w:rsidRPr="006616D7">
              <w:rPr>
                <w:bCs/>
                <w:sz w:val="18"/>
                <w:szCs w:val="18"/>
              </w:rPr>
              <w:t>ФКУ УИИ УФСИН России по Новгородской области;</w:t>
            </w:r>
          </w:p>
          <w:p w:rsidR="006616D7" w:rsidRPr="006616D7" w:rsidRDefault="006616D7" w:rsidP="006616D7">
            <w:pPr>
              <w:pStyle w:val="ad"/>
              <w:ind w:left="42" w:right="-148"/>
              <w:rPr>
                <w:bCs/>
                <w:sz w:val="18"/>
                <w:szCs w:val="18"/>
              </w:rPr>
            </w:pPr>
            <w:r w:rsidRPr="006616D7">
              <w:rPr>
                <w:bCs/>
                <w:sz w:val="18"/>
                <w:szCs w:val="18"/>
              </w:rPr>
              <w:t>межведомственная комиссия по профилактике терроризма, экстремизма и других правонарушений</w:t>
            </w:r>
          </w:p>
        </w:tc>
        <w:tc>
          <w:tcPr>
            <w:tcW w:w="850"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2021-2026 годы</w:t>
            </w:r>
          </w:p>
        </w:tc>
        <w:tc>
          <w:tcPr>
            <w:tcW w:w="141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1.1</w:t>
            </w:r>
          </w:p>
        </w:tc>
        <w:tc>
          <w:tcPr>
            <w:tcW w:w="1276"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 xml:space="preserve">не требует </w:t>
            </w:r>
            <w:proofErr w:type="gramStart"/>
            <w:r w:rsidRPr="006616D7">
              <w:rPr>
                <w:bCs/>
                <w:sz w:val="18"/>
                <w:szCs w:val="18"/>
              </w:rPr>
              <w:t>финанси-рования</w:t>
            </w:r>
            <w:proofErr w:type="gramEnd"/>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567" w:type="dxa"/>
          </w:tcPr>
          <w:p w:rsidR="006616D7" w:rsidRPr="006616D7" w:rsidRDefault="006616D7" w:rsidP="006616D7">
            <w:pPr>
              <w:pStyle w:val="ad"/>
              <w:ind w:left="42" w:right="141"/>
              <w:rPr>
                <w:bCs/>
                <w:sz w:val="18"/>
                <w:szCs w:val="18"/>
              </w:rPr>
            </w:pPr>
            <w:r w:rsidRPr="006616D7">
              <w:rPr>
                <w:bCs/>
                <w:sz w:val="18"/>
                <w:szCs w:val="18"/>
              </w:rPr>
              <w:t>-</w:t>
            </w:r>
          </w:p>
        </w:tc>
        <w:tc>
          <w:tcPr>
            <w:tcW w:w="70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r>
      <w:tr w:rsidR="006616D7" w:rsidRPr="006616D7" w:rsidTr="006616D7">
        <w:tc>
          <w:tcPr>
            <w:tcW w:w="56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1.2</w:t>
            </w:r>
          </w:p>
        </w:tc>
        <w:tc>
          <w:tcPr>
            <w:tcW w:w="1560" w:type="dxa"/>
            <w:tcMar>
              <w:top w:w="0" w:type="dxa"/>
              <w:left w:w="149" w:type="dxa"/>
              <w:bottom w:w="0" w:type="dxa"/>
              <w:right w:w="149" w:type="dxa"/>
            </w:tcMar>
          </w:tcPr>
          <w:p w:rsidR="006616D7" w:rsidRPr="006616D7" w:rsidRDefault="006616D7" w:rsidP="006616D7">
            <w:pPr>
              <w:pStyle w:val="ad"/>
              <w:tabs>
                <w:tab w:val="left" w:pos="702"/>
              </w:tabs>
              <w:ind w:left="42" w:right="134"/>
              <w:rPr>
                <w:bCs/>
                <w:sz w:val="18"/>
                <w:szCs w:val="18"/>
              </w:rPr>
            </w:pPr>
            <w:r w:rsidRPr="006616D7">
              <w:rPr>
                <w:bCs/>
                <w:sz w:val="18"/>
                <w:szCs w:val="18"/>
              </w:rPr>
              <w:t xml:space="preserve">Улучшение межведомственного взаимодействия в работе по профилактике </w:t>
            </w:r>
            <w:r w:rsidRPr="006616D7">
              <w:rPr>
                <w:bCs/>
                <w:sz w:val="18"/>
                <w:szCs w:val="18"/>
              </w:rPr>
              <w:lastRenderedPageBreak/>
              <w:t>правонарушений</w:t>
            </w:r>
          </w:p>
        </w:tc>
        <w:tc>
          <w:tcPr>
            <w:tcW w:w="1276" w:type="dxa"/>
            <w:gridSpan w:val="2"/>
            <w:tcMar>
              <w:top w:w="0" w:type="dxa"/>
              <w:left w:w="149" w:type="dxa"/>
              <w:bottom w:w="0" w:type="dxa"/>
              <w:right w:w="149" w:type="dxa"/>
            </w:tcMar>
          </w:tcPr>
          <w:p w:rsidR="006616D7" w:rsidRPr="006616D7" w:rsidRDefault="006616D7" w:rsidP="006616D7">
            <w:pPr>
              <w:pStyle w:val="ad"/>
              <w:ind w:left="42" w:right="-148"/>
              <w:rPr>
                <w:bCs/>
                <w:sz w:val="18"/>
                <w:szCs w:val="18"/>
              </w:rPr>
            </w:pPr>
            <w:r w:rsidRPr="006616D7">
              <w:rPr>
                <w:bCs/>
                <w:sz w:val="18"/>
                <w:szCs w:val="18"/>
              </w:rPr>
              <w:lastRenderedPageBreak/>
              <w:t>отдел по МП, ГО и ЧС;</w:t>
            </w:r>
          </w:p>
          <w:p w:rsidR="006616D7" w:rsidRPr="006616D7" w:rsidRDefault="006616D7" w:rsidP="006616D7">
            <w:pPr>
              <w:pStyle w:val="ad"/>
              <w:ind w:left="42" w:right="-148"/>
              <w:rPr>
                <w:bCs/>
                <w:sz w:val="18"/>
                <w:szCs w:val="18"/>
              </w:rPr>
            </w:pPr>
            <w:r w:rsidRPr="006616D7">
              <w:rPr>
                <w:bCs/>
                <w:sz w:val="18"/>
                <w:szCs w:val="18"/>
              </w:rPr>
              <w:t>территориальный отдел;</w:t>
            </w:r>
          </w:p>
          <w:p w:rsidR="006616D7" w:rsidRPr="006616D7" w:rsidRDefault="006616D7" w:rsidP="006616D7">
            <w:pPr>
              <w:pStyle w:val="ad"/>
              <w:ind w:left="42" w:right="-148"/>
              <w:rPr>
                <w:bCs/>
                <w:sz w:val="18"/>
                <w:szCs w:val="18"/>
              </w:rPr>
            </w:pPr>
            <w:r w:rsidRPr="006616D7">
              <w:rPr>
                <w:bCs/>
                <w:sz w:val="18"/>
                <w:szCs w:val="18"/>
              </w:rPr>
              <w:t xml:space="preserve">отдел образования Социального комитета; </w:t>
            </w:r>
          </w:p>
          <w:p w:rsidR="006616D7" w:rsidRPr="006616D7" w:rsidRDefault="006616D7" w:rsidP="006616D7">
            <w:pPr>
              <w:pStyle w:val="ad"/>
              <w:ind w:left="42" w:right="-148"/>
              <w:rPr>
                <w:bCs/>
                <w:sz w:val="18"/>
                <w:szCs w:val="18"/>
              </w:rPr>
            </w:pPr>
            <w:r w:rsidRPr="006616D7">
              <w:rPr>
                <w:bCs/>
                <w:sz w:val="18"/>
                <w:szCs w:val="18"/>
              </w:rPr>
              <w:lastRenderedPageBreak/>
              <w:t>отдел культуры и спорта Социального комитета,</w:t>
            </w:r>
          </w:p>
          <w:p w:rsidR="006616D7" w:rsidRPr="006616D7" w:rsidRDefault="006616D7" w:rsidP="006616D7">
            <w:pPr>
              <w:pStyle w:val="ad"/>
              <w:ind w:left="42" w:right="-148"/>
              <w:rPr>
                <w:bCs/>
                <w:sz w:val="18"/>
                <w:szCs w:val="18"/>
              </w:rPr>
            </w:pPr>
            <w:r w:rsidRPr="006616D7">
              <w:rPr>
                <w:bCs/>
                <w:sz w:val="18"/>
                <w:szCs w:val="18"/>
              </w:rPr>
              <w:t>территориальный отдел;</w:t>
            </w:r>
          </w:p>
          <w:p w:rsidR="006616D7" w:rsidRPr="006616D7" w:rsidRDefault="006616D7" w:rsidP="006616D7">
            <w:pPr>
              <w:pStyle w:val="ad"/>
              <w:ind w:left="42" w:right="-148"/>
              <w:rPr>
                <w:bCs/>
                <w:sz w:val="18"/>
                <w:szCs w:val="18"/>
              </w:rPr>
            </w:pPr>
            <w:r w:rsidRPr="006616D7">
              <w:rPr>
                <w:bCs/>
                <w:sz w:val="18"/>
                <w:szCs w:val="18"/>
              </w:rPr>
              <w:t>ГОБУЗ «Марёвская ЦРБ»,</w:t>
            </w:r>
          </w:p>
          <w:p w:rsidR="006616D7" w:rsidRPr="006616D7" w:rsidRDefault="006616D7" w:rsidP="006616D7">
            <w:pPr>
              <w:pStyle w:val="ad"/>
              <w:ind w:left="42" w:right="-148"/>
              <w:rPr>
                <w:bCs/>
                <w:sz w:val="18"/>
                <w:szCs w:val="18"/>
              </w:rPr>
            </w:pPr>
            <w:r w:rsidRPr="006616D7">
              <w:rPr>
                <w:bCs/>
                <w:sz w:val="18"/>
                <w:szCs w:val="18"/>
              </w:rPr>
              <w:t>отдел занятости населения Марёвского района ГОКУ «ЦЗН Новгородской области»,</w:t>
            </w:r>
          </w:p>
          <w:p w:rsidR="006616D7" w:rsidRPr="006616D7" w:rsidRDefault="006616D7" w:rsidP="006616D7">
            <w:pPr>
              <w:pStyle w:val="ad"/>
              <w:ind w:left="42" w:right="-148"/>
              <w:rPr>
                <w:bCs/>
                <w:sz w:val="18"/>
                <w:szCs w:val="18"/>
              </w:rPr>
            </w:pPr>
            <w:r w:rsidRPr="006616D7">
              <w:rPr>
                <w:bCs/>
                <w:sz w:val="18"/>
                <w:szCs w:val="18"/>
              </w:rPr>
              <w:t>пункт полиции по Марёвскому району,</w:t>
            </w:r>
          </w:p>
          <w:p w:rsidR="006616D7" w:rsidRPr="006616D7" w:rsidRDefault="006616D7" w:rsidP="006616D7">
            <w:pPr>
              <w:pStyle w:val="ad"/>
              <w:ind w:left="42" w:right="-148"/>
              <w:rPr>
                <w:bCs/>
                <w:sz w:val="18"/>
                <w:szCs w:val="18"/>
              </w:rPr>
            </w:pPr>
            <w:r w:rsidRPr="006616D7">
              <w:rPr>
                <w:bCs/>
                <w:sz w:val="18"/>
                <w:szCs w:val="18"/>
              </w:rPr>
              <w:t>ФКУ УИИ УФСИН России по Новгородской области</w:t>
            </w:r>
          </w:p>
        </w:tc>
        <w:tc>
          <w:tcPr>
            <w:tcW w:w="850"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lastRenderedPageBreak/>
              <w:t>2021-2026 годы</w:t>
            </w:r>
          </w:p>
        </w:tc>
        <w:tc>
          <w:tcPr>
            <w:tcW w:w="141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1.1</w:t>
            </w:r>
          </w:p>
        </w:tc>
        <w:tc>
          <w:tcPr>
            <w:tcW w:w="1276"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 xml:space="preserve">не требует </w:t>
            </w:r>
            <w:proofErr w:type="gramStart"/>
            <w:r w:rsidRPr="006616D7">
              <w:rPr>
                <w:bCs/>
                <w:sz w:val="18"/>
                <w:szCs w:val="18"/>
              </w:rPr>
              <w:t>финанси-рования</w:t>
            </w:r>
            <w:proofErr w:type="gramEnd"/>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567" w:type="dxa"/>
          </w:tcPr>
          <w:p w:rsidR="006616D7" w:rsidRPr="006616D7" w:rsidRDefault="006616D7" w:rsidP="006616D7">
            <w:pPr>
              <w:pStyle w:val="ad"/>
              <w:ind w:left="42" w:right="141"/>
              <w:rPr>
                <w:bCs/>
                <w:sz w:val="18"/>
                <w:szCs w:val="18"/>
              </w:rPr>
            </w:pPr>
            <w:r w:rsidRPr="006616D7">
              <w:rPr>
                <w:bCs/>
                <w:sz w:val="18"/>
                <w:szCs w:val="18"/>
              </w:rPr>
              <w:t>-</w:t>
            </w:r>
          </w:p>
        </w:tc>
        <w:tc>
          <w:tcPr>
            <w:tcW w:w="70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r>
      <w:tr w:rsidR="006616D7" w:rsidRPr="006616D7" w:rsidTr="006616D7">
        <w:tc>
          <w:tcPr>
            <w:tcW w:w="567" w:type="dxa"/>
            <w:tcMar>
              <w:top w:w="0" w:type="dxa"/>
              <w:left w:w="149" w:type="dxa"/>
              <w:bottom w:w="0" w:type="dxa"/>
              <w:right w:w="149" w:type="dxa"/>
            </w:tcMar>
            <w:hideMark/>
          </w:tcPr>
          <w:p w:rsidR="006616D7" w:rsidRPr="006616D7" w:rsidRDefault="006616D7" w:rsidP="006616D7">
            <w:pPr>
              <w:pStyle w:val="ad"/>
              <w:ind w:left="42" w:right="-149"/>
              <w:rPr>
                <w:bCs/>
                <w:sz w:val="18"/>
                <w:szCs w:val="18"/>
              </w:rPr>
            </w:pPr>
            <w:r w:rsidRPr="006616D7">
              <w:rPr>
                <w:bCs/>
                <w:sz w:val="18"/>
                <w:szCs w:val="18"/>
              </w:rPr>
              <w:lastRenderedPageBreak/>
              <w:t>1.3.</w:t>
            </w:r>
          </w:p>
        </w:tc>
        <w:tc>
          <w:tcPr>
            <w:tcW w:w="1560" w:type="dxa"/>
            <w:tcMar>
              <w:top w:w="0" w:type="dxa"/>
              <w:left w:w="149" w:type="dxa"/>
              <w:bottom w:w="0" w:type="dxa"/>
              <w:right w:w="149" w:type="dxa"/>
            </w:tcMar>
          </w:tcPr>
          <w:p w:rsidR="006616D7" w:rsidRPr="006616D7" w:rsidRDefault="006616D7" w:rsidP="006616D7">
            <w:pPr>
              <w:pStyle w:val="ad"/>
              <w:tabs>
                <w:tab w:val="left" w:pos="702"/>
              </w:tabs>
              <w:ind w:left="42" w:right="134"/>
              <w:rPr>
                <w:bCs/>
                <w:sz w:val="18"/>
                <w:szCs w:val="18"/>
              </w:rPr>
            </w:pPr>
            <w:r w:rsidRPr="006616D7">
              <w:rPr>
                <w:bCs/>
                <w:sz w:val="18"/>
                <w:szCs w:val="18"/>
              </w:rPr>
              <w:t>Проведение анализа и внесение предложений о необходимом количестве трудовых мигрантов с целью упорядочения на территории муниципального округа трудовой деятельности иностранных граждан и лиц без гражданства</w:t>
            </w:r>
          </w:p>
        </w:tc>
        <w:tc>
          <w:tcPr>
            <w:tcW w:w="1276" w:type="dxa"/>
            <w:gridSpan w:val="2"/>
            <w:tcMar>
              <w:top w:w="0" w:type="dxa"/>
              <w:left w:w="149" w:type="dxa"/>
              <w:bottom w:w="0" w:type="dxa"/>
              <w:right w:w="149" w:type="dxa"/>
            </w:tcMar>
          </w:tcPr>
          <w:p w:rsidR="006616D7" w:rsidRPr="006616D7" w:rsidRDefault="006616D7" w:rsidP="006616D7">
            <w:pPr>
              <w:pStyle w:val="ad"/>
              <w:ind w:left="42" w:right="-148"/>
              <w:rPr>
                <w:bCs/>
                <w:sz w:val="18"/>
                <w:szCs w:val="18"/>
              </w:rPr>
            </w:pPr>
            <w:r w:rsidRPr="006616D7">
              <w:rPr>
                <w:bCs/>
                <w:sz w:val="18"/>
                <w:szCs w:val="18"/>
              </w:rPr>
              <w:t>отдел занятости населения Марёвского района ГОКУ «ЦЗН Новгородской области»,</w:t>
            </w:r>
          </w:p>
          <w:p w:rsidR="006616D7" w:rsidRPr="006616D7" w:rsidRDefault="006616D7" w:rsidP="006616D7">
            <w:pPr>
              <w:pStyle w:val="ad"/>
              <w:ind w:left="42" w:right="-148"/>
              <w:rPr>
                <w:bCs/>
                <w:sz w:val="18"/>
                <w:szCs w:val="18"/>
              </w:rPr>
            </w:pPr>
            <w:r w:rsidRPr="006616D7">
              <w:rPr>
                <w:bCs/>
                <w:sz w:val="18"/>
                <w:szCs w:val="18"/>
              </w:rPr>
              <w:t>пункт полиции по Марёвскому району</w:t>
            </w:r>
          </w:p>
        </w:tc>
        <w:tc>
          <w:tcPr>
            <w:tcW w:w="850" w:type="dxa"/>
            <w:tcMar>
              <w:top w:w="0" w:type="dxa"/>
              <w:left w:w="149" w:type="dxa"/>
              <w:bottom w:w="0" w:type="dxa"/>
              <w:right w:w="149" w:type="dxa"/>
            </w:tcMar>
          </w:tcPr>
          <w:p w:rsidR="006616D7" w:rsidRPr="006616D7" w:rsidRDefault="006616D7" w:rsidP="006616D7">
            <w:pPr>
              <w:pStyle w:val="ad"/>
              <w:ind w:left="42" w:right="-149"/>
              <w:rPr>
                <w:bCs/>
                <w:sz w:val="18"/>
                <w:szCs w:val="18"/>
                <w:lang/>
              </w:rPr>
            </w:pPr>
            <w:r w:rsidRPr="006616D7">
              <w:rPr>
                <w:bCs/>
                <w:sz w:val="18"/>
                <w:szCs w:val="18"/>
                <w:lang/>
              </w:rPr>
              <w:t>20</w:t>
            </w:r>
            <w:r w:rsidRPr="006616D7">
              <w:rPr>
                <w:bCs/>
                <w:sz w:val="18"/>
                <w:szCs w:val="18"/>
              </w:rPr>
              <w:t>2</w:t>
            </w:r>
            <w:r w:rsidRPr="006616D7">
              <w:rPr>
                <w:bCs/>
                <w:sz w:val="18"/>
                <w:szCs w:val="18"/>
                <w:lang/>
              </w:rPr>
              <w:t>1 – 202</w:t>
            </w:r>
            <w:r w:rsidRPr="006616D7">
              <w:rPr>
                <w:bCs/>
                <w:sz w:val="18"/>
                <w:szCs w:val="18"/>
              </w:rPr>
              <w:t>6</w:t>
            </w:r>
            <w:r w:rsidRPr="006616D7">
              <w:rPr>
                <w:bCs/>
                <w:sz w:val="18"/>
                <w:szCs w:val="18"/>
                <w:lang/>
              </w:rPr>
              <w:t xml:space="preserve">             годы</w:t>
            </w:r>
          </w:p>
        </w:tc>
        <w:tc>
          <w:tcPr>
            <w:tcW w:w="141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1.1</w:t>
            </w:r>
          </w:p>
        </w:tc>
        <w:tc>
          <w:tcPr>
            <w:tcW w:w="1276"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lang/>
              </w:rPr>
              <w:t>не требует финансирования</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567" w:type="dxa"/>
          </w:tcPr>
          <w:p w:rsidR="006616D7" w:rsidRPr="006616D7" w:rsidRDefault="006616D7" w:rsidP="006616D7">
            <w:pPr>
              <w:pStyle w:val="ad"/>
              <w:ind w:left="42" w:right="141"/>
              <w:rPr>
                <w:bCs/>
                <w:sz w:val="18"/>
                <w:szCs w:val="18"/>
              </w:rPr>
            </w:pPr>
            <w:r w:rsidRPr="006616D7">
              <w:rPr>
                <w:bCs/>
                <w:sz w:val="18"/>
                <w:szCs w:val="18"/>
              </w:rPr>
              <w:t>-</w:t>
            </w:r>
          </w:p>
        </w:tc>
        <w:tc>
          <w:tcPr>
            <w:tcW w:w="70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r>
      <w:tr w:rsidR="006616D7" w:rsidRPr="006616D7" w:rsidTr="006616D7">
        <w:tc>
          <w:tcPr>
            <w:tcW w:w="56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1.4.</w:t>
            </w:r>
          </w:p>
        </w:tc>
        <w:tc>
          <w:tcPr>
            <w:tcW w:w="1560" w:type="dxa"/>
            <w:tcMar>
              <w:top w:w="0" w:type="dxa"/>
              <w:left w:w="149" w:type="dxa"/>
              <w:bottom w:w="0" w:type="dxa"/>
              <w:right w:w="149" w:type="dxa"/>
            </w:tcMar>
          </w:tcPr>
          <w:p w:rsidR="006616D7" w:rsidRPr="006616D7" w:rsidRDefault="006616D7" w:rsidP="006616D7">
            <w:pPr>
              <w:pStyle w:val="ad"/>
              <w:tabs>
                <w:tab w:val="left" w:pos="702"/>
              </w:tabs>
              <w:ind w:left="42" w:right="134"/>
              <w:rPr>
                <w:bCs/>
                <w:sz w:val="18"/>
                <w:szCs w:val="18"/>
              </w:rPr>
            </w:pPr>
            <w:r w:rsidRPr="006616D7">
              <w:rPr>
                <w:bCs/>
                <w:sz w:val="18"/>
                <w:szCs w:val="18"/>
              </w:rPr>
              <w:t>Проведение информационно-разъяснительной работы с руководителями хозяйствующих субъектов муниципального округа по вопросам привлечения иностранной рабочей силы с целью предотвращения нарушений законодательства о внешней миграции</w:t>
            </w:r>
          </w:p>
        </w:tc>
        <w:tc>
          <w:tcPr>
            <w:tcW w:w="1276" w:type="dxa"/>
            <w:gridSpan w:val="2"/>
            <w:tcMar>
              <w:top w:w="0" w:type="dxa"/>
              <w:left w:w="149" w:type="dxa"/>
              <w:bottom w:w="0" w:type="dxa"/>
              <w:right w:w="149" w:type="dxa"/>
            </w:tcMar>
          </w:tcPr>
          <w:p w:rsidR="006616D7" w:rsidRPr="006616D7" w:rsidRDefault="006616D7" w:rsidP="006616D7">
            <w:pPr>
              <w:pStyle w:val="ad"/>
              <w:ind w:left="42" w:right="-148"/>
              <w:rPr>
                <w:bCs/>
                <w:sz w:val="18"/>
                <w:szCs w:val="18"/>
              </w:rPr>
            </w:pPr>
            <w:r w:rsidRPr="006616D7">
              <w:rPr>
                <w:bCs/>
                <w:sz w:val="18"/>
                <w:szCs w:val="18"/>
              </w:rPr>
              <w:t>отдел занятости населения Марёвского района ГОКУ «ЦЗН Новгородской области»,</w:t>
            </w:r>
          </w:p>
          <w:p w:rsidR="006616D7" w:rsidRPr="006616D7" w:rsidRDefault="006616D7" w:rsidP="006616D7">
            <w:pPr>
              <w:pStyle w:val="ad"/>
              <w:ind w:left="42" w:right="-148"/>
              <w:rPr>
                <w:bCs/>
                <w:sz w:val="18"/>
                <w:szCs w:val="18"/>
              </w:rPr>
            </w:pPr>
            <w:r w:rsidRPr="006616D7">
              <w:rPr>
                <w:bCs/>
                <w:sz w:val="18"/>
                <w:szCs w:val="18"/>
              </w:rPr>
              <w:t>пункт полиции по Марёвскому району</w:t>
            </w:r>
          </w:p>
        </w:tc>
        <w:tc>
          <w:tcPr>
            <w:tcW w:w="850" w:type="dxa"/>
            <w:tcMar>
              <w:top w:w="0" w:type="dxa"/>
              <w:left w:w="149" w:type="dxa"/>
              <w:bottom w:w="0" w:type="dxa"/>
              <w:right w:w="149" w:type="dxa"/>
            </w:tcMar>
          </w:tcPr>
          <w:p w:rsidR="006616D7" w:rsidRPr="006616D7" w:rsidRDefault="006616D7" w:rsidP="006616D7">
            <w:pPr>
              <w:pStyle w:val="ad"/>
              <w:ind w:left="42" w:right="-149"/>
              <w:rPr>
                <w:bCs/>
                <w:sz w:val="18"/>
                <w:szCs w:val="18"/>
                <w:lang/>
              </w:rPr>
            </w:pPr>
            <w:r w:rsidRPr="006616D7">
              <w:rPr>
                <w:bCs/>
                <w:sz w:val="18"/>
                <w:szCs w:val="18"/>
                <w:lang/>
              </w:rPr>
              <w:t>20</w:t>
            </w:r>
            <w:r w:rsidRPr="006616D7">
              <w:rPr>
                <w:bCs/>
                <w:sz w:val="18"/>
                <w:szCs w:val="18"/>
              </w:rPr>
              <w:t>2</w:t>
            </w:r>
            <w:r w:rsidRPr="006616D7">
              <w:rPr>
                <w:bCs/>
                <w:sz w:val="18"/>
                <w:szCs w:val="18"/>
                <w:lang/>
              </w:rPr>
              <w:t>1 – 202</w:t>
            </w:r>
            <w:r w:rsidRPr="006616D7">
              <w:rPr>
                <w:bCs/>
                <w:sz w:val="18"/>
                <w:szCs w:val="18"/>
              </w:rPr>
              <w:t>6</w:t>
            </w:r>
            <w:r w:rsidRPr="006616D7">
              <w:rPr>
                <w:bCs/>
                <w:sz w:val="18"/>
                <w:szCs w:val="18"/>
                <w:lang/>
              </w:rPr>
              <w:t xml:space="preserve">             годы</w:t>
            </w:r>
          </w:p>
        </w:tc>
        <w:tc>
          <w:tcPr>
            <w:tcW w:w="141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1.1</w:t>
            </w:r>
          </w:p>
        </w:tc>
        <w:tc>
          <w:tcPr>
            <w:tcW w:w="1276"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не требует финансирования</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567" w:type="dxa"/>
          </w:tcPr>
          <w:p w:rsidR="006616D7" w:rsidRPr="006616D7" w:rsidRDefault="006616D7" w:rsidP="006616D7">
            <w:pPr>
              <w:pStyle w:val="ad"/>
              <w:ind w:left="42" w:right="141"/>
              <w:rPr>
                <w:bCs/>
                <w:sz w:val="18"/>
                <w:szCs w:val="18"/>
              </w:rPr>
            </w:pPr>
            <w:r w:rsidRPr="006616D7">
              <w:rPr>
                <w:bCs/>
                <w:sz w:val="18"/>
                <w:szCs w:val="18"/>
              </w:rPr>
              <w:t>-</w:t>
            </w:r>
          </w:p>
        </w:tc>
        <w:tc>
          <w:tcPr>
            <w:tcW w:w="70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r>
      <w:tr w:rsidR="006616D7" w:rsidRPr="006616D7" w:rsidTr="006616D7">
        <w:tc>
          <w:tcPr>
            <w:tcW w:w="56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1.5.</w:t>
            </w:r>
          </w:p>
        </w:tc>
        <w:tc>
          <w:tcPr>
            <w:tcW w:w="1560" w:type="dxa"/>
            <w:tcMar>
              <w:top w:w="0" w:type="dxa"/>
              <w:left w:w="149" w:type="dxa"/>
              <w:bottom w:w="0" w:type="dxa"/>
              <w:right w:w="149" w:type="dxa"/>
            </w:tcMar>
          </w:tcPr>
          <w:p w:rsidR="006616D7" w:rsidRPr="006616D7" w:rsidRDefault="006616D7" w:rsidP="006616D7">
            <w:pPr>
              <w:pStyle w:val="ad"/>
              <w:tabs>
                <w:tab w:val="left" w:pos="702"/>
              </w:tabs>
              <w:ind w:left="42" w:right="134"/>
              <w:rPr>
                <w:bCs/>
                <w:sz w:val="18"/>
                <w:szCs w:val="18"/>
              </w:rPr>
            </w:pPr>
            <w:r w:rsidRPr="006616D7">
              <w:rPr>
                <w:bCs/>
                <w:sz w:val="18"/>
                <w:szCs w:val="18"/>
              </w:rPr>
              <w:t xml:space="preserve">Выявление иностранных граждан и </w:t>
            </w:r>
            <w:r w:rsidRPr="006616D7">
              <w:rPr>
                <w:bCs/>
                <w:sz w:val="18"/>
                <w:szCs w:val="18"/>
              </w:rPr>
              <w:lastRenderedPageBreak/>
              <w:t>лиц без гражданства, незаконно находящихся на территории Российской Федерации, для последующего их административного выдворения или депортации за пределы страны</w:t>
            </w:r>
          </w:p>
        </w:tc>
        <w:tc>
          <w:tcPr>
            <w:tcW w:w="1276" w:type="dxa"/>
            <w:gridSpan w:val="2"/>
            <w:tcMar>
              <w:top w:w="0" w:type="dxa"/>
              <w:left w:w="149" w:type="dxa"/>
              <w:bottom w:w="0" w:type="dxa"/>
              <w:right w:w="149" w:type="dxa"/>
            </w:tcMar>
          </w:tcPr>
          <w:p w:rsidR="006616D7" w:rsidRPr="006616D7" w:rsidRDefault="006616D7" w:rsidP="006616D7">
            <w:pPr>
              <w:pStyle w:val="ad"/>
              <w:ind w:left="42" w:right="-148"/>
              <w:rPr>
                <w:bCs/>
                <w:sz w:val="18"/>
                <w:szCs w:val="18"/>
              </w:rPr>
            </w:pPr>
            <w:r w:rsidRPr="006616D7">
              <w:rPr>
                <w:bCs/>
                <w:sz w:val="18"/>
                <w:szCs w:val="18"/>
              </w:rPr>
              <w:lastRenderedPageBreak/>
              <w:t xml:space="preserve">пункт полиции по Марёвскому </w:t>
            </w:r>
            <w:r w:rsidRPr="006616D7">
              <w:rPr>
                <w:bCs/>
                <w:sz w:val="18"/>
                <w:szCs w:val="18"/>
              </w:rPr>
              <w:lastRenderedPageBreak/>
              <w:t>району</w:t>
            </w:r>
          </w:p>
        </w:tc>
        <w:tc>
          <w:tcPr>
            <w:tcW w:w="850" w:type="dxa"/>
            <w:tcMar>
              <w:top w:w="0" w:type="dxa"/>
              <w:left w:w="149" w:type="dxa"/>
              <w:bottom w:w="0" w:type="dxa"/>
              <w:right w:w="149" w:type="dxa"/>
            </w:tcMar>
          </w:tcPr>
          <w:p w:rsidR="006616D7" w:rsidRPr="006616D7" w:rsidRDefault="006616D7" w:rsidP="006616D7">
            <w:pPr>
              <w:pStyle w:val="ad"/>
              <w:ind w:left="42" w:right="-149"/>
              <w:rPr>
                <w:bCs/>
                <w:sz w:val="18"/>
                <w:szCs w:val="18"/>
                <w:lang/>
              </w:rPr>
            </w:pPr>
            <w:r w:rsidRPr="006616D7">
              <w:rPr>
                <w:bCs/>
                <w:sz w:val="18"/>
                <w:szCs w:val="18"/>
                <w:lang/>
              </w:rPr>
              <w:lastRenderedPageBreak/>
              <w:t>20</w:t>
            </w:r>
            <w:r w:rsidRPr="006616D7">
              <w:rPr>
                <w:bCs/>
                <w:sz w:val="18"/>
                <w:szCs w:val="18"/>
              </w:rPr>
              <w:t>2</w:t>
            </w:r>
            <w:r w:rsidRPr="006616D7">
              <w:rPr>
                <w:bCs/>
                <w:sz w:val="18"/>
                <w:szCs w:val="18"/>
                <w:lang/>
              </w:rPr>
              <w:t>1 – 202</w:t>
            </w:r>
            <w:r w:rsidRPr="006616D7">
              <w:rPr>
                <w:bCs/>
                <w:sz w:val="18"/>
                <w:szCs w:val="18"/>
              </w:rPr>
              <w:t>6</w:t>
            </w:r>
            <w:r w:rsidRPr="006616D7">
              <w:rPr>
                <w:bCs/>
                <w:sz w:val="18"/>
                <w:szCs w:val="18"/>
                <w:lang/>
              </w:rPr>
              <w:t xml:space="preserve">             годы</w:t>
            </w:r>
          </w:p>
        </w:tc>
        <w:tc>
          <w:tcPr>
            <w:tcW w:w="141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1.1</w:t>
            </w:r>
          </w:p>
        </w:tc>
        <w:tc>
          <w:tcPr>
            <w:tcW w:w="1276"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не требует финансирования</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567" w:type="dxa"/>
          </w:tcPr>
          <w:p w:rsidR="006616D7" w:rsidRPr="006616D7" w:rsidRDefault="006616D7" w:rsidP="006616D7">
            <w:pPr>
              <w:pStyle w:val="ad"/>
              <w:ind w:left="42" w:right="141"/>
              <w:rPr>
                <w:bCs/>
                <w:sz w:val="18"/>
                <w:szCs w:val="18"/>
              </w:rPr>
            </w:pPr>
            <w:r w:rsidRPr="006616D7">
              <w:rPr>
                <w:bCs/>
                <w:sz w:val="18"/>
                <w:szCs w:val="18"/>
              </w:rPr>
              <w:t>-</w:t>
            </w:r>
          </w:p>
        </w:tc>
        <w:tc>
          <w:tcPr>
            <w:tcW w:w="70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r>
      <w:tr w:rsidR="006616D7" w:rsidRPr="006616D7" w:rsidTr="006616D7">
        <w:tc>
          <w:tcPr>
            <w:tcW w:w="56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lastRenderedPageBreak/>
              <w:t>1.6.</w:t>
            </w:r>
          </w:p>
        </w:tc>
        <w:tc>
          <w:tcPr>
            <w:tcW w:w="1560" w:type="dxa"/>
            <w:tcMar>
              <w:top w:w="0" w:type="dxa"/>
              <w:left w:w="149" w:type="dxa"/>
              <w:bottom w:w="0" w:type="dxa"/>
              <w:right w:w="149" w:type="dxa"/>
            </w:tcMar>
          </w:tcPr>
          <w:p w:rsidR="006616D7" w:rsidRPr="006616D7" w:rsidRDefault="006616D7" w:rsidP="006616D7">
            <w:pPr>
              <w:pStyle w:val="ad"/>
              <w:tabs>
                <w:tab w:val="left" w:pos="702"/>
              </w:tabs>
              <w:ind w:left="42" w:right="134"/>
              <w:rPr>
                <w:bCs/>
                <w:sz w:val="18"/>
                <w:szCs w:val="18"/>
              </w:rPr>
            </w:pPr>
            <w:r w:rsidRPr="006616D7">
              <w:rPr>
                <w:bCs/>
                <w:sz w:val="18"/>
                <w:szCs w:val="18"/>
              </w:rPr>
              <w:t>Взаимодействие с общественными организациями, созданными по национальному признаку в целях содействия адаптации и интеграции в российское общество приезжающих иностранных граждан</w:t>
            </w:r>
          </w:p>
        </w:tc>
        <w:tc>
          <w:tcPr>
            <w:tcW w:w="1276" w:type="dxa"/>
            <w:gridSpan w:val="2"/>
            <w:tcMar>
              <w:top w:w="0" w:type="dxa"/>
              <w:left w:w="149" w:type="dxa"/>
              <w:bottom w:w="0" w:type="dxa"/>
              <w:right w:w="149" w:type="dxa"/>
            </w:tcMar>
          </w:tcPr>
          <w:p w:rsidR="006616D7" w:rsidRPr="006616D7" w:rsidRDefault="006616D7" w:rsidP="006616D7">
            <w:pPr>
              <w:pStyle w:val="ad"/>
              <w:ind w:left="42" w:right="-148"/>
              <w:rPr>
                <w:bCs/>
                <w:sz w:val="18"/>
                <w:szCs w:val="18"/>
              </w:rPr>
            </w:pPr>
            <w:r w:rsidRPr="006616D7">
              <w:rPr>
                <w:bCs/>
                <w:sz w:val="18"/>
                <w:szCs w:val="18"/>
              </w:rPr>
              <w:t>пункт полиции по Марёвскому району</w:t>
            </w:r>
          </w:p>
        </w:tc>
        <w:tc>
          <w:tcPr>
            <w:tcW w:w="850" w:type="dxa"/>
            <w:tcMar>
              <w:top w:w="0" w:type="dxa"/>
              <w:left w:w="149" w:type="dxa"/>
              <w:bottom w:w="0" w:type="dxa"/>
              <w:right w:w="149" w:type="dxa"/>
            </w:tcMar>
          </w:tcPr>
          <w:p w:rsidR="006616D7" w:rsidRPr="006616D7" w:rsidRDefault="006616D7" w:rsidP="006616D7">
            <w:pPr>
              <w:pStyle w:val="ad"/>
              <w:ind w:left="42" w:right="-149"/>
              <w:rPr>
                <w:bCs/>
                <w:sz w:val="18"/>
                <w:szCs w:val="18"/>
                <w:lang/>
              </w:rPr>
            </w:pPr>
            <w:r w:rsidRPr="006616D7">
              <w:rPr>
                <w:bCs/>
                <w:sz w:val="18"/>
                <w:szCs w:val="18"/>
                <w:lang/>
              </w:rPr>
              <w:t>20</w:t>
            </w:r>
            <w:r w:rsidRPr="006616D7">
              <w:rPr>
                <w:bCs/>
                <w:sz w:val="18"/>
                <w:szCs w:val="18"/>
              </w:rPr>
              <w:t>2</w:t>
            </w:r>
            <w:r w:rsidRPr="006616D7">
              <w:rPr>
                <w:bCs/>
                <w:sz w:val="18"/>
                <w:szCs w:val="18"/>
                <w:lang/>
              </w:rPr>
              <w:t>1 – 202</w:t>
            </w:r>
            <w:r w:rsidRPr="006616D7">
              <w:rPr>
                <w:bCs/>
                <w:sz w:val="18"/>
                <w:szCs w:val="18"/>
              </w:rPr>
              <w:t>6</w:t>
            </w:r>
            <w:r w:rsidRPr="006616D7">
              <w:rPr>
                <w:bCs/>
                <w:sz w:val="18"/>
                <w:szCs w:val="18"/>
                <w:lang/>
              </w:rPr>
              <w:t xml:space="preserve">             годы</w:t>
            </w:r>
          </w:p>
        </w:tc>
        <w:tc>
          <w:tcPr>
            <w:tcW w:w="141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1.1</w:t>
            </w:r>
          </w:p>
        </w:tc>
        <w:tc>
          <w:tcPr>
            <w:tcW w:w="1276"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не требует финансирования</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567" w:type="dxa"/>
          </w:tcPr>
          <w:p w:rsidR="006616D7" w:rsidRPr="006616D7" w:rsidRDefault="006616D7" w:rsidP="006616D7">
            <w:pPr>
              <w:pStyle w:val="ad"/>
              <w:ind w:left="42" w:right="141"/>
              <w:rPr>
                <w:bCs/>
                <w:sz w:val="18"/>
                <w:szCs w:val="18"/>
              </w:rPr>
            </w:pPr>
            <w:r w:rsidRPr="006616D7">
              <w:rPr>
                <w:bCs/>
                <w:sz w:val="18"/>
                <w:szCs w:val="18"/>
              </w:rPr>
              <w:t>-</w:t>
            </w:r>
          </w:p>
        </w:tc>
        <w:tc>
          <w:tcPr>
            <w:tcW w:w="70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r>
      <w:tr w:rsidR="006616D7" w:rsidRPr="006616D7" w:rsidTr="006616D7">
        <w:tc>
          <w:tcPr>
            <w:tcW w:w="56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1.7.</w:t>
            </w:r>
          </w:p>
        </w:tc>
        <w:tc>
          <w:tcPr>
            <w:tcW w:w="1560" w:type="dxa"/>
            <w:tcMar>
              <w:top w:w="0" w:type="dxa"/>
              <w:left w:w="149" w:type="dxa"/>
              <w:bottom w:w="0" w:type="dxa"/>
              <w:right w:w="149" w:type="dxa"/>
            </w:tcMar>
          </w:tcPr>
          <w:p w:rsidR="006616D7" w:rsidRPr="006616D7" w:rsidRDefault="006616D7" w:rsidP="006616D7">
            <w:pPr>
              <w:pStyle w:val="ad"/>
              <w:tabs>
                <w:tab w:val="left" w:pos="702"/>
              </w:tabs>
              <w:ind w:left="42" w:right="134"/>
              <w:rPr>
                <w:bCs/>
                <w:sz w:val="18"/>
                <w:szCs w:val="18"/>
              </w:rPr>
            </w:pPr>
            <w:r w:rsidRPr="006616D7">
              <w:rPr>
                <w:bCs/>
                <w:sz w:val="18"/>
                <w:szCs w:val="18"/>
              </w:rPr>
              <w:t>Проведение работы по повышению эффективности практической реализации требований Федерального закона от 6 апреля 2011 года № 64-ФЗ «Об административном надзоре за лицами, освобожденными из мест лишения свободы»</w:t>
            </w:r>
          </w:p>
        </w:tc>
        <w:tc>
          <w:tcPr>
            <w:tcW w:w="1276" w:type="dxa"/>
            <w:gridSpan w:val="2"/>
            <w:tcMar>
              <w:top w:w="0" w:type="dxa"/>
              <w:left w:w="149" w:type="dxa"/>
              <w:bottom w:w="0" w:type="dxa"/>
              <w:right w:w="149" w:type="dxa"/>
            </w:tcMar>
          </w:tcPr>
          <w:p w:rsidR="006616D7" w:rsidRPr="006616D7" w:rsidRDefault="006616D7" w:rsidP="006616D7">
            <w:pPr>
              <w:pStyle w:val="ad"/>
              <w:ind w:left="42" w:right="-148"/>
              <w:rPr>
                <w:bCs/>
                <w:sz w:val="18"/>
                <w:szCs w:val="18"/>
              </w:rPr>
            </w:pPr>
            <w:r w:rsidRPr="006616D7">
              <w:rPr>
                <w:bCs/>
                <w:sz w:val="18"/>
                <w:szCs w:val="18"/>
              </w:rPr>
              <w:t>пункт полиции по Марёвскому району;</w:t>
            </w:r>
          </w:p>
          <w:p w:rsidR="006616D7" w:rsidRPr="006616D7" w:rsidRDefault="006616D7" w:rsidP="006616D7">
            <w:pPr>
              <w:pStyle w:val="ad"/>
              <w:ind w:left="42" w:right="-148"/>
              <w:rPr>
                <w:bCs/>
                <w:sz w:val="18"/>
                <w:szCs w:val="18"/>
              </w:rPr>
            </w:pPr>
            <w:r w:rsidRPr="006616D7">
              <w:rPr>
                <w:bCs/>
                <w:sz w:val="18"/>
                <w:szCs w:val="18"/>
              </w:rPr>
              <w:t>ФКУ УИИ УФСИН России по Новгородской области</w:t>
            </w:r>
          </w:p>
        </w:tc>
        <w:tc>
          <w:tcPr>
            <w:tcW w:w="850" w:type="dxa"/>
            <w:tcMar>
              <w:top w:w="0" w:type="dxa"/>
              <w:left w:w="149" w:type="dxa"/>
              <w:bottom w:w="0" w:type="dxa"/>
              <w:right w:w="149" w:type="dxa"/>
            </w:tcMar>
          </w:tcPr>
          <w:p w:rsidR="006616D7" w:rsidRPr="006616D7" w:rsidRDefault="006616D7" w:rsidP="006616D7">
            <w:pPr>
              <w:pStyle w:val="ad"/>
              <w:ind w:left="42" w:right="-149"/>
              <w:rPr>
                <w:bCs/>
                <w:sz w:val="18"/>
                <w:szCs w:val="18"/>
                <w:lang/>
              </w:rPr>
            </w:pPr>
            <w:r w:rsidRPr="006616D7">
              <w:rPr>
                <w:bCs/>
                <w:sz w:val="18"/>
                <w:szCs w:val="18"/>
                <w:lang/>
              </w:rPr>
              <w:t>20</w:t>
            </w:r>
            <w:r w:rsidRPr="006616D7">
              <w:rPr>
                <w:bCs/>
                <w:sz w:val="18"/>
                <w:szCs w:val="18"/>
              </w:rPr>
              <w:t>2</w:t>
            </w:r>
            <w:r w:rsidRPr="006616D7">
              <w:rPr>
                <w:bCs/>
                <w:sz w:val="18"/>
                <w:szCs w:val="18"/>
                <w:lang/>
              </w:rPr>
              <w:t>1 – 202</w:t>
            </w:r>
            <w:r w:rsidRPr="006616D7">
              <w:rPr>
                <w:bCs/>
                <w:sz w:val="18"/>
                <w:szCs w:val="18"/>
              </w:rPr>
              <w:t>6</w:t>
            </w:r>
            <w:r w:rsidRPr="006616D7">
              <w:rPr>
                <w:bCs/>
                <w:sz w:val="18"/>
                <w:szCs w:val="18"/>
                <w:lang/>
              </w:rPr>
              <w:t xml:space="preserve">             годы</w:t>
            </w:r>
          </w:p>
        </w:tc>
        <w:tc>
          <w:tcPr>
            <w:tcW w:w="141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1.1</w:t>
            </w:r>
          </w:p>
        </w:tc>
        <w:tc>
          <w:tcPr>
            <w:tcW w:w="1276"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не требует финансирования</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567" w:type="dxa"/>
          </w:tcPr>
          <w:p w:rsidR="006616D7" w:rsidRPr="006616D7" w:rsidRDefault="006616D7" w:rsidP="006616D7">
            <w:pPr>
              <w:pStyle w:val="ad"/>
              <w:ind w:left="42" w:right="141"/>
              <w:rPr>
                <w:bCs/>
                <w:sz w:val="18"/>
                <w:szCs w:val="18"/>
              </w:rPr>
            </w:pPr>
            <w:r w:rsidRPr="006616D7">
              <w:rPr>
                <w:bCs/>
                <w:sz w:val="18"/>
                <w:szCs w:val="18"/>
              </w:rPr>
              <w:t>-</w:t>
            </w:r>
          </w:p>
        </w:tc>
        <w:tc>
          <w:tcPr>
            <w:tcW w:w="70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r>
      <w:tr w:rsidR="006616D7" w:rsidRPr="006616D7" w:rsidTr="006616D7">
        <w:tc>
          <w:tcPr>
            <w:tcW w:w="56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1.8.</w:t>
            </w:r>
          </w:p>
        </w:tc>
        <w:tc>
          <w:tcPr>
            <w:tcW w:w="1560" w:type="dxa"/>
            <w:tcMar>
              <w:top w:w="0" w:type="dxa"/>
              <w:left w:w="149" w:type="dxa"/>
              <w:bottom w:w="0" w:type="dxa"/>
              <w:right w:w="149" w:type="dxa"/>
            </w:tcMar>
          </w:tcPr>
          <w:p w:rsidR="006616D7" w:rsidRPr="006616D7" w:rsidRDefault="006616D7" w:rsidP="006616D7">
            <w:pPr>
              <w:pStyle w:val="ad"/>
              <w:tabs>
                <w:tab w:val="left" w:pos="702"/>
              </w:tabs>
              <w:ind w:left="42" w:right="134"/>
              <w:rPr>
                <w:bCs/>
                <w:sz w:val="18"/>
                <w:szCs w:val="18"/>
              </w:rPr>
            </w:pPr>
            <w:r w:rsidRPr="006616D7">
              <w:rPr>
                <w:bCs/>
                <w:sz w:val="18"/>
                <w:szCs w:val="18"/>
                <w:lang/>
              </w:rPr>
              <w:t>Осуществление технической укрепл</w:t>
            </w:r>
            <w:r w:rsidRPr="006616D7">
              <w:rPr>
                <w:bCs/>
                <w:sz w:val="18"/>
                <w:szCs w:val="18"/>
              </w:rPr>
              <w:t>ё</w:t>
            </w:r>
            <w:r w:rsidRPr="006616D7">
              <w:rPr>
                <w:bCs/>
                <w:sz w:val="18"/>
                <w:szCs w:val="18"/>
                <w:lang/>
              </w:rPr>
              <w:t xml:space="preserve">нности здания Администрации Марёвского </w:t>
            </w:r>
            <w:r w:rsidRPr="006616D7">
              <w:rPr>
                <w:bCs/>
                <w:sz w:val="18"/>
                <w:szCs w:val="18"/>
              </w:rPr>
              <w:t>муниципального округа</w:t>
            </w:r>
            <w:r w:rsidRPr="006616D7">
              <w:rPr>
                <w:bCs/>
                <w:sz w:val="18"/>
                <w:szCs w:val="18"/>
                <w:lang/>
              </w:rPr>
              <w:t xml:space="preserve"> (установка сигнального тревожного устройства,  камеры видеонаблюд</w:t>
            </w:r>
            <w:r w:rsidRPr="006616D7">
              <w:rPr>
                <w:bCs/>
                <w:sz w:val="18"/>
                <w:szCs w:val="18"/>
                <w:lang/>
              </w:rPr>
              <w:lastRenderedPageBreak/>
              <w:t>ения)</w:t>
            </w:r>
          </w:p>
        </w:tc>
        <w:tc>
          <w:tcPr>
            <w:tcW w:w="1276" w:type="dxa"/>
            <w:gridSpan w:val="2"/>
            <w:tcMar>
              <w:top w:w="0" w:type="dxa"/>
              <w:left w:w="149" w:type="dxa"/>
              <w:bottom w:w="0" w:type="dxa"/>
              <w:right w:w="149" w:type="dxa"/>
            </w:tcMar>
          </w:tcPr>
          <w:p w:rsidR="006616D7" w:rsidRPr="006616D7" w:rsidRDefault="006616D7" w:rsidP="006616D7">
            <w:pPr>
              <w:pStyle w:val="ad"/>
              <w:ind w:left="42" w:right="-148"/>
              <w:rPr>
                <w:bCs/>
                <w:sz w:val="18"/>
                <w:szCs w:val="18"/>
              </w:rPr>
            </w:pPr>
            <w:r w:rsidRPr="006616D7">
              <w:rPr>
                <w:bCs/>
                <w:sz w:val="18"/>
                <w:szCs w:val="18"/>
              </w:rPr>
              <w:lastRenderedPageBreak/>
              <w:t>отдел по МП, ГО и ЧС</w:t>
            </w:r>
          </w:p>
        </w:tc>
        <w:tc>
          <w:tcPr>
            <w:tcW w:w="850" w:type="dxa"/>
            <w:tcMar>
              <w:top w:w="0" w:type="dxa"/>
              <w:left w:w="149" w:type="dxa"/>
              <w:bottom w:w="0" w:type="dxa"/>
              <w:right w:w="149" w:type="dxa"/>
            </w:tcMar>
          </w:tcPr>
          <w:p w:rsidR="006616D7" w:rsidRPr="006616D7" w:rsidRDefault="006616D7" w:rsidP="006616D7">
            <w:pPr>
              <w:pStyle w:val="ad"/>
              <w:ind w:left="42" w:right="-149"/>
              <w:rPr>
                <w:bCs/>
                <w:sz w:val="18"/>
                <w:szCs w:val="18"/>
                <w:lang/>
              </w:rPr>
            </w:pPr>
            <w:r w:rsidRPr="006616D7">
              <w:rPr>
                <w:bCs/>
                <w:sz w:val="18"/>
                <w:szCs w:val="18"/>
                <w:lang/>
              </w:rPr>
              <w:t>20</w:t>
            </w:r>
            <w:r w:rsidRPr="006616D7">
              <w:rPr>
                <w:bCs/>
                <w:sz w:val="18"/>
                <w:szCs w:val="18"/>
              </w:rPr>
              <w:t>2</w:t>
            </w:r>
            <w:r w:rsidRPr="006616D7">
              <w:rPr>
                <w:bCs/>
                <w:sz w:val="18"/>
                <w:szCs w:val="18"/>
                <w:lang/>
              </w:rPr>
              <w:t>1 – 202</w:t>
            </w:r>
            <w:r w:rsidRPr="006616D7">
              <w:rPr>
                <w:bCs/>
                <w:sz w:val="18"/>
                <w:szCs w:val="18"/>
              </w:rPr>
              <w:t>6</w:t>
            </w:r>
            <w:r w:rsidRPr="006616D7">
              <w:rPr>
                <w:bCs/>
                <w:sz w:val="18"/>
                <w:szCs w:val="18"/>
                <w:lang/>
              </w:rPr>
              <w:t xml:space="preserve">             годы</w:t>
            </w:r>
          </w:p>
        </w:tc>
        <w:tc>
          <w:tcPr>
            <w:tcW w:w="141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1.1</w:t>
            </w:r>
          </w:p>
        </w:tc>
        <w:tc>
          <w:tcPr>
            <w:tcW w:w="1276"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местный бюджет</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5</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5</w:t>
            </w:r>
          </w:p>
        </w:tc>
        <w:tc>
          <w:tcPr>
            <w:tcW w:w="567" w:type="dxa"/>
          </w:tcPr>
          <w:p w:rsidR="006616D7" w:rsidRPr="006616D7" w:rsidRDefault="006616D7" w:rsidP="006616D7">
            <w:pPr>
              <w:pStyle w:val="ad"/>
              <w:ind w:left="42" w:right="141"/>
              <w:rPr>
                <w:bCs/>
                <w:sz w:val="18"/>
                <w:szCs w:val="18"/>
              </w:rPr>
            </w:pPr>
            <w:r w:rsidRPr="006616D7">
              <w:rPr>
                <w:bCs/>
                <w:sz w:val="18"/>
                <w:szCs w:val="18"/>
              </w:rPr>
              <w:t>5</w:t>
            </w:r>
          </w:p>
        </w:tc>
        <w:tc>
          <w:tcPr>
            <w:tcW w:w="708" w:type="dxa"/>
          </w:tcPr>
          <w:p w:rsidR="006616D7" w:rsidRPr="006616D7" w:rsidRDefault="006616D7" w:rsidP="006616D7">
            <w:pPr>
              <w:pStyle w:val="ad"/>
              <w:ind w:left="42" w:right="141"/>
              <w:rPr>
                <w:bCs/>
                <w:sz w:val="18"/>
                <w:szCs w:val="18"/>
              </w:rPr>
            </w:pPr>
            <w:r w:rsidRPr="006616D7">
              <w:rPr>
                <w:bCs/>
                <w:sz w:val="18"/>
                <w:szCs w:val="18"/>
              </w:rPr>
              <w:t>5</w:t>
            </w:r>
          </w:p>
        </w:tc>
        <w:tc>
          <w:tcPr>
            <w:tcW w:w="568" w:type="dxa"/>
          </w:tcPr>
          <w:p w:rsidR="006616D7" w:rsidRPr="006616D7" w:rsidRDefault="006616D7" w:rsidP="006616D7">
            <w:pPr>
              <w:pStyle w:val="ad"/>
              <w:ind w:left="42" w:right="141"/>
              <w:rPr>
                <w:bCs/>
                <w:sz w:val="18"/>
                <w:szCs w:val="18"/>
              </w:rPr>
            </w:pPr>
            <w:r w:rsidRPr="006616D7">
              <w:rPr>
                <w:bCs/>
                <w:sz w:val="18"/>
                <w:szCs w:val="18"/>
              </w:rPr>
              <w:t>5</w:t>
            </w:r>
          </w:p>
        </w:tc>
        <w:tc>
          <w:tcPr>
            <w:tcW w:w="568" w:type="dxa"/>
          </w:tcPr>
          <w:p w:rsidR="006616D7" w:rsidRPr="006616D7" w:rsidRDefault="006616D7" w:rsidP="006616D7">
            <w:pPr>
              <w:pStyle w:val="ad"/>
              <w:ind w:left="42" w:right="141"/>
              <w:rPr>
                <w:bCs/>
                <w:sz w:val="18"/>
                <w:szCs w:val="18"/>
              </w:rPr>
            </w:pPr>
            <w:r w:rsidRPr="006616D7">
              <w:rPr>
                <w:bCs/>
                <w:sz w:val="18"/>
                <w:szCs w:val="18"/>
              </w:rPr>
              <w:t>5</w:t>
            </w:r>
          </w:p>
        </w:tc>
      </w:tr>
      <w:tr w:rsidR="006616D7" w:rsidRPr="006616D7" w:rsidTr="006616D7">
        <w:tc>
          <w:tcPr>
            <w:tcW w:w="10775" w:type="dxa"/>
            <w:gridSpan w:val="13"/>
            <w:tcMar>
              <w:top w:w="0" w:type="dxa"/>
              <w:left w:w="149" w:type="dxa"/>
              <w:bottom w:w="0" w:type="dxa"/>
              <w:right w:w="149" w:type="dxa"/>
            </w:tcMar>
            <w:hideMark/>
          </w:tcPr>
          <w:p w:rsidR="006616D7" w:rsidRPr="006616D7" w:rsidRDefault="006616D7" w:rsidP="006616D7">
            <w:pPr>
              <w:pStyle w:val="ad"/>
              <w:tabs>
                <w:tab w:val="left" w:pos="702"/>
              </w:tabs>
              <w:ind w:left="42" w:right="-149"/>
              <w:rPr>
                <w:bCs/>
                <w:sz w:val="18"/>
                <w:szCs w:val="18"/>
              </w:rPr>
            </w:pPr>
            <w:r w:rsidRPr="006616D7">
              <w:rPr>
                <w:bCs/>
                <w:sz w:val="18"/>
                <w:szCs w:val="18"/>
              </w:rPr>
              <w:lastRenderedPageBreak/>
              <w:t>Задача 2. Вовлечение общественности в предупреждение правонарушений</w:t>
            </w:r>
          </w:p>
        </w:tc>
      </w:tr>
      <w:tr w:rsidR="006616D7" w:rsidRPr="006616D7" w:rsidTr="006616D7">
        <w:tc>
          <w:tcPr>
            <w:tcW w:w="567" w:type="dxa"/>
            <w:tcMar>
              <w:top w:w="0" w:type="dxa"/>
              <w:left w:w="149" w:type="dxa"/>
              <w:bottom w:w="0" w:type="dxa"/>
              <w:right w:w="149" w:type="dxa"/>
            </w:tcMar>
            <w:hideMark/>
          </w:tcPr>
          <w:p w:rsidR="006616D7" w:rsidRPr="006616D7" w:rsidRDefault="006616D7" w:rsidP="006616D7">
            <w:pPr>
              <w:pStyle w:val="ad"/>
              <w:ind w:left="42" w:right="-149"/>
              <w:rPr>
                <w:bCs/>
                <w:sz w:val="18"/>
                <w:szCs w:val="18"/>
              </w:rPr>
            </w:pPr>
            <w:r w:rsidRPr="006616D7">
              <w:rPr>
                <w:bCs/>
                <w:sz w:val="18"/>
                <w:szCs w:val="18"/>
              </w:rPr>
              <w:t>2.1.</w:t>
            </w:r>
          </w:p>
        </w:tc>
        <w:tc>
          <w:tcPr>
            <w:tcW w:w="1843" w:type="dxa"/>
            <w:gridSpan w:val="2"/>
            <w:tcMar>
              <w:top w:w="0" w:type="dxa"/>
              <w:left w:w="149" w:type="dxa"/>
              <w:bottom w:w="0" w:type="dxa"/>
              <w:right w:w="149" w:type="dxa"/>
            </w:tcMar>
          </w:tcPr>
          <w:p w:rsidR="006616D7" w:rsidRPr="006616D7" w:rsidRDefault="006616D7" w:rsidP="006616D7">
            <w:pPr>
              <w:pStyle w:val="ad"/>
              <w:tabs>
                <w:tab w:val="left" w:pos="702"/>
              </w:tabs>
              <w:ind w:left="42" w:right="-148"/>
              <w:rPr>
                <w:bCs/>
                <w:sz w:val="18"/>
                <w:szCs w:val="18"/>
              </w:rPr>
            </w:pPr>
            <w:r w:rsidRPr="006616D7">
              <w:rPr>
                <w:bCs/>
                <w:sz w:val="18"/>
                <w:szCs w:val="18"/>
              </w:rPr>
              <w:t>Оказание содействия по созданию условий для деятельности добровольных формирований граждан по охране общественного порядка</w:t>
            </w:r>
          </w:p>
        </w:tc>
        <w:tc>
          <w:tcPr>
            <w:tcW w:w="993" w:type="dxa"/>
            <w:tcMar>
              <w:top w:w="0" w:type="dxa"/>
              <w:left w:w="149" w:type="dxa"/>
              <w:bottom w:w="0" w:type="dxa"/>
              <w:right w:w="149" w:type="dxa"/>
            </w:tcMar>
          </w:tcPr>
          <w:p w:rsidR="006616D7" w:rsidRPr="006616D7" w:rsidRDefault="006616D7" w:rsidP="006616D7">
            <w:pPr>
              <w:pStyle w:val="ad"/>
              <w:ind w:left="42" w:right="-148"/>
              <w:rPr>
                <w:bCs/>
                <w:sz w:val="18"/>
                <w:szCs w:val="18"/>
              </w:rPr>
            </w:pPr>
            <w:r w:rsidRPr="006616D7">
              <w:rPr>
                <w:bCs/>
                <w:sz w:val="18"/>
                <w:szCs w:val="18"/>
              </w:rPr>
              <w:t>отдел по МП, ГО и ЧС,</w:t>
            </w:r>
          </w:p>
          <w:p w:rsidR="006616D7" w:rsidRPr="006616D7" w:rsidRDefault="006616D7" w:rsidP="006616D7">
            <w:pPr>
              <w:pStyle w:val="ad"/>
              <w:ind w:left="42" w:right="-148"/>
              <w:rPr>
                <w:bCs/>
                <w:sz w:val="18"/>
                <w:szCs w:val="18"/>
              </w:rPr>
            </w:pPr>
            <w:r w:rsidRPr="006616D7">
              <w:rPr>
                <w:bCs/>
                <w:sz w:val="18"/>
                <w:szCs w:val="18"/>
              </w:rPr>
              <w:t>территориальный отдел;</w:t>
            </w:r>
          </w:p>
          <w:p w:rsidR="006616D7" w:rsidRPr="006616D7" w:rsidRDefault="006616D7" w:rsidP="006616D7">
            <w:pPr>
              <w:pStyle w:val="ad"/>
              <w:ind w:left="42" w:right="-148"/>
              <w:rPr>
                <w:bCs/>
                <w:sz w:val="18"/>
                <w:szCs w:val="18"/>
              </w:rPr>
            </w:pPr>
            <w:r w:rsidRPr="006616D7">
              <w:rPr>
                <w:bCs/>
                <w:sz w:val="18"/>
                <w:szCs w:val="18"/>
              </w:rPr>
              <w:t>Пункт полиции по Марёвскому району</w:t>
            </w:r>
          </w:p>
        </w:tc>
        <w:tc>
          <w:tcPr>
            <w:tcW w:w="850" w:type="dxa"/>
            <w:tcMar>
              <w:top w:w="0" w:type="dxa"/>
              <w:left w:w="149" w:type="dxa"/>
              <w:bottom w:w="0" w:type="dxa"/>
              <w:right w:w="149" w:type="dxa"/>
            </w:tcMar>
          </w:tcPr>
          <w:p w:rsidR="006616D7" w:rsidRPr="006616D7" w:rsidRDefault="006616D7" w:rsidP="006616D7">
            <w:pPr>
              <w:pStyle w:val="ad"/>
              <w:ind w:left="42" w:right="-149"/>
              <w:rPr>
                <w:bCs/>
                <w:sz w:val="18"/>
                <w:szCs w:val="18"/>
                <w:lang/>
              </w:rPr>
            </w:pPr>
            <w:r w:rsidRPr="006616D7">
              <w:rPr>
                <w:bCs/>
                <w:sz w:val="18"/>
                <w:szCs w:val="18"/>
                <w:lang/>
              </w:rPr>
              <w:t>20</w:t>
            </w:r>
            <w:r w:rsidRPr="006616D7">
              <w:rPr>
                <w:bCs/>
                <w:sz w:val="18"/>
                <w:szCs w:val="18"/>
              </w:rPr>
              <w:t>2</w:t>
            </w:r>
            <w:r w:rsidRPr="006616D7">
              <w:rPr>
                <w:bCs/>
                <w:sz w:val="18"/>
                <w:szCs w:val="18"/>
                <w:lang/>
              </w:rPr>
              <w:t>1 – 202</w:t>
            </w:r>
            <w:r w:rsidRPr="006616D7">
              <w:rPr>
                <w:bCs/>
                <w:sz w:val="18"/>
                <w:szCs w:val="18"/>
              </w:rPr>
              <w:t>6</w:t>
            </w:r>
            <w:r w:rsidRPr="006616D7">
              <w:rPr>
                <w:bCs/>
                <w:sz w:val="18"/>
                <w:szCs w:val="18"/>
                <w:lang/>
              </w:rPr>
              <w:t xml:space="preserve">             годы</w:t>
            </w:r>
          </w:p>
        </w:tc>
        <w:tc>
          <w:tcPr>
            <w:tcW w:w="141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2.1</w:t>
            </w:r>
          </w:p>
        </w:tc>
        <w:tc>
          <w:tcPr>
            <w:tcW w:w="1276"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не требует финансирования</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567" w:type="dxa"/>
          </w:tcPr>
          <w:p w:rsidR="006616D7" w:rsidRPr="006616D7" w:rsidRDefault="006616D7" w:rsidP="006616D7">
            <w:pPr>
              <w:pStyle w:val="ad"/>
              <w:ind w:left="42" w:right="141"/>
              <w:rPr>
                <w:bCs/>
                <w:sz w:val="18"/>
                <w:szCs w:val="18"/>
              </w:rPr>
            </w:pPr>
            <w:r w:rsidRPr="006616D7">
              <w:rPr>
                <w:bCs/>
                <w:sz w:val="18"/>
                <w:szCs w:val="18"/>
              </w:rPr>
              <w:t>-</w:t>
            </w:r>
          </w:p>
        </w:tc>
        <w:tc>
          <w:tcPr>
            <w:tcW w:w="70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r>
      <w:tr w:rsidR="006616D7" w:rsidRPr="006616D7" w:rsidTr="006616D7">
        <w:tc>
          <w:tcPr>
            <w:tcW w:w="567" w:type="dxa"/>
            <w:tcMar>
              <w:top w:w="0" w:type="dxa"/>
              <w:left w:w="149" w:type="dxa"/>
              <w:bottom w:w="0" w:type="dxa"/>
              <w:right w:w="149" w:type="dxa"/>
            </w:tcMar>
            <w:hideMark/>
          </w:tcPr>
          <w:p w:rsidR="006616D7" w:rsidRPr="006616D7" w:rsidRDefault="006616D7" w:rsidP="006616D7">
            <w:pPr>
              <w:pStyle w:val="ad"/>
              <w:ind w:left="42" w:right="-149"/>
              <w:rPr>
                <w:bCs/>
                <w:sz w:val="18"/>
                <w:szCs w:val="18"/>
              </w:rPr>
            </w:pPr>
            <w:r w:rsidRPr="006616D7">
              <w:rPr>
                <w:bCs/>
                <w:sz w:val="18"/>
                <w:szCs w:val="18"/>
              </w:rPr>
              <w:t>2.2.</w:t>
            </w:r>
          </w:p>
        </w:tc>
        <w:tc>
          <w:tcPr>
            <w:tcW w:w="1843" w:type="dxa"/>
            <w:gridSpan w:val="2"/>
            <w:tcMar>
              <w:top w:w="0" w:type="dxa"/>
              <w:left w:w="149" w:type="dxa"/>
              <w:bottom w:w="0" w:type="dxa"/>
              <w:right w:w="149" w:type="dxa"/>
            </w:tcMar>
          </w:tcPr>
          <w:p w:rsidR="006616D7" w:rsidRPr="006616D7" w:rsidRDefault="006616D7" w:rsidP="006616D7">
            <w:pPr>
              <w:pStyle w:val="ad"/>
              <w:tabs>
                <w:tab w:val="left" w:pos="702"/>
              </w:tabs>
              <w:ind w:left="42" w:right="-148"/>
              <w:rPr>
                <w:bCs/>
                <w:sz w:val="18"/>
                <w:szCs w:val="18"/>
              </w:rPr>
            </w:pPr>
            <w:r w:rsidRPr="006616D7">
              <w:rPr>
                <w:bCs/>
                <w:sz w:val="18"/>
                <w:szCs w:val="18"/>
              </w:rPr>
              <w:t xml:space="preserve">Проведение профилактической операции «Подросток», направленной на предупреждение безнадзорности и правонарушений несовершеннолетних </w:t>
            </w:r>
          </w:p>
        </w:tc>
        <w:tc>
          <w:tcPr>
            <w:tcW w:w="993" w:type="dxa"/>
            <w:tcMar>
              <w:top w:w="0" w:type="dxa"/>
              <w:left w:w="149" w:type="dxa"/>
              <w:bottom w:w="0" w:type="dxa"/>
              <w:right w:w="149" w:type="dxa"/>
            </w:tcMar>
          </w:tcPr>
          <w:p w:rsidR="006616D7" w:rsidRPr="006616D7" w:rsidRDefault="006616D7" w:rsidP="006616D7">
            <w:pPr>
              <w:pStyle w:val="ad"/>
              <w:ind w:left="42" w:right="-148"/>
              <w:rPr>
                <w:bCs/>
                <w:sz w:val="18"/>
                <w:szCs w:val="18"/>
              </w:rPr>
            </w:pPr>
            <w:r w:rsidRPr="006616D7">
              <w:rPr>
                <w:bCs/>
                <w:sz w:val="18"/>
                <w:szCs w:val="18"/>
              </w:rPr>
              <w:t>комиссия</w:t>
            </w:r>
          </w:p>
          <w:p w:rsidR="006616D7" w:rsidRPr="006616D7" w:rsidRDefault="006616D7" w:rsidP="006616D7">
            <w:pPr>
              <w:pStyle w:val="ad"/>
              <w:ind w:left="42" w:right="-148"/>
              <w:rPr>
                <w:bCs/>
                <w:sz w:val="18"/>
                <w:szCs w:val="18"/>
              </w:rPr>
            </w:pPr>
            <w:r w:rsidRPr="006616D7">
              <w:rPr>
                <w:bCs/>
                <w:sz w:val="18"/>
                <w:szCs w:val="18"/>
              </w:rPr>
              <w:t>по делам несовершеннолетних</w:t>
            </w:r>
          </w:p>
          <w:p w:rsidR="006616D7" w:rsidRPr="006616D7" w:rsidRDefault="006616D7" w:rsidP="006616D7">
            <w:pPr>
              <w:pStyle w:val="ad"/>
              <w:ind w:left="42" w:right="-148"/>
              <w:rPr>
                <w:bCs/>
                <w:sz w:val="18"/>
                <w:szCs w:val="18"/>
              </w:rPr>
            </w:pPr>
            <w:r w:rsidRPr="006616D7">
              <w:rPr>
                <w:bCs/>
                <w:sz w:val="18"/>
                <w:szCs w:val="18"/>
              </w:rPr>
              <w:t>и защите их прав</w:t>
            </w:r>
          </w:p>
        </w:tc>
        <w:tc>
          <w:tcPr>
            <w:tcW w:w="850" w:type="dxa"/>
            <w:tcMar>
              <w:top w:w="0" w:type="dxa"/>
              <w:left w:w="149" w:type="dxa"/>
              <w:bottom w:w="0" w:type="dxa"/>
              <w:right w:w="149" w:type="dxa"/>
            </w:tcMar>
          </w:tcPr>
          <w:p w:rsidR="006616D7" w:rsidRPr="006616D7" w:rsidRDefault="006616D7" w:rsidP="006616D7">
            <w:pPr>
              <w:pStyle w:val="ad"/>
              <w:ind w:left="42" w:right="-149"/>
              <w:rPr>
                <w:bCs/>
                <w:sz w:val="18"/>
                <w:szCs w:val="18"/>
                <w:lang/>
              </w:rPr>
            </w:pPr>
            <w:r w:rsidRPr="006616D7">
              <w:rPr>
                <w:bCs/>
                <w:sz w:val="18"/>
                <w:szCs w:val="18"/>
                <w:lang/>
              </w:rPr>
              <w:t>20</w:t>
            </w:r>
            <w:r w:rsidRPr="006616D7">
              <w:rPr>
                <w:bCs/>
                <w:sz w:val="18"/>
                <w:szCs w:val="18"/>
              </w:rPr>
              <w:t>2</w:t>
            </w:r>
            <w:r w:rsidRPr="006616D7">
              <w:rPr>
                <w:bCs/>
                <w:sz w:val="18"/>
                <w:szCs w:val="18"/>
                <w:lang/>
              </w:rPr>
              <w:t>1 – 202</w:t>
            </w:r>
            <w:r w:rsidRPr="006616D7">
              <w:rPr>
                <w:bCs/>
                <w:sz w:val="18"/>
                <w:szCs w:val="18"/>
              </w:rPr>
              <w:t>6</w:t>
            </w:r>
            <w:r w:rsidRPr="006616D7">
              <w:rPr>
                <w:bCs/>
                <w:sz w:val="18"/>
                <w:szCs w:val="18"/>
                <w:lang/>
              </w:rPr>
              <w:t xml:space="preserve">             годы</w:t>
            </w:r>
          </w:p>
        </w:tc>
        <w:tc>
          <w:tcPr>
            <w:tcW w:w="141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2.2</w:t>
            </w:r>
          </w:p>
          <w:p w:rsidR="006616D7" w:rsidRPr="006616D7" w:rsidRDefault="006616D7" w:rsidP="006616D7">
            <w:pPr>
              <w:pStyle w:val="ad"/>
              <w:ind w:left="42" w:right="-149"/>
              <w:rPr>
                <w:bCs/>
                <w:sz w:val="18"/>
                <w:szCs w:val="18"/>
              </w:rPr>
            </w:pPr>
            <w:r w:rsidRPr="006616D7">
              <w:rPr>
                <w:bCs/>
                <w:sz w:val="18"/>
                <w:szCs w:val="18"/>
              </w:rPr>
              <w:t>2.3</w:t>
            </w:r>
          </w:p>
        </w:tc>
        <w:tc>
          <w:tcPr>
            <w:tcW w:w="1276"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не требует финансирования</w:t>
            </w:r>
          </w:p>
        </w:tc>
        <w:tc>
          <w:tcPr>
            <w:tcW w:w="709" w:type="dxa"/>
            <w:tcMar>
              <w:top w:w="0" w:type="dxa"/>
              <w:left w:w="149" w:type="dxa"/>
              <w:bottom w:w="0" w:type="dxa"/>
              <w:right w:w="149" w:type="dxa"/>
            </w:tcMar>
          </w:tcPr>
          <w:p w:rsidR="006616D7" w:rsidRPr="006616D7" w:rsidRDefault="006616D7" w:rsidP="006616D7">
            <w:pPr>
              <w:pStyle w:val="ad"/>
              <w:ind w:left="42" w:right="141"/>
              <w:rPr>
                <w:b/>
                <w:bCs/>
                <w:sz w:val="18"/>
                <w:szCs w:val="18"/>
              </w:rPr>
            </w:pPr>
            <w:r w:rsidRPr="006616D7">
              <w:rPr>
                <w:b/>
                <w:bCs/>
                <w:sz w:val="18"/>
                <w:szCs w:val="18"/>
              </w:rPr>
              <w:t>-</w:t>
            </w:r>
          </w:p>
        </w:tc>
        <w:tc>
          <w:tcPr>
            <w:tcW w:w="709" w:type="dxa"/>
            <w:tcMar>
              <w:top w:w="0" w:type="dxa"/>
              <w:left w:w="149" w:type="dxa"/>
              <w:bottom w:w="0" w:type="dxa"/>
              <w:right w:w="149" w:type="dxa"/>
            </w:tcMar>
          </w:tcPr>
          <w:p w:rsidR="006616D7" w:rsidRPr="006616D7" w:rsidRDefault="006616D7" w:rsidP="006616D7">
            <w:pPr>
              <w:pStyle w:val="ad"/>
              <w:ind w:left="42" w:right="141"/>
              <w:rPr>
                <w:b/>
                <w:bCs/>
                <w:sz w:val="18"/>
                <w:szCs w:val="18"/>
              </w:rPr>
            </w:pPr>
            <w:r w:rsidRPr="006616D7">
              <w:rPr>
                <w:b/>
                <w:bCs/>
                <w:sz w:val="18"/>
                <w:szCs w:val="18"/>
              </w:rPr>
              <w:t>-</w:t>
            </w:r>
          </w:p>
        </w:tc>
        <w:tc>
          <w:tcPr>
            <w:tcW w:w="567" w:type="dxa"/>
          </w:tcPr>
          <w:p w:rsidR="006616D7" w:rsidRPr="006616D7" w:rsidRDefault="006616D7" w:rsidP="006616D7">
            <w:pPr>
              <w:pStyle w:val="ad"/>
              <w:ind w:left="42" w:right="141"/>
              <w:rPr>
                <w:b/>
                <w:bCs/>
                <w:sz w:val="18"/>
                <w:szCs w:val="18"/>
              </w:rPr>
            </w:pPr>
            <w:r w:rsidRPr="006616D7">
              <w:rPr>
                <w:b/>
                <w:bCs/>
                <w:sz w:val="18"/>
                <w:szCs w:val="18"/>
              </w:rPr>
              <w:t>-</w:t>
            </w:r>
          </w:p>
        </w:tc>
        <w:tc>
          <w:tcPr>
            <w:tcW w:w="708" w:type="dxa"/>
          </w:tcPr>
          <w:p w:rsidR="006616D7" w:rsidRPr="006616D7" w:rsidRDefault="006616D7" w:rsidP="006616D7">
            <w:pPr>
              <w:pStyle w:val="ad"/>
              <w:ind w:left="42" w:right="141"/>
              <w:rPr>
                <w:b/>
                <w:bCs/>
                <w:sz w:val="18"/>
                <w:szCs w:val="18"/>
              </w:rPr>
            </w:pPr>
            <w:r w:rsidRPr="006616D7">
              <w:rPr>
                <w:b/>
                <w:bCs/>
                <w:sz w:val="18"/>
                <w:szCs w:val="18"/>
              </w:rPr>
              <w:t>-</w:t>
            </w:r>
          </w:p>
        </w:tc>
        <w:tc>
          <w:tcPr>
            <w:tcW w:w="568" w:type="dxa"/>
          </w:tcPr>
          <w:p w:rsidR="006616D7" w:rsidRPr="006616D7" w:rsidRDefault="006616D7" w:rsidP="006616D7">
            <w:pPr>
              <w:pStyle w:val="ad"/>
              <w:ind w:left="42" w:right="141"/>
              <w:rPr>
                <w:b/>
                <w:bCs/>
                <w:sz w:val="18"/>
                <w:szCs w:val="18"/>
              </w:rPr>
            </w:pPr>
            <w:r w:rsidRPr="006616D7">
              <w:rPr>
                <w:b/>
                <w:bCs/>
                <w:sz w:val="18"/>
                <w:szCs w:val="18"/>
              </w:rPr>
              <w:t>-</w:t>
            </w:r>
          </w:p>
        </w:tc>
        <w:tc>
          <w:tcPr>
            <w:tcW w:w="568" w:type="dxa"/>
          </w:tcPr>
          <w:p w:rsidR="006616D7" w:rsidRPr="006616D7" w:rsidRDefault="006616D7" w:rsidP="006616D7">
            <w:pPr>
              <w:pStyle w:val="ad"/>
              <w:ind w:left="42" w:right="141"/>
              <w:rPr>
                <w:b/>
                <w:bCs/>
                <w:sz w:val="18"/>
                <w:szCs w:val="18"/>
              </w:rPr>
            </w:pPr>
            <w:r w:rsidRPr="006616D7">
              <w:rPr>
                <w:b/>
                <w:bCs/>
                <w:sz w:val="18"/>
                <w:szCs w:val="18"/>
              </w:rPr>
              <w:t>-</w:t>
            </w:r>
          </w:p>
        </w:tc>
      </w:tr>
      <w:tr w:rsidR="006616D7" w:rsidRPr="006616D7" w:rsidTr="006616D7">
        <w:tc>
          <w:tcPr>
            <w:tcW w:w="567" w:type="dxa"/>
            <w:tcMar>
              <w:top w:w="0" w:type="dxa"/>
              <w:left w:w="149" w:type="dxa"/>
              <w:bottom w:w="0" w:type="dxa"/>
              <w:right w:w="149" w:type="dxa"/>
            </w:tcMar>
            <w:hideMark/>
          </w:tcPr>
          <w:p w:rsidR="006616D7" w:rsidRPr="006616D7" w:rsidRDefault="006616D7" w:rsidP="006616D7">
            <w:pPr>
              <w:pStyle w:val="ad"/>
              <w:ind w:left="42" w:right="-149"/>
              <w:rPr>
                <w:bCs/>
                <w:sz w:val="18"/>
                <w:szCs w:val="18"/>
              </w:rPr>
            </w:pPr>
            <w:r w:rsidRPr="006616D7">
              <w:rPr>
                <w:bCs/>
                <w:sz w:val="18"/>
                <w:szCs w:val="18"/>
              </w:rPr>
              <w:t>2.3.</w:t>
            </w:r>
          </w:p>
        </w:tc>
        <w:tc>
          <w:tcPr>
            <w:tcW w:w="1843" w:type="dxa"/>
            <w:gridSpan w:val="2"/>
            <w:tcMar>
              <w:top w:w="0" w:type="dxa"/>
              <w:left w:w="149" w:type="dxa"/>
              <w:bottom w:w="0" w:type="dxa"/>
              <w:right w:w="149" w:type="dxa"/>
            </w:tcMar>
          </w:tcPr>
          <w:p w:rsidR="006616D7" w:rsidRPr="006616D7" w:rsidRDefault="006616D7" w:rsidP="006616D7">
            <w:pPr>
              <w:pStyle w:val="ad"/>
              <w:tabs>
                <w:tab w:val="left" w:pos="702"/>
              </w:tabs>
              <w:ind w:left="42" w:right="-148"/>
              <w:rPr>
                <w:bCs/>
                <w:sz w:val="18"/>
                <w:szCs w:val="18"/>
              </w:rPr>
            </w:pPr>
            <w:r w:rsidRPr="006616D7">
              <w:rPr>
                <w:bCs/>
                <w:sz w:val="18"/>
                <w:szCs w:val="18"/>
              </w:rPr>
              <w:t>Обеспечение внеурочной занятости обучающихся, в том числе: детей-сирот и детей, оставшихся без попечения родителей; детей, состоящих на профилактическом учете в органах внутренних дел</w:t>
            </w:r>
          </w:p>
        </w:tc>
        <w:tc>
          <w:tcPr>
            <w:tcW w:w="993" w:type="dxa"/>
            <w:tcMar>
              <w:top w:w="0" w:type="dxa"/>
              <w:left w:w="149" w:type="dxa"/>
              <w:bottom w:w="0" w:type="dxa"/>
              <w:right w:w="149" w:type="dxa"/>
            </w:tcMar>
          </w:tcPr>
          <w:p w:rsidR="006616D7" w:rsidRPr="006616D7" w:rsidRDefault="006616D7" w:rsidP="006616D7">
            <w:pPr>
              <w:pStyle w:val="ad"/>
              <w:ind w:left="42" w:right="-148"/>
              <w:rPr>
                <w:bCs/>
                <w:sz w:val="18"/>
                <w:szCs w:val="18"/>
              </w:rPr>
            </w:pPr>
            <w:r w:rsidRPr="006616D7">
              <w:rPr>
                <w:bCs/>
                <w:sz w:val="18"/>
                <w:szCs w:val="18"/>
              </w:rPr>
              <w:t>отдел образования Социального комитета;</w:t>
            </w:r>
          </w:p>
          <w:p w:rsidR="006616D7" w:rsidRPr="006616D7" w:rsidRDefault="006616D7" w:rsidP="006616D7">
            <w:pPr>
              <w:pStyle w:val="ad"/>
              <w:ind w:left="42" w:right="-148"/>
              <w:rPr>
                <w:bCs/>
                <w:sz w:val="18"/>
                <w:szCs w:val="18"/>
              </w:rPr>
            </w:pPr>
            <w:r w:rsidRPr="006616D7">
              <w:rPr>
                <w:bCs/>
                <w:sz w:val="18"/>
                <w:szCs w:val="18"/>
              </w:rPr>
              <w:t>пункт полиции по Марёвскому району</w:t>
            </w:r>
          </w:p>
        </w:tc>
        <w:tc>
          <w:tcPr>
            <w:tcW w:w="850" w:type="dxa"/>
            <w:tcMar>
              <w:top w:w="0" w:type="dxa"/>
              <w:left w:w="149" w:type="dxa"/>
              <w:bottom w:w="0" w:type="dxa"/>
              <w:right w:w="149" w:type="dxa"/>
            </w:tcMar>
          </w:tcPr>
          <w:p w:rsidR="006616D7" w:rsidRPr="006616D7" w:rsidRDefault="006616D7" w:rsidP="006616D7">
            <w:pPr>
              <w:pStyle w:val="ad"/>
              <w:ind w:left="42" w:right="-149"/>
              <w:rPr>
                <w:bCs/>
                <w:sz w:val="18"/>
                <w:szCs w:val="18"/>
                <w:lang/>
              </w:rPr>
            </w:pPr>
            <w:r w:rsidRPr="006616D7">
              <w:rPr>
                <w:bCs/>
                <w:sz w:val="18"/>
                <w:szCs w:val="18"/>
                <w:lang/>
              </w:rPr>
              <w:t>20</w:t>
            </w:r>
            <w:r w:rsidRPr="006616D7">
              <w:rPr>
                <w:bCs/>
                <w:sz w:val="18"/>
                <w:szCs w:val="18"/>
              </w:rPr>
              <w:t>2</w:t>
            </w:r>
            <w:r w:rsidRPr="006616D7">
              <w:rPr>
                <w:bCs/>
                <w:sz w:val="18"/>
                <w:szCs w:val="18"/>
                <w:lang/>
              </w:rPr>
              <w:t>1 – 202</w:t>
            </w:r>
            <w:r w:rsidRPr="006616D7">
              <w:rPr>
                <w:bCs/>
                <w:sz w:val="18"/>
                <w:szCs w:val="18"/>
              </w:rPr>
              <w:t>6</w:t>
            </w:r>
            <w:r w:rsidRPr="006616D7">
              <w:rPr>
                <w:bCs/>
                <w:sz w:val="18"/>
                <w:szCs w:val="18"/>
                <w:lang/>
              </w:rPr>
              <w:t xml:space="preserve">             годы</w:t>
            </w:r>
          </w:p>
        </w:tc>
        <w:tc>
          <w:tcPr>
            <w:tcW w:w="141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2.2</w:t>
            </w:r>
          </w:p>
          <w:p w:rsidR="006616D7" w:rsidRPr="006616D7" w:rsidRDefault="006616D7" w:rsidP="006616D7">
            <w:pPr>
              <w:pStyle w:val="ad"/>
              <w:ind w:left="42" w:right="-149"/>
              <w:rPr>
                <w:bCs/>
                <w:sz w:val="18"/>
                <w:szCs w:val="18"/>
              </w:rPr>
            </w:pPr>
            <w:r w:rsidRPr="006616D7">
              <w:rPr>
                <w:bCs/>
                <w:sz w:val="18"/>
                <w:szCs w:val="18"/>
              </w:rPr>
              <w:t>2.3</w:t>
            </w:r>
          </w:p>
        </w:tc>
        <w:tc>
          <w:tcPr>
            <w:tcW w:w="1276"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не требует финансирования</w:t>
            </w:r>
          </w:p>
        </w:tc>
        <w:tc>
          <w:tcPr>
            <w:tcW w:w="709" w:type="dxa"/>
            <w:tcMar>
              <w:top w:w="0" w:type="dxa"/>
              <w:left w:w="149" w:type="dxa"/>
              <w:bottom w:w="0" w:type="dxa"/>
              <w:right w:w="149" w:type="dxa"/>
            </w:tcMar>
          </w:tcPr>
          <w:p w:rsidR="006616D7" w:rsidRPr="006616D7" w:rsidRDefault="006616D7" w:rsidP="006616D7">
            <w:pPr>
              <w:pStyle w:val="ad"/>
              <w:ind w:left="42" w:right="141"/>
              <w:rPr>
                <w:b/>
                <w:bCs/>
                <w:sz w:val="18"/>
                <w:szCs w:val="18"/>
              </w:rPr>
            </w:pPr>
            <w:r w:rsidRPr="006616D7">
              <w:rPr>
                <w:b/>
                <w:bCs/>
                <w:sz w:val="18"/>
                <w:szCs w:val="18"/>
              </w:rPr>
              <w:t>-</w:t>
            </w:r>
          </w:p>
        </w:tc>
        <w:tc>
          <w:tcPr>
            <w:tcW w:w="709" w:type="dxa"/>
            <w:tcMar>
              <w:top w:w="0" w:type="dxa"/>
              <w:left w:w="149" w:type="dxa"/>
              <w:bottom w:w="0" w:type="dxa"/>
              <w:right w:w="149" w:type="dxa"/>
            </w:tcMar>
          </w:tcPr>
          <w:p w:rsidR="006616D7" w:rsidRPr="006616D7" w:rsidRDefault="006616D7" w:rsidP="006616D7">
            <w:pPr>
              <w:pStyle w:val="ad"/>
              <w:ind w:left="42" w:right="141"/>
              <w:rPr>
                <w:b/>
                <w:bCs/>
                <w:sz w:val="18"/>
                <w:szCs w:val="18"/>
              </w:rPr>
            </w:pPr>
            <w:r w:rsidRPr="006616D7">
              <w:rPr>
                <w:b/>
                <w:bCs/>
                <w:sz w:val="18"/>
                <w:szCs w:val="18"/>
              </w:rPr>
              <w:t>-</w:t>
            </w:r>
          </w:p>
        </w:tc>
        <w:tc>
          <w:tcPr>
            <w:tcW w:w="567" w:type="dxa"/>
          </w:tcPr>
          <w:p w:rsidR="006616D7" w:rsidRPr="006616D7" w:rsidRDefault="006616D7" w:rsidP="006616D7">
            <w:pPr>
              <w:pStyle w:val="ad"/>
              <w:ind w:left="42" w:right="141"/>
              <w:rPr>
                <w:b/>
                <w:bCs/>
                <w:sz w:val="18"/>
                <w:szCs w:val="18"/>
              </w:rPr>
            </w:pPr>
            <w:r w:rsidRPr="006616D7">
              <w:rPr>
                <w:b/>
                <w:bCs/>
                <w:sz w:val="18"/>
                <w:szCs w:val="18"/>
              </w:rPr>
              <w:t>-</w:t>
            </w:r>
          </w:p>
        </w:tc>
        <w:tc>
          <w:tcPr>
            <w:tcW w:w="708" w:type="dxa"/>
          </w:tcPr>
          <w:p w:rsidR="006616D7" w:rsidRPr="006616D7" w:rsidRDefault="006616D7" w:rsidP="006616D7">
            <w:pPr>
              <w:pStyle w:val="ad"/>
              <w:ind w:left="42" w:right="141"/>
              <w:rPr>
                <w:b/>
                <w:bCs/>
                <w:sz w:val="18"/>
                <w:szCs w:val="18"/>
              </w:rPr>
            </w:pPr>
            <w:r w:rsidRPr="006616D7">
              <w:rPr>
                <w:b/>
                <w:bCs/>
                <w:sz w:val="18"/>
                <w:szCs w:val="18"/>
              </w:rPr>
              <w:t>-</w:t>
            </w:r>
          </w:p>
        </w:tc>
        <w:tc>
          <w:tcPr>
            <w:tcW w:w="568" w:type="dxa"/>
          </w:tcPr>
          <w:p w:rsidR="006616D7" w:rsidRPr="006616D7" w:rsidRDefault="006616D7" w:rsidP="006616D7">
            <w:pPr>
              <w:pStyle w:val="ad"/>
              <w:ind w:left="42" w:right="141"/>
              <w:rPr>
                <w:b/>
                <w:bCs/>
                <w:sz w:val="18"/>
                <w:szCs w:val="18"/>
              </w:rPr>
            </w:pPr>
            <w:r w:rsidRPr="006616D7">
              <w:rPr>
                <w:b/>
                <w:bCs/>
                <w:sz w:val="18"/>
                <w:szCs w:val="18"/>
              </w:rPr>
              <w:t>-</w:t>
            </w:r>
          </w:p>
        </w:tc>
        <w:tc>
          <w:tcPr>
            <w:tcW w:w="568" w:type="dxa"/>
          </w:tcPr>
          <w:p w:rsidR="006616D7" w:rsidRPr="006616D7" w:rsidRDefault="006616D7" w:rsidP="006616D7">
            <w:pPr>
              <w:pStyle w:val="ad"/>
              <w:ind w:left="42" w:right="141"/>
              <w:rPr>
                <w:b/>
                <w:bCs/>
                <w:sz w:val="18"/>
                <w:szCs w:val="18"/>
              </w:rPr>
            </w:pPr>
            <w:r w:rsidRPr="006616D7">
              <w:rPr>
                <w:b/>
                <w:bCs/>
                <w:sz w:val="18"/>
                <w:szCs w:val="18"/>
              </w:rPr>
              <w:t>-</w:t>
            </w:r>
          </w:p>
        </w:tc>
      </w:tr>
      <w:tr w:rsidR="006616D7" w:rsidRPr="006616D7" w:rsidTr="006616D7">
        <w:tc>
          <w:tcPr>
            <w:tcW w:w="56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2.4.</w:t>
            </w:r>
          </w:p>
        </w:tc>
        <w:tc>
          <w:tcPr>
            <w:tcW w:w="1843" w:type="dxa"/>
            <w:gridSpan w:val="2"/>
            <w:tcMar>
              <w:top w:w="0" w:type="dxa"/>
              <w:left w:w="149" w:type="dxa"/>
              <w:bottom w:w="0" w:type="dxa"/>
              <w:right w:w="149" w:type="dxa"/>
            </w:tcMar>
          </w:tcPr>
          <w:p w:rsidR="006616D7" w:rsidRPr="006616D7" w:rsidRDefault="006616D7" w:rsidP="006616D7">
            <w:pPr>
              <w:pStyle w:val="ad"/>
              <w:tabs>
                <w:tab w:val="left" w:pos="702"/>
              </w:tabs>
              <w:ind w:left="42" w:right="-148"/>
              <w:rPr>
                <w:bCs/>
                <w:sz w:val="18"/>
                <w:szCs w:val="18"/>
              </w:rPr>
            </w:pPr>
            <w:r w:rsidRPr="006616D7">
              <w:rPr>
                <w:bCs/>
                <w:sz w:val="18"/>
                <w:szCs w:val="18"/>
              </w:rPr>
              <w:t>Организация работы военно-патриотических и иных профильных лагерей для подростков и молодежи района с привлечением несовершеннолетних, состоящих на учете в пункте полиции по Марёвскому району</w:t>
            </w:r>
          </w:p>
        </w:tc>
        <w:tc>
          <w:tcPr>
            <w:tcW w:w="993" w:type="dxa"/>
            <w:tcMar>
              <w:top w:w="0" w:type="dxa"/>
              <w:left w:w="149" w:type="dxa"/>
              <w:bottom w:w="0" w:type="dxa"/>
              <w:right w:w="149" w:type="dxa"/>
            </w:tcMar>
          </w:tcPr>
          <w:p w:rsidR="006616D7" w:rsidRPr="006616D7" w:rsidRDefault="006616D7" w:rsidP="006616D7">
            <w:pPr>
              <w:pStyle w:val="ad"/>
              <w:ind w:left="42" w:right="-148"/>
              <w:rPr>
                <w:bCs/>
                <w:sz w:val="18"/>
                <w:szCs w:val="18"/>
              </w:rPr>
            </w:pPr>
            <w:r w:rsidRPr="006616D7">
              <w:rPr>
                <w:bCs/>
                <w:sz w:val="18"/>
                <w:szCs w:val="18"/>
              </w:rPr>
              <w:t>отдел образования Социального комитета;</w:t>
            </w:r>
          </w:p>
          <w:p w:rsidR="006616D7" w:rsidRPr="006616D7" w:rsidRDefault="006616D7" w:rsidP="006616D7">
            <w:pPr>
              <w:pStyle w:val="ad"/>
              <w:ind w:left="42" w:right="-148"/>
              <w:rPr>
                <w:bCs/>
                <w:sz w:val="18"/>
                <w:szCs w:val="18"/>
              </w:rPr>
            </w:pPr>
            <w:r w:rsidRPr="006616D7">
              <w:rPr>
                <w:bCs/>
                <w:sz w:val="18"/>
                <w:szCs w:val="18"/>
              </w:rPr>
              <w:t>пункт полиции по Марёвскому району</w:t>
            </w:r>
          </w:p>
        </w:tc>
        <w:tc>
          <w:tcPr>
            <w:tcW w:w="850" w:type="dxa"/>
            <w:tcMar>
              <w:top w:w="0" w:type="dxa"/>
              <w:left w:w="149" w:type="dxa"/>
              <w:bottom w:w="0" w:type="dxa"/>
              <w:right w:w="149" w:type="dxa"/>
            </w:tcMar>
          </w:tcPr>
          <w:p w:rsidR="006616D7" w:rsidRPr="006616D7" w:rsidRDefault="006616D7" w:rsidP="006616D7">
            <w:pPr>
              <w:pStyle w:val="ad"/>
              <w:ind w:left="42" w:right="-149"/>
              <w:rPr>
                <w:bCs/>
                <w:sz w:val="18"/>
                <w:szCs w:val="18"/>
                <w:lang/>
              </w:rPr>
            </w:pPr>
            <w:r w:rsidRPr="006616D7">
              <w:rPr>
                <w:bCs/>
                <w:sz w:val="18"/>
                <w:szCs w:val="18"/>
                <w:lang/>
              </w:rPr>
              <w:t>20</w:t>
            </w:r>
            <w:r w:rsidRPr="006616D7">
              <w:rPr>
                <w:bCs/>
                <w:sz w:val="18"/>
                <w:szCs w:val="18"/>
              </w:rPr>
              <w:t>2</w:t>
            </w:r>
            <w:r w:rsidRPr="006616D7">
              <w:rPr>
                <w:bCs/>
                <w:sz w:val="18"/>
                <w:szCs w:val="18"/>
                <w:lang/>
              </w:rPr>
              <w:t>1 – 202</w:t>
            </w:r>
            <w:r w:rsidRPr="006616D7">
              <w:rPr>
                <w:bCs/>
                <w:sz w:val="18"/>
                <w:szCs w:val="18"/>
              </w:rPr>
              <w:t>6</w:t>
            </w:r>
            <w:r w:rsidRPr="006616D7">
              <w:rPr>
                <w:bCs/>
                <w:sz w:val="18"/>
                <w:szCs w:val="18"/>
                <w:lang/>
              </w:rPr>
              <w:t xml:space="preserve">             годы</w:t>
            </w:r>
          </w:p>
        </w:tc>
        <w:tc>
          <w:tcPr>
            <w:tcW w:w="141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2.2</w:t>
            </w:r>
          </w:p>
          <w:p w:rsidR="006616D7" w:rsidRPr="006616D7" w:rsidRDefault="006616D7" w:rsidP="006616D7">
            <w:pPr>
              <w:pStyle w:val="ad"/>
              <w:ind w:left="42" w:right="-149"/>
              <w:rPr>
                <w:bCs/>
                <w:sz w:val="18"/>
                <w:szCs w:val="18"/>
              </w:rPr>
            </w:pPr>
            <w:r w:rsidRPr="006616D7">
              <w:rPr>
                <w:bCs/>
                <w:sz w:val="18"/>
                <w:szCs w:val="18"/>
              </w:rPr>
              <w:t>2.3</w:t>
            </w:r>
          </w:p>
        </w:tc>
        <w:tc>
          <w:tcPr>
            <w:tcW w:w="1276"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не требует финансирования</w:t>
            </w:r>
          </w:p>
        </w:tc>
        <w:tc>
          <w:tcPr>
            <w:tcW w:w="709" w:type="dxa"/>
            <w:tcMar>
              <w:top w:w="0" w:type="dxa"/>
              <w:left w:w="149" w:type="dxa"/>
              <w:bottom w:w="0" w:type="dxa"/>
              <w:right w:w="149" w:type="dxa"/>
            </w:tcMar>
          </w:tcPr>
          <w:p w:rsidR="006616D7" w:rsidRPr="006616D7" w:rsidRDefault="006616D7" w:rsidP="006616D7">
            <w:pPr>
              <w:pStyle w:val="ad"/>
              <w:ind w:left="42" w:right="141"/>
              <w:rPr>
                <w:b/>
                <w:bCs/>
                <w:sz w:val="18"/>
                <w:szCs w:val="18"/>
              </w:rPr>
            </w:pPr>
            <w:r w:rsidRPr="006616D7">
              <w:rPr>
                <w:b/>
                <w:bCs/>
                <w:sz w:val="18"/>
                <w:szCs w:val="18"/>
              </w:rPr>
              <w:t>-</w:t>
            </w:r>
          </w:p>
        </w:tc>
        <w:tc>
          <w:tcPr>
            <w:tcW w:w="709" w:type="dxa"/>
            <w:tcMar>
              <w:top w:w="0" w:type="dxa"/>
              <w:left w:w="149" w:type="dxa"/>
              <w:bottom w:w="0" w:type="dxa"/>
              <w:right w:w="149" w:type="dxa"/>
            </w:tcMar>
          </w:tcPr>
          <w:p w:rsidR="006616D7" w:rsidRPr="006616D7" w:rsidRDefault="006616D7" w:rsidP="006616D7">
            <w:pPr>
              <w:pStyle w:val="ad"/>
              <w:ind w:left="42" w:right="141"/>
              <w:rPr>
                <w:b/>
                <w:bCs/>
                <w:sz w:val="18"/>
                <w:szCs w:val="18"/>
              </w:rPr>
            </w:pPr>
            <w:r w:rsidRPr="006616D7">
              <w:rPr>
                <w:b/>
                <w:bCs/>
                <w:sz w:val="18"/>
                <w:szCs w:val="18"/>
              </w:rPr>
              <w:t>-</w:t>
            </w:r>
          </w:p>
        </w:tc>
        <w:tc>
          <w:tcPr>
            <w:tcW w:w="567" w:type="dxa"/>
          </w:tcPr>
          <w:p w:rsidR="006616D7" w:rsidRPr="006616D7" w:rsidRDefault="006616D7" w:rsidP="006616D7">
            <w:pPr>
              <w:pStyle w:val="ad"/>
              <w:ind w:left="42" w:right="141"/>
              <w:rPr>
                <w:b/>
                <w:bCs/>
                <w:sz w:val="18"/>
                <w:szCs w:val="18"/>
              </w:rPr>
            </w:pPr>
            <w:r w:rsidRPr="006616D7">
              <w:rPr>
                <w:b/>
                <w:bCs/>
                <w:sz w:val="18"/>
                <w:szCs w:val="18"/>
              </w:rPr>
              <w:t>-</w:t>
            </w:r>
          </w:p>
        </w:tc>
        <w:tc>
          <w:tcPr>
            <w:tcW w:w="708" w:type="dxa"/>
          </w:tcPr>
          <w:p w:rsidR="006616D7" w:rsidRPr="006616D7" w:rsidRDefault="006616D7" w:rsidP="006616D7">
            <w:pPr>
              <w:pStyle w:val="ad"/>
              <w:ind w:left="42" w:right="141"/>
              <w:rPr>
                <w:b/>
                <w:bCs/>
                <w:sz w:val="18"/>
                <w:szCs w:val="18"/>
              </w:rPr>
            </w:pPr>
            <w:r w:rsidRPr="006616D7">
              <w:rPr>
                <w:b/>
                <w:bCs/>
                <w:sz w:val="18"/>
                <w:szCs w:val="18"/>
              </w:rPr>
              <w:t>-</w:t>
            </w:r>
          </w:p>
        </w:tc>
        <w:tc>
          <w:tcPr>
            <w:tcW w:w="568" w:type="dxa"/>
          </w:tcPr>
          <w:p w:rsidR="006616D7" w:rsidRPr="006616D7" w:rsidRDefault="006616D7" w:rsidP="006616D7">
            <w:pPr>
              <w:pStyle w:val="ad"/>
              <w:ind w:left="42" w:right="141"/>
              <w:rPr>
                <w:b/>
                <w:bCs/>
                <w:sz w:val="18"/>
                <w:szCs w:val="18"/>
              </w:rPr>
            </w:pPr>
            <w:r w:rsidRPr="006616D7">
              <w:rPr>
                <w:b/>
                <w:bCs/>
                <w:sz w:val="18"/>
                <w:szCs w:val="18"/>
              </w:rPr>
              <w:t>-</w:t>
            </w:r>
          </w:p>
        </w:tc>
        <w:tc>
          <w:tcPr>
            <w:tcW w:w="568" w:type="dxa"/>
          </w:tcPr>
          <w:p w:rsidR="006616D7" w:rsidRPr="006616D7" w:rsidRDefault="006616D7" w:rsidP="006616D7">
            <w:pPr>
              <w:pStyle w:val="ad"/>
              <w:ind w:left="42" w:right="141"/>
              <w:rPr>
                <w:b/>
                <w:bCs/>
                <w:sz w:val="18"/>
                <w:szCs w:val="18"/>
              </w:rPr>
            </w:pPr>
            <w:r w:rsidRPr="006616D7">
              <w:rPr>
                <w:b/>
                <w:bCs/>
                <w:sz w:val="18"/>
                <w:szCs w:val="18"/>
              </w:rPr>
              <w:t>-</w:t>
            </w:r>
          </w:p>
        </w:tc>
      </w:tr>
      <w:tr w:rsidR="006616D7" w:rsidRPr="006616D7" w:rsidTr="006616D7">
        <w:tc>
          <w:tcPr>
            <w:tcW w:w="567" w:type="dxa"/>
            <w:tcMar>
              <w:top w:w="0" w:type="dxa"/>
              <w:left w:w="149" w:type="dxa"/>
              <w:bottom w:w="0" w:type="dxa"/>
              <w:right w:w="149" w:type="dxa"/>
            </w:tcMar>
            <w:hideMark/>
          </w:tcPr>
          <w:p w:rsidR="006616D7" w:rsidRPr="006616D7" w:rsidRDefault="006616D7" w:rsidP="006616D7">
            <w:pPr>
              <w:pStyle w:val="ad"/>
              <w:ind w:left="42" w:right="-149"/>
              <w:rPr>
                <w:bCs/>
                <w:sz w:val="18"/>
                <w:szCs w:val="18"/>
              </w:rPr>
            </w:pPr>
            <w:r w:rsidRPr="006616D7">
              <w:rPr>
                <w:bCs/>
                <w:sz w:val="18"/>
                <w:szCs w:val="18"/>
              </w:rPr>
              <w:t>2.5.</w:t>
            </w:r>
          </w:p>
        </w:tc>
        <w:tc>
          <w:tcPr>
            <w:tcW w:w="1843" w:type="dxa"/>
            <w:gridSpan w:val="2"/>
            <w:tcMar>
              <w:top w:w="0" w:type="dxa"/>
              <w:left w:w="149" w:type="dxa"/>
              <w:bottom w:w="0" w:type="dxa"/>
              <w:right w:w="149" w:type="dxa"/>
            </w:tcMar>
          </w:tcPr>
          <w:p w:rsidR="006616D7" w:rsidRPr="006616D7" w:rsidRDefault="006616D7" w:rsidP="006616D7">
            <w:pPr>
              <w:pStyle w:val="ad"/>
              <w:tabs>
                <w:tab w:val="left" w:pos="702"/>
              </w:tabs>
              <w:ind w:left="42" w:right="-148"/>
              <w:rPr>
                <w:bCs/>
                <w:sz w:val="18"/>
                <w:szCs w:val="18"/>
              </w:rPr>
            </w:pPr>
            <w:r w:rsidRPr="006616D7">
              <w:rPr>
                <w:bCs/>
                <w:sz w:val="18"/>
                <w:szCs w:val="18"/>
              </w:rPr>
              <w:t>Оказание помощи детям-сиротам и детям, оставшимся без попечения родителей, не имеющим профессии или имеющим профессии, не пользующиеся спросом на рынке труда, в выборе сферы деятельности (профессии), профессиональном обучении, трудоустройстве</w:t>
            </w:r>
          </w:p>
        </w:tc>
        <w:tc>
          <w:tcPr>
            <w:tcW w:w="993" w:type="dxa"/>
            <w:tcMar>
              <w:top w:w="0" w:type="dxa"/>
              <w:left w:w="149" w:type="dxa"/>
              <w:bottom w:w="0" w:type="dxa"/>
              <w:right w:w="149" w:type="dxa"/>
            </w:tcMar>
          </w:tcPr>
          <w:p w:rsidR="006616D7" w:rsidRPr="006616D7" w:rsidRDefault="006616D7" w:rsidP="006616D7">
            <w:pPr>
              <w:pStyle w:val="ad"/>
              <w:ind w:left="42" w:right="-148"/>
              <w:rPr>
                <w:bCs/>
                <w:sz w:val="18"/>
                <w:szCs w:val="18"/>
              </w:rPr>
            </w:pPr>
            <w:r w:rsidRPr="006616D7">
              <w:rPr>
                <w:bCs/>
                <w:sz w:val="18"/>
                <w:szCs w:val="18"/>
              </w:rPr>
              <w:t>отдел занятости населения Марёвского района ГОКУ «ЦЗН Новгородской области»</w:t>
            </w:r>
          </w:p>
        </w:tc>
        <w:tc>
          <w:tcPr>
            <w:tcW w:w="850" w:type="dxa"/>
            <w:tcMar>
              <w:top w:w="0" w:type="dxa"/>
              <w:left w:w="149" w:type="dxa"/>
              <w:bottom w:w="0" w:type="dxa"/>
              <w:right w:w="149" w:type="dxa"/>
            </w:tcMar>
          </w:tcPr>
          <w:p w:rsidR="006616D7" w:rsidRPr="006616D7" w:rsidRDefault="006616D7" w:rsidP="006616D7">
            <w:pPr>
              <w:pStyle w:val="ad"/>
              <w:ind w:left="42" w:right="-149"/>
              <w:rPr>
                <w:bCs/>
                <w:sz w:val="18"/>
                <w:szCs w:val="18"/>
                <w:lang/>
              </w:rPr>
            </w:pPr>
            <w:r w:rsidRPr="006616D7">
              <w:rPr>
                <w:bCs/>
                <w:sz w:val="18"/>
                <w:szCs w:val="18"/>
                <w:lang/>
              </w:rPr>
              <w:t>20</w:t>
            </w:r>
            <w:r w:rsidRPr="006616D7">
              <w:rPr>
                <w:bCs/>
                <w:sz w:val="18"/>
                <w:szCs w:val="18"/>
              </w:rPr>
              <w:t>2</w:t>
            </w:r>
            <w:r w:rsidRPr="006616D7">
              <w:rPr>
                <w:bCs/>
                <w:sz w:val="18"/>
                <w:szCs w:val="18"/>
                <w:lang/>
              </w:rPr>
              <w:t>1 – 202</w:t>
            </w:r>
            <w:r w:rsidRPr="006616D7">
              <w:rPr>
                <w:bCs/>
                <w:sz w:val="18"/>
                <w:szCs w:val="18"/>
              </w:rPr>
              <w:t>6</w:t>
            </w:r>
            <w:r w:rsidRPr="006616D7">
              <w:rPr>
                <w:bCs/>
                <w:sz w:val="18"/>
                <w:szCs w:val="18"/>
                <w:lang/>
              </w:rPr>
              <w:t xml:space="preserve">             годы</w:t>
            </w:r>
          </w:p>
        </w:tc>
        <w:tc>
          <w:tcPr>
            <w:tcW w:w="141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2.2</w:t>
            </w:r>
          </w:p>
          <w:p w:rsidR="006616D7" w:rsidRPr="006616D7" w:rsidRDefault="006616D7" w:rsidP="006616D7">
            <w:pPr>
              <w:pStyle w:val="ad"/>
              <w:ind w:left="42" w:right="-149"/>
              <w:rPr>
                <w:bCs/>
                <w:sz w:val="18"/>
                <w:szCs w:val="18"/>
              </w:rPr>
            </w:pPr>
            <w:r w:rsidRPr="006616D7">
              <w:rPr>
                <w:bCs/>
                <w:sz w:val="18"/>
                <w:szCs w:val="18"/>
              </w:rPr>
              <w:t>2.3</w:t>
            </w:r>
          </w:p>
        </w:tc>
        <w:tc>
          <w:tcPr>
            <w:tcW w:w="1276"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не требует финансирования</w:t>
            </w:r>
          </w:p>
        </w:tc>
        <w:tc>
          <w:tcPr>
            <w:tcW w:w="709" w:type="dxa"/>
            <w:tcMar>
              <w:top w:w="0" w:type="dxa"/>
              <w:left w:w="149" w:type="dxa"/>
              <w:bottom w:w="0" w:type="dxa"/>
              <w:right w:w="149" w:type="dxa"/>
            </w:tcMar>
          </w:tcPr>
          <w:p w:rsidR="006616D7" w:rsidRPr="006616D7" w:rsidRDefault="006616D7" w:rsidP="006616D7">
            <w:pPr>
              <w:pStyle w:val="ad"/>
              <w:ind w:left="42" w:right="141"/>
              <w:rPr>
                <w:b/>
                <w:bCs/>
                <w:sz w:val="18"/>
                <w:szCs w:val="18"/>
              </w:rPr>
            </w:pPr>
            <w:r w:rsidRPr="006616D7">
              <w:rPr>
                <w:b/>
                <w:bCs/>
                <w:sz w:val="18"/>
                <w:szCs w:val="18"/>
              </w:rPr>
              <w:t>-</w:t>
            </w:r>
          </w:p>
        </w:tc>
        <w:tc>
          <w:tcPr>
            <w:tcW w:w="709" w:type="dxa"/>
            <w:tcMar>
              <w:top w:w="0" w:type="dxa"/>
              <w:left w:w="149" w:type="dxa"/>
              <w:bottom w:w="0" w:type="dxa"/>
              <w:right w:w="149" w:type="dxa"/>
            </w:tcMar>
          </w:tcPr>
          <w:p w:rsidR="006616D7" w:rsidRPr="006616D7" w:rsidRDefault="006616D7" w:rsidP="006616D7">
            <w:pPr>
              <w:pStyle w:val="ad"/>
              <w:ind w:left="42" w:right="141"/>
              <w:rPr>
                <w:b/>
                <w:bCs/>
                <w:sz w:val="18"/>
                <w:szCs w:val="18"/>
              </w:rPr>
            </w:pPr>
            <w:r w:rsidRPr="006616D7">
              <w:rPr>
                <w:b/>
                <w:bCs/>
                <w:sz w:val="18"/>
                <w:szCs w:val="18"/>
              </w:rPr>
              <w:t>-</w:t>
            </w:r>
          </w:p>
        </w:tc>
        <w:tc>
          <w:tcPr>
            <w:tcW w:w="567" w:type="dxa"/>
          </w:tcPr>
          <w:p w:rsidR="006616D7" w:rsidRPr="006616D7" w:rsidRDefault="006616D7" w:rsidP="006616D7">
            <w:pPr>
              <w:pStyle w:val="ad"/>
              <w:ind w:left="42" w:right="141"/>
              <w:rPr>
                <w:b/>
                <w:bCs/>
                <w:sz w:val="18"/>
                <w:szCs w:val="18"/>
              </w:rPr>
            </w:pPr>
            <w:r w:rsidRPr="006616D7">
              <w:rPr>
                <w:b/>
                <w:bCs/>
                <w:sz w:val="18"/>
                <w:szCs w:val="18"/>
              </w:rPr>
              <w:t>-</w:t>
            </w:r>
          </w:p>
        </w:tc>
        <w:tc>
          <w:tcPr>
            <w:tcW w:w="708" w:type="dxa"/>
          </w:tcPr>
          <w:p w:rsidR="006616D7" w:rsidRPr="006616D7" w:rsidRDefault="006616D7" w:rsidP="006616D7">
            <w:pPr>
              <w:pStyle w:val="ad"/>
              <w:ind w:left="42" w:right="141"/>
              <w:rPr>
                <w:b/>
                <w:bCs/>
                <w:sz w:val="18"/>
                <w:szCs w:val="18"/>
              </w:rPr>
            </w:pPr>
            <w:r w:rsidRPr="006616D7">
              <w:rPr>
                <w:b/>
                <w:bCs/>
                <w:sz w:val="18"/>
                <w:szCs w:val="18"/>
              </w:rPr>
              <w:t>-</w:t>
            </w:r>
          </w:p>
        </w:tc>
        <w:tc>
          <w:tcPr>
            <w:tcW w:w="568" w:type="dxa"/>
          </w:tcPr>
          <w:p w:rsidR="006616D7" w:rsidRPr="006616D7" w:rsidRDefault="006616D7" w:rsidP="006616D7">
            <w:pPr>
              <w:pStyle w:val="ad"/>
              <w:ind w:left="42" w:right="141"/>
              <w:rPr>
                <w:b/>
                <w:bCs/>
                <w:sz w:val="18"/>
                <w:szCs w:val="18"/>
              </w:rPr>
            </w:pPr>
            <w:r w:rsidRPr="006616D7">
              <w:rPr>
                <w:b/>
                <w:bCs/>
                <w:sz w:val="18"/>
                <w:szCs w:val="18"/>
              </w:rPr>
              <w:t>-</w:t>
            </w:r>
          </w:p>
        </w:tc>
        <w:tc>
          <w:tcPr>
            <w:tcW w:w="568" w:type="dxa"/>
          </w:tcPr>
          <w:p w:rsidR="006616D7" w:rsidRPr="006616D7" w:rsidRDefault="006616D7" w:rsidP="006616D7">
            <w:pPr>
              <w:pStyle w:val="ad"/>
              <w:ind w:left="42" w:right="141"/>
              <w:rPr>
                <w:b/>
                <w:bCs/>
                <w:sz w:val="18"/>
                <w:szCs w:val="18"/>
              </w:rPr>
            </w:pPr>
            <w:r w:rsidRPr="006616D7">
              <w:rPr>
                <w:b/>
                <w:bCs/>
                <w:sz w:val="18"/>
                <w:szCs w:val="18"/>
              </w:rPr>
              <w:t>-</w:t>
            </w:r>
          </w:p>
        </w:tc>
      </w:tr>
      <w:tr w:rsidR="006616D7" w:rsidRPr="006616D7" w:rsidTr="006616D7">
        <w:tc>
          <w:tcPr>
            <w:tcW w:w="567" w:type="dxa"/>
            <w:tcMar>
              <w:top w:w="0" w:type="dxa"/>
              <w:left w:w="149" w:type="dxa"/>
              <w:bottom w:w="0" w:type="dxa"/>
              <w:right w:w="149" w:type="dxa"/>
            </w:tcMar>
            <w:hideMark/>
          </w:tcPr>
          <w:p w:rsidR="006616D7" w:rsidRPr="006616D7" w:rsidRDefault="006616D7" w:rsidP="006616D7">
            <w:pPr>
              <w:pStyle w:val="ad"/>
              <w:ind w:left="42" w:right="-149"/>
              <w:rPr>
                <w:bCs/>
                <w:sz w:val="18"/>
                <w:szCs w:val="18"/>
              </w:rPr>
            </w:pPr>
            <w:r w:rsidRPr="006616D7">
              <w:rPr>
                <w:bCs/>
                <w:sz w:val="18"/>
                <w:szCs w:val="18"/>
              </w:rPr>
              <w:t>2.6.</w:t>
            </w:r>
          </w:p>
        </w:tc>
        <w:tc>
          <w:tcPr>
            <w:tcW w:w="1843" w:type="dxa"/>
            <w:gridSpan w:val="2"/>
            <w:tcMar>
              <w:top w:w="0" w:type="dxa"/>
              <w:left w:w="149" w:type="dxa"/>
              <w:bottom w:w="0" w:type="dxa"/>
              <w:right w:w="149" w:type="dxa"/>
            </w:tcMar>
          </w:tcPr>
          <w:p w:rsidR="006616D7" w:rsidRPr="006616D7" w:rsidRDefault="006616D7" w:rsidP="006616D7">
            <w:pPr>
              <w:pStyle w:val="ad"/>
              <w:tabs>
                <w:tab w:val="left" w:pos="702"/>
              </w:tabs>
              <w:ind w:left="42" w:right="-148"/>
              <w:rPr>
                <w:bCs/>
                <w:sz w:val="18"/>
                <w:szCs w:val="18"/>
              </w:rPr>
            </w:pPr>
            <w:r w:rsidRPr="006616D7">
              <w:rPr>
                <w:bCs/>
                <w:sz w:val="18"/>
                <w:szCs w:val="18"/>
              </w:rPr>
              <w:t xml:space="preserve">Проведение комплексных оздоровительных, физкультурно-спортивных и агитационно-пропагандистских мероприятий (спартакиады, фестивали, летние и зимние игры, </w:t>
            </w:r>
            <w:r w:rsidRPr="006616D7">
              <w:rPr>
                <w:bCs/>
                <w:sz w:val="18"/>
                <w:szCs w:val="18"/>
              </w:rPr>
              <w:lastRenderedPageBreak/>
              <w:t>походы, слеты, спортивные праздники, экскурсии, олимпиады, дни здоровья и спорта) с привлечением к участию в них несовершеннолетних, состоящих на учете в пункте полиции по Марёвскому району</w:t>
            </w:r>
          </w:p>
        </w:tc>
        <w:tc>
          <w:tcPr>
            <w:tcW w:w="993" w:type="dxa"/>
            <w:tcMar>
              <w:top w:w="0" w:type="dxa"/>
              <w:left w:w="149" w:type="dxa"/>
              <w:bottom w:w="0" w:type="dxa"/>
              <w:right w:w="149" w:type="dxa"/>
            </w:tcMar>
          </w:tcPr>
          <w:p w:rsidR="006616D7" w:rsidRPr="006616D7" w:rsidRDefault="006616D7" w:rsidP="006616D7">
            <w:pPr>
              <w:pStyle w:val="ad"/>
              <w:ind w:left="42" w:right="-148"/>
              <w:rPr>
                <w:bCs/>
                <w:sz w:val="18"/>
                <w:szCs w:val="18"/>
              </w:rPr>
            </w:pPr>
            <w:r w:rsidRPr="006616D7">
              <w:rPr>
                <w:bCs/>
                <w:sz w:val="18"/>
                <w:szCs w:val="18"/>
              </w:rPr>
              <w:lastRenderedPageBreak/>
              <w:t>отдел образования Социального комитета;</w:t>
            </w:r>
          </w:p>
          <w:p w:rsidR="006616D7" w:rsidRPr="006616D7" w:rsidRDefault="006616D7" w:rsidP="006616D7">
            <w:pPr>
              <w:pStyle w:val="ad"/>
              <w:ind w:left="42" w:right="-148"/>
              <w:rPr>
                <w:bCs/>
                <w:sz w:val="18"/>
                <w:szCs w:val="18"/>
              </w:rPr>
            </w:pPr>
            <w:r w:rsidRPr="006616D7">
              <w:rPr>
                <w:bCs/>
                <w:sz w:val="18"/>
                <w:szCs w:val="18"/>
              </w:rPr>
              <w:t xml:space="preserve">отдел культуры и спорта Социального </w:t>
            </w:r>
            <w:r w:rsidRPr="006616D7">
              <w:rPr>
                <w:bCs/>
                <w:sz w:val="18"/>
                <w:szCs w:val="18"/>
              </w:rPr>
              <w:lastRenderedPageBreak/>
              <w:t>комитета;</w:t>
            </w:r>
          </w:p>
          <w:p w:rsidR="006616D7" w:rsidRPr="006616D7" w:rsidRDefault="006616D7" w:rsidP="006616D7">
            <w:pPr>
              <w:pStyle w:val="ad"/>
              <w:ind w:left="42" w:right="-148"/>
              <w:rPr>
                <w:bCs/>
                <w:sz w:val="18"/>
                <w:szCs w:val="18"/>
              </w:rPr>
            </w:pPr>
            <w:r w:rsidRPr="006616D7">
              <w:rPr>
                <w:bCs/>
                <w:sz w:val="18"/>
                <w:szCs w:val="18"/>
              </w:rPr>
              <w:t>МБУ СОЦ «Ритм»</w:t>
            </w:r>
          </w:p>
        </w:tc>
        <w:tc>
          <w:tcPr>
            <w:tcW w:w="850" w:type="dxa"/>
            <w:tcMar>
              <w:top w:w="0" w:type="dxa"/>
              <w:left w:w="149" w:type="dxa"/>
              <w:bottom w:w="0" w:type="dxa"/>
              <w:right w:w="149" w:type="dxa"/>
            </w:tcMar>
          </w:tcPr>
          <w:p w:rsidR="006616D7" w:rsidRPr="006616D7" w:rsidRDefault="006616D7" w:rsidP="006616D7">
            <w:pPr>
              <w:pStyle w:val="ad"/>
              <w:ind w:left="42" w:right="-149"/>
              <w:rPr>
                <w:bCs/>
                <w:sz w:val="18"/>
                <w:szCs w:val="18"/>
                <w:lang/>
              </w:rPr>
            </w:pPr>
            <w:r w:rsidRPr="006616D7">
              <w:rPr>
                <w:bCs/>
                <w:sz w:val="18"/>
                <w:szCs w:val="18"/>
                <w:lang/>
              </w:rPr>
              <w:lastRenderedPageBreak/>
              <w:t>20</w:t>
            </w:r>
            <w:r w:rsidRPr="006616D7">
              <w:rPr>
                <w:bCs/>
                <w:sz w:val="18"/>
                <w:szCs w:val="18"/>
              </w:rPr>
              <w:t>21</w:t>
            </w:r>
            <w:r w:rsidRPr="006616D7">
              <w:rPr>
                <w:bCs/>
                <w:sz w:val="18"/>
                <w:szCs w:val="18"/>
                <w:lang/>
              </w:rPr>
              <w:t xml:space="preserve"> – 202</w:t>
            </w:r>
            <w:r w:rsidRPr="006616D7">
              <w:rPr>
                <w:bCs/>
                <w:sz w:val="18"/>
                <w:szCs w:val="18"/>
              </w:rPr>
              <w:t>6</w:t>
            </w:r>
            <w:r w:rsidRPr="006616D7">
              <w:rPr>
                <w:bCs/>
                <w:sz w:val="18"/>
                <w:szCs w:val="18"/>
                <w:lang/>
              </w:rPr>
              <w:t xml:space="preserve">             годы</w:t>
            </w:r>
          </w:p>
        </w:tc>
        <w:tc>
          <w:tcPr>
            <w:tcW w:w="141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2.2</w:t>
            </w:r>
          </w:p>
          <w:p w:rsidR="006616D7" w:rsidRPr="006616D7" w:rsidRDefault="006616D7" w:rsidP="006616D7">
            <w:pPr>
              <w:pStyle w:val="ad"/>
              <w:ind w:left="42" w:right="-149"/>
              <w:rPr>
                <w:bCs/>
                <w:sz w:val="18"/>
                <w:szCs w:val="18"/>
              </w:rPr>
            </w:pPr>
            <w:r w:rsidRPr="006616D7">
              <w:rPr>
                <w:bCs/>
                <w:sz w:val="18"/>
                <w:szCs w:val="18"/>
              </w:rPr>
              <w:t>2.3</w:t>
            </w:r>
          </w:p>
          <w:p w:rsidR="006616D7" w:rsidRPr="006616D7" w:rsidRDefault="006616D7" w:rsidP="006616D7">
            <w:pPr>
              <w:pStyle w:val="ad"/>
              <w:ind w:left="42" w:right="-149"/>
              <w:rPr>
                <w:bCs/>
                <w:sz w:val="18"/>
                <w:szCs w:val="18"/>
              </w:rPr>
            </w:pPr>
          </w:p>
        </w:tc>
        <w:tc>
          <w:tcPr>
            <w:tcW w:w="1276"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не требует финансирования</w:t>
            </w:r>
          </w:p>
        </w:tc>
        <w:tc>
          <w:tcPr>
            <w:tcW w:w="709" w:type="dxa"/>
            <w:tcMar>
              <w:top w:w="0" w:type="dxa"/>
              <w:left w:w="149" w:type="dxa"/>
              <w:bottom w:w="0" w:type="dxa"/>
              <w:right w:w="149" w:type="dxa"/>
            </w:tcMar>
          </w:tcPr>
          <w:p w:rsidR="006616D7" w:rsidRPr="006616D7" w:rsidRDefault="006616D7" w:rsidP="006616D7">
            <w:pPr>
              <w:pStyle w:val="ad"/>
              <w:ind w:left="42" w:right="141"/>
              <w:rPr>
                <w:b/>
                <w:bCs/>
                <w:sz w:val="18"/>
                <w:szCs w:val="18"/>
              </w:rPr>
            </w:pPr>
            <w:r w:rsidRPr="006616D7">
              <w:rPr>
                <w:b/>
                <w:bCs/>
                <w:sz w:val="18"/>
                <w:szCs w:val="18"/>
              </w:rPr>
              <w:t>-</w:t>
            </w:r>
          </w:p>
        </w:tc>
        <w:tc>
          <w:tcPr>
            <w:tcW w:w="709" w:type="dxa"/>
            <w:tcMar>
              <w:top w:w="0" w:type="dxa"/>
              <w:left w:w="149" w:type="dxa"/>
              <w:bottom w:w="0" w:type="dxa"/>
              <w:right w:w="149" w:type="dxa"/>
            </w:tcMar>
          </w:tcPr>
          <w:p w:rsidR="006616D7" w:rsidRPr="006616D7" w:rsidRDefault="006616D7" w:rsidP="006616D7">
            <w:pPr>
              <w:pStyle w:val="ad"/>
              <w:ind w:left="42" w:right="141"/>
              <w:rPr>
                <w:b/>
                <w:bCs/>
                <w:sz w:val="18"/>
                <w:szCs w:val="18"/>
              </w:rPr>
            </w:pPr>
            <w:r w:rsidRPr="006616D7">
              <w:rPr>
                <w:b/>
                <w:bCs/>
                <w:sz w:val="18"/>
                <w:szCs w:val="18"/>
              </w:rPr>
              <w:t>-</w:t>
            </w:r>
          </w:p>
        </w:tc>
        <w:tc>
          <w:tcPr>
            <w:tcW w:w="567" w:type="dxa"/>
          </w:tcPr>
          <w:p w:rsidR="006616D7" w:rsidRPr="006616D7" w:rsidRDefault="006616D7" w:rsidP="006616D7">
            <w:pPr>
              <w:pStyle w:val="ad"/>
              <w:ind w:left="42" w:right="141"/>
              <w:rPr>
                <w:b/>
                <w:bCs/>
                <w:sz w:val="18"/>
                <w:szCs w:val="18"/>
              </w:rPr>
            </w:pPr>
            <w:r w:rsidRPr="006616D7">
              <w:rPr>
                <w:b/>
                <w:bCs/>
                <w:sz w:val="18"/>
                <w:szCs w:val="18"/>
              </w:rPr>
              <w:t>-</w:t>
            </w:r>
          </w:p>
        </w:tc>
        <w:tc>
          <w:tcPr>
            <w:tcW w:w="708" w:type="dxa"/>
          </w:tcPr>
          <w:p w:rsidR="006616D7" w:rsidRPr="006616D7" w:rsidRDefault="006616D7" w:rsidP="006616D7">
            <w:pPr>
              <w:pStyle w:val="ad"/>
              <w:ind w:left="42" w:right="141"/>
              <w:rPr>
                <w:b/>
                <w:bCs/>
                <w:sz w:val="18"/>
                <w:szCs w:val="18"/>
              </w:rPr>
            </w:pPr>
            <w:r w:rsidRPr="006616D7">
              <w:rPr>
                <w:b/>
                <w:bCs/>
                <w:sz w:val="18"/>
                <w:szCs w:val="18"/>
              </w:rPr>
              <w:t>-</w:t>
            </w:r>
          </w:p>
        </w:tc>
        <w:tc>
          <w:tcPr>
            <w:tcW w:w="568" w:type="dxa"/>
          </w:tcPr>
          <w:p w:rsidR="006616D7" w:rsidRPr="006616D7" w:rsidRDefault="006616D7" w:rsidP="006616D7">
            <w:pPr>
              <w:pStyle w:val="ad"/>
              <w:ind w:left="42" w:right="141"/>
              <w:rPr>
                <w:b/>
                <w:bCs/>
                <w:sz w:val="18"/>
                <w:szCs w:val="18"/>
              </w:rPr>
            </w:pPr>
            <w:r w:rsidRPr="006616D7">
              <w:rPr>
                <w:b/>
                <w:bCs/>
                <w:sz w:val="18"/>
                <w:szCs w:val="18"/>
              </w:rPr>
              <w:t>-</w:t>
            </w:r>
          </w:p>
        </w:tc>
        <w:tc>
          <w:tcPr>
            <w:tcW w:w="568" w:type="dxa"/>
          </w:tcPr>
          <w:p w:rsidR="006616D7" w:rsidRPr="006616D7" w:rsidRDefault="006616D7" w:rsidP="006616D7">
            <w:pPr>
              <w:pStyle w:val="ad"/>
              <w:ind w:left="42" w:right="141"/>
              <w:rPr>
                <w:b/>
                <w:bCs/>
                <w:sz w:val="18"/>
                <w:szCs w:val="18"/>
              </w:rPr>
            </w:pPr>
            <w:r w:rsidRPr="006616D7">
              <w:rPr>
                <w:b/>
                <w:bCs/>
                <w:sz w:val="18"/>
                <w:szCs w:val="18"/>
              </w:rPr>
              <w:t>-</w:t>
            </w:r>
          </w:p>
        </w:tc>
      </w:tr>
      <w:tr w:rsidR="006616D7" w:rsidRPr="006616D7" w:rsidTr="006616D7">
        <w:tc>
          <w:tcPr>
            <w:tcW w:w="56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lastRenderedPageBreak/>
              <w:t>2.7.</w:t>
            </w:r>
          </w:p>
        </w:tc>
        <w:tc>
          <w:tcPr>
            <w:tcW w:w="1843" w:type="dxa"/>
            <w:gridSpan w:val="2"/>
            <w:tcMar>
              <w:top w:w="0" w:type="dxa"/>
              <w:left w:w="149" w:type="dxa"/>
              <w:bottom w:w="0" w:type="dxa"/>
              <w:right w:w="149" w:type="dxa"/>
            </w:tcMar>
          </w:tcPr>
          <w:p w:rsidR="006616D7" w:rsidRPr="006616D7" w:rsidRDefault="006616D7" w:rsidP="006616D7">
            <w:pPr>
              <w:pStyle w:val="ad"/>
              <w:tabs>
                <w:tab w:val="left" w:pos="702"/>
              </w:tabs>
              <w:ind w:left="42" w:right="-148"/>
              <w:rPr>
                <w:bCs/>
                <w:sz w:val="18"/>
                <w:szCs w:val="18"/>
              </w:rPr>
            </w:pPr>
            <w:r w:rsidRPr="006616D7">
              <w:rPr>
                <w:bCs/>
                <w:sz w:val="18"/>
                <w:szCs w:val="18"/>
              </w:rPr>
              <w:t>Организация и проведение конкурса проектов по обеспечению продуктивного досуга детей, подростков и молодежи</w:t>
            </w:r>
          </w:p>
        </w:tc>
        <w:tc>
          <w:tcPr>
            <w:tcW w:w="993" w:type="dxa"/>
            <w:tcMar>
              <w:top w:w="0" w:type="dxa"/>
              <w:left w:w="149" w:type="dxa"/>
              <w:bottom w:w="0" w:type="dxa"/>
              <w:right w:w="149" w:type="dxa"/>
            </w:tcMar>
          </w:tcPr>
          <w:p w:rsidR="006616D7" w:rsidRPr="006616D7" w:rsidRDefault="006616D7" w:rsidP="006616D7">
            <w:pPr>
              <w:pStyle w:val="ad"/>
              <w:ind w:left="42" w:right="-148"/>
              <w:rPr>
                <w:bCs/>
                <w:sz w:val="18"/>
                <w:szCs w:val="18"/>
              </w:rPr>
            </w:pPr>
            <w:r w:rsidRPr="006616D7">
              <w:rPr>
                <w:bCs/>
                <w:sz w:val="18"/>
                <w:szCs w:val="18"/>
              </w:rPr>
              <w:t>отдел образования Социального комитета;</w:t>
            </w:r>
          </w:p>
          <w:p w:rsidR="006616D7" w:rsidRPr="006616D7" w:rsidRDefault="006616D7" w:rsidP="006616D7">
            <w:pPr>
              <w:pStyle w:val="ad"/>
              <w:ind w:left="42" w:right="-148"/>
              <w:rPr>
                <w:bCs/>
                <w:sz w:val="18"/>
                <w:szCs w:val="18"/>
              </w:rPr>
            </w:pPr>
            <w:r w:rsidRPr="006616D7">
              <w:rPr>
                <w:bCs/>
                <w:sz w:val="18"/>
                <w:szCs w:val="18"/>
              </w:rPr>
              <w:t>МУК ЦКС «Очаг»;</w:t>
            </w:r>
          </w:p>
          <w:p w:rsidR="006616D7" w:rsidRPr="006616D7" w:rsidRDefault="006616D7" w:rsidP="006616D7">
            <w:pPr>
              <w:pStyle w:val="ad"/>
              <w:ind w:left="42" w:right="-148"/>
              <w:rPr>
                <w:bCs/>
                <w:sz w:val="18"/>
                <w:szCs w:val="18"/>
              </w:rPr>
            </w:pPr>
            <w:r w:rsidRPr="006616D7">
              <w:rPr>
                <w:bCs/>
                <w:sz w:val="18"/>
                <w:szCs w:val="18"/>
              </w:rPr>
              <w:t>Централизованная библиотечная система</w:t>
            </w:r>
          </w:p>
        </w:tc>
        <w:tc>
          <w:tcPr>
            <w:tcW w:w="850" w:type="dxa"/>
            <w:tcMar>
              <w:top w:w="0" w:type="dxa"/>
              <w:left w:w="149" w:type="dxa"/>
              <w:bottom w:w="0" w:type="dxa"/>
              <w:right w:w="149" w:type="dxa"/>
            </w:tcMar>
          </w:tcPr>
          <w:p w:rsidR="006616D7" w:rsidRPr="006616D7" w:rsidRDefault="006616D7" w:rsidP="006616D7">
            <w:pPr>
              <w:pStyle w:val="ad"/>
              <w:ind w:left="42" w:right="-149"/>
              <w:rPr>
                <w:bCs/>
                <w:sz w:val="18"/>
                <w:szCs w:val="18"/>
                <w:lang/>
              </w:rPr>
            </w:pPr>
            <w:r w:rsidRPr="006616D7">
              <w:rPr>
                <w:bCs/>
                <w:sz w:val="18"/>
                <w:szCs w:val="18"/>
                <w:lang/>
              </w:rPr>
              <w:t>20</w:t>
            </w:r>
            <w:r w:rsidRPr="006616D7">
              <w:rPr>
                <w:bCs/>
                <w:sz w:val="18"/>
                <w:szCs w:val="18"/>
              </w:rPr>
              <w:t>2</w:t>
            </w:r>
            <w:r w:rsidRPr="006616D7">
              <w:rPr>
                <w:bCs/>
                <w:sz w:val="18"/>
                <w:szCs w:val="18"/>
                <w:lang/>
              </w:rPr>
              <w:t>1 – 202</w:t>
            </w:r>
            <w:r w:rsidRPr="006616D7">
              <w:rPr>
                <w:bCs/>
                <w:sz w:val="18"/>
                <w:szCs w:val="18"/>
              </w:rPr>
              <w:t>6</w:t>
            </w:r>
            <w:r w:rsidRPr="006616D7">
              <w:rPr>
                <w:bCs/>
                <w:sz w:val="18"/>
                <w:szCs w:val="18"/>
                <w:lang/>
              </w:rPr>
              <w:t xml:space="preserve">             годы</w:t>
            </w:r>
          </w:p>
        </w:tc>
        <w:tc>
          <w:tcPr>
            <w:tcW w:w="141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2.2</w:t>
            </w:r>
          </w:p>
          <w:p w:rsidR="006616D7" w:rsidRPr="006616D7" w:rsidRDefault="006616D7" w:rsidP="006616D7">
            <w:pPr>
              <w:pStyle w:val="ad"/>
              <w:ind w:left="42" w:right="-149"/>
              <w:rPr>
                <w:bCs/>
                <w:sz w:val="18"/>
                <w:szCs w:val="18"/>
              </w:rPr>
            </w:pPr>
            <w:r w:rsidRPr="006616D7">
              <w:rPr>
                <w:bCs/>
                <w:sz w:val="18"/>
                <w:szCs w:val="18"/>
              </w:rPr>
              <w:t>2.3</w:t>
            </w:r>
          </w:p>
        </w:tc>
        <w:tc>
          <w:tcPr>
            <w:tcW w:w="1276"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не требует финансирования</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567" w:type="dxa"/>
          </w:tcPr>
          <w:p w:rsidR="006616D7" w:rsidRPr="006616D7" w:rsidRDefault="006616D7" w:rsidP="006616D7">
            <w:pPr>
              <w:pStyle w:val="ad"/>
              <w:ind w:left="42" w:right="141"/>
              <w:rPr>
                <w:bCs/>
                <w:sz w:val="18"/>
                <w:szCs w:val="18"/>
              </w:rPr>
            </w:pPr>
            <w:r w:rsidRPr="006616D7">
              <w:rPr>
                <w:bCs/>
                <w:sz w:val="18"/>
                <w:szCs w:val="18"/>
              </w:rPr>
              <w:t>-</w:t>
            </w:r>
          </w:p>
        </w:tc>
        <w:tc>
          <w:tcPr>
            <w:tcW w:w="70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r>
      <w:tr w:rsidR="006616D7" w:rsidRPr="006616D7" w:rsidTr="006616D7">
        <w:tc>
          <w:tcPr>
            <w:tcW w:w="56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2.8.</w:t>
            </w:r>
          </w:p>
        </w:tc>
        <w:tc>
          <w:tcPr>
            <w:tcW w:w="1843" w:type="dxa"/>
            <w:gridSpan w:val="2"/>
            <w:tcMar>
              <w:top w:w="0" w:type="dxa"/>
              <w:left w:w="149" w:type="dxa"/>
              <w:bottom w:w="0" w:type="dxa"/>
              <w:right w:w="149" w:type="dxa"/>
            </w:tcMar>
          </w:tcPr>
          <w:p w:rsidR="006616D7" w:rsidRPr="006616D7" w:rsidRDefault="006616D7" w:rsidP="006616D7">
            <w:pPr>
              <w:pStyle w:val="ad"/>
              <w:tabs>
                <w:tab w:val="left" w:pos="702"/>
              </w:tabs>
              <w:ind w:left="42" w:right="-148"/>
              <w:rPr>
                <w:bCs/>
                <w:sz w:val="18"/>
                <w:szCs w:val="18"/>
              </w:rPr>
            </w:pPr>
            <w:r w:rsidRPr="006616D7">
              <w:rPr>
                <w:bCs/>
                <w:sz w:val="18"/>
                <w:szCs w:val="18"/>
              </w:rPr>
              <w:t>Организация добровольной сдачи населением оружия, боеприпасов, взрывчатых веществ и взрывных устройств, в том числе выплата за это денежного вознаграждения гражданам</w:t>
            </w:r>
          </w:p>
        </w:tc>
        <w:tc>
          <w:tcPr>
            <w:tcW w:w="993" w:type="dxa"/>
            <w:tcMar>
              <w:top w:w="0" w:type="dxa"/>
              <w:left w:w="149" w:type="dxa"/>
              <w:bottom w:w="0" w:type="dxa"/>
              <w:right w:w="149" w:type="dxa"/>
            </w:tcMar>
          </w:tcPr>
          <w:p w:rsidR="006616D7" w:rsidRPr="006616D7" w:rsidRDefault="006616D7" w:rsidP="006616D7">
            <w:pPr>
              <w:pStyle w:val="ad"/>
              <w:ind w:left="42" w:right="-148"/>
              <w:rPr>
                <w:bCs/>
                <w:sz w:val="18"/>
                <w:szCs w:val="18"/>
              </w:rPr>
            </w:pPr>
            <w:r w:rsidRPr="006616D7">
              <w:rPr>
                <w:bCs/>
                <w:sz w:val="18"/>
                <w:szCs w:val="18"/>
              </w:rPr>
              <w:t>отдел по МП, ГО и ЧС,</w:t>
            </w:r>
          </w:p>
          <w:p w:rsidR="006616D7" w:rsidRPr="006616D7" w:rsidRDefault="006616D7" w:rsidP="006616D7">
            <w:pPr>
              <w:pStyle w:val="ad"/>
              <w:ind w:left="42" w:right="-148"/>
              <w:rPr>
                <w:bCs/>
                <w:sz w:val="18"/>
                <w:szCs w:val="18"/>
              </w:rPr>
            </w:pPr>
            <w:r w:rsidRPr="006616D7">
              <w:rPr>
                <w:bCs/>
                <w:sz w:val="18"/>
                <w:szCs w:val="18"/>
              </w:rPr>
              <w:t>территориальный отдел;</w:t>
            </w:r>
          </w:p>
          <w:p w:rsidR="006616D7" w:rsidRPr="006616D7" w:rsidRDefault="006616D7" w:rsidP="006616D7">
            <w:pPr>
              <w:pStyle w:val="ad"/>
              <w:ind w:left="42" w:right="-148"/>
              <w:rPr>
                <w:bCs/>
                <w:sz w:val="18"/>
                <w:szCs w:val="18"/>
              </w:rPr>
            </w:pPr>
            <w:r w:rsidRPr="006616D7">
              <w:rPr>
                <w:bCs/>
                <w:sz w:val="18"/>
                <w:szCs w:val="18"/>
              </w:rPr>
              <w:t>пункт полиции по Марёвскому району</w:t>
            </w:r>
          </w:p>
        </w:tc>
        <w:tc>
          <w:tcPr>
            <w:tcW w:w="850" w:type="dxa"/>
            <w:tcMar>
              <w:top w:w="0" w:type="dxa"/>
              <w:left w:w="149" w:type="dxa"/>
              <w:bottom w:w="0" w:type="dxa"/>
              <w:right w:w="149" w:type="dxa"/>
            </w:tcMar>
          </w:tcPr>
          <w:p w:rsidR="006616D7" w:rsidRPr="006616D7" w:rsidRDefault="006616D7" w:rsidP="006616D7">
            <w:pPr>
              <w:pStyle w:val="ad"/>
              <w:ind w:left="42" w:right="-149"/>
              <w:rPr>
                <w:bCs/>
                <w:sz w:val="18"/>
                <w:szCs w:val="18"/>
                <w:lang/>
              </w:rPr>
            </w:pPr>
            <w:r w:rsidRPr="006616D7">
              <w:rPr>
                <w:bCs/>
                <w:sz w:val="18"/>
                <w:szCs w:val="18"/>
                <w:lang/>
              </w:rPr>
              <w:t>20</w:t>
            </w:r>
            <w:r w:rsidRPr="006616D7">
              <w:rPr>
                <w:bCs/>
                <w:sz w:val="18"/>
                <w:szCs w:val="18"/>
              </w:rPr>
              <w:t>2</w:t>
            </w:r>
            <w:r w:rsidRPr="006616D7">
              <w:rPr>
                <w:bCs/>
                <w:sz w:val="18"/>
                <w:szCs w:val="18"/>
                <w:lang/>
              </w:rPr>
              <w:t>1 – 20</w:t>
            </w:r>
            <w:r w:rsidRPr="006616D7">
              <w:rPr>
                <w:bCs/>
                <w:sz w:val="18"/>
                <w:szCs w:val="18"/>
              </w:rPr>
              <w:t>26</w:t>
            </w:r>
            <w:r w:rsidRPr="006616D7">
              <w:rPr>
                <w:bCs/>
                <w:sz w:val="18"/>
                <w:szCs w:val="18"/>
                <w:lang/>
              </w:rPr>
              <w:t xml:space="preserve">             годы</w:t>
            </w:r>
          </w:p>
        </w:tc>
        <w:tc>
          <w:tcPr>
            <w:tcW w:w="1417"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2.1</w:t>
            </w:r>
          </w:p>
        </w:tc>
        <w:tc>
          <w:tcPr>
            <w:tcW w:w="1276" w:type="dxa"/>
            <w:tcMar>
              <w:top w:w="0" w:type="dxa"/>
              <w:left w:w="149" w:type="dxa"/>
              <w:bottom w:w="0" w:type="dxa"/>
              <w:right w:w="149" w:type="dxa"/>
            </w:tcMar>
          </w:tcPr>
          <w:p w:rsidR="006616D7" w:rsidRPr="006616D7" w:rsidRDefault="006616D7" w:rsidP="006616D7">
            <w:pPr>
              <w:pStyle w:val="ad"/>
              <w:ind w:left="42" w:right="-149"/>
              <w:rPr>
                <w:bCs/>
                <w:sz w:val="18"/>
                <w:szCs w:val="18"/>
              </w:rPr>
            </w:pPr>
            <w:r w:rsidRPr="006616D7">
              <w:rPr>
                <w:bCs/>
                <w:sz w:val="18"/>
                <w:szCs w:val="18"/>
              </w:rPr>
              <w:t>не требует финансирования</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709" w:type="dxa"/>
            <w:tcMar>
              <w:top w:w="0" w:type="dxa"/>
              <w:left w:w="149" w:type="dxa"/>
              <w:bottom w:w="0" w:type="dxa"/>
              <w:right w:w="149" w:type="dxa"/>
            </w:tcMar>
          </w:tcPr>
          <w:p w:rsidR="006616D7" w:rsidRPr="006616D7" w:rsidRDefault="006616D7" w:rsidP="006616D7">
            <w:pPr>
              <w:pStyle w:val="ad"/>
              <w:ind w:left="42" w:right="141"/>
              <w:rPr>
                <w:bCs/>
                <w:sz w:val="18"/>
                <w:szCs w:val="18"/>
              </w:rPr>
            </w:pPr>
            <w:r w:rsidRPr="006616D7">
              <w:rPr>
                <w:bCs/>
                <w:sz w:val="18"/>
                <w:szCs w:val="18"/>
              </w:rPr>
              <w:t>-</w:t>
            </w:r>
          </w:p>
        </w:tc>
        <w:tc>
          <w:tcPr>
            <w:tcW w:w="567" w:type="dxa"/>
          </w:tcPr>
          <w:p w:rsidR="006616D7" w:rsidRPr="006616D7" w:rsidRDefault="006616D7" w:rsidP="006616D7">
            <w:pPr>
              <w:pStyle w:val="ad"/>
              <w:ind w:left="42" w:right="141"/>
              <w:rPr>
                <w:bCs/>
                <w:sz w:val="18"/>
                <w:szCs w:val="18"/>
              </w:rPr>
            </w:pPr>
            <w:r w:rsidRPr="006616D7">
              <w:rPr>
                <w:bCs/>
                <w:sz w:val="18"/>
                <w:szCs w:val="18"/>
              </w:rPr>
              <w:t>-</w:t>
            </w:r>
          </w:p>
        </w:tc>
        <w:tc>
          <w:tcPr>
            <w:tcW w:w="70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c>
          <w:tcPr>
            <w:tcW w:w="568" w:type="dxa"/>
          </w:tcPr>
          <w:p w:rsidR="006616D7" w:rsidRPr="006616D7" w:rsidRDefault="006616D7" w:rsidP="006616D7">
            <w:pPr>
              <w:pStyle w:val="ad"/>
              <w:ind w:left="42" w:right="141"/>
              <w:rPr>
                <w:bCs/>
                <w:sz w:val="18"/>
                <w:szCs w:val="18"/>
              </w:rPr>
            </w:pPr>
            <w:r w:rsidRPr="006616D7">
              <w:rPr>
                <w:bCs/>
                <w:sz w:val="18"/>
                <w:szCs w:val="18"/>
              </w:rPr>
              <w:t>-</w:t>
            </w:r>
          </w:p>
        </w:tc>
      </w:tr>
    </w:tbl>
    <w:p w:rsidR="006616D7" w:rsidRPr="006616D7" w:rsidRDefault="006616D7" w:rsidP="006616D7">
      <w:pPr>
        <w:pStyle w:val="ad"/>
        <w:ind w:left="42" w:right="141"/>
        <w:jc w:val="right"/>
        <w:rPr>
          <w:bCs/>
          <w:sz w:val="18"/>
          <w:szCs w:val="18"/>
        </w:rPr>
      </w:pPr>
      <w:r w:rsidRPr="006616D7">
        <w:rPr>
          <w:bCs/>
          <w:sz w:val="18"/>
          <w:szCs w:val="18"/>
        </w:rPr>
        <w:t>Приложение №2</w:t>
      </w:r>
    </w:p>
    <w:p w:rsidR="006616D7" w:rsidRPr="006616D7" w:rsidRDefault="006616D7" w:rsidP="006616D7">
      <w:pPr>
        <w:pStyle w:val="ad"/>
        <w:ind w:left="42" w:right="141"/>
        <w:jc w:val="right"/>
        <w:rPr>
          <w:bCs/>
          <w:sz w:val="18"/>
          <w:szCs w:val="18"/>
        </w:rPr>
      </w:pPr>
      <w:r w:rsidRPr="006616D7">
        <w:rPr>
          <w:bCs/>
          <w:sz w:val="18"/>
          <w:szCs w:val="18"/>
        </w:rPr>
        <w:t>к муниципальной программе</w:t>
      </w:r>
    </w:p>
    <w:p w:rsidR="006616D7" w:rsidRPr="006616D7" w:rsidRDefault="006616D7" w:rsidP="006616D7">
      <w:pPr>
        <w:pStyle w:val="ad"/>
        <w:ind w:left="42" w:right="141"/>
        <w:jc w:val="right"/>
        <w:rPr>
          <w:bCs/>
          <w:sz w:val="18"/>
          <w:szCs w:val="18"/>
        </w:rPr>
      </w:pPr>
      <w:r w:rsidRPr="006616D7">
        <w:rPr>
          <w:bCs/>
          <w:sz w:val="18"/>
          <w:szCs w:val="18"/>
        </w:rPr>
        <w:t xml:space="preserve">«Обеспечение общественного порядка и                                                                                                                                                                                  противодействие преступности в Марёвском муниципальном округе на 2021 – 2026 годы»  </w:t>
      </w:r>
    </w:p>
    <w:p w:rsidR="006616D7" w:rsidRPr="006616D7" w:rsidRDefault="006616D7" w:rsidP="006616D7">
      <w:pPr>
        <w:pStyle w:val="ad"/>
        <w:ind w:left="42" w:right="141"/>
        <w:rPr>
          <w:bCs/>
          <w:sz w:val="18"/>
          <w:szCs w:val="18"/>
        </w:rPr>
      </w:pPr>
      <w:r w:rsidRPr="006616D7">
        <w:rPr>
          <w:bCs/>
          <w:sz w:val="18"/>
          <w:szCs w:val="18"/>
        </w:rPr>
        <w:tab/>
      </w:r>
    </w:p>
    <w:p w:rsidR="006616D7" w:rsidRPr="006616D7" w:rsidRDefault="006616D7" w:rsidP="006616D7">
      <w:pPr>
        <w:pStyle w:val="ad"/>
        <w:ind w:left="42" w:right="141"/>
        <w:jc w:val="center"/>
        <w:rPr>
          <w:bCs/>
          <w:sz w:val="18"/>
          <w:szCs w:val="18"/>
          <w:lang/>
        </w:rPr>
      </w:pPr>
      <w:r w:rsidRPr="006616D7">
        <w:rPr>
          <w:bCs/>
          <w:sz w:val="18"/>
          <w:szCs w:val="18"/>
          <w:lang/>
        </w:rPr>
        <w:t>Паспорт подпрограммы</w:t>
      </w:r>
    </w:p>
    <w:p w:rsidR="006616D7" w:rsidRPr="006616D7" w:rsidRDefault="006616D7" w:rsidP="006616D7">
      <w:pPr>
        <w:pStyle w:val="ad"/>
        <w:ind w:left="42" w:right="141"/>
        <w:jc w:val="center"/>
        <w:rPr>
          <w:bCs/>
          <w:sz w:val="18"/>
          <w:szCs w:val="18"/>
        </w:rPr>
      </w:pPr>
      <w:r w:rsidRPr="006616D7">
        <w:rPr>
          <w:bCs/>
          <w:sz w:val="18"/>
          <w:szCs w:val="18"/>
        </w:rPr>
        <w:t>«Профилактика терроризма и экстремизма в Марёвском муниципальном округе»</w:t>
      </w:r>
    </w:p>
    <w:p w:rsidR="006616D7" w:rsidRPr="006616D7" w:rsidRDefault="006616D7" w:rsidP="006616D7">
      <w:pPr>
        <w:pStyle w:val="ad"/>
        <w:ind w:left="42" w:right="141"/>
        <w:jc w:val="center"/>
        <w:rPr>
          <w:bCs/>
          <w:sz w:val="18"/>
          <w:szCs w:val="18"/>
        </w:rPr>
      </w:pPr>
      <w:r w:rsidRPr="006616D7">
        <w:rPr>
          <w:bCs/>
          <w:sz w:val="18"/>
          <w:szCs w:val="18"/>
        </w:rPr>
        <w:t>муниципальной программы «Обеспечение общественного порядка и противодействие преступности в Марёвском муниципальном округе на 2021 – 2026 годы»</w:t>
      </w:r>
    </w:p>
    <w:p w:rsidR="006616D7" w:rsidRPr="006616D7" w:rsidRDefault="006616D7" w:rsidP="006616D7">
      <w:pPr>
        <w:pStyle w:val="ad"/>
        <w:ind w:left="42" w:right="141"/>
        <w:rPr>
          <w:bCs/>
          <w:sz w:val="18"/>
          <w:szCs w:val="18"/>
        </w:rPr>
      </w:pPr>
    </w:p>
    <w:p w:rsidR="006616D7" w:rsidRPr="006616D7" w:rsidRDefault="006616D7" w:rsidP="006616D7">
      <w:pPr>
        <w:pStyle w:val="ad"/>
        <w:ind w:left="42" w:right="141"/>
        <w:jc w:val="both"/>
        <w:rPr>
          <w:bCs/>
          <w:sz w:val="18"/>
          <w:szCs w:val="18"/>
        </w:rPr>
      </w:pPr>
      <w:r w:rsidRPr="006616D7">
        <w:rPr>
          <w:bCs/>
          <w:sz w:val="18"/>
          <w:szCs w:val="18"/>
        </w:rPr>
        <w:t>1. Исполнители подпрограммы:</w:t>
      </w:r>
    </w:p>
    <w:p w:rsidR="006616D7" w:rsidRPr="006616D7" w:rsidRDefault="006616D7" w:rsidP="006616D7">
      <w:pPr>
        <w:pStyle w:val="ad"/>
        <w:ind w:left="42" w:right="141"/>
        <w:jc w:val="both"/>
        <w:rPr>
          <w:bCs/>
          <w:sz w:val="18"/>
          <w:szCs w:val="18"/>
        </w:rPr>
      </w:pPr>
      <w:r w:rsidRPr="006616D7">
        <w:rPr>
          <w:bCs/>
          <w:sz w:val="18"/>
          <w:szCs w:val="18"/>
        </w:rPr>
        <w:t>отдел по мобилизационной подготовке, гражданской обороне и чрезвычайным ситуациям администрации муниципального округа (далее- отдел по мобилизационной подготовке, ГО и ЧС);</w:t>
      </w:r>
    </w:p>
    <w:p w:rsidR="006616D7" w:rsidRPr="006616D7" w:rsidRDefault="006616D7" w:rsidP="006616D7">
      <w:pPr>
        <w:pStyle w:val="ad"/>
        <w:ind w:left="42" w:right="141"/>
        <w:jc w:val="both"/>
        <w:rPr>
          <w:bCs/>
          <w:sz w:val="18"/>
          <w:szCs w:val="18"/>
        </w:rPr>
      </w:pPr>
      <w:r w:rsidRPr="006616D7">
        <w:rPr>
          <w:bCs/>
          <w:sz w:val="18"/>
          <w:szCs w:val="18"/>
        </w:rPr>
        <w:t>отдел образования социального комитета администрации муниципального округа (далее- отдел образования Социального комитета);</w:t>
      </w:r>
    </w:p>
    <w:p w:rsidR="006616D7" w:rsidRPr="006616D7" w:rsidRDefault="006616D7" w:rsidP="006616D7">
      <w:pPr>
        <w:pStyle w:val="ad"/>
        <w:ind w:left="42" w:right="141"/>
        <w:jc w:val="both"/>
        <w:rPr>
          <w:bCs/>
          <w:sz w:val="18"/>
          <w:szCs w:val="18"/>
        </w:rPr>
      </w:pPr>
      <w:r w:rsidRPr="006616D7">
        <w:rPr>
          <w:bCs/>
          <w:sz w:val="18"/>
          <w:szCs w:val="18"/>
        </w:rPr>
        <w:t>отдел культуры и спорта социального комитета администрации муниципального округа (далее- отдел культуры и спорта Социального комитета);</w:t>
      </w:r>
    </w:p>
    <w:p w:rsidR="006616D7" w:rsidRPr="006616D7" w:rsidRDefault="006616D7" w:rsidP="006616D7">
      <w:pPr>
        <w:pStyle w:val="ad"/>
        <w:ind w:left="42" w:right="141"/>
        <w:jc w:val="both"/>
        <w:rPr>
          <w:bCs/>
          <w:sz w:val="18"/>
          <w:szCs w:val="18"/>
        </w:rPr>
      </w:pPr>
      <w:r w:rsidRPr="006616D7">
        <w:rPr>
          <w:bCs/>
          <w:sz w:val="18"/>
          <w:szCs w:val="18"/>
        </w:rPr>
        <w:t>территориальный отдел администрации муниципального округа (далее- территориальный отдел);</w:t>
      </w:r>
    </w:p>
    <w:p w:rsidR="006616D7" w:rsidRPr="006616D7" w:rsidRDefault="006616D7" w:rsidP="006616D7">
      <w:pPr>
        <w:pStyle w:val="ad"/>
        <w:ind w:left="42" w:right="141"/>
        <w:jc w:val="both"/>
        <w:rPr>
          <w:bCs/>
          <w:sz w:val="18"/>
          <w:szCs w:val="18"/>
        </w:rPr>
      </w:pPr>
      <w:r w:rsidRPr="006616D7">
        <w:rPr>
          <w:bCs/>
          <w:sz w:val="18"/>
          <w:szCs w:val="18"/>
        </w:rPr>
        <w:t>ГОБУЗ «Марёвская центральная районная больница» (далее- ГОБУЗ «Марёвская ЦРБ») (по согласованию);</w:t>
      </w:r>
    </w:p>
    <w:p w:rsidR="006616D7" w:rsidRPr="006616D7" w:rsidRDefault="006616D7" w:rsidP="006616D7">
      <w:pPr>
        <w:pStyle w:val="ad"/>
        <w:ind w:left="42" w:right="141"/>
        <w:jc w:val="both"/>
        <w:rPr>
          <w:bCs/>
          <w:sz w:val="18"/>
          <w:szCs w:val="18"/>
        </w:rPr>
      </w:pPr>
      <w:r w:rsidRPr="006616D7">
        <w:rPr>
          <w:bCs/>
          <w:sz w:val="18"/>
          <w:szCs w:val="18"/>
        </w:rPr>
        <w:t>отдел занятости населения Марёвского района ГОКУ «ЦЗН Новгородской области» (по согласованию);</w:t>
      </w:r>
    </w:p>
    <w:p w:rsidR="006616D7" w:rsidRPr="006616D7" w:rsidRDefault="006616D7" w:rsidP="006616D7">
      <w:pPr>
        <w:pStyle w:val="ad"/>
        <w:ind w:left="42" w:right="141"/>
        <w:jc w:val="both"/>
        <w:rPr>
          <w:bCs/>
          <w:sz w:val="18"/>
          <w:szCs w:val="18"/>
        </w:rPr>
      </w:pPr>
      <w:r w:rsidRPr="006616D7">
        <w:rPr>
          <w:bCs/>
          <w:sz w:val="18"/>
          <w:szCs w:val="18"/>
        </w:rPr>
        <w:t>Пункт полиции по Марёвскому району МОМВД РФ «Демянский» (далее – Пункт полиции по Марёвскому району) (по согласованию);</w:t>
      </w:r>
    </w:p>
    <w:p w:rsidR="006616D7" w:rsidRPr="006616D7" w:rsidRDefault="006616D7" w:rsidP="006616D7">
      <w:pPr>
        <w:pStyle w:val="ad"/>
        <w:ind w:left="42" w:right="141"/>
        <w:jc w:val="both"/>
        <w:rPr>
          <w:bCs/>
          <w:sz w:val="18"/>
          <w:szCs w:val="18"/>
        </w:rPr>
      </w:pPr>
      <w:r w:rsidRPr="006616D7">
        <w:rPr>
          <w:bCs/>
          <w:sz w:val="18"/>
          <w:szCs w:val="18"/>
        </w:rPr>
        <w:t>Демянский межмуниципальный филиал ФКУ УИИ УФСИН России по Новгородской области (далее- ФКУ УИИ УФСИН России по Новгородской области) (по согласованию);</w:t>
      </w:r>
    </w:p>
    <w:p w:rsidR="006616D7" w:rsidRPr="006616D7" w:rsidRDefault="006616D7" w:rsidP="006616D7">
      <w:pPr>
        <w:pStyle w:val="ad"/>
        <w:ind w:left="42" w:right="141"/>
        <w:jc w:val="both"/>
        <w:rPr>
          <w:bCs/>
          <w:sz w:val="18"/>
          <w:szCs w:val="18"/>
        </w:rPr>
      </w:pPr>
      <w:r w:rsidRPr="006616D7">
        <w:rPr>
          <w:bCs/>
          <w:sz w:val="18"/>
          <w:szCs w:val="18"/>
        </w:rPr>
        <w:t>МБУ СОЦ «Ритм» (по согласованию);</w:t>
      </w:r>
    </w:p>
    <w:p w:rsidR="006616D7" w:rsidRPr="006616D7" w:rsidRDefault="006616D7" w:rsidP="006616D7">
      <w:pPr>
        <w:pStyle w:val="ad"/>
        <w:ind w:left="42" w:right="141"/>
        <w:jc w:val="both"/>
        <w:rPr>
          <w:bCs/>
          <w:sz w:val="18"/>
          <w:szCs w:val="18"/>
        </w:rPr>
      </w:pPr>
      <w:r w:rsidRPr="006616D7">
        <w:rPr>
          <w:bCs/>
          <w:sz w:val="18"/>
          <w:szCs w:val="18"/>
        </w:rPr>
        <w:t>Централизованная библиотечная система (по согласованию);</w:t>
      </w:r>
    </w:p>
    <w:p w:rsidR="006616D7" w:rsidRPr="006616D7" w:rsidRDefault="006616D7" w:rsidP="006616D7">
      <w:pPr>
        <w:pStyle w:val="ad"/>
        <w:ind w:left="42" w:right="141"/>
        <w:jc w:val="both"/>
        <w:rPr>
          <w:bCs/>
          <w:sz w:val="18"/>
          <w:szCs w:val="18"/>
        </w:rPr>
      </w:pPr>
      <w:r w:rsidRPr="006616D7">
        <w:rPr>
          <w:bCs/>
          <w:sz w:val="18"/>
          <w:szCs w:val="18"/>
        </w:rPr>
        <w:t>межведомственная комиссия по профилактике терроризма, экстремизма и других правонарушений</w:t>
      </w:r>
    </w:p>
    <w:p w:rsidR="006616D7" w:rsidRPr="006616D7" w:rsidRDefault="006616D7" w:rsidP="006616D7">
      <w:pPr>
        <w:pStyle w:val="ad"/>
        <w:ind w:left="42" w:right="141"/>
        <w:jc w:val="both"/>
        <w:rPr>
          <w:bCs/>
          <w:sz w:val="18"/>
          <w:szCs w:val="18"/>
        </w:rPr>
      </w:pPr>
      <w:r w:rsidRPr="006616D7">
        <w:rPr>
          <w:bCs/>
          <w:sz w:val="18"/>
          <w:szCs w:val="18"/>
        </w:rPr>
        <w:t>2.Задачи и целевые показатели муниципальной подпрограммы:</w:t>
      </w:r>
    </w:p>
    <w:tbl>
      <w:tblPr>
        <w:tblW w:w="9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8"/>
        <w:gridCol w:w="3885"/>
        <w:gridCol w:w="824"/>
        <w:gridCol w:w="850"/>
        <w:gridCol w:w="851"/>
        <w:gridCol w:w="877"/>
        <w:gridCol w:w="851"/>
        <w:gridCol w:w="842"/>
        <w:gridCol w:w="24"/>
      </w:tblGrid>
      <w:tr w:rsidR="006616D7" w:rsidRPr="006616D7" w:rsidTr="006616D7">
        <w:trPr>
          <w:trHeight w:val="615"/>
          <w:jc w:val="center"/>
        </w:trPr>
        <w:tc>
          <w:tcPr>
            <w:tcW w:w="758" w:type="dxa"/>
            <w:vMerge w:val="restart"/>
            <w:shd w:val="clear" w:color="auto" w:fill="auto"/>
          </w:tcPr>
          <w:p w:rsidR="006616D7" w:rsidRPr="006616D7" w:rsidRDefault="006616D7" w:rsidP="006616D7">
            <w:pPr>
              <w:pStyle w:val="ad"/>
              <w:ind w:left="42" w:right="141"/>
              <w:jc w:val="both"/>
              <w:rPr>
                <w:bCs/>
                <w:sz w:val="18"/>
                <w:szCs w:val="18"/>
              </w:rPr>
            </w:pPr>
            <w:r w:rsidRPr="006616D7">
              <w:rPr>
                <w:bCs/>
                <w:sz w:val="18"/>
                <w:szCs w:val="18"/>
              </w:rPr>
              <w:t>№</w:t>
            </w:r>
          </w:p>
          <w:p w:rsidR="006616D7" w:rsidRPr="006616D7" w:rsidRDefault="006616D7" w:rsidP="006616D7">
            <w:pPr>
              <w:pStyle w:val="ad"/>
              <w:ind w:left="42" w:right="141"/>
              <w:jc w:val="both"/>
              <w:rPr>
                <w:bCs/>
                <w:sz w:val="18"/>
                <w:szCs w:val="18"/>
              </w:rPr>
            </w:pPr>
            <w:r w:rsidRPr="006616D7">
              <w:rPr>
                <w:bCs/>
                <w:sz w:val="18"/>
                <w:szCs w:val="18"/>
              </w:rPr>
              <w:t>п/п</w:t>
            </w:r>
          </w:p>
        </w:tc>
        <w:tc>
          <w:tcPr>
            <w:tcW w:w="3885" w:type="dxa"/>
            <w:vMerge w:val="restart"/>
            <w:shd w:val="clear" w:color="auto" w:fill="auto"/>
          </w:tcPr>
          <w:p w:rsidR="006616D7" w:rsidRPr="006616D7" w:rsidRDefault="006616D7" w:rsidP="006616D7">
            <w:pPr>
              <w:pStyle w:val="ad"/>
              <w:ind w:left="42" w:right="141"/>
              <w:jc w:val="both"/>
              <w:rPr>
                <w:bCs/>
                <w:sz w:val="18"/>
                <w:szCs w:val="18"/>
              </w:rPr>
            </w:pPr>
            <w:r w:rsidRPr="006616D7">
              <w:rPr>
                <w:bCs/>
                <w:sz w:val="18"/>
                <w:szCs w:val="18"/>
              </w:rPr>
              <w:t>Задачи подпрограммы, наименование и единица измерения целевого показателя</w:t>
            </w:r>
          </w:p>
        </w:tc>
        <w:tc>
          <w:tcPr>
            <w:tcW w:w="5119" w:type="dxa"/>
            <w:gridSpan w:val="7"/>
            <w:shd w:val="clear" w:color="auto" w:fill="auto"/>
          </w:tcPr>
          <w:p w:rsidR="006616D7" w:rsidRPr="006616D7" w:rsidRDefault="006616D7" w:rsidP="006616D7">
            <w:pPr>
              <w:pStyle w:val="ad"/>
              <w:ind w:left="42" w:right="141"/>
              <w:jc w:val="both"/>
              <w:rPr>
                <w:bCs/>
                <w:sz w:val="18"/>
                <w:szCs w:val="18"/>
              </w:rPr>
            </w:pPr>
            <w:r w:rsidRPr="006616D7">
              <w:rPr>
                <w:bCs/>
                <w:sz w:val="18"/>
                <w:szCs w:val="18"/>
              </w:rPr>
              <w:t>Значение целевого показателя по годам</w:t>
            </w:r>
          </w:p>
        </w:tc>
      </w:tr>
      <w:tr w:rsidR="006616D7" w:rsidRPr="006616D7" w:rsidTr="006616D7">
        <w:trPr>
          <w:trHeight w:val="363"/>
          <w:jc w:val="center"/>
        </w:trPr>
        <w:tc>
          <w:tcPr>
            <w:tcW w:w="758" w:type="dxa"/>
            <w:vMerge/>
            <w:shd w:val="clear" w:color="auto" w:fill="auto"/>
          </w:tcPr>
          <w:p w:rsidR="006616D7" w:rsidRPr="006616D7" w:rsidRDefault="006616D7" w:rsidP="006616D7">
            <w:pPr>
              <w:pStyle w:val="ad"/>
              <w:ind w:left="42" w:right="141"/>
              <w:jc w:val="both"/>
              <w:rPr>
                <w:bCs/>
                <w:sz w:val="18"/>
                <w:szCs w:val="18"/>
              </w:rPr>
            </w:pPr>
          </w:p>
        </w:tc>
        <w:tc>
          <w:tcPr>
            <w:tcW w:w="3885" w:type="dxa"/>
            <w:vMerge/>
            <w:shd w:val="clear" w:color="auto" w:fill="auto"/>
          </w:tcPr>
          <w:p w:rsidR="006616D7" w:rsidRPr="006616D7" w:rsidRDefault="006616D7" w:rsidP="006616D7">
            <w:pPr>
              <w:pStyle w:val="ad"/>
              <w:ind w:left="42" w:right="141"/>
              <w:jc w:val="both"/>
              <w:rPr>
                <w:bCs/>
                <w:sz w:val="18"/>
                <w:szCs w:val="18"/>
              </w:rPr>
            </w:pPr>
          </w:p>
        </w:tc>
        <w:tc>
          <w:tcPr>
            <w:tcW w:w="824"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2021</w:t>
            </w:r>
          </w:p>
        </w:tc>
        <w:tc>
          <w:tcPr>
            <w:tcW w:w="850"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2022</w:t>
            </w:r>
          </w:p>
        </w:tc>
        <w:tc>
          <w:tcPr>
            <w:tcW w:w="851"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2023</w:t>
            </w:r>
          </w:p>
        </w:tc>
        <w:tc>
          <w:tcPr>
            <w:tcW w:w="877" w:type="dxa"/>
          </w:tcPr>
          <w:p w:rsidR="006616D7" w:rsidRPr="006616D7" w:rsidRDefault="006616D7" w:rsidP="006616D7">
            <w:pPr>
              <w:pStyle w:val="ad"/>
              <w:ind w:left="42" w:right="141"/>
              <w:jc w:val="both"/>
              <w:rPr>
                <w:bCs/>
                <w:sz w:val="18"/>
                <w:szCs w:val="18"/>
              </w:rPr>
            </w:pPr>
            <w:r w:rsidRPr="006616D7">
              <w:rPr>
                <w:bCs/>
                <w:sz w:val="18"/>
                <w:szCs w:val="18"/>
              </w:rPr>
              <w:t>2024</w:t>
            </w:r>
          </w:p>
        </w:tc>
        <w:tc>
          <w:tcPr>
            <w:tcW w:w="851" w:type="dxa"/>
          </w:tcPr>
          <w:p w:rsidR="006616D7" w:rsidRPr="006616D7" w:rsidRDefault="006616D7" w:rsidP="006616D7">
            <w:pPr>
              <w:pStyle w:val="ad"/>
              <w:ind w:left="42" w:right="141"/>
              <w:jc w:val="both"/>
              <w:rPr>
                <w:bCs/>
                <w:sz w:val="18"/>
                <w:szCs w:val="18"/>
              </w:rPr>
            </w:pPr>
            <w:r w:rsidRPr="006616D7">
              <w:rPr>
                <w:bCs/>
                <w:sz w:val="18"/>
                <w:szCs w:val="18"/>
              </w:rPr>
              <w:t>2025</w:t>
            </w:r>
          </w:p>
        </w:tc>
        <w:tc>
          <w:tcPr>
            <w:tcW w:w="866" w:type="dxa"/>
            <w:gridSpan w:val="2"/>
          </w:tcPr>
          <w:p w:rsidR="006616D7" w:rsidRPr="006616D7" w:rsidRDefault="006616D7" w:rsidP="006616D7">
            <w:pPr>
              <w:pStyle w:val="ad"/>
              <w:ind w:left="42" w:right="141"/>
              <w:jc w:val="both"/>
              <w:rPr>
                <w:bCs/>
                <w:sz w:val="18"/>
                <w:szCs w:val="18"/>
              </w:rPr>
            </w:pPr>
            <w:r w:rsidRPr="006616D7">
              <w:rPr>
                <w:bCs/>
                <w:sz w:val="18"/>
                <w:szCs w:val="18"/>
              </w:rPr>
              <w:t>2026</w:t>
            </w:r>
          </w:p>
        </w:tc>
      </w:tr>
      <w:tr w:rsidR="006616D7" w:rsidRPr="006616D7" w:rsidTr="006616D7">
        <w:trPr>
          <w:gridAfter w:val="1"/>
          <w:wAfter w:w="24" w:type="dxa"/>
          <w:trHeight w:val="435"/>
          <w:jc w:val="center"/>
        </w:trPr>
        <w:tc>
          <w:tcPr>
            <w:tcW w:w="758"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1</w:t>
            </w:r>
          </w:p>
        </w:tc>
        <w:tc>
          <w:tcPr>
            <w:tcW w:w="3885"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2</w:t>
            </w:r>
          </w:p>
        </w:tc>
        <w:tc>
          <w:tcPr>
            <w:tcW w:w="824"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3</w:t>
            </w:r>
          </w:p>
        </w:tc>
        <w:tc>
          <w:tcPr>
            <w:tcW w:w="850"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4</w:t>
            </w:r>
          </w:p>
        </w:tc>
        <w:tc>
          <w:tcPr>
            <w:tcW w:w="851"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5</w:t>
            </w:r>
          </w:p>
        </w:tc>
        <w:tc>
          <w:tcPr>
            <w:tcW w:w="877" w:type="dxa"/>
          </w:tcPr>
          <w:p w:rsidR="006616D7" w:rsidRPr="006616D7" w:rsidRDefault="006616D7" w:rsidP="006616D7">
            <w:pPr>
              <w:pStyle w:val="ad"/>
              <w:ind w:left="42" w:right="141"/>
              <w:jc w:val="both"/>
              <w:rPr>
                <w:bCs/>
                <w:sz w:val="18"/>
                <w:szCs w:val="18"/>
              </w:rPr>
            </w:pPr>
            <w:r w:rsidRPr="006616D7">
              <w:rPr>
                <w:bCs/>
                <w:sz w:val="18"/>
                <w:szCs w:val="18"/>
              </w:rPr>
              <w:t>6</w:t>
            </w:r>
          </w:p>
        </w:tc>
        <w:tc>
          <w:tcPr>
            <w:tcW w:w="851" w:type="dxa"/>
          </w:tcPr>
          <w:p w:rsidR="006616D7" w:rsidRPr="006616D7" w:rsidRDefault="006616D7" w:rsidP="006616D7">
            <w:pPr>
              <w:pStyle w:val="ad"/>
              <w:ind w:left="42" w:right="141"/>
              <w:jc w:val="both"/>
              <w:rPr>
                <w:bCs/>
                <w:sz w:val="18"/>
                <w:szCs w:val="18"/>
              </w:rPr>
            </w:pPr>
            <w:r w:rsidRPr="006616D7">
              <w:rPr>
                <w:bCs/>
                <w:sz w:val="18"/>
                <w:szCs w:val="18"/>
              </w:rPr>
              <w:t>7</w:t>
            </w:r>
          </w:p>
        </w:tc>
        <w:tc>
          <w:tcPr>
            <w:tcW w:w="842" w:type="dxa"/>
          </w:tcPr>
          <w:p w:rsidR="006616D7" w:rsidRPr="006616D7" w:rsidRDefault="006616D7" w:rsidP="006616D7">
            <w:pPr>
              <w:pStyle w:val="ad"/>
              <w:ind w:left="42" w:right="141"/>
              <w:jc w:val="both"/>
              <w:rPr>
                <w:bCs/>
                <w:sz w:val="18"/>
                <w:szCs w:val="18"/>
              </w:rPr>
            </w:pPr>
            <w:r w:rsidRPr="006616D7">
              <w:rPr>
                <w:bCs/>
                <w:sz w:val="18"/>
                <w:szCs w:val="18"/>
              </w:rPr>
              <w:t>8</w:t>
            </w:r>
          </w:p>
        </w:tc>
      </w:tr>
      <w:tr w:rsidR="006616D7" w:rsidRPr="006616D7" w:rsidTr="006616D7">
        <w:trPr>
          <w:gridAfter w:val="1"/>
          <w:wAfter w:w="24" w:type="dxa"/>
          <w:trHeight w:val="723"/>
          <w:jc w:val="center"/>
        </w:trPr>
        <w:tc>
          <w:tcPr>
            <w:tcW w:w="9738" w:type="dxa"/>
            <w:gridSpan w:val="8"/>
            <w:shd w:val="clear" w:color="auto" w:fill="auto"/>
          </w:tcPr>
          <w:p w:rsidR="006616D7" w:rsidRPr="006616D7" w:rsidRDefault="006616D7" w:rsidP="006616D7">
            <w:pPr>
              <w:pStyle w:val="ad"/>
              <w:ind w:left="42" w:right="141"/>
              <w:jc w:val="both"/>
              <w:rPr>
                <w:bCs/>
                <w:sz w:val="18"/>
                <w:szCs w:val="18"/>
              </w:rPr>
            </w:pPr>
            <w:r w:rsidRPr="006616D7">
              <w:rPr>
                <w:bCs/>
                <w:sz w:val="18"/>
                <w:szCs w:val="18"/>
              </w:rPr>
              <w:t>Задача 1. Улучшение организации и проведения профилактических мероприятий и мероприятий по информационно-пропагандистскому сопровождению антитеррористической деятельности Разработка и осуществление комплекса мер по повышению эффективности профилактики, выявления и пресечения преступлений и административных правонарушений экстремистской направленности</w:t>
            </w:r>
          </w:p>
        </w:tc>
      </w:tr>
      <w:tr w:rsidR="006616D7" w:rsidRPr="006616D7" w:rsidTr="006616D7">
        <w:trPr>
          <w:gridAfter w:val="1"/>
          <w:wAfter w:w="24" w:type="dxa"/>
          <w:jc w:val="center"/>
        </w:trPr>
        <w:tc>
          <w:tcPr>
            <w:tcW w:w="758"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lastRenderedPageBreak/>
              <w:t>1.1.</w:t>
            </w:r>
          </w:p>
        </w:tc>
        <w:tc>
          <w:tcPr>
            <w:tcW w:w="3885"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Динамика изменения количества зарегистрированных преступлений и административных правонарушений террористической и экстремистской направленности, ед.*</w:t>
            </w:r>
          </w:p>
        </w:tc>
        <w:tc>
          <w:tcPr>
            <w:tcW w:w="824" w:type="dxa"/>
            <w:shd w:val="clear" w:color="auto" w:fill="auto"/>
            <w:vAlign w:val="center"/>
          </w:tcPr>
          <w:p w:rsidR="006616D7" w:rsidRPr="006616D7" w:rsidRDefault="006616D7" w:rsidP="006616D7">
            <w:pPr>
              <w:pStyle w:val="ad"/>
              <w:ind w:left="42" w:right="141"/>
              <w:jc w:val="both"/>
              <w:rPr>
                <w:bCs/>
                <w:sz w:val="18"/>
                <w:szCs w:val="18"/>
              </w:rPr>
            </w:pPr>
            <w:r w:rsidRPr="006616D7">
              <w:rPr>
                <w:bCs/>
                <w:sz w:val="18"/>
                <w:szCs w:val="18"/>
              </w:rPr>
              <w:t>0</w:t>
            </w:r>
          </w:p>
        </w:tc>
        <w:tc>
          <w:tcPr>
            <w:tcW w:w="850" w:type="dxa"/>
            <w:shd w:val="clear" w:color="auto" w:fill="auto"/>
            <w:vAlign w:val="center"/>
          </w:tcPr>
          <w:p w:rsidR="006616D7" w:rsidRPr="006616D7" w:rsidRDefault="006616D7" w:rsidP="006616D7">
            <w:pPr>
              <w:pStyle w:val="ad"/>
              <w:ind w:left="42" w:right="141"/>
              <w:jc w:val="both"/>
              <w:rPr>
                <w:bCs/>
                <w:sz w:val="18"/>
                <w:szCs w:val="18"/>
              </w:rPr>
            </w:pPr>
            <w:r w:rsidRPr="006616D7">
              <w:rPr>
                <w:bCs/>
                <w:sz w:val="18"/>
                <w:szCs w:val="18"/>
              </w:rPr>
              <w:t>0</w:t>
            </w:r>
          </w:p>
        </w:tc>
        <w:tc>
          <w:tcPr>
            <w:tcW w:w="851" w:type="dxa"/>
            <w:shd w:val="clear" w:color="auto" w:fill="auto"/>
            <w:vAlign w:val="center"/>
          </w:tcPr>
          <w:p w:rsidR="006616D7" w:rsidRPr="006616D7" w:rsidRDefault="006616D7" w:rsidP="006616D7">
            <w:pPr>
              <w:pStyle w:val="ad"/>
              <w:ind w:left="42" w:right="141"/>
              <w:jc w:val="both"/>
              <w:rPr>
                <w:bCs/>
                <w:sz w:val="18"/>
                <w:szCs w:val="18"/>
              </w:rPr>
            </w:pPr>
            <w:r w:rsidRPr="006616D7">
              <w:rPr>
                <w:bCs/>
                <w:sz w:val="18"/>
                <w:szCs w:val="18"/>
              </w:rPr>
              <w:t>0</w:t>
            </w:r>
          </w:p>
        </w:tc>
        <w:tc>
          <w:tcPr>
            <w:tcW w:w="877" w:type="dxa"/>
            <w:vAlign w:val="center"/>
          </w:tcPr>
          <w:p w:rsidR="006616D7" w:rsidRPr="006616D7" w:rsidRDefault="006616D7" w:rsidP="006616D7">
            <w:pPr>
              <w:pStyle w:val="ad"/>
              <w:ind w:left="42" w:right="141"/>
              <w:jc w:val="both"/>
              <w:rPr>
                <w:bCs/>
                <w:sz w:val="18"/>
                <w:szCs w:val="18"/>
              </w:rPr>
            </w:pPr>
            <w:r w:rsidRPr="006616D7">
              <w:rPr>
                <w:bCs/>
                <w:sz w:val="18"/>
                <w:szCs w:val="18"/>
              </w:rPr>
              <w:t>0</w:t>
            </w:r>
          </w:p>
        </w:tc>
        <w:tc>
          <w:tcPr>
            <w:tcW w:w="851" w:type="dxa"/>
            <w:vAlign w:val="center"/>
          </w:tcPr>
          <w:p w:rsidR="006616D7" w:rsidRPr="006616D7" w:rsidRDefault="006616D7" w:rsidP="006616D7">
            <w:pPr>
              <w:pStyle w:val="ad"/>
              <w:ind w:left="42" w:right="141"/>
              <w:jc w:val="both"/>
              <w:rPr>
                <w:bCs/>
                <w:sz w:val="18"/>
                <w:szCs w:val="18"/>
              </w:rPr>
            </w:pPr>
            <w:r w:rsidRPr="006616D7">
              <w:rPr>
                <w:bCs/>
                <w:sz w:val="18"/>
                <w:szCs w:val="18"/>
              </w:rPr>
              <w:t>0</w:t>
            </w:r>
          </w:p>
        </w:tc>
        <w:tc>
          <w:tcPr>
            <w:tcW w:w="842" w:type="dxa"/>
            <w:vAlign w:val="center"/>
          </w:tcPr>
          <w:p w:rsidR="006616D7" w:rsidRPr="006616D7" w:rsidRDefault="006616D7" w:rsidP="006616D7">
            <w:pPr>
              <w:pStyle w:val="ad"/>
              <w:ind w:left="42" w:right="141"/>
              <w:jc w:val="both"/>
              <w:rPr>
                <w:bCs/>
                <w:sz w:val="18"/>
                <w:szCs w:val="18"/>
              </w:rPr>
            </w:pPr>
            <w:r w:rsidRPr="006616D7">
              <w:rPr>
                <w:bCs/>
                <w:sz w:val="18"/>
                <w:szCs w:val="18"/>
              </w:rPr>
              <w:t>0</w:t>
            </w:r>
          </w:p>
        </w:tc>
      </w:tr>
      <w:tr w:rsidR="006616D7" w:rsidRPr="006616D7" w:rsidTr="006616D7">
        <w:trPr>
          <w:gridAfter w:val="1"/>
          <w:wAfter w:w="24" w:type="dxa"/>
          <w:jc w:val="center"/>
        </w:trPr>
        <w:tc>
          <w:tcPr>
            <w:tcW w:w="758"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1.2</w:t>
            </w:r>
          </w:p>
        </w:tc>
        <w:tc>
          <w:tcPr>
            <w:tcW w:w="3885"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Количество молодежи, охваченной мероприятиями по формированию толерантности, межэтнических и межнациональных отношений в молодежной среде, чел.**</w:t>
            </w:r>
          </w:p>
        </w:tc>
        <w:tc>
          <w:tcPr>
            <w:tcW w:w="824" w:type="dxa"/>
            <w:shd w:val="clear" w:color="auto" w:fill="auto"/>
            <w:vAlign w:val="center"/>
          </w:tcPr>
          <w:p w:rsidR="006616D7" w:rsidRPr="006616D7" w:rsidRDefault="006616D7" w:rsidP="006616D7">
            <w:pPr>
              <w:pStyle w:val="ad"/>
              <w:ind w:left="42" w:right="141"/>
              <w:jc w:val="both"/>
              <w:rPr>
                <w:bCs/>
                <w:sz w:val="18"/>
                <w:szCs w:val="18"/>
              </w:rPr>
            </w:pPr>
            <w:r w:rsidRPr="006616D7">
              <w:rPr>
                <w:bCs/>
                <w:sz w:val="18"/>
                <w:szCs w:val="18"/>
              </w:rPr>
              <w:t>не менее 800</w:t>
            </w:r>
          </w:p>
        </w:tc>
        <w:tc>
          <w:tcPr>
            <w:tcW w:w="850" w:type="dxa"/>
            <w:shd w:val="clear" w:color="auto" w:fill="auto"/>
            <w:vAlign w:val="center"/>
          </w:tcPr>
          <w:p w:rsidR="006616D7" w:rsidRPr="006616D7" w:rsidRDefault="006616D7" w:rsidP="006616D7">
            <w:pPr>
              <w:pStyle w:val="ad"/>
              <w:ind w:left="42" w:right="141"/>
              <w:jc w:val="both"/>
              <w:rPr>
                <w:bCs/>
                <w:sz w:val="18"/>
                <w:szCs w:val="18"/>
              </w:rPr>
            </w:pPr>
            <w:r w:rsidRPr="006616D7">
              <w:rPr>
                <w:bCs/>
                <w:sz w:val="18"/>
                <w:szCs w:val="18"/>
              </w:rPr>
              <w:t>не менее 810</w:t>
            </w:r>
          </w:p>
        </w:tc>
        <w:tc>
          <w:tcPr>
            <w:tcW w:w="851" w:type="dxa"/>
            <w:shd w:val="clear" w:color="auto" w:fill="auto"/>
            <w:vAlign w:val="center"/>
          </w:tcPr>
          <w:p w:rsidR="006616D7" w:rsidRPr="006616D7" w:rsidRDefault="006616D7" w:rsidP="006616D7">
            <w:pPr>
              <w:pStyle w:val="ad"/>
              <w:ind w:left="42" w:right="141"/>
              <w:jc w:val="both"/>
              <w:rPr>
                <w:bCs/>
                <w:sz w:val="18"/>
                <w:szCs w:val="18"/>
              </w:rPr>
            </w:pPr>
            <w:r w:rsidRPr="006616D7">
              <w:rPr>
                <w:bCs/>
                <w:sz w:val="18"/>
                <w:szCs w:val="18"/>
              </w:rPr>
              <w:t>не менее820</w:t>
            </w:r>
          </w:p>
        </w:tc>
        <w:tc>
          <w:tcPr>
            <w:tcW w:w="877" w:type="dxa"/>
            <w:vAlign w:val="center"/>
          </w:tcPr>
          <w:p w:rsidR="006616D7" w:rsidRPr="006616D7" w:rsidRDefault="006616D7" w:rsidP="006616D7">
            <w:pPr>
              <w:pStyle w:val="ad"/>
              <w:ind w:left="42" w:right="141"/>
              <w:jc w:val="both"/>
              <w:rPr>
                <w:bCs/>
                <w:sz w:val="18"/>
                <w:szCs w:val="18"/>
              </w:rPr>
            </w:pPr>
            <w:r w:rsidRPr="006616D7">
              <w:rPr>
                <w:bCs/>
                <w:sz w:val="18"/>
                <w:szCs w:val="18"/>
              </w:rPr>
              <w:t>не менее 830</w:t>
            </w:r>
          </w:p>
        </w:tc>
        <w:tc>
          <w:tcPr>
            <w:tcW w:w="851" w:type="dxa"/>
            <w:vAlign w:val="center"/>
          </w:tcPr>
          <w:p w:rsidR="006616D7" w:rsidRPr="006616D7" w:rsidRDefault="006616D7" w:rsidP="006616D7">
            <w:pPr>
              <w:pStyle w:val="ad"/>
              <w:ind w:left="42" w:right="141"/>
              <w:jc w:val="both"/>
              <w:rPr>
                <w:bCs/>
                <w:sz w:val="18"/>
                <w:szCs w:val="18"/>
              </w:rPr>
            </w:pPr>
            <w:r w:rsidRPr="006616D7">
              <w:rPr>
                <w:bCs/>
                <w:sz w:val="18"/>
                <w:szCs w:val="18"/>
              </w:rPr>
              <w:t>не менее 840</w:t>
            </w:r>
          </w:p>
        </w:tc>
        <w:tc>
          <w:tcPr>
            <w:tcW w:w="842" w:type="dxa"/>
            <w:vAlign w:val="center"/>
          </w:tcPr>
          <w:p w:rsidR="006616D7" w:rsidRPr="006616D7" w:rsidRDefault="006616D7" w:rsidP="006616D7">
            <w:pPr>
              <w:pStyle w:val="ad"/>
              <w:ind w:left="42" w:right="141"/>
              <w:jc w:val="both"/>
              <w:rPr>
                <w:bCs/>
                <w:sz w:val="18"/>
                <w:szCs w:val="18"/>
              </w:rPr>
            </w:pPr>
            <w:r w:rsidRPr="006616D7">
              <w:rPr>
                <w:bCs/>
                <w:sz w:val="18"/>
                <w:szCs w:val="18"/>
              </w:rPr>
              <w:t>не менее 850</w:t>
            </w:r>
          </w:p>
        </w:tc>
      </w:tr>
      <w:tr w:rsidR="006616D7" w:rsidRPr="006616D7" w:rsidTr="006616D7">
        <w:trPr>
          <w:gridAfter w:val="1"/>
          <w:wAfter w:w="24" w:type="dxa"/>
          <w:jc w:val="center"/>
        </w:trPr>
        <w:tc>
          <w:tcPr>
            <w:tcW w:w="758"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1.3</w:t>
            </w:r>
          </w:p>
        </w:tc>
        <w:tc>
          <w:tcPr>
            <w:tcW w:w="3885"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Количество выявленных в средствах массовой информации материалов террористического и экстремистского содержания, ед.*</w:t>
            </w:r>
          </w:p>
        </w:tc>
        <w:tc>
          <w:tcPr>
            <w:tcW w:w="824" w:type="dxa"/>
            <w:shd w:val="clear" w:color="auto" w:fill="auto"/>
            <w:vAlign w:val="center"/>
          </w:tcPr>
          <w:p w:rsidR="006616D7" w:rsidRPr="006616D7" w:rsidRDefault="006616D7" w:rsidP="006616D7">
            <w:pPr>
              <w:pStyle w:val="ad"/>
              <w:ind w:left="42" w:right="141"/>
              <w:jc w:val="both"/>
              <w:rPr>
                <w:bCs/>
                <w:sz w:val="18"/>
                <w:szCs w:val="18"/>
              </w:rPr>
            </w:pPr>
            <w:r w:rsidRPr="006616D7">
              <w:rPr>
                <w:bCs/>
                <w:sz w:val="18"/>
                <w:szCs w:val="18"/>
              </w:rPr>
              <w:t>0</w:t>
            </w:r>
          </w:p>
        </w:tc>
        <w:tc>
          <w:tcPr>
            <w:tcW w:w="850" w:type="dxa"/>
            <w:shd w:val="clear" w:color="auto" w:fill="auto"/>
            <w:vAlign w:val="center"/>
          </w:tcPr>
          <w:p w:rsidR="006616D7" w:rsidRPr="006616D7" w:rsidRDefault="006616D7" w:rsidP="006616D7">
            <w:pPr>
              <w:pStyle w:val="ad"/>
              <w:ind w:left="42" w:right="141"/>
              <w:jc w:val="both"/>
              <w:rPr>
                <w:bCs/>
                <w:sz w:val="18"/>
                <w:szCs w:val="18"/>
              </w:rPr>
            </w:pPr>
            <w:r w:rsidRPr="006616D7">
              <w:rPr>
                <w:bCs/>
                <w:sz w:val="18"/>
                <w:szCs w:val="18"/>
              </w:rPr>
              <w:t>0</w:t>
            </w:r>
          </w:p>
        </w:tc>
        <w:tc>
          <w:tcPr>
            <w:tcW w:w="851" w:type="dxa"/>
            <w:shd w:val="clear" w:color="auto" w:fill="auto"/>
            <w:vAlign w:val="center"/>
          </w:tcPr>
          <w:p w:rsidR="006616D7" w:rsidRPr="006616D7" w:rsidRDefault="006616D7" w:rsidP="006616D7">
            <w:pPr>
              <w:pStyle w:val="ad"/>
              <w:ind w:left="42" w:right="141"/>
              <w:jc w:val="both"/>
              <w:rPr>
                <w:bCs/>
                <w:sz w:val="18"/>
                <w:szCs w:val="18"/>
              </w:rPr>
            </w:pPr>
            <w:r w:rsidRPr="006616D7">
              <w:rPr>
                <w:bCs/>
                <w:sz w:val="18"/>
                <w:szCs w:val="18"/>
              </w:rPr>
              <w:t>0</w:t>
            </w:r>
          </w:p>
        </w:tc>
        <w:tc>
          <w:tcPr>
            <w:tcW w:w="877" w:type="dxa"/>
            <w:vAlign w:val="center"/>
          </w:tcPr>
          <w:p w:rsidR="006616D7" w:rsidRPr="006616D7" w:rsidRDefault="006616D7" w:rsidP="006616D7">
            <w:pPr>
              <w:pStyle w:val="ad"/>
              <w:ind w:left="42" w:right="141"/>
              <w:jc w:val="both"/>
              <w:rPr>
                <w:bCs/>
                <w:sz w:val="18"/>
                <w:szCs w:val="18"/>
              </w:rPr>
            </w:pPr>
            <w:r w:rsidRPr="006616D7">
              <w:rPr>
                <w:bCs/>
                <w:sz w:val="18"/>
                <w:szCs w:val="18"/>
              </w:rPr>
              <w:t>0</w:t>
            </w:r>
          </w:p>
        </w:tc>
        <w:tc>
          <w:tcPr>
            <w:tcW w:w="851" w:type="dxa"/>
            <w:vAlign w:val="center"/>
          </w:tcPr>
          <w:p w:rsidR="006616D7" w:rsidRPr="006616D7" w:rsidRDefault="006616D7" w:rsidP="006616D7">
            <w:pPr>
              <w:pStyle w:val="ad"/>
              <w:ind w:left="42" w:right="141"/>
              <w:jc w:val="both"/>
              <w:rPr>
                <w:bCs/>
                <w:sz w:val="18"/>
                <w:szCs w:val="18"/>
              </w:rPr>
            </w:pPr>
            <w:r w:rsidRPr="006616D7">
              <w:rPr>
                <w:bCs/>
                <w:sz w:val="18"/>
                <w:szCs w:val="18"/>
              </w:rPr>
              <w:t>0</w:t>
            </w:r>
          </w:p>
        </w:tc>
        <w:tc>
          <w:tcPr>
            <w:tcW w:w="842" w:type="dxa"/>
            <w:vAlign w:val="center"/>
          </w:tcPr>
          <w:p w:rsidR="006616D7" w:rsidRPr="006616D7" w:rsidRDefault="006616D7" w:rsidP="006616D7">
            <w:pPr>
              <w:pStyle w:val="ad"/>
              <w:ind w:left="42" w:right="141"/>
              <w:jc w:val="both"/>
              <w:rPr>
                <w:bCs/>
                <w:sz w:val="18"/>
                <w:szCs w:val="18"/>
              </w:rPr>
            </w:pPr>
            <w:r w:rsidRPr="006616D7">
              <w:rPr>
                <w:bCs/>
                <w:sz w:val="18"/>
                <w:szCs w:val="18"/>
              </w:rPr>
              <w:t>0</w:t>
            </w:r>
          </w:p>
        </w:tc>
      </w:tr>
      <w:tr w:rsidR="006616D7" w:rsidRPr="006616D7" w:rsidTr="006616D7">
        <w:trPr>
          <w:gridAfter w:val="1"/>
          <w:wAfter w:w="24" w:type="dxa"/>
          <w:jc w:val="center"/>
        </w:trPr>
        <w:tc>
          <w:tcPr>
            <w:tcW w:w="758"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1.4</w:t>
            </w:r>
          </w:p>
        </w:tc>
        <w:tc>
          <w:tcPr>
            <w:tcW w:w="3885"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Количество размещенных в СМИ материалов антитеррористического содержания, ед.*</w:t>
            </w:r>
          </w:p>
        </w:tc>
        <w:tc>
          <w:tcPr>
            <w:tcW w:w="824" w:type="dxa"/>
            <w:shd w:val="clear" w:color="auto" w:fill="auto"/>
            <w:vAlign w:val="center"/>
          </w:tcPr>
          <w:p w:rsidR="006616D7" w:rsidRPr="006616D7" w:rsidRDefault="006616D7" w:rsidP="006616D7">
            <w:pPr>
              <w:pStyle w:val="ad"/>
              <w:ind w:left="42" w:right="141"/>
              <w:jc w:val="both"/>
              <w:rPr>
                <w:bCs/>
                <w:sz w:val="18"/>
                <w:szCs w:val="18"/>
              </w:rPr>
            </w:pPr>
            <w:r w:rsidRPr="006616D7">
              <w:rPr>
                <w:bCs/>
                <w:sz w:val="18"/>
                <w:szCs w:val="18"/>
              </w:rPr>
              <w:t>1</w:t>
            </w:r>
          </w:p>
        </w:tc>
        <w:tc>
          <w:tcPr>
            <w:tcW w:w="850" w:type="dxa"/>
            <w:shd w:val="clear" w:color="auto" w:fill="auto"/>
            <w:vAlign w:val="center"/>
          </w:tcPr>
          <w:p w:rsidR="006616D7" w:rsidRPr="006616D7" w:rsidRDefault="006616D7" w:rsidP="006616D7">
            <w:pPr>
              <w:pStyle w:val="ad"/>
              <w:ind w:left="42" w:right="141"/>
              <w:jc w:val="both"/>
              <w:rPr>
                <w:bCs/>
                <w:sz w:val="18"/>
                <w:szCs w:val="18"/>
              </w:rPr>
            </w:pPr>
            <w:r w:rsidRPr="006616D7">
              <w:rPr>
                <w:bCs/>
                <w:sz w:val="18"/>
                <w:szCs w:val="18"/>
              </w:rPr>
              <w:t>1</w:t>
            </w:r>
          </w:p>
        </w:tc>
        <w:tc>
          <w:tcPr>
            <w:tcW w:w="851" w:type="dxa"/>
            <w:shd w:val="clear" w:color="auto" w:fill="auto"/>
            <w:vAlign w:val="center"/>
          </w:tcPr>
          <w:p w:rsidR="006616D7" w:rsidRPr="006616D7" w:rsidRDefault="006616D7" w:rsidP="006616D7">
            <w:pPr>
              <w:pStyle w:val="ad"/>
              <w:ind w:left="42" w:right="141"/>
              <w:jc w:val="both"/>
              <w:rPr>
                <w:bCs/>
                <w:sz w:val="18"/>
                <w:szCs w:val="18"/>
              </w:rPr>
            </w:pPr>
            <w:r w:rsidRPr="006616D7">
              <w:rPr>
                <w:bCs/>
                <w:sz w:val="18"/>
                <w:szCs w:val="18"/>
              </w:rPr>
              <w:t>1</w:t>
            </w:r>
          </w:p>
        </w:tc>
        <w:tc>
          <w:tcPr>
            <w:tcW w:w="877" w:type="dxa"/>
            <w:vAlign w:val="center"/>
          </w:tcPr>
          <w:p w:rsidR="006616D7" w:rsidRPr="006616D7" w:rsidRDefault="006616D7" w:rsidP="006616D7">
            <w:pPr>
              <w:pStyle w:val="ad"/>
              <w:ind w:left="42" w:right="141"/>
              <w:jc w:val="both"/>
              <w:rPr>
                <w:bCs/>
                <w:sz w:val="18"/>
                <w:szCs w:val="18"/>
              </w:rPr>
            </w:pPr>
            <w:r w:rsidRPr="006616D7">
              <w:rPr>
                <w:bCs/>
                <w:sz w:val="18"/>
                <w:szCs w:val="18"/>
              </w:rPr>
              <w:t>1</w:t>
            </w:r>
          </w:p>
        </w:tc>
        <w:tc>
          <w:tcPr>
            <w:tcW w:w="851" w:type="dxa"/>
            <w:vAlign w:val="center"/>
          </w:tcPr>
          <w:p w:rsidR="006616D7" w:rsidRPr="006616D7" w:rsidRDefault="006616D7" w:rsidP="006616D7">
            <w:pPr>
              <w:pStyle w:val="ad"/>
              <w:ind w:left="42" w:right="141"/>
              <w:jc w:val="both"/>
              <w:rPr>
                <w:bCs/>
                <w:sz w:val="18"/>
                <w:szCs w:val="18"/>
              </w:rPr>
            </w:pPr>
            <w:r w:rsidRPr="006616D7">
              <w:rPr>
                <w:bCs/>
                <w:sz w:val="18"/>
                <w:szCs w:val="18"/>
              </w:rPr>
              <w:t>1</w:t>
            </w:r>
          </w:p>
        </w:tc>
        <w:tc>
          <w:tcPr>
            <w:tcW w:w="842" w:type="dxa"/>
            <w:vAlign w:val="center"/>
          </w:tcPr>
          <w:p w:rsidR="006616D7" w:rsidRPr="006616D7" w:rsidRDefault="006616D7" w:rsidP="006616D7">
            <w:pPr>
              <w:pStyle w:val="ad"/>
              <w:ind w:left="42" w:right="141"/>
              <w:jc w:val="both"/>
              <w:rPr>
                <w:bCs/>
                <w:sz w:val="18"/>
                <w:szCs w:val="18"/>
              </w:rPr>
            </w:pPr>
            <w:r w:rsidRPr="006616D7">
              <w:rPr>
                <w:bCs/>
                <w:sz w:val="18"/>
                <w:szCs w:val="18"/>
              </w:rPr>
              <w:t>1</w:t>
            </w:r>
          </w:p>
        </w:tc>
      </w:tr>
      <w:tr w:rsidR="006616D7" w:rsidRPr="006616D7" w:rsidTr="006616D7">
        <w:trPr>
          <w:gridAfter w:val="1"/>
          <w:wAfter w:w="24" w:type="dxa"/>
          <w:jc w:val="center"/>
        </w:trPr>
        <w:tc>
          <w:tcPr>
            <w:tcW w:w="9738" w:type="dxa"/>
            <w:gridSpan w:val="8"/>
            <w:shd w:val="clear" w:color="auto" w:fill="auto"/>
          </w:tcPr>
          <w:p w:rsidR="006616D7" w:rsidRPr="006616D7" w:rsidRDefault="006616D7" w:rsidP="006616D7">
            <w:pPr>
              <w:pStyle w:val="ad"/>
              <w:ind w:left="42" w:right="141"/>
              <w:jc w:val="both"/>
              <w:rPr>
                <w:bCs/>
                <w:sz w:val="18"/>
                <w:szCs w:val="18"/>
              </w:rPr>
            </w:pPr>
            <w:r w:rsidRPr="006616D7">
              <w:rPr>
                <w:bCs/>
                <w:sz w:val="18"/>
                <w:szCs w:val="18"/>
              </w:rPr>
              <w:t>Задача 2. Обеспечение необходимого уровня антитеррористической защищенности объектов (территорий), находящихся в собственности или в ведении администрации Марёвского муниципального округа</w:t>
            </w:r>
          </w:p>
        </w:tc>
      </w:tr>
      <w:tr w:rsidR="006616D7" w:rsidRPr="006616D7" w:rsidTr="006616D7">
        <w:trPr>
          <w:gridAfter w:val="1"/>
          <w:wAfter w:w="24" w:type="dxa"/>
          <w:jc w:val="center"/>
        </w:trPr>
        <w:tc>
          <w:tcPr>
            <w:tcW w:w="758"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2.1.</w:t>
            </w:r>
          </w:p>
        </w:tc>
        <w:tc>
          <w:tcPr>
            <w:tcW w:w="3885"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Доля объектов(территорий), находящихся в собственности или ведении администрации муниципального округа, антитеррористическая защищенность которых соответствует нормативным правовым актам Российской Федерации, %</w:t>
            </w:r>
          </w:p>
        </w:tc>
        <w:tc>
          <w:tcPr>
            <w:tcW w:w="824" w:type="dxa"/>
            <w:shd w:val="clear" w:color="auto" w:fill="auto"/>
            <w:vAlign w:val="center"/>
          </w:tcPr>
          <w:p w:rsidR="006616D7" w:rsidRPr="006616D7" w:rsidRDefault="006616D7" w:rsidP="006616D7">
            <w:pPr>
              <w:pStyle w:val="ad"/>
              <w:ind w:left="42" w:right="141"/>
              <w:jc w:val="both"/>
              <w:rPr>
                <w:bCs/>
                <w:sz w:val="18"/>
                <w:szCs w:val="18"/>
              </w:rPr>
            </w:pPr>
            <w:r w:rsidRPr="006616D7">
              <w:rPr>
                <w:bCs/>
                <w:sz w:val="18"/>
                <w:szCs w:val="18"/>
              </w:rPr>
              <w:t>80</w:t>
            </w:r>
          </w:p>
        </w:tc>
        <w:tc>
          <w:tcPr>
            <w:tcW w:w="850" w:type="dxa"/>
            <w:shd w:val="clear" w:color="auto" w:fill="auto"/>
            <w:vAlign w:val="center"/>
          </w:tcPr>
          <w:p w:rsidR="006616D7" w:rsidRPr="006616D7" w:rsidRDefault="006616D7" w:rsidP="006616D7">
            <w:pPr>
              <w:pStyle w:val="ad"/>
              <w:ind w:left="42" w:right="141"/>
              <w:jc w:val="both"/>
              <w:rPr>
                <w:bCs/>
                <w:sz w:val="18"/>
                <w:szCs w:val="18"/>
              </w:rPr>
            </w:pPr>
            <w:r w:rsidRPr="006616D7">
              <w:rPr>
                <w:bCs/>
                <w:sz w:val="18"/>
                <w:szCs w:val="18"/>
              </w:rPr>
              <w:t>80</w:t>
            </w:r>
          </w:p>
        </w:tc>
        <w:tc>
          <w:tcPr>
            <w:tcW w:w="851" w:type="dxa"/>
            <w:shd w:val="clear" w:color="auto" w:fill="auto"/>
            <w:vAlign w:val="center"/>
          </w:tcPr>
          <w:p w:rsidR="006616D7" w:rsidRPr="006616D7" w:rsidRDefault="006616D7" w:rsidP="006616D7">
            <w:pPr>
              <w:pStyle w:val="ad"/>
              <w:ind w:left="42" w:right="141"/>
              <w:jc w:val="both"/>
              <w:rPr>
                <w:bCs/>
                <w:sz w:val="18"/>
                <w:szCs w:val="18"/>
              </w:rPr>
            </w:pPr>
            <w:r w:rsidRPr="006616D7">
              <w:rPr>
                <w:bCs/>
                <w:sz w:val="18"/>
                <w:szCs w:val="18"/>
              </w:rPr>
              <w:t>85</w:t>
            </w:r>
          </w:p>
        </w:tc>
        <w:tc>
          <w:tcPr>
            <w:tcW w:w="877" w:type="dxa"/>
            <w:vAlign w:val="center"/>
          </w:tcPr>
          <w:p w:rsidR="006616D7" w:rsidRPr="006616D7" w:rsidRDefault="006616D7" w:rsidP="006616D7">
            <w:pPr>
              <w:pStyle w:val="ad"/>
              <w:ind w:left="42" w:right="141"/>
              <w:jc w:val="both"/>
              <w:rPr>
                <w:bCs/>
                <w:sz w:val="18"/>
                <w:szCs w:val="18"/>
              </w:rPr>
            </w:pPr>
            <w:r w:rsidRPr="006616D7">
              <w:rPr>
                <w:bCs/>
                <w:sz w:val="18"/>
                <w:szCs w:val="18"/>
              </w:rPr>
              <w:t>85</w:t>
            </w:r>
          </w:p>
        </w:tc>
        <w:tc>
          <w:tcPr>
            <w:tcW w:w="851" w:type="dxa"/>
            <w:vAlign w:val="center"/>
          </w:tcPr>
          <w:p w:rsidR="006616D7" w:rsidRPr="006616D7" w:rsidRDefault="006616D7" w:rsidP="006616D7">
            <w:pPr>
              <w:pStyle w:val="ad"/>
              <w:ind w:left="42" w:right="141"/>
              <w:jc w:val="both"/>
              <w:rPr>
                <w:bCs/>
                <w:sz w:val="18"/>
                <w:szCs w:val="18"/>
              </w:rPr>
            </w:pPr>
            <w:r w:rsidRPr="006616D7">
              <w:rPr>
                <w:bCs/>
                <w:sz w:val="18"/>
                <w:szCs w:val="18"/>
              </w:rPr>
              <w:t>90</w:t>
            </w:r>
          </w:p>
        </w:tc>
        <w:tc>
          <w:tcPr>
            <w:tcW w:w="842" w:type="dxa"/>
            <w:vAlign w:val="center"/>
          </w:tcPr>
          <w:p w:rsidR="006616D7" w:rsidRPr="006616D7" w:rsidRDefault="006616D7" w:rsidP="006616D7">
            <w:pPr>
              <w:pStyle w:val="ad"/>
              <w:ind w:left="42" w:right="141"/>
              <w:jc w:val="both"/>
              <w:rPr>
                <w:bCs/>
                <w:sz w:val="18"/>
                <w:szCs w:val="18"/>
              </w:rPr>
            </w:pPr>
            <w:r w:rsidRPr="006616D7">
              <w:rPr>
                <w:bCs/>
                <w:sz w:val="18"/>
                <w:szCs w:val="18"/>
              </w:rPr>
              <w:t>90</w:t>
            </w:r>
          </w:p>
        </w:tc>
      </w:tr>
    </w:tbl>
    <w:p w:rsidR="006616D7" w:rsidRPr="006616D7" w:rsidRDefault="006616D7" w:rsidP="006616D7">
      <w:pPr>
        <w:pStyle w:val="ad"/>
        <w:ind w:left="42" w:right="141"/>
        <w:jc w:val="both"/>
        <w:rPr>
          <w:bCs/>
          <w:sz w:val="18"/>
          <w:szCs w:val="18"/>
        </w:rPr>
      </w:pPr>
      <w:r w:rsidRPr="006616D7">
        <w:rPr>
          <w:bCs/>
          <w:sz w:val="18"/>
          <w:szCs w:val="18"/>
        </w:rPr>
        <w:t>*показатели определяются на основе данных государственного (федерального) статистического наблюдения;</w:t>
      </w:r>
    </w:p>
    <w:p w:rsidR="006616D7" w:rsidRPr="006616D7" w:rsidRDefault="006616D7" w:rsidP="006616D7">
      <w:pPr>
        <w:pStyle w:val="ad"/>
        <w:ind w:left="42" w:right="141"/>
        <w:jc w:val="both"/>
        <w:rPr>
          <w:bCs/>
          <w:sz w:val="18"/>
          <w:szCs w:val="18"/>
        </w:rPr>
      </w:pPr>
      <w:r w:rsidRPr="006616D7">
        <w:rPr>
          <w:bCs/>
          <w:sz w:val="18"/>
          <w:szCs w:val="18"/>
        </w:rPr>
        <w:t>**показатели, определяемые на основе данных ведомственной отчётности.</w:t>
      </w:r>
    </w:p>
    <w:p w:rsidR="006616D7" w:rsidRPr="006616D7" w:rsidRDefault="006616D7" w:rsidP="006616D7">
      <w:pPr>
        <w:pStyle w:val="ad"/>
        <w:ind w:left="42" w:right="141"/>
        <w:jc w:val="both"/>
        <w:rPr>
          <w:bCs/>
          <w:sz w:val="18"/>
          <w:szCs w:val="18"/>
        </w:rPr>
      </w:pPr>
      <w:r w:rsidRPr="006616D7">
        <w:rPr>
          <w:bCs/>
          <w:sz w:val="18"/>
          <w:szCs w:val="18"/>
        </w:rPr>
        <w:t>3. Сроки реализации муниципальной программы: 2021 – 2026 годы.</w:t>
      </w:r>
    </w:p>
    <w:p w:rsidR="006616D7" w:rsidRPr="006616D7" w:rsidRDefault="006616D7" w:rsidP="006616D7">
      <w:pPr>
        <w:pStyle w:val="ad"/>
        <w:ind w:left="42" w:right="141"/>
        <w:jc w:val="both"/>
        <w:rPr>
          <w:bCs/>
          <w:sz w:val="18"/>
          <w:szCs w:val="18"/>
        </w:rPr>
      </w:pPr>
      <w:r w:rsidRPr="006616D7">
        <w:rPr>
          <w:bCs/>
          <w:sz w:val="18"/>
          <w:szCs w:val="18"/>
        </w:rPr>
        <w:t>4. Объемы и источники финансирования подпрограммы муниципальной программы в целом и по годам реализации (тыс. рублей):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7"/>
        <w:gridCol w:w="1550"/>
        <w:gridCol w:w="1593"/>
        <w:gridCol w:w="1536"/>
        <w:gridCol w:w="1762"/>
        <w:gridCol w:w="1904"/>
      </w:tblGrid>
      <w:tr w:rsidR="006616D7" w:rsidRPr="006616D7" w:rsidTr="006616D7">
        <w:trPr>
          <w:trHeight w:val="305"/>
        </w:trPr>
        <w:tc>
          <w:tcPr>
            <w:tcW w:w="1117" w:type="dxa"/>
            <w:vMerge w:val="restart"/>
            <w:shd w:val="clear" w:color="auto" w:fill="auto"/>
          </w:tcPr>
          <w:p w:rsidR="006616D7" w:rsidRPr="006616D7" w:rsidRDefault="006616D7" w:rsidP="006616D7">
            <w:pPr>
              <w:pStyle w:val="ad"/>
              <w:ind w:left="42" w:right="141"/>
              <w:jc w:val="both"/>
              <w:rPr>
                <w:bCs/>
                <w:sz w:val="18"/>
                <w:szCs w:val="18"/>
              </w:rPr>
            </w:pPr>
            <w:r w:rsidRPr="006616D7">
              <w:rPr>
                <w:bCs/>
                <w:sz w:val="18"/>
                <w:szCs w:val="18"/>
              </w:rPr>
              <w:t>Год</w:t>
            </w:r>
          </w:p>
        </w:tc>
        <w:tc>
          <w:tcPr>
            <w:tcW w:w="8345" w:type="dxa"/>
            <w:gridSpan w:val="5"/>
            <w:shd w:val="clear" w:color="auto" w:fill="auto"/>
          </w:tcPr>
          <w:p w:rsidR="006616D7" w:rsidRPr="006616D7" w:rsidRDefault="006616D7" w:rsidP="006616D7">
            <w:pPr>
              <w:pStyle w:val="ad"/>
              <w:ind w:left="42" w:right="141"/>
              <w:jc w:val="both"/>
              <w:rPr>
                <w:bCs/>
                <w:sz w:val="18"/>
                <w:szCs w:val="18"/>
              </w:rPr>
            </w:pPr>
            <w:r w:rsidRPr="006616D7">
              <w:rPr>
                <w:bCs/>
                <w:sz w:val="18"/>
                <w:szCs w:val="18"/>
              </w:rPr>
              <w:t>Источник финансирования</w:t>
            </w:r>
          </w:p>
        </w:tc>
      </w:tr>
      <w:tr w:rsidR="006616D7" w:rsidRPr="006616D7" w:rsidTr="006616D7">
        <w:trPr>
          <w:trHeight w:val="660"/>
        </w:trPr>
        <w:tc>
          <w:tcPr>
            <w:tcW w:w="1117" w:type="dxa"/>
            <w:vMerge/>
            <w:shd w:val="clear" w:color="auto" w:fill="auto"/>
          </w:tcPr>
          <w:p w:rsidR="006616D7" w:rsidRPr="006616D7" w:rsidRDefault="006616D7" w:rsidP="006616D7">
            <w:pPr>
              <w:pStyle w:val="ad"/>
              <w:ind w:left="42" w:right="141"/>
              <w:jc w:val="both"/>
              <w:rPr>
                <w:bCs/>
                <w:sz w:val="18"/>
                <w:szCs w:val="18"/>
              </w:rPr>
            </w:pPr>
          </w:p>
        </w:tc>
        <w:tc>
          <w:tcPr>
            <w:tcW w:w="1550"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областной бюджет</w:t>
            </w:r>
          </w:p>
        </w:tc>
        <w:tc>
          <w:tcPr>
            <w:tcW w:w="1593"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федеральный бюджет</w:t>
            </w:r>
          </w:p>
        </w:tc>
        <w:tc>
          <w:tcPr>
            <w:tcW w:w="1536"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Местный бюджет</w:t>
            </w:r>
          </w:p>
        </w:tc>
        <w:tc>
          <w:tcPr>
            <w:tcW w:w="1762"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внебюджетные средства</w:t>
            </w:r>
          </w:p>
        </w:tc>
        <w:tc>
          <w:tcPr>
            <w:tcW w:w="1904"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всего</w:t>
            </w:r>
          </w:p>
        </w:tc>
      </w:tr>
      <w:tr w:rsidR="006616D7" w:rsidRPr="006616D7" w:rsidTr="006616D7">
        <w:trPr>
          <w:trHeight w:val="299"/>
        </w:trPr>
        <w:tc>
          <w:tcPr>
            <w:tcW w:w="1117"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1</w:t>
            </w:r>
          </w:p>
        </w:tc>
        <w:tc>
          <w:tcPr>
            <w:tcW w:w="1550"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2</w:t>
            </w:r>
          </w:p>
        </w:tc>
        <w:tc>
          <w:tcPr>
            <w:tcW w:w="1593"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3</w:t>
            </w:r>
          </w:p>
        </w:tc>
        <w:tc>
          <w:tcPr>
            <w:tcW w:w="1536" w:type="dxa"/>
            <w:shd w:val="clear" w:color="auto" w:fill="auto"/>
            <w:vAlign w:val="center"/>
          </w:tcPr>
          <w:p w:rsidR="006616D7" w:rsidRPr="006616D7" w:rsidRDefault="006616D7" w:rsidP="006616D7">
            <w:pPr>
              <w:pStyle w:val="ad"/>
              <w:ind w:left="42" w:right="141"/>
              <w:jc w:val="both"/>
              <w:rPr>
                <w:bCs/>
                <w:sz w:val="18"/>
                <w:szCs w:val="18"/>
              </w:rPr>
            </w:pPr>
            <w:r w:rsidRPr="006616D7">
              <w:rPr>
                <w:bCs/>
                <w:sz w:val="18"/>
                <w:szCs w:val="18"/>
              </w:rPr>
              <w:t>4</w:t>
            </w:r>
          </w:p>
        </w:tc>
        <w:tc>
          <w:tcPr>
            <w:tcW w:w="1762"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5</w:t>
            </w:r>
          </w:p>
        </w:tc>
        <w:tc>
          <w:tcPr>
            <w:tcW w:w="1904"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6</w:t>
            </w:r>
          </w:p>
        </w:tc>
      </w:tr>
      <w:tr w:rsidR="006616D7" w:rsidRPr="006616D7" w:rsidTr="006616D7">
        <w:tc>
          <w:tcPr>
            <w:tcW w:w="1117"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2021</w:t>
            </w:r>
          </w:p>
        </w:tc>
        <w:tc>
          <w:tcPr>
            <w:tcW w:w="1550"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762"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r>
      <w:tr w:rsidR="006616D7" w:rsidRPr="006616D7" w:rsidTr="006616D7">
        <w:tc>
          <w:tcPr>
            <w:tcW w:w="1117"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2022</w:t>
            </w:r>
          </w:p>
        </w:tc>
        <w:tc>
          <w:tcPr>
            <w:tcW w:w="1550"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762"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r>
      <w:tr w:rsidR="006616D7" w:rsidRPr="006616D7" w:rsidTr="006616D7">
        <w:tc>
          <w:tcPr>
            <w:tcW w:w="1117"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2023</w:t>
            </w:r>
          </w:p>
        </w:tc>
        <w:tc>
          <w:tcPr>
            <w:tcW w:w="1550"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762"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r>
      <w:tr w:rsidR="006616D7" w:rsidRPr="006616D7" w:rsidTr="006616D7">
        <w:tc>
          <w:tcPr>
            <w:tcW w:w="1117"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2024</w:t>
            </w:r>
          </w:p>
        </w:tc>
        <w:tc>
          <w:tcPr>
            <w:tcW w:w="1550"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762"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r>
      <w:tr w:rsidR="006616D7" w:rsidRPr="006616D7" w:rsidTr="006616D7">
        <w:tc>
          <w:tcPr>
            <w:tcW w:w="1117"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2025</w:t>
            </w:r>
          </w:p>
        </w:tc>
        <w:tc>
          <w:tcPr>
            <w:tcW w:w="1550"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762"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r>
      <w:tr w:rsidR="006616D7" w:rsidRPr="006616D7" w:rsidTr="006616D7">
        <w:tc>
          <w:tcPr>
            <w:tcW w:w="1117"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2026</w:t>
            </w:r>
          </w:p>
        </w:tc>
        <w:tc>
          <w:tcPr>
            <w:tcW w:w="1550"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762"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r>
      <w:tr w:rsidR="006616D7" w:rsidRPr="006616D7" w:rsidTr="006616D7">
        <w:tc>
          <w:tcPr>
            <w:tcW w:w="1117"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Всего</w:t>
            </w:r>
          </w:p>
        </w:tc>
        <w:tc>
          <w:tcPr>
            <w:tcW w:w="1550"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593"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536"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762"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c>
          <w:tcPr>
            <w:tcW w:w="1904" w:type="dxa"/>
            <w:shd w:val="clear" w:color="auto" w:fill="auto"/>
          </w:tcPr>
          <w:p w:rsidR="006616D7" w:rsidRPr="006616D7" w:rsidRDefault="006616D7" w:rsidP="006616D7">
            <w:pPr>
              <w:pStyle w:val="ad"/>
              <w:ind w:left="42" w:right="141"/>
              <w:jc w:val="both"/>
              <w:rPr>
                <w:bCs/>
                <w:sz w:val="18"/>
                <w:szCs w:val="18"/>
              </w:rPr>
            </w:pPr>
            <w:r w:rsidRPr="006616D7">
              <w:rPr>
                <w:bCs/>
                <w:sz w:val="18"/>
                <w:szCs w:val="18"/>
              </w:rPr>
              <w:t>0</w:t>
            </w:r>
          </w:p>
        </w:tc>
      </w:tr>
    </w:tbl>
    <w:p w:rsidR="006616D7" w:rsidRPr="006616D7" w:rsidRDefault="006616D7" w:rsidP="006616D7">
      <w:pPr>
        <w:pStyle w:val="ad"/>
        <w:ind w:left="42" w:right="141"/>
        <w:jc w:val="both"/>
        <w:rPr>
          <w:bCs/>
          <w:sz w:val="18"/>
          <w:szCs w:val="18"/>
        </w:rPr>
      </w:pPr>
      <w:r w:rsidRPr="006616D7">
        <w:rPr>
          <w:bCs/>
          <w:sz w:val="18"/>
          <w:szCs w:val="18"/>
        </w:rPr>
        <w:t>5. Ожидаемые конечные результаты реализации подпрограммы муниципальной программы:</w:t>
      </w:r>
    </w:p>
    <w:p w:rsidR="006616D7" w:rsidRPr="006616D7" w:rsidRDefault="006616D7" w:rsidP="006616D7">
      <w:pPr>
        <w:pStyle w:val="ad"/>
        <w:ind w:left="42" w:right="141"/>
        <w:jc w:val="both"/>
        <w:rPr>
          <w:bCs/>
          <w:sz w:val="18"/>
          <w:szCs w:val="18"/>
        </w:rPr>
      </w:pPr>
      <w:r w:rsidRPr="006616D7">
        <w:rPr>
          <w:bCs/>
          <w:sz w:val="18"/>
          <w:szCs w:val="18"/>
        </w:rPr>
        <w:t>Реализация подпрограммы в полном объеме позволит достичь следующих целевых показателей:</w:t>
      </w:r>
    </w:p>
    <w:p w:rsidR="006616D7" w:rsidRPr="006616D7" w:rsidRDefault="006616D7" w:rsidP="006616D7">
      <w:pPr>
        <w:pStyle w:val="ad"/>
        <w:ind w:left="42" w:right="141"/>
        <w:jc w:val="both"/>
        <w:rPr>
          <w:bCs/>
          <w:sz w:val="18"/>
          <w:szCs w:val="18"/>
        </w:rPr>
      </w:pPr>
      <w:r w:rsidRPr="006616D7">
        <w:rPr>
          <w:bCs/>
          <w:sz w:val="18"/>
          <w:szCs w:val="18"/>
        </w:rPr>
        <w:t>исключение конфликтов на межконфессиональной и межнациональной почве до 0%;</w:t>
      </w:r>
    </w:p>
    <w:p w:rsidR="006616D7" w:rsidRPr="006616D7" w:rsidRDefault="006616D7" w:rsidP="006616D7">
      <w:pPr>
        <w:pStyle w:val="ad"/>
        <w:ind w:left="42" w:right="141"/>
        <w:jc w:val="both"/>
        <w:rPr>
          <w:bCs/>
          <w:sz w:val="18"/>
          <w:szCs w:val="18"/>
        </w:rPr>
      </w:pPr>
      <w:r w:rsidRPr="006616D7">
        <w:rPr>
          <w:bCs/>
          <w:iCs/>
          <w:sz w:val="18"/>
          <w:szCs w:val="18"/>
        </w:rPr>
        <w:t>недопущение актов терроризма и экстремизма на территории Марёвского муниципального района до 0%;</w:t>
      </w:r>
    </w:p>
    <w:p w:rsidR="006616D7" w:rsidRPr="006616D7" w:rsidRDefault="006616D7" w:rsidP="006616D7">
      <w:pPr>
        <w:pStyle w:val="ad"/>
        <w:ind w:left="42" w:right="141"/>
        <w:jc w:val="both"/>
        <w:rPr>
          <w:bCs/>
          <w:sz w:val="18"/>
          <w:szCs w:val="18"/>
        </w:rPr>
      </w:pPr>
      <w:r w:rsidRPr="006616D7">
        <w:rPr>
          <w:bCs/>
          <w:sz w:val="18"/>
          <w:szCs w:val="18"/>
        </w:rPr>
        <w:t>увеличение количества граждан, в том числе молодежи, а также иностранных граждан и лиц без гражданства, охваченных профилактической работой в сфере противодействия терроризму и его идеологии, формирования у населения муниципального округа антитеррористического сознания</w:t>
      </w:r>
    </w:p>
    <w:p w:rsidR="006616D7" w:rsidRPr="006616D7" w:rsidRDefault="006616D7" w:rsidP="006616D7">
      <w:pPr>
        <w:pStyle w:val="ad"/>
        <w:ind w:left="42" w:right="141"/>
        <w:jc w:val="both"/>
        <w:rPr>
          <w:bCs/>
          <w:sz w:val="18"/>
          <w:szCs w:val="18"/>
        </w:rPr>
      </w:pPr>
      <w:r w:rsidRPr="006616D7">
        <w:rPr>
          <w:bCs/>
          <w:sz w:val="18"/>
          <w:szCs w:val="18"/>
        </w:rPr>
        <w:t>формирование в обществе нетерпимости к проявлениям терроризма и его идеологии путем проведения воспитательной пропагандистской работы с населением муниципального округа;</w:t>
      </w:r>
    </w:p>
    <w:p w:rsidR="006616D7" w:rsidRPr="006616D7" w:rsidRDefault="006616D7" w:rsidP="006616D7">
      <w:pPr>
        <w:pStyle w:val="ad"/>
        <w:ind w:left="42" w:right="141"/>
        <w:jc w:val="both"/>
        <w:rPr>
          <w:bCs/>
          <w:sz w:val="18"/>
          <w:szCs w:val="18"/>
        </w:rPr>
      </w:pPr>
      <w:r w:rsidRPr="006616D7">
        <w:rPr>
          <w:bCs/>
          <w:sz w:val="18"/>
          <w:szCs w:val="18"/>
        </w:rPr>
        <w:t>осознание молодежью преступной сущности терроризма;</w:t>
      </w:r>
    </w:p>
    <w:p w:rsidR="006616D7" w:rsidRPr="006616D7" w:rsidRDefault="006616D7" w:rsidP="006616D7">
      <w:pPr>
        <w:pStyle w:val="ad"/>
        <w:ind w:left="42" w:right="141"/>
        <w:jc w:val="both"/>
        <w:rPr>
          <w:bCs/>
          <w:sz w:val="18"/>
          <w:szCs w:val="18"/>
        </w:rPr>
      </w:pPr>
      <w:r w:rsidRPr="006616D7">
        <w:rPr>
          <w:bCs/>
          <w:sz w:val="18"/>
          <w:szCs w:val="18"/>
        </w:rPr>
        <w:t>защита информационного пространства от проникновения материалов террористического содержания;</w:t>
      </w:r>
    </w:p>
    <w:p w:rsidR="006616D7" w:rsidRPr="006616D7" w:rsidRDefault="006616D7" w:rsidP="006616D7">
      <w:pPr>
        <w:pStyle w:val="ad"/>
        <w:ind w:left="42" w:right="141"/>
        <w:jc w:val="both"/>
        <w:rPr>
          <w:bCs/>
          <w:sz w:val="18"/>
          <w:szCs w:val="18"/>
        </w:rPr>
      </w:pPr>
      <w:r w:rsidRPr="006616D7">
        <w:rPr>
          <w:bCs/>
          <w:sz w:val="18"/>
          <w:szCs w:val="18"/>
        </w:rPr>
        <w:t>снижение уровня радикализации населения;</w:t>
      </w:r>
    </w:p>
    <w:p w:rsidR="006616D7" w:rsidRPr="006616D7" w:rsidRDefault="006616D7" w:rsidP="006616D7">
      <w:pPr>
        <w:pStyle w:val="ad"/>
        <w:ind w:left="42" w:right="141"/>
        <w:jc w:val="both"/>
        <w:rPr>
          <w:bCs/>
          <w:sz w:val="18"/>
          <w:szCs w:val="18"/>
        </w:rPr>
      </w:pPr>
      <w:r w:rsidRPr="006616D7">
        <w:rPr>
          <w:bCs/>
          <w:sz w:val="18"/>
          <w:szCs w:val="18"/>
        </w:rPr>
        <w:t>недопущение распространения экстремистских материалов в средствах массовой информации и информационно-телекоммуникационной сети «Интернет»;</w:t>
      </w:r>
    </w:p>
    <w:p w:rsidR="006616D7" w:rsidRPr="006616D7" w:rsidRDefault="006616D7" w:rsidP="006616D7">
      <w:pPr>
        <w:pStyle w:val="ad"/>
        <w:ind w:left="42" w:right="141"/>
        <w:jc w:val="both"/>
        <w:rPr>
          <w:bCs/>
          <w:sz w:val="18"/>
          <w:szCs w:val="18"/>
        </w:rPr>
      </w:pPr>
      <w:r w:rsidRPr="006616D7">
        <w:rPr>
          <w:bCs/>
          <w:sz w:val="18"/>
          <w:szCs w:val="18"/>
        </w:rPr>
        <w:t>повышение уровня взаимодействия при противодействии экстремизму;</w:t>
      </w:r>
    </w:p>
    <w:p w:rsidR="006616D7" w:rsidRPr="006616D7" w:rsidRDefault="006616D7" w:rsidP="006616D7">
      <w:pPr>
        <w:pStyle w:val="ad"/>
        <w:ind w:left="42" w:right="141"/>
        <w:jc w:val="both"/>
        <w:rPr>
          <w:bCs/>
          <w:sz w:val="18"/>
          <w:szCs w:val="18"/>
        </w:rPr>
      </w:pPr>
      <w:r w:rsidRPr="006616D7">
        <w:rPr>
          <w:bCs/>
          <w:sz w:val="18"/>
          <w:szCs w:val="18"/>
        </w:rPr>
        <w:t>активное участие институтов гражданского общества в профилактике и предупреждении экстремистских проявлений;</w:t>
      </w:r>
    </w:p>
    <w:p w:rsidR="006616D7" w:rsidRPr="006616D7" w:rsidRDefault="006616D7" w:rsidP="006616D7">
      <w:pPr>
        <w:pStyle w:val="ad"/>
        <w:ind w:left="42" w:right="141"/>
        <w:jc w:val="both"/>
        <w:rPr>
          <w:bCs/>
          <w:sz w:val="18"/>
          <w:szCs w:val="18"/>
        </w:rPr>
      </w:pPr>
      <w:r w:rsidRPr="006616D7">
        <w:rPr>
          <w:bCs/>
          <w:sz w:val="18"/>
          <w:szCs w:val="18"/>
        </w:rPr>
        <w:t>формирование в обществе, особенно среди молодежи, атмосферы нетерпимости к экстремистской деятельности, неприятия экстремистской идеологии;</w:t>
      </w:r>
    </w:p>
    <w:p w:rsidR="006616D7" w:rsidRPr="006616D7" w:rsidRDefault="006616D7" w:rsidP="006616D7">
      <w:pPr>
        <w:pStyle w:val="ad"/>
        <w:ind w:left="42" w:right="141"/>
        <w:jc w:val="both"/>
        <w:rPr>
          <w:bCs/>
          <w:sz w:val="18"/>
          <w:szCs w:val="18"/>
        </w:rPr>
      </w:pPr>
      <w:r w:rsidRPr="006616D7">
        <w:rPr>
          <w:bCs/>
          <w:sz w:val="18"/>
          <w:szCs w:val="18"/>
        </w:rPr>
        <w:t>повышение уровня защищенности граждан и общества от экстремистских проявлений;</w:t>
      </w:r>
    </w:p>
    <w:p w:rsidR="006616D7" w:rsidRDefault="006616D7" w:rsidP="006616D7">
      <w:pPr>
        <w:pStyle w:val="ad"/>
        <w:ind w:left="42" w:right="141"/>
        <w:jc w:val="both"/>
        <w:rPr>
          <w:bCs/>
          <w:sz w:val="18"/>
          <w:szCs w:val="18"/>
        </w:rPr>
      </w:pPr>
      <w:r w:rsidRPr="006616D7">
        <w:rPr>
          <w:bCs/>
          <w:sz w:val="18"/>
          <w:szCs w:val="18"/>
        </w:rPr>
        <w:t>увеличение уровня антитеррористической защищенности объектов.</w:t>
      </w:r>
    </w:p>
    <w:p w:rsidR="00803A1D" w:rsidRPr="00803A1D" w:rsidRDefault="00803A1D" w:rsidP="00803A1D">
      <w:pPr>
        <w:pStyle w:val="ad"/>
        <w:ind w:left="42" w:right="141"/>
        <w:jc w:val="center"/>
        <w:rPr>
          <w:bCs/>
          <w:sz w:val="18"/>
          <w:szCs w:val="18"/>
          <w:lang/>
        </w:rPr>
      </w:pPr>
      <w:r w:rsidRPr="00803A1D">
        <w:rPr>
          <w:bCs/>
          <w:sz w:val="18"/>
          <w:szCs w:val="18"/>
          <w:lang/>
        </w:rPr>
        <w:t>Мероприятия подпрограммы</w:t>
      </w:r>
    </w:p>
    <w:p w:rsidR="00803A1D" w:rsidRPr="00803A1D" w:rsidRDefault="00803A1D" w:rsidP="00803A1D">
      <w:pPr>
        <w:pStyle w:val="ad"/>
        <w:ind w:left="42" w:right="141"/>
        <w:jc w:val="center"/>
        <w:rPr>
          <w:bCs/>
          <w:sz w:val="18"/>
          <w:szCs w:val="18"/>
        </w:rPr>
      </w:pPr>
      <w:r w:rsidRPr="00803A1D">
        <w:rPr>
          <w:bCs/>
          <w:sz w:val="18"/>
          <w:szCs w:val="18"/>
        </w:rPr>
        <w:t>«Профилактика терроризма и экстремизма в Марёвском муниципальном округе»</w:t>
      </w:r>
    </w:p>
    <w:p w:rsidR="00803A1D" w:rsidRPr="00803A1D" w:rsidRDefault="00803A1D" w:rsidP="00803A1D">
      <w:pPr>
        <w:pStyle w:val="ad"/>
        <w:ind w:left="42" w:right="141"/>
        <w:jc w:val="center"/>
        <w:rPr>
          <w:bCs/>
          <w:sz w:val="18"/>
          <w:szCs w:val="18"/>
        </w:rPr>
      </w:pPr>
      <w:r w:rsidRPr="00803A1D">
        <w:rPr>
          <w:bCs/>
          <w:sz w:val="18"/>
          <w:szCs w:val="18"/>
        </w:rPr>
        <w:t>муниципальной программы «Обеспечение общественного порядка и противодействие преступности в Марёвском муниципальном округе на 2021 – 2026 годы»</w:t>
      </w:r>
    </w:p>
    <w:p w:rsidR="00803A1D" w:rsidRPr="00803A1D" w:rsidRDefault="00803A1D" w:rsidP="00803A1D">
      <w:pPr>
        <w:pStyle w:val="ad"/>
        <w:ind w:left="42" w:right="141"/>
        <w:jc w:val="both"/>
        <w:rPr>
          <w:bCs/>
          <w:sz w:val="18"/>
          <w:szCs w:val="1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562"/>
        <w:gridCol w:w="1701"/>
        <w:gridCol w:w="1134"/>
        <w:gridCol w:w="1034"/>
        <w:gridCol w:w="1477"/>
        <w:gridCol w:w="1033"/>
        <w:gridCol w:w="696"/>
        <w:gridCol w:w="709"/>
        <w:gridCol w:w="567"/>
        <w:gridCol w:w="567"/>
        <w:gridCol w:w="567"/>
        <w:gridCol w:w="721"/>
      </w:tblGrid>
      <w:tr w:rsidR="00803A1D" w:rsidRPr="00803A1D" w:rsidTr="00803A1D">
        <w:trPr>
          <w:trHeight w:val="53"/>
        </w:trPr>
        <w:tc>
          <w:tcPr>
            <w:tcW w:w="562"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803A1D" w:rsidRPr="00803A1D" w:rsidRDefault="00803A1D" w:rsidP="00803A1D">
            <w:pPr>
              <w:pStyle w:val="ad"/>
              <w:ind w:left="42" w:right="-149"/>
              <w:jc w:val="both"/>
              <w:rPr>
                <w:bCs/>
                <w:sz w:val="18"/>
                <w:szCs w:val="18"/>
              </w:rPr>
            </w:pPr>
            <w:r w:rsidRPr="00803A1D">
              <w:rPr>
                <w:bCs/>
                <w:sz w:val="18"/>
                <w:szCs w:val="18"/>
              </w:rPr>
              <w:t xml:space="preserve">№ </w:t>
            </w:r>
            <w:r w:rsidRPr="00803A1D">
              <w:rPr>
                <w:bCs/>
                <w:sz w:val="18"/>
                <w:szCs w:val="18"/>
              </w:rPr>
              <w:br/>
              <w:t>п/п</w:t>
            </w:r>
          </w:p>
        </w:tc>
        <w:tc>
          <w:tcPr>
            <w:tcW w:w="1701"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803A1D" w:rsidRPr="00803A1D" w:rsidRDefault="00803A1D" w:rsidP="00803A1D">
            <w:pPr>
              <w:pStyle w:val="ad"/>
              <w:ind w:left="42" w:right="-149"/>
              <w:rPr>
                <w:bCs/>
                <w:sz w:val="18"/>
                <w:szCs w:val="18"/>
              </w:rPr>
            </w:pPr>
            <w:r w:rsidRPr="00803A1D">
              <w:rPr>
                <w:bCs/>
                <w:sz w:val="18"/>
                <w:szCs w:val="18"/>
              </w:rPr>
              <w:t>Наименование мероприятия</w:t>
            </w:r>
          </w:p>
        </w:tc>
        <w:tc>
          <w:tcPr>
            <w:tcW w:w="1134"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803A1D" w:rsidRPr="00803A1D" w:rsidRDefault="00803A1D" w:rsidP="00803A1D">
            <w:pPr>
              <w:pStyle w:val="ad"/>
              <w:tabs>
                <w:tab w:val="left" w:pos="702"/>
              </w:tabs>
              <w:ind w:left="-7" w:right="-150" w:hanging="142"/>
              <w:rPr>
                <w:bCs/>
                <w:sz w:val="18"/>
                <w:szCs w:val="18"/>
              </w:rPr>
            </w:pPr>
            <w:r w:rsidRPr="00803A1D">
              <w:rPr>
                <w:bCs/>
                <w:sz w:val="18"/>
                <w:szCs w:val="18"/>
              </w:rPr>
              <w:t>Исполнитель</w:t>
            </w:r>
          </w:p>
        </w:tc>
        <w:tc>
          <w:tcPr>
            <w:tcW w:w="1034"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803A1D" w:rsidRPr="00803A1D" w:rsidRDefault="00803A1D" w:rsidP="00803A1D">
            <w:pPr>
              <w:pStyle w:val="ad"/>
              <w:ind w:left="42" w:right="-108"/>
              <w:rPr>
                <w:bCs/>
                <w:sz w:val="18"/>
                <w:szCs w:val="18"/>
              </w:rPr>
            </w:pPr>
            <w:r w:rsidRPr="00803A1D">
              <w:rPr>
                <w:bCs/>
                <w:sz w:val="18"/>
                <w:szCs w:val="18"/>
              </w:rPr>
              <w:t xml:space="preserve">Срок </w:t>
            </w:r>
            <w:proofErr w:type="gramStart"/>
            <w:r w:rsidRPr="00803A1D">
              <w:rPr>
                <w:bCs/>
                <w:sz w:val="18"/>
                <w:szCs w:val="18"/>
              </w:rPr>
              <w:t>реали-зации</w:t>
            </w:r>
            <w:proofErr w:type="gramEnd"/>
          </w:p>
        </w:tc>
        <w:tc>
          <w:tcPr>
            <w:tcW w:w="1477"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803A1D" w:rsidRPr="00803A1D" w:rsidRDefault="00803A1D" w:rsidP="00803A1D">
            <w:pPr>
              <w:pStyle w:val="ad"/>
              <w:ind w:left="42" w:right="-49"/>
              <w:rPr>
                <w:bCs/>
                <w:sz w:val="18"/>
                <w:szCs w:val="18"/>
              </w:rPr>
            </w:pPr>
            <w:r w:rsidRPr="00803A1D">
              <w:rPr>
                <w:bCs/>
                <w:sz w:val="18"/>
                <w:szCs w:val="18"/>
              </w:rPr>
              <w:t>Целевой показатель (номер целевого показат</w:t>
            </w:r>
            <w:r>
              <w:rPr>
                <w:bCs/>
                <w:sz w:val="18"/>
                <w:szCs w:val="18"/>
              </w:rPr>
              <w:t xml:space="preserve">еля из перечня </w:t>
            </w:r>
            <w:r>
              <w:rPr>
                <w:bCs/>
                <w:sz w:val="18"/>
                <w:szCs w:val="18"/>
              </w:rPr>
              <w:lastRenderedPageBreak/>
              <w:t>целевых показате</w:t>
            </w:r>
            <w:r w:rsidRPr="00803A1D">
              <w:rPr>
                <w:bCs/>
                <w:sz w:val="18"/>
                <w:szCs w:val="18"/>
              </w:rPr>
              <w:t xml:space="preserve">лей </w:t>
            </w:r>
            <w:proofErr w:type="gramStart"/>
            <w:r w:rsidRPr="00803A1D">
              <w:rPr>
                <w:bCs/>
                <w:sz w:val="18"/>
                <w:szCs w:val="18"/>
              </w:rPr>
              <w:t>государст-венной</w:t>
            </w:r>
            <w:proofErr w:type="gramEnd"/>
            <w:r w:rsidRPr="00803A1D">
              <w:rPr>
                <w:bCs/>
                <w:sz w:val="18"/>
                <w:szCs w:val="18"/>
              </w:rPr>
              <w:t xml:space="preserve"> программы)</w:t>
            </w:r>
          </w:p>
        </w:tc>
        <w:tc>
          <w:tcPr>
            <w:tcW w:w="1033"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803A1D" w:rsidRPr="00803A1D" w:rsidRDefault="00803A1D" w:rsidP="00803A1D">
            <w:pPr>
              <w:pStyle w:val="ad"/>
              <w:ind w:left="42" w:right="-7"/>
              <w:jc w:val="both"/>
              <w:rPr>
                <w:bCs/>
                <w:sz w:val="18"/>
                <w:szCs w:val="18"/>
              </w:rPr>
            </w:pPr>
            <w:r w:rsidRPr="00803A1D">
              <w:rPr>
                <w:bCs/>
                <w:sz w:val="18"/>
                <w:szCs w:val="18"/>
              </w:rPr>
              <w:lastRenderedPageBreak/>
              <w:t xml:space="preserve">Источник </w:t>
            </w:r>
            <w:proofErr w:type="gramStart"/>
            <w:r w:rsidRPr="00803A1D">
              <w:rPr>
                <w:bCs/>
                <w:sz w:val="18"/>
                <w:szCs w:val="18"/>
              </w:rPr>
              <w:t>финан-сирования</w:t>
            </w:r>
            <w:proofErr w:type="gramEnd"/>
          </w:p>
        </w:tc>
        <w:tc>
          <w:tcPr>
            <w:tcW w:w="3827" w:type="dxa"/>
            <w:gridSpan w:val="6"/>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vAlign w:val="center"/>
            <w:hideMark/>
          </w:tcPr>
          <w:p w:rsidR="00803A1D" w:rsidRPr="00803A1D" w:rsidRDefault="00803A1D" w:rsidP="00803A1D">
            <w:pPr>
              <w:pStyle w:val="ad"/>
              <w:ind w:left="42" w:right="141"/>
              <w:jc w:val="both"/>
              <w:rPr>
                <w:bCs/>
                <w:sz w:val="18"/>
                <w:szCs w:val="18"/>
              </w:rPr>
            </w:pPr>
            <w:r w:rsidRPr="00803A1D">
              <w:rPr>
                <w:bCs/>
                <w:sz w:val="18"/>
                <w:szCs w:val="18"/>
              </w:rPr>
              <w:t>Объем финансирования по годам (тыс.руб.)</w:t>
            </w:r>
          </w:p>
        </w:tc>
      </w:tr>
      <w:tr w:rsidR="00803A1D" w:rsidRPr="00803A1D" w:rsidTr="00803A1D">
        <w:tc>
          <w:tcPr>
            <w:tcW w:w="562" w:type="dxa"/>
            <w:vMerge/>
            <w:tcBorders>
              <w:top w:val="single" w:sz="4" w:space="0" w:color="auto"/>
              <w:left w:val="single" w:sz="4" w:space="0" w:color="auto"/>
              <w:bottom w:val="nil"/>
              <w:right w:val="single" w:sz="4" w:space="0" w:color="auto"/>
            </w:tcBorders>
            <w:vAlign w:val="center"/>
            <w:hideMark/>
          </w:tcPr>
          <w:p w:rsidR="00803A1D" w:rsidRPr="00803A1D" w:rsidRDefault="00803A1D" w:rsidP="00803A1D">
            <w:pPr>
              <w:pStyle w:val="ad"/>
              <w:ind w:left="42" w:right="-149"/>
              <w:jc w:val="both"/>
              <w:rPr>
                <w:bCs/>
                <w:sz w:val="18"/>
                <w:szCs w:val="18"/>
              </w:rPr>
            </w:pPr>
          </w:p>
        </w:tc>
        <w:tc>
          <w:tcPr>
            <w:tcW w:w="1701" w:type="dxa"/>
            <w:vMerge/>
            <w:tcBorders>
              <w:top w:val="single" w:sz="4" w:space="0" w:color="auto"/>
              <w:left w:val="single" w:sz="4" w:space="0" w:color="auto"/>
              <w:bottom w:val="nil"/>
              <w:right w:val="single" w:sz="4" w:space="0" w:color="auto"/>
            </w:tcBorders>
            <w:vAlign w:val="center"/>
            <w:hideMark/>
          </w:tcPr>
          <w:p w:rsidR="00803A1D" w:rsidRPr="00803A1D" w:rsidRDefault="00803A1D" w:rsidP="00803A1D">
            <w:pPr>
              <w:pStyle w:val="ad"/>
              <w:ind w:left="42" w:right="-149"/>
              <w:rPr>
                <w:bCs/>
                <w:sz w:val="18"/>
                <w:szCs w:val="18"/>
              </w:rPr>
            </w:pPr>
          </w:p>
        </w:tc>
        <w:tc>
          <w:tcPr>
            <w:tcW w:w="1134" w:type="dxa"/>
            <w:vMerge/>
            <w:tcBorders>
              <w:top w:val="single" w:sz="4" w:space="0" w:color="auto"/>
              <w:left w:val="single" w:sz="4" w:space="0" w:color="auto"/>
              <w:bottom w:val="nil"/>
              <w:right w:val="single" w:sz="4" w:space="0" w:color="auto"/>
            </w:tcBorders>
            <w:vAlign w:val="center"/>
            <w:hideMark/>
          </w:tcPr>
          <w:p w:rsidR="00803A1D" w:rsidRPr="00803A1D" w:rsidRDefault="00803A1D" w:rsidP="00803A1D">
            <w:pPr>
              <w:pStyle w:val="ad"/>
              <w:tabs>
                <w:tab w:val="left" w:pos="702"/>
              </w:tabs>
              <w:ind w:left="-7" w:right="-150" w:hanging="142"/>
              <w:rPr>
                <w:bCs/>
                <w:sz w:val="18"/>
                <w:szCs w:val="18"/>
              </w:rPr>
            </w:pPr>
          </w:p>
        </w:tc>
        <w:tc>
          <w:tcPr>
            <w:tcW w:w="1034" w:type="dxa"/>
            <w:vMerge/>
            <w:tcBorders>
              <w:top w:val="single" w:sz="4" w:space="0" w:color="auto"/>
              <w:left w:val="single" w:sz="4" w:space="0" w:color="auto"/>
              <w:bottom w:val="nil"/>
              <w:right w:val="single" w:sz="4" w:space="0" w:color="auto"/>
            </w:tcBorders>
            <w:vAlign w:val="center"/>
            <w:hideMark/>
          </w:tcPr>
          <w:p w:rsidR="00803A1D" w:rsidRPr="00803A1D" w:rsidRDefault="00803A1D" w:rsidP="00803A1D">
            <w:pPr>
              <w:pStyle w:val="ad"/>
              <w:ind w:left="42" w:right="-108"/>
              <w:rPr>
                <w:bCs/>
                <w:sz w:val="18"/>
                <w:szCs w:val="18"/>
              </w:rPr>
            </w:pPr>
          </w:p>
        </w:tc>
        <w:tc>
          <w:tcPr>
            <w:tcW w:w="1477" w:type="dxa"/>
            <w:vMerge/>
            <w:tcBorders>
              <w:top w:val="single" w:sz="4" w:space="0" w:color="auto"/>
              <w:left w:val="single" w:sz="4" w:space="0" w:color="auto"/>
              <w:bottom w:val="nil"/>
              <w:right w:val="single" w:sz="4" w:space="0" w:color="auto"/>
            </w:tcBorders>
            <w:vAlign w:val="center"/>
            <w:hideMark/>
          </w:tcPr>
          <w:p w:rsidR="00803A1D" w:rsidRPr="00803A1D" w:rsidRDefault="00803A1D" w:rsidP="00803A1D">
            <w:pPr>
              <w:pStyle w:val="ad"/>
              <w:ind w:left="42" w:right="-49"/>
              <w:rPr>
                <w:bCs/>
                <w:sz w:val="18"/>
                <w:szCs w:val="18"/>
              </w:rPr>
            </w:pPr>
          </w:p>
        </w:tc>
        <w:tc>
          <w:tcPr>
            <w:tcW w:w="1033" w:type="dxa"/>
            <w:vMerge/>
            <w:tcBorders>
              <w:top w:val="single" w:sz="4" w:space="0" w:color="auto"/>
              <w:left w:val="single" w:sz="4" w:space="0" w:color="auto"/>
              <w:bottom w:val="nil"/>
              <w:right w:val="single" w:sz="4" w:space="0" w:color="auto"/>
            </w:tcBorders>
            <w:vAlign w:val="center"/>
            <w:hideMark/>
          </w:tcPr>
          <w:p w:rsidR="00803A1D" w:rsidRPr="00803A1D" w:rsidRDefault="00803A1D" w:rsidP="00803A1D">
            <w:pPr>
              <w:pStyle w:val="ad"/>
              <w:ind w:left="42" w:right="-7"/>
              <w:jc w:val="both"/>
              <w:rPr>
                <w:bCs/>
                <w:sz w:val="18"/>
                <w:szCs w:val="18"/>
              </w:rPr>
            </w:pPr>
          </w:p>
        </w:tc>
        <w:tc>
          <w:tcPr>
            <w:tcW w:w="696" w:type="dxa"/>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803A1D" w:rsidRPr="00803A1D" w:rsidRDefault="00803A1D" w:rsidP="00803A1D">
            <w:pPr>
              <w:pStyle w:val="ad"/>
              <w:ind w:left="42" w:right="-162"/>
              <w:jc w:val="both"/>
              <w:rPr>
                <w:bCs/>
                <w:sz w:val="18"/>
                <w:szCs w:val="18"/>
              </w:rPr>
            </w:pPr>
            <w:r w:rsidRPr="00803A1D">
              <w:rPr>
                <w:bCs/>
                <w:sz w:val="18"/>
                <w:szCs w:val="18"/>
              </w:rPr>
              <w:t>2021</w:t>
            </w:r>
          </w:p>
        </w:tc>
        <w:tc>
          <w:tcPr>
            <w:tcW w:w="709" w:type="dxa"/>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rsidR="00803A1D" w:rsidRPr="00803A1D" w:rsidRDefault="00803A1D" w:rsidP="00803A1D">
            <w:pPr>
              <w:pStyle w:val="ad"/>
              <w:ind w:left="42" w:right="-162"/>
              <w:jc w:val="both"/>
              <w:rPr>
                <w:bCs/>
                <w:sz w:val="18"/>
                <w:szCs w:val="18"/>
              </w:rPr>
            </w:pPr>
            <w:r w:rsidRPr="00803A1D">
              <w:rPr>
                <w:bCs/>
                <w:sz w:val="18"/>
                <w:szCs w:val="18"/>
              </w:rPr>
              <w:t>2022</w:t>
            </w:r>
          </w:p>
        </w:tc>
        <w:tc>
          <w:tcPr>
            <w:tcW w:w="567" w:type="dxa"/>
            <w:tcBorders>
              <w:top w:val="single" w:sz="4" w:space="0" w:color="auto"/>
              <w:left w:val="single" w:sz="4" w:space="0" w:color="auto"/>
              <w:bottom w:val="nil"/>
              <w:right w:val="single" w:sz="4" w:space="0" w:color="auto"/>
            </w:tcBorders>
            <w:vAlign w:val="center"/>
            <w:hideMark/>
          </w:tcPr>
          <w:p w:rsidR="00803A1D" w:rsidRPr="00803A1D" w:rsidRDefault="00803A1D" w:rsidP="00803A1D">
            <w:pPr>
              <w:pStyle w:val="ad"/>
              <w:ind w:left="42" w:right="-162"/>
              <w:jc w:val="both"/>
              <w:rPr>
                <w:bCs/>
                <w:sz w:val="18"/>
                <w:szCs w:val="18"/>
              </w:rPr>
            </w:pPr>
            <w:r w:rsidRPr="00803A1D">
              <w:rPr>
                <w:bCs/>
                <w:sz w:val="18"/>
                <w:szCs w:val="18"/>
              </w:rPr>
              <w:t>2023</w:t>
            </w:r>
          </w:p>
        </w:tc>
        <w:tc>
          <w:tcPr>
            <w:tcW w:w="567" w:type="dxa"/>
            <w:tcBorders>
              <w:top w:val="single" w:sz="4" w:space="0" w:color="auto"/>
              <w:left w:val="single" w:sz="4" w:space="0" w:color="auto"/>
              <w:bottom w:val="nil"/>
              <w:right w:val="single" w:sz="4" w:space="0" w:color="auto"/>
            </w:tcBorders>
            <w:vAlign w:val="center"/>
            <w:hideMark/>
          </w:tcPr>
          <w:p w:rsidR="00803A1D" w:rsidRPr="00803A1D" w:rsidRDefault="00803A1D" w:rsidP="00803A1D">
            <w:pPr>
              <w:pStyle w:val="ad"/>
              <w:ind w:left="42" w:right="-162"/>
              <w:jc w:val="both"/>
              <w:rPr>
                <w:bCs/>
                <w:sz w:val="18"/>
                <w:szCs w:val="18"/>
              </w:rPr>
            </w:pPr>
            <w:r w:rsidRPr="00803A1D">
              <w:rPr>
                <w:bCs/>
                <w:sz w:val="18"/>
                <w:szCs w:val="18"/>
              </w:rPr>
              <w:t>2024</w:t>
            </w:r>
          </w:p>
        </w:tc>
        <w:tc>
          <w:tcPr>
            <w:tcW w:w="567" w:type="dxa"/>
            <w:tcBorders>
              <w:top w:val="single" w:sz="4" w:space="0" w:color="auto"/>
              <w:left w:val="single" w:sz="4" w:space="0" w:color="auto"/>
              <w:bottom w:val="nil"/>
              <w:right w:val="single" w:sz="4" w:space="0" w:color="auto"/>
            </w:tcBorders>
            <w:vAlign w:val="center"/>
            <w:hideMark/>
          </w:tcPr>
          <w:p w:rsidR="00803A1D" w:rsidRPr="00803A1D" w:rsidRDefault="00803A1D" w:rsidP="00803A1D">
            <w:pPr>
              <w:pStyle w:val="ad"/>
              <w:ind w:left="42" w:right="-162"/>
              <w:jc w:val="both"/>
              <w:rPr>
                <w:bCs/>
                <w:sz w:val="18"/>
                <w:szCs w:val="18"/>
              </w:rPr>
            </w:pPr>
            <w:r w:rsidRPr="00803A1D">
              <w:rPr>
                <w:bCs/>
                <w:sz w:val="18"/>
                <w:szCs w:val="18"/>
              </w:rPr>
              <w:t>2025</w:t>
            </w:r>
          </w:p>
        </w:tc>
        <w:tc>
          <w:tcPr>
            <w:tcW w:w="721" w:type="dxa"/>
            <w:tcBorders>
              <w:top w:val="single" w:sz="4" w:space="0" w:color="auto"/>
              <w:left w:val="single" w:sz="4" w:space="0" w:color="auto"/>
              <w:bottom w:val="nil"/>
              <w:right w:val="single" w:sz="4" w:space="0" w:color="auto"/>
            </w:tcBorders>
            <w:vAlign w:val="center"/>
          </w:tcPr>
          <w:p w:rsidR="00803A1D" w:rsidRPr="00803A1D" w:rsidRDefault="00803A1D" w:rsidP="00803A1D">
            <w:pPr>
              <w:pStyle w:val="ad"/>
              <w:ind w:left="42" w:right="-162"/>
              <w:jc w:val="both"/>
              <w:rPr>
                <w:bCs/>
                <w:sz w:val="18"/>
                <w:szCs w:val="18"/>
              </w:rPr>
            </w:pPr>
            <w:r w:rsidRPr="00803A1D">
              <w:rPr>
                <w:bCs/>
                <w:sz w:val="18"/>
                <w:szCs w:val="18"/>
              </w:rPr>
              <w:t>2026</w:t>
            </w:r>
          </w:p>
        </w:tc>
      </w:tr>
      <w:tr w:rsidR="00803A1D" w:rsidRPr="00803A1D" w:rsidTr="00803A1D">
        <w:trPr>
          <w:trHeight w:val="70"/>
          <w:tblHeader/>
        </w:trPr>
        <w:tc>
          <w:tcPr>
            <w:tcW w:w="562" w:type="dxa"/>
            <w:tcMar>
              <w:top w:w="0" w:type="dxa"/>
              <w:left w:w="149" w:type="dxa"/>
              <w:bottom w:w="0" w:type="dxa"/>
              <w:right w:w="149" w:type="dxa"/>
            </w:tcMar>
            <w:hideMark/>
          </w:tcPr>
          <w:p w:rsidR="00803A1D" w:rsidRPr="00803A1D" w:rsidRDefault="00803A1D" w:rsidP="00803A1D">
            <w:pPr>
              <w:pStyle w:val="ad"/>
              <w:ind w:left="42" w:right="-149"/>
              <w:jc w:val="both"/>
              <w:rPr>
                <w:bCs/>
                <w:sz w:val="18"/>
                <w:szCs w:val="18"/>
              </w:rPr>
            </w:pPr>
            <w:r w:rsidRPr="00803A1D">
              <w:rPr>
                <w:bCs/>
                <w:sz w:val="18"/>
                <w:szCs w:val="18"/>
              </w:rPr>
              <w:lastRenderedPageBreak/>
              <w:t>1</w:t>
            </w:r>
          </w:p>
        </w:tc>
        <w:tc>
          <w:tcPr>
            <w:tcW w:w="1701" w:type="dxa"/>
            <w:tcMar>
              <w:top w:w="0" w:type="dxa"/>
              <w:left w:w="149" w:type="dxa"/>
              <w:bottom w:w="0" w:type="dxa"/>
              <w:right w:w="149" w:type="dxa"/>
            </w:tcMar>
            <w:hideMark/>
          </w:tcPr>
          <w:p w:rsidR="00803A1D" w:rsidRPr="00803A1D" w:rsidRDefault="00803A1D" w:rsidP="00803A1D">
            <w:pPr>
              <w:pStyle w:val="ad"/>
              <w:ind w:left="42" w:right="-149"/>
              <w:rPr>
                <w:bCs/>
                <w:sz w:val="18"/>
                <w:szCs w:val="18"/>
              </w:rPr>
            </w:pPr>
            <w:r w:rsidRPr="00803A1D">
              <w:rPr>
                <w:bCs/>
                <w:sz w:val="18"/>
                <w:szCs w:val="18"/>
              </w:rPr>
              <w:t>2</w:t>
            </w:r>
          </w:p>
        </w:tc>
        <w:tc>
          <w:tcPr>
            <w:tcW w:w="1134" w:type="dxa"/>
            <w:tcMar>
              <w:top w:w="0" w:type="dxa"/>
              <w:left w:w="149" w:type="dxa"/>
              <w:bottom w:w="0" w:type="dxa"/>
              <w:right w:w="149" w:type="dxa"/>
            </w:tcMar>
            <w:hideMark/>
          </w:tcPr>
          <w:p w:rsidR="00803A1D" w:rsidRPr="00803A1D" w:rsidRDefault="00803A1D" w:rsidP="00803A1D">
            <w:pPr>
              <w:pStyle w:val="ad"/>
              <w:tabs>
                <w:tab w:val="left" w:pos="702"/>
              </w:tabs>
              <w:ind w:left="-7" w:right="-150" w:hanging="142"/>
              <w:rPr>
                <w:bCs/>
                <w:sz w:val="18"/>
                <w:szCs w:val="18"/>
              </w:rPr>
            </w:pPr>
            <w:r w:rsidRPr="00803A1D">
              <w:rPr>
                <w:bCs/>
                <w:sz w:val="18"/>
                <w:szCs w:val="18"/>
              </w:rPr>
              <w:t>3</w:t>
            </w:r>
          </w:p>
        </w:tc>
        <w:tc>
          <w:tcPr>
            <w:tcW w:w="1034" w:type="dxa"/>
            <w:tcMar>
              <w:top w:w="0" w:type="dxa"/>
              <w:left w:w="149" w:type="dxa"/>
              <w:bottom w:w="0" w:type="dxa"/>
              <w:right w:w="149" w:type="dxa"/>
            </w:tcMar>
            <w:hideMark/>
          </w:tcPr>
          <w:p w:rsidR="00803A1D" w:rsidRPr="00803A1D" w:rsidRDefault="00803A1D" w:rsidP="00803A1D">
            <w:pPr>
              <w:pStyle w:val="ad"/>
              <w:ind w:left="42" w:right="-108"/>
              <w:rPr>
                <w:bCs/>
                <w:sz w:val="18"/>
                <w:szCs w:val="18"/>
              </w:rPr>
            </w:pPr>
            <w:r w:rsidRPr="00803A1D">
              <w:rPr>
                <w:bCs/>
                <w:sz w:val="18"/>
                <w:szCs w:val="18"/>
              </w:rPr>
              <w:t>4</w:t>
            </w:r>
          </w:p>
        </w:tc>
        <w:tc>
          <w:tcPr>
            <w:tcW w:w="1477" w:type="dxa"/>
            <w:tcMar>
              <w:top w:w="0" w:type="dxa"/>
              <w:left w:w="149" w:type="dxa"/>
              <w:bottom w:w="0" w:type="dxa"/>
              <w:right w:w="149" w:type="dxa"/>
            </w:tcMar>
            <w:hideMark/>
          </w:tcPr>
          <w:p w:rsidR="00803A1D" w:rsidRPr="00803A1D" w:rsidRDefault="00803A1D" w:rsidP="00803A1D">
            <w:pPr>
              <w:pStyle w:val="ad"/>
              <w:ind w:left="42" w:right="-49"/>
              <w:rPr>
                <w:bCs/>
                <w:sz w:val="18"/>
                <w:szCs w:val="18"/>
              </w:rPr>
            </w:pPr>
            <w:r w:rsidRPr="00803A1D">
              <w:rPr>
                <w:bCs/>
                <w:sz w:val="18"/>
                <w:szCs w:val="18"/>
              </w:rPr>
              <w:t>5</w:t>
            </w:r>
          </w:p>
        </w:tc>
        <w:tc>
          <w:tcPr>
            <w:tcW w:w="1033" w:type="dxa"/>
            <w:tcMar>
              <w:top w:w="0" w:type="dxa"/>
              <w:left w:w="149" w:type="dxa"/>
              <w:bottom w:w="0" w:type="dxa"/>
              <w:right w:w="149" w:type="dxa"/>
            </w:tcMar>
            <w:hideMark/>
          </w:tcPr>
          <w:p w:rsidR="00803A1D" w:rsidRPr="00803A1D" w:rsidRDefault="00803A1D" w:rsidP="00803A1D">
            <w:pPr>
              <w:pStyle w:val="ad"/>
              <w:ind w:left="42" w:right="-7"/>
              <w:jc w:val="both"/>
              <w:rPr>
                <w:bCs/>
                <w:sz w:val="18"/>
                <w:szCs w:val="18"/>
              </w:rPr>
            </w:pPr>
            <w:r w:rsidRPr="00803A1D">
              <w:rPr>
                <w:bCs/>
                <w:sz w:val="18"/>
                <w:szCs w:val="18"/>
              </w:rPr>
              <w:t>6</w:t>
            </w:r>
          </w:p>
        </w:tc>
        <w:tc>
          <w:tcPr>
            <w:tcW w:w="696" w:type="dxa"/>
            <w:tcMar>
              <w:top w:w="0" w:type="dxa"/>
              <w:left w:w="149" w:type="dxa"/>
              <w:bottom w:w="0" w:type="dxa"/>
              <w:right w:w="149" w:type="dxa"/>
            </w:tcMar>
            <w:hideMark/>
          </w:tcPr>
          <w:p w:rsidR="00803A1D" w:rsidRPr="00803A1D" w:rsidRDefault="00803A1D" w:rsidP="00803A1D">
            <w:pPr>
              <w:pStyle w:val="ad"/>
              <w:ind w:left="42" w:right="141"/>
              <w:jc w:val="both"/>
              <w:rPr>
                <w:bCs/>
                <w:sz w:val="18"/>
                <w:szCs w:val="18"/>
              </w:rPr>
            </w:pPr>
            <w:r w:rsidRPr="00803A1D">
              <w:rPr>
                <w:bCs/>
                <w:sz w:val="18"/>
                <w:szCs w:val="18"/>
              </w:rPr>
              <w:t>7</w:t>
            </w:r>
          </w:p>
        </w:tc>
        <w:tc>
          <w:tcPr>
            <w:tcW w:w="709" w:type="dxa"/>
            <w:tcMar>
              <w:top w:w="0" w:type="dxa"/>
              <w:left w:w="149" w:type="dxa"/>
              <w:bottom w:w="0" w:type="dxa"/>
              <w:right w:w="149" w:type="dxa"/>
            </w:tcMar>
            <w:hideMark/>
          </w:tcPr>
          <w:p w:rsidR="00803A1D" w:rsidRPr="00803A1D" w:rsidRDefault="00803A1D" w:rsidP="00803A1D">
            <w:pPr>
              <w:pStyle w:val="ad"/>
              <w:ind w:left="42" w:right="141"/>
              <w:jc w:val="both"/>
              <w:rPr>
                <w:bCs/>
                <w:sz w:val="18"/>
                <w:szCs w:val="18"/>
              </w:rPr>
            </w:pPr>
            <w:r w:rsidRPr="00803A1D">
              <w:rPr>
                <w:bCs/>
                <w:sz w:val="18"/>
                <w:szCs w:val="18"/>
              </w:rPr>
              <w:t>8</w:t>
            </w:r>
          </w:p>
        </w:tc>
        <w:tc>
          <w:tcPr>
            <w:tcW w:w="567" w:type="dxa"/>
            <w:hideMark/>
          </w:tcPr>
          <w:p w:rsidR="00803A1D" w:rsidRPr="00803A1D" w:rsidRDefault="00803A1D" w:rsidP="00803A1D">
            <w:pPr>
              <w:pStyle w:val="ad"/>
              <w:ind w:left="42" w:right="141"/>
              <w:jc w:val="both"/>
              <w:rPr>
                <w:bCs/>
                <w:sz w:val="18"/>
                <w:szCs w:val="18"/>
              </w:rPr>
            </w:pPr>
            <w:r w:rsidRPr="00803A1D">
              <w:rPr>
                <w:bCs/>
                <w:sz w:val="18"/>
                <w:szCs w:val="18"/>
              </w:rPr>
              <w:t>9</w:t>
            </w:r>
          </w:p>
        </w:tc>
        <w:tc>
          <w:tcPr>
            <w:tcW w:w="567" w:type="dxa"/>
            <w:hideMark/>
          </w:tcPr>
          <w:p w:rsidR="00803A1D" w:rsidRPr="00803A1D" w:rsidRDefault="00803A1D" w:rsidP="00803A1D">
            <w:pPr>
              <w:pStyle w:val="ad"/>
              <w:ind w:left="42" w:right="141"/>
              <w:jc w:val="both"/>
              <w:rPr>
                <w:bCs/>
                <w:sz w:val="18"/>
                <w:szCs w:val="18"/>
              </w:rPr>
            </w:pPr>
            <w:r w:rsidRPr="00803A1D">
              <w:rPr>
                <w:bCs/>
                <w:sz w:val="18"/>
                <w:szCs w:val="18"/>
              </w:rPr>
              <w:t>10</w:t>
            </w:r>
          </w:p>
        </w:tc>
        <w:tc>
          <w:tcPr>
            <w:tcW w:w="567" w:type="dxa"/>
            <w:hideMark/>
          </w:tcPr>
          <w:p w:rsidR="00803A1D" w:rsidRPr="00803A1D" w:rsidRDefault="00803A1D" w:rsidP="00803A1D">
            <w:pPr>
              <w:pStyle w:val="ad"/>
              <w:ind w:left="42" w:right="141"/>
              <w:jc w:val="both"/>
              <w:rPr>
                <w:bCs/>
                <w:sz w:val="18"/>
                <w:szCs w:val="18"/>
              </w:rPr>
            </w:pPr>
            <w:r w:rsidRPr="00803A1D">
              <w:rPr>
                <w:bCs/>
                <w:sz w:val="18"/>
                <w:szCs w:val="18"/>
              </w:rPr>
              <w:t>11</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12</w:t>
            </w:r>
          </w:p>
        </w:tc>
      </w:tr>
      <w:tr w:rsidR="00803A1D" w:rsidRPr="00803A1D" w:rsidTr="00803A1D">
        <w:trPr>
          <w:trHeight w:val="164"/>
        </w:trPr>
        <w:tc>
          <w:tcPr>
            <w:tcW w:w="10768" w:type="dxa"/>
            <w:gridSpan w:val="12"/>
            <w:tcMar>
              <w:top w:w="0" w:type="dxa"/>
              <w:left w:w="149" w:type="dxa"/>
              <w:bottom w:w="0" w:type="dxa"/>
              <w:right w:w="149" w:type="dxa"/>
            </w:tcMar>
            <w:hideMark/>
          </w:tcPr>
          <w:p w:rsidR="00803A1D" w:rsidRPr="00803A1D" w:rsidRDefault="00803A1D" w:rsidP="00803A1D">
            <w:pPr>
              <w:pStyle w:val="ad"/>
              <w:tabs>
                <w:tab w:val="left" w:pos="702"/>
              </w:tabs>
              <w:ind w:left="-7" w:right="-7" w:hanging="142"/>
              <w:rPr>
                <w:bCs/>
                <w:sz w:val="18"/>
                <w:szCs w:val="18"/>
              </w:rPr>
            </w:pPr>
            <w:r w:rsidRPr="00803A1D">
              <w:rPr>
                <w:bCs/>
                <w:sz w:val="18"/>
                <w:szCs w:val="18"/>
              </w:rPr>
              <w:t>Задача 1. Улучшение организации и проведения профилактических мероприятий и мероприятий по информационно-пропагандистскому сопровождению антитеррористической деятельности Разработка и осуществление комплекса мер по повышению эффективности профилактики, выявления и пресечения преступлений и административных правонарушений экстремистской направленности</w:t>
            </w:r>
          </w:p>
        </w:tc>
      </w:tr>
      <w:tr w:rsidR="00803A1D" w:rsidRPr="00803A1D" w:rsidTr="00803A1D">
        <w:trPr>
          <w:trHeight w:val="164"/>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t>1.1.</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Организация проведения адресных профилактических мероприятий с лицами, наиболее подверженными либо уже подпавшими под воздействие идеологии терроризма в целях склонения к отказу от противоправной деятельности, раскаянию и участию в профилактических мероприятиях</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hanging="142"/>
              <w:rPr>
                <w:bCs/>
                <w:sz w:val="18"/>
                <w:szCs w:val="18"/>
              </w:rPr>
            </w:pPr>
            <w:r w:rsidRPr="00803A1D">
              <w:rPr>
                <w:bCs/>
                <w:sz w:val="18"/>
                <w:szCs w:val="18"/>
              </w:rPr>
              <w:t>ФКУ УИИ УФСИН России по Новгородской области;</w:t>
            </w:r>
          </w:p>
          <w:p w:rsidR="00803A1D" w:rsidRPr="00803A1D" w:rsidRDefault="00803A1D" w:rsidP="00803A1D">
            <w:pPr>
              <w:pStyle w:val="ad"/>
              <w:tabs>
                <w:tab w:val="left" w:pos="702"/>
              </w:tabs>
              <w:ind w:left="-7" w:right="-150" w:hanging="142"/>
              <w:rPr>
                <w:bCs/>
                <w:sz w:val="18"/>
                <w:szCs w:val="18"/>
              </w:rPr>
            </w:pPr>
            <w:r w:rsidRPr="00803A1D">
              <w:rPr>
                <w:bCs/>
                <w:sz w:val="18"/>
                <w:szCs w:val="18"/>
              </w:rPr>
              <w:t>пункт полиции по Марёвскому району;</w:t>
            </w:r>
          </w:p>
          <w:p w:rsidR="00803A1D" w:rsidRPr="00803A1D" w:rsidRDefault="00803A1D" w:rsidP="00803A1D">
            <w:pPr>
              <w:pStyle w:val="ad"/>
              <w:tabs>
                <w:tab w:val="left" w:pos="702"/>
              </w:tabs>
              <w:ind w:left="-7" w:right="-150" w:hanging="142"/>
              <w:rPr>
                <w:bCs/>
                <w:sz w:val="18"/>
                <w:szCs w:val="18"/>
              </w:rPr>
            </w:pPr>
            <w:r w:rsidRPr="00803A1D">
              <w:rPr>
                <w:bCs/>
                <w:sz w:val="18"/>
                <w:szCs w:val="18"/>
              </w:rPr>
              <w:t>отдел образования Социального комитета</w:t>
            </w:r>
          </w:p>
        </w:tc>
        <w:tc>
          <w:tcPr>
            <w:tcW w:w="1034" w:type="dxa"/>
            <w:tcMar>
              <w:top w:w="0" w:type="dxa"/>
              <w:left w:w="149" w:type="dxa"/>
              <w:bottom w:w="0" w:type="dxa"/>
              <w:right w:w="149" w:type="dxa"/>
            </w:tcMar>
            <w:hideMark/>
          </w:tcPr>
          <w:p w:rsidR="00803A1D" w:rsidRPr="00803A1D" w:rsidRDefault="00803A1D" w:rsidP="00803A1D">
            <w:pPr>
              <w:pStyle w:val="ad"/>
              <w:ind w:left="42" w:right="-108"/>
              <w:rPr>
                <w:bCs/>
                <w:sz w:val="18"/>
                <w:szCs w:val="18"/>
              </w:rPr>
            </w:pPr>
            <w:r w:rsidRPr="00803A1D">
              <w:rPr>
                <w:bCs/>
                <w:sz w:val="18"/>
                <w:szCs w:val="18"/>
              </w:rPr>
              <w:t>2021 –2026</w:t>
            </w:r>
          </w:p>
          <w:p w:rsidR="00803A1D" w:rsidRPr="00803A1D" w:rsidRDefault="00803A1D" w:rsidP="00803A1D">
            <w:pPr>
              <w:pStyle w:val="ad"/>
              <w:ind w:left="42" w:right="-108"/>
              <w:rPr>
                <w:bCs/>
                <w:sz w:val="18"/>
                <w:szCs w:val="18"/>
              </w:rPr>
            </w:pPr>
            <w:r w:rsidRPr="00803A1D">
              <w:rPr>
                <w:bCs/>
                <w:sz w:val="18"/>
                <w:szCs w:val="18"/>
              </w:rPr>
              <w:t>годы</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t>1.1</w:t>
            </w:r>
          </w:p>
        </w:tc>
        <w:tc>
          <w:tcPr>
            <w:tcW w:w="1033" w:type="dxa"/>
            <w:tcMar>
              <w:top w:w="0" w:type="dxa"/>
              <w:left w:w="149" w:type="dxa"/>
              <w:bottom w:w="0" w:type="dxa"/>
              <w:right w:w="149" w:type="dxa"/>
            </w:tcMar>
            <w:hideMark/>
          </w:tcPr>
          <w:p w:rsidR="00803A1D" w:rsidRPr="00803A1D" w:rsidRDefault="00803A1D" w:rsidP="00803A1D">
            <w:pPr>
              <w:pStyle w:val="ad"/>
              <w:ind w:left="42" w:right="-7"/>
              <w:jc w:val="both"/>
              <w:rPr>
                <w:bCs/>
                <w:sz w:val="18"/>
                <w:szCs w:val="18"/>
              </w:rPr>
            </w:pPr>
            <w:r w:rsidRPr="00803A1D">
              <w:rPr>
                <w:bCs/>
                <w:sz w:val="18"/>
                <w:szCs w:val="18"/>
              </w:rPr>
              <w:t xml:space="preserve">не 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t>1.2.</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Проведение мониторинга средств массовой информации и информационно-телекоммуникационных сетей, включая информационно-телекоммуникационную сеть «Интернет», в целях пресечения распространения экстремистской идеологии и выявления экстремистских материалов, в том числе содержащих призывы к подготовке и совершению террористических актов</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hanging="142"/>
              <w:rPr>
                <w:bCs/>
                <w:sz w:val="18"/>
                <w:szCs w:val="18"/>
              </w:rPr>
            </w:pPr>
            <w:r w:rsidRPr="00803A1D">
              <w:rPr>
                <w:bCs/>
                <w:sz w:val="18"/>
                <w:szCs w:val="18"/>
              </w:rPr>
              <w:t>отдел по МП, ГО и ЧС;</w:t>
            </w:r>
          </w:p>
          <w:p w:rsidR="00803A1D" w:rsidRPr="00803A1D" w:rsidRDefault="00803A1D" w:rsidP="00803A1D">
            <w:pPr>
              <w:pStyle w:val="ad"/>
              <w:tabs>
                <w:tab w:val="left" w:pos="702"/>
              </w:tabs>
              <w:ind w:left="-7" w:right="-150" w:hanging="142"/>
              <w:rPr>
                <w:bCs/>
                <w:sz w:val="18"/>
                <w:szCs w:val="18"/>
              </w:rPr>
            </w:pPr>
            <w:r w:rsidRPr="00803A1D">
              <w:rPr>
                <w:bCs/>
                <w:sz w:val="18"/>
                <w:szCs w:val="18"/>
              </w:rPr>
              <w:t>территориальный отдел;</w:t>
            </w:r>
          </w:p>
          <w:p w:rsidR="00803A1D" w:rsidRPr="00803A1D" w:rsidRDefault="00803A1D" w:rsidP="00803A1D">
            <w:pPr>
              <w:pStyle w:val="ad"/>
              <w:tabs>
                <w:tab w:val="left" w:pos="702"/>
              </w:tabs>
              <w:ind w:left="-7" w:right="-150" w:hanging="142"/>
              <w:rPr>
                <w:bCs/>
                <w:sz w:val="18"/>
                <w:szCs w:val="18"/>
              </w:rPr>
            </w:pPr>
            <w:r w:rsidRPr="00803A1D">
              <w:rPr>
                <w:bCs/>
                <w:sz w:val="18"/>
                <w:szCs w:val="18"/>
              </w:rPr>
              <w:t xml:space="preserve">отдел образования Социального комитета; </w:t>
            </w:r>
          </w:p>
          <w:p w:rsidR="00803A1D" w:rsidRPr="00803A1D" w:rsidRDefault="00803A1D" w:rsidP="00803A1D">
            <w:pPr>
              <w:pStyle w:val="ad"/>
              <w:tabs>
                <w:tab w:val="left" w:pos="702"/>
              </w:tabs>
              <w:ind w:left="-7" w:right="-150" w:hanging="142"/>
              <w:rPr>
                <w:bCs/>
                <w:sz w:val="18"/>
                <w:szCs w:val="18"/>
              </w:rPr>
            </w:pPr>
            <w:r w:rsidRPr="00803A1D">
              <w:rPr>
                <w:bCs/>
                <w:sz w:val="18"/>
                <w:szCs w:val="18"/>
              </w:rPr>
              <w:t xml:space="preserve">отдел культуры и спорта Социального комитета  </w:t>
            </w:r>
          </w:p>
          <w:p w:rsidR="00803A1D" w:rsidRPr="00803A1D" w:rsidRDefault="00803A1D" w:rsidP="00803A1D">
            <w:pPr>
              <w:pStyle w:val="ad"/>
              <w:tabs>
                <w:tab w:val="left" w:pos="702"/>
              </w:tabs>
              <w:ind w:left="-7" w:right="-150" w:hanging="142"/>
              <w:rPr>
                <w:bCs/>
                <w:sz w:val="18"/>
                <w:szCs w:val="18"/>
              </w:rPr>
            </w:pPr>
            <w:r w:rsidRPr="00803A1D">
              <w:rPr>
                <w:bCs/>
                <w:sz w:val="18"/>
                <w:szCs w:val="18"/>
              </w:rPr>
              <w:t>пункт полиции по Марёвскому району</w:t>
            </w:r>
          </w:p>
        </w:tc>
        <w:tc>
          <w:tcPr>
            <w:tcW w:w="1034" w:type="dxa"/>
            <w:tcMar>
              <w:top w:w="0" w:type="dxa"/>
              <w:left w:w="149" w:type="dxa"/>
              <w:bottom w:w="0" w:type="dxa"/>
              <w:right w:w="149" w:type="dxa"/>
            </w:tcMar>
          </w:tcPr>
          <w:p w:rsidR="00803A1D" w:rsidRPr="00803A1D" w:rsidRDefault="00803A1D" w:rsidP="00803A1D">
            <w:pPr>
              <w:pStyle w:val="ad"/>
              <w:ind w:left="42" w:right="-108"/>
              <w:rPr>
                <w:bCs/>
                <w:sz w:val="18"/>
                <w:szCs w:val="18"/>
              </w:rPr>
            </w:pPr>
            <w:r w:rsidRPr="00803A1D">
              <w:rPr>
                <w:bCs/>
                <w:sz w:val="18"/>
                <w:szCs w:val="18"/>
              </w:rPr>
              <w:t>2021-2026 годы</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t>1.3</w:t>
            </w:r>
          </w:p>
        </w:tc>
        <w:tc>
          <w:tcPr>
            <w:tcW w:w="1033" w:type="dxa"/>
            <w:tcMar>
              <w:top w:w="0" w:type="dxa"/>
              <w:left w:w="149" w:type="dxa"/>
              <w:bottom w:w="0" w:type="dxa"/>
              <w:right w:w="149" w:type="dxa"/>
            </w:tcMar>
          </w:tcPr>
          <w:p w:rsidR="00803A1D" w:rsidRPr="00803A1D" w:rsidRDefault="00803A1D" w:rsidP="00803A1D">
            <w:pPr>
              <w:pStyle w:val="ad"/>
              <w:ind w:left="42" w:right="-7"/>
              <w:jc w:val="both"/>
              <w:rPr>
                <w:bCs/>
                <w:sz w:val="18"/>
                <w:szCs w:val="18"/>
              </w:rPr>
            </w:pPr>
            <w:r w:rsidRPr="00803A1D">
              <w:rPr>
                <w:bCs/>
                <w:sz w:val="18"/>
                <w:szCs w:val="18"/>
              </w:rPr>
              <w:t>не требует финансирования</w:t>
            </w:r>
          </w:p>
        </w:tc>
        <w:tc>
          <w:tcPr>
            <w:tcW w:w="696"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t>1.3.</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 xml:space="preserve">Организация постоянного информирования населения района о мерах, принимаемых межведомственной комиссией по профилактике терроризма, экстремизма и других правонарушений муниципального округа, органами местного самоуправления по противодействию терроризму и экстремизму, и </w:t>
            </w:r>
            <w:r w:rsidRPr="00803A1D">
              <w:rPr>
                <w:bCs/>
                <w:sz w:val="18"/>
                <w:szCs w:val="18"/>
              </w:rPr>
              <w:lastRenderedPageBreak/>
              <w:t>действиям при угрозе и совершении террористических актов</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hanging="142"/>
              <w:rPr>
                <w:bCs/>
                <w:sz w:val="18"/>
                <w:szCs w:val="18"/>
              </w:rPr>
            </w:pPr>
            <w:r w:rsidRPr="00803A1D">
              <w:rPr>
                <w:bCs/>
                <w:sz w:val="18"/>
                <w:szCs w:val="18"/>
              </w:rPr>
              <w:lastRenderedPageBreak/>
              <w:t>отдел по МП, ГО и ЧС;</w:t>
            </w:r>
          </w:p>
          <w:p w:rsidR="00803A1D" w:rsidRPr="00803A1D" w:rsidRDefault="00803A1D" w:rsidP="00803A1D">
            <w:pPr>
              <w:pStyle w:val="ad"/>
              <w:tabs>
                <w:tab w:val="left" w:pos="702"/>
              </w:tabs>
              <w:ind w:left="-7" w:right="-150" w:hanging="142"/>
              <w:rPr>
                <w:bCs/>
                <w:sz w:val="18"/>
                <w:szCs w:val="18"/>
              </w:rPr>
            </w:pPr>
            <w:r w:rsidRPr="00803A1D">
              <w:rPr>
                <w:bCs/>
                <w:sz w:val="18"/>
                <w:szCs w:val="18"/>
              </w:rPr>
              <w:t>межведомственная комиссия по профилактике терроризма, экстремизма и других правонарушений;</w:t>
            </w:r>
          </w:p>
          <w:p w:rsidR="00803A1D" w:rsidRPr="00803A1D" w:rsidRDefault="00803A1D" w:rsidP="00803A1D">
            <w:pPr>
              <w:pStyle w:val="ad"/>
              <w:tabs>
                <w:tab w:val="left" w:pos="702"/>
              </w:tabs>
              <w:ind w:left="-7" w:right="-150" w:hanging="142"/>
              <w:rPr>
                <w:bCs/>
                <w:sz w:val="18"/>
                <w:szCs w:val="18"/>
              </w:rPr>
            </w:pPr>
            <w:r w:rsidRPr="00803A1D">
              <w:rPr>
                <w:bCs/>
                <w:sz w:val="18"/>
                <w:szCs w:val="18"/>
              </w:rPr>
              <w:t>территориальный отдел</w:t>
            </w:r>
          </w:p>
        </w:tc>
        <w:tc>
          <w:tcPr>
            <w:tcW w:w="1034" w:type="dxa"/>
            <w:tcMar>
              <w:top w:w="0" w:type="dxa"/>
              <w:left w:w="149" w:type="dxa"/>
              <w:bottom w:w="0" w:type="dxa"/>
              <w:right w:w="149" w:type="dxa"/>
            </w:tcMar>
          </w:tcPr>
          <w:p w:rsidR="00803A1D" w:rsidRPr="00803A1D" w:rsidRDefault="00803A1D" w:rsidP="00803A1D">
            <w:pPr>
              <w:pStyle w:val="ad"/>
              <w:ind w:left="42" w:right="-108"/>
              <w:rPr>
                <w:bCs/>
                <w:sz w:val="18"/>
                <w:szCs w:val="18"/>
              </w:rPr>
            </w:pPr>
            <w:r w:rsidRPr="00803A1D">
              <w:rPr>
                <w:bCs/>
                <w:sz w:val="18"/>
                <w:szCs w:val="18"/>
              </w:rPr>
              <w:t>2021 – 2026</w:t>
            </w:r>
          </w:p>
          <w:p w:rsidR="00803A1D" w:rsidRPr="00803A1D" w:rsidRDefault="00803A1D" w:rsidP="00803A1D">
            <w:pPr>
              <w:pStyle w:val="ad"/>
              <w:ind w:left="42" w:right="-108"/>
              <w:rPr>
                <w:bCs/>
                <w:sz w:val="18"/>
                <w:szCs w:val="18"/>
              </w:rPr>
            </w:pPr>
            <w:r w:rsidRPr="00803A1D">
              <w:rPr>
                <w:bCs/>
                <w:sz w:val="18"/>
                <w:szCs w:val="18"/>
              </w:rPr>
              <w:t>годы</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t>1.1</w:t>
            </w:r>
          </w:p>
          <w:p w:rsidR="00803A1D" w:rsidRPr="00803A1D" w:rsidRDefault="00803A1D" w:rsidP="00803A1D">
            <w:pPr>
              <w:pStyle w:val="ad"/>
              <w:ind w:left="42" w:right="-49"/>
              <w:rPr>
                <w:bCs/>
                <w:sz w:val="18"/>
                <w:szCs w:val="18"/>
              </w:rPr>
            </w:pPr>
            <w:r w:rsidRPr="00803A1D">
              <w:rPr>
                <w:bCs/>
                <w:sz w:val="18"/>
                <w:szCs w:val="18"/>
              </w:rPr>
              <w:t>1.4</w:t>
            </w:r>
          </w:p>
        </w:tc>
        <w:tc>
          <w:tcPr>
            <w:tcW w:w="1033" w:type="dxa"/>
            <w:tcMar>
              <w:top w:w="0" w:type="dxa"/>
              <w:left w:w="149" w:type="dxa"/>
              <w:bottom w:w="0" w:type="dxa"/>
              <w:right w:w="149" w:type="dxa"/>
            </w:tcMar>
          </w:tcPr>
          <w:p w:rsidR="00803A1D" w:rsidRPr="00803A1D" w:rsidRDefault="00803A1D" w:rsidP="00803A1D">
            <w:pPr>
              <w:pStyle w:val="ad"/>
              <w:ind w:left="42" w:right="-7"/>
              <w:jc w:val="both"/>
              <w:rPr>
                <w:bCs/>
                <w:sz w:val="18"/>
                <w:szCs w:val="18"/>
              </w:rPr>
            </w:pPr>
            <w:r w:rsidRPr="00803A1D">
              <w:rPr>
                <w:bCs/>
                <w:sz w:val="18"/>
                <w:szCs w:val="18"/>
              </w:rPr>
              <w:t xml:space="preserve">не 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lastRenderedPageBreak/>
              <w:t>1.4.</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Организация проведения пропагандистской работы в образовательных организациях, местах проведения досуга несовершеннолетних и молодежи с целью разъяснения сущности экстремизма, его истоков и последствий</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hanging="142"/>
              <w:rPr>
                <w:bCs/>
                <w:sz w:val="18"/>
                <w:szCs w:val="18"/>
              </w:rPr>
            </w:pPr>
            <w:r w:rsidRPr="00803A1D">
              <w:rPr>
                <w:bCs/>
                <w:sz w:val="18"/>
                <w:szCs w:val="18"/>
              </w:rPr>
              <w:t>отдел образования Социального комитета</w:t>
            </w:r>
          </w:p>
        </w:tc>
        <w:tc>
          <w:tcPr>
            <w:tcW w:w="1034" w:type="dxa"/>
            <w:tcMar>
              <w:top w:w="0" w:type="dxa"/>
              <w:left w:w="149" w:type="dxa"/>
              <w:bottom w:w="0" w:type="dxa"/>
              <w:right w:w="149" w:type="dxa"/>
            </w:tcMar>
          </w:tcPr>
          <w:p w:rsidR="00803A1D" w:rsidRPr="00803A1D" w:rsidRDefault="00803A1D" w:rsidP="00803A1D">
            <w:pPr>
              <w:pStyle w:val="ad"/>
              <w:ind w:left="42" w:right="-108"/>
              <w:rPr>
                <w:bCs/>
                <w:sz w:val="18"/>
                <w:szCs w:val="18"/>
              </w:rPr>
            </w:pPr>
            <w:r w:rsidRPr="00803A1D">
              <w:rPr>
                <w:bCs/>
                <w:sz w:val="18"/>
                <w:szCs w:val="18"/>
              </w:rPr>
              <w:t>2021 – 2026</w:t>
            </w:r>
          </w:p>
          <w:p w:rsidR="00803A1D" w:rsidRPr="00803A1D" w:rsidRDefault="00803A1D" w:rsidP="00803A1D">
            <w:pPr>
              <w:pStyle w:val="ad"/>
              <w:ind w:left="42" w:right="-108"/>
              <w:rPr>
                <w:bCs/>
                <w:sz w:val="18"/>
                <w:szCs w:val="18"/>
              </w:rPr>
            </w:pPr>
            <w:r w:rsidRPr="00803A1D">
              <w:rPr>
                <w:bCs/>
                <w:sz w:val="18"/>
                <w:szCs w:val="18"/>
              </w:rPr>
              <w:t>годы (без учета каникулярного времени)</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t>1.1</w:t>
            </w:r>
          </w:p>
          <w:p w:rsidR="00803A1D" w:rsidRPr="00803A1D" w:rsidRDefault="00803A1D" w:rsidP="00803A1D">
            <w:pPr>
              <w:pStyle w:val="ad"/>
              <w:ind w:left="42" w:right="-49"/>
              <w:rPr>
                <w:bCs/>
                <w:sz w:val="18"/>
                <w:szCs w:val="18"/>
              </w:rPr>
            </w:pPr>
            <w:r w:rsidRPr="00803A1D">
              <w:rPr>
                <w:bCs/>
                <w:sz w:val="18"/>
                <w:szCs w:val="18"/>
              </w:rPr>
              <w:t>1.2</w:t>
            </w:r>
          </w:p>
          <w:p w:rsidR="00803A1D" w:rsidRPr="00803A1D" w:rsidRDefault="00803A1D" w:rsidP="00803A1D">
            <w:pPr>
              <w:pStyle w:val="ad"/>
              <w:ind w:left="42" w:right="-49"/>
              <w:rPr>
                <w:bCs/>
                <w:sz w:val="18"/>
                <w:szCs w:val="18"/>
              </w:rPr>
            </w:pPr>
          </w:p>
        </w:tc>
        <w:tc>
          <w:tcPr>
            <w:tcW w:w="1033" w:type="dxa"/>
            <w:tcMar>
              <w:top w:w="0" w:type="dxa"/>
              <w:left w:w="149" w:type="dxa"/>
              <w:bottom w:w="0" w:type="dxa"/>
              <w:right w:w="149" w:type="dxa"/>
            </w:tcMar>
          </w:tcPr>
          <w:p w:rsidR="00803A1D" w:rsidRPr="00803A1D" w:rsidRDefault="00803A1D" w:rsidP="00803A1D">
            <w:pPr>
              <w:pStyle w:val="ad"/>
              <w:ind w:left="42" w:right="-7"/>
              <w:jc w:val="both"/>
              <w:rPr>
                <w:bCs/>
                <w:sz w:val="18"/>
                <w:szCs w:val="18"/>
              </w:rPr>
            </w:pPr>
            <w:r w:rsidRPr="00803A1D">
              <w:rPr>
                <w:bCs/>
                <w:sz w:val="18"/>
                <w:szCs w:val="18"/>
              </w:rPr>
              <w:t xml:space="preserve">не 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262"/>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t>1.5.</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Организация работы по выявлению в муниципальных образовательных организациях, учреждениях культуры и спорта участников неформальных молодёжных объединений экстремистской направленности, предупреждения межнациональных конфликтов</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hanging="142"/>
              <w:rPr>
                <w:bCs/>
                <w:sz w:val="18"/>
                <w:szCs w:val="18"/>
              </w:rPr>
            </w:pPr>
            <w:r w:rsidRPr="00803A1D">
              <w:rPr>
                <w:bCs/>
                <w:sz w:val="18"/>
                <w:szCs w:val="18"/>
              </w:rPr>
              <w:t>пункт полиции по Марёвскому району;</w:t>
            </w:r>
          </w:p>
          <w:p w:rsidR="00803A1D" w:rsidRPr="00803A1D" w:rsidRDefault="00803A1D" w:rsidP="00803A1D">
            <w:pPr>
              <w:pStyle w:val="ad"/>
              <w:tabs>
                <w:tab w:val="left" w:pos="702"/>
              </w:tabs>
              <w:ind w:left="-7" w:right="-150" w:hanging="142"/>
              <w:rPr>
                <w:bCs/>
                <w:sz w:val="18"/>
                <w:szCs w:val="18"/>
              </w:rPr>
            </w:pPr>
            <w:r w:rsidRPr="00803A1D">
              <w:rPr>
                <w:bCs/>
                <w:sz w:val="18"/>
                <w:szCs w:val="18"/>
              </w:rPr>
              <w:t xml:space="preserve">отдел образования Социального комитета; </w:t>
            </w:r>
          </w:p>
          <w:p w:rsidR="00803A1D" w:rsidRPr="00803A1D" w:rsidRDefault="00803A1D" w:rsidP="00803A1D">
            <w:pPr>
              <w:pStyle w:val="ad"/>
              <w:tabs>
                <w:tab w:val="left" w:pos="702"/>
              </w:tabs>
              <w:ind w:left="-7" w:right="-150" w:hanging="142"/>
              <w:rPr>
                <w:bCs/>
                <w:sz w:val="18"/>
                <w:szCs w:val="18"/>
              </w:rPr>
            </w:pPr>
            <w:r w:rsidRPr="00803A1D">
              <w:rPr>
                <w:bCs/>
                <w:sz w:val="18"/>
                <w:szCs w:val="18"/>
              </w:rPr>
              <w:t xml:space="preserve">отдел культуры и спорта Социального комитета  </w:t>
            </w:r>
          </w:p>
        </w:tc>
        <w:tc>
          <w:tcPr>
            <w:tcW w:w="1034" w:type="dxa"/>
            <w:tcMar>
              <w:top w:w="0" w:type="dxa"/>
              <w:left w:w="149" w:type="dxa"/>
              <w:bottom w:w="0" w:type="dxa"/>
              <w:right w:w="149" w:type="dxa"/>
            </w:tcMar>
          </w:tcPr>
          <w:p w:rsidR="00803A1D" w:rsidRPr="00803A1D" w:rsidRDefault="00803A1D" w:rsidP="00803A1D">
            <w:pPr>
              <w:pStyle w:val="ad"/>
              <w:ind w:left="42" w:right="-108"/>
              <w:rPr>
                <w:bCs/>
                <w:sz w:val="18"/>
                <w:szCs w:val="18"/>
              </w:rPr>
            </w:pPr>
            <w:r w:rsidRPr="00803A1D">
              <w:rPr>
                <w:bCs/>
                <w:sz w:val="18"/>
                <w:szCs w:val="18"/>
              </w:rPr>
              <w:t>2021 – 2026</w:t>
            </w:r>
          </w:p>
          <w:p w:rsidR="00803A1D" w:rsidRPr="00803A1D" w:rsidRDefault="00803A1D" w:rsidP="00803A1D">
            <w:pPr>
              <w:pStyle w:val="ad"/>
              <w:ind w:left="42" w:right="-108"/>
              <w:rPr>
                <w:bCs/>
                <w:sz w:val="18"/>
                <w:szCs w:val="18"/>
              </w:rPr>
            </w:pPr>
            <w:r w:rsidRPr="00803A1D">
              <w:rPr>
                <w:bCs/>
                <w:sz w:val="18"/>
                <w:szCs w:val="18"/>
              </w:rPr>
              <w:t>годы</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t>1.1</w:t>
            </w:r>
          </w:p>
        </w:tc>
        <w:tc>
          <w:tcPr>
            <w:tcW w:w="1033" w:type="dxa"/>
            <w:tcMar>
              <w:top w:w="0" w:type="dxa"/>
              <w:left w:w="149" w:type="dxa"/>
              <w:bottom w:w="0" w:type="dxa"/>
              <w:right w:w="149" w:type="dxa"/>
            </w:tcMar>
          </w:tcPr>
          <w:p w:rsidR="00803A1D" w:rsidRPr="00803A1D" w:rsidRDefault="00803A1D" w:rsidP="00803A1D">
            <w:pPr>
              <w:pStyle w:val="ad"/>
              <w:ind w:left="42" w:right="-7"/>
              <w:jc w:val="both"/>
              <w:rPr>
                <w:bCs/>
                <w:sz w:val="18"/>
                <w:szCs w:val="18"/>
              </w:rPr>
            </w:pPr>
            <w:r w:rsidRPr="00803A1D">
              <w:rPr>
                <w:bCs/>
                <w:sz w:val="18"/>
                <w:szCs w:val="18"/>
              </w:rPr>
              <w:t xml:space="preserve">не 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t>1.6.</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Организация и проведение молодежных мероприятий антитеррористической и антиэкстремистской направленности (в том числе «круглых столов», обучающих семинаров, акции солидарности в борьбе с терроризмом, пропаганды идей межнациональной и межрелигиозной толерантности, единства и равенства каждого гражданина)</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hanging="142"/>
              <w:rPr>
                <w:bCs/>
                <w:sz w:val="18"/>
                <w:szCs w:val="18"/>
              </w:rPr>
            </w:pPr>
            <w:r w:rsidRPr="00803A1D">
              <w:rPr>
                <w:bCs/>
                <w:sz w:val="18"/>
                <w:szCs w:val="18"/>
              </w:rPr>
              <w:t>отдел образования Социального комитета;</w:t>
            </w:r>
          </w:p>
          <w:p w:rsidR="00803A1D" w:rsidRPr="00803A1D" w:rsidRDefault="00803A1D" w:rsidP="00803A1D">
            <w:pPr>
              <w:pStyle w:val="ad"/>
              <w:tabs>
                <w:tab w:val="left" w:pos="702"/>
              </w:tabs>
              <w:ind w:left="-7" w:right="-150" w:hanging="142"/>
              <w:rPr>
                <w:bCs/>
                <w:sz w:val="18"/>
                <w:szCs w:val="18"/>
              </w:rPr>
            </w:pPr>
            <w:r w:rsidRPr="00803A1D">
              <w:rPr>
                <w:bCs/>
                <w:sz w:val="18"/>
                <w:szCs w:val="18"/>
              </w:rPr>
              <w:t xml:space="preserve">отдел культуры и спорта Социального комитета; </w:t>
            </w:r>
          </w:p>
          <w:p w:rsidR="00803A1D" w:rsidRPr="00803A1D" w:rsidRDefault="00803A1D" w:rsidP="00803A1D">
            <w:pPr>
              <w:pStyle w:val="ad"/>
              <w:tabs>
                <w:tab w:val="left" w:pos="702"/>
              </w:tabs>
              <w:ind w:left="-7" w:right="-150" w:hanging="142"/>
              <w:rPr>
                <w:bCs/>
                <w:sz w:val="18"/>
                <w:szCs w:val="18"/>
              </w:rPr>
            </w:pPr>
            <w:r w:rsidRPr="00803A1D">
              <w:rPr>
                <w:bCs/>
                <w:sz w:val="18"/>
                <w:szCs w:val="18"/>
              </w:rPr>
              <w:t>Централизованная библиотечная система;</w:t>
            </w:r>
          </w:p>
          <w:p w:rsidR="00803A1D" w:rsidRPr="00803A1D" w:rsidRDefault="00803A1D" w:rsidP="00803A1D">
            <w:pPr>
              <w:pStyle w:val="ad"/>
              <w:tabs>
                <w:tab w:val="left" w:pos="702"/>
              </w:tabs>
              <w:ind w:left="-7" w:right="-150" w:hanging="142"/>
              <w:rPr>
                <w:bCs/>
                <w:sz w:val="18"/>
                <w:szCs w:val="18"/>
              </w:rPr>
            </w:pPr>
            <w:r w:rsidRPr="00803A1D">
              <w:rPr>
                <w:bCs/>
                <w:sz w:val="18"/>
                <w:szCs w:val="18"/>
              </w:rPr>
              <w:t>МБУ СОЦ «Ритм»;</w:t>
            </w:r>
          </w:p>
          <w:p w:rsidR="00803A1D" w:rsidRPr="00803A1D" w:rsidRDefault="00803A1D" w:rsidP="00803A1D">
            <w:pPr>
              <w:pStyle w:val="ad"/>
              <w:tabs>
                <w:tab w:val="left" w:pos="702"/>
              </w:tabs>
              <w:ind w:left="-7" w:right="-150" w:hanging="142"/>
              <w:rPr>
                <w:bCs/>
                <w:sz w:val="18"/>
                <w:szCs w:val="18"/>
              </w:rPr>
            </w:pPr>
            <w:r w:rsidRPr="00803A1D">
              <w:rPr>
                <w:bCs/>
                <w:sz w:val="18"/>
                <w:szCs w:val="18"/>
              </w:rPr>
              <w:t>территориальный отдел</w:t>
            </w:r>
          </w:p>
        </w:tc>
        <w:tc>
          <w:tcPr>
            <w:tcW w:w="1034" w:type="dxa"/>
            <w:tcMar>
              <w:top w:w="0" w:type="dxa"/>
              <w:left w:w="149" w:type="dxa"/>
              <w:bottom w:w="0" w:type="dxa"/>
              <w:right w:w="149" w:type="dxa"/>
            </w:tcMar>
          </w:tcPr>
          <w:p w:rsidR="00803A1D" w:rsidRPr="00803A1D" w:rsidRDefault="00803A1D" w:rsidP="00803A1D">
            <w:pPr>
              <w:pStyle w:val="ad"/>
              <w:ind w:left="42" w:right="-108"/>
              <w:rPr>
                <w:bCs/>
                <w:sz w:val="18"/>
                <w:szCs w:val="18"/>
              </w:rPr>
            </w:pPr>
            <w:r w:rsidRPr="00803A1D">
              <w:rPr>
                <w:bCs/>
                <w:sz w:val="18"/>
                <w:szCs w:val="18"/>
              </w:rPr>
              <w:t>2021 – 2026</w:t>
            </w:r>
          </w:p>
          <w:p w:rsidR="00803A1D" w:rsidRPr="00803A1D" w:rsidRDefault="00803A1D" w:rsidP="00803A1D">
            <w:pPr>
              <w:pStyle w:val="ad"/>
              <w:ind w:left="42" w:right="-108"/>
              <w:rPr>
                <w:bCs/>
                <w:sz w:val="18"/>
                <w:szCs w:val="18"/>
              </w:rPr>
            </w:pPr>
            <w:r w:rsidRPr="00803A1D">
              <w:rPr>
                <w:bCs/>
                <w:sz w:val="18"/>
                <w:szCs w:val="18"/>
              </w:rPr>
              <w:t>годы</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t>1.1</w:t>
            </w:r>
          </w:p>
          <w:p w:rsidR="00803A1D" w:rsidRPr="00803A1D" w:rsidRDefault="00803A1D" w:rsidP="00803A1D">
            <w:pPr>
              <w:pStyle w:val="ad"/>
              <w:ind w:left="42" w:right="-49"/>
              <w:rPr>
                <w:bCs/>
                <w:sz w:val="18"/>
                <w:szCs w:val="18"/>
              </w:rPr>
            </w:pPr>
            <w:r w:rsidRPr="00803A1D">
              <w:rPr>
                <w:bCs/>
                <w:sz w:val="18"/>
                <w:szCs w:val="18"/>
              </w:rPr>
              <w:t>1.2</w:t>
            </w:r>
          </w:p>
        </w:tc>
        <w:tc>
          <w:tcPr>
            <w:tcW w:w="1033" w:type="dxa"/>
            <w:tcMar>
              <w:top w:w="0" w:type="dxa"/>
              <w:left w:w="149" w:type="dxa"/>
              <w:bottom w:w="0" w:type="dxa"/>
              <w:right w:w="149" w:type="dxa"/>
            </w:tcMar>
          </w:tcPr>
          <w:p w:rsidR="00803A1D" w:rsidRPr="00803A1D" w:rsidRDefault="00803A1D" w:rsidP="00803A1D">
            <w:pPr>
              <w:pStyle w:val="ad"/>
              <w:ind w:left="42" w:right="-7"/>
              <w:jc w:val="both"/>
              <w:rPr>
                <w:bCs/>
                <w:sz w:val="18"/>
                <w:szCs w:val="18"/>
              </w:rPr>
            </w:pPr>
            <w:r w:rsidRPr="00803A1D">
              <w:rPr>
                <w:bCs/>
                <w:sz w:val="18"/>
                <w:szCs w:val="18"/>
              </w:rPr>
              <w:t xml:space="preserve">не 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t>1.7.</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 xml:space="preserve">Осуществление комплекса мероприятий, направленных на исполнение плана мероприятий по реализации Стратегии противодействия экстремизму в Российской Федерации до 2025 года, утвержденной Указом Президента </w:t>
            </w:r>
            <w:r w:rsidRPr="00803A1D">
              <w:rPr>
                <w:bCs/>
                <w:sz w:val="18"/>
                <w:szCs w:val="18"/>
              </w:rPr>
              <w:lastRenderedPageBreak/>
              <w:t>Российской Федерации от 29 мая 2020 № 344, в том числе, организация проведения пропагандистской работы в образовательных организациях, местах проведения досуга несовершеннолетних и молодежи с целью разъяснения сущности терроризма и экстремизма, их истоков и последствий</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hanging="142"/>
              <w:rPr>
                <w:bCs/>
                <w:sz w:val="18"/>
                <w:szCs w:val="18"/>
              </w:rPr>
            </w:pPr>
            <w:r w:rsidRPr="00803A1D">
              <w:rPr>
                <w:bCs/>
                <w:sz w:val="18"/>
                <w:szCs w:val="18"/>
              </w:rPr>
              <w:lastRenderedPageBreak/>
              <w:t>отдел по МП, ГО и ЧС;</w:t>
            </w:r>
          </w:p>
          <w:p w:rsidR="00803A1D" w:rsidRPr="00803A1D" w:rsidRDefault="00803A1D" w:rsidP="00803A1D">
            <w:pPr>
              <w:pStyle w:val="ad"/>
              <w:tabs>
                <w:tab w:val="left" w:pos="702"/>
              </w:tabs>
              <w:ind w:left="-7" w:right="-150" w:hanging="142"/>
              <w:rPr>
                <w:bCs/>
                <w:sz w:val="18"/>
                <w:szCs w:val="18"/>
              </w:rPr>
            </w:pPr>
            <w:r w:rsidRPr="00803A1D">
              <w:rPr>
                <w:bCs/>
                <w:sz w:val="18"/>
                <w:szCs w:val="18"/>
              </w:rPr>
              <w:t>территориальный отдел;</w:t>
            </w:r>
          </w:p>
          <w:p w:rsidR="00803A1D" w:rsidRPr="00803A1D" w:rsidRDefault="00803A1D" w:rsidP="00803A1D">
            <w:pPr>
              <w:pStyle w:val="ad"/>
              <w:tabs>
                <w:tab w:val="left" w:pos="702"/>
              </w:tabs>
              <w:ind w:left="-7" w:right="-150" w:hanging="142"/>
              <w:rPr>
                <w:bCs/>
                <w:sz w:val="18"/>
                <w:szCs w:val="18"/>
              </w:rPr>
            </w:pPr>
            <w:r w:rsidRPr="00803A1D">
              <w:rPr>
                <w:bCs/>
                <w:sz w:val="18"/>
                <w:szCs w:val="18"/>
              </w:rPr>
              <w:t>пункт полиции по Марёвскому району;</w:t>
            </w:r>
          </w:p>
          <w:p w:rsidR="00803A1D" w:rsidRPr="00803A1D" w:rsidRDefault="00803A1D" w:rsidP="00803A1D">
            <w:pPr>
              <w:pStyle w:val="ad"/>
              <w:tabs>
                <w:tab w:val="left" w:pos="702"/>
              </w:tabs>
              <w:ind w:left="-7" w:right="-150" w:hanging="142"/>
              <w:rPr>
                <w:bCs/>
                <w:iCs/>
                <w:sz w:val="18"/>
                <w:szCs w:val="18"/>
              </w:rPr>
            </w:pPr>
            <w:r w:rsidRPr="00803A1D">
              <w:rPr>
                <w:bCs/>
                <w:iCs/>
                <w:sz w:val="18"/>
                <w:szCs w:val="18"/>
              </w:rPr>
              <w:t>отдел образования Социального комитета;</w:t>
            </w:r>
          </w:p>
          <w:p w:rsidR="00803A1D" w:rsidRPr="00803A1D" w:rsidRDefault="00803A1D" w:rsidP="00803A1D">
            <w:pPr>
              <w:pStyle w:val="ad"/>
              <w:tabs>
                <w:tab w:val="left" w:pos="702"/>
              </w:tabs>
              <w:ind w:left="-7" w:right="-150" w:hanging="142"/>
              <w:rPr>
                <w:bCs/>
                <w:iCs/>
                <w:sz w:val="18"/>
                <w:szCs w:val="18"/>
              </w:rPr>
            </w:pPr>
            <w:r w:rsidRPr="00803A1D">
              <w:rPr>
                <w:bCs/>
                <w:iCs/>
                <w:sz w:val="18"/>
                <w:szCs w:val="18"/>
              </w:rPr>
              <w:t xml:space="preserve">отдел культуры и спорта </w:t>
            </w:r>
            <w:r w:rsidRPr="00803A1D">
              <w:rPr>
                <w:bCs/>
                <w:iCs/>
                <w:sz w:val="18"/>
                <w:szCs w:val="18"/>
              </w:rPr>
              <w:lastRenderedPageBreak/>
              <w:t>Социального комитета</w:t>
            </w:r>
          </w:p>
          <w:p w:rsidR="00803A1D" w:rsidRPr="00803A1D" w:rsidRDefault="00803A1D" w:rsidP="00803A1D">
            <w:pPr>
              <w:pStyle w:val="ad"/>
              <w:tabs>
                <w:tab w:val="left" w:pos="702"/>
              </w:tabs>
              <w:ind w:left="-7" w:right="-150" w:hanging="142"/>
              <w:rPr>
                <w:bCs/>
                <w:sz w:val="18"/>
                <w:szCs w:val="18"/>
              </w:rPr>
            </w:pPr>
          </w:p>
        </w:tc>
        <w:tc>
          <w:tcPr>
            <w:tcW w:w="1034" w:type="dxa"/>
            <w:tcMar>
              <w:top w:w="0" w:type="dxa"/>
              <w:left w:w="149" w:type="dxa"/>
              <w:bottom w:w="0" w:type="dxa"/>
              <w:right w:w="149" w:type="dxa"/>
            </w:tcMar>
          </w:tcPr>
          <w:p w:rsidR="00803A1D" w:rsidRPr="00803A1D" w:rsidRDefault="00803A1D" w:rsidP="00803A1D">
            <w:pPr>
              <w:pStyle w:val="ad"/>
              <w:ind w:left="42" w:right="-108"/>
              <w:rPr>
                <w:bCs/>
                <w:sz w:val="18"/>
                <w:szCs w:val="18"/>
              </w:rPr>
            </w:pPr>
            <w:r w:rsidRPr="00803A1D">
              <w:rPr>
                <w:bCs/>
                <w:sz w:val="18"/>
                <w:szCs w:val="18"/>
              </w:rPr>
              <w:lastRenderedPageBreak/>
              <w:t>2021 – 2026</w:t>
            </w:r>
          </w:p>
          <w:p w:rsidR="00803A1D" w:rsidRPr="00803A1D" w:rsidRDefault="00803A1D" w:rsidP="00803A1D">
            <w:pPr>
              <w:pStyle w:val="ad"/>
              <w:ind w:left="42" w:right="-108"/>
              <w:rPr>
                <w:bCs/>
                <w:sz w:val="18"/>
                <w:szCs w:val="18"/>
              </w:rPr>
            </w:pPr>
            <w:r w:rsidRPr="00803A1D">
              <w:rPr>
                <w:bCs/>
                <w:sz w:val="18"/>
                <w:szCs w:val="18"/>
              </w:rPr>
              <w:t>годы</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t>1.1</w:t>
            </w:r>
          </w:p>
          <w:p w:rsidR="00803A1D" w:rsidRPr="00803A1D" w:rsidRDefault="00803A1D" w:rsidP="00803A1D">
            <w:pPr>
              <w:pStyle w:val="ad"/>
              <w:ind w:left="42" w:right="-49"/>
              <w:rPr>
                <w:bCs/>
                <w:sz w:val="18"/>
                <w:szCs w:val="18"/>
              </w:rPr>
            </w:pPr>
            <w:r w:rsidRPr="00803A1D">
              <w:rPr>
                <w:bCs/>
                <w:sz w:val="18"/>
                <w:szCs w:val="18"/>
              </w:rPr>
              <w:t>1.2</w:t>
            </w:r>
          </w:p>
        </w:tc>
        <w:tc>
          <w:tcPr>
            <w:tcW w:w="1033" w:type="dxa"/>
            <w:tcMar>
              <w:top w:w="0" w:type="dxa"/>
              <w:left w:w="149" w:type="dxa"/>
              <w:bottom w:w="0" w:type="dxa"/>
              <w:right w:w="149" w:type="dxa"/>
            </w:tcMar>
          </w:tcPr>
          <w:p w:rsidR="00803A1D" w:rsidRPr="00803A1D" w:rsidRDefault="00803A1D" w:rsidP="00803A1D">
            <w:pPr>
              <w:pStyle w:val="ad"/>
              <w:ind w:left="42" w:right="-7"/>
              <w:jc w:val="both"/>
              <w:rPr>
                <w:bCs/>
                <w:sz w:val="18"/>
                <w:szCs w:val="18"/>
              </w:rPr>
            </w:pPr>
            <w:r w:rsidRPr="00803A1D">
              <w:rPr>
                <w:bCs/>
                <w:sz w:val="18"/>
                <w:szCs w:val="18"/>
              </w:rPr>
              <w:t xml:space="preserve">не 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lastRenderedPageBreak/>
              <w:t>1.8.</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Подготовка и размещение информации антитеррористического содержания в социальных сетях и блогах, на информационных ресурсах сети Интернет, обеспечив предварительную экспертную оценку распространяемых материалов</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hanging="142"/>
              <w:rPr>
                <w:bCs/>
                <w:sz w:val="18"/>
                <w:szCs w:val="18"/>
              </w:rPr>
            </w:pPr>
            <w:r w:rsidRPr="00803A1D">
              <w:rPr>
                <w:bCs/>
                <w:sz w:val="18"/>
                <w:szCs w:val="18"/>
              </w:rPr>
              <w:t>отдел по МП, ГО и ЧС;</w:t>
            </w:r>
          </w:p>
          <w:p w:rsidR="00803A1D" w:rsidRPr="00803A1D" w:rsidRDefault="00803A1D" w:rsidP="00803A1D">
            <w:pPr>
              <w:pStyle w:val="ad"/>
              <w:tabs>
                <w:tab w:val="left" w:pos="702"/>
              </w:tabs>
              <w:ind w:left="-7" w:right="-150" w:hanging="142"/>
              <w:rPr>
                <w:bCs/>
                <w:sz w:val="18"/>
                <w:szCs w:val="18"/>
              </w:rPr>
            </w:pPr>
            <w:r w:rsidRPr="00803A1D">
              <w:rPr>
                <w:bCs/>
                <w:sz w:val="18"/>
                <w:szCs w:val="18"/>
              </w:rPr>
              <w:t>территориальный отдел;</w:t>
            </w:r>
          </w:p>
          <w:p w:rsidR="00803A1D" w:rsidRPr="00803A1D" w:rsidRDefault="00803A1D" w:rsidP="00803A1D">
            <w:pPr>
              <w:pStyle w:val="ad"/>
              <w:tabs>
                <w:tab w:val="left" w:pos="702"/>
              </w:tabs>
              <w:ind w:left="-7" w:right="-150" w:hanging="142"/>
              <w:rPr>
                <w:bCs/>
                <w:sz w:val="18"/>
                <w:szCs w:val="18"/>
              </w:rPr>
            </w:pPr>
            <w:r w:rsidRPr="00803A1D">
              <w:rPr>
                <w:bCs/>
                <w:sz w:val="18"/>
                <w:szCs w:val="18"/>
              </w:rPr>
              <w:t>пункт полиции по Марёвскому району;</w:t>
            </w:r>
          </w:p>
          <w:p w:rsidR="00803A1D" w:rsidRPr="00803A1D" w:rsidRDefault="00803A1D" w:rsidP="00803A1D">
            <w:pPr>
              <w:pStyle w:val="ad"/>
              <w:tabs>
                <w:tab w:val="left" w:pos="702"/>
              </w:tabs>
              <w:ind w:left="-7" w:right="-150" w:hanging="142"/>
              <w:rPr>
                <w:bCs/>
                <w:iCs/>
                <w:sz w:val="18"/>
                <w:szCs w:val="18"/>
              </w:rPr>
            </w:pPr>
            <w:r w:rsidRPr="00803A1D">
              <w:rPr>
                <w:bCs/>
                <w:iCs/>
                <w:sz w:val="18"/>
                <w:szCs w:val="18"/>
              </w:rPr>
              <w:t>отдел образования Социального комитета;</w:t>
            </w:r>
          </w:p>
          <w:p w:rsidR="00803A1D" w:rsidRPr="00803A1D" w:rsidRDefault="00803A1D" w:rsidP="00803A1D">
            <w:pPr>
              <w:pStyle w:val="ad"/>
              <w:tabs>
                <w:tab w:val="left" w:pos="702"/>
              </w:tabs>
              <w:ind w:left="-7" w:right="-150" w:hanging="142"/>
              <w:rPr>
                <w:bCs/>
                <w:sz w:val="18"/>
                <w:szCs w:val="18"/>
              </w:rPr>
            </w:pPr>
            <w:r w:rsidRPr="00803A1D">
              <w:rPr>
                <w:bCs/>
                <w:iCs/>
                <w:sz w:val="18"/>
                <w:szCs w:val="18"/>
              </w:rPr>
              <w:t>отдел культуры и спорта Социального комитета</w:t>
            </w:r>
          </w:p>
        </w:tc>
        <w:tc>
          <w:tcPr>
            <w:tcW w:w="1034" w:type="dxa"/>
            <w:tcMar>
              <w:top w:w="0" w:type="dxa"/>
              <w:left w:w="149" w:type="dxa"/>
              <w:bottom w:w="0" w:type="dxa"/>
              <w:right w:w="149" w:type="dxa"/>
            </w:tcMar>
          </w:tcPr>
          <w:p w:rsidR="00803A1D" w:rsidRPr="00803A1D" w:rsidRDefault="00803A1D" w:rsidP="00803A1D">
            <w:pPr>
              <w:pStyle w:val="ad"/>
              <w:ind w:left="42" w:right="-108"/>
              <w:rPr>
                <w:bCs/>
                <w:sz w:val="18"/>
                <w:szCs w:val="18"/>
              </w:rPr>
            </w:pPr>
            <w:r w:rsidRPr="00803A1D">
              <w:rPr>
                <w:bCs/>
                <w:sz w:val="18"/>
                <w:szCs w:val="18"/>
              </w:rPr>
              <w:t>2021 – 2026</w:t>
            </w:r>
          </w:p>
          <w:p w:rsidR="00803A1D" w:rsidRPr="00803A1D" w:rsidRDefault="00803A1D" w:rsidP="00803A1D">
            <w:pPr>
              <w:pStyle w:val="ad"/>
              <w:ind w:left="42" w:right="-108"/>
              <w:rPr>
                <w:bCs/>
                <w:sz w:val="18"/>
                <w:szCs w:val="18"/>
              </w:rPr>
            </w:pPr>
            <w:r w:rsidRPr="00803A1D">
              <w:rPr>
                <w:bCs/>
                <w:sz w:val="18"/>
                <w:szCs w:val="18"/>
              </w:rPr>
              <w:t>годы</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t>1.4</w:t>
            </w:r>
          </w:p>
        </w:tc>
        <w:tc>
          <w:tcPr>
            <w:tcW w:w="1033" w:type="dxa"/>
            <w:tcMar>
              <w:top w:w="0" w:type="dxa"/>
              <w:left w:w="149" w:type="dxa"/>
              <w:bottom w:w="0" w:type="dxa"/>
              <w:right w:w="149" w:type="dxa"/>
            </w:tcMar>
          </w:tcPr>
          <w:p w:rsidR="00803A1D" w:rsidRPr="00803A1D" w:rsidRDefault="00803A1D" w:rsidP="00803A1D">
            <w:pPr>
              <w:pStyle w:val="ad"/>
              <w:ind w:left="42" w:right="-7"/>
              <w:jc w:val="both"/>
              <w:rPr>
                <w:bCs/>
                <w:sz w:val="18"/>
                <w:szCs w:val="18"/>
              </w:rPr>
            </w:pPr>
            <w:r w:rsidRPr="00803A1D">
              <w:rPr>
                <w:bCs/>
                <w:sz w:val="18"/>
                <w:szCs w:val="18"/>
              </w:rPr>
              <w:t xml:space="preserve">не 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t>1.9.</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Организация изготовления и размещения средств наглядной агитации (плакаты, щиты, листовки, памятки), предупреждающих о необходимости соблюдения мер безопасности в связи с возможностью совершения террористических актов, а также мер пожарной безопасности</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hanging="142"/>
              <w:rPr>
                <w:bCs/>
                <w:iCs/>
                <w:sz w:val="18"/>
                <w:szCs w:val="18"/>
              </w:rPr>
            </w:pPr>
            <w:r w:rsidRPr="00803A1D">
              <w:rPr>
                <w:bCs/>
                <w:iCs/>
                <w:sz w:val="18"/>
                <w:szCs w:val="18"/>
              </w:rPr>
              <w:t>отдел образования Социального комитета;</w:t>
            </w:r>
          </w:p>
          <w:p w:rsidR="00803A1D" w:rsidRPr="00803A1D" w:rsidRDefault="00803A1D" w:rsidP="00803A1D">
            <w:pPr>
              <w:pStyle w:val="ad"/>
              <w:tabs>
                <w:tab w:val="left" w:pos="702"/>
              </w:tabs>
              <w:ind w:left="-7" w:right="-150" w:hanging="142"/>
              <w:rPr>
                <w:bCs/>
                <w:iCs/>
                <w:sz w:val="18"/>
                <w:szCs w:val="18"/>
              </w:rPr>
            </w:pPr>
            <w:r w:rsidRPr="00803A1D">
              <w:rPr>
                <w:bCs/>
                <w:iCs/>
                <w:sz w:val="18"/>
                <w:szCs w:val="18"/>
              </w:rPr>
              <w:t>отдел культуры и спорта Социального комитета;</w:t>
            </w:r>
          </w:p>
          <w:p w:rsidR="00803A1D" w:rsidRPr="00803A1D" w:rsidRDefault="00803A1D" w:rsidP="00803A1D">
            <w:pPr>
              <w:pStyle w:val="ad"/>
              <w:tabs>
                <w:tab w:val="left" w:pos="702"/>
              </w:tabs>
              <w:ind w:left="-7" w:right="-150" w:hanging="142"/>
              <w:rPr>
                <w:bCs/>
                <w:sz w:val="18"/>
                <w:szCs w:val="18"/>
              </w:rPr>
            </w:pPr>
            <w:r w:rsidRPr="00803A1D">
              <w:rPr>
                <w:bCs/>
                <w:iCs/>
                <w:sz w:val="18"/>
                <w:szCs w:val="18"/>
              </w:rPr>
              <w:t>территориальный отдел</w:t>
            </w:r>
          </w:p>
        </w:tc>
        <w:tc>
          <w:tcPr>
            <w:tcW w:w="1034" w:type="dxa"/>
            <w:tcMar>
              <w:top w:w="0" w:type="dxa"/>
              <w:left w:w="149" w:type="dxa"/>
              <w:bottom w:w="0" w:type="dxa"/>
              <w:right w:w="149" w:type="dxa"/>
            </w:tcMar>
          </w:tcPr>
          <w:p w:rsidR="00803A1D" w:rsidRPr="00803A1D" w:rsidRDefault="00803A1D" w:rsidP="00803A1D">
            <w:pPr>
              <w:pStyle w:val="ad"/>
              <w:ind w:left="42" w:right="-108"/>
              <w:rPr>
                <w:bCs/>
                <w:sz w:val="18"/>
                <w:szCs w:val="18"/>
              </w:rPr>
            </w:pPr>
            <w:r w:rsidRPr="00803A1D">
              <w:rPr>
                <w:bCs/>
                <w:sz w:val="18"/>
                <w:szCs w:val="18"/>
              </w:rPr>
              <w:t>2021 – 2026</w:t>
            </w:r>
          </w:p>
          <w:p w:rsidR="00803A1D" w:rsidRPr="00803A1D" w:rsidRDefault="00803A1D" w:rsidP="00803A1D">
            <w:pPr>
              <w:pStyle w:val="ad"/>
              <w:ind w:left="42" w:right="-108"/>
              <w:rPr>
                <w:bCs/>
                <w:sz w:val="18"/>
                <w:szCs w:val="18"/>
              </w:rPr>
            </w:pPr>
            <w:r w:rsidRPr="00803A1D">
              <w:rPr>
                <w:bCs/>
                <w:sz w:val="18"/>
                <w:szCs w:val="18"/>
              </w:rPr>
              <w:t>годы</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t>1.1</w:t>
            </w:r>
          </w:p>
        </w:tc>
        <w:tc>
          <w:tcPr>
            <w:tcW w:w="1033" w:type="dxa"/>
            <w:tcMar>
              <w:top w:w="0" w:type="dxa"/>
              <w:left w:w="149" w:type="dxa"/>
              <w:bottom w:w="0" w:type="dxa"/>
              <w:right w:w="149" w:type="dxa"/>
            </w:tcMar>
          </w:tcPr>
          <w:p w:rsidR="00803A1D" w:rsidRPr="00803A1D" w:rsidRDefault="00803A1D" w:rsidP="00803A1D">
            <w:pPr>
              <w:pStyle w:val="ad"/>
              <w:ind w:left="42" w:right="-7"/>
              <w:jc w:val="both"/>
              <w:rPr>
                <w:bCs/>
                <w:sz w:val="18"/>
                <w:szCs w:val="18"/>
              </w:rPr>
            </w:pPr>
            <w:r w:rsidRPr="00803A1D">
              <w:rPr>
                <w:bCs/>
                <w:sz w:val="18"/>
                <w:szCs w:val="18"/>
              </w:rPr>
              <w:t xml:space="preserve">не 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t>1.10.</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 xml:space="preserve">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 ликвидации или минимизации ее последствий  (а именно проведение тематических встреч с представителями средств массовой информации и </w:t>
            </w:r>
            <w:r w:rsidRPr="00803A1D">
              <w:rPr>
                <w:bCs/>
                <w:sz w:val="18"/>
                <w:szCs w:val="18"/>
              </w:rPr>
              <w:lastRenderedPageBreak/>
              <w:t>интернет-сообщества в целях противодействия распространению экстремистской идеологии; подготовка и размещение в средствах массовой информации и в информационно-телекоммуникационных сетях, включая сеть "Интернет", социальной рекламы, направленной на патриотическое воспитание молодежи)</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firstLine="7"/>
              <w:rPr>
                <w:bCs/>
                <w:iCs/>
                <w:sz w:val="18"/>
                <w:szCs w:val="18"/>
              </w:rPr>
            </w:pPr>
            <w:r w:rsidRPr="00803A1D">
              <w:rPr>
                <w:bCs/>
                <w:iCs/>
                <w:sz w:val="18"/>
                <w:szCs w:val="18"/>
              </w:rPr>
              <w:lastRenderedPageBreak/>
              <w:t>отдел образования Социального комитета;</w:t>
            </w:r>
          </w:p>
          <w:p w:rsidR="00803A1D" w:rsidRPr="00803A1D" w:rsidRDefault="00803A1D" w:rsidP="00803A1D">
            <w:pPr>
              <w:pStyle w:val="ad"/>
              <w:tabs>
                <w:tab w:val="left" w:pos="702"/>
              </w:tabs>
              <w:ind w:left="-7" w:right="-150" w:firstLine="7"/>
              <w:rPr>
                <w:bCs/>
                <w:iCs/>
                <w:sz w:val="18"/>
                <w:szCs w:val="18"/>
              </w:rPr>
            </w:pPr>
            <w:r w:rsidRPr="00803A1D">
              <w:rPr>
                <w:bCs/>
                <w:iCs/>
                <w:sz w:val="18"/>
                <w:szCs w:val="18"/>
              </w:rPr>
              <w:t>отдел культуры и спорта Социального комитета;</w:t>
            </w:r>
          </w:p>
          <w:p w:rsidR="00803A1D" w:rsidRPr="00803A1D" w:rsidRDefault="00803A1D" w:rsidP="00803A1D">
            <w:pPr>
              <w:pStyle w:val="ad"/>
              <w:tabs>
                <w:tab w:val="left" w:pos="702"/>
              </w:tabs>
              <w:ind w:left="-7" w:right="-150" w:firstLine="7"/>
              <w:rPr>
                <w:bCs/>
                <w:sz w:val="18"/>
                <w:szCs w:val="18"/>
              </w:rPr>
            </w:pPr>
            <w:r w:rsidRPr="00803A1D">
              <w:rPr>
                <w:bCs/>
                <w:iCs/>
                <w:sz w:val="18"/>
                <w:szCs w:val="18"/>
              </w:rPr>
              <w:t>территориальный отдел</w:t>
            </w:r>
          </w:p>
        </w:tc>
        <w:tc>
          <w:tcPr>
            <w:tcW w:w="1034" w:type="dxa"/>
            <w:tcMar>
              <w:top w:w="0" w:type="dxa"/>
              <w:left w:w="149" w:type="dxa"/>
              <w:bottom w:w="0" w:type="dxa"/>
              <w:right w:w="149" w:type="dxa"/>
            </w:tcMar>
          </w:tcPr>
          <w:p w:rsidR="00803A1D" w:rsidRPr="00803A1D" w:rsidRDefault="00803A1D" w:rsidP="00803A1D">
            <w:pPr>
              <w:pStyle w:val="ad"/>
              <w:ind w:left="42" w:right="-108"/>
              <w:rPr>
                <w:bCs/>
                <w:sz w:val="18"/>
                <w:szCs w:val="18"/>
              </w:rPr>
            </w:pPr>
            <w:r w:rsidRPr="00803A1D">
              <w:rPr>
                <w:bCs/>
                <w:sz w:val="18"/>
                <w:szCs w:val="18"/>
              </w:rPr>
              <w:t>2021-2026 годы</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t>1.1</w:t>
            </w:r>
          </w:p>
          <w:p w:rsidR="00803A1D" w:rsidRPr="00803A1D" w:rsidRDefault="00803A1D" w:rsidP="00803A1D">
            <w:pPr>
              <w:pStyle w:val="ad"/>
              <w:ind w:left="42" w:right="-49"/>
              <w:rPr>
                <w:bCs/>
                <w:sz w:val="18"/>
                <w:szCs w:val="18"/>
              </w:rPr>
            </w:pPr>
            <w:r w:rsidRPr="00803A1D">
              <w:rPr>
                <w:bCs/>
                <w:sz w:val="18"/>
                <w:szCs w:val="18"/>
              </w:rPr>
              <w:t>1.2</w:t>
            </w:r>
          </w:p>
          <w:p w:rsidR="00803A1D" w:rsidRPr="00803A1D" w:rsidRDefault="00803A1D" w:rsidP="00803A1D">
            <w:pPr>
              <w:pStyle w:val="ad"/>
              <w:ind w:left="42" w:right="-49"/>
              <w:rPr>
                <w:bCs/>
                <w:sz w:val="18"/>
                <w:szCs w:val="18"/>
              </w:rPr>
            </w:pPr>
            <w:r w:rsidRPr="00803A1D">
              <w:rPr>
                <w:bCs/>
                <w:sz w:val="18"/>
                <w:szCs w:val="18"/>
              </w:rPr>
              <w:t>1.4</w:t>
            </w:r>
          </w:p>
        </w:tc>
        <w:tc>
          <w:tcPr>
            <w:tcW w:w="1033" w:type="dxa"/>
            <w:tcMar>
              <w:top w:w="0" w:type="dxa"/>
              <w:left w:w="149" w:type="dxa"/>
              <w:bottom w:w="0" w:type="dxa"/>
              <w:right w:w="149" w:type="dxa"/>
            </w:tcMar>
          </w:tcPr>
          <w:p w:rsidR="00803A1D" w:rsidRPr="00803A1D" w:rsidRDefault="00803A1D" w:rsidP="00803A1D">
            <w:pPr>
              <w:pStyle w:val="ad"/>
              <w:ind w:left="42" w:right="-7"/>
              <w:jc w:val="both"/>
              <w:rPr>
                <w:bCs/>
                <w:sz w:val="18"/>
                <w:szCs w:val="18"/>
              </w:rPr>
            </w:pPr>
            <w:r w:rsidRPr="00803A1D">
              <w:rPr>
                <w:bCs/>
                <w:sz w:val="18"/>
                <w:szCs w:val="18"/>
              </w:rPr>
              <w:t xml:space="preserve">не 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lastRenderedPageBreak/>
              <w:t>1.11.</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Проведение тематических встреч с представителями СМИ и интернет-сообщества в целях противодействия распространению экстремистской идеологии</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firstLine="7"/>
              <w:rPr>
                <w:bCs/>
                <w:sz w:val="18"/>
                <w:szCs w:val="18"/>
              </w:rPr>
            </w:pPr>
            <w:r w:rsidRPr="00803A1D">
              <w:rPr>
                <w:bCs/>
                <w:sz w:val="18"/>
                <w:szCs w:val="18"/>
              </w:rPr>
              <w:t>пункт полиции по Марёвскому району</w:t>
            </w:r>
          </w:p>
        </w:tc>
        <w:tc>
          <w:tcPr>
            <w:tcW w:w="1034" w:type="dxa"/>
            <w:tcMar>
              <w:top w:w="0" w:type="dxa"/>
              <w:left w:w="149" w:type="dxa"/>
              <w:bottom w:w="0" w:type="dxa"/>
              <w:right w:w="149" w:type="dxa"/>
            </w:tcMar>
          </w:tcPr>
          <w:p w:rsidR="00803A1D" w:rsidRPr="00803A1D" w:rsidRDefault="00803A1D" w:rsidP="00803A1D">
            <w:pPr>
              <w:pStyle w:val="ad"/>
              <w:ind w:left="42" w:right="-108"/>
              <w:rPr>
                <w:bCs/>
                <w:sz w:val="18"/>
                <w:szCs w:val="18"/>
              </w:rPr>
            </w:pPr>
            <w:r w:rsidRPr="00803A1D">
              <w:rPr>
                <w:bCs/>
                <w:sz w:val="18"/>
                <w:szCs w:val="18"/>
              </w:rPr>
              <w:t>2021-2026 годы</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t>1.1</w:t>
            </w:r>
          </w:p>
          <w:p w:rsidR="00803A1D" w:rsidRPr="00803A1D" w:rsidRDefault="00803A1D" w:rsidP="00803A1D">
            <w:pPr>
              <w:pStyle w:val="ad"/>
              <w:ind w:left="42" w:right="-49"/>
              <w:rPr>
                <w:bCs/>
                <w:sz w:val="18"/>
                <w:szCs w:val="18"/>
              </w:rPr>
            </w:pPr>
            <w:r w:rsidRPr="00803A1D">
              <w:rPr>
                <w:bCs/>
                <w:sz w:val="18"/>
                <w:szCs w:val="18"/>
              </w:rPr>
              <w:t>1.3</w:t>
            </w:r>
          </w:p>
        </w:tc>
        <w:tc>
          <w:tcPr>
            <w:tcW w:w="1033" w:type="dxa"/>
            <w:tcMar>
              <w:top w:w="0" w:type="dxa"/>
              <w:left w:w="149" w:type="dxa"/>
              <w:bottom w:w="0" w:type="dxa"/>
              <w:right w:w="149" w:type="dxa"/>
            </w:tcMar>
          </w:tcPr>
          <w:p w:rsidR="00803A1D" w:rsidRPr="00803A1D" w:rsidRDefault="00803A1D" w:rsidP="00803A1D">
            <w:pPr>
              <w:pStyle w:val="ad"/>
              <w:ind w:left="42" w:right="-7"/>
              <w:jc w:val="both"/>
              <w:rPr>
                <w:bCs/>
                <w:sz w:val="18"/>
                <w:szCs w:val="18"/>
              </w:rPr>
            </w:pPr>
            <w:r w:rsidRPr="00803A1D">
              <w:rPr>
                <w:bCs/>
                <w:sz w:val="18"/>
                <w:szCs w:val="18"/>
              </w:rPr>
              <w:t xml:space="preserve">не 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t>1.12.</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Проведение мониторинга девиантного поведения молодежи, социологических исследований социальной обстановки в образовательных организациях, а также молодежных субкультур в целях своевременного выявления и недопущения распространения экстремистской идеологии</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firstLine="7"/>
              <w:rPr>
                <w:bCs/>
                <w:iCs/>
                <w:sz w:val="18"/>
                <w:szCs w:val="18"/>
              </w:rPr>
            </w:pPr>
            <w:r w:rsidRPr="00803A1D">
              <w:rPr>
                <w:bCs/>
                <w:iCs/>
                <w:sz w:val="18"/>
                <w:szCs w:val="18"/>
              </w:rPr>
              <w:t>отдел образования Социального комитета;</w:t>
            </w:r>
          </w:p>
          <w:p w:rsidR="00803A1D" w:rsidRPr="00803A1D" w:rsidRDefault="00803A1D" w:rsidP="00803A1D">
            <w:pPr>
              <w:pStyle w:val="ad"/>
              <w:tabs>
                <w:tab w:val="left" w:pos="702"/>
              </w:tabs>
              <w:ind w:left="-7" w:right="-150" w:firstLine="7"/>
              <w:rPr>
                <w:bCs/>
                <w:sz w:val="18"/>
                <w:szCs w:val="18"/>
              </w:rPr>
            </w:pPr>
            <w:r w:rsidRPr="00803A1D">
              <w:rPr>
                <w:bCs/>
                <w:iCs/>
                <w:sz w:val="18"/>
                <w:szCs w:val="18"/>
              </w:rPr>
              <w:t>отдел культуры и спорта Социального комитета</w:t>
            </w:r>
          </w:p>
        </w:tc>
        <w:tc>
          <w:tcPr>
            <w:tcW w:w="1034" w:type="dxa"/>
            <w:tcMar>
              <w:top w:w="0" w:type="dxa"/>
              <w:left w:w="149" w:type="dxa"/>
              <w:bottom w:w="0" w:type="dxa"/>
              <w:right w:w="149" w:type="dxa"/>
            </w:tcMar>
          </w:tcPr>
          <w:p w:rsidR="00803A1D" w:rsidRPr="00803A1D" w:rsidRDefault="00803A1D" w:rsidP="00803A1D">
            <w:pPr>
              <w:pStyle w:val="ad"/>
              <w:ind w:left="42" w:right="-108"/>
              <w:rPr>
                <w:bCs/>
                <w:sz w:val="18"/>
                <w:szCs w:val="18"/>
              </w:rPr>
            </w:pPr>
            <w:r w:rsidRPr="00803A1D">
              <w:rPr>
                <w:bCs/>
                <w:sz w:val="18"/>
                <w:szCs w:val="18"/>
              </w:rPr>
              <w:t>2021-2026 годы</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t>1.1</w:t>
            </w:r>
          </w:p>
          <w:p w:rsidR="00803A1D" w:rsidRPr="00803A1D" w:rsidRDefault="00803A1D" w:rsidP="00803A1D">
            <w:pPr>
              <w:pStyle w:val="ad"/>
              <w:ind w:left="42" w:right="-49"/>
              <w:rPr>
                <w:bCs/>
                <w:sz w:val="18"/>
                <w:szCs w:val="18"/>
              </w:rPr>
            </w:pPr>
            <w:r w:rsidRPr="00803A1D">
              <w:rPr>
                <w:bCs/>
                <w:sz w:val="18"/>
                <w:szCs w:val="18"/>
              </w:rPr>
              <w:t>1.2</w:t>
            </w:r>
          </w:p>
        </w:tc>
        <w:tc>
          <w:tcPr>
            <w:tcW w:w="1033" w:type="dxa"/>
            <w:tcMar>
              <w:top w:w="0" w:type="dxa"/>
              <w:left w:w="149" w:type="dxa"/>
              <w:bottom w:w="0" w:type="dxa"/>
              <w:right w:w="149" w:type="dxa"/>
            </w:tcMar>
          </w:tcPr>
          <w:p w:rsidR="00803A1D" w:rsidRPr="00803A1D" w:rsidRDefault="00803A1D" w:rsidP="00803A1D">
            <w:pPr>
              <w:pStyle w:val="ad"/>
              <w:ind w:left="42" w:right="-7"/>
              <w:jc w:val="both"/>
              <w:rPr>
                <w:bCs/>
                <w:sz w:val="18"/>
                <w:szCs w:val="18"/>
              </w:rPr>
            </w:pPr>
            <w:r w:rsidRPr="00803A1D">
              <w:rPr>
                <w:bCs/>
                <w:sz w:val="18"/>
                <w:szCs w:val="18"/>
              </w:rPr>
              <w:t xml:space="preserve">не 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t>1.13.</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 xml:space="preserve">Проведение мероприятий по включению в учебные планы, учебно-методические материалы учебных предметов, направленных на воспитание традиционных российских духовно-нравственных ценностей, культуры межнационального (межэтнического) и межконфессионального общения, формирование у </w:t>
            </w:r>
            <w:r w:rsidRPr="00803A1D">
              <w:rPr>
                <w:bCs/>
                <w:sz w:val="18"/>
                <w:szCs w:val="18"/>
              </w:rPr>
              <w:lastRenderedPageBreak/>
              <w:t>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firstLine="7"/>
              <w:rPr>
                <w:bCs/>
                <w:sz w:val="18"/>
                <w:szCs w:val="18"/>
              </w:rPr>
            </w:pPr>
            <w:r w:rsidRPr="00803A1D">
              <w:rPr>
                <w:bCs/>
                <w:iCs/>
                <w:sz w:val="18"/>
                <w:szCs w:val="18"/>
              </w:rPr>
              <w:lastRenderedPageBreak/>
              <w:t>отдел образования Социального комитета</w:t>
            </w:r>
          </w:p>
          <w:p w:rsidR="00803A1D" w:rsidRPr="00803A1D" w:rsidRDefault="00803A1D" w:rsidP="00803A1D">
            <w:pPr>
              <w:pStyle w:val="ad"/>
              <w:tabs>
                <w:tab w:val="left" w:pos="702"/>
              </w:tabs>
              <w:ind w:left="-7" w:right="-150" w:firstLine="7"/>
              <w:rPr>
                <w:bCs/>
                <w:sz w:val="18"/>
                <w:szCs w:val="18"/>
              </w:rPr>
            </w:pPr>
          </w:p>
        </w:tc>
        <w:tc>
          <w:tcPr>
            <w:tcW w:w="1034" w:type="dxa"/>
            <w:tcMar>
              <w:top w:w="0" w:type="dxa"/>
              <w:left w:w="149" w:type="dxa"/>
              <w:bottom w:w="0" w:type="dxa"/>
              <w:right w:w="149" w:type="dxa"/>
            </w:tcMar>
          </w:tcPr>
          <w:p w:rsidR="00803A1D" w:rsidRPr="00803A1D" w:rsidRDefault="00803A1D" w:rsidP="00803A1D">
            <w:pPr>
              <w:pStyle w:val="ad"/>
              <w:ind w:left="42" w:right="-108"/>
              <w:rPr>
                <w:bCs/>
                <w:sz w:val="18"/>
                <w:szCs w:val="18"/>
              </w:rPr>
            </w:pPr>
            <w:r w:rsidRPr="00803A1D">
              <w:rPr>
                <w:bCs/>
                <w:sz w:val="18"/>
                <w:szCs w:val="18"/>
              </w:rPr>
              <w:t>2021-2026 годы</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t>1.1</w:t>
            </w:r>
          </w:p>
          <w:p w:rsidR="00803A1D" w:rsidRPr="00803A1D" w:rsidRDefault="00803A1D" w:rsidP="00803A1D">
            <w:pPr>
              <w:pStyle w:val="ad"/>
              <w:ind w:left="42" w:right="-49"/>
              <w:rPr>
                <w:bCs/>
                <w:sz w:val="18"/>
                <w:szCs w:val="18"/>
              </w:rPr>
            </w:pPr>
            <w:r w:rsidRPr="00803A1D">
              <w:rPr>
                <w:bCs/>
                <w:sz w:val="18"/>
                <w:szCs w:val="18"/>
              </w:rPr>
              <w:t>1.2</w:t>
            </w:r>
          </w:p>
        </w:tc>
        <w:tc>
          <w:tcPr>
            <w:tcW w:w="1033" w:type="dxa"/>
            <w:tcMar>
              <w:top w:w="0" w:type="dxa"/>
              <w:left w:w="149" w:type="dxa"/>
              <w:bottom w:w="0" w:type="dxa"/>
              <w:right w:w="149" w:type="dxa"/>
            </w:tcMar>
          </w:tcPr>
          <w:p w:rsidR="00803A1D" w:rsidRPr="00803A1D" w:rsidRDefault="00803A1D" w:rsidP="00803A1D">
            <w:pPr>
              <w:pStyle w:val="ad"/>
              <w:ind w:left="42" w:right="-7"/>
              <w:jc w:val="both"/>
              <w:rPr>
                <w:bCs/>
                <w:sz w:val="18"/>
                <w:szCs w:val="18"/>
              </w:rPr>
            </w:pPr>
            <w:r w:rsidRPr="00803A1D">
              <w:rPr>
                <w:bCs/>
                <w:sz w:val="18"/>
                <w:szCs w:val="18"/>
              </w:rPr>
              <w:t xml:space="preserve">не 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lastRenderedPageBreak/>
              <w:t>1.14.</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Проведение мероприятий по повышению профессионального уровня педагогических работников, разработка и внедрение новых образовательных стандартов и педагогических методик, направленных на противодействие экстремизму</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firstLine="7"/>
              <w:rPr>
                <w:bCs/>
                <w:sz w:val="18"/>
                <w:szCs w:val="18"/>
              </w:rPr>
            </w:pPr>
            <w:r w:rsidRPr="00803A1D">
              <w:rPr>
                <w:bCs/>
                <w:iCs/>
                <w:sz w:val="18"/>
                <w:szCs w:val="18"/>
              </w:rPr>
              <w:t>отдел образования Социального комитета</w:t>
            </w:r>
          </w:p>
          <w:p w:rsidR="00803A1D" w:rsidRPr="00803A1D" w:rsidRDefault="00803A1D" w:rsidP="00803A1D">
            <w:pPr>
              <w:pStyle w:val="ad"/>
              <w:tabs>
                <w:tab w:val="left" w:pos="702"/>
              </w:tabs>
              <w:ind w:left="-7" w:right="-150" w:firstLine="7"/>
              <w:rPr>
                <w:bCs/>
                <w:sz w:val="18"/>
                <w:szCs w:val="18"/>
              </w:rPr>
            </w:pPr>
          </w:p>
        </w:tc>
        <w:tc>
          <w:tcPr>
            <w:tcW w:w="1034" w:type="dxa"/>
            <w:tcMar>
              <w:top w:w="0" w:type="dxa"/>
              <w:left w:w="149" w:type="dxa"/>
              <w:bottom w:w="0" w:type="dxa"/>
              <w:right w:w="149" w:type="dxa"/>
            </w:tcMar>
          </w:tcPr>
          <w:p w:rsidR="00803A1D" w:rsidRPr="00803A1D" w:rsidRDefault="00803A1D" w:rsidP="00803A1D">
            <w:pPr>
              <w:pStyle w:val="ad"/>
              <w:ind w:left="42" w:right="-108"/>
              <w:rPr>
                <w:bCs/>
                <w:sz w:val="18"/>
                <w:szCs w:val="18"/>
              </w:rPr>
            </w:pPr>
            <w:r w:rsidRPr="00803A1D">
              <w:rPr>
                <w:bCs/>
                <w:sz w:val="18"/>
                <w:szCs w:val="18"/>
              </w:rPr>
              <w:t>2021-2026 годы</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t>1.1</w:t>
            </w:r>
          </w:p>
        </w:tc>
        <w:tc>
          <w:tcPr>
            <w:tcW w:w="1033" w:type="dxa"/>
            <w:tcMar>
              <w:top w:w="0" w:type="dxa"/>
              <w:left w:w="149" w:type="dxa"/>
              <w:bottom w:w="0" w:type="dxa"/>
              <w:right w:w="149" w:type="dxa"/>
            </w:tcMar>
          </w:tcPr>
          <w:p w:rsidR="00803A1D" w:rsidRPr="00803A1D" w:rsidRDefault="00803A1D" w:rsidP="00803A1D">
            <w:pPr>
              <w:pStyle w:val="ad"/>
              <w:ind w:left="42" w:right="-7"/>
              <w:jc w:val="both"/>
              <w:rPr>
                <w:bCs/>
                <w:sz w:val="18"/>
                <w:szCs w:val="18"/>
              </w:rPr>
            </w:pPr>
            <w:r w:rsidRPr="00803A1D">
              <w:rPr>
                <w:bCs/>
                <w:sz w:val="18"/>
                <w:szCs w:val="18"/>
              </w:rPr>
              <w:t xml:space="preserve">не 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562" w:type="dxa"/>
            <w:tcMar>
              <w:top w:w="0" w:type="dxa"/>
              <w:left w:w="149" w:type="dxa"/>
              <w:bottom w:w="0" w:type="dxa"/>
              <w:right w:w="149" w:type="dxa"/>
            </w:tcMar>
            <w:hideMark/>
          </w:tcPr>
          <w:p w:rsidR="00803A1D" w:rsidRPr="00803A1D" w:rsidRDefault="00803A1D" w:rsidP="00803A1D">
            <w:pPr>
              <w:pStyle w:val="ad"/>
              <w:ind w:left="42" w:right="-149"/>
              <w:jc w:val="both"/>
              <w:rPr>
                <w:bCs/>
                <w:sz w:val="18"/>
                <w:szCs w:val="18"/>
              </w:rPr>
            </w:pPr>
            <w:r w:rsidRPr="00803A1D">
              <w:rPr>
                <w:bCs/>
                <w:sz w:val="18"/>
                <w:szCs w:val="18"/>
              </w:rPr>
              <w:t>1.15.</w:t>
            </w:r>
          </w:p>
        </w:tc>
        <w:tc>
          <w:tcPr>
            <w:tcW w:w="1701" w:type="dxa"/>
            <w:tcMar>
              <w:top w:w="0" w:type="dxa"/>
              <w:left w:w="149" w:type="dxa"/>
              <w:bottom w:w="0" w:type="dxa"/>
              <w:right w:w="149" w:type="dxa"/>
            </w:tcMar>
            <w:hideMark/>
          </w:tcPr>
          <w:p w:rsidR="00803A1D" w:rsidRPr="00803A1D" w:rsidRDefault="00803A1D" w:rsidP="00803A1D">
            <w:pPr>
              <w:pStyle w:val="ad"/>
              <w:ind w:left="42" w:right="-149"/>
              <w:rPr>
                <w:bCs/>
                <w:sz w:val="18"/>
                <w:szCs w:val="18"/>
              </w:rPr>
            </w:pPr>
            <w:r w:rsidRPr="00803A1D">
              <w:rPr>
                <w:bCs/>
                <w:sz w:val="18"/>
                <w:szCs w:val="18"/>
              </w:rPr>
              <w:t>Организация тематических выставок, викторин, творческих вечеров, направленных на распространение знаний о народах России, многообразии национальных культур, распространение документальных, художественных и видеофильмов антиэкстремистской и антитеррористической направленности</w:t>
            </w:r>
          </w:p>
        </w:tc>
        <w:tc>
          <w:tcPr>
            <w:tcW w:w="1134" w:type="dxa"/>
            <w:tcMar>
              <w:top w:w="0" w:type="dxa"/>
              <w:left w:w="149" w:type="dxa"/>
              <w:bottom w:w="0" w:type="dxa"/>
              <w:right w:w="149" w:type="dxa"/>
            </w:tcMar>
            <w:hideMark/>
          </w:tcPr>
          <w:p w:rsidR="00803A1D" w:rsidRPr="00803A1D" w:rsidRDefault="00803A1D" w:rsidP="00803A1D">
            <w:pPr>
              <w:pStyle w:val="ad"/>
              <w:tabs>
                <w:tab w:val="left" w:pos="702"/>
              </w:tabs>
              <w:ind w:left="-7" w:right="-150" w:firstLine="7"/>
              <w:rPr>
                <w:bCs/>
                <w:iCs/>
                <w:sz w:val="18"/>
                <w:szCs w:val="18"/>
              </w:rPr>
            </w:pPr>
            <w:r w:rsidRPr="00803A1D">
              <w:rPr>
                <w:bCs/>
                <w:iCs/>
                <w:sz w:val="18"/>
                <w:szCs w:val="18"/>
              </w:rPr>
              <w:t>отдел образования Социального комитета;</w:t>
            </w:r>
          </w:p>
          <w:p w:rsidR="00803A1D" w:rsidRPr="00803A1D" w:rsidRDefault="00803A1D" w:rsidP="00803A1D">
            <w:pPr>
              <w:pStyle w:val="ad"/>
              <w:tabs>
                <w:tab w:val="left" w:pos="702"/>
              </w:tabs>
              <w:ind w:left="-7" w:right="-150" w:firstLine="7"/>
              <w:rPr>
                <w:bCs/>
                <w:iCs/>
                <w:sz w:val="18"/>
                <w:szCs w:val="18"/>
              </w:rPr>
            </w:pPr>
            <w:r w:rsidRPr="00803A1D">
              <w:rPr>
                <w:bCs/>
                <w:iCs/>
                <w:sz w:val="18"/>
                <w:szCs w:val="18"/>
              </w:rPr>
              <w:t>отдел культуры и спорта Социального комитета;</w:t>
            </w:r>
          </w:p>
          <w:p w:rsidR="00803A1D" w:rsidRPr="00803A1D" w:rsidRDefault="00803A1D" w:rsidP="00803A1D">
            <w:pPr>
              <w:pStyle w:val="ad"/>
              <w:tabs>
                <w:tab w:val="left" w:pos="702"/>
              </w:tabs>
              <w:ind w:left="-7" w:right="-150" w:firstLine="7"/>
              <w:rPr>
                <w:bCs/>
                <w:sz w:val="18"/>
                <w:szCs w:val="18"/>
              </w:rPr>
            </w:pPr>
            <w:r w:rsidRPr="00803A1D">
              <w:rPr>
                <w:bCs/>
                <w:iCs/>
                <w:sz w:val="18"/>
                <w:szCs w:val="18"/>
              </w:rPr>
              <w:t>территориальный отдел</w:t>
            </w:r>
          </w:p>
        </w:tc>
        <w:tc>
          <w:tcPr>
            <w:tcW w:w="1034" w:type="dxa"/>
            <w:tcMar>
              <w:top w:w="0" w:type="dxa"/>
              <w:left w:w="149" w:type="dxa"/>
              <w:bottom w:w="0" w:type="dxa"/>
              <w:right w:w="149" w:type="dxa"/>
            </w:tcMar>
            <w:hideMark/>
          </w:tcPr>
          <w:p w:rsidR="00803A1D" w:rsidRPr="00803A1D" w:rsidRDefault="00803A1D" w:rsidP="00803A1D">
            <w:pPr>
              <w:pStyle w:val="ad"/>
              <w:ind w:left="42" w:right="-108"/>
              <w:rPr>
                <w:bCs/>
                <w:sz w:val="18"/>
                <w:szCs w:val="18"/>
              </w:rPr>
            </w:pPr>
            <w:r w:rsidRPr="00803A1D">
              <w:rPr>
                <w:bCs/>
                <w:sz w:val="18"/>
                <w:szCs w:val="18"/>
              </w:rPr>
              <w:t>2021-2026 годы</w:t>
            </w:r>
          </w:p>
        </w:tc>
        <w:tc>
          <w:tcPr>
            <w:tcW w:w="1477" w:type="dxa"/>
            <w:tcMar>
              <w:top w:w="0" w:type="dxa"/>
              <w:left w:w="149" w:type="dxa"/>
              <w:bottom w:w="0" w:type="dxa"/>
              <w:right w:w="149" w:type="dxa"/>
            </w:tcMar>
            <w:hideMark/>
          </w:tcPr>
          <w:p w:rsidR="00803A1D" w:rsidRPr="00803A1D" w:rsidRDefault="00803A1D" w:rsidP="00803A1D">
            <w:pPr>
              <w:pStyle w:val="ad"/>
              <w:ind w:left="42" w:right="-49"/>
              <w:rPr>
                <w:bCs/>
                <w:sz w:val="18"/>
                <w:szCs w:val="18"/>
              </w:rPr>
            </w:pPr>
            <w:r w:rsidRPr="00803A1D">
              <w:rPr>
                <w:bCs/>
                <w:sz w:val="18"/>
                <w:szCs w:val="18"/>
              </w:rPr>
              <w:t>1.1</w:t>
            </w:r>
          </w:p>
          <w:p w:rsidR="00803A1D" w:rsidRPr="00803A1D" w:rsidRDefault="00803A1D" w:rsidP="00803A1D">
            <w:pPr>
              <w:pStyle w:val="ad"/>
              <w:ind w:left="42" w:right="-49"/>
              <w:rPr>
                <w:bCs/>
                <w:sz w:val="18"/>
                <w:szCs w:val="18"/>
              </w:rPr>
            </w:pPr>
            <w:r w:rsidRPr="00803A1D">
              <w:rPr>
                <w:bCs/>
                <w:sz w:val="18"/>
                <w:szCs w:val="18"/>
              </w:rPr>
              <w:t>1.2</w:t>
            </w:r>
          </w:p>
        </w:tc>
        <w:tc>
          <w:tcPr>
            <w:tcW w:w="1033" w:type="dxa"/>
            <w:tcMar>
              <w:top w:w="0" w:type="dxa"/>
              <w:left w:w="149" w:type="dxa"/>
              <w:bottom w:w="0" w:type="dxa"/>
              <w:right w:w="149" w:type="dxa"/>
            </w:tcMar>
            <w:hideMark/>
          </w:tcPr>
          <w:p w:rsidR="00803A1D" w:rsidRPr="00803A1D" w:rsidRDefault="00803A1D" w:rsidP="00803A1D">
            <w:pPr>
              <w:pStyle w:val="ad"/>
              <w:ind w:left="42" w:right="-7"/>
              <w:jc w:val="both"/>
              <w:rPr>
                <w:bCs/>
                <w:sz w:val="18"/>
                <w:szCs w:val="18"/>
              </w:rPr>
            </w:pPr>
            <w:r w:rsidRPr="00803A1D">
              <w:rPr>
                <w:bCs/>
                <w:sz w:val="18"/>
                <w:szCs w:val="18"/>
              </w:rPr>
              <w:t xml:space="preserve">не 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2247"/>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t>1.17.</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Проведение мероприятий, содействующих активному распространению идеи исторического единства народов Российской Федерации</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firstLine="7"/>
              <w:rPr>
                <w:bCs/>
                <w:iCs/>
                <w:sz w:val="18"/>
                <w:szCs w:val="18"/>
              </w:rPr>
            </w:pPr>
            <w:r w:rsidRPr="00803A1D">
              <w:rPr>
                <w:bCs/>
                <w:iCs/>
                <w:sz w:val="18"/>
                <w:szCs w:val="18"/>
              </w:rPr>
              <w:t>отдел образования Социального комитета;</w:t>
            </w:r>
          </w:p>
          <w:p w:rsidR="00803A1D" w:rsidRPr="00803A1D" w:rsidRDefault="00803A1D" w:rsidP="00803A1D">
            <w:pPr>
              <w:pStyle w:val="ad"/>
              <w:tabs>
                <w:tab w:val="left" w:pos="702"/>
              </w:tabs>
              <w:ind w:left="-7" w:right="-150" w:firstLine="7"/>
              <w:rPr>
                <w:bCs/>
                <w:iCs/>
                <w:sz w:val="18"/>
                <w:szCs w:val="18"/>
              </w:rPr>
            </w:pPr>
            <w:r w:rsidRPr="00803A1D">
              <w:rPr>
                <w:bCs/>
                <w:iCs/>
                <w:sz w:val="18"/>
                <w:szCs w:val="18"/>
              </w:rPr>
              <w:t>отдел культуры и спорта Социального комитета;</w:t>
            </w:r>
          </w:p>
          <w:p w:rsidR="00803A1D" w:rsidRPr="00803A1D" w:rsidRDefault="00803A1D" w:rsidP="00803A1D">
            <w:pPr>
              <w:pStyle w:val="ad"/>
              <w:tabs>
                <w:tab w:val="left" w:pos="702"/>
              </w:tabs>
              <w:ind w:left="-7" w:right="-150" w:firstLine="7"/>
              <w:rPr>
                <w:bCs/>
                <w:sz w:val="18"/>
                <w:szCs w:val="18"/>
              </w:rPr>
            </w:pPr>
            <w:r w:rsidRPr="00803A1D">
              <w:rPr>
                <w:bCs/>
                <w:iCs/>
                <w:sz w:val="18"/>
                <w:szCs w:val="18"/>
              </w:rPr>
              <w:t>территориальный отдел</w:t>
            </w:r>
          </w:p>
        </w:tc>
        <w:tc>
          <w:tcPr>
            <w:tcW w:w="1034" w:type="dxa"/>
            <w:tcMar>
              <w:top w:w="0" w:type="dxa"/>
              <w:left w:w="149" w:type="dxa"/>
              <w:bottom w:w="0" w:type="dxa"/>
              <w:right w:w="149" w:type="dxa"/>
            </w:tcMar>
          </w:tcPr>
          <w:p w:rsidR="00803A1D" w:rsidRPr="00803A1D" w:rsidRDefault="00803A1D" w:rsidP="00803A1D">
            <w:pPr>
              <w:pStyle w:val="ad"/>
              <w:ind w:left="42" w:right="-108"/>
              <w:rPr>
                <w:bCs/>
                <w:sz w:val="18"/>
                <w:szCs w:val="18"/>
              </w:rPr>
            </w:pPr>
            <w:r w:rsidRPr="00803A1D">
              <w:rPr>
                <w:bCs/>
                <w:sz w:val="18"/>
                <w:szCs w:val="18"/>
              </w:rPr>
              <w:t>2021-2026 годы</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t>1.1</w:t>
            </w:r>
          </w:p>
          <w:p w:rsidR="00803A1D" w:rsidRPr="00803A1D" w:rsidRDefault="00803A1D" w:rsidP="00803A1D">
            <w:pPr>
              <w:pStyle w:val="ad"/>
              <w:ind w:left="42" w:right="-49"/>
              <w:rPr>
                <w:bCs/>
                <w:sz w:val="18"/>
                <w:szCs w:val="18"/>
              </w:rPr>
            </w:pPr>
            <w:r w:rsidRPr="00803A1D">
              <w:rPr>
                <w:bCs/>
                <w:sz w:val="18"/>
                <w:szCs w:val="18"/>
              </w:rPr>
              <w:t>1.2</w:t>
            </w:r>
          </w:p>
        </w:tc>
        <w:tc>
          <w:tcPr>
            <w:tcW w:w="1033" w:type="dxa"/>
            <w:tcMar>
              <w:top w:w="0" w:type="dxa"/>
              <w:left w:w="149" w:type="dxa"/>
              <w:bottom w:w="0" w:type="dxa"/>
              <w:right w:w="149" w:type="dxa"/>
            </w:tcMar>
          </w:tcPr>
          <w:p w:rsidR="00803A1D" w:rsidRPr="00803A1D" w:rsidRDefault="00803A1D" w:rsidP="00803A1D">
            <w:pPr>
              <w:pStyle w:val="ad"/>
              <w:ind w:left="42" w:right="-7"/>
              <w:jc w:val="both"/>
              <w:rPr>
                <w:bCs/>
                <w:sz w:val="18"/>
                <w:szCs w:val="18"/>
              </w:rPr>
            </w:pPr>
            <w:r w:rsidRPr="00803A1D">
              <w:rPr>
                <w:bCs/>
                <w:sz w:val="18"/>
                <w:szCs w:val="18"/>
              </w:rPr>
              <w:t>-</w:t>
            </w:r>
          </w:p>
        </w:tc>
        <w:tc>
          <w:tcPr>
            <w:tcW w:w="696"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562" w:type="dxa"/>
            <w:tcMar>
              <w:top w:w="0" w:type="dxa"/>
              <w:left w:w="149" w:type="dxa"/>
              <w:bottom w:w="0" w:type="dxa"/>
              <w:right w:w="149" w:type="dxa"/>
            </w:tcMar>
            <w:hideMark/>
          </w:tcPr>
          <w:p w:rsidR="00803A1D" w:rsidRPr="00803A1D" w:rsidRDefault="00803A1D" w:rsidP="00803A1D">
            <w:pPr>
              <w:pStyle w:val="ad"/>
              <w:ind w:left="42" w:right="-149"/>
              <w:jc w:val="both"/>
              <w:rPr>
                <w:bCs/>
                <w:sz w:val="18"/>
                <w:szCs w:val="18"/>
              </w:rPr>
            </w:pPr>
            <w:r w:rsidRPr="00803A1D">
              <w:rPr>
                <w:bCs/>
                <w:sz w:val="18"/>
                <w:szCs w:val="18"/>
              </w:rPr>
              <w:t>1.18.</w:t>
            </w:r>
          </w:p>
        </w:tc>
        <w:tc>
          <w:tcPr>
            <w:tcW w:w="1701" w:type="dxa"/>
            <w:tcMar>
              <w:top w:w="0" w:type="dxa"/>
              <w:left w:w="149" w:type="dxa"/>
              <w:bottom w:w="0" w:type="dxa"/>
              <w:right w:w="149" w:type="dxa"/>
            </w:tcMar>
            <w:hideMark/>
          </w:tcPr>
          <w:p w:rsidR="00803A1D" w:rsidRPr="00803A1D" w:rsidRDefault="00803A1D" w:rsidP="00803A1D">
            <w:pPr>
              <w:pStyle w:val="ad"/>
              <w:ind w:left="42" w:right="-149"/>
              <w:rPr>
                <w:bCs/>
                <w:sz w:val="18"/>
                <w:szCs w:val="18"/>
              </w:rPr>
            </w:pPr>
            <w:r w:rsidRPr="00803A1D">
              <w:rPr>
                <w:bCs/>
                <w:sz w:val="18"/>
                <w:szCs w:val="18"/>
              </w:rPr>
              <w:t>Проведение мероприятий по своевременному выявлению и пресечению фактов радикализации несовершеннолетних</w:t>
            </w:r>
          </w:p>
        </w:tc>
        <w:tc>
          <w:tcPr>
            <w:tcW w:w="1134" w:type="dxa"/>
            <w:tcMar>
              <w:top w:w="0" w:type="dxa"/>
              <w:left w:w="149" w:type="dxa"/>
              <w:bottom w:w="0" w:type="dxa"/>
              <w:right w:w="149" w:type="dxa"/>
            </w:tcMar>
            <w:hideMark/>
          </w:tcPr>
          <w:p w:rsidR="00803A1D" w:rsidRPr="00803A1D" w:rsidRDefault="00803A1D" w:rsidP="00803A1D">
            <w:pPr>
              <w:pStyle w:val="ad"/>
              <w:tabs>
                <w:tab w:val="left" w:pos="702"/>
              </w:tabs>
              <w:ind w:left="-7" w:right="-150" w:firstLine="7"/>
              <w:rPr>
                <w:bCs/>
                <w:iCs/>
                <w:sz w:val="18"/>
                <w:szCs w:val="18"/>
              </w:rPr>
            </w:pPr>
            <w:r w:rsidRPr="00803A1D">
              <w:rPr>
                <w:bCs/>
                <w:iCs/>
                <w:sz w:val="18"/>
                <w:szCs w:val="18"/>
              </w:rPr>
              <w:t>Отдел образования Социального комитета;</w:t>
            </w:r>
          </w:p>
          <w:p w:rsidR="00803A1D" w:rsidRPr="00803A1D" w:rsidRDefault="00803A1D" w:rsidP="00803A1D">
            <w:pPr>
              <w:pStyle w:val="ad"/>
              <w:tabs>
                <w:tab w:val="left" w:pos="702"/>
              </w:tabs>
              <w:ind w:left="-7" w:right="-150" w:firstLine="7"/>
              <w:rPr>
                <w:bCs/>
                <w:iCs/>
                <w:sz w:val="18"/>
                <w:szCs w:val="18"/>
              </w:rPr>
            </w:pPr>
            <w:r w:rsidRPr="00803A1D">
              <w:rPr>
                <w:bCs/>
                <w:iCs/>
                <w:sz w:val="18"/>
                <w:szCs w:val="18"/>
              </w:rPr>
              <w:t>Отдел культуры и спорта Социального комитета;</w:t>
            </w:r>
          </w:p>
          <w:p w:rsidR="00803A1D" w:rsidRPr="00803A1D" w:rsidRDefault="00803A1D" w:rsidP="00803A1D">
            <w:pPr>
              <w:pStyle w:val="ad"/>
              <w:tabs>
                <w:tab w:val="left" w:pos="702"/>
              </w:tabs>
              <w:ind w:left="-7" w:right="-150" w:firstLine="7"/>
              <w:rPr>
                <w:bCs/>
                <w:sz w:val="18"/>
                <w:szCs w:val="18"/>
              </w:rPr>
            </w:pPr>
            <w:r w:rsidRPr="00803A1D">
              <w:rPr>
                <w:bCs/>
                <w:iCs/>
                <w:sz w:val="18"/>
                <w:szCs w:val="18"/>
              </w:rPr>
              <w:t>территориальный отдел</w:t>
            </w:r>
          </w:p>
        </w:tc>
        <w:tc>
          <w:tcPr>
            <w:tcW w:w="1034" w:type="dxa"/>
            <w:tcMar>
              <w:top w:w="0" w:type="dxa"/>
              <w:left w:w="149" w:type="dxa"/>
              <w:bottom w:w="0" w:type="dxa"/>
              <w:right w:w="149" w:type="dxa"/>
            </w:tcMar>
            <w:hideMark/>
          </w:tcPr>
          <w:p w:rsidR="00803A1D" w:rsidRPr="00803A1D" w:rsidRDefault="00803A1D" w:rsidP="00803A1D">
            <w:pPr>
              <w:pStyle w:val="ad"/>
              <w:ind w:left="42" w:right="-108"/>
              <w:rPr>
                <w:bCs/>
                <w:sz w:val="18"/>
                <w:szCs w:val="18"/>
              </w:rPr>
            </w:pPr>
            <w:r w:rsidRPr="00803A1D">
              <w:rPr>
                <w:bCs/>
                <w:sz w:val="18"/>
                <w:szCs w:val="18"/>
              </w:rPr>
              <w:t>2021-2026 годы</w:t>
            </w:r>
          </w:p>
        </w:tc>
        <w:tc>
          <w:tcPr>
            <w:tcW w:w="1477" w:type="dxa"/>
            <w:tcMar>
              <w:top w:w="0" w:type="dxa"/>
              <w:left w:w="149" w:type="dxa"/>
              <w:bottom w:w="0" w:type="dxa"/>
              <w:right w:w="149" w:type="dxa"/>
            </w:tcMar>
            <w:hideMark/>
          </w:tcPr>
          <w:p w:rsidR="00803A1D" w:rsidRPr="00803A1D" w:rsidRDefault="00803A1D" w:rsidP="00803A1D">
            <w:pPr>
              <w:pStyle w:val="ad"/>
              <w:ind w:left="42" w:right="-49"/>
              <w:rPr>
                <w:bCs/>
                <w:sz w:val="18"/>
                <w:szCs w:val="18"/>
              </w:rPr>
            </w:pPr>
            <w:r w:rsidRPr="00803A1D">
              <w:rPr>
                <w:bCs/>
                <w:sz w:val="18"/>
                <w:szCs w:val="18"/>
              </w:rPr>
              <w:t>1.1</w:t>
            </w:r>
          </w:p>
          <w:p w:rsidR="00803A1D" w:rsidRPr="00803A1D" w:rsidRDefault="00803A1D" w:rsidP="00803A1D">
            <w:pPr>
              <w:pStyle w:val="ad"/>
              <w:ind w:left="42" w:right="-49"/>
              <w:rPr>
                <w:bCs/>
                <w:sz w:val="18"/>
                <w:szCs w:val="18"/>
              </w:rPr>
            </w:pPr>
            <w:r w:rsidRPr="00803A1D">
              <w:rPr>
                <w:bCs/>
                <w:sz w:val="18"/>
                <w:szCs w:val="18"/>
              </w:rPr>
              <w:t>1.2</w:t>
            </w:r>
          </w:p>
        </w:tc>
        <w:tc>
          <w:tcPr>
            <w:tcW w:w="1033" w:type="dxa"/>
            <w:tcMar>
              <w:top w:w="0" w:type="dxa"/>
              <w:left w:w="149" w:type="dxa"/>
              <w:bottom w:w="0" w:type="dxa"/>
              <w:right w:w="149" w:type="dxa"/>
            </w:tcMar>
            <w:hideMark/>
          </w:tcPr>
          <w:p w:rsidR="00803A1D" w:rsidRPr="00803A1D" w:rsidRDefault="00803A1D" w:rsidP="00803A1D">
            <w:pPr>
              <w:pStyle w:val="ad"/>
              <w:ind w:left="42" w:right="-7"/>
              <w:jc w:val="both"/>
              <w:rPr>
                <w:bCs/>
                <w:sz w:val="18"/>
                <w:szCs w:val="18"/>
              </w:rPr>
            </w:pPr>
            <w:r w:rsidRPr="00803A1D">
              <w:rPr>
                <w:bCs/>
                <w:sz w:val="18"/>
                <w:szCs w:val="18"/>
              </w:rPr>
              <w:t>-</w:t>
            </w:r>
          </w:p>
        </w:tc>
        <w:tc>
          <w:tcPr>
            <w:tcW w:w="696" w:type="dxa"/>
            <w:tcMar>
              <w:top w:w="0" w:type="dxa"/>
              <w:left w:w="149" w:type="dxa"/>
              <w:bottom w:w="0" w:type="dxa"/>
              <w:right w:w="149" w:type="dxa"/>
            </w:tcMar>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t>1.19.</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 xml:space="preserve">Всестороннее </w:t>
            </w:r>
            <w:r w:rsidRPr="00803A1D">
              <w:rPr>
                <w:bCs/>
                <w:sz w:val="18"/>
                <w:szCs w:val="18"/>
              </w:rPr>
              <w:lastRenderedPageBreak/>
              <w:t xml:space="preserve">освещение мер, принимаемых в сфере реализации государственной миграционной политики Российской Федерации на региональном и муниципальном уровнях, информирование населения муниципального округа о текущей миграционной ситуации, ее влиянии на различные аспекты жизни региона, а также противодействие распространению в информационном пространстве вызывающих в обществе ненависть и вражду ложных сведений о миграционных процессах </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firstLine="7"/>
              <w:rPr>
                <w:bCs/>
                <w:sz w:val="18"/>
                <w:szCs w:val="18"/>
              </w:rPr>
            </w:pPr>
            <w:r w:rsidRPr="00803A1D">
              <w:rPr>
                <w:bCs/>
                <w:sz w:val="18"/>
                <w:szCs w:val="18"/>
              </w:rPr>
              <w:lastRenderedPageBreak/>
              <w:t xml:space="preserve">пункт </w:t>
            </w:r>
            <w:r w:rsidRPr="00803A1D">
              <w:rPr>
                <w:bCs/>
                <w:sz w:val="18"/>
                <w:szCs w:val="18"/>
              </w:rPr>
              <w:lastRenderedPageBreak/>
              <w:t>полиции по Марёвскому району</w:t>
            </w:r>
          </w:p>
        </w:tc>
        <w:tc>
          <w:tcPr>
            <w:tcW w:w="1034" w:type="dxa"/>
            <w:tcMar>
              <w:top w:w="0" w:type="dxa"/>
              <w:left w:w="149" w:type="dxa"/>
              <w:bottom w:w="0" w:type="dxa"/>
              <w:right w:w="149" w:type="dxa"/>
            </w:tcMar>
          </w:tcPr>
          <w:p w:rsidR="00803A1D" w:rsidRPr="00803A1D" w:rsidRDefault="00803A1D" w:rsidP="00803A1D">
            <w:pPr>
              <w:pStyle w:val="ad"/>
              <w:ind w:left="42" w:right="-108"/>
              <w:rPr>
                <w:bCs/>
                <w:sz w:val="18"/>
                <w:szCs w:val="18"/>
              </w:rPr>
            </w:pPr>
            <w:r w:rsidRPr="00803A1D">
              <w:rPr>
                <w:bCs/>
                <w:sz w:val="18"/>
                <w:szCs w:val="18"/>
              </w:rPr>
              <w:lastRenderedPageBreak/>
              <w:t xml:space="preserve">2021-2026 </w:t>
            </w:r>
            <w:r w:rsidRPr="00803A1D">
              <w:rPr>
                <w:bCs/>
                <w:sz w:val="18"/>
                <w:szCs w:val="18"/>
              </w:rPr>
              <w:lastRenderedPageBreak/>
              <w:t>годы</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lastRenderedPageBreak/>
              <w:t>1.1</w:t>
            </w:r>
          </w:p>
          <w:p w:rsidR="00803A1D" w:rsidRPr="00803A1D" w:rsidRDefault="00803A1D" w:rsidP="00803A1D">
            <w:pPr>
              <w:pStyle w:val="ad"/>
              <w:ind w:left="42" w:right="-49"/>
              <w:rPr>
                <w:bCs/>
                <w:sz w:val="18"/>
                <w:szCs w:val="18"/>
              </w:rPr>
            </w:pPr>
          </w:p>
        </w:tc>
        <w:tc>
          <w:tcPr>
            <w:tcW w:w="1033" w:type="dxa"/>
            <w:tcMar>
              <w:top w:w="0" w:type="dxa"/>
              <w:left w:w="149" w:type="dxa"/>
              <w:bottom w:w="0" w:type="dxa"/>
              <w:right w:w="149" w:type="dxa"/>
            </w:tcMar>
          </w:tcPr>
          <w:p w:rsidR="00803A1D" w:rsidRPr="00803A1D" w:rsidRDefault="00803A1D" w:rsidP="00803A1D">
            <w:pPr>
              <w:pStyle w:val="ad"/>
              <w:ind w:left="42" w:right="-7"/>
              <w:jc w:val="both"/>
              <w:rPr>
                <w:bCs/>
                <w:sz w:val="18"/>
                <w:szCs w:val="18"/>
              </w:rPr>
            </w:pPr>
            <w:r w:rsidRPr="00803A1D">
              <w:rPr>
                <w:bCs/>
                <w:sz w:val="18"/>
                <w:szCs w:val="18"/>
              </w:rPr>
              <w:lastRenderedPageBreak/>
              <w:t xml:space="preserve">не </w:t>
            </w:r>
            <w:r w:rsidRPr="00803A1D">
              <w:rPr>
                <w:bCs/>
                <w:sz w:val="18"/>
                <w:szCs w:val="18"/>
              </w:rPr>
              <w:lastRenderedPageBreak/>
              <w:t xml:space="preserve">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lastRenderedPageBreak/>
              <w:t>-</w:t>
            </w:r>
          </w:p>
        </w:tc>
        <w:tc>
          <w:tcPr>
            <w:tcW w:w="709"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10768" w:type="dxa"/>
            <w:gridSpan w:val="12"/>
            <w:tcMar>
              <w:top w:w="0" w:type="dxa"/>
              <w:left w:w="149" w:type="dxa"/>
              <w:bottom w:w="0" w:type="dxa"/>
              <w:right w:w="149" w:type="dxa"/>
            </w:tcMar>
            <w:hideMark/>
          </w:tcPr>
          <w:p w:rsidR="00803A1D" w:rsidRPr="00803A1D" w:rsidRDefault="00803A1D" w:rsidP="00803A1D">
            <w:pPr>
              <w:pStyle w:val="ad"/>
              <w:tabs>
                <w:tab w:val="left" w:pos="702"/>
              </w:tabs>
              <w:ind w:left="-7" w:right="-7" w:firstLine="7"/>
              <w:rPr>
                <w:bCs/>
                <w:sz w:val="18"/>
                <w:szCs w:val="18"/>
              </w:rPr>
            </w:pPr>
            <w:r w:rsidRPr="00803A1D">
              <w:rPr>
                <w:bCs/>
                <w:sz w:val="18"/>
                <w:szCs w:val="18"/>
              </w:rPr>
              <w:lastRenderedPageBreak/>
              <w:t>Задача 2. Обеспечение необходимого уровня антитеррористической защищенности объектов (территорий), находящихся в собственности или в ведении администрации Марёвского муниципального округа</w:t>
            </w:r>
          </w:p>
        </w:tc>
      </w:tr>
      <w:tr w:rsidR="00803A1D" w:rsidRPr="00803A1D" w:rsidTr="00803A1D">
        <w:trPr>
          <w:trHeight w:val="164"/>
        </w:trPr>
        <w:tc>
          <w:tcPr>
            <w:tcW w:w="562" w:type="dxa"/>
            <w:tcMar>
              <w:top w:w="0" w:type="dxa"/>
              <w:left w:w="149" w:type="dxa"/>
              <w:bottom w:w="0" w:type="dxa"/>
              <w:right w:w="149" w:type="dxa"/>
            </w:tcMar>
            <w:hideMark/>
          </w:tcPr>
          <w:p w:rsidR="00803A1D" w:rsidRPr="00803A1D" w:rsidRDefault="00803A1D" w:rsidP="00803A1D">
            <w:pPr>
              <w:pStyle w:val="ad"/>
              <w:ind w:left="42" w:right="-149"/>
              <w:jc w:val="both"/>
              <w:rPr>
                <w:bCs/>
                <w:sz w:val="18"/>
                <w:szCs w:val="18"/>
              </w:rPr>
            </w:pPr>
            <w:r w:rsidRPr="00803A1D">
              <w:rPr>
                <w:bCs/>
                <w:sz w:val="18"/>
                <w:szCs w:val="18"/>
              </w:rPr>
              <w:t>2.1.</w:t>
            </w:r>
          </w:p>
        </w:tc>
        <w:tc>
          <w:tcPr>
            <w:tcW w:w="1701" w:type="dxa"/>
            <w:tcMar>
              <w:top w:w="0" w:type="dxa"/>
              <w:left w:w="149" w:type="dxa"/>
              <w:bottom w:w="0" w:type="dxa"/>
              <w:right w:w="149" w:type="dxa"/>
            </w:tcMar>
            <w:hideMark/>
          </w:tcPr>
          <w:p w:rsidR="00803A1D" w:rsidRPr="00803A1D" w:rsidRDefault="00803A1D" w:rsidP="00803A1D">
            <w:pPr>
              <w:pStyle w:val="ad"/>
              <w:ind w:left="42" w:right="-149"/>
              <w:rPr>
                <w:bCs/>
                <w:sz w:val="18"/>
                <w:szCs w:val="18"/>
              </w:rPr>
            </w:pPr>
            <w:r w:rsidRPr="00803A1D">
              <w:rPr>
                <w:bCs/>
                <w:sz w:val="18"/>
                <w:szCs w:val="18"/>
              </w:rPr>
              <w:t>Проведение работы по комиссионным обследованиям, категорированию и паспортизации, обеспечению антитеррористической защищенности мест с массовым пребыванием граждан, и объектов (территорий), подлежащих обязательной охране войсками Национальной гвардии РФ, правообладателями которых являются Администрация Марёвского муниципального округа или которые относятся к сфере ее деятельности</w:t>
            </w:r>
          </w:p>
        </w:tc>
        <w:tc>
          <w:tcPr>
            <w:tcW w:w="1134" w:type="dxa"/>
            <w:tcMar>
              <w:top w:w="0" w:type="dxa"/>
              <w:left w:w="149" w:type="dxa"/>
              <w:bottom w:w="0" w:type="dxa"/>
              <w:right w:w="149" w:type="dxa"/>
            </w:tcMar>
            <w:hideMark/>
          </w:tcPr>
          <w:p w:rsidR="00803A1D" w:rsidRPr="00803A1D" w:rsidRDefault="00803A1D" w:rsidP="00803A1D">
            <w:pPr>
              <w:pStyle w:val="ad"/>
              <w:tabs>
                <w:tab w:val="left" w:pos="702"/>
              </w:tabs>
              <w:ind w:left="-7" w:right="-150" w:firstLine="7"/>
              <w:rPr>
                <w:bCs/>
                <w:sz w:val="18"/>
                <w:szCs w:val="18"/>
              </w:rPr>
            </w:pPr>
            <w:r w:rsidRPr="00803A1D">
              <w:rPr>
                <w:bCs/>
                <w:sz w:val="18"/>
                <w:szCs w:val="18"/>
              </w:rPr>
              <w:t>отдел по МП, ГО и ЧС;</w:t>
            </w:r>
          </w:p>
          <w:p w:rsidR="00803A1D" w:rsidRPr="00803A1D" w:rsidRDefault="00803A1D" w:rsidP="00803A1D">
            <w:pPr>
              <w:pStyle w:val="ad"/>
              <w:tabs>
                <w:tab w:val="left" w:pos="702"/>
              </w:tabs>
              <w:ind w:left="-7" w:right="-150" w:firstLine="7"/>
              <w:rPr>
                <w:bCs/>
                <w:iCs/>
                <w:sz w:val="18"/>
                <w:szCs w:val="18"/>
              </w:rPr>
            </w:pPr>
            <w:r w:rsidRPr="00803A1D">
              <w:rPr>
                <w:bCs/>
                <w:iCs/>
                <w:sz w:val="18"/>
                <w:szCs w:val="18"/>
              </w:rPr>
              <w:t>пункт полиции по Марёвскому району;</w:t>
            </w:r>
          </w:p>
          <w:p w:rsidR="00803A1D" w:rsidRPr="00803A1D" w:rsidRDefault="00803A1D" w:rsidP="00803A1D">
            <w:pPr>
              <w:pStyle w:val="ad"/>
              <w:tabs>
                <w:tab w:val="left" w:pos="702"/>
              </w:tabs>
              <w:ind w:left="-7" w:right="-150" w:firstLine="7"/>
              <w:rPr>
                <w:bCs/>
                <w:iCs/>
                <w:sz w:val="18"/>
                <w:szCs w:val="18"/>
              </w:rPr>
            </w:pPr>
            <w:r w:rsidRPr="00803A1D">
              <w:rPr>
                <w:bCs/>
                <w:iCs/>
                <w:sz w:val="18"/>
                <w:szCs w:val="18"/>
              </w:rPr>
              <w:t>отдел образования Социального комитета;</w:t>
            </w:r>
          </w:p>
          <w:p w:rsidR="00803A1D" w:rsidRPr="00803A1D" w:rsidRDefault="00803A1D" w:rsidP="00803A1D">
            <w:pPr>
              <w:pStyle w:val="ad"/>
              <w:tabs>
                <w:tab w:val="left" w:pos="702"/>
              </w:tabs>
              <w:ind w:left="-7" w:right="-150" w:firstLine="7"/>
              <w:rPr>
                <w:bCs/>
                <w:iCs/>
                <w:sz w:val="18"/>
                <w:szCs w:val="18"/>
              </w:rPr>
            </w:pPr>
            <w:r w:rsidRPr="00803A1D">
              <w:rPr>
                <w:bCs/>
                <w:iCs/>
                <w:sz w:val="18"/>
                <w:szCs w:val="18"/>
              </w:rPr>
              <w:t>отдел культуры и спорта Социального комитета</w:t>
            </w:r>
          </w:p>
          <w:p w:rsidR="00803A1D" w:rsidRPr="00803A1D" w:rsidRDefault="00803A1D" w:rsidP="00803A1D">
            <w:pPr>
              <w:pStyle w:val="ad"/>
              <w:tabs>
                <w:tab w:val="left" w:pos="702"/>
              </w:tabs>
              <w:ind w:left="-7" w:right="-150" w:firstLine="7"/>
              <w:rPr>
                <w:bCs/>
                <w:sz w:val="18"/>
                <w:szCs w:val="18"/>
              </w:rPr>
            </w:pPr>
          </w:p>
        </w:tc>
        <w:tc>
          <w:tcPr>
            <w:tcW w:w="1034" w:type="dxa"/>
            <w:tcMar>
              <w:top w:w="0" w:type="dxa"/>
              <w:left w:w="149" w:type="dxa"/>
              <w:bottom w:w="0" w:type="dxa"/>
              <w:right w:w="149" w:type="dxa"/>
            </w:tcMar>
            <w:hideMark/>
          </w:tcPr>
          <w:p w:rsidR="00803A1D" w:rsidRPr="00803A1D" w:rsidRDefault="00803A1D" w:rsidP="00803A1D">
            <w:pPr>
              <w:pStyle w:val="ad"/>
              <w:ind w:left="42" w:right="-108"/>
              <w:rPr>
                <w:bCs/>
                <w:sz w:val="18"/>
                <w:szCs w:val="18"/>
              </w:rPr>
            </w:pPr>
            <w:r w:rsidRPr="00803A1D">
              <w:rPr>
                <w:bCs/>
                <w:sz w:val="18"/>
                <w:szCs w:val="18"/>
              </w:rPr>
              <w:t>2021 – 2026</w:t>
            </w:r>
          </w:p>
          <w:p w:rsidR="00803A1D" w:rsidRPr="00803A1D" w:rsidRDefault="00803A1D" w:rsidP="00803A1D">
            <w:pPr>
              <w:pStyle w:val="ad"/>
              <w:ind w:left="42" w:right="-108"/>
              <w:rPr>
                <w:bCs/>
                <w:sz w:val="18"/>
                <w:szCs w:val="18"/>
              </w:rPr>
            </w:pPr>
            <w:r w:rsidRPr="00803A1D">
              <w:rPr>
                <w:bCs/>
                <w:sz w:val="18"/>
                <w:szCs w:val="18"/>
              </w:rPr>
              <w:t>годы</w:t>
            </w:r>
          </w:p>
        </w:tc>
        <w:tc>
          <w:tcPr>
            <w:tcW w:w="1477" w:type="dxa"/>
            <w:tcMar>
              <w:top w:w="0" w:type="dxa"/>
              <w:left w:w="149" w:type="dxa"/>
              <w:bottom w:w="0" w:type="dxa"/>
              <w:right w:w="149" w:type="dxa"/>
            </w:tcMar>
            <w:hideMark/>
          </w:tcPr>
          <w:p w:rsidR="00803A1D" w:rsidRPr="00803A1D" w:rsidRDefault="00803A1D" w:rsidP="00803A1D">
            <w:pPr>
              <w:pStyle w:val="ad"/>
              <w:ind w:left="42" w:right="-49"/>
              <w:rPr>
                <w:bCs/>
                <w:sz w:val="18"/>
                <w:szCs w:val="18"/>
              </w:rPr>
            </w:pPr>
            <w:r w:rsidRPr="00803A1D">
              <w:rPr>
                <w:bCs/>
                <w:sz w:val="18"/>
                <w:szCs w:val="18"/>
              </w:rPr>
              <w:t>2.1</w:t>
            </w:r>
          </w:p>
          <w:p w:rsidR="00803A1D" w:rsidRPr="00803A1D" w:rsidRDefault="00803A1D" w:rsidP="00803A1D">
            <w:pPr>
              <w:pStyle w:val="ad"/>
              <w:ind w:left="42" w:right="-49"/>
              <w:rPr>
                <w:bCs/>
                <w:sz w:val="18"/>
                <w:szCs w:val="18"/>
              </w:rPr>
            </w:pPr>
          </w:p>
        </w:tc>
        <w:tc>
          <w:tcPr>
            <w:tcW w:w="1033" w:type="dxa"/>
            <w:tcMar>
              <w:top w:w="0" w:type="dxa"/>
              <w:left w:w="149" w:type="dxa"/>
              <w:bottom w:w="0" w:type="dxa"/>
              <w:right w:w="149" w:type="dxa"/>
            </w:tcMar>
            <w:hideMark/>
          </w:tcPr>
          <w:p w:rsidR="00803A1D" w:rsidRPr="00803A1D" w:rsidRDefault="00803A1D" w:rsidP="00803A1D">
            <w:pPr>
              <w:pStyle w:val="ad"/>
              <w:ind w:left="42" w:right="-7"/>
              <w:jc w:val="both"/>
              <w:rPr>
                <w:bCs/>
                <w:sz w:val="18"/>
                <w:szCs w:val="18"/>
              </w:rPr>
            </w:pPr>
            <w:r w:rsidRPr="00803A1D">
              <w:rPr>
                <w:bCs/>
                <w:sz w:val="18"/>
                <w:szCs w:val="18"/>
              </w:rPr>
              <w:t xml:space="preserve">не 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hideMark/>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t>2.2.</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 xml:space="preserve">Проведение комплексных обследований учреждений образования, здравоохранения, культуры, спортивных объектов и прилегающих к ним территорий в целях проверки их </w:t>
            </w:r>
            <w:r w:rsidRPr="00803A1D">
              <w:rPr>
                <w:bCs/>
                <w:sz w:val="18"/>
                <w:szCs w:val="18"/>
              </w:rPr>
              <w:lastRenderedPageBreak/>
              <w:t>антитеррористической защищенности и противопожарной безопасности</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firstLine="7"/>
              <w:rPr>
                <w:bCs/>
                <w:sz w:val="18"/>
                <w:szCs w:val="18"/>
              </w:rPr>
            </w:pPr>
            <w:r w:rsidRPr="00803A1D">
              <w:rPr>
                <w:bCs/>
                <w:sz w:val="18"/>
                <w:szCs w:val="18"/>
              </w:rPr>
              <w:lastRenderedPageBreak/>
              <w:t>ГОБУЗ «Марёвская ЦРБ»;</w:t>
            </w:r>
          </w:p>
          <w:p w:rsidR="00803A1D" w:rsidRPr="00803A1D" w:rsidRDefault="00803A1D" w:rsidP="00803A1D">
            <w:pPr>
              <w:pStyle w:val="ad"/>
              <w:tabs>
                <w:tab w:val="left" w:pos="702"/>
              </w:tabs>
              <w:ind w:left="-7" w:right="-150" w:firstLine="7"/>
              <w:rPr>
                <w:bCs/>
                <w:sz w:val="18"/>
                <w:szCs w:val="18"/>
              </w:rPr>
            </w:pPr>
            <w:r w:rsidRPr="00803A1D">
              <w:rPr>
                <w:bCs/>
                <w:sz w:val="18"/>
                <w:szCs w:val="18"/>
              </w:rPr>
              <w:t>ОБУСО «Марёвский КЦСО»</w:t>
            </w:r>
          </w:p>
          <w:p w:rsidR="00803A1D" w:rsidRPr="00803A1D" w:rsidRDefault="00803A1D" w:rsidP="00803A1D">
            <w:pPr>
              <w:pStyle w:val="ad"/>
              <w:tabs>
                <w:tab w:val="left" w:pos="702"/>
              </w:tabs>
              <w:ind w:left="-7" w:right="-150" w:firstLine="7"/>
              <w:rPr>
                <w:bCs/>
                <w:sz w:val="18"/>
                <w:szCs w:val="18"/>
              </w:rPr>
            </w:pPr>
            <w:r w:rsidRPr="00803A1D">
              <w:rPr>
                <w:bCs/>
                <w:sz w:val="18"/>
                <w:szCs w:val="18"/>
              </w:rPr>
              <w:t>отдел образования Социального комитета;</w:t>
            </w:r>
          </w:p>
          <w:p w:rsidR="00803A1D" w:rsidRPr="00803A1D" w:rsidRDefault="00803A1D" w:rsidP="00803A1D">
            <w:pPr>
              <w:pStyle w:val="ad"/>
              <w:tabs>
                <w:tab w:val="left" w:pos="702"/>
              </w:tabs>
              <w:ind w:left="-7" w:right="-150" w:firstLine="7"/>
              <w:rPr>
                <w:bCs/>
                <w:sz w:val="18"/>
                <w:szCs w:val="18"/>
              </w:rPr>
            </w:pPr>
            <w:r w:rsidRPr="00803A1D">
              <w:rPr>
                <w:bCs/>
                <w:sz w:val="18"/>
                <w:szCs w:val="18"/>
              </w:rPr>
              <w:t xml:space="preserve">отдел культуры и </w:t>
            </w:r>
            <w:r w:rsidRPr="00803A1D">
              <w:rPr>
                <w:bCs/>
                <w:sz w:val="18"/>
                <w:szCs w:val="18"/>
              </w:rPr>
              <w:lastRenderedPageBreak/>
              <w:t xml:space="preserve">спорта Социального комитета; </w:t>
            </w:r>
          </w:p>
          <w:p w:rsidR="00803A1D" w:rsidRPr="00803A1D" w:rsidRDefault="00803A1D" w:rsidP="00803A1D">
            <w:pPr>
              <w:pStyle w:val="ad"/>
              <w:tabs>
                <w:tab w:val="left" w:pos="702"/>
              </w:tabs>
              <w:ind w:left="-7" w:right="-150" w:firstLine="7"/>
              <w:rPr>
                <w:bCs/>
                <w:sz w:val="18"/>
                <w:szCs w:val="18"/>
              </w:rPr>
            </w:pPr>
            <w:r w:rsidRPr="00803A1D">
              <w:rPr>
                <w:bCs/>
                <w:sz w:val="18"/>
                <w:szCs w:val="18"/>
              </w:rPr>
              <w:t>пункт полиции по Марёвскому району</w:t>
            </w:r>
          </w:p>
        </w:tc>
        <w:tc>
          <w:tcPr>
            <w:tcW w:w="1034" w:type="dxa"/>
            <w:tcMar>
              <w:top w:w="0" w:type="dxa"/>
              <w:left w:w="149" w:type="dxa"/>
              <w:bottom w:w="0" w:type="dxa"/>
              <w:right w:w="149" w:type="dxa"/>
            </w:tcMar>
          </w:tcPr>
          <w:p w:rsidR="00803A1D" w:rsidRPr="00803A1D" w:rsidRDefault="00803A1D" w:rsidP="00803A1D">
            <w:pPr>
              <w:pStyle w:val="ad"/>
              <w:ind w:left="42" w:right="-108"/>
              <w:rPr>
                <w:bCs/>
                <w:sz w:val="18"/>
                <w:szCs w:val="18"/>
              </w:rPr>
            </w:pPr>
            <w:r w:rsidRPr="00803A1D">
              <w:rPr>
                <w:bCs/>
                <w:sz w:val="18"/>
                <w:szCs w:val="18"/>
              </w:rPr>
              <w:lastRenderedPageBreak/>
              <w:t>2021 – 2026</w:t>
            </w:r>
          </w:p>
          <w:p w:rsidR="00803A1D" w:rsidRPr="00803A1D" w:rsidRDefault="00803A1D" w:rsidP="00803A1D">
            <w:pPr>
              <w:pStyle w:val="ad"/>
              <w:ind w:left="42" w:right="-108"/>
              <w:rPr>
                <w:bCs/>
                <w:sz w:val="18"/>
                <w:szCs w:val="18"/>
              </w:rPr>
            </w:pPr>
            <w:r w:rsidRPr="00803A1D">
              <w:rPr>
                <w:bCs/>
                <w:sz w:val="18"/>
                <w:szCs w:val="18"/>
              </w:rPr>
              <w:t>годы</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t>2.1</w:t>
            </w:r>
          </w:p>
          <w:p w:rsidR="00803A1D" w:rsidRPr="00803A1D" w:rsidRDefault="00803A1D" w:rsidP="00803A1D">
            <w:pPr>
              <w:pStyle w:val="ad"/>
              <w:ind w:left="42" w:right="-49"/>
              <w:rPr>
                <w:bCs/>
                <w:sz w:val="18"/>
                <w:szCs w:val="18"/>
              </w:rPr>
            </w:pPr>
          </w:p>
        </w:tc>
        <w:tc>
          <w:tcPr>
            <w:tcW w:w="1033" w:type="dxa"/>
            <w:tcMar>
              <w:top w:w="0" w:type="dxa"/>
              <w:left w:w="149" w:type="dxa"/>
              <w:bottom w:w="0" w:type="dxa"/>
              <w:right w:w="149" w:type="dxa"/>
            </w:tcMar>
          </w:tcPr>
          <w:p w:rsidR="00803A1D" w:rsidRPr="00803A1D" w:rsidRDefault="00803A1D" w:rsidP="00803A1D">
            <w:pPr>
              <w:pStyle w:val="ad"/>
              <w:ind w:left="42" w:right="-7"/>
              <w:jc w:val="both"/>
              <w:rPr>
                <w:bCs/>
                <w:sz w:val="18"/>
                <w:szCs w:val="18"/>
              </w:rPr>
            </w:pPr>
            <w:r w:rsidRPr="00803A1D">
              <w:rPr>
                <w:bCs/>
                <w:sz w:val="18"/>
                <w:szCs w:val="18"/>
              </w:rPr>
              <w:t xml:space="preserve">не 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r w:rsidR="00803A1D" w:rsidRPr="00803A1D" w:rsidTr="00803A1D">
        <w:trPr>
          <w:trHeight w:val="164"/>
        </w:trPr>
        <w:tc>
          <w:tcPr>
            <w:tcW w:w="562" w:type="dxa"/>
            <w:tcMar>
              <w:top w:w="0" w:type="dxa"/>
              <w:left w:w="149" w:type="dxa"/>
              <w:bottom w:w="0" w:type="dxa"/>
              <w:right w:w="149" w:type="dxa"/>
            </w:tcMar>
          </w:tcPr>
          <w:p w:rsidR="00803A1D" w:rsidRPr="00803A1D" w:rsidRDefault="00803A1D" w:rsidP="00803A1D">
            <w:pPr>
              <w:pStyle w:val="ad"/>
              <w:ind w:left="42" w:right="-149"/>
              <w:jc w:val="both"/>
              <w:rPr>
                <w:bCs/>
                <w:sz w:val="18"/>
                <w:szCs w:val="18"/>
              </w:rPr>
            </w:pPr>
            <w:r w:rsidRPr="00803A1D">
              <w:rPr>
                <w:bCs/>
                <w:sz w:val="18"/>
                <w:szCs w:val="18"/>
              </w:rPr>
              <w:lastRenderedPageBreak/>
              <w:t>2.3.</w:t>
            </w:r>
          </w:p>
        </w:tc>
        <w:tc>
          <w:tcPr>
            <w:tcW w:w="1701" w:type="dxa"/>
            <w:tcMar>
              <w:top w:w="0" w:type="dxa"/>
              <w:left w:w="149" w:type="dxa"/>
              <w:bottom w:w="0" w:type="dxa"/>
              <w:right w:w="149" w:type="dxa"/>
            </w:tcMar>
          </w:tcPr>
          <w:p w:rsidR="00803A1D" w:rsidRPr="00803A1D" w:rsidRDefault="00803A1D" w:rsidP="00803A1D">
            <w:pPr>
              <w:pStyle w:val="ad"/>
              <w:ind w:left="42" w:right="-149"/>
              <w:rPr>
                <w:bCs/>
                <w:sz w:val="18"/>
                <w:szCs w:val="18"/>
              </w:rPr>
            </w:pPr>
            <w:r w:rsidRPr="00803A1D">
              <w:rPr>
                <w:bCs/>
                <w:sz w:val="18"/>
                <w:szCs w:val="18"/>
              </w:rPr>
              <w:t>Установка, материальное обеспечение и организация работы камер видеонаблюдения в рамках Концепции развития аппаратного программного комплекса «Безопасный регион» на территории муниципального округа</w:t>
            </w:r>
          </w:p>
        </w:tc>
        <w:tc>
          <w:tcPr>
            <w:tcW w:w="1134" w:type="dxa"/>
            <w:tcMar>
              <w:top w:w="0" w:type="dxa"/>
              <w:left w:w="149" w:type="dxa"/>
              <w:bottom w:w="0" w:type="dxa"/>
              <w:right w:w="149" w:type="dxa"/>
            </w:tcMar>
          </w:tcPr>
          <w:p w:rsidR="00803A1D" w:rsidRPr="00803A1D" w:rsidRDefault="00803A1D" w:rsidP="00803A1D">
            <w:pPr>
              <w:pStyle w:val="ad"/>
              <w:tabs>
                <w:tab w:val="left" w:pos="702"/>
              </w:tabs>
              <w:ind w:left="-7" w:right="-150" w:hanging="142"/>
              <w:rPr>
                <w:bCs/>
                <w:sz w:val="18"/>
                <w:szCs w:val="18"/>
              </w:rPr>
            </w:pPr>
            <w:r w:rsidRPr="00803A1D">
              <w:rPr>
                <w:bCs/>
                <w:sz w:val="18"/>
                <w:szCs w:val="18"/>
              </w:rPr>
              <w:t>отдел по МП, ГО и ЧС</w:t>
            </w:r>
          </w:p>
        </w:tc>
        <w:tc>
          <w:tcPr>
            <w:tcW w:w="1034" w:type="dxa"/>
            <w:tcMar>
              <w:top w:w="0" w:type="dxa"/>
              <w:left w:w="149" w:type="dxa"/>
              <w:bottom w:w="0" w:type="dxa"/>
              <w:right w:w="149" w:type="dxa"/>
            </w:tcMar>
          </w:tcPr>
          <w:p w:rsidR="00803A1D" w:rsidRPr="00803A1D" w:rsidRDefault="00803A1D" w:rsidP="00803A1D">
            <w:pPr>
              <w:pStyle w:val="ad"/>
              <w:ind w:left="42" w:right="-108"/>
              <w:rPr>
                <w:bCs/>
                <w:sz w:val="18"/>
                <w:szCs w:val="18"/>
              </w:rPr>
            </w:pPr>
            <w:r w:rsidRPr="00803A1D">
              <w:rPr>
                <w:bCs/>
                <w:sz w:val="18"/>
                <w:szCs w:val="18"/>
              </w:rPr>
              <w:t>2021- 2026</w:t>
            </w:r>
          </w:p>
          <w:p w:rsidR="00803A1D" w:rsidRPr="00803A1D" w:rsidRDefault="00803A1D" w:rsidP="00803A1D">
            <w:pPr>
              <w:pStyle w:val="ad"/>
              <w:ind w:left="42" w:right="-108"/>
              <w:rPr>
                <w:bCs/>
                <w:sz w:val="18"/>
                <w:szCs w:val="18"/>
              </w:rPr>
            </w:pPr>
            <w:r w:rsidRPr="00803A1D">
              <w:rPr>
                <w:bCs/>
                <w:sz w:val="18"/>
                <w:szCs w:val="18"/>
              </w:rPr>
              <w:t>годы</w:t>
            </w:r>
          </w:p>
        </w:tc>
        <w:tc>
          <w:tcPr>
            <w:tcW w:w="1477" w:type="dxa"/>
            <w:tcMar>
              <w:top w:w="0" w:type="dxa"/>
              <w:left w:w="149" w:type="dxa"/>
              <w:bottom w:w="0" w:type="dxa"/>
              <w:right w:w="149" w:type="dxa"/>
            </w:tcMar>
          </w:tcPr>
          <w:p w:rsidR="00803A1D" w:rsidRPr="00803A1D" w:rsidRDefault="00803A1D" w:rsidP="00803A1D">
            <w:pPr>
              <w:pStyle w:val="ad"/>
              <w:ind w:left="42" w:right="-49"/>
              <w:rPr>
                <w:bCs/>
                <w:sz w:val="18"/>
                <w:szCs w:val="18"/>
              </w:rPr>
            </w:pPr>
            <w:r w:rsidRPr="00803A1D">
              <w:rPr>
                <w:bCs/>
                <w:sz w:val="18"/>
                <w:szCs w:val="18"/>
              </w:rPr>
              <w:t>2.1</w:t>
            </w:r>
          </w:p>
          <w:p w:rsidR="00803A1D" w:rsidRPr="00803A1D" w:rsidRDefault="00803A1D" w:rsidP="00803A1D">
            <w:pPr>
              <w:pStyle w:val="ad"/>
              <w:ind w:left="42" w:right="-49"/>
              <w:rPr>
                <w:bCs/>
                <w:sz w:val="18"/>
                <w:szCs w:val="18"/>
              </w:rPr>
            </w:pPr>
          </w:p>
        </w:tc>
        <w:tc>
          <w:tcPr>
            <w:tcW w:w="1033" w:type="dxa"/>
            <w:tcMar>
              <w:top w:w="0" w:type="dxa"/>
              <w:left w:w="149" w:type="dxa"/>
              <w:bottom w:w="0" w:type="dxa"/>
              <w:right w:w="149" w:type="dxa"/>
            </w:tcMar>
          </w:tcPr>
          <w:p w:rsidR="00803A1D" w:rsidRPr="00803A1D" w:rsidRDefault="00803A1D" w:rsidP="00803A1D">
            <w:pPr>
              <w:pStyle w:val="ad"/>
              <w:ind w:left="42" w:right="-7"/>
              <w:jc w:val="both"/>
              <w:rPr>
                <w:bCs/>
                <w:sz w:val="18"/>
                <w:szCs w:val="18"/>
              </w:rPr>
            </w:pPr>
            <w:r w:rsidRPr="00803A1D">
              <w:rPr>
                <w:bCs/>
                <w:sz w:val="18"/>
                <w:szCs w:val="18"/>
              </w:rPr>
              <w:t xml:space="preserve">не требует </w:t>
            </w:r>
            <w:proofErr w:type="gramStart"/>
            <w:r w:rsidRPr="00803A1D">
              <w:rPr>
                <w:bCs/>
                <w:sz w:val="18"/>
                <w:szCs w:val="18"/>
              </w:rPr>
              <w:t>финанси-рования</w:t>
            </w:r>
            <w:proofErr w:type="gramEnd"/>
          </w:p>
        </w:tc>
        <w:tc>
          <w:tcPr>
            <w:tcW w:w="696"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709" w:type="dxa"/>
            <w:tcMar>
              <w:top w:w="0" w:type="dxa"/>
              <w:left w:w="149" w:type="dxa"/>
              <w:bottom w:w="0" w:type="dxa"/>
              <w:right w:w="149" w:type="dxa"/>
            </w:tcMar>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567" w:type="dxa"/>
          </w:tcPr>
          <w:p w:rsidR="00803A1D" w:rsidRPr="00803A1D" w:rsidRDefault="00803A1D" w:rsidP="00803A1D">
            <w:pPr>
              <w:pStyle w:val="ad"/>
              <w:ind w:left="42" w:right="141"/>
              <w:jc w:val="both"/>
              <w:rPr>
                <w:bCs/>
                <w:sz w:val="18"/>
                <w:szCs w:val="18"/>
              </w:rPr>
            </w:pPr>
            <w:r w:rsidRPr="00803A1D">
              <w:rPr>
                <w:bCs/>
                <w:sz w:val="18"/>
                <w:szCs w:val="18"/>
              </w:rPr>
              <w:t>-</w:t>
            </w:r>
          </w:p>
        </w:tc>
        <w:tc>
          <w:tcPr>
            <w:tcW w:w="721" w:type="dxa"/>
          </w:tcPr>
          <w:p w:rsidR="00803A1D" w:rsidRPr="00803A1D" w:rsidRDefault="00803A1D" w:rsidP="00803A1D">
            <w:pPr>
              <w:pStyle w:val="ad"/>
              <w:ind w:left="42" w:right="141"/>
              <w:jc w:val="both"/>
              <w:rPr>
                <w:bCs/>
                <w:sz w:val="18"/>
                <w:szCs w:val="18"/>
              </w:rPr>
            </w:pPr>
            <w:r w:rsidRPr="00803A1D">
              <w:rPr>
                <w:bCs/>
                <w:sz w:val="18"/>
                <w:szCs w:val="18"/>
              </w:rPr>
              <w:t>-</w:t>
            </w:r>
          </w:p>
        </w:tc>
      </w:tr>
    </w:tbl>
    <w:p w:rsidR="006616D7" w:rsidRPr="006616D7" w:rsidRDefault="006616D7" w:rsidP="006616D7">
      <w:pPr>
        <w:pStyle w:val="ad"/>
        <w:ind w:left="42" w:right="141"/>
        <w:jc w:val="both"/>
        <w:rPr>
          <w:bCs/>
          <w:sz w:val="18"/>
          <w:szCs w:val="18"/>
        </w:rPr>
      </w:pPr>
    </w:p>
    <w:p w:rsidR="006616D7" w:rsidRDefault="006616D7" w:rsidP="004D73C1">
      <w:pPr>
        <w:pStyle w:val="ad"/>
        <w:ind w:left="42" w:right="141"/>
        <w:jc w:val="center"/>
        <w:rPr>
          <w:b/>
          <w:bCs/>
          <w:sz w:val="18"/>
          <w:szCs w:val="18"/>
        </w:rPr>
      </w:pPr>
    </w:p>
    <w:p w:rsidR="006616D7" w:rsidRDefault="006616D7" w:rsidP="004D73C1">
      <w:pPr>
        <w:pStyle w:val="ad"/>
        <w:ind w:left="42" w:right="141"/>
        <w:jc w:val="center"/>
        <w:rPr>
          <w:b/>
          <w:bCs/>
          <w:sz w:val="18"/>
          <w:szCs w:val="18"/>
        </w:rPr>
      </w:pPr>
    </w:p>
    <w:p w:rsidR="004D73C1" w:rsidRPr="004D73C1" w:rsidRDefault="004D73C1" w:rsidP="004D73C1">
      <w:pPr>
        <w:pStyle w:val="ad"/>
        <w:ind w:left="42" w:right="141"/>
        <w:jc w:val="center"/>
        <w:rPr>
          <w:b/>
          <w:bCs/>
          <w:sz w:val="18"/>
          <w:szCs w:val="18"/>
        </w:rPr>
      </w:pPr>
      <w:r w:rsidRPr="004D73C1">
        <w:rPr>
          <w:b/>
          <w:bCs/>
          <w:sz w:val="18"/>
          <w:szCs w:val="18"/>
        </w:rPr>
        <w:t>АДМИНИСТРАЦИЯ</w:t>
      </w:r>
    </w:p>
    <w:p w:rsidR="004D73C1" w:rsidRPr="004D73C1" w:rsidRDefault="004D73C1" w:rsidP="004D73C1">
      <w:pPr>
        <w:pStyle w:val="ad"/>
        <w:ind w:left="42" w:right="141"/>
        <w:jc w:val="center"/>
        <w:rPr>
          <w:b/>
          <w:bCs/>
          <w:sz w:val="18"/>
          <w:szCs w:val="18"/>
        </w:rPr>
      </w:pPr>
      <w:r w:rsidRPr="004D73C1">
        <w:rPr>
          <w:b/>
          <w:bCs/>
          <w:sz w:val="18"/>
          <w:szCs w:val="18"/>
        </w:rPr>
        <w:t>МАРЁВСКОГО МУНИЦИПАЛЬНОГО ОКРУГА</w:t>
      </w:r>
    </w:p>
    <w:p w:rsidR="004D73C1" w:rsidRPr="004D73C1" w:rsidRDefault="004D73C1" w:rsidP="004D73C1">
      <w:pPr>
        <w:pStyle w:val="ad"/>
        <w:ind w:left="42" w:right="141"/>
        <w:jc w:val="center"/>
        <w:rPr>
          <w:b/>
          <w:bCs/>
          <w:sz w:val="18"/>
          <w:szCs w:val="18"/>
        </w:rPr>
      </w:pPr>
    </w:p>
    <w:p w:rsidR="004D73C1" w:rsidRPr="004D73C1" w:rsidRDefault="004D73C1" w:rsidP="004D73C1">
      <w:pPr>
        <w:pStyle w:val="ad"/>
        <w:ind w:left="42" w:right="141"/>
        <w:jc w:val="center"/>
        <w:rPr>
          <w:bCs/>
          <w:sz w:val="18"/>
          <w:szCs w:val="18"/>
        </w:rPr>
      </w:pPr>
      <w:r w:rsidRPr="004D73C1">
        <w:rPr>
          <w:bCs/>
          <w:sz w:val="18"/>
          <w:szCs w:val="18"/>
        </w:rPr>
        <w:t>П О С Т А Н О В Л Е Н И Е</w:t>
      </w:r>
    </w:p>
    <w:p w:rsidR="004D73C1" w:rsidRPr="004D73C1" w:rsidRDefault="004D73C1" w:rsidP="004D73C1">
      <w:pPr>
        <w:pStyle w:val="ad"/>
        <w:ind w:left="42" w:right="141"/>
        <w:jc w:val="center"/>
        <w:rPr>
          <w:bCs/>
          <w:sz w:val="18"/>
          <w:szCs w:val="18"/>
        </w:rPr>
      </w:pPr>
      <w:r w:rsidRPr="004D73C1">
        <w:rPr>
          <w:bCs/>
          <w:sz w:val="18"/>
          <w:szCs w:val="18"/>
        </w:rPr>
        <w:t>25.03.2021   № 129</w:t>
      </w:r>
    </w:p>
    <w:p w:rsidR="004D73C1" w:rsidRPr="004D73C1" w:rsidRDefault="004D73C1" w:rsidP="004D73C1">
      <w:pPr>
        <w:pStyle w:val="ad"/>
        <w:ind w:left="42" w:right="141"/>
        <w:jc w:val="center"/>
        <w:rPr>
          <w:bCs/>
          <w:sz w:val="18"/>
          <w:szCs w:val="18"/>
        </w:rPr>
      </w:pPr>
      <w:r w:rsidRPr="004D73C1">
        <w:rPr>
          <w:bCs/>
          <w:sz w:val="18"/>
          <w:szCs w:val="18"/>
        </w:rPr>
        <w:t>с. Марёво</w:t>
      </w:r>
    </w:p>
    <w:p w:rsidR="004D73C1" w:rsidRPr="004D73C1" w:rsidRDefault="004D73C1" w:rsidP="004D73C1">
      <w:pPr>
        <w:pStyle w:val="ad"/>
        <w:ind w:left="42" w:right="141"/>
        <w:jc w:val="center"/>
        <w:rPr>
          <w:b/>
          <w:bCs/>
          <w:sz w:val="18"/>
          <w:szCs w:val="18"/>
        </w:rPr>
      </w:pPr>
    </w:p>
    <w:p w:rsidR="004D73C1" w:rsidRPr="004D73C1" w:rsidRDefault="004D73C1" w:rsidP="004D73C1">
      <w:pPr>
        <w:pStyle w:val="ad"/>
        <w:ind w:left="42" w:right="141"/>
        <w:jc w:val="center"/>
        <w:rPr>
          <w:b/>
          <w:bCs/>
          <w:sz w:val="18"/>
          <w:szCs w:val="18"/>
        </w:rPr>
      </w:pPr>
      <w:r w:rsidRPr="004D73C1">
        <w:rPr>
          <w:b/>
          <w:bCs/>
          <w:sz w:val="18"/>
          <w:szCs w:val="18"/>
        </w:rPr>
        <w:t>О муниципальной программе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rsidR="004D73C1" w:rsidRPr="004D73C1" w:rsidRDefault="004D73C1" w:rsidP="004D73C1">
      <w:pPr>
        <w:pStyle w:val="ad"/>
        <w:ind w:left="42" w:right="141"/>
        <w:rPr>
          <w:b/>
          <w:bCs/>
          <w:sz w:val="18"/>
          <w:szCs w:val="18"/>
        </w:rPr>
      </w:pPr>
    </w:p>
    <w:p w:rsidR="004D73C1" w:rsidRPr="004D73C1" w:rsidRDefault="004D73C1" w:rsidP="004D73C1">
      <w:pPr>
        <w:pStyle w:val="ad"/>
        <w:ind w:left="42" w:right="141"/>
        <w:jc w:val="both"/>
        <w:rPr>
          <w:bCs/>
          <w:sz w:val="18"/>
          <w:szCs w:val="18"/>
        </w:rPr>
      </w:pPr>
      <w:r w:rsidRPr="004D73C1">
        <w:rPr>
          <w:bCs/>
          <w:sz w:val="18"/>
          <w:szCs w:val="18"/>
        </w:rPr>
        <w:t>В соответствии со статьёй 179 Бюджетного кодекса Российской Федерации, перечнем муниципальных программ, утверждённым распоряжением Администрации Марёвского муниципального района от 26.10.2020 № 195-рг, Администрация Марёвского муниципального округа ПОСТАНОВЛЯЕТ:</w:t>
      </w:r>
    </w:p>
    <w:p w:rsidR="004D73C1" w:rsidRPr="004D73C1" w:rsidRDefault="004D73C1" w:rsidP="004D73C1">
      <w:pPr>
        <w:pStyle w:val="ad"/>
        <w:ind w:left="42" w:right="141"/>
        <w:jc w:val="both"/>
        <w:rPr>
          <w:bCs/>
          <w:sz w:val="18"/>
          <w:szCs w:val="18"/>
        </w:rPr>
      </w:pPr>
      <w:r w:rsidRPr="004D73C1">
        <w:rPr>
          <w:bCs/>
          <w:sz w:val="18"/>
          <w:szCs w:val="18"/>
        </w:rPr>
        <w:t>1. Утвердить прилагаемую муниципальную программу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rsidR="004D73C1" w:rsidRPr="004D73C1" w:rsidRDefault="004D73C1" w:rsidP="004D73C1">
      <w:pPr>
        <w:pStyle w:val="ad"/>
        <w:ind w:left="42" w:right="141"/>
        <w:jc w:val="both"/>
        <w:rPr>
          <w:bCs/>
          <w:sz w:val="18"/>
          <w:szCs w:val="18"/>
        </w:rPr>
      </w:pPr>
      <w:r w:rsidRPr="004D73C1">
        <w:rPr>
          <w:bCs/>
          <w:sz w:val="18"/>
          <w:szCs w:val="18"/>
        </w:rPr>
        <w:t>2. Признать утратившими силу постановления Администрации Марёвского муниципального района:</w:t>
      </w:r>
    </w:p>
    <w:p w:rsidR="004D73C1" w:rsidRPr="004D73C1" w:rsidRDefault="004D73C1" w:rsidP="004D73C1">
      <w:pPr>
        <w:pStyle w:val="ad"/>
        <w:ind w:left="42" w:right="141"/>
        <w:jc w:val="both"/>
        <w:rPr>
          <w:bCs/>
          <w:sz w:val="18"/>
          <w:szCs w:val="18"/>
        </w:rPr>
      </w:pPr>
      <w:r w:rsidRPr="004D73C1">
        <w:rPr>
          <w:bCs/>
          <w:sz w:val="18"/>
          <w:szCs w:val="18"/>
        </w:rPr>
        <w:t>от 07.05.2015 № 114 «О внесении изменений в постановление Администрации Марёвского муниципального района от 25.12.2013 № 520 «О муниципальной программе Марёвского муниципального района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районе на 2014-2016 годы»;</w:t>
      </w:r>
    </w:p>
    <w:p w:rsidR="004D73C1" w:rsidRPr="004D73C1" w:rsidRDefault="004D73C1" w:rsidP="004D73C1">
      <w:pPr>
        <w:pStyle w:val="ad"/>
        <w:ind w:left="42" w:right="141"/>
        <w:jc w:val="both"/>
        <w:rPr>
          <w:bCs/>
          <w:sz w:val="18"/>
          <w:szCs w:val="18"/>
        </w:rPr>
      </w:pPr>
      <w:r w:rsidRPr="004D73C1">
        <w:rPr>
          <w:bCs/>
          <w:sz w:val="18"/>
          <w:szCs w:val="18"/>
        </w:rPr>
        <w:t>от 03.10.2017 № 431 «О внесении изменений в постановление Администрации Марёвского муниципального района от 25.12.2013 № 520 «О муниципальной программе Марёвского муниципального района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районе на 2014-2017 годы»;</w:t>
      </w:r>
    </w:p>
    <w:p w:rsidR="004D73C1" w:rsidRPr="004D73C1" w:rsidRDefault="004D73C1" w:rsidP="004D73C1">
      <w:pPr>
        <w:pStyle w:val="ad"/>
        <w:ind w:left="42" w:right="141"/>
        <w:jc w:val="both"/>
        <w:rPr>
          <w:bCs/>
          <w:sz w:val="18"/>
          <w:szCs w:val="18"/>
        </w:rPr>
      </w:pPr>
      <w:r w:rsidRPr="004D73C1">
        <w:rPr>
          <w:bCs/>
          <w:sz w:val="18"/>
          <w:szCs w:val="18"/>
        </w:rPr>
        <w:t xml:space="preserve"> от 21.11.2017 № 479 «О внесении изменений в постановление Администрации Марёвского муниципального района от 25.12.2013 № 520 «О муниципальной программе Марёвского муниципального района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районе на 2014-2017 годы»;</w:t>
      </w:r>
    </w:p>
    <w:p w:rsidR="004D73C1" w:rsidRPr="004D73C1" w:rsidRDefault="004D73C1" w:rsidP="004D73C1">
      <w:pPr>
        <w:pStyle w:val="ad"/>
        <w:ind w:left="42" w:right="141"/>
        <w:jc w:val="both"/>
        <w:rPr>
          <w:bCs/>
          <w:sz w:val="18"/>
          <w:szCs w:val="18"/>
        </w:rPr>
      </w:pPr>
      <w:r w:rsidRPr="004D73C1">
        <w:rPr>
          <w:bCs/>
          <w:sz w:val="18"/>
          <w:szCs w:val="18"/>
        </w:rPr>
        <w:t>от 29.03.2018 № 108 «О внесении изменений в постановление Администрации Марёвского муниципального района от 25.12.2013 № 520 «О муниципальной программе Марёвского муниципального района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районе на 2014-2018 годы»;</w:t>
      </w:r>
    </w:p>
    <w:p w:rsidR="004D73C1" w:rsidRPr="004D73C1" w:rsidRDefault="004D73C1" w:rsidP="004D73C1">
      <w:pPr>
        <w:pStyle w:val="ad"/>
        <w:ind w:left="42" w:right="141"/>
        <w:jc w:val="both"/>
        <w:rPr>
          <w:bCs/>
          <w:sz w:val="18"/>
          <w:szCs w:val="18"/>
        </w:rPr>
      </w:pPr>
      <w:r w:rsidRPr="004D73C1">
        <w:rPr>
          <w:bCs/>
          <w:sz w:val="18"/>
          <w:szCs w:val="18"/>
        </w:rPr>
        <w:t>от 25.03.2019 № 95 «О внесении изменений в постановление Администрации Марёвского муниципального района от 25.12.2013 № 520 «О муниципальной программе Марёвского муниципального района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районе на 2014-2020 годы»;</w:t>
      </w:r>
    </w:p>
    <w:p w:rsidR="004D73C1" w:rsidRPr="004D73C1" w:rsidRDefault="004D73C1" w:rsidP="004D73C1">
      <w:pPr>
        <w:pStyle w:val="ad"/>
        <w:ind w:left="42" w:right="141"/>
        <w:jc w:val="both"/>
        <w:rPr>
          <w:bCs/>
          <w:sz w:val="18"/>
          <w:szCs w:val="18"/>
        </w:rPr>
      </w:pPr>
      <w:r w:rsidRPr="004D73C1">
        <w:rPr>
          <w:bCs/>
          <w:sz w:val="18"/>
          <w:szCs w:val="18"/>
        </w:rPr>
        <w:t>от 17.03.2020 № 73 «О внесении изменений в постановление Администрации Марёвского муниципального района от 25.12.2013 № 520 «О муниципальной программе Марёвского муниципального района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районе на 2014-2021 годы».</w:t>
      </w:r>
    </w:p>
    <w:p w:rsidR="004D73C1" w:rsidRPr="004D73C1" w:rsidRDefault="004D73C1" w:rsidP="004D73C1">
      <w:pPr>
        <w:pStyle w:val="ad"/>
        <w:ind w:left="42" w:right="141"/>
        <w:jc w:val="both"/>
        <w:rPr>
          <w:bCs/>
          <w:sz w:val="18"/>
          <w:szCs w:val="18"/>
        </w:rPr>
      </w:pPr>
      <w:r w:rsidRPr="004D73C1">
        <w:rPr>
          <w:bCs/>
          <w:sz w:val="18"/>
          <w:szCs w:val="18"/>
        </w:rPr>
        <w:t>4. Опубликовать постановление в муниципальной газете «Марёвский вестник и на официальном сайте Администрации Марёвского муниципального округа в информационно-телекоммуникационной сети «Интернет».</w:t>
      </w:r>
    </w:p>
    <w:p w:rsidR="004D73C1" w:rsidRPr="004D73C1" w:rsidRDefault="004D73C1" w:rsidP="004D73C1">
      <w:pPr>
        <w:pStyle w:val="ad"/>
        <w:ind w:left="42" w:right="141"/>
        <w:rPr>
          <w:b/>
          <w:bCs/>
          <w:sz w:val="18"/>
          <w:szCs w:val="18"/>
        </w:rPr>
      </w:pPr>
    </w:p>
    <w:p w:rsidR="004D73C1" w:rsidRPr="004D73C1" w:rsidRDefault="004D73C1" w:rsidP="004D73C1">
      <w:pPr>
        <w:pStyle w:val="ad"/>
        <w:ind w:left="42" w:right="141"/>
        <w:rPr>
          <w:b/>
          <w:bCs/>
          <w:sz w:val="18"/>
          <w:szCs w:val="18"/>
        </w:rPr>
      </w:pPr>
    </w:p>
    <w:p w:rsidR="004D73C1" w:rsidRDefault="004D73C1" w:rsidP="004D73C1">
      <w:pPr>
        <w:pStyle w:val="ad"/>
        <w:ind w:left="42" w:right="141"/>
        <w:rPr>
          <w:b/>
          <w:bCs/>
          <w:sz w:val="18"/>
          <w:szCs w:val="18"/>
        </w:rPr>
      </w:pPr>
      <w:r w:rsidRPr="004D73C1">
        <w:rPr>
          <w:b/>
          <w:bCs/>
          <w:sz w:val="18"/>
          <w:szCs w:val="18"/>
        </w:rPr>
        <w:t>Глава муниципального округа     С.И. Горкин</w:t>
      </w:r>
    </w:p>
    <w:p w:rsidR="004D73C1" w:rsidRDefault="004D73C1" w:rsidP="004D73C1">
      <w:pPr>
        <w:pStyle w:val="ad"/>
        <w:ind w:left="42" w:right="141"/>
        <w:rPr>
          <w:b/>
          <w:bCs/>
          <w:sz w:val="18"/>
          <w:szCs w:val="18"/>
        </w:rPr>
      </w:pPr>
    </w:p>
    <w:p w:rsidR="004D73C1" w:rsidRPr="004D73C1" w:rsidRDefault="004D73C1" w:rsidP="004D73C1">
      <w:pPr>
        <w:pStyle w:val="ad"/>
        <w:ind w:left="42" w:right="141"/>
        <w:jc w:val="right"/>
        <w:rPr>
          <w:bCs/>
          <w:sz w:val="18"/>
          <w:szCs w:val="18"/>
        </w:rPr>
      </w:pPr>
      <w:r w:rsidRPr="004D73C1">
        <w:rPr>
          <w:bCs/>
          <w:sz w:val="18"/>
          <w:szCs w:val="18"/>
        </w:rPr>
        <w:t>Утверждена</w:t>
      </w:r>
    </w:p>
    <w:p w:rsidR="004D73C1" w:rsidRPr="004D73C1" w:rsidRDefault="004D73C1" w:rsidP="004D73C1">
      <w:pPr>
        <w:pStyle w:val="ad"/>
        <w:ind w:left="42" w:right="141"/>
        <w:jc w:val="right"/>
        <w:rPr>
          <w:bCs/>
          <w:sz w:val="18"/>
          <w:szCs w:val="18"/>
        </w:rPr>
      </w:pPr>
      <w:r w:rsidRPr="004D73C1">
        <w:rPr>
          <w:bCs/>
          <w:sz w:val="18"/>
          <w:szCs w:val="18"/>
        </w:rPr>
        <w:t xml:space="preserve">                                                                         постановлением Администрации</w:t>
      </w:r>
    </w:p>
    <w:p w:rsidR="004D73C1" w:rsidRPr="004D73C1" w:rsidRDefault="004D73C1" w:rsidP="004D73C1">
      <w:pPr>
        <w:pStyle w:val="ad"/>
        <w:ind w:left="42" w:right="141"/>
        <w:jc w:val="right"/>
        <w:rPr>
          <w:bCs/>
          <w:sz w:val="18"/>
          <w:szCs w:val="18"/>
        </w:rPr>
      </w:pPr>
      <w:r w:rsidRPr="004D73C1">
        <w:rPr>
          <w:bCs/>
          <w:sz w:val="18"/>
          <w:szCs w:val="18"/>
        </w:rPr>
        <w:t xml:space="preserve">                                                                        муниципального округа</w:t>
      </w:r>
    </w:p>
    <w:p w:rsidR="004D73C1" w:rsidRPr="004D73C1" w:rsidRDefault="004D73C1" w:rsidP="004D73C1">
      <w:pPr>
        <w:pStyle w:val="ad"/>
        <w:ind w:left="42" w:right="141"/>
        <w:jc w:val="right"/>
        <w:rPr>
          <w:bCs/>
          <w:sz w:val="18"/>
          <w:szCs w:val="18"/>
        </w:rPr>
      </w:pPr>
      <w:r w:rsidRPr="004D73C1">
        <w:rPr>
          <w:bCs/>
          <w:sz w:val="18"/>
          <w:szCs w:val="18"/>
        </w:rPr>
        <w:t xml:space="preserve">                                                                          от 25.03.2021   № 129</w:t>
      </w:r>
    </w:p>
    <w:p w:rsidR="004D73C1" w:rsidRPr="004D73C1" w:rsidRDefault="004D73C1" w:rsidP="004D73C1">
      <w:pPr>
        <w:pStyle w:val="ad"/>
        <w:ind w:left="42" w:right="141"/>
        <w:rPr>
          <w:bCs/>
          <w:sz w:val="18"/>
          <w:szCs w:val="18"/>
        </w:rPr>
      </w:pPr>
    </w:p>
    <w:p w:rsidR="004D73C1" w:rsidRPr="004D73C1" w:rsidRDefault="004D73C1" w:rsidP="004D73C1">
      <w:pPr>
        <w:pStyle w:val="ad"/>
        <w:ind w:left="42" w:right="141"/>
        <w:jc w:val="center"/>
        <w:rPr>
          <w:b/>
          <w:bCs/>
          <w:sz w:val="18"/>
          <w:szCs w:val="18"/>
        </w:rPr>
      </w:pPr>
      <w:r w:rsidRPr="004D73C1">
        <w:rPr>
          <w:b/>
          <w:bCs/>
          <w:sz w:val="18"/>
          <w:szCs w:val="18"/>
        </w:rPr>
        <w:t>Муниципальная программа Марёвского муниципального округа</w:t>
      </w:r>
    </w:p>
    <w:p w:rsidR="004D73C1" w:rsidRPr="004D73C1" w:rsidRDefault="004D73C1" w:rsidP="004D73C1">
      <w:pPr>
        <w:pStyle w:val="ad"/>
        <w:ind w:left="42" w:right="141"/>
        <w:jc w:val="center"/>
        <w:rPr>
          <w:b/>
          <w:bCs/>
          <w:sz w:val="18"/>
          <w:szCs w:val="18"/>
        </w:rPr>
      </w:pPr>
      <w:r w:rsidRPr="004D73C1">
        <w:rPr>
          <w:b/>
          <w:bCs/>
          <w:sz w:val="18"/>
          <w:szCs w:val="18"/>
        </w:rPr>
        <w:t>«Гражданская оборона, защита населения и территорий</w:t>
      </w:r>
    </w:p>
    <w:p w:rsidR="004D73C1" w:rsidRPr="004D73C1" w:rsidRDefault="004D73C1" w:rsidP="004D73C1">
      <w:pPr>
        <w:pStyle w:val="ad"/>
        <w:ind w:left="42" w:right="141"/>
        <w:jc w:val="center"/>
        <w:rPr>
          <w:b/>
          <w:bCs/>
          <w:sz w:val="18"/>
          <w:szCs w:val="18"/>
        </w:rPr>
      </w:pPr>
      <w:r w:rsidRPr="004D73C1">
        <w:rPr>
          <w:b/>
          <w:bCs/>
          <w:sz w:val="18"/>
          <w:szCs w:val="18"/>
        </w:rPr>
        <w:t>от чрезвычайных ситуаций, обеспечение противопожарной защиты</w:t>
      </w:r>
    </w:p>
    <w:p w:rsidR="004D73C1" w:rsidRPr="004D73C1" w:rsidRDefault="004D73C1" w:rsidP="004D73C1">
      <w:pPr>
        <w:pStyle w:val="ad"/>
        <w:ind w:left="42" w:right="141"/>
        <w:jc w:val="center"/>
        <w:rPr>
          <w:b/>
          <w:bCs/>
          <w:sz w:val="18"/>
          <w:szCs w:val="18"/>
        </w:rPr>
      </w:pPr>
      <w:r w:rsidRPr="004D73C1">
        <w:rPr>
          <w:b/>
          <w:bCs/>
          <w:sz w:val="18"/>
          <w:szCs w:val="18"/>
        </w:rPr>
        <w:t>объектов и населенных пунктов в Марёвском муниципальном округе</w:t>
      </w:r>
    </w:p>
    <w:p w:rsidR="004D73C1" w:rsidRPr="004D73C1" w:rsidRDefault="004D73C1" w:rsidP="004D73C1">
      <w:pPr>
        <w:pStyle w:val="ad"/>
        <w:ind w:left="42" w:right="141"/>
        <w:jc w:val="center"/>
        <w:rPr>
          <w:b/>
          <w:bCs/>
          <w:sz w:val="18"/>
          <w:szCs w:val="18"/>
        </w:rPr>
      </w:pPr>
      <w:r w:rsidRPr="004D73C1">
        <w:rPr>
          <w:b/>
          <w:bCs/>
          <w:sz w:val="18"/>
          <w:szCs w:val="18"/>
        </w:rPr>
        <w:t>на 2021-2026 годы»</w:t>
      </w:r>
    </w:p>
    <w:p w:rsidR="004D73C1" w:rsidRPr="004D73C1" w:rsidRDefault="004D73C1" w:rsidP="004D73C1">
      <w:pPr>
        <w:pStyle w:val="ad"/>
        <w:ind w:left="42" w:right="141"/>
        <w:rPr>
          <w:b/>
          <w:bCs/>
          <w:sz w:val="18"/>
          <w:szCs w:val="18"/>
        </w:rPr>
      </w:pPr>
    </w:p>
    <w:p w:rsidR="004D73C1" w:rsidRPr="004D73C1" w:rsidRDefault="004D73C1" w:rsidP="004D73C1">
      <w:pPr>
        <w:pStyle w:val="ad"/>
        <w:ind w:left="42" w:right="141"/>
        <w:jc w:val="both"/>
        <w:rPr>
          <w:bCs/>
          <w:sz w:val="18"/>
          <w:szCs w:val="18"/>
        </w:rPr>
      </w:pPr>
      <w:r w:rsidRPr="004D73C1">
        <w:rPr>
          <w:bCs/>
          <w:sz w:val="18"/>
          <w:szCs w:val="18"/>
        </w:rPr>
        <w:t>Паспорт муниципальной программы Марёвского муниципального округа:</w:t>
      </w:r>
    </w:p>
    <w:p w:rsidR="004D73C1" w:rsidRPr="004D73C1" w:rsidRDefault="004D73C1" w:rsidP="004D73C1">
      <w:pPr>
        <w:pStyle w:val="ad"/>
        <w:ind w:left="42" w:right="141"/>
        <w:jc w:val="both"/>
        <w:rPr>
          <w:bCs/>
          <w:sz w:val="18"/>
          <w:szCs w:val="18"/>
        </w:rPr>
      </w:pPr>
    </w:p>
    <w:p w:rsidR="004D73C1" w:rsidRPr="004D73C1" w:rsidRDefault="004D73C1" w:rsidP="00642C5F">
      <w:pPr>
        <w:pStyle w:val="ad"/>
        <w:numPr>
          <w:ilvl w:val="0"/>
          <w:numId w:val="15"/>
        </w:numPr>
        <w:ind w:right="141"/>
        <w:jc w:val="both"/>
        <w:rPr>
          <w:bCs/>
          <w:sz w:val="18"/>
          <w:szCs w:val="18"/>
        </w:rPr>
      </w:pPr>
      <w:r w:rsidRPr="004D73C1">
        <w:rPr>
          <w:bCs/>
          <w:sz w:val="18"/>
          <w:szCs w:val="18"/>
        </w:rPr>
        <w:t xml:space="preserve">Наименование муниципальной программы Марёвского муниципального округа: </w:t>
      </w:r>
    </w:p>
    <w:p w:rsidR="004D73C1" w:rsidRPr="004D73C1" w:rsidRDefault="004D73C1" w:rsidP="004D73C1">
      <w:pPr>
        <w:pStyle w:val="ad"/>
        <w:ind w:left="42" w:right="141"/>
        <w:jc w:val="both"/>
        <w:rPr>
          <w:bCs/>
          <w:sz w:val="18"/>
          <w:szCs w:val="18"/>
        </w:rPr>
      </w:pPr>
      <w:r w:rsidRPr="004D73C1">
        <w:rPr>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 (далее муниципальная программа).</w:t>
      </w:r>
    </w:p>
    <w:p w:rsidR="004D73C1" w:rsidRPr="004D73C1" w:rsidRDefault="004D73C1" w:rsidP="004D73C1">
      <w:pPr>
        <w:pStyle w:val="ad"/>
        <w:ind w:left="42" w:right="141"/>
        <w:jc w:val="both"/>
        <w:rPr>
          <w:bCs/>
          <w:sz w:val="18"/>
          <w:szCs w:val="18"/>
        </w:rPr>
      </w:pPr>
      <w:r w:rsidRPr="004D73C1">
        <w:rPr>
          <w:bCs/>
          <w:sz w:val="18"/>
          <w:szCs w:val="18"/>
        </w:rPr>
        <w:t xml:space="preserve">2. Ответственный исполнитель муниципальной программы: </w:t>
      </w:r>
    </w:p>
    <w:p w:rsidR="004D73C1" w:rsidRPr="004D73C1" w:rsidRDefault="004D73C1" w:rsidP="004D73C1">
      <w:pPr>
        <w:pStyle w:val="ad"/>
        <w:ind w:left="42" w:right="141"/>
        <w:jc w:val="both"/>
        <w:rPr>
          <w:bCs/>
          <w:sz w:val="18"/>
          <w:szCs w:val="18"/>
        </w:rPr>
      </w:pPr>
      <w:r w:rsidRPr="004D73C1">
        <w:rPr>
          <w:bCs/>
          <w:sz w:val="18"/>
          <w:szCs w:val="18"/>
        </w:rPr>
        <w:t>Ответственный исполнитель муниципальной программы:отдел по мобилизационной подготовке, гражданской обороне и чрезвычайным ситуациям администрации Марёвского муниципального округа (далее отдел по МП, ГО и ЧС)</w:t>
      </w:r>
    </w:p>
    <w:p w:rsidR="004D73C1" w:rsidRPr="004D73C1" w:rsidRDefault="004D73C1" w:rsidP="004D73C1">
      <w:pPr>
        <w:pStyle w:val="ad"/>
        <w:ind w:left="42" w:right="141"/>
        <w:jc w:val="both"/>
        <w:rPr>
          <w:bCs/>
          <w:sz w:val="18"/>
          <w:szCs w:val="18"/>
        </w:rPr>
      </w:pPr>
      <w:r w:rsidRPr="004D73C1">
        <w:rPr>
          <w:bCs/>
          <w:sz w:val="18"/>
          <w:szCs w:val="18"/>
        </w:rPr>
        <w:t xml:space="preserve">3. </w:t>
      </w:r>
      <w:r w:rsidRPr="004D73C1">
        <w:rPr>
          <w:bCs/>
          <w:sz w:val="18"/>
          <w:szCs w:val="18"/>
          <w:lang w:val="en-US"/>
        </w:rPr>
        <w:t>C</w:t>
      </w:r>
      <w:r w:rsidRPr="004D73C1">
        <w:rPr>
          <w:bCs/>
          <w:sz w:val="18"/>
          <w:szCs w:val="18"/>
        </w:rPr>
        <w:t>оисполнители муниципальной программы:</w:t>
      </w:r>
    </w:p>
    <w:p w:rsidR="004D73C1" w:rsidRPr="004D73C1" w:rsidRDefault="004D73C1" w:rsidP="004D73C1">
      <w:pPr>
        <w:pStyle w:val="ad"/>
        <w:ind w:left="42" w:right="141"/>
        <w:jc w:val="both"/>
        <w:rPr>
          <w:bCs/>
          <w:sz w:val="18"/>
          <w:szCs w:val="18"/>
        </w:rPr>
      </w:pPr>
      <w:r w:rsidRPr="004D73C1">
        <w:rPr>
          <w:bCs/>
          <w:sz w:val="18"/>
          <w:szCs w:val="18"/>
        </w:rPr>
        <w:t>территориальный отдел администрации муниципального округа (далее- территориальный отдел);</w:t>
      </w:r>
    </w:p>
    <w:p w:rsidR="004D73C1" w:rsidRPr="004D73C1" w:rsidRDefault="004D73C1" w:rsidP="004D73C1">
      <w:pPr>
        <w:pStyle w:val="ad"/>
        <w:ind w:left="42" w:right="141"/>
        <w:jc w:val="both"/>
        <w:rPr>
          <w:bCs/>
          <w:sz w:val="18"/>
          <w:szCs w:val="18"/>
        </w:rPr>
      </w:pPr>
      <w:r w:rsidRPr="004D73C1">
        <w:rPr>
          <w:bCs/>
          <w:sz w:val="18"/>
          <w:szCs w:val="18"/>
        </w:rPr>
        <w:t>ПЧ-48 6 отряда противопожарной службы Новгородской области (по согласованию);</w:t>
      </w:r>
    </w:p>
    <w:p w:rsidR="004D73C1" w:rsidRPr="004D73C1" w:rsidRDefault="004D73C1" w:rsidP="004D73C1">
      <w:pPr>
        <w:pStyle w:val="ad"/>
        <w:ind w:left="42" w:right="141"/>
        <w:jc w:val="both"/>
        <w:rPr>
          <w:bCs/>
          <w:sz w:val="18"/>
          <w:szCs w:val="18"/>
        </w:rPr>
      </w:pPr>
      <w:r w:rsidRPr="004D73C1">
        <w:rPr>
          <w:bCs/>
          <w:sz w:val="18"/>
          <w:szCs w:val="18"/>
        </w:rPr>
        <w:t>отделение надзорной деятельности по Крестецкому, Демянскому, Марёвскому району (далее- отделение надзорной деятельности) (по согласованию);</w:t>
      </w:r>
    </w:p>
    <w:p w:rsidR="004D73C1" w:rsidRPr="004D73C1" w:rsidRDefault="004D73C1" w:rsidP="004D73C1">
      <w:pPr>
        <w:pStyle w:val="ad"/>
        <w:ind w:left="42" w:right="141"/>
        <w:jc w:val="both"/>
        <w:rPr>
          <w:bCs/>
          <w:sz w:val="18"/>
          <w:szCs w:val="18"/>
        </w:rPr>
      </w:pPr>
      <w:r w:rsidRPr="004D73C1">
        <w:rPr>
          <w:bCs/>
          <w:sz w:val="18"/>
          <w:szCs w:val="18"/>
        </w:rPr>
        <w:t>территориальный отдел территориального управления Федеральной службы по надзору в сфере защиты прав потребителей и благополучия человека по Новгородской области в Валдайском районе (по согласованию);</w:t>
      </w:r>
    </w:p>
    <w:p w:rsidR="004D73C1" w:rsidRPr="004D73C1" w:rsidRDefault="004D73C1" w:rsidP="004D73C1">
      <w:pPr>
        <w:pStyle w:val="ad"/>
        <w:ind w:left="42" w:right="141"/>
        <w:jc w:val="both"/>
        <w:rPr>
          <w:bCs/>
          <w:sz w:val="18"/>
          <w:szCs w:val="18"/>
        </w:rPr>
      </w:pPr>
      <w:r w:rsidRPr="004D73C1">
        <w:rPr>
          <w:bCs/>
          <w:sz w:val="18"/>
          <w:szCs w:val="18"/>
        </w:rPr>
        <w:t xml:space="preserve">МБУ Марёвского муниципального округа «Отдел по хозяйственному и транспортному обеспечению Администрации муниципального округа», </w:t>
      </w:r>
    </w:p>
    <w:p w:rsidR="004D73C1" w:rsidRPr="004D73C1" w:rsidRDefault="004D73C1" w:rsidP="004D73C1">
      <w:pPr>
        <w:pStyle w:val="ad"/>
        <w:ind w:left="42" w:right="141"/>
        <w:jc w:val="both"/>
        <w:rPr>
          <w:bCs/>
          <w:sz w:val="18"/>
          <w:szCs w:val="18"/>
        </w:rPr>
      </w:pPr>
      <w:r w:rsidRPr="004D73C1">
        <w:rPr>
          <w:bCs/>
          <w:sz w:val="18"/>
          <w:szCs w:val="18"/>
        </w:rPr>
        <w:t>единая дежурно-диспетчерская служба Марёвского муниципального округа (далее- ЕДДС);</w:t>
      </w:r>
    </w:p>
    <w:p w:rsidR="004D73C1" w:rsidRPr="004D73C1" w:rsidRDefault="004D73C1" w:rsidP="004D73C1">
      <w:pPr>
        <w:pStyle w:val="ad"/>
        <w:ind w:left="42" w:right="141"/>
        <w:jc w:val="both"/>
        <w:rPr>
          <w:bCs/>
          <w:sz w:val="18"/>
          <w:szCs w:val="18"/>
        </w:rPr>
      </w:pPr>
      <w:r w:rsidRPr="004D73C1">
        <w:rPr>
          <w:bCs/>
          <w:sz w:val="18"/>
          <w:szCs w:val="18"/>
        </w:rPr>
        <w:t>комиссия по предупреждению и ликвидации чрезвычайных ситуаций и обеспечению пожарной безопасности;</w:t>
      </w:r>
    </w:p>
    <w:p w:rsidR="004D73C1" w:rsidRPr="004D73C1" w:rsidRDefault="004D73C1" w:rsidP="004D73C1">
      <w:pPr>
        <w:pStyle w:val="ad"/>
        <w:ind w:left="42" w:right="141"/>
        <w:jc w:val="both"/>
        <w:rPr>
          <w:bCs/>
          <w:sz w:val="18"/>
          <w:szCs w:val="18"/>
        </w:rPr>
      </w:pPr>
      <w:r w:rsidRPr="004D73C1">
        <w:rPr>
          <w:bCs/>
          <w:sz w:val="18"/>
          <w:szCs w:val="18"/>
        </w:rPr>
        <w:t>редакция газеты «Марёво».</w:t>
      </w:r>
    </w:p>
    <w:p w:rsidR="004D73C1" w:rsidRPr="004D73C1" w:rsidRDefault="004D73C1" w:rsidP="004D73C1">
      <w:pPr>
        <w:pStyle w:val="ad"/>
        <w:ind w:left="42" w:right="141"/>
        <w:jc w:val="both"/>
        <w:rPr>
          <w:bCs/>
          <w:sz w:val="18"/>
          <w:szCs w:val="18"/>
        </w:rPr>
      </w:pPr>
      <w:r w:rsidRPr="004D73C1">
        <w:rPr>
          <w:bCs/>
          <w:sz w:val="18"/>
          <w:szCs w:val="18"/>
        </w:rPr>
        <w:t xml:space="preserve">4. Подпрограммы муниципальной программы: </w:t>
      </w:r>
    </w:p>
    <w:p w:rsidR="004D73C1" w:rsidRPr="004D73C1" w:rsidRDefault="004D73C1" w:rsidP="004D73C1">
      <w:pPr>
        <w:pStyle w:val="ad"/>
        <w:ind w:left="42" w:right="141"/>
        <w:jc w:val="both"/>
        <w:rPr>
          <w:bCs/>
          <w:sz w:val="18"/>
          <w:szCs w:val="18"/>
        </w:rPr>
      </w:pPr>
      <w:r w:rsidRPr="004D73C1">
        <w:rPr>
          <w:bCs/>
          <w:sz w:val="18"/>
          <w:szCs w:val="18"/>
        </w:rPr>
        <w:t>«Гражданская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p w:rsidR="004D73C1" w:rsidRPr="004D73C1" w:rsidRDefault="004D73C1" w:rsidP="004D73C1">
      <w:pPr>
        <w:pStyle w:val="ad"/>
        <w:ind w:left="42" w:right="141"/>
        <w:jc w:val="both"/>
        <w:rPr>
          <w:bCs/>
          <w:sz w:val="18"/>
          <w:szCs w:val="18"/>
        </w:rPr>
      </w:pPr>
      <w:r w:rsidRPr="004D73C1">
        <w:rPr>
          <w:bCs/>
          <w:sz w:val="18"/>
          <w:szCs w:val="18"/>
        </w:rPr>
        <w:t>«Обеспечение противопожарной защиты объектов и населенных пунктов в Марёвском муниципальном округе на 2021 - 2026 годы»;</w:t>
      </w:r>
    </w:p>
    <w:p w:rsidR="004D73C1" w:rsidRPr="004D73C1" w:rsidRDefault="004D73C1" w:rsidP="004D73C1">
      <w:pPr>
        <w:pStyle w:val="ad"/>
        <w:ind w:left="42" w:right="141"/>
        <w:jc w:val="both"/>
        <w:rPr>
          <w:bCs/>
          <w:sz w:val="18"/>
          <w:szCs w:val="18"/>
        </w:rPr>
      </w:pPr>
      <w:r w:rsidRPr="004D73C1">
        <w:rPr>
          <w:bCs/>
          <w:sz w:val="18"/>
          <w:szCs w:val="18"/>
        </w:rPr>
        <w:t>«Обеспечение и совершенствование деятельности единой дежурно-диспетчерской службы Марёвского муниципального округа на 2021 – 2026 годы».</w:t>
      </w:r>
    </w:p>
    <w:p w:rsidR="004D73C1" w:rsidRPr="004D73C1" w:rsidRDefault="004D73C1" w:rsidP="004D73C1">
      <w:pPr>
        <w:pStyle w:val="ad"/>
        <w:ind w:left="42" w:right="141"/>
        <w:jc w:val="both"/>
        <w:rPr>
          <w:bCs/>
          <w:sz w:val="18"/>
          <w:szCs w:val="18"/>
        </w:rPr>
      </w:pPr>
      <w:r w:rsidRPr="004D73C1">
        <w:rPr>
          <w:bCs/>
          <w:sz w:val="18"/>
          <w:szCs w:val="18"/>
        </w:rPr>
        <w:t>5. Цели, задачи и целевые показатели муниципальной программы:</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827"/>
        <w:gridCol w:w="851"/>
        <w:gridCol w:w="992"/>
        <w:gridCol w:w="851"/>
        <w:gridCol w:w="850"/>
        <w:gridCol w:w="851"/>
        <w:gridCol w:w="850"/>
      </w:tblGrid>
      <w:tr w:rsidR="004D73C1" w:rsidRPr="004D73C1" w:rsidTr="004D73C1">
        <w:trPr>
          <w:trHeight w:val="615"/>
          <w:tblHeader/>
        </w:trPr>
        <w:tc>
          <w:tcPr>
            <w:tcW w:w="851" w:type="dxa"/>
            <w:vMerge w:val="restart"/>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w:t>
            </w:r>
          </w:p>
          <w:p w:rsidR="004D73C1" w:rsidRPr="004D73C1" w:rsidRDefault="004D73C1" w:rsidP="004D73C1">
            <w:pPr>
              <w:pStyle w:val="ad"/>
              <w:ind w:left="42" w:right="141"/>
              <w:rPr>
                <w:bCs/>
                <w:sz w:val="18"/>
                <w:szCs w:val="18"/>
              </w:rPr>
            </w:pPr>
            <w:r w:rsidRPr="004D73C1">
              <w:rPr>
                <w:bCs/>
                <w:sz w:val="18"/>
                <w:szCs w:val="18"/>
              </w:rPr>
              <w:t>п/п</w:t>
            </w:r>
          </w:p>
        </w:tc>
        <w:tc>
          <w:tcPr>
            <w:tcW w:w="3827" w:type="dxa"/>
            <w:vMerge w:val="restart"/>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Цели, задачи муниципальной программы, наименование и единица измерения целевого показателя</w:t>
            </w:r>
          </w:p>
        </w:tc>
        <w:tc>
          <w:tcPr>
            <w:tcW w:w="5245" w:type="dxa"/>
            <w:gridSpan w:val="6"/>
            <w:tcBorders>
              <w:top w:val="single" w:sz="4" w:space="0" w:color="auto"/>
              <w:left w:val="nil"/>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Значение целевого показателя по годам</w:t>
            </w:r>
          </w:p>
        </w:tc>
      </w:tr>
      <w:tr w:rsidR="004D73C1" w:rsidRPr="004D73C1" w:rsidTr="004D73C1">
        <w:trPr>
          <w:trHeight w:val="546"/>
          <w:tblHead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2021</w:t>
            </w:r>
          </w:p>
        </w:tc>
        <w:tc>
          <w:tcPr>
            <w:tcW w:w="992"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2022</w:t>
            </w:r>
          </w:p>
        </w:tc>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2023</w:t>
            </w:r>
          </w:p>
        </w:tc>
        <w:tc>
          <w:tcPr>
            <w:tcW w:w="850"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2024</w:t>
            </w:r>
          </w:p>
        </w:tc>
        <w:tc>
          <w:tcPr>
            <w:tcW w:w="851"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2025</w:t>
            </w:r>
          </w:p>
        </w:tc>
        <w:tc>
          <w:tcPr>
            <w:tcW w:w="850"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2026</w:t>
            </w:r>
          </w:p>
        </w:tc>
      </w:tr>
      <w:tr w:rsidR="004D73C1" w:rsidRPr="004D73C1" w:rsidTr="004D73C1">
        <w:trPr>
          <w:trHeight w:val="359"/>
          <w:tblHeader/>
        </w:trPr>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1</w:t>
            </w:r>
          </w:p>
        </w:tc>
        <w:tc>
          <w:tcPr>
            <w:tcW w:w="382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3</w:t>
            </w:r>
          </w:p>
        </w:tc>
        <w:tc>
          <w:tcPr>
            <w:tcW w:w="992"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4</w:t>
            </w:r>
          </w:p>
        </w:tc>
        <w:tc>
          <w:tcPr>
            <w:tcW w:w="851"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6</w:t>
            </w:r>
          </w:p>
        </w:tc>
        <w:tc>
          <w:tcPr>
            <w:tcW w:w="851"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7</w:t>
            </w:r>
          </w:p>
        </w:tc>
        <w:tc>
          <w:tcPr>
            <w:tcW w:w="850"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8</w:t>
            </w:r>
          </w:p>
        </w:tc>
      </w:tr>
      <w:tr w:rsidR="004D73C1" w:rsidRPr="004D73C1" w:rsidTr="004D73C1">
        <w:trPr>
          <w:trHeight w:val="435"/>
        </w:trPr>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1.</w:t>
            </w:r>
          </w:p>
        </w:tc>
        <w:tc>
          <w:tcPr>
            <w:tcW w:w="9072" w:type="dxa"/>
            <w:gridSpan w:val="7"/>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Цель 1. Гражданская оборона, защита населения и территорий от чрезвычайных ситуаций природного и техногенного характера в Марёвском муниципальном округе</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1.1.</w:t>
            </w:r>
          </w:p>
        </w:tc>
        <w:tc>
          <w:tcPr>
            <w:tcW w:w="9072" w:type="dxa"/>
            <w:gridSpan w:val="7"/>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Задача 1.  Обеспечение организации и ведения гражданской обороны на территории муниципального округа</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1.1.1.</w:t>
            </w:r>
          </w:p>
        </w:tc>
        <w:tc>
          <w:tcPr>
            <w:tcW w:w="382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Разработка нормативных правовых актов по гражданской обороне, %*</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1.1.2.</w:t>
            </w:r>
          </w:p>
        </w:tc>
        <w:tc>
          <w:tcPr>
            <w:tcW w:w="382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Доля обученного населения способам защиты от опасностей, возникающих при ведении военных действий, %*</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35</w:t>
            </w:r>
          </w:p>
        </w:tc>
        <w:tc>
          <w:tcPr>
            <w:tcW w:w="992"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50</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65</w:t>
            </w:r>
          </w:p>
        </w:tc>
        <w:tc>
          <w:tcPr>
            <w:tcW w:w="850"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65</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65</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65</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1.1.3.</w:t>
            </w:r>
          </w:p>
        </w:tc>
        <w:tc>
          <w:tcPr>
            <w:tcW w:w="382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Доля населения, оповещённая об опасностях, возникающих при ведении военных действий, %**</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65</w:t>
            </w:r>
          </w:p>
        </w:tc>
        <w:tc>
          <w:tcPr>
            <w:tcW w:w="992"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70</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80</w:t>
            </w:r>
          </w:p>
        </w:tc>
        <w:tc>
          <w:tcPr>
            <w:tcW w:w="850"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85</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85</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85</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1.2.</w:t>
            </w:r>
          </w:p>
        </w:tc>
        <w:tc>
          <w:tcPr>
            <w:tcW w:w="9072" w:type="dxa"/>
            <w:gridSpan w:val="7"/>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Задача 2. Организация защиты населения и территорий от чрезвычайных ситуаций природного и техногенного характера</w:t>
            </w:r>
          </w:p>
        </w:tc>
      </w:tr>
      <w:tr w:rsidR="004D73C1" w:rsidRPr="004D73C1" w:rsidTr="004D73C1">
        <w:trPr>
          <w:trHeight w:val="991"/>
        </w:trPr>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1.2.1.</w:t>
            </w:r>
          </w:p>
        </w:tc>
        <w:tc>
          <w:tcPr>
            <w:tcW w:w="382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Содержание в готовности сил и средств для защиты населения, и территории от ЧС, %**</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r>
      <w:tr w:rsidR="004D73C1" w:rsidRPr="004D73C1" w:rsidTr="004D73C1">
        <w:trPr>
          <w:trHeight w:val="1049"/>
        </w:trPr>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1.2.2.</w:t>
            </w:r>
          </w:p>
        </w:tc>
        <w:tc>
          <w:tcPr>
            <w:tcW w:w="382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Удельный вес населения, подготовленного к действиям в условиях возникновения ЧС, %*</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65</w:t>
            </w:r>
          </w:p>
        </w:tc>
        <w:tc>
          <w:tcPr>
            <w:tcW w:w="992"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78</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85</w:t>
            </w:r>
          </w:p>
        </w:tc>
        <w:tc>
          <w:tcPr>
            <w:tcW w:w="850"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90</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90</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90</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1.2.3.</w:t>
            </w:r>
          </w:p>
        </w:tc>
        <w:tc>
          <w:tcPr>
            <w:tcW w:w="382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Своевременное оповещение и информирование населения о возникновении ЧС, %.**</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65</w:t>
            </w:r>
          </w:p>
        </w:tc>
        <w:tc>
          <w:tcPr>
            <w:tcW w:w="992"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75</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85</w:t>
            </w:r>
          </w:p>
        </w:tc>
        <w:tc>
          <w:tcPr>
            <w:tcW w:w="850"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90</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90</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90</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lastRenderedPageBreak/>
              <w:t>1.2.4</w:t>
            </w:r>
          </w:p>
        </w:tc>
        <w:tc>
          <w:tcPr>
            <w:tcW w:w="3827"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Оборудование мест массового отдыха населения на воде, ед**</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2.</w:t>
            </w:r>
          </w:p>
        </w:tc>
        <w:tc>
          <w:tcPr>
            <w:tcW w:w="9072" w:type="dxa"/>
            <w:gridSpan w:val="7"/>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Цель 2.  Обеспечение противопожарной защиты объектов и населенных пунктов в   Марёвском муниципальном округе</w:t>
            </w:r>
          </w:p>
        </w:tc>
      </w:tr>
      <w:tr w:rsidR="004D73C1" w:rsidRPr="004D73C1" w:rsidTr="004D73C1">
        <w:trPr>
          <w:trHeight w:val="351"/>
        </w:trPr>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2.1.</w:t>
            </w:r>
          </w:p>
        </w:tc>
        <w:tc>
          <w:tcPr>
            <w:tcW w:w="9072" w:type="dxa"/>
            <w:gridSpan w:val="7"/>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Задача 1. Обеспечение пожарной безопасности в Марёвском муниципальном округе</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2.1.1.</w:t>
            </w:r>
          </w:p>
        </w:tc>
        <w:tc>
          <w:tcPr>
            <w:tcW w:w="382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Снижение общего количества регистрируемых пожаров, ед.**</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14</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13</w:t>
            </w:r>
          </w:p>
        </w:tc>
        <w:tc>
          <w:tcPr>
            <w:tcW w:w="850"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11</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2.1.2.</w:t>
            </w:r>
          </w:p>
        </w:tc>
        <w:tc>
          <w:tcPr>
            <w:tcW w:w="382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Спасение людей и имущества при пожарах, %**</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90</w:t>
            </w:r>
          </w:p>
        </w:tc>
        <w:tc>
          <w:tcPr>
            <w:tcW w:w="992"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90</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95</w:t>
            </w:r>
          </w:p>
        </w:tc>
        <w:tc>
          <w:tcPr>
            <w:tcW w:w="850"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95</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2.1.3.</w:t>
            </w:r>
          </w:p>
        </w:tc>
        <w:tc>
          <w:tcPr>
            <w:tcW w:w="3827" w:type="dxa"/>
            <w:tcBorders>
              <w:top w:val="single" w:sz="4" w:space="0" w:color="00000A"/>
              <w:left w:val="single" w:sz="4" w:space="0" w:color="00000A"/>
              <w:bottom w:val="single" w:sz="4" w:space="0" w:color="00000A"/>
              <w:right w:val="single" w:sz="4" w:space="0" w:color="00000A"/>
            </w:tcBorders>
            <w:shd w:val="clear" w:color="auto" w:fill="FFFFFF"/>
            <w:hideMark/>
          </w:tcPr>
          <w:p w:rsidR="004D73C1" w:rsidRPr="004D73C1" w:rsidRDefault="004D73C1" w:rsidP="004D73C1">
            <w:pPr>
              <w:pStyle w:val="ad"/>
              <w:ind w:left="42" w:right="141"/>
              <w:rPr>
                <w:bCs/>
                <w:sz w:val="18"/>
                <w:szCs w:val="18"/>
              </w:rPr>
            </w:pPr>
            <w:r w:rsidRPr="004D73C1">
              <w:rPr>
                <w:bCs/>
                <w:sz w:val="18"/>
                <w:szCs w:val="18"/>
              </w:rPr>
              <w:t>Удельный вес источников пожарного водоснабжения в исправном состоянии, %**</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4D73C1" w:rsidRPr="004D73C1" w:rsidRDefault="004D73C1" w:rsidP="004D73C1">
            <w:pPr>
              <w:pStyle w:val="ad"/>
              <w:ind w:left="42" w:right="141"/>
              <w:rPr>
                <w:bCs/>
                <w:sz w:val="18"/>
                <w:szCs w:val="18"/>
              </w:rPr>
            </w:pPr>
            <w:r w:rsidRPr="004D73C1">
              <w:rPr>
                <w:bCs/>
                <w:sz w:val="18"/>
                <w:szCs w:val="18"/>
              </w:rPr>
              <w:t>80</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4D73C1" w:rsidRPr="004D73C1" w:rsidRDefault="004D73C1" w:rsidP="004D73C1">
            <w:pPr>
              <w:pStyle w:val="ad"/>
              <w:ind w:left="42" w:right="141"/>
              <w:rPr>
                <w:bCs/>
                <w:sz w:val="18"/>
                <w:szCs w:val="18"/>
              </w:rPr>
            </w:pPr>
            <w:r w:rsidRPr="004D73C1">
              <w:rPr>
                <w:bCs/>
                <w:sz w:val="18"/>
                <w:szCs w:val="18"/>
              </w:rPr>
              <w:t>85</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4D73C1" w:rsidRPr="004D73C1" w:rsidRDefault="004D73C1" w:rsidP="004D73C1">
            <w:pPr>
              <w:pStyle w:val="ad"/>
              <w:ind w:left="42" w:right="141"/>
              <w:rPr>
                <w:bCs/>
                <w:sz w:val="18"/>
                <w:szCs w:val="18"/>
              </w:rPr>
            </w:pPr>
            <w:r w:rsidRPr="004D73C1">
              <w:rPr>
                <w:bCs/>
                <w:sz w:val="18"/>
                <w:szCs w:val="18"/>
              </w:rPr>
              <w:t>90</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4D73C1" w:rsidRPr="004D73C1" w:rsidRDefault="004D73C1" w:rsidP="004D73C1">
            <w:pPr>
              <w:pStyle w:val="ad"/>
              <w:ind w:left="42" w:right="141"/>
              <w:rPr>
                <w:bCs/>
                <w:sz w:val="18"/>
                <w:szCs w:val="18"/>
              </w:rPr>
            </w:pPr>
            <w:r w:rsidRPr="004D73C1">
              <w:rPr>
                <w:bCs/>
                <w:sz w:val="18"/>
                <w:szCs w:val="18"/>
              </w:rPr>
              <w:t>95</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D73C1" w:rsidRPr="004D73C1" w:rsidRDefault="004D73C1" w:rsidP="004D73C1">
            <w:pPr>
              <w:pStyle w:val="ad"/>
              <w:ind w:left="42" w:right="141"/>
              <w:rPr>
                <w:bCs/>
                <w:sz w:val="18"/>
                <w:szCs w:val="18"/>
              </w:rPr>
            </w:pPr>
            <w:r w:rsidRPr="004D73C1">
              <w:rPr>
                <w:bCs/>
                <w:sz w:val="18"/>
                <w:szCs w:val="18"/>
              </w:rPr>
              <w:t>95</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D73C1" w:rsidRPr="004D73C1" w:rsidRDefault="004D73C1" w:rsidP="004D73C1">
            <w:pPr>
              <w:pStyle w:val="ad"/>
              <w:ind w:left="42" w:right="141"/>
              <w:rPr>
                <w:bCs/>
                <w:sz w:val="18"/>
                <w:szCs w:val="18"/>
              </w:rPr>
            </w:pPr>
            <w:r w:rsidRPr="004D73C1">
              <w:rPr>
                <w:bCs/>
                <w:sz w:val="18"/>
                <w:szCs w:val="18"/>
              </w:rPr>
              <w:t>100</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2.1.4.</w:t>
            </w:r>
          </w:p>
        </w:tc>
        <w:tc>
          <w:tcPr>
            <w:tcW w:w="3827"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Количество выявленных нуждающихся в ремонте отопительных печей и электросетей престарелых граждан и инвалидов, проживающих в муниципальном жилом фонде, ед.**</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5</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2.1.5.</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4D73C1" w:rsidRPr="004D73C1" w:rsidRDefault="004D73C1" w:rsidP="004D73C1">
            <w:pPr>
              <w:pStyle w:val="ad"/>
              <w:ind w:left="42" w:right="141"/>
              <w:rPr>
                <w:bCs/>
                <w:sz w:val="18"/>
                <w:szCs w:val="18"/>
              </w:rPr>
            </w:pPr>
            <w:r w:rsidRPr="004D73C1">
              <w:rPr>
                <w:bCs/>
                <w:sz w:val="18"/>
                <w:szCs w:val="18"/>
              </w:rPr>
              <w:t xml:space="preserve">Увеличение количества обустроенных минерализованных полос, </w:t>
            </w:r>
            <w:proofErr w:type="gramStart"/>
            <w:r w:rsidRPr="004D73C1">
              <w:rPr>
                <w:bCs/>
                <w:sz w:val="18"/>
                <w:szCs w:val="18"/>
              </w:rPr>
              <w:t>км</w:t>
            </w:r>
            <w:proofErr w:type="gramEnd"/>
            <w:r w:rsidRPr="004D73C1">
              <w:rPr>
                <w:bCs/>
                <w:sz w:val="18"/>
                <w:szCs w:val="18"/>
              </w:rPr>
              <w:t>.**</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D73C1" w:rsidRPr="004D73C1" w:rsidRDefault="004D73C1" w:rsidP="004D73C1">
            <w:pPr>
              <w:pStyle w:val="ad"/>
              <w:ind w:left="42" w:right="141"/>
              <w:rPr>
                <w:bCs/>
                <w:sz w:val="18"/>
                <w:szCs w:val="18"/>
              </w:rPr>
            </w:pPr>
            <w:r w:rsidRPr="004D73C1">
              <w:rPr>
                <w:bCs/>
                <w:sz w:val="18"/>
                <w:szCs w:val="18"/>
              </w:rPr>
              <w:t>25</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D73C1" w:rsidRPr="004D73C1" w:rsidRDefault="004D73C1" w:rsidP="004D73C1">
            <w:pPr>
              <w:pStyle w:val="ad"/>
              <w:ind w:left="42" w:right="141"/>
              <w:rPr>
                <w:bCs/>
                <w:sz w:val="18"/>
                <w:szCs w:val="18"/>
              </w:rPr>
            </w:pPr>
            <w:r w:rsidRPr="004D73C1">
              <w:rPr>
                <w:bCs/>
                <w:sz w:val="18"/>
                <w:szCs w:val="18"/>
              </w:rPr>
              <w:t>26</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D73C1" w:rsidRPr="004D73C1" w:rsidRDefault="004D73C1" w:rsidP="004D73C1">
            <w:pPr>
              <w:pStyle w:val="ad"/>
              <w:ind w:left="42" w:right="141"/>
              <w:rPr>
                <w:bCs/>
                <w:sz w:val="18"/>
                <w:szCs w:val="18"/>
              </w:rPr>
            </w:pPr>
            <w:r w:rsidRPr="004D73C1">
              <w:rPr>
                <w:bCs/>
                <w:sz w:val="18"/>
                <w:szCs w:val="18"/>
              </w:rPr>
              <w:t>27</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D73C1" w:rsidRPr="004D73C1" w:rsidRDefault="004D73C1" w:rsidP="004D73C1">
            <w:pPr>
              <w:pStyle w:val="ad"/>
              <w:ind w:left="42" w:right="141"/>
              <w:rPr>
                <w:bCs/>
                <w:sz w:val="18"/>
                <w:szCs w:val="18"/>
              </w:rPr>
            </w:pPr>
            <w:r w:rsidRPr="004D73C1">
              <w:rPr>
                <w:bCs/>
                <w:sz w:val="18"/>
                <w:szCs w:val="18"/>
              </w:rPr>
              <w:t>28</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D73C1" w:rsidRPr="004D73C1" w:rsidRDefault="004D73C1" w:rsidP="004D73C1">
            <w:pPr>
              <w:pStyle w:val="ad"/>
              <w:ind w:left="42" w:right="141"/>
              <w:rPr>
                <w:bCs/>
                <w:sz w:val="18"/>
                <w:szCs w:val="18"/>
              </w:rPr>
            </w:pPr>
            <w:r w:rsidRPr="004D73C1">
              <w:rPr>
                <w:bCs/>
                <w:sz w:val="18"/>
                <w:szCs w:val="18"/>
              </w:rPr>
              <w:t>29</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D73C1" w:rsidRPr="004D73C1" w:rsidRDefault="004D73C1" w:rsidP="004D73C1">
            <w:pPr>
              <w:pStyle w:val="ad"/>
              <w:ind w:left="42" w:right="141"/>
              <w:rPr>
                <w:bCs/>
                <w:sz w:val="18"/>
                <w:szCs w:val="18"/>
              </w:rPr>
            </w:pPr>
            <w:r w:rsidRPr="004D73C1">
              <w:rPr>
                <w:bCs/>
                <w:sz w:val="18"/>
                <w:szCs w:val="18"/>
              </w:rPr>
              <w:t>30</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2.2.</w:t>
            </w:r>
          </w:p>
        </w:tc>
        <w:tc>
          <w:tcPr>
            <w:tcW w:w="9072" w:type="dxa"/>
            <w:gridSpan w:val="7"/>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Задача 2. Вовлечение общественности в обеспечение первичных мер пожарной безопасности, участие в добровольных пожарных формированиях</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2.2.1.</w:t>
            </w:r>
          </w:p>
        </w:tc>
        <w:tc>
          <w:tcPr>
            <w:tcW w:w="382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Привлечение населения к участию в тушении пожаров в составе добровольной пожарной охраны, повышение боеготовности подразделений ДПО, %**</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80</w:t>
            </w:r>
          </w:p>
        </w:tc>
        <w:tc>
          <w:tcPr>
            <w:tcW w:w="992"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90</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2.2.2.</w:t>
            </w:r>
          </w:p>
        </w:tc>
        <w:tc>
          <w:tcPr>
            <w:tcW w:w="382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Осуществление в средствах массовой информации противопожарной пропаганды среди населения, количество статей (выступлений), ед.**</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7</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8</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8</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2.2.3.</w:t>
            </w:r>
          </w:p>
        </w:tc>
        <w:tc>
          <w:tcPr>
            <w:tcW w:w="382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Проведение сходов граждан с решением вопросов пожарной безопасности, ед.**</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11</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11</w:t>
            </w:r>
          </w:p>
        </w:tc>
      </w:tr>
      <w:tr w:rsidR="004D73C1" w:rsidRPr="004D73C1" w:rsidTr="004D73C1">
        <w:trPr>
          <w:trHeight w:val="2002"/>
        </w:trPr>
        <w:tc>
          <w:tcPr>
            <w:tcW w:w="851"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2.2.4</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4D73C1" w:rsidRPr="004D73C1" w:rsidRDefault="004D73C1" w:rsidP="004D73C1">
            <w:pPr>
              <w:pStyle w:val="ad"/>
              <w:ind w:left="42" w:right="141"/>
              <w:rPr>
                <w:bCs/>
                <w:sz w:val="18"/>
                <w:szCs w:val="18"/>
              </w:rPr>
            </w:pPr>
            <w:r w:rsidRPr="004D73C1">
              <w:rPr>
                <w:bCs/>
                <w:sz w:val="18"/>
                <w:szCs w:val="18"/>
              </w:rPr>
              <w:t>Количество проинформированного населения о чрезвычайных ситуациях природного и техногенного характера и последствий от них на территории муниципального округа, чел.**</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D73C1" w:rsidRPr="004D73C1" w:rsidRDefault="004D73C1" w:rsidP="004D73C1">
            <w:pPr>
              <w:pStyle w:val="ad"/>
              <w:ind w:left="42" w:right="141"/>
              <w:rPr>
                <w:bCs/>
                <w:sz w:val="18"/>
                <w:szCs w:val="18"/>
              </w:rPr>
            </w:pPr>
            <w:r w:rsidRPr="004D73C1">
              <w:rPr>
                <w:bCs/>
                <w:sz w:val="18"/>
                <w:szCs w:val="18"/>
              </w:rPr>
              <w:t>350</w:t>
            </w:r>
          </w:p>
        </w:tc>
        <w:tc>
          <w:tcPr>
            <w:tcW w:w="99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D73C1" w:rsidRPr="004D73C1" w:rsidRDefault="004D73C1" w:rsidP="004D73C1">
            <w:pPr>
              <w:pStyle w:val="ad"/>
              <w:ind w:left="42" w:right="141"/>
              <w:rPr>
                <w:bCs/>
                <w:sz w:val="18"/>
                <w:szCs w:val="18"/>
              </w:rPr>
            </w:pPr>
            <w:r w:rsidRPr="004D73C1">
              <w:rPr>
                <w:bCs/>
                <w:sz w:val="18"/>
                <w:szCs w:val="18"/>
              </w:rPr>
              <w:t>380</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D73C1" w:rsidRPr="004D73C1" w:rsidRDefault="004D73C1" w:rsidP="004D73C1">
            <w:pPr>
              <w:pStyle w:val="ad"/>
              <w:ind w:left="42" w:right="141"/>
              <w:rPr>
                <w:bCs/>
                <w:sz w:val="18"/>
                <w:szCs w:val="18"/>
              </w:rPr>
            </w:pPr>
            <w:r w:rsidRPr="004D73C1">
              <w:rPr>
                <w:bCs/>
                <w:sz w:val="18"/>
                <w:szCs w:val="18"/>
              </w:rPr>
              <w:t>400</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D73C1" w:rsidRPr="004D73C1" w:rsidRDefault="004D73C1" w:rsidP="004D73C1">
            <w:pPr>
              <w:pStyle w:val="ad"/>
              <w:ind w:left="42" w:right="141"/>
              <w:rPr>
                <w:bCs/>
                <w:sz w:val="18"/>
                <w:szCs w:val="18"/>
              </w:rPr>
            </w:pPr>
            <w:r w:rsidRPr="004D73C1">
              <w:rPr>
                <w:bCs/>
                <w:sz w:val="18"/>
                <w:szCs w:val="18"/>
              </w:rPr>
              <w:t>420</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D73C1" w:rsidRPr="004D73C1" w:rsidRDefault="004D73C1" w:rsidP="004D73C1">
            <w:pPr>
              <w:pStyle w:val="ad"/>
              <w:ind w:left="42" w:right="141"/>
              <w:rPr>
                <w:bCs/>
                <w:sz w:val="18"/>
                <w:szCs w:val="18"/>
              </w:rPr>
            </w:pPr>
            <w:r w:rsidRPr="004D73C1">
              <w:rPr>
                <w:bCs/>
                <w:sz w:val="18"/>
                <w:szCs w:val="18"/>
              </w:rPr>
              <w:t>440</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D73C1" w:rsidRPr="004D73C1" w:rsidRDefault="004D73C1" w:rsidP="004D73C1">
            <w:pPr>
              <w:pStyle w:val="ad"/>
              <w:ind w:left="42" w:right="141"/>
              <w:rPr>
                <w:bCs/>
                <w:sz w:val="18"/>
                <w:szCs w:val="18"/>
              </w:rPr>
            </w:pPr>
            <w:r w:rsidRPr="004D73C1">
              <w:rPr>
                <w:bCs/>
                <w:sz w:val="18"/>
                <w:szCs w:val="18"/>
              </w:rPr>
              <w:t>450</w:t>
            </w:r>
          </w:p>
        </w:tc>
      </w:tr>
      <w:tr w:rsidR="004D73C1" w:rsidRPr="004D73C1" w:rsidTr="004D73C1">
        <w:trPr>
          <w:trHeight w:val="667"/>
        </w:trPr>
        <w:tc>
          <w:tcPr>
            <w:tcW w:w="851" w:type="dxa"/>
            <w:tcBorders>
              <w:top w:val="single" w:sz="4" w:space="0" w:color="auto"/>
              <w:left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3.</w:t>
            </w:r>
          </w:p>
        </w:tc>
        <w:tc>
          <w:tcPr>
            <w:tcW w:w="9072" w:type="dxa"/>
            <w:gridSpan w:val="7"/>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Цель 3. Обеспечение и совершенствование деятельности единой дежурно- диспетчерской службы в Марёвском муниципальном округе</w:t>
            </w:r>
          </w:p>
        </w:tc>
      </w:tr>
      <w:tr w:rsidR="004D73C1" w:rsidRPr="004D73C1" w:rsidTr="004D73C1">
        <w:trPr>
          <w:trHeight w:val="316"/>
        </w:trPr>
        <w:tc>
          <w:tcPr>
            <w:tcW w:w="851" w:type="dxa"/>
            <w:tcBorders>
              <w:left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3.1.</w:t>
            </w:r>
          </w:p>
        </w:tc>
        <w:tc>
          <w:tcPr>
            <w:tcW w:w="9072" w:type="dxa"/>
            <w:gridSpan w:val="7"/>
            <w:tcBorders>
              <w:top w:val="single" w:sz="4" w:space="0" w:color="auto"/>
              <w:left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Задача 1. Организация деятельности единой дежурно- диспетчерской службы</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3.1.1.</w:t>
            </w:r>
          </w:p>
        </w:tc>
        <w:tc>
          <w:tcPr>
            <w:tcW w:w="382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Сбор, обобщение и анализ информации об авариях на системах жизнеобеспечения, чрезвычайных происшествиях, %*</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80</w:t>
            </w:r>
          </w:p>
        </w:tc>
        <w:tc>
          <w:tcPr>
            <w:tcW w:w="992"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90</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3.1.2.</w:t>
            </w:r>
          </w:p>
        </w:tc>
        <w:tc>
          <w:tcPr>
            <w:tcW w:w="382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Количество обращений граждан, ед.**</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300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300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300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300</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300</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300</w:t>
            </w:r>
          </w:p>
        </w:tc>
      </w:tr>
      <w:tr w:rsidR="004D73C1" w:rsidRPr="004D73C1" w:rsidTr="004D73C1">
        <w:trPr>
          <w:trHeight w:val="533"/>
        </w:trPr>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3.1.3.</w:t>
            </w:r>
          </w:p>
        </w:tc>
        <w:tc>
          <w:tcPr>
            <w:tcW w:w="382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Взаимодействие с дежурными службами организаций по предупреждению и ликвидации ЧС, %**</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r>
      <w:tr w:rsidR="004D73C1" w:rsidRPr="004D73C1" w:rsidTr="004D73C1">
        <w:trPr>
          <w:trHeight w:val="469"/>
        </w:trPr>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3.2.</w:t>
            </w:r>
          </w:p>
        </w:tc>
        <w:tc>
          <w:tcPr>
            <w:tcW w:w="9072" w:type="dxa"/>
            <w:gridSpan w:val="7"/>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Задача 2. Совершенствование деятельности единой дежурно- диспетчерской службы</w:t>
            </w:r>
          </w:p>
        </w:tc>
      </w:tr>
      <w:tr w:rsidR="004D73C1" w:rsidRPr="004D73C1" w:rsidTr="004D73C1">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3.2.1.</w:t>
            </w:r>
          </w:p>
        </w:tc>
        <w:tc>
          <w:tcPr>
            <w:tcW w:w="382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Кадровое, материально – техническое и хозяйственное обеспечение единой дежурно- диспетчерской службы, %**</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90</w:t>
            </w:r>
          </w:p>
        </w:tc>
        <w:tc>
          <w:tcPr>
            <w:tcW w:w="992"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r>
      <w:tr w:rsidR="004D73C1" w:rsidRPr="004D73C1" w:rsidTr="004D73C1">
        <w:trPr>
          <w:trHeight w:val="993"/>
        </w:trPr>
        <w:tc>
          <w:tcPr>
            <w:tcW w:w="851"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3.2.2.</w:t>
            </w:r>
          </w:p>
        </w:tc>
        <w:tc>
          <w:tcPr>
            <w:tcW w:w="3827"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Обучение диспетчеров в учебно-методическом центре ГОЧС области, ед.*</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0</w:t>
            </w:r>
          </w:p>
        </w:tc>
      </w:tr>
      <w:tr w:rsidR="004D73C1" w:rsidRPr="004D73C1" w:rsidTr="004D73C1">
        <w:trPr>
          <w:trHeight w:val="1435"/>
        </w:trPr>
        <w:tc>
          <w:tcPr>
            <w:tcW w:w="851"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lastRenderedPageBreak/>
              <w:t>3.2.3.</w:t>
            </w:r>
          </w:p>
        </w:tc>
        <w:tc>
          <w:tcPr>
            <w:tcW w:w="382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Сбор и обмен информацией при возникновении чрезвычайных ситуаций с использованием технических средств автоматизации и связи, %*</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r>
    </w:tbl>
    <w:p w:rsidR="004D73C1" w:rsidRPr="004D73C1" w:rsidRDefault="004D73C1" w:rsidP="004D73C1">
      <w:pPr>
        <w:pStyle w:val="ad"/>
        <w:ind w:left="42" w:right="141"/>
        <w:rPr>
          <w:bCs/>
          <w:sz w:val="18"/>
          <w:szCs w:val="18"/>
        </w:rPr>
      </w:pPr>
      <w:r w:rsidRPr="004D73C1">
        <w:rPr>
          <w:bCs/>
          <w:sz w:val="18"/>
          <w:szCs w:val="18"/>
        </w:rPr>
        <w:t>*показатели определяются на основе данных государственного (федерального) статистического наблюдения;</w:t>
      </w:r>
    </w:p>
    <w:p w:rsidR="004D73C1" w:rsidRPr="004D73C1" w:rsidRDefault="004D73C1" w:rsidP="004D73C1">
      <w:pPr>
        <w:pStyle w:val="ad"/>
        <w:ind w:left="42" w:right="141"/>
        <w:rPr>
          <w:bCs/>
          <w:sz w:val="18"/>
          <w:szCs w:val="18"/>
        </w:rPr>
      </w:pPr>
      <w:r w:rsidRPr="004D73C1">
        <w:rPr>
          <w:bCs/>
          <w:sz w:val="18"/>
          <w:szCs w:val="18"/>
        </w:rPr>
        <w:t>**показатели, определяемые на основе данных ведомственной отчётности.»;</w:t>
      </w:r>
    </w:p>
    <w:p w:rsidR="004D73C1" w:rsidRPr="004D73C1" w:rsidRDefault="004D73C1" w:rsidP="004D73C1">
      <w:pPr>
        <w:pStyle w:val="ad"/>
        <w:ind w:left="42" w:right="141"/>
        <w:rPr>
          <w:bCs/>
          <w:sz w:val="18"/>
          <w:szCs w:val="18"/>
        </w:rPr>
      </w:pPr>
      <w:r w:rsidRPr="004D73C1">
        <w:rPr>
          <w:bCs/>
          <w:sz w:val="18"/>
          <w:szCs w:val="18"/>
        </w:rPr>
        <w:t>6. Сроки реализации муниципальной программы:</w:t>
      </w:r>
    </w:p>
    <w:p w:rsidR="004D73C1" w:rsidRPr="004D73C1" w:rsidRDefault="004D73C1" w:rsidP="004D73C1">
      <w:pPr>
        <w:pStyle w:val="ad"/>
        <w:ind w:left="42" w:right="141"/>
        <w:rPr>
          <w:bCs/>
          <w:sz w:val="18"/>
          <w:szCs w:val="18"/>
        </w:rPr>
      </w:pPr>
      <w:r w:rsidRPr="004D73C1">
        <w:rPr>
          <w:bCs/>
          <w:sz w:val="18"/>
          <w:szCs w:val="18"/>
        </w:rPr>
        <w:t>2021-2026 годы</w:t>
      </w:r>
    </w:p>
    <w:p w:rsidR="004D73C1" w:rsidRPr="004D73C1" w:rsidRDefault="004D73C1" w:rsidP="004D73C1">
      <w:pPr>
        <w:pStyle w:val="ad"/>
        <w:ind w:left="42" w:right="141"/>
        <w:rPr>
          <w:bCs/>
          <w:sz w:val="18"/>
          <w:szCs w:val="18"/>
        </w:rPr>
      </w:pPr>
      <w:r w:rsidRPr="004D73C1">
        <w:rPr>
          <w:bCs/>
          <w:sz w:val="18"/>
          <w:szCs w:val="18"/>
        </w:rPr>
        <w:t xml:space="preserve">  7. Объемы и источники финансирования муниципальной программы в целом и по годам реализации (тыс. руб.):</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2"/>
        <w:gridCol w:w="1573"/>
        <w:gridCol w:w="1808"/>
        <w:gridCol w:w="1567"/>
        <w:gridCol w:w="2019"/>
        <w:gridCol w:w="1412"/>
      </w:tblGrid>
      <w:tr w:rsidR="004D73C1" w:rsidRPr="004D73C1" w:rsidTr="004D73C1">
        <w:tc>
          <w:tcPr>
            <w:tcW w:w="1402" w:type="dxa"/>
            <w:vMerge w:val="restart"/>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Год</w:t>
            </w:r>
          </w:p>
        </w:tc>
        <w:tc>
          <w:tcPr>
            <w:tcW w:w="8379" w:type="dxa"/>
            <w:gridSpan w:val="5"/>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Источник финансирования</w:t>
            </w:r>
          </w:p>
        </w:tc>
      </w:tr>
      <w:tr w:rsidR="004D73C1" w:rsidRPr="004D73C1" w:rsidTr="004D73C1">
        <w:trPr>
          <w:trHeight w:val="664"/>
        </w:trPr>
        <w:tc>
          <w:tcPr>
            <w:tcW w:w="1402" w:type="dxa"/>
            <w:vMerge/>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p>
        </w:tc>
        <w:tc>
          <w:tcPr>
            <w:tcW w:w="1573"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областной бюджет</w:t>
            </w:r>
          </w:p>
        </w:tc>
        <w:tc>
          <w:tcPr>
            <w:tcW w:w="1808"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федеральный бюджет</w:t>
            </w:r>
          </w:p>
        </w:tc>
        <w:tc>
          <w:tcPr>
            <w:tcW w:w="156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местные бюджеты</w:t>
            </w:r>
          </w:p>
        </w:tc>
        <w:tc>
          <w:tcPr>
            <w:tcW w:w="2019"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внебюджетные</w:t>
            </w:r>
          </w:p>
          <w:p w:rsidR="004D73C1" w:rsidRPr="004D73C1" w:rsidRDefault="004D73C1" w:rsidP="004D73C1">
            <w:pPr>
              <w:pStyle w:val="ad"/>
              <w:ind w:left="42" w:right="141"/>
              <w:rPr>
                <w:bCs/>
                <w:sz w:val="18"/>
                <w:szCs w:val="18"/>
              </w:rPr>
            </w:pPr>
            <w:r w:rsidRPr="004D73C1">
              <w:rPr>
                <w:bCs/>
                <w:sz w:val="18"/>
                <w:szCs w:val="18"/>
              </w:rPr>
              <w:t>средства</w:t>
            </w:r>
          </w:p>
        </w:tc>
        <w:tc>
          <w:tcPr>
            <w:tcW w:w="1412"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всего</w:t>
            </w:r>
          </w:p>
        </w:tc>
      </w:tr>
      <w:tr w:rsidR="004D73C1" w:rsidRPr="004D73C1" w:rsidTr="004D73C1">
        <w:tc>
          <w:tcPr>
            <w:tcW w:w="1402"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1</w:t>
            </w:r>
          </w:p>
        </w:tc>
        <w:tc>
          <w:tcPr>
            <w:tcW w:w="1573"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2</w:t>
            </w:r>
          </w:p>
        </w:tc>
        <w:tc>
          <w:tcPr>
            <w:tcW w:w="1808"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3</w:t>
            </w:r>
          </w:p>
        </w:tc>
        <w:tc>
          <w:tcPr>
            <w:tcW w:w="1567"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4</w:t>
            </w:r>
          </w:p>
        </w:tc>
        <w:tc>
          <w:tcPr>
            <w:tcW w:w="2019"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5</w:t>
            </w:r>
          </w:p>
        </w:tc>
        <w:tc>
          <w:tcPr>
            <w:tcW w:w="1412"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6</w:t>
            </w:r>
          </w:p>
        </w:tc>
      </w:tr>
      <w:tr w:rsidR="004D73C1" w:rsidRPr="004D73C1" w:rsidTr="004D73C1">
        <w:tc>
          <w:tcPr>
            <w:tcW w:w="1402"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2021</w:t>
            </w:r>
          </w:p>
        </w:tc>
        <w:tc>
          <w:tcPr>
            <w:tcW w:w="1573"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w:t>
            </w:r>
          </w:p>
        </w:tc>
        <w:tc>
          <w:tcPr>
            <w:tcW w:w="156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1100,0</w:t>
            </w:r>
          </w:p>
        </w:tc>
        <w:tc>
          <w:tcPr>
            <w:tcW w:w="2019"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w:t>
            </w:r>
          </w:p>
        </w:tc>
        <w:tc>
          <w:tcPr>
            <w:tcW w:w="1412"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1100,0</w:t>
            </w:r>
          </w:p>
        </w:tc>
      </w:tr>
      <w:tr w:rsidR="004D73C1" w:rsidRPr="004D73C1" w:rsidTr="004D73C1">
        <w:tc>
          <w:tcPr>
            <w:tcW w:w="1402"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2022</w:t>
            </w:r>
          </w:p>
        </w:tc>
        <w:tc>
          <w:tcPr>
            <w:tcW w:w="1573"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w:t>
            </w:r>
          </w:p>
        </w:tc>
        <w:tc>
          <w:tcPr>
            <w:tcW w:w="156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1100,0</w:t>
            </w:r>
          </w:p>
        </w:tc>
        <w:tc>
          <w:tcPr>
            <w:tcW w:w="2019"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w:t>
            </w:r>
          </w:p>
        </w:tc>
        <w:tc>
          <w:tcPr>
            <w:tcW w:w="1412"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1100,0</w:t>
            </w:r>
          </w:p>
        </w:tc>
      </w:tr>
      <w:tr w:rsidR="004D73C1" w:rsidRPr="004D73C1" w:rsidTr="004D73C1">
        <w:tc>
          <w:tcPr>
            <w:tcW w:w="1402"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2023</w:t>
            </w:r>
          </w:p>
        </w:tc>
        <w:tc>
          <w:tcPr>
            <w:tcW w:w="1573"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w:t>
            </w:r>
          </w:p>
        </w:tc>
        <w:tc>
          <w:tcPr>
            <w:tcW w:w="156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1100,0</w:t>
            </w:r>
          </w:p>
        </w:tc>
        <w:tc>
          <w:tcPr>
            <w:tcW w:w="2019"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w:t>
            </w:r>
          </w:p>
        </w:tc>
        <w:tc>
          <w:tcPr>
            <w:tcW w:w="1412"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1100,0</w:t>
            </w:r>
          </w:p>
        </w:tc>
      </w:tr>
      <w:tr w:rsidR="004D73C1" w:rsidRPr="004D73C1" w:rsidTr="004D73C1">
        <w:tc>
          <w:tcPr>
            <w:tcW w:w="1402"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2024</w:t>
            </w:r>
          </w:p>
        </w:tc>
        <w:tc>
          <w:tcPr>
            <w:tcW w:w="1573"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w:t>
            </w:r>
          </w:p>
        </w:tc>
        <w:tc>
          <w:tcPr>
            <w:tcW w:w="1808"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w:t>
            </w:r>
          </w:p>
        </w:tc>
        <w:tc>
          <w:tcPr>
            <w:tcW w:w="1567"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1100,0</w:t>
            </w:r>
          </w:p>
        </w:tc>
        <w:tc>
          <w:tcPr>
            <w:tcW w:w="2019"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w:t>
            </w:r>
          </w:p>
        </w:tc>
        <w:tc>
          <w:tcPr>
            <w:tcW w:w="1412"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1100,0</w:t>
            </w:r>
          </w:p>
        </w:tc>
      </w:tr>
      <w:tr w:rsidR="004D73C1" w:rsidRPr="004D73C1" w:rsidTr="004D73C1">
        <w:tc>
          <w:tcPr>
            <w:tcW w:w="1402"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2025</w:t>
            </w:r>
          </w:p>
        </w:tc>
        <w:tc>
          <w:tcPr>
            <w:tcW w:w="1573"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w:t>
            </w:r>
          </w:p>
        </w:tc>
        <w:tc>
          <w:tcPr>
            <w:tcW w:w="1808"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w:t>
            </w:r>
          </w:p>
        </w:tc>
        <w:tc>
          <w:tcPr>
            <w:tcW w:w="1567"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1100,0</w:t>
            </w:r>
          </w:p>
        </w:tc>
        <w:tc>
          <w:tcPr>
            <w:tcW w:w="2019"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w:t>
            </w:r>
          </w:p>
        </w:tc>
        <w:tc>
          <w:tcPr>
            <w:tcW w:w="1412"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1100,0</w:t>
            </w:r>
          </w:p>
        </w:tc>
      </w:tr>
      <w:tr w:rsidR="004D73C1" w:rsidRPr="004D73C1" w:rsidTr="004D73C1">
        <w:tc>
          <w:tcPr>
            <w:tcW w:w="1402"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2026</w:t>
            </w:r>
          </w:p>
        </w:tc>
        <w:tc>
          <w:tcPr>
            <w:tcW w:w="1573"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w:t>
            </w:r>
          </w:p>
        </w:tc>
        <w:tc>
          <w:tcPr>
            <w:tcW w:w="1808"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w:t>
            </w:r>
          </w:p>
        </w:tc>
        <w:tc>
          <w:tcPr>
            <w:tcW w:w="1567"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1100,0</w:t>
            </w:r>
          </w:p>
        </w:tc>
        <w:tc>
          <w:tcPr>
            <w:tcW w:w="2019"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w:t>
            </w:r>
          </w:p>
        </w:tc>
        <w:tc>
          <w:tcPr>
            <w:tcW w:w="1412"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1100,0</w:t>
            </w:r>
          </w:p>
        </w:tc>
      </w:tr>
      <w:tr w:rsidR="004D73C1" w:rsidRPr="004D73C1" w:rsidTr="004D73C1">
        <w:tc>
          <w:tcPr>
            <w:tcW w:w="1402"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Всего</w:t>
            </w:r>
          </w:p>
        </w:tc>
        <w:tc>
          <w:tcPr>
            <w:tcW w:w="1573"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w:t>
            </w:r>
          </w:p>
        </w:tc>
        <w:tc>
          <w:tcPr>
            <w:tcW w:w="156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6600,0</w:t>
            </w:r>
          </w:p>
        </w:tc>
        <w:tc>
          <w:tcPr>
            <w:tcW w:w="2019"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w:t>
            </w:r>
          </w:p>
        </w:tc>
        <w:tc>
          <w:tcPr>
            <w:tcW w:w="1412"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6600,0</w:t>
            </w:r>
          </w:p>
        </w:tc>
      </w:tr>
    </w:tbl>
    <w:p w:rsidR="004D73C1" w:rsidRPr="004D73C1" w:rsidRDefault="004D73C1" w:rsidP="004D73C1">
      <w:pPr>
        <w:pStyle w:val="ad"/>
        <w:ind w:left="42" w:right="141"/>
        <w:jc w:val="both"/>
        <w:rPr>
          <w:bCs/>
          <w:sz w:val="18"/>
          <w:szCs w:val="18"/>
        </w:rPr>
      </w:pPr>
      <w:r w:rsidRPr="004D73C1">
        <w:rPr>
          <w:bCs/>
          <w:sz w:val="18"/>
          <w:szCs w:val="18"/>
        </w:rPr>
        <w:t>8. Ожидаемые конечные результаты муниципальной программы:</w:t>
      </w:r>
    </w:p>
    <w:p w:rsidR="004D73C1" w:rsidRPr="004D73C1" w:rsidRDefault="004D73C1" w:rsidP="004D73C1">
      <w:pPr>
        <w:pStyle w:val="ad"/>
        <w:ind w:left="42" w:right="141"/>
        <w:jc w:val="both"/>
        <w:rPr>
          <w:bCs/>
          <w:sz w:val="18"/>
          <w:szCs w:val="18"/>
        </w:rPr>
      </w:pPr>
      <w:r w:rsidRPr="004D73C1">
        <w:rPr>
          <w:bCs/>
          <w:sz w:val="18"/>
          <w:szCs w:val="18"/>
        </w:rPr>
        <w:t>повышение устойчивости объектов экономики в военное время и при возникновении чрезвычайных ситуаций природного и техногенного характера;</w:t>
      </w:r>
    </w:p>
    <w:p w:rsidR="004D73C1" w:rsidRPr="004D73C1" w:rsidRDefault="004D73C1" w:rsidP="004D73C1">
      <w:pPr>
        <w:pStyle w:val="ad"/>
        <w:ind w:left="42" w:right="141"/>
        <w:jc w:val="both"/>
        <w:rPr>
          <w:bCs/>
          <w:sz w:val="18"/>
          <w:szCs w:val="18"/>
        </w:rPr>
      </w:pPr>
      <w:r w:rsidRPr="004D73C1">
        <w:rPr>
          <w:bCs/>
          <w:sz w:val="18"/>
          <w:szCs w:val="18"/>
        </w:rPr>
        <w:t>сокращение времени оповещения населения об угрозе и возникновении чрезвычайных ситуаций на 15 минут;</w:t>
      </w:r>
    </w:p>
    <w:p w:rsidR="004D73C1" w:rsidRPr="004D73C1" w:rsidRDefault="004D73C1" w:rsidP="004D73C1">
      <w:pPr>
        <w:pStyle w:val="ad"/>
        <w:ind w:left="42" w:right="141"/>
        <w:jc w:val="both"/>
        <w:rPr>
          <w:bCs/>
          <w:sz w:val="18"/>
          <w:szCs w:val="18"/>
        </w:rPr>
      </w:pPr>
      <w:r w:rsidRPr="004D73C1">
        <w:rPr>
          <w:bCs/>
          <w:sz w:val="18"/>
          <w:szCs w:val="18"/>
        </w:rPr>
        <w:t>улучшение пожарной обстановки на территории муниципального округа, в том числе сокращение удельного веса пожаров в 2026 году на 23 %;</w:t>
      </w:r>
    </w:p>
    <w:p w:rsidR="004D73C1" w:rsidRPr="004D73C1" w:rsidRDefault="004D73C1" w:rsidP="004D73C1">
      <w:pPr>
        <w:pStyle w:val="ad"/>
        <w:ind w:left="42" w:right="141"/>
        <w:jc w:val="both"/>
        <w:rPr>
          <w:bCs/>
          <w:sz w:val="18"/>
          <w:szCs w:val="18"/>
        </w:rPr>
      </w:pPr>
      <w:r w:rsidRPr="004D73C1">
        <w:rPr>
          <w:bCs/>
          <w:sz w:val="18"/>
          <w:szCs w:val="18"/>
        </w:rPr>
        <w:t>создание условий для повышения роли населения в предотвращении пожаров, их тушении в составе добровольных пожарных дружин;</w:t>
      </w:r>
    </w:p>
    <w:p w:rsidR="004D73C1" w:rsidRPr="004D73C1" w:rsidRDefault="004D73C1" w:rsidP="004D73C1">
      <w:pPr>
        <w:pStyle w:val="ad"/>
        <w:ind w:left="42" w:right="141"/>
        <w:jc w:val="both"/>
        <w:rPr>
          <w:bCs/>
          <w:sz w:val="18"/>
          <w:szCs w:val="18"/>
        </w:rPr>
      </w:pPr>
      <w:r w:rsidRPr="004D73C1">
        <w:rPr>
          <w:bCs/>
          <w:sz w:val="18"/>
          <w:szCs w:val="18"/>
        </w:rPr>
        <w:t>повышение уровня готовности аварийно – спасательных формирований;</w:t>
      </w:r>
    </w:p>
    <w:p w:rsidR="004D73C1" w:rsidRPr="004D73C1" w:rsidRDefault="004D73C1" w:rsidP="004D73C1">
      <w:pPr>
        <w:pStyle w:val="ad"/>
        <w:ind w:left="42" w:right="141"/>
        <w:jc w:val="both"/>
        <w:rPr>
          <w:bCs/>
          <w:sz w:val="18"/>
          <w:szCs w:val="18"/>
        </w:rPr>
      </w:pPr>
      <w:r w:rsidRPr="004D73C1">
        <w:rPr>
          <w:bCs/>
          <w:sz w:val="18"/>
          <w:szCs w:val="18"/>
        </w:rPr>
        <w:t>недопущение чрезвычайных ситуаций на потенциально-опасных объектах и объектах жизнеобеспечения населения;</w:t>
      </w:r>
    </w:p>
    <w:p w:rsidR="004D73C1" w:rsidRPr="004D73C1" w:rsidRDefault="004D73C1" w:rsidP="004D73C1">
      <w:pPr>
        <w:pStyle w:val="ad"/>
        <w:ind w:left="42" w:right="141"/>
        <w:jc w:val="both"/>
        <w:rPr>
          <w:bCs/>
          <w:sz w:val="18"/>
          <w:szCs w:val="18"/>
        </w:rPr>
      </w:pPr>
      <w:r w:rsidRPr="004D73C1">
        <w:rPr>
          <w:bCs/>
          <w:sz w:val="18"/>
          <w:szCs w:val="18"/>
        </w:rPr>
        <w:t>организация обучения населения действиям в условиях военного времени и при возникновении чрезвычайных ситуаций мирного времени;</w:t>
      </w:r>
    </w:p>
    <w:p w:rsidR="004D73C1" w:rsidRPr="004D73C1" w:rsidRDefault="004D73C1" w:rsidP="004D73C1">
      <w:pPr>
        <w:pStyle w:val="ad"/>
        <w:ind w:left="42" w:right="141"/>
        <w:jc w:val="both"/>
        <w:rPr>
          <w:bCs/>
          <w:sz w:val="18"/>
          <w:szCs w:val="18"/>
        </w:rPr>
      </w:pPr>
      <w:r w:rsidRPr="004D73C1">
        <w:rPr>
          <w:bCs/>
          <w:sz w:val="18"/>
          <w:szCs w:val="18"/>
        </w:rPr>
        <w:t>совершенствование нормативной правовой базы по гражданской обороне, защите населения и территорий от чрезвычайных ситуаций, обеспечению противопожарной защиты объектов и населенных пунктов;</w:t>
      </w:r>
    </w:p>
    <w:p w:rsidR="004D73C1" w:rsidRPr="004D73C1" w:rsidRDefault="004D73C1" w:rsidP="004D73C1">
      <w:pPr>
        <w:pStyle w:val="ad"/>
        <w:ind w:left="42" w:right="141"/>
        <w:jc w:val="both"/>
        <w:rPr>
          <w:bCs/>
          <w:sz w:val="18"/>
          <w:szCs w:val="18"/>
        </w:rPr>
      </w:pPr>
      <w:r w:rsidRPr="004D73C1">
        <w:rPr>
          <w:bCs/>
          <w:sz w:val="18"/>
          <w:szCs w:val="18"/>
        </w:rPr>
        <w:t>обеспечение получения в любое время информации об авариях, происшествиях, чрезвычайных ситуациях от населения, организаций, предприятий;</w:t>
      </w:r>
    </w:p>
    <w:p w:rsidR="004D73C1" w:rsidRPr="004D73C1" w:rsidRDefault="004D73C1" w:rsidP="004D73C1">
      <w:pPr>
        <w:pStyle w:val="ad"/>
        <w:ind w:left="42" w:right="141"/>
        <w:jc w:val="both"/>
        <w:rPr>
          <w:bCs/>
          <w:sz w:val="18"/>
          <w:szCs w:val="18"/>
        </w:rPr>
      </w:pPr>
      <w:r w:rsidRPr="004D73C1">
        <w:rPr>
          <w:bCs/>
          <w:sz w:val="18"/>
          <w:szCs w:val="18"/>
        </w:rPr>
        <w:t>обеспечение постоянной связи между ЕДДС и АДС предприятий, организаций, обмена информациями о чрезвычайных ситуациях;</w:t>
      </w:r>
    </w:p>
    <w:p w:rsidR="004D73C1" w:rsidRPr="004D73C1" w:rsidRDefault="004D73C1" w:rsidP="004D73C1">
      <w:pPr>
        <w:pStyle w:val="ad"/>
        <w:ind w:left="42" w:right="141"/>
        <w:jc w:val="both"/>
        <w:rPr>
          <w:bCs/>
          <w:sz w:val="18"/>
          <w:szCs w:val="18"/>
        </w:rPr>
      </w:pPr>
      <w:r w:rsidRPr="004D73C1">
        <w:rPr>
          <w:bCs/>
          <w:sz w:val="18"/>
          <w:szCs w:val="18"/>
        </w:rPr>
        <w:t>обеспечение социальной защиты населения, пострадавшего в результате чрезвычайных ситуаций.</w:t>
      </w:r>
    </w:p>
    <w:p w:rsidR="004D73C1" w:rsidRPr="004D73C1" w:rsidRDefault="004D73C1" w:rsidP="004D73C1">
      <w:pPr>
        <w:pStyle w:val="ad"/>
        <w:ind w:left="42" w:right="141"/>
        <w:jc w:val="both"/>
        <w:rPr>
          <w:bCs/>
          <w:sz w:val="18"/>
          <w:szCs w:val="18"/>
        </w:rPr>
      </w:pPr>
      <w:r w:rsidRPr="004D73C1">
        <w:rPr>
          <w:bCs/>
          <w:sz w:val="18"/>
          <w:szCs w:val="18"/>
          <w:lang w:val="en-US"/>
        </w:rPr>
        <w:t>I</w:t>
      </w:r>
      <w:r w:rsidRPr="004D73C1">
        <w:rPr>
          <w:bCs/>
          <w:sz w:val="18"/>
          <w:szCs w:val="18"/>
        </w:rPr>
        <w:t>. Характеристика текущего состояния гражданской обороны, защиты населения и территорий от чрезвычайных ситуаций, обеспечение противопожарной защиты объектов и населенных пунктов Марёвского муниципального округа</w:t>
      </w:r>
    </w:p>
    <w:p w:rsidR="004D73C1" w:rsidRPr="004D73C1" w:rsidRDefault="004D73C1" w:rsidP="004D73C1">
      <w:pPr>
        <w:pStyle w:val="ad"/>
        <w:ind w:left="42" w:right="141"/>
        <w:jc w:val="both"/>
        <w:rPr>
          <w:bCs/>
          <w:sz w:val="18"/>
          <w:szCs w:val="18"/>
        </w:rPr>
      </w:pPr>
      <w:r w:rsidRPr="004D73C1">
        <w:rPr>
          <w:bCs/>
          <w:sz w:val="18"/>
          <w:szCs w:val="18"/>
        </w:rPr>
        <w:t>Основные направления развития гражданской обороны, защиты населения и территорий от чрезвычайных ситуаций, обеспечение противопожарной защиты объектов и населенных пунктов сформулированы в Федеральных законах Российской Федерации от 12.02.1998 №28-ФЗ «О гражданской обороне», от 21.12.1994 №68-ФЗ «О защите населения и территорий от чрезвычайных ситуаций природного и техногенного характера», от 21.12.1994 №69-ФЗ «О пожарной безопасности», постановлением Правительства Российской Федерации от 30.12.2003 №794 «О единой государственной системе предупреждения и ликвидации чрезвычайных ситуаций».</w:t>
      </w:r>
    </w:p>
    <w:p w:rsidR="004D73C1" w:rsidRPr="004D73C1" w:rsidRDefault="004D73C1" w:rsidP="004D73C1">
      <w:pPr>
        <w:pStyle w:val="ad"/>
        <w:ind w:left="42" w:right="141"/>
        <w:jc w:val="both"/>
        <w:rPr>
          <w:bCs/>
          <w:sz w:val="18"/>
          <w:szCs w:val="18"/>
        </w:rPr>
      </w:pPr>
      <w:r w:rsidRPr="004D73C1">
        <w:rPr>
          <w:bCs/>
          <w:sz w:val="18"/>
          <w:szCs w:val="18"/>
        </w:rPr>
        <w:t>Основные показатели, характеризующие состояние гражданской обороны, защиты населения и территорий   от чрезвычайных ситуаций, обеспечение противопожарной защиты объектов и населенных пунктов Марёвского муниципального округа за 2021 год:</w:t>
      </w:r>
    </w:p>
    <w:p w:rsidR="004D73C1" w:rsidRPr="004D73C1" w:rsidRDefault="004D73C1" w:rsidP="004D73C1">
      <w:pPr>
        <w:pStyle w:val="ad"/>
        <w:ind w:left="42" w:right="141"/>
        <w:jc w:val="both"/>
        <w:rPr>
          <w:bCs/>
          <w:sz w:val="18"/>
          <w:szCs w:val="18"/>
        </w:rPr>
      </w:pPr>
      <w:r w:rsidRPr="004D73C1">
        <w:rPr>
          <w:bCs/>
          <w:sz w:val="18"/>
          <w:szCs w:val="18"/>
        </w:rPr>
        <w:t>во исполнение требований нормативно-правовых актов в области предупреждения и ликвидации чрезвычайных ситуаций в Марёвском муниципальном округе создано муниципальное звено областной территориальной подсистемы РСЧС. Организация и порядок деятельности Марёвского муниципального звена областной территориальной подсистемы РСЧС определены Положением, утвержденным постановлением Администрации муниципального района от 29.03.2011 №110;</w:t>
      </w:r>
    </w:p>
    <w:p w:rsidR="004D73C1" w:rsidRPr="004D73C1" w:rsidRDefault="004D73C1" w:rsidP="004D73C1">
      <w:pPr>
        <w:pStyle w:val="ad"/>
        <w:ind w:left="42" w:right="141"/>
        <w:jc w:val="both"/>
        <w:rPr>
          <w:bCs/>
          <w:sz w:val="18"/>
          <w:szCs w:val="18"/>
        </w:rPr>
      </w:pPr>
      <w:r w:rsidRPr="004D73C1">
        <w:rPr>
          <w:bCs/>
          <w:sz w:val="18"/>
          <w:szCs w:val="18"/>
        </w:rPr>
        <w:t>координационным органом Марёвского муниципального звена областной территориальной подсистемы РСЧС является комиссия по предупреждению и ликвидации чрезвычайных ситуаций и обеспечению пожарной безопасности. Основные задачи, функции и права комиссии, а также порядок её деятельности определены Положением, утвержденным постановлением Администрации Марёвского муниципального округа от 19.02.2021 №54;</w:t>
      </w:r>
    </w:p>
    <w:p w:rsidR="004D73C1" w:rsidRPr="004D73C1" w:rsidRDefault="004D73C1" w:rsidP="004D73C1">
      <w:pPr>
        <w:pStyle w:val="ad"/>
        <w:ind w:left="42" w:right="141"/>
        <w:jc w:val="both"/>
        <w:rPr>
          <w:bCs/>
          <w:sz w:val="18"/>
          <w:szCs w:val="18"/>
        </w:rPr>
      </w:pPr>
      <w:r w:rsidRPr="004D73C1">
        <w:rPr>
          <w:bCs/>
          <w:sz w:val="18"/>
          <w:szCs w:val="18"/>
        </w:rPr>
        <w:t xml:space="preserve">органом повседневного управления является Единая дежурно-диспетчерская служба. Ее основные задачи, состав и порядок функционирования определены Положением «О Единой дежурно-диспетчерской службе Марёвского муниципального района», утвержденным постановлением Администрации Марёвского муниципального района от 22.12.2017 №509; </w:t>
      </w:r>
    </w:p>
    <w:p w:rsidR="004D73C1" w:rsidRPr="004D73C1" w:rsidRDefault="004D73C1" w:rsidP="004D73C1">
      <w:pPr>
        <w:pStyle w:val="ad"/>
        <w:ind w:left="42" w:right="141"/>
        <w:jc w:val="both"/>
        <w:rPr>
          <w:bCs/>
          <w:sz w:val="18"/>
          <w:szCs w:val="18"/>
        </w:rPr>
      </w:pPr>
      <w:r w:rsidRPr="004D73C1">
        <w:rPr>
          <w:bCs/>
          <w:sz w:val="18"/>
          <w:szCs w:val="18"/>
        </w:rPr>
        <w:t xml:space="preserve">в целях предупреждения и ликвидации чрезвычайных ситуаций на территории Марёвского муниципального района определены силы и средства постоянной готовности муниципального звена областной территориальной подсистемы РСЧС. Состав сил и средств, а также их структура утверждены постановлением Администрации района от 29.07.2019 года № 296; </w:t>
      </w:r>
    </w:p>
    <w:p w:rsidR="004D73C1" w:rsidRPr="004D73C1" w:rsidRDefault="004D73C1" w:rsidP="004D73C1">
      <w:pPr>
        <w:pStyle w:val="ad"/>
        <w:ind w:left="42" w:right="141"/>
        <w:jc w:val="both"/>
        <w:rPr>
          <w:bCs/>
          <w:sz w:val="18"/>
          <w:szCs w:val="18"/>
        </w:rPr>
      </w:pPr>
      <w:r w:rsidRPr="004D73C1">
        <w:rPr>
          <w:bCs/>
          <w:sz w:val="18"/>
          <w:szCs w:val="18"/>
        </w:rPr>
        <w:lastRenderedPageBreak/>
        <w:t xml:space="preserve">финансирование мероприятий по ликвидации последствий чрезвычайных ситуаций локального и муниципального характера осуществляется в соответствии с Положением о порядке использования бюджетных ассигнований резервного фонда Администрации Марёвского муниципального района от 05.08.2019 №305. </w:t>
      </w:r>
    </w:p>
    <w:p w:rsidR="004D73C1" w:rsidRPr="004D73C1" w:rsidRDefault="004D73C1" w:rsidP="004D73C1">
      <w:pPr>
        <w:pStyle w:val="ad"/>
        <w:ind w:left="42" w:right="141"/>
        <w:jc w:val="both"/>
        <w:rPr>
          <w:bCs/>
          <w:sz w:val="18"/>
          <w:szCs w:val="18"/>
        </w:rPr>
      </w:pPr>
      <w:r w:rsidRPr="004D73C1">
        <w:rPr>
          <w:bCs/>
          <w:sz w:val="18"/>
          <w:szCs w:val="18"/>
        </w:rPr>
        <w:t xml:space="preserve">Оповещение и информирование населения об угрозе и возникновении чрезвычайных ситуаций мирного и военного времени спланировано и осуществляется в соответствии с Положением, утвержденным постановлением Администрации муниципального района от 31.10.2006 года №214. </w:t>
      </w:r>
    </w:p>
    <w:p w:rsidR="004D73C1" w:rsidRPr="004D73C1" w:rsidRDefault="004D73C1" w:rsidP="004D73C1">
      <w:pPr>
        <w:pStyle w:val="ad"/>
        <w:ind w:left="42" w:right="141"/>
        <w:jc w:val="both"/>
        <w:rPr>
          <w:bCs/>
          <w:sz w:val="18"/>
          <w:szCs w:val="18"/>
        </w:rPr>
      </w:pPr>
      <w:r w:rsidRPr="004D73C1">
        <w:rPr>
          <w:bCs/>
          <w:sz w:val="18"/>
          <w:szCs w:val="18"/>
        </w:rPr>
        <w:t>Оповещение и информирование населения организуется согласно планам оповещения, разработанным в муниципальном округе и организациях, по утвержденной схеме. Оповещение руководящего состава и специалистов осуществляется по разработанным схемам с указанием адресов и телефонов. Все работники ознакомлены с порядком оповещения в рабочее и нерабочее время. Для связи, оповещения и передачи информации для работающего персонала имеется телефонная связь.</w:t>
      </w:r>
    </w:p>
    <w:p w:rsidR="004D73C1" w:rsidRPr="004D73C1" w:rsidRDefault="004D73C1" w:rsidP="004D73C1">
      <w:pPr>
        <w:pStyle w:val="ad"/>
        <w:ind w:left="42" w:right="141"/>
        <w:jc w:val="both"/>
        <w:rPr>
          <w:bCs/>
          <w:sz w:val="18"/>
          <w:szCs w:val="18"/>
        </w:rPr>
      </w:pPr>
      <w:r w:rsidRPr="004D73C1">
        <w:rPr>
          <w:bCs/>
          <w:sz w:val="18"/>
          <w:szCs w:val="18"/>
        </w:rPr>
        <w:t>Противопожарное обеспечение осуществляется противопожарной службой муниципального округа, которая в своем составе имеет одну профессиональную пожарную часть и лесопожарную команду. В распоряжении пожарной части имеется 3 пожарные машины. Лесопожарная команда имеет на вооружении 3 пожарные машины, 1 трактор, 1 трейлер и другое противопожарное вооружение.</w:t>
      </w:r>
    </w:p>
    <w:p w:rsidR="004D73C1" w:rsidRPr="004D73C1" w:rsidRDefault="004D73C1" w:rsidP="004D73C1">
      <w:pPr>
        <w:pStyle w:val="ad"/>
        <w:ind w:left="42" w:right="141"/>
        <w:jc w:val="both"/>
        <w:rPr>
          <w:bCs/>
          <w:sz w:val="18"/>
          <w:szCs w:val="18"/>
        </w:rPr>
      </w:pPr>
      <w:r w:rsidRPr="004D73C1">
        <w:rPr>
          <w:bCs/>
          <w:sz w:val="18"/>
          <w:szCs w:val="18"/>
        </w:rPr>
        <w:t xml:space="preserve">На территории муниципального округа имеется 140 пожарных водоемов, 46 водоемов расположены в районном центре, из них 5 водоемов на объектах. Пожарные водоемы находятся в удовлетворительном состоянии. В весенне-летний период проводится окашивание травы вокруг пожарных водоемов. В зимний период проводится чистка подъездных путей к пожарным водоемам. </w:t>
      </w:r>
    </w:p>
    <w:p w:rsidR="004D73C1" w:rsidRPr="004D73C1" w:rsidRDefault="004D73C1" w:rsidP="004D73C1">
      <w:pPr>
        <w:pStyle w:val="ad"/>
        <w:ind w:left="42" w:right="141"/>
        <w:jc w:val="both"/>
        <w:rPr>
          <w:bCs/>
          <w:sz w:val="18"/>
          <w:szCs w:val="18"/>
        </w:rPr>
      </w:pPr>
      <w:r w:rsidRPr="004D73C1">
        <w:rPr>
          <w:bCs/>
          <w:sz w:val="18"/>
          <w:szCs w:val="18"/>
        </w:rPr>
        <w:t>Анализируя текущее состояние развития гражданской обороны, защиты населения и территорий от чрезвычайных ситуаций, обеспечение противопожарной защиты объектов и населенных пунктов Марёвского муниципального округа, определен ряд проблем, которые возможно решить программным методом:</w:t>
      </w:r>
    </w:p>
    <w:p w:rsidR="004D73C1" w:rsidRPr="004D73C1" w:rsidRDefault="004D73C1" w:rsidP="004D73C1">
      <w:pPr>
        <w:pStyle w:val="ad"/>
        <w:ind w:left="42" w:right="141"/>
        <w:jc w:val="both"/>
        <w:rPr>
          <w:bCs/>
          <w:sz w:val="18"/>
          <w:szCs w:val="18"/>
        </w:rPr>
      </w:pPr>
      <w:r w:rsidRPr="004D73C1">
        <w:rPr>
          <w:bCs/>
          <w:sz w:val="18"/>
          <w:szCs w:val="18"/>
        </w:rPr>
        <w:t>низкий уровень обеспеченности квалифицированными кадрами в области ГОиЧС;</w:t>
      </w:r>
    </w:p>
    <w:p w:rsidR="004D73C1" w:rsidRPr="004D73C1" w:rsidRDefault="004D73C1" w:rsidP="004D73C1">
      <w:pPr>
        <w:pStyle w:val="ad"/>
        <w:ind w:left="42" w:right="141"/>
        <w:jc w:val="both"/>
        <w:rPr>
          <w:bCs/>
          <w:sz w:val="18"/>
          <w:szCs w:val="18"/>
        </w:rPr>
      </w:pPr>
      <w:r w:rsidRPr="004D73C1">
        <w:rPr>
          <w:bCs/>
          <w:sz w:val="18"/>
          <w:szCs w:val="18"/>
        </w:rPr>
        <w:t>несоответствие материально-технической базы объектов ГОиЧС;</w:t>
      </w:r>
    </w:p>
    <w:p w:rsidR="004D73C1" w:rsidRPr="004D73C1" w:rsidRDefault="004D73C1" w:rsidP="004D73C1">
      <w:pPr>
        <w:pStyle w:val="ad"/>
        <w:ind w:left="42" w:right="141"/>
        <w:jc w:val="both"/>
        <w:rPr>
          <w:bCs/>
          <w:sz w:val="18"/>
          <w:szCs w:val="18"/>
        </w:rPr>
      </w:pPr>
      <w:r w:rsidRPr="004D73C1">
        <w:rPr>
          <w:bCs/>
          <w:sz w:val="18"/>
          <w:szCs w:val="18"/>
        </w:rPr>
        <w:t>низкий уровень заработной платы работников в области ГОиЧС;</w:t>
      </w:r>
    </w:p>
    <w:p w:rsidR="004D73C1" w:rsidRPr="004D73C1" w:rsidRDefault="004D73C1" w:rsidP="004D73C1">
      <w:pPr>
        <w:pStyle w:val="ad"/>
        <w:ind w:left="42" w:right="141"/>
        <w:jc w:val="both"/>
        <w:rPr>
          <w:bCs/>
          <w:sz w:val="18"/>
          <w:szCs w:val="18"/>
        </w:rPr>
      </w:pPr>
      <w:r w:rsidRPr="004D73C1">
        <w:rPr>
          <w:bCs/>
          <w:sz w:val="18"/>
          <w:szCs w:val="18"/>
        </w:rPr>
        <w:t>недостаточное ресурсное обеспечение объектов ГОиЧС.</w:t>
      </w:r>
    </w:p>
    <w:p w:rsidR="004D73C1" w:rsidRPr="004D73C1" w:rsidRDefault="004D73C1" w:rsidP="004D73C1">
      <w:pPr>
        <w:pStyle w:val="ad"/>
        <w:ind w:left="42" w:right="141"/>
        <w:jc w:val="both"/>
        <w:rPr>
          <w:bCs/>
          <w:sz w:val="18"/>
          <w:szCs w:val="18"/>
        </w:rPr>
      </w:pPr>
      <w:r w:rsidRPr="004D73C1">
        <w:rPr>
          <w:bCs/>
          <w:sz w:val="18"/>
          <w:szCs w:val="18"/>
        </w:rPr>
        <w:t>Определены следующие направления деятельности, которые будут являться приоритетными при решении названных проблем:</w:t>
      </w:r>
    </w:p>
    <w:p w:rsidR="004D73C1" w:rsidRPr="004D73C1" w:rsidRDefault="004D73C1" w:rsidP="004D73C1">
      <w:pPr>
        <w:pStyle w:val="ad"/>
        <w:ind w:left="42" w:right="141"/>
        <w:jc w:val="both"/>
        <w:rPr>
          <w:bCs/>
          <w:sz w:val="18"/>
          <w:szCs w:val="18"/>
        </w:rPr>
      </w:pPr>
      <w:r w:rsidRPr="004D73C1">
        <w:rPr>
          <w:bCs/>
          <w:sz w:val="18"/>
          <w:szCs w:val="18"/>
        </w:rPr>
        <w:t>развитие кадрового потенциала в области ГОиЧС;</w:t>
      </w:r>
    </w:p>
    <w:p w:rsidR="004D73C1" w:rsidRPr="004D73C1" w:rsidRDefault="004D73C1" w:rsidP="004D73C1">
      <w:pPr>
        <w:pStyle w:val="ad"/>
        <w:ind w:left="42" w:right="141"/>
        <w:jc w:val="both"/>
        <w:rPr>
          <w:bCs/>
          <w:sz w:val="18"/>
          <w:szCs w:val="18"/>
        </w:rPr>
      </w:pPr>
      <w:r w:rsidRPr="004D73C1">
        <w:rPr>
          <w:bCs/>
          <w:sz w:val="18"/>
          <w:szCs w:val="18"/>
        </w:rPr>
        <w:t>совершенствование материально-технической базы и повышение качества учебно-тренировочного процесса в области ГОиЧС;</w:t>
      </w:r>
    </w:p>
    <w:p w:rsidR="004D73C1" w:rsidRPr="004D73C1" w:rsidRDefault="004D73C1" w:rsidP="004D73C1">
      <w:pPr>
        <w:pStyle w:val="ad"/>
        <w:ind w:left="42" w:right="141"/>
        <w:jc w:val="both"/>
        <w:rPr>
          <w:bCs/>
          <w:sz w:val="18"/>
          <w:szCs w:val="18"/>
        </w:rPr>
      </w:pPr>
      <w:r w:rsidRPr="004D73C1">
        <w:rPr>
          <w:bCs/>
          <w:sz w:val="18"/>
          <w:szCs w:val="18"/>
        </w:rPr>
        <w:t>повышение уровня организации развития инфраструктуры и ресурсного обеспечения объектов ГОиЧС.</w:t>
      </w:r>
    </w:p>
    <w:p w:rsidR="004D73C1" w:rsidRPr="004D73C1" w:rsidRDefault="004D73C1" w:rsidP="004D73C1">
      <w:pPr>
        <w:pStyle w:val="ad"/>
        <w:ind w:left="42" w:right="141"/>
        <w:jc w:val="both"/>
        <w:rPr>
          <w:bCs/>
          <w:sz w:val="18"/>
          <w:szCs w:val="18"/>
        </w:rPr>
      </w:pPr>
      <w:r w:rsidRPr="004D73C1">
        <w:rPr>
          <w:bCs/>
          <w:sz w:val="18"/>
          <w:szCs w:val="18"/>
          <w:lang w:val="en-US"/>
        </w:rPr>
        <w:t>II</w:t>
      </w:r>
      <w:r w:rsidRPr="004D73C1">
        <w:rPr>
          <w:bCs/>
          <w:sz w:val="18"/>
          <w:szCs w:val="18"/>
        </w:rPr>
        <w:t>.Перечень и анализ социальных, финансово-экономических</w:t>
      </w:r>
    </w:p>
    <w:p w:rsidR="004D73C1" w:rsidRPr="004D73C1" w:rsidRDefault="004D73C1" w:rsidP="004D73C1">
      <w:pPr>
        <w:pStyle w:val="ad"/>
        <w:ind w:left="42" w:right="141"/>
        <w:jc w:val="both"/>
        <w:rPr>
          <w:bCs/>
          <w:sz w:val="18"/>
          <w:szCs w:val="18"/>
        </w:rPr>
      </w:pPr>
      <w:r w:rsidRPr="004D73C1">
        <w:rPr>
          <w:bCs/>
          <w:sz w:val="18"/>
          <w:szCs w:val="18"/>
        </w:rPr>
        <w:t>и прочих рисков реализации муниципальной программы</w:t>
      </w:r>
    </w:p>
    <w:p w:rsidR="004D73C1" w:rsidRPr="004D73C1" w:rsidRDefault="004D73C1" w:rsidP="004D73C1">
      <w:pPr>
        <w:pStyle w:val="ad"/>
        <w:ind w:left="42" w:right="141"/>
        <w:jc w:val="both"/>
        <w:rPr>
          <w:bCs/>
          <w:sz w:val="18"/>
          <w:szCs w:val="18"/>
        </w:rPr>
      </w:pPr>
      <w:r w:rsidRPr="004D73C1">
        <w:rPr>
          <w:bCs/>
          <w:sz w:val="18"/>
          <w:szCs w:val="18"/>
        </w:rPr>
        <w:t>На решение задач и достижение целей муниципальной программы могут оказать влияние следующие риски:</w:t>
      </w:r>
    </w:p>
    <w:p w:rsidR="004D73C1" w:rsidRPr="004D73C1" w:rsidRDefault="004D73C1" w:rsidP="004D73C1">
      <w:pPr>
        <w:pStyle w:val="ad"/>
        <w:ind w:left="42" w:right="141"/>
        <w:jc w:val="both"/>
        <w:rPr>
          <w:bCs/>
          <w:sz w:val="18"/>
          <w:szCs w:val="18"/>
        </w:rPr>
      </w:pPr>
      <w:r w:rsidRPr="004D73C1">
        <w:rPr>
          <w:bCs/>
          <w:sz w:val="18"/>
          <w:szCs w:val="18"/>
        </w:rPr>
        <w:t>риски законодательных изменений, проявляющиеся в вероятности изменения действующих норм с выходом новых нормативных правовых актов и невозможностью выполнения каких-либо обязательств в связи с данными изменениями;</w:t>
      </w:r>
    </w:p>
    <w:p w:rsidR="004D73C1" w:rsidRPr="004D73C1" w:rsidRDefault="004D73C1" w:rsidP="004D73C1">
      <w:pPr>
        <w:pStyle w:val="ad"/>
        <w:ind w:left="42" w:right="141"/>
        <w:jc w:val="both"/>
        <w:rPr>
          <w:bCs/>
          <w:sz w:val="18"/>
          <w:szCs w:val="18"/>
        </w:rPr>
      </w:pPr>
      <w:r w:rsidRPr="004D73C1">
        <w:rPr>
          <w:bCs/>
          <w:sz w:val="18"/>
          <w:szCs w:val="18"/>
        </w:rPr>
        <w:t>организационные риски, связанные с возможной неэффективной организацией выполнения мероприятий муниципальной программы;</w:t>
      </w:r>
    </w:p>
    <w:p w:rsidR="004D73C1" w:rsidRPr="004D73C1" w:rsidRDefault="004D73C1" w:rsidP="004D73C1">
      <w:pPr>
        <w:pStyle w:val="ad"/>
        <w:ind w:left="42" w:right="141"/>
        <w:jc w:val="both"/>
        <w:rPr>
          <w:bCs/>
          <w:sz w:val="18"/>
          <w:szCs w:val="18"/>
        </w:rPr>
      </w:pPr>
      <w:r w:rsidRPr="004D73C1">
        <w:rPr>
          <w:bCs/>
          <w:sz w:val="18"/>
          <w:szCs w:val="18"/>
        </w:rPr>
        <w:t xml:space="preserve">макроэкономические риски, связанные с неустойчивостью макроэкономических параметров и способные оказать влияние на политическую стабильность.  </w:t>
      </w:r>
    </w:p>
    <w:p w:rsidR="004D73C1" w:rsidRPr="004D73C1" w:rsidRDefault="004D73C1" w:rsidP="004D73C1">
      <w:pPr>
        <w:pStyle w:val="ad"/>
        <w:ind w:left="42" w:right="141"/>
        <w:jc w:val="both"/>
        <w:rPr>
          <w:bCs/>
          <w:sz w:val="18"/>
          <w:szCs w:val="18"/>
        </w:rPr>
      </w:pPr>
      <w:r w:rsidRPr="004D73C1">
        <w:rPr>
          <w:bCs/>
          <w:sz w:val="18"/>
          <w:szCs w:val="18"/>
          <w:lang w:val="en-US"/>
        </w:rPr>
        <w:t>III</w:t>
      </w:r>
      <w:r w:rsidRPr="004D73C1">
        <w:rPr>
          <w:bCs/>
          <w:sz w:val="18"/>
          <w:szCs w:val="18"/>
        </w:rPr>
        <w:t>. Механизм управления реализацией муниципальной программы:</w:t>
      </w:r>
    </w:p>
    <w:p w:rsidR="004D73C1" w:rsidRPr="004D73C1" w:rsidRDefault="004D73C1" w:rsidP="004D73C1">
      <w:pPr>
        <w:pStyle w:val="ad"/>
        <w:ind w:left="42" w:right="141"/>
        <w:jc w:val="both"/>
        <w:rPr>
          <w:bCs/>
          <w:sz w:val="18"/>
          <w:szCs w:val="18"/>
        </w:rPr>
      </w:pPr>
      <w:r w:rsidRPr="004D73C1">
        <w:rPr>
          <w:bCs/>
          <w:sz w:val="18"/>
          <w:szCs w:val="18"/>
        </w:rPr>
        <w:t>Мониторинг хода реализации муниципальной программы осуществляет отдел по экономическому развитию администрации Марёвского муниципального округа. Результаты мониторинга и оценки выполнения целевых показателей ежегодно до 15 апреля, следующего за отчетным, докладываются Главе администрации муниципального округа.</w:t>
      </w:r>
    </w:p>
    <w:p w:rsidR="004D73C1" w:rsidRPr="004D73C1" w:rsidRDefault="004D73C1" w:rsidP="004D73C1">
      <w:pPr>
        <w:pStyle w:val="ad"/>
        <w:ind w:left="42" w:right="141"/>
        <w:jc w:val="both"/>
        <w:rPr>
          <w:bCs/>
          <w:sz w:val="18"/>
          <w:szCs w:val="18"/>
        </w:rPr>
      </w:pPr>
      <w:r w:rsidRPr="004D73C1">
        <w:rPr>
          <w:bCs/>
          <w:sz w:val="18"/>
          <w:szCs w:val="18"/>
        </w:rPr>
        <w:t>Комитет финансов муниципального округа представляет в отдел по экономическому развитию администрации муниципального округа информацию, необходимую для проведения мониторинга реализации муниципальной программы в части финансового обеспечения, в том числе с учетом внесения изменений в объемы финансирования муниципальной программы.</w:t>
      </w:r>
    </w:p>
    <w:p w:rsidR="004D73C1" w:rsidRPr="004D73C1" w:rsidRDefault="004D73C1" w:rsidP="004D73C1">
      <w:pPr>
        <w:pStyle w:val="ad"/>
        <w:ind w:left="42" w:right="141"/>
        <w:jc w:val="both"/>
        <w:rPr>
          <w:bCs/>
          <w:sz w:val="18"/>
          <w:szCs w:val="18"/>
        </w:rPr>
      </w:pPr>
      <w:r w:rsidRPr="004D73C1">
        <w:rPr>
          <w:bCs/>
          <w:sz w:val="18"/>
          <w:szCs w:val="18"/>
        </w:rPr>
        <w:t>Ответственный исполнитель муниципальной программы совместно с соисполнителями до 20 июля текущего года и до 01 марта, следующего за отчетным, готовит полугодовой и годовой отчеты о ходе реализации муниципальной программы, обеспечивает их согласование с заместителем Главы администрации муниципального округа, осуществляющим координацию деятельности ответственного исполнителя и направляет в отдел по экономическому развитию администрации муниципального округа. 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4D73C1" w:rsidRDefault="004D73C1" w:rsidP="004D73C1">
      <w:pPr>
        <w:pStyle w:val="ad"/>
        <w:ind w:left="42" w:right="141"/>
        <w:rPr>
          <w:b/>
          <w:bCs/>
          <w:sz w:val="18"/>
          <w:szCs w:val="18"/>
        </w:rPr>
      </w:pPr>
    </w:p>
    <w:p w:rsidR="004D73C1" w:rsidRPr="004D73C1" w:rsidRDefault="004D73C1" w:rsidP="004D73C1">
      <w:pPr>
        <w:pStyle w:val="ad"/>
        <w:ind w:left="42" w:right="141"/>
        <w:rPr>
          <w:bCs/>
          <w:sz w:val="18"/>
          <w:szCs w:val="18"/>
        </w:rPr>
      </w:pPr>
      <w:r w:rsidRPr="004D73C1">
        <w:rPr>
          <w:bCs/>
          <w:sz w:val="18"/>
          <w:szCs w:val="18"/>
          <w:lang w:val="en-US"/>
        </w:rPr>
        <w:t>IV</w:t>
      </w:r>
      <w:r w:rsidRPr="004D73C1">
        <w:rPr>
          <w:bCs/>
          <w:sz w:val="18"/>
          <w:szCs w:val="18"/>
        </w:rPr>
        <w:t>. Мероприятия муниципальной программы</w:t>
      </w:r>
    </w:p>
    <w:tbl>
      <w:tblPr>
        <w:tblW w:w="10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1428"/>
        <w:gridCol w:w="1559"/>
        <w:gridCol w:w="850"/>
        <w:gridCol w:w="1277"/>
        <w:gridCol w:w="850"/>
        <w:gridCol w:w="699"/>
        <w:gridCol w:w="708"/>
        <w:gridCol w:w="709"/>
        <w:gridCol w:w="710"/>
        <w:gridCol w:w="709"/>
        <w:gridCol w:w="708"/>
      </w:tblGrid>
      <w:tr w:rsidR="004D73C1" w:rsidRPr="004D73C1" w:rsidTr="004D73C1">
        <w:trPr>
          <w:tblHeader/>
        </w:trPr>
        <w:tc>
          <w:tcPr>
            <w:tcW w:w="567" w:type="dxa"/>
            <w:vMerge w:val="restart"/>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Pr>
                <w:bCs/>
                <w:sz w:val="18"/>
                <w:szCs w:val="18"/>
              </w:rPr>
            </w:pPr>
            <w:r w:rsidRPr="004D73C1">
              <w:rPr>
                <w:bCs/>
                <w:sz w:val="18"/>
                <w:szCs w:val="18"/>
              </w:rPr>
              <w:t>№</w:t>
            </w:r>
          </w:p>
          <w:p w:rsidR="004D73C1" w:rsidRPr="004D73C1" w:rsidRDefault="004D73C1" w:rsidP="004D73C1">
            <w:pPr>
              <w:pStyle w:val="ad"/>
              <w:ind w:left="42"/>
              <w:rPr>
                <w:bCs/>
                <w:sz w:val="18"/>
                <w:szCs w:val="18"/>
              </w:rPr>
            </w:pPr>
            <w:r w:rsidRPr="004D73C1">
              <w:rPr>
                <w:bCs/>
                <w:sz w:val="18"/>
                <w:szCs w:val="18"/>
              </w:rPr>
              <w:t>п/п</w:t>
            </w:r>
          </w:p>
        </w:tc>
        <w:tc>
          <w:tcPr>
            <w:tcW w:w="1428" w:type="dxa"/>
            <w:vMerge w:val="restart"/>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F826EF">
            <w:pPr>
              <w:pStyle w:val="ad"/>
              <w:ind w:left="42" w:right="-98"/>
              <w:rPr>
                <w:bCs/>
                <w:sz w:val="18"/>
                <w:szCs w:val="18"/>
              </w:rPr>
            </w:pPr>
            <w:r w:rsidRPr="004D73C1">
              <w:rPr>
                <w:bCs/>
                <w:sz w:val="18"/>
                <w:szCs w:val="18"/>
              </w:rPr>
              <w:t>Наименование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Исполнитель</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F826EF">
            <w:pPr>
              <w:pStyle w:val="ad"/>
              <w:ind w:left="42" w:right="-99"/>
              <w:rPr>
                <w:bCs/>
                <w:sz w:val="18"/>
                <w:szCs w:val="18"/>
              </w:rPr>
            </w:pPr>
            <w:r w:rsidRPr="004D73C1">
              <w:rPr>
                <w:bCs/>
                <w:sz w:val="18"/>
                <w:szCs w:val="18"/>
              </w:rPr>
              <w:t>Срок</w:t>
            </w:r>
          </w:p>
          <w:p w:rsidR="004D73C1" w:rsidRPr="004D73C1" w:rsidRDefault="004D73C1" w:rsidP="00F826EF">
            <w:pPr>
              <w:pStyle w:val="ad"/>
              <w:ind w:left="42" w:right="-99"/>
              <w:rPr>
                <w:bCs/>
                <w:sz w:val="18"/>
                <w:szCs w:val="18"/>
              </w:rPr>
            </w:pPr>
            <w:r w:rsidRPr="004D73C1">
              <w:rPr>
                <w:bCs/>
                <w:sz w:val="18"/>
                <w:szCs w:val="18"/>
              </w:rPr>
              <w:t>реали</w:t>
            </w:r>
          </w:p>
          <w:p w:rsidR="004D73C1" w:rsidRPr="004D73C1" w:rsidRDefault="004D73C1" w:rsidP="00F826EF">
            <w:pPr>
              <w:pStyle w:val="ad"/>
              <w:ind w:left="42" w:right="-99"/>
              <w:rPr>
                <w:bCs/>
                <w:sz w:val="18"/>
                <w:szCs w:val="18"/>
              </w:rPr>
            </w:pPr>
            <w:r w:rsidRPr="004D73C1">
              <w:rPr>
                <w:bCs/>
                <w:sz w:val="18"/>
                <w:szCs w:val="18"/>
              </w:rPr>
              <w:t>зации</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F826EF">
            <w:pPr>
              <w:pStyle w:val="ad"/>
              <w:ind w:left="42" w:right="-97"/>
              <w:rPr>
                <w:bCs/>
                <w:sz w:val="18"/>
                <w:szCs w:val="18"/>
              </w:rPr>
            </w:pPr>
            <w:r w:rsidRPr="004D73C1">
              <w:rPr>
                <w:bCs/>
                <w:sz w:val="18"/>
                <w:szCs w:val="18"/>
              </w:rPr>
              <w:t>Целевой показатель (номер целевого показателя из паспорта муниципальной программы)</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F826EF">
            <w:pPr>
              <w:pStyle w:val="ad"/>
              <w:ind w:left="42" w:right="-98"/>
              <w:rPr>
                <w:bCs/>
                <w:sz w:val="18"/>
                <w:szCs w:val="18"/>
              </w:rPr>
            </w:pPr>
            <w:r w:rsidRPr="004D73C1">
              <w:rPr>
                <w:bCs/>
                <w:sz w:val="18"/>
                <w:szCs w:val="18"/>
              </w:rPr>
              <w:t xml:space="preserve">Источник </w:t>
            </w:r>
            <w:proofErr w:type="gramStart"/>
            <w:r w:rsidRPr="004D73C1">
              <w:rPr>
                <w:bCs/>
                <w:sz w:val="18"/>
                <w:szCs w:val="18"/>
              </w:rPr>
              <w:t>финанси-рования</w:t>
            </w:r>
            <w:proofErr w:type="gramEnd"/>
          </w:p>
        </w:tc>
        <w:tc>
          <w:tcPr>
            <w:tcW w:w="4243" w:type="dxa"/>
            <w:gridSpan w:val="6"/>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Объем финансирования по годам (тыс.руб.)</w:t>
            </w:r>
          </w:p>
        </w:tc>
      </w:tr>
      <w:tr w:rsidR="004D73C1" w:rsidRPr="004D73C1" w:rsidTr="004D73C1">
        <w:trPr>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Pr>
                <w:bCs/>
                <w:sz w:val="18"/>
                <w:szCs w:val="18"/>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F826EF">
            <w:pPr>
              <w:pStyle w:val="ad"/>
              <w:ind w:left="42" w:right="-98"/>
              <w:rPr>
                <w:bCs/>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F826EF">
            <w:pPr>
              <w:pStyle w:val="ad"/>
              <w:ind w:left="42" w:right="-99"/>
              <w:rPr>
                <w:bCs/>
                <w:sz w:val="18"/>
                <w:szCs w:val="18"/>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F826EF">
            <w:pPr>
              <w:pStyle w:val="ad"/>
              <w:ind w:left="42" w:right="-97"/>
              <w:rPr>
                <w:bCs/>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F826EF">
            <w:pPr>
              <w:pStyle w:val="ad"/>
              <w:ind w:left="42" w:right="-98"/>
              <w:rPr>
                <w:bCs/>
                <w:sz w:val="18"/>
                <w:szCs w:val="18"/>
              </w:rPr>
            </w:pPr>
          </w:p>
        </w:tc>
        <w:tc>
          <w:tcPr>
            <w:tcW w:w="699"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F826EF">
            <w:pPr>
              <w:pStyle w:val="ad"/>
              <w:ind w:left="42" w:right="-108"/>
              <w:rPr>
                <w:bCs/>
                <w:sz w:val="18"/>
                <w:szCs w:val="18"/>
              </w:rPr>
            </w:pPr>
            <w:r w:rsidRPr="004D73C1">
              <w:rPr>
                <w:bCs/>
                <w:sz w:val="18"/>
                <w:szCs w:val="18"/>
              </w:rPr>
              <w:t>2021</w:t>
            </w:r>
          </w:p>
        </w:tc>
        <w:tc>
          <w:tcPr>
            <w:tcW w:w="708"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F826EF">
            <w:pPr>
              <w:pStyle w:val="ad"/>
              <w:ind w:left="42" w:right="-108"/>
              <w:rPr>
                <w:bCs/>
                <w:sz w:val="18"/>
                <w:szCs w:val="18"/>
              </w:rPr>
            </w:pPr>
            <w:r w:rsidRPr="004D73C1">
              <w:rPr>
                <w:bCs/>
                <w:sz w:val="18"/>
                <w:szCs w:val="18"/>
              </w:rPr>
              <w:t>2022</w:t>
            </w:r>
          </w:p>
        </w:tc>
        <w:tc>
          <w:tcPr>
            <w:tcW w:w="709" w:type="dxa"/>
            <w:tcBorders>
              <w:top w:val="single" w:sz="4" w:space="0" w:color="auto"/>
              <w:left w:val="single" w:sz="4" w:space="0" w:color="auto"/>
              <w:bottom w:val="single" w:sz="4" w:space="0" w:color="auto"/>
              <w:right w:val="single" w:sz="4" w:space="0" w:color="auto"/>
            </w:tcBorders>
            <w:vAlign w:val="center"/>
            <w:hideMark/>
          </w:tcPr>
          <w:p w:rsidR="004D73C1" w:rsidRPr="004D73C1" w:rsidRDefault="004D73C1" w:rsidP="00F826EF">
            <w:pPr>
              <w:pStyle w:val="ad"/>
              <w:ind w:left="42" w:right="-108"/>
              <w:rPr>
                <w:bCs/>
                <w:sz w:val="18"/>
                <w:szCs w:val="18"/>
              </w:rPr>
            </w:pPr>
            <w:r w:rsidRPr="004D73C1">
              <w:rPr>
                <w:bCs/>
                <w:sz w:val="18"/>
                <w:szCs w:val="18"/>
              </w:rPr>
              <w:t>2023</w:t>
            </w:r>
          </w:p>
        </w:tc>
        <w:tc>
          <w:tcPr>
            <w:tcW w:w="71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F826EF">
            <w:pPr>
              <w:pStyle w:val="ad"/>
              <w:ind w:left="42" w:right="-108"/>
              <w:rPr>
                <w:bCs/>
                <w:sz w:val="18"/>
                <w:szCs w:val="18"/>
              </w:rPr>
            </w:pPr>
            <w:r w:rsidRPr="004D73C1">
              <w:rPr>
                <w:bCs/>
                <w:sz w:val="18"/>
                <w:szCs w:val="18"/>
              </w:rPr>
              <w:t>2024</w:t>
            </w:r>
          </w:p>
        </w:tc>
        <w:tc>
          <w:tcPr>
            <w:tcW w:w="709"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F826EF">
            <w:pPr>
              <w:pStyle w:val="ad"/>
              <w:ind w:left="42" w:right="-108"/>
              <w:rPr>
                <w:bCs/>
                <w:sz w:val="18"/>
                <w:szCs w:val="18"/>
              </w:rPr>
            </w:pPr>
            <w:r w:rsidRPr="004D73C1">
              <w:rPr>
                <w:bCs/>
                <w:sz w:val="18"/>
                <w:szCs w:val="18"/>
              </w:rPr>
              <w:t>2025</w:t>
            </w:r>
          </w:p>
        </w:tc>
        <w:tc>
          <w:tcPr>
            <w:tcW w:w="708"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F826EF">
            <w:pPr>
              <w:pStyle w:val="ad"/>
              <w:ind w:left="42" w:right="-108"/>
              <w:rPr>
                <w:bCs/>
                <w:sz w:val="18"/>
                <w:szCs w:val="18"/>
              </w:rPr>
            </w:pPr>
            <w:r w:rsidRPr="004D73C1">
              <w:rPr>
                <w:bCs/>
                <w:sz w:val="18"/>
                <w:szCs w:val="18"/>
              </w:rPr>
              <w:t>2026</w:t>
            </w:r>
          </w:p>
        </w:tc>
      </w:tr>
      <w:tr w:rsidR="004D73C1" w:rsidRPr="004D73C1" w:rsidTr="004D73C1">
        <w:trPr>
          <w:trHeight w:val="308"/>
          <w:tblHeader/>
        </w:trPr>
        <w:tc>
          <w:tcPr>
            <w:tcW w:w="56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Pr>
                <w:bCs/>
                <w:sz w:val="18"/>
                <w:szCs w:val="18"/>
              </w:rPr>
            </w:pPr>
            <w:r w:rsidRPr="004D73C1">
              <w:rPr>
                <w:bCs/>
                <w:sz w:val="18"/>
                <w:szCs w:val="18"/>
              </w:rPr>
              <w:t>1</w:t>
            </w:r>
          </w:p>
        </w:tc>
        <w:tc>
          <w:tcPr>
            <w:tcW w:w="1428" w:type="dxa"/>
            <w:tcBorders>
              <w:top w:val="single" w:sz="4" w:space="0" w:color="auto"/>
              <w:left w:val="single" w:sz="4" w:space="0" w:color="auto"/>
              <w:bottom w:val="single" w:sz="4" w:space="0" w:color="auto"/>
              <w:right w:val="single" w:sz="4" w:space="0" w:color="auto"/>
            </w:tcBorders>
            <w:hideMark/>
          </w:tcPr>
          <w:p w:rsidR="004D73C1" w:rsidRPr="004D73C1" w:rsidRDefault="004D73C1" w:rsidP="00F826EF">
            <w:pPr>
              <w:pStyle w:val="ad"/>
              <w:ind w:left="42" w:right="-98"/>
              <w:rPr>
                <w:bCs/>
                <w:sz w:val="18"/>
                <w:szCs w:val="18"/>
              </w:rPr>
            </w:pPr>
            <w:r w:rsidRPr="004D73C1">
              <w:rPr>
                <w:bCs/>
                <w:sz w:val="18"/>
                <w:szCs w:val="18"/>
              </w:rPr>
              <w:t>2</w:t>
            </w:r>
          </w:p>
        </w:tc>
        <w:tc>
          <w:tcPr>
            <w:tcW w:w="1559"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4D73C1" w:rsidRPr="004D73C1" w:rsidRDefault="004D73C1" w:rsidP="00F826EF">
            <w:pPr>
              <w:pStyle w:val="ad"/>
              <w:ind w:left="42" w:right="-99"/>
              <w:rPr>
                <w:bCs/>
                <w:sz w:val="18"/>
                <w:szCs w:val="18"/>
              </w:rPr>
            </w:pPr>
            <w:r w:rsidRPr="004D73C1">
              <w:rPr>
                <w:bCs/>
                <w:sz w:val="18"/>
                <w:szCs w:val="18"/>
              </w:rPr>
              <w:t>4</w:t>
            </w:r>
          </w:p>
        </w:tc>
        <w:tc>
          <w:tcPr>
            <w:tcW w:w="1277" w:type="dxa"/>
            <w:tcBorders>
              <w:top w:val="single" w:sz="4" w:space="0" w:color="auto"/>
              <w:left w:val="single" w:sz="4" w:space="0" w:color="auto"/>
              <w:bottom w:val="single" w:sz="4" w:space="0" w:color="auto"/>
              <w:right w:val="single" w:sz="4" w:space="0" w:color="auto"/>
            </w:tcBorders>
            <w:hideMark/>
          </w:tcPr>
          <w:p w:rsidR="004D73C1" w:rsidRPr="004D73C1" w:rsidRDefault="004D73C1" w:rsidP="00F826EF">
            <w:pPr>
              <w:pStyle w:val="ad"/>
              <w:ind w:left="42" w:right="-97"/>
              <w:rPr>
                <w:bCs/>
                <w:sz w:val="18"/>
                <w:szCs w:val="18"/>
              </w:rPr>
            </w:pPr>
            <w:r w:rsidRPr="004D73C1">
              <w:rPr>
                <w:bCs/>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rsidR="004D73C1" w:rsidRPr="004D73C1" w:rsidRDefault="004D73C1" w:rsidP="00F826EF">
            <w:pPr>
              <w:pStyle w:val="ad"/>
              <w:ind w:left="42" w:right="-98"/>
              <w:rPr>
                <w:bCs/>
                <w:sz w:val="18"/>
                <w:szCs w:val="18"/>
              </w:rPr>
            </w:pPr>
            <w:r w:rsidRPr="004D73C1">
              <w:rPr>
                <w:bCs/>
                <w:sz w:val="18"/>
                <w:szCs w:val="18"/>
              </w:rPr>
              <w:t>6</w:t>
            </w:r>
          </w:p>
        </w:tc>
        <w:tc>
          <w:tcPr>
            <w:tcW w:w="699"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7</w:t>
            </w:r>
          </w:p>
        </w:tc>
        <w:tc>
          <w:tcPr>
            <w:tcW w:w="708"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8</w:t>
            </w:r>
          </w:p>
        </w:tc>
        <w:tc>
          <w:tcPr>
            <w:tcW w:w="709" w:type="dxa"/>
            <w:tcBorders>
              <w:top w:val="single" w:sz="4" w:space="0" w:color="auto"/>
              <w:left w:val="single" w:sz="4" w:space="0" w:color="auto"/>
              <w:bottom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9</w:t>
            </w:r>
          </w:p>
        </w:tc>
        <w:tc>
          <w:tcPr>
            <w:tcW w:w="710"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11</w:t>
            </w:r>
          </w:p>
        </w:tc>
        <w:tc>
          <w:tcPr>
            <w:tcW w:w="708"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12</w:t>
            </w:r>
          </w:p>
        </w:tc>
      </w:tr>
      <w:tr w:rsidR="004D73C1" w:rsidRPr="004D73C1" w:rsidTr="004D73C1">
        <w:tc>
          <w:tcPr>
            <w:tcW w:w="567"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Pr>
                <w:bCs/>
                <w:sz w:val="18"/>
                <w:szCs w:val="18"/>
              </w:rPr>
            </w:pPr>
            <w:r w:rsidRPr="004D73C1">
              <w:rPr>
                <w:bCs/>
                <w:sz w:val="18"/>
                <w:szCs w:val="18"/>
              </w:rPr>
              <w:t>1.</w:t>
            </w:r>
          </w:p>
        </w:tc>
        <w:tc>
          <w:tcPr>
            <w:tcW w:w="10207" w:type="dxa"/>
            <w:gridSpan w:val="11"/>
            <w:tcBorders>
              <w:top w:val="single" w:sz="4" w:space="0" w:color="auto"/>
              <w:left w:val="single" w:sz="4" w:space="0" w:color="auto"/>
              <w:bottom w:val="single" w:sz="4" w:space="0" w:color="auto"/>
              <w:right w:val="single" w:sz="4" w:space="0" w:color="auto"/>
            </w:tcBorders>
          </w:tcPr>
          <w:p w:rsidR="004D73C1" w:rsidRPr="004D73C1" w:rsidRDefault="004D73C1" w:rsidP="00F826EF">
            <w:pPr>
              <w:pStyle w:val="ad"/>
              <w:ind w:left="42" w:right="-98"/>
              <w:rPr>
                <w:bCs/>
                <w:sz w:val="18"/>
                <w:szCs w:val="18"/>
              </w:rPr>
            </w:pPr>
            <w:r w:rsidRPr="004D73C1">
              <w:rPr>
                <w:bCs/>
                <w:sz w:val="18"/>
                <w:szCs w:val="18"/>
              </w:rPr>
              <w:t>Задача 1. Обеспечение организации и ведения гражданской обороны на территории муниципального округа</w:t>
            </w:r>
          </w:p>
        </w:tc>
      </w:tr>
      <w:tr w:rsidR="004D73C1" w:rsidRPr="004D73C1" w:rsidTr="004D73C1">
        <w:trPr>
          <w:trHeight w:val="3087"/>
        </w:trPr>
        <w:tc>
          <w:tcPr>
            <w:tcW w:w="567" w:type="dxa"/>
            <w:tcBorders>
              <w:top w:val="single" w:sz="4" w:space="0" w:color="auto"/>
              <w:left w:val="single" w:sz="4" w:space="0" w:color="auto"/>
              <w:right w:val="single" w:sz="4" w:space="0" w:color="auto"/>
            </w:tcBorders>
            <w:hideMark/>
          </w:tcPr>
          <w:p w:rsidR="004D73C1" w:rsidRPr="004D73C1" w:rsidRDefault="004D73C1" w:rsidP="004D73C1">
            <w:pPr>
              <w:pStyle w:val="ad"/>
              <w:ind w:left="42"/>
              <w:rPr>
                <w:bCs/>
                <w:sz w:val="18"/>
                <w:szCs w:val="18"/>
              </w:rPr>
            </w:pPr>
            <w:r w:rsidRPr="004D73C1">
              <w:rPr>
                <w:bCs/>
                <w:sz w:val="18"/>
                <w:szCs w:val="18"/>
              </w:rPr>
              <w:lastRenderedPageBreak/>
              <w:t>1.1.</w:t>
            </w:r>
          </w:p>
        </w:tc>
        <w:tc>
          <w:tcPr>
            <w:tcW w:w="1428" w:type="dxa"/>
            <w:tcBorders>
              <w:top w:val="single" w:sz="4" w:space="0" w:color="auto"/>
              <w:left w:val="single" w:sz="4" w:space="0" w:color="auto"/>
              <w:right w:val="single" w:sz="4" w:space="0" w:color="auto"/>
            </w:tcBorders>
            <w:hideMark/>
          </w:tcPr>
          <w:p w:rsidR="004D73C1" w:rsidRPr="004D73C1" w:rsidRDefault="004D73C1" w:rsidP="00F826EF">
            <w:pPr>
              <w:pStyle w:val="ad"/>
              <w:ind w:left="42" w:right="-98"/>
              <w:rPr>
                <w:bCs/>
                <w:sz w:val="18"/>
                <w:szCs w:val="18"/>
              </w:rPr>
            </w:pPr>
            <w:r w:rsidRPr="004D73C1">
              <w:rPr>
                <w:bCs/>
                <w:sz w:val="18"/>
                <w:szCs w:val="18"/>
              </w:rPr>
              <w:t>Реализация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559" w:type="dxa"/>
            <w:tcBorders>
              <w:top w:val="single" w:sz="4" w:space="0" w:color="auto"/>
              <w:left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территориальный отдел,</w:t>
            </w:r>
          </w:p>
          <w:p w:rsidR="004D73C1" w:rsidRPr="004D73C1" w:rsidRDefault="004D73C1" w:rsidP="004D73C1">
            <w:pPr>
              <w:pStyle w:val="ad"/>
              <w:ind w:left="42" w:right="141"/>
              <w:rPr>
                <w:bCs/>
                <w:sz w:val="18"/>
                <w:szCs w:val="18"/>
              </w:rPr>
            </w:pPr>
            <w:r w:rsidRPr="004D73C1">
              <w:rPr>
                <w:bCs/>
                <w:sz w:val="18"/>
                <w:szCs w:val="18"/>
              </w:rPr>
              <w:t>ЕДДС,</w:t>
            </w:r>
          </w:p>
          <w:p w:rsidR="004D73C1" w:rsidRPr="004D73C1" w:rsidRDefault="004D73C1" w:rsidP="004D73C1">
            <w:pPr>
              <w:pStyle w:val="ad"/>
              <w:ind w:left="42" w:right="141"/>
              <w:rPr>
                <w:bCs/>
                <w:sz w:val="18"/>
                <w:szCs w:val="18"/>
              </w:rPr>
            </w:pPr>
            <w:r w:rsidRPr="004D73C1">
              <w:rPr>
                <w:bCs/>
                <w:sz w:val="18"/>
                <w:szCs w:val="18"/>
              </w:rPr>
              <w:t>отдел по МП, ГО и ЧС</w:t>
            </w:r>
          </w:p>
        </w:tc>
        <w:tc>
          <w:tcPr>
            <w:tcW w:w="850" w:type="dxa"/>
            <w:tcBorders>
              <w:top w:val="single" w:sz="4" w:space="0" w:color="auto"/>
              <w:left w:val="single" w:sz="4" w:space="0" w:color="auto"/>
              <w:right w:val="single" w:sz="4" w:space="0" w:color="auto"/>
            </w:tcBorders>
            <w:vAlign w:val="center"/>
            <w:hideMark/>
          </w:tcPr>
          <w:p w:rsidR="004D73C1" w:rsidRPr="004D73C1" w:rsidRDefault="004D73C1" w:rsidP="00F826EF">
            <w:pPr>
              <w:pStyle w:val="ad"/>
              <w:ind w:left="42" w:right="-99"/>
              <w:rPr>
                <w:bCs/>
                <w:sz w:val="18"/>
                <w:szCs w:val="18"/>
              </w:rPr>
            </w:pPr>
            <w:r w:rsidRPr="004D73C1">
              <w:rPr>
                <w:bCs/>
                <w:sz w:val="18"/>
                <w:szCs w:val="18"/>
              </w:rPr>
              <w:t>2021- 2026</w:t>
            </w:r>
          </w:p>
          <w:p w:rsidR="004D73C1" w:rsidRPr="004D73C1" w:rsidRDefault="004D73C1" w:rsidP="00F826EF">
            <w:pPr>
              <w:pStyle w:val="ad"/>
              <w:ind w:left="42" w:right="-99"/>
              <w:rPr>
                <w:bCs/>
                <w:sz w:val="18"/>
                <w:szCs w:val="18"/>
              </w:rPr>
            </w:pPr>
            <w:r w:rsidRPr="004D73C1">
              <w:rPr>
                <w:bCs/>
                <w:sz w:val="18"/>
                <w:szCs w:val="18"/>
              </w:rPr>
              <w:t>годы</w:t>
            </w:r>
          </w:p>
        </w:tc>
        <w:tc>
          <w:tcPr>
            <w:tcW w:w="1277" w:type="dxa"/>
            <w:tcBorders>
              <w:top w:val="single" w:sz="4" w:space="0" w:color="auto"/>
              <w:left w:val="single" w:sz="4" w:space="0" w:color="auto"/>
              <w:right w:val="single" w:sz="4" w:space="0" w:color="auto"/>
            </w:tcBorders>
            <w:vAlign w:val="center"/>
            <w:hideMark/>
          </w:tcPr>
          <w:p w:rsidR="004D73C1" w:rsidRPr="004D73C1" w:rsidRDefault="004D73C1" w:rsidP="00F826EF">
            <w:pPr>
              <w:pStyle w:val="ad"/>
              <w:ind w:left="42" w:right="-97"/>
              <w:rPr>
                <w:bCs/>
                <w:sz w:val="18"/>
                <w:szCs w:val="18"/>
              </w:rPr>
            </w:pPr>
            <w:r w:rsidRPr="004D73C1">
              <w:rPr>
                <w:bCs/>
                <w:sz w:val="18"/>
                <w:szCs w:val="18"/>
              </w:rPr>
              <w:t>1.1.1.</w:t>
            </w:r>
          </w:p>
          <w:p w:rsidR="004D73C1" w:rsidRPr="004D73C1" w:rsidRDefault="004D73C1" w:rsidP="00F826EF">
            <w:pPr>
              <w:pStyle w:val="ad"/>
              <w:ind w:left="42" w:right="-97"/>
              <w:rPr>
                <w:bCs/>
                <w:sz w:val="18"/>
                <w:szCs w:val="18"/>
              </w:rPr>
            </w:pPr>
            <w:r w:rsidRPr="004D73C1">
              <w:rPr>
                <w:bCs/>
                <w:sz w:val="18"/>
                <w:szCs w:val="18"/>
              </w:rPr>
              <w:t>1.1.2.</w:t>
            </w:r>
          </w:p>
          <w:p w:rsidR="004D73C1" w:rsidRPr="004D73C1" w:rsidRDefault="004D73C1" w:rsidP="00F826EF">
            <w:pPr>
              <w:pStyle w:val="ad"/>
              <w:ind w:left="42" w:right="-97"/>
              <w:rPr>
                <w:bCs/>
                <w:sz w:val="18"/>
                <w:szCs w:val="18"/>
              </w:rPr>
            </w:pPr>
            <w:r w:rsidRPr="004D73C1">
              <w:rPr>
                <w:bCs/>
                <w:sz w:val="18"/>
                <w:szCs w:val="18"/>
              </w:rPr>
              <w:t>1.1.3.</w:t>
            </w:r>
          </w:p>
          <w:p w:rsidR="004D73C1" w:rsidRPr="004D73C1" w:rsidRDefault="004D73C1" w:rsidP="00F826EF">
            <w:pPr>
              <w:pStyle w:val="ad"/>
              <w:ind w:left="42" w:right="-97"/>
              <w:rPr>
                <w:bCs/>
                <w:sz w:val="18"/>
                <w:szCs w:val="18"/>
              </w:rPr>
            </w:pPr>
          </w:p>
        </w:tc>
        <w:tc>
          <w:tcPr>
            <w:tcW w:w="850" w:type="dxa"/>
            <w:tcBorders>
              <w:top w:val="single" w:sz="4" w:space="0" w:color="auto"/>
              <w:left w:val="single" w:sz="4" w:space="0" w:color="auto"/>
              <w:right w:val="single" w:sz="4" w:space="0" w:color="auto"/>
            </w:tcBorders>
            <w:vAlign w:val="center"/>
            <w:hideMark/>
          </w:tcPr>
          <w:p w:rsidR="004D73C1" w:rsidRPr="004D73C1" w:rsidRDefault="004D73C1" w:rsidP="00F826EF">
            <w:pPr>
              <w:pStyle w:val="ad"/>
              <w:ind w:left="42" w:right="-98"/>
              <w:rPr>
                <w:bCs/>
                <w:sz w:val="18"/>
                <w:szCs w:val="18"/>
              </w:rPr>
            </w:pPr>
            <w:r w:rsidRPr="004D73C1">
              <w:rPr>
                <w:bCs/>
                <w:sz w:val="18"/>
                <w:szCs w:val="18"/>
              </w:rPr>
              <w:t>местный бюджет</w:t>
            </w:r>
          </w:p>
        </w:tc>
        <w:tc>
          <w:tcPr>
            <w:tcW w:w="699" w:type="dxa"/>
            <w:tcBorders>
              <w:top w:val="single" w:sz="4" w:space="0" w:color="auto"/>
              <w:left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0</w:t>
            </w:r>
          </w:p>
        </w:tc>
        <w:tc>
          <w:tcPr>
            <w:tcW w:w="708" w:type="dxa"/>
            <w:tcBorders>
              <w:top w:val="single" w:sz="4" w:space="0" w:color="auto"/>
              <w:left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0</w:t>
            </w:r>
          </w:p>
        </w:tc>
        <w:tc>
          <w:tcPr>
            <w:tcW w:w="709" w:type="dxa"/>
            <w:tcBorders>
              <w:top w:val="single" w:sz="4" w:space="0" w:color="auto"/>
              <w:left w:val="single" w:sz="4" w:space="0" w:color="auto"/>
              <w:right w:val="single" w:sz="4" w:space="0" w:color="auto"/>
            </w:tcBorders>
            <w:vAlign w:val="center"/>
            <w:hideMark/>
          </w:tcPr>
          <w:p w:rsidR="004D73C1" w:rsidRPr="004D73C1" w:rsidRDefault="004D73C1" w:rsidP="004D73C1">
            <w:pPr>
              <w:pStyle w:val="ad"/>
              <w:ind w:left="42" w:right="141"/>
              <w:rPr>
                <w:bCs/>
                <w:sz w:val="18"/>
                <w:szCs w:val="18"/>
              </w:rPr>
            </w:pPr>
            <w:r w:rsidRPr="004D73C1">
              <w:rPr>
                <w:bCs/>
                <w:sz w:val="18"/>
                <w:szCs w:val="18"/>
              </w:rPr>
              <w:t>0</w:t>
            </w:r>
          </w:p>
        </w:tc>
        <w:tc>
          <w:tcPr>
            <w:tcW w:w="710" w:type="dxa"/>
            <w:tcBorders>
              <w:top w:val="single" w:sz="4" w:space="0" w:color="auto"/>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0</w:t>
            </w:r>
          </w:p>
        </w:tc>
        <w:tc>
          <w:tcPr>
            <w:tcW w:w="709" w:type="dxa"/>
            <w:tcBorders>
              <w:top w:val="single" w:sz="4" w:space="0" w:color="auto"/>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0</w:t>
            </w:r>
          </w:p>
        </w:tc>
        <w:tc>
          <w:tcPr>
            <w:tcW w:w="708" w:type="dxa"/>
            <w:tcBorders>
              <w:top w:val="single" w:sz="4" w:space="0" w:color="auto"/>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0</w:t>
            </w:r>
          </w:p>
        </w:tc>
      </w:tr>
      <w:tr w:rsidR="004D73C1" w:rsidRPr="004D73C1" w:rsidTr="004D73C1">
        <w:trPr>
          <w:trHeight w:val="131"/>
        </w:trPr>
        <w:tc>
          <w:tcPr>
            <w:tcW w:w="567" w:type="dxa"/>
            <w:tcBorders>
              <w:left w:val="single" w:sz="4" w:space="0" w:color="auto"/>
              <w:bottom w:val="single" w:sz="4" w:space="0" w:color="auto"/>
              <w:right w:val="single" w:sz="4" w:space="0" w:color="auto"/>
            </w:tcBorders>
          </w:tcPr>
          <w:p w:rsidR="004D73C1" w:rsidRPr="004D73C1" w:rsidRDefault="004D73C1" w:rsidP="004D73C1">
            <w:pPr>
              <w:pStyle w:val="ad"/>
              <w:ind w:left="42"/>
              <w:rPr>
                <w:bCs/>
                <w:sz w:val="18"/>
                <w:szCs w:val="18"/>
              </w:rPr>
            </w:pPr>
            <w:r w:rsidRPr="004D73C1">
              <w:rPr>
                <w:bCs/>
                <w:sz w:val="18"/>
                <w:szCs w:val="18"/>
              </w:rPr>
              <w:t>2.</w:t>
            </w:r>
          </w:p>
        </w:tc>
        <w:tc>
          <w:tcPr>
            <w:tcW w:w="10207" w:type="dxa"/>
            <w:gridSpan w:val="11"/>
            <w:tcBorders>
              <w:left w:val="single" w:sz="4" w:space="0" w:color="auto"/>
              <w:bottom w:val="single" w:sz="4" w:space="0" w:color="auto"/>
              <w:right w:val="single" w:sz="4" w:space="0" w:color="auto"/>
            </w:tcBorders>
          </w:tcPr>
          <w:p w:rsidR="004D73C1" w:rsidRPr="004D73C1" w:rsidRDefault="004D73C1" w:rsidP="00F826EF">
            <w:pPr>
              <w:pStyle w:val="ad"/>
              <w:ind w:left="42" w:right="-98"/>
              <w:rPr>
                <w:bCs/>
                <w:sz w:val="18"/>
                <w:szCs w:val="18"/>
              </w:rPr>
            </w:pPr>
            <w:r w:rsidRPr="004D73C1">
              <w:rPr>
                <w:bCs/>
                <w:sz w:val="18"/>
                <w:szCs w:val="18"/>
              </w:rPr>
              <w:t xml:space="preserve">Задача 2. </w:t>
            </w:r>
            <w:r w:rsidRPr="004D73C1">
              <w:rPr>
                <w:bCs/>
                <w:sz w:val="18"/>
                <w:szCs w:val="18"/>
                <w:lang/>
              </w:rPr>
              <w:t>Организация защиты населения и территорий от чрезвычайных ситуаций природного и техногенного характера</w:t>
            </w:r>
          </w:p>
        </w:tc>
      </w:tr>
      <w:tr w:rsidR="004D73C1" w:rsidRPr="004D73C1" w:rsidTr="004D73C1">
        <w:trPr>
          <w:trHeight w:val="3102"/>
        </w:trPr>
        <w:tc>
          <w:tcPr>
            <w:tcW w:w="567" w:type="dxa"/>
            <w:tcBorders>
              <w:left w:val="single" w:sz="4" w:space="0" w:color="auto"/>
              <w:right w:val="single" w:sz="4" w:space="0" w:color="auto"/>
            </w:tcBorders>
          </w:tcPr>
          <w:p w:rsidR="004D73C1" w:rsidRPr="004D73C1" w:rsidRDefault="004D73C1" w:rsidP="004D73C1">
            <w:pPr>
              <w:pStyle w:val="ad"/>
              <w:ind w:left="42"/>
              <w:rPr>
                <w:bCs/>
                <w:sz w:val="18"/>
                <w:szCs w:val="18"/>
              </w:rPr>
            </w:pPr>
            <w:r w:rsidRPr="004D73C1">
              <w:rPr>
                <w:bCs/>
                <w:sz w:val="18"/>
                <w:szCs w:val="18"/>
              </w:rPr>
              <w:t>2.1</w:t>
            </w:r>
          </w:p>
        </w:tc>
        <w:tc>
          <w:tcPr>
            <w:tcW w:w="1428" w:type="dxa"/>
            <w:tcBorders>
              <w:left w:val="single" w:sz="4" w:space="0" w:color="auto"/>
              <w:right w:val="single" w:sz="4" w:space="0" w:color="auto"/>
            </w:tcBorders>
          </w:tcPr>
          <w:p w:rsidR="004D73C1" w:rsidRPr="004D73C1" w:rsidRDefault="004D73C1" w:rsidP="00F826EF">
            <w:pPr>
              <w:pStyle w:val="ad"/>
              <w:ind w:left="42" w:right="-98"/>
              <w:rPr>
                <w:bCs/>
                <w:sz w:val="18"/>
                <w:szCs w:val="18"/>
              </w:rPr>
            </w:pPr>
            <w:r w:rsidRPr="004D73C1">
              <w:rPr>
                <w:bCs/>
                <w:sz w:val="18"/>
                <w:szCs w:val="18"/>
              </w:rPr>
              <w:t>Реализация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559" w:type="dxa"/>
            <w:tcBorders>
              <w:left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территориальный отдел,</w:t>
            </w:r>
          </w:p>
          <w:p w:rsidR="004D73C1" w:rsidRPr="004D73C1" w:rsidRDefault="004D73C1" w:rsidP="004D73C1">
            <w:pPr>
              <w:pStyle w:val="ad"/>
              <w:ind w:left="42" w:right="141"/>
              <w:rPr>
                <w:bCs/>
                <w:sz w:val="18"/>
                <w:szCs w:val="18"/>
              </w:rPr>
            </w:pPr>
            <w:r w:rsidRPr="004D73C1">
              <w:rPr>
                <w:bCs/>
                <w:sz w:val="18"/>
                <w:szCs w:val="18"/>
              </w:rPr>
              <w:t>ЕДДС,</w:t>
            </w:r>
          </w:p>
          <w:p w:rsidR="004D73C1" w:rsidRPr="004D73C1" w:rsidRDefault="004D73C1" w:rsidP="004D73C1">
            <w:pPr>
              <w:pStyle w:val="ad"/>
              <w:ind w:left="42" w:right="141"/>
              <w:rPr>
                <w:bCs/>
                <w:sz w:val="18"/>
                <w:szCs w:val="18"/>
              </w:rPr>
            </w:pPr>
            <w:r w:rsidRPr="004D73C1">
              <w:rPr>
                <w:bCs/>
                <w:sz w:val="18"/>
                <w:szCs w:val="18"/>
              </w:rPr>
              <w:t>территориальный отдел территориального управления Федеральной службы по надзору в сфере защиты прав потребителей и благополучия человека по Новгородской области в Валдайском районе, отдел по МП, ГО и ЧС</w:t>
            </w:r>
          </w:p>
        </w:tc>
        <w:tc>
          <w:tcPr>
            <w:tcW w:w="850" w:type="dxa"/>
            <w:tcBorders>
              <w:top w:val="single" w:sz="4" w:space="0" w:color="auto"/>
              <w:left w:val="single" w:sz="4" w:space="0" w:color="auto"/>
              <w:right w:val="single" w:sz="4" w:space="0" w:color="auto"/>
            </w:tcBorders>
            <w:vAlign w:val="center"/>
          </w:tcPr>
          <w:p w:rsidR="004D73C1" w:rsidRPr="004D73C1" w:rsidRDefault="004D73C1" w:rsidP="00F826EF">
            <w:pPr>
              <w:pStyle w:val="ad"/>
              <w:ind w:left="42" w:right="-99"/>
              <w:rPr>
                <w:bCs/>
                <w:sz w:val="18"/>
                <w:szCs w:val="18"/>
              </w:rPr>
            </w:pPr>
            <w:r w:rsidRPr="004D73C1">
              <w:rPr>
                <w:bCs/>
                <w:sz w:val="18"/>
                <w:szCs w:val="18"/>
              </w:rPr>
              <w:t>2021-2026 годы</w:t>
            </w:r>
          </w:p>
        </w:tc>
        <w:tc>
          <w:tcPr>
            <w:tcW w:w="1277" w:type="dxa"/>
            <w:tcBorders>
              <w:left w:val="single" w:sz="4" w:space="0" w:color="auto"/>
              <w:right w:val="single" w:sz="4" w:space="0" w:color="auto"/>
            </w:tcBorders>
            <w:vAlign w:val="center"/>
          </w:tcPr>
          <w:p w:rsidR="004D73C1" w:rsidRPr="004D73C1" w:rsidRDefault="004D73C1" w:rsidP="00F826EF">
            <w:pPr>
              <w:pStyle w:val="ad"/>
              <w:ind w:left="42" w:right="-97"/>
              <w:rPr>
                <w:bCs/>
                <w:sz w:val="18"/>
                <w:szCs w:val="18"/>
              </w:rPr>
            </w:pPr>
            <w:r w:rsidRPr="004D73C1">
              <w:rPr>
                <w:bCs/>
                <w:sz w:val="18"/>
                <w:szCs w:val="18"/>
              </w:rPr>
              <w:t>1.2.1.</w:t>
            </w:r>
          </w:p>
          <w:p w:rsidR="004D73C1" w:rsidRPr="004D73C1" w:rsidRDefault="004D73C1" w:rsidP="00F826EF">
            <w:pPr>
              <w:pStyle w:val="ad"/>
              <w:ind w:left="42" w:right="-97"/>
              <w:rPr>
                <w:bCs/>
                <w:sz w:val="18"/>
                <w:szCs w:val="18"/>
              </w:rPr>
            </w:pPr>
            <w:r w:rsidRPr="004D73C1">
              <w:rPr>
                <w:bCs/>
                <w:sz w:val="18"/>
                <w:szCs w:val="18"/>
              </w:rPr>
              <w:t>1.2.2.</w:t>
            </w:r>
          </w:p>
          <w:p w:rsidR="004D73C1" w:rsidRPr="004D73C1" w:rsidRDefault="004D73C1" w:rsidP="00F826EF">
            <w:pPr>
              <w:pStyle w:val="ad"/>
              <w:ind w:left="42" w:right="-97"/>
              <w:rPr>
                <w:bCs/>
                <w:sz w:val="18"/>
                <w:szCs w:val="18"/>
              </w:rPr>
            </w:pPr>
            <w:r w:rsidRPr="004D73C1">
              <w:rPr>
                <w:bCs/>
                <w:sz w:val="18"/>
                <w:szCs w:val="18"/>
              </w:rPr>
              <w:t>1.2.3.</w:t>
            </w:r>
          </w:p>
          <w:p w:rsidR="004D73C1" w:rsidRPr="004D73C1" w:rsidRDefault="004D73C1" w:rsidP="00F826EF">
            <w:pPr>
              <w:pStyle w:val="ad"/>
              <w:ind w:left="42" w:right="-97"/>
              <w:rPr>
                <w:bCs/>
                <w:sz w:val="18"/>
                <w:szCs w:val="18"/>
              </w:rPr>
            </w:pPr>
            <w:r w:rsidRPr="004D73C1">
              <w:rPr>
                <w:bCs/>
                <w:sz w:val="18"/>
                <w:szCs w:val="18"/>
              </w:rPr>
              <w:t>1.2.4.</w:t>
            </w:r>
          </w:p>
        </w:tc>
        <w:tc>
          <w:tcPr>
            <w:tcW w:w="850" w:type="dxa"/>
            <w:tcBorders>
              <w:left w:val="single" w:sz="4" w:space="0" w:color="auto"/>
              <w:right w:val="single" w:sz="4" w:space="0" w:color="auto"/>
            </w:tcBorders>
            <w:vAlign w:val="center"/>
          </w:tcPr>
          <w:p w:rsidR="004D73C1" w:rsidRPr="004D73C1" w:rsidRDefault="004D73C1" w:rsidP="00F826EF">
            <w:pPr>
              <w:pStyle w:val="ad"/>
              <w:ind w:left="42" w:right="-98"/>
              <w:rPr>
                <w:bCs/>
                <w:sz w:val="18"/>
                <w:szCs w:val="18"/>
              </w:rPr>
            </w:pPr>
            <w:r w:rsidRPr="004D73C1">
              <w:rPr>
                <w:bCs/>
                <w:sz w:val="18"/>
                <w:szCs w:val="18"/>
              </w:rPr>
              <w:t>местный бюджет</w:t>
            </w:r>
          </w:p>
        </w:tc>
        <w:tc>
          <w:tcPr>
            <w:tcW w:w="699" w:type="dxa"/>
            <w:tcBorders>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c>
          <w:tcPr>
            <w:tcW w:w="708" w:type="dxa"/>
            <w:tcBorders>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c>
          <w:tcPr>
            <w:tcW w:w="709" w:type="dxa"/>
            <w:tcBorders>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c>
          <w:tcPr>
            <w:tcW w:w="710" w:type="dxa"/>
            <w:tcBorders>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c>
          <w:tcPr>
            <w:tcW w:w="709" w:type="dxa"/>
            <w:tcBorders>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c>
          <w:tcPr>
            <w:tcW w:w="708" w:type="dxa"/>
            <w:tcBorders>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w:t>
            </w:r>
          </w:p>
        </w:tc>
      </w:tr>
      <w:tr w:rsidR="004D73C1" w:rsidRPr="004D73C1" w:rsidTr="004D73C1">
        <w:trPr>
          <w:trHeight w:val="377"/>
        </w:trPr>
        <w:tc>
          <w:tcPr>
            <w:tcW w:w="567" w:type="dxa"/>
            <w:tcBorders>
              <w:left w:val="single" w:sz="4" w:space="0" w:color="auto"/>
              <w:bottom w:val="single" w:sz="4" w:space="0" w:color="auto"/>
              <w:right w:val="single" w:sz="4" w:space="0" w:color="auto"/>
            </w:tcBorders>
          </w:tcPr>
          <w:p w:rsidR="004D73C1" w:rsidRPr="004D73C1" w:rsidRDefault="004D73C1" w:rsidP="004D73C1">
            <w:pPr>
              <w:pStyle w:val="ad"/>
              <w:ind w:left="42"/>
              <w:rPr>
                <w:bCs/>
                <w:sz w:val="18"/>
                <w:szCs w:val="18"/>
              </w:rPr>
            </w:pPr>
            <w:r w:rsidRPr="004D73C1">
              <w:rPr>
                <w:bCs/>
                <w:sz w:val="18"/>
                <w:szCs w:val="18"/>
              </w:rPr>
              <w:t>3.</w:t>
            </w:r>
          </w:p>
        </w:tc>
        <w:tc>
          <w:tcPr>
            <w:tcW w:w="10207" w:type="dxa"/>
            <w:gridSpan w:val="11"/>
            <w:tcBorders>
              <w:left w:val="single" w:sz="4" w:space="0" w:color="auto"/>
              <w:bottom w:val="single" w:sz="4" w:space="0" w:color="auto"/>
              <w:right w:val="single" w:sz="4" w:space="0" w:color="auto"/>
            </w:tcBorders>
          </w:tcPr>
          <w:p w:rsidR="004D73C1" w:rsidRPr="004D73C1" w:rsidRDefault="004D73C1" w:rsidP="00F826EF">
            <w:pPr>
              <w:pStyle w:val="ad"/>
              <w:ind w:left="42" w:right="-98"/>
              <w:rPr>
                <w:bCs/>
                <w:sz w:val="18"/>
                <w:szCs w:val="18"/>
              </w:rPr>
            </w:pPr>
            <w:r w:rsidRPr="004D73C1">
              <w:rPr>
                <w:bCs/>
                <w:sz w:val="18"/>
                <w:szCs w:val="18"/>
                <w:lang/>
              </w:rPr>
              <w:t xml:space="preserve">Задача </w:t>
            </w:r>
            <w:r w:rsidRPr="004D73C1">
              <w:rPr>
                <w:bCs/>
                <w:sz w:val="18"/>
                <w:szCs w:val="18"/>
              </w:rPr>
              <w:t>3</w:t>
            </w:r>
            <w:r w:rsidRPr="004D73C1">
              <w:rPr>
                <w:bCs/>
                <w:sz w:val="18"/>
                <w:szCs w:val="18"/>
                <w:lang/>
              </w:rPr>
              <w:t xml:space="preserve">. Обеспечение пожарной безопасности в Марёвском муниципальном </w:t>
            </w:r>
            <w:r w:rsidRPr="004D73C1">
              <w:rPr>
                <w:bCs/>
                <w:sz w:val="18"/>
                <w:szCs w:val="18"/>
              </w:rPr>
              <w:t>округе</w:t>
            </w:r>
          </w:p>
        </w:tc>
      </w:tr>
      <w:tr w:rsidR="004D73C1" w:rsidRPr="004D73C1" w:rsidTr="004D73C1">
        <w:trPr>
          <w:trHeight w:val="2429"/>
        </w:trPr>
        <w:tc>
          <w:tcPr>
            <w:tcW w:w="567" w:type="dxa"/>
            <w:tcBorders>
              <w:top w:val="single" w:sz="4" w:space="0" w:color="auto"/>
              <w:left w:val="single" w:sz="4" w:space="0" w:color="auto"/>
              <w:right w:val="single" w:sz="4" w:space="0" w:color="auto"/>
            </w:tcBorders>
            <w:hideMark/>
          </w:tcPr>
          <w:p w:rsidR="004D73C1" w:rsidRPr="004D73C1" w:rsidRDefault="004D73C1" w:rsidP="004D73C1">
            <w:pPr>
              <w:pStyle w:val="ad"/>
              <w:ind w:left="42"/>
              <w:rPr>
                <w:bCs/>
                <w:sz w:val="18"/>
                <w:szCs w:val="18"/>
              </w:rPr>
            </w:pPr>
            <w:r w:rsidRPr="004D73C1">
              <w:rPr>
                <w:bCs/>
                <w:sz w:val="18"/>
                <w:szCs w:val="18"/>
              </w:rPr>
              <w:t>3.1.</w:t>
            </w:r>
          </w:p>
        </w:tc>
        <w:tc>
          <w:tcPr>
            <w:tcW w:w="1428" w:type="dxa"/>
            <w:tcBorders>
              <w:top w:val="single" w:sz="4" w:space="0" w:color="auto"/>
              <w:left w:val="single" w:sz="4" w:space="0" w:color="auto"/>
              <w:right w:val="single" w:sz="4" w:space="0" w:color="auto"/>
            </w:tcBorders>
            <w:hideMark/>
          </w:tcPr>
          <w:p w:rsidR="004D73C1" w:rsidRPr="004D73C1" w:rsidRDefault="004D73C1" w:rsidP="00F826EF">
            <w:pPr>
              <w:pStyle w:val="ad"/>
              <w:ind w:left="42" w:right="-98"/>
              <w:rPr>
                <w:bCs/>
                <w:sz w:val="18"/>
                <w:szCs w:val="18"/>
              </w:rPr>
            </w:pPr>
            <w:r w:rsidRPr="004D73C1">
              <w:rPr>
                <w:bCs/>
                <w:sz w:val="18"/>
                <w:szCs w:val="18"/>
              </w:rPr>
              <w:t>Реализация подпрограммы «Обеспечение противопожарной защиты объектов и населенных пунктов в Марёвском муниципальном округе на 2021-2026 годы»</w:t>
            </w:r>
          </w:p>
        </w:tc>
        <w:tc>
          <w:tcPr>
            <w:tcW w:w="1559" w:type="dxa"/>
            <w:tcBorders>
              <w:top w:val="single" w:sz="4" w:space="0" w:color="auto"/>
              <w:left w:val="single" w:sz="4" w:space="0" w:color="auto"/>
              <w:right w:val="single" w:sz="4" w:space="0" w:color="auto"/>
            </w:tcBorders>
            <w:hideMark/>
          </w:tcPr>
          <w:p w:rsidR="004D73C1" w:rsidRPr="004D73C1" w:rsidRDefault="004D73C1" w:rsidP="004D73C1">
            <w:pPr>
              <w:pStyle w:val="ad"/>
              <w:ind w:left="42" w:right="141"/>
              <w:rPr>
                <w:bCs/>
                <w:sz w:val="18"/>
                <w:szCs w:val="18"/>
              </w:rPr>
            </w:pPr>
            <w:r w:rsidRPr="004D73C1">
              <w:rPr>
                <w:bCs/>
                <w:sz w:val="18"/>
                <w:szCs w:val="18"/>
              </w:rPr>
              <w:t>территориальный отдел,</w:t>
            </w:r>
          </w:p>
          <w:p w:rsidR="004D73C1" w:rsidRPr="004D73C1" w:rsidRDefault="004D73C1" w:rsidP="004D73C1">
            <w:pPr>
              <w:pStyle w:val="ad"/>
              <w:ind w:left="42" w:right="141"/>
              <w:rPr>
                <w:bCs/>
                <w:sz w:val="18"/>
                <w:szCs w:val="18"/>
              </w:rPr>
            </w:pPr>
            <w:r w:rsidRPr="004D73C1">
              <w:rPr>
                <w:bCs/>
                <w:sz w:val="18"/>
                <w:szCs w:val="18"/>
              </w:rPr>
              <w:t>отдел по МП, ГО и ЧС,</w:t>
            </w:r>
          </w:p>
          <w:p w:rsidR="004D73C1" w:rsidRPr="004D73C1" w:rsidRDefault="004D73C1" w:rsidP="004D73C1">
            <w:pPr>
              <w:pStyle w:val="ad"/>
              <w:ind w:left="42" w:right="141"/>
              <w:rPr>
                <w:bCs/>
                <w:sz w:val="18"/>
                <w:szCs w:val="18"/>
              </w:rPr>
            </w:pPr>
            <w:r w:rsidRPr="004D73C1">
              <w:rPr>
                <w:bCs/>
                <w:sz w:val="18"/>
                <w:szCs w:val="18"/>
              </w:rPr>
              <w:t xml:space="preserve">отделение надзорной деятельности, </w:t>
            </w:r>
          </w:p>
          <w:p w:rsidR="004D73C1" w:rsidRPr="004D73C1" w:rsidRDefault="004D73C1" w:rsidP="004D73C1">
            <w:pPr>
              <w:pStyle w:val="ad"/>
              <w:ind w:left="42" w:right="141"/>
              <w:rPr>
                <w:bCs/>
                <w:sz w:val="18"/>
                <w:szCs w:val="18"/>
              </w:rPr>
            </w:pPr>
            <w:r w:rsidRPr="004D73C1">
              <w:rPr>
                <w:bCs/>
                <w:sz w:val="18"/>
                <w:szCs w:val="18"/>
              </w:rPr>
              <w:t>ПЧ-48 6 отряда ППС Новгородской области,</w:t>
            </w:r>
          </w:p>
          <w:p w:rsidR="004D73C1" w:rsidRPr="004D73C1" w:rsidRDefault="004D73C1" w:rsidP="004D73C1">
            <w:pPr>
              <w:pStyle w:val="ad"/>
              <w:ind w:left="42" w:right="141"/>
              <w:rPr>
                <w:bCs/>
                <w:sz w:val="18"/>
                <w:szCs w:val="18"/>
              </w:rPr>
            </w:pPr>
            <w:r w:rsidRPr="004D73C1">
              <w:rPr>
                <w:bCs/>
                <w:sz w:val="18"/>
                <w:szCs w:val="18"/>
              </w:rPr>
              <w:t>комиссия по предупреждению и ликвидации ЧС и обеспечению пожарной безопасности</w:t>
            </w:r>
          </w:p>
        </w:tc>
        <w:tc>
          <w:tcPr>
            <w:tcW w:w="850" w:type="dxa"/>
            <w:tcBorders>
              <w:top w:val="single" w:sz="4" w:space="0" w:color="auto"/>
              <w:left w:val="single" w:sz="4" w:space="0" w:color="auto"/>
              <w:right w:val="single" w:sz="4" w:space="0" w:color="auto"/>
            </w:tcBorders>
            <w:vAlign w:val="center"/>
            <w:hideMark/>
          </w:tcPr>
          <w:p w:rsidR="004D73C1" w:rsidRPr="004D73C1" w:rsidRDefault="004D73C1" w:rsidP="00F826EF">
            <w:pPr>
              <w:pStyle w:val="ad"/>
              <w:ind w:left="42" w:right="-99"/>
              <w:rPr>
                <w:bCs/>
                <w:sz w:val="18"/>
                <w:szCs w:val="18"/>
              </w:rPr>
            </w:pPr>
            <w:r w:rsidRPr="004D73C1">
              <w:rPr>
                <w:bCs/>
                <w:sz w:val="18"/>
                <w:szCs w:val="18"/>
              </w:rPr>
              <w:t>2021-2026</w:t>
            </w:r>
          </w:p>
          <w:p w:rsidR="004D73C1" w:rsidRPr="004D73C1" w:rsidRDefault="004D73C1" w:rsidP="00F826EF">
            <w:pPr>
              <w:pStyle w:val="ad"/>
              <w:ind w:left="42" w:right="-99"/>
              <w:rPr>
                <w:bCs/>
                <w:sz w:val="18"/>
                <w:szCs w:val="18"/>
              </w:rPr>
            </w:pPr>
            <w:r w:rsidRPr="004D73C1">
              <w:rPr>
                <w:bCs/>
                <w:sz w:val="18"/>
                <w:szCs w:val="18"/>
              </w:rPr>
              <w:t>годы</w:t>
            </w:r>
          </w:p>
          <w:p w:rsidR="004D73C1" w:rsidRPr="004D73C1" w:rsidRDefault="004D73C1" w:rsidP="00F826EF">
            <w:pPr>
              <w:pStyle w:val="ad"/>
              <w:ind w:left="42" w:right="-99"/>
              <w:rPr>
                <w:bCs/>
                <w:sz w:val="18"/>
                <w:szCs w:val="18"/>
              </w:rPr>
            </w:pPr>
          </w:p>
        </w:tc>
        <w:tc>
          <w:tcPr>
            <w:tcW w:w="1277" w:type="dxa"/>
            <w:tcBorders>
              <w:top w:val="single" w:sz="4" w:space="0" w:color="auto"/>
              <w:left w:val="single" w:sz="4" w:space="0" w:color="auto"/>
              <w:right w:val="single" w:sz="4" w:space="0" w:color="auto"/>
            </w:tcBorders>
            <w:vAlign w:val="center"/>
          </w:tcPr>
          <w:p w:rsidR="004D73C1" w:rsidRPr="004D73C1" w:rsidRDefault="004D73C1" w:rsidP="00F826EF">
            <w:pPr>
              <w:pStyle w:val="ad"/>
              <w:ind w:left="42" w:right="-97"/>
              <w:rPr>
                <w:bCs/>
                <w:sz w:val="18"/>
                <w:szCs w:val="18"/>
              </w:rPr>
            </w:pPr>
            <w:r w:rsidRPr="004D73C1">
              <w:rPr>
                <w:bCs/>
                <w:sz w:val="18"/>
                <w:szCs w:val="18"/>
              </w:rPr>
              <w:t>2.1.1.</w:t>
            </w:r>
          </w:p>
          <w:p w:rsidR="004D73C1" w:rsidRPr="004D73C1" w:rsidRDefault="004D73C1" w:rsidP="00F826EF">
            <w:pPr>
              <w:pStyle w:val="ad"/>
              <w:ind w:left="42" w:right="-97"/>
              <w:rPr>
                <w:bCs/>
                <w:sz w:val="18"/>
                <w:szCs w:val="18"/>
              </w:rPr>
            </w:pPr>
            <w:r w:rsidRPr="004D73C1">
              <w:rPr>
                <w:bCs/>
                <w:sz w:val="18"/>
                <w:szCs w:val="18"/>
              </w:rPr>
              <w:t>2.1.2.</w:t>
            </w:r>
          </w:p>
          <w:p w:rsidR="004D73C1" w:rsidRPr="004D73C1" w:rsidRDefault="004D73C1" w:rsidP="00F826EF">
            <w:pPr>
              <w:pStyle w:val="ad"/>
              <w:ind w:left="42" w:right="-97"/>
              <w:rPr>
                <w:bCs/>
                <w:sz w:val="18"/>
                <w:szCs w:val="18"/>
              </w:rPr>
            </w:pPr>
            <w:r w:rsidRPr="004D73C1">
              <w:rPr>
                <w:bCs/>
                <w:sz w:val="18"/>
                <w:szCs w:val="18"/>
              </w:rPr>
              <w:t>2.1.3.</w:t>
            </w:r>
          </w:p>
          <w:p w:rsidR="004D73C1" w:rsidRPr="004D73C1" w:rsidRDefault="004D73C1" w:rsidP="00F826EF">
            <w:pPr>
              <w:pStyle w:val="ad"/>
              <w:ind w:left="42" w:right="-97"/>
              <w:rPr>
                <w:bCs/>
                <w:sz w:val="18"/>
                <w:szCs w:val="18"/>
              </w:rPr>
            </w:pPr>
            <w:r w:rsidRPr="004D73C1">
              <w:rPr>
                <w:bCs/>
                <w:sz w:val="18"/>
                <w:szCs w:val="18"/>
              </w:rPr>
              <w:t>2.1.4.</w:t>
            </w:r>
          </w:p>
          <w:p w:rsidR="004D73C1" w:rsidRPr="004D73C1" w:rsidRDefault="004D73C1" w:rsidP="00F826EF">
            <w:pPr>
              <w:pStyle w:val="ad"/>
              <w:ind w:left="42" w:right="-97"/>
              <w:rPr>
                <w:bCs/>
                <w:sz w:val="18"/>
                <w:szCs w:val="18"/>
              </w:rPr>
            </w:pPr>
            <w:r w:rsidRPr="004D73C1">
              <w:rPr>
                <w:bCs/>
                <w:sz w:val="18"/>
                <w:szCs w:val="18"/>
              </w:rPr>
              <w:t>2.1.5.</w:t>
            </w:r>
          </w:p>
        </w:tc>
        <w:tc>
          <w:tcPr>
            <w:tcW w:w="850" w:type="dxa"/>
            <w:tcBorders>
              <w:top w:val="single" w:sz="4" w:space="0" w:color="auto"/>
              <w:left w:val="single" w:sz="4" w:space="0" w:color="auto"/>
              <w:right w:val="single" w:sz="4" w:space="0" w:color="auto"/>
            </w:tcBorders>
            <w:vAlign w:val="center"/>
          </w:tcPr>
          <w:p w:rsidR="004D73C1" w:rsidRPr="004D73C1" w:rsidRDefault="004D73C1" w:rsidP="00F826EF">
            <w:pPr>
              <w:pStyle w:val="ad"/>
              <w:ind w:left="42" w:right="-98"/>
              <w:rPr>
                <w:bCs/>
                <w:sz w:val="18"/>
                <w:szCs w:val="18"/>
              </w:rPr>
            </w:pPr>
            <w:r w:rsidRPr="004D73C1">
              <w:rPr>
                <w:bCs/>
                <w:sz w:val="18"/>
                <w:szCs w:val="18"/>
              </w:rPr>
              <w:t>не требует финансирования</w:t>
            </w:r>
          </w:p>
        </w:tc>
        <w:tc>
          <w:tcPr>
            <w:tcW w:w="699" w:type="dxa"/>
            <w:tcBorders>
              <w:top w:val="single" w:sz="4" w:space="0" w:color="auto"/>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w:t>
            </w:r>
          </w:p>
        </w:tc>
        <w:tc>
          <w:tcPr>
            <w:tcW w:w="708" w:type="dxa"/>
            <w:tcBorders>
              <w:top w:val="single" w:sz="4" w:space="0" w:color="auto"/>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w:t>
            </w:r>
          </w:p>
        </w:tc>
        <w:tc>
          <w:tcPr>
            <w:tcW w:w="709" w:type="dxa"/>
            <w:tcBorders>
              <w:top w:val="single" w:sz="4" w:space="0" w:color="auto"/>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w:t>
            </w:r>
          </w:p>
        </w:tc>
        <w:tc>
          <w:tcPr>
            <w:tcW w:w="710" w:type="dxa"/>
            <w:tcBorders>
              <w:top w:val="single" w:sz="4" w:space="0" w:color="auto"/>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w:t>
            </w:r>
          </w:p>
        </w:tc>
        <w:tc>
          <w:tcPr>
            <w:tcW w:w="709" w:type="dxa"/>
            <w:tcBorders>
              <w:top w:val="single" w:sz="4" w:space="0" w:color="auto"/>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w:t>
            </w:r>
          </w:p>
        </w:tc>
        <w:tc>
          <w:tcPr>
            <w:tcW w:w="708" w:type="dxa"/>
            <w:tcBorders>
              <w:top w:val="single" w:sz="4" w:space="0" w:color="auto"/>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w:t>
            </w:r>
          </w:p>
        </w:tc>
      </w:tr>
      <w:tr w:rsidR="004D73C1" w:rsidRPr="004D73C1" w:rsidTr="004D73C1">
        <w:trPr>
          <w:trHeight w:val="405"/>
        </w:trPr>
        <w:tc>
          <w:tcPr>
            <w:tcW w:w="567" w:type="dxa"/>
            <w:tcBorders>
              <w:left w:val="single" w:sz="4" w:space="0" w:color="auto"/>
              <w:bottom w:val="single" w:sz="4" w:space="0" w:color="auto"/>
              <w:right w:val="single" w:sz="4" w:space="0" w:color="auto"/>
            </w:tcBorders>
          </w:tcPr>
          <w:p w:rsidR="004D73C1" w:rsidRPr="004D73C1" w:rsidRDefault="004D73C1" w:rsidP="004D73C1">
            <w:pPr>
              <w:pStyle w:val="ad"/>
              <w:ind w:left="42"/>
              <w:rPr>
                <w:bCs/>
                <w:sz w:val="18"/>
                <w:szCs w:val="18"/>
              </w:rPr>
            </w:pPr>
            <w:r w:rsidRPr="004D73C1">
              <w:rPr>
                <w:bCs/>
                <w:sz w:val="18"/>
                <w:szCs w:val="18"/>
              </w:rPr>
              <w:t>4.</w:t>
            </w:r>
          </w:p>
        </w:tc>
        <w:tc>
          <w:tcPr>
            <w:tcW w:w="10207" w:type="dxa"/>
            <w:gridSpan w:val="11"/>
            <w:tcBorders>
              <w:left w:val="single" w:sz="4" w:space="0" w:color="auto"/>
              <w:bottom w:val="single" w:sz="4" w:space="0" w:color="auto"/>
              <w:right w:val="single" w:sz="4" w:space="0" w:color="auto"/>
            </w:tcBorders>
          </w:tcPr>
          <w:p w:rsidR="004D73C1" w:rsidRPr="004D73C1" w:rsidRDefault="004D73C1" w:rsidP="00F826EF">
            <w:pPr>
              <w:pStyle w:val="ad"/>
              <w:ind w:left="42" w:right="-98"/>
              <w:rPr>
                <w:bCs/>
                <w:sz w:val="18"/>
                <w:szCs w:val="18"/>
                <w:lang/>
              </w:rPr>
            </w:pPr>
            <w:r w:rsidRPr="004D73C1">
              <w:rPr>
                <w:bCs/>
                <w:sz w:val="18"/>
                <w:szCs w:val="18"/>
                <w:lang/>
              </w:rPr>
              <w:t xml:space="preserve">Задача </w:t>
            </w:r>
            <w:r w:rsidRPr="004D73C1">
              <w:rPr>
                <w:bCs/>
                <w:sz w:val="18"/>
                <w:szCs w:val="18"/>
              </w:rPr>
              <w:t>4</w:t>
            </w:r>
            <w:r w:rsidRPr="004D73C1">
              <w:rPr>
                <w:bCs/>
                <w:sz w:val="18"/>
                <w:szCs w:val="18"/>
                <w:lang/>
              </w:rPr>
              <w:t>. Вовлечение общественности в обеспечение первичных мер пожарной безопасности, участие в добровольных пожарных формированиях</w:t>
            </w:r>
          </w:p>
        </w:tc>
      </w:tr>
      <w:tr w:rsidR="004D73C1" w:rsidRPr="004D73C1" w:rsidTr="004D73C1">
        <w:trPr>
          <w:trHeight w:val="116"/>
        </w:trPr>
        <w:tc>
          <w:tcPr>
            <w:tcW w:w="567" w:type="dxa"/>
            <w:tcBorders>
              <w:top w:val="single" w:sz="4" w:space="0" w:color="auto"/>
              <w:left w:val="single" w:sz="4" w:space="0" w:color="auto"/>
              <w:right w:val="single" w:sz="4" w:space="0" w:color="auto"/>
            </w:tcBorders>
            <w:hideMark/>
          </w:tcPr>
          <w:p w:rsidR="004D73C1" w:rsidRPr="004D73C1" w:rsidRDefault="004D73C1" w:rsidP="004D73C1">
            <w:pPr>
              <w:pStyle w:val="ad"/>
              <w:ind w:left="42"/>
              <w:rPr>
                <w:bCs/>
                <w:sz w:val="18"/>
                <w:szCs w:val="18"/>
              </w:rPr>
            </w:pPr>
            <w:r w:rsidRPr="004D73C1">
              <w:rPr>
                <w:bCs/>
                <w:sz w:val="18"/>
                <w:szCs w:val="18"/>
              </w:rPr>
              <w:lastRenderedPageBreak/>
              <w:t>4.1.</w:t>
            </w:r>
          </w:p>
        </w:tc>
        <w:tc>
          <w:tcPr>
            <w:tcW w:w="1428" w:type="dxa"/>
            <w:tcBorders>
              <w:top w:val="single" w:sz="4" w:space="0" w:color="auto"/>
              <w:left w:val="single" w:sz="4" w:space="0" w:color="auto"/>
              <w:right w:val="single" w:sz="4" w:space="0" w:color="auto"/>
            </w:tcBorders>
            <w:hideMark/>
          </w:tcPr>
          <w:p w:rsidR="004D73C1" w:rsidRPr="004D73C1" w:rsidRDefault="004D73C1" w:rsidP="00F826EF">
            <w:pPr>
              <w:pStyle w:val="ad"/>
              <w:ind w:left="42" w:right="-98"/>
              <w:rPr>
                <w:bCs/>
                <w:sz w:val="18"/>
                <w:szCs w:val="18"/>
              </w:rPr>
            </w:pPr>
            <w:r w:rsidRPr="004D73C1">
              <w:rPr>
                <w:bCs/>
                <w:sz w:val="18"/>
                <w:szCs w:val="18"/>
              </w:rPr>
              <w:t>Реализация подпрограммы «Обеспечение противопожарной защиты объектов и населенных пунктов в Марёвском муниципальном округе на 2021-2026 годы»</w:t>
            </w:r>
          </w:p>
        </w:tc>
        <w:tc>
          <w:tcPr>
            <w:tcW w:w="1559" w:type="dxa"/>
            <w:tcBorders>
              <w:top w:val="single" w:sz="4" w:space="0" w:color="auto"/>
              <w:left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территориальный отдел,</w:t>
            </w:r>
          </w:p>
          <w:p w:rsidR="004D73C1" w:rsidRPr="004D73C1" w:rsidRDefault="004D73C1" w:rsidP="004D73C1">
            <w:pPr>
              <w:pStyle w:val="ad"/>
              <w:ind w:left="42" w:right="141"/>
              <w:rPr>
                <w:bCs/>
                <w:sz w:val="18"/>
                <w:szCs w:val="18"/>
              </w:rPr>
            </w:pPr>
            <w:r w:rsidRPr="004D73C1">
              <w:rPr>
                <w:bCs/>
                <w:sz w:val="18"/>
                <w:szCs w:val="18"/>
              </w:rPr>
              <w:t>отделение надзорной деятельности,</w:t>
            </w:r>
          </w:p>
          <w:p w:rsidR="004D73C1" w:rsidRPr="004D73C1" w:rsidRDefault="004D73C1" w:rsidP="004D73C1">
            <w:pPr>
              <w:pStyle w:val="ad"/>
              <w:ind w:left="42" w:right="141"/>
              <w:rPr>
                <w:bCs/>
                <w:sz w:val="18"/>
                <w:szCs w:val="18"/>
              </w:rPr>
            </w:pPr>
            <w:r w:rsidRPr="004D73C1">
              <w:rPr>
                <w:bCs/>
                <w:sz w:val="18"/>
                <w:szCs w:val="18"/>
              </w:rPr>
              <w:t>ПЧ-48 6 отряда ППС Новгородской области,</w:t>
            </w:r>
          </w:p>
          <w:p w:rsidR="004D73C1" w:rsidRPr="004D73C1" w:rsidRDefault="004D73C1" w:rsidP="004D73C1">
            <w:pPr>
              <w:pStyle w:val="ad"/>
              <w:ind w:left="42" w:right="141"/>
              <w:rPr>
                <w:bCs/>
                <w:sz w:val="18"/>
                <w:szCs w:val="18"/>
              </w:rPr>
            </w:pPr>
            <w:r w:rsidRPr="004D73C1">
              <w:rPr>
                <w:bCs/>
                <w:sz w:val="18"/>
                <w:szCs w:val="18"/>
              </w:rPr>
              <w:t>отдел по МП, ГО и ЧС,</w:t>
            </w:r>
          </w:p>
          <w:p w:rsidR="004D73C1" w:rsidRPr="004D73C1" w:rsidRDefault="004D73C1" w:rsidP="004D73C1">
            <w:pPr>
              <w:pStyle w:val="ad"/>
              <w:ind w:left="42" w:right="141"/>
              <w:rPr>
                <w:bCs/>
                <w:sz w:val="18"/>
                <w:szCs w:val="18"/>
              </w:rPr>
            </w:pPr>
            <w:r w:rsidRPr="004D73C1">
              <w:rPr>
                <w:bCs/>
                <w:sz w:val="18"/>
                <w:szCs w:val="18"/>
              </w:rPr>
              <w:t xml:space="preserve"> редакция газеты «Марёво»</w:t>
            </w:r>
          </w:p>
        </w:tc>
        <w:tc>
          <w:tcPr>
            <w:tcW w:w="850" w:type="dxa"/>
            <w:tcBorders>
              <w:top w:val="single" w:sz="4" w:space="0" w:color="auto"/>
              <w:left w:val="single" w:sz="4" w:space="0" w:color="auto"/>
              <w:right w:val="single" w:sz="4" w:space="0" w:color="auto"/>
            </w:tcBorders>
            <w:vAlign w:val="center"/>
            <w:hideMark/>
          </w:tcPr>
          <w:p w:rsidR="004D73C1" w:rsidRPr="004D73C1" w:rsidRDefault="004D73C1" w:rsidP="00F826EF">
            <w:pPr>
              <w:pStyle w:val="ad"/>
              <w:ind w:left="42" w:right="-99"/>
              <w:rPr>
                <w:bCs/>
                <w:sz w:val="18"/>
                <w:szCs w:val="18"/>
              </w:rPr>
            </w:pPr>
            <w:r w:rsidRPr="004D73C1">
              <w:rPr>
                <w:bCs/>
                <w:sz w:val="18"/>
                <w:szCs w:val="18"/>
              </w:rPr>
              <w:t>2021-2026 годы</w:t>
            </w:r>
          </w:p>
        </w:tc>
        <w:tc>
          <w:tcPr>
            <w:tcW w:w="1277" w:type="dxa"/>
            <w:tcBorders>
              <w:top w:val="single" w:sz="4" w:space="0" w:color="auto"/>
              <w:left w:val="single" w:sz="4" w:space="0" w:color="auto"/>
              <w:right w:val="single" w:sz="4" w:space="0" w:color="auto"/>
            </w:tcBorders>
            <w:vAlign w:val="center"/>
            <w:hideMark/>
          </w:tcPr>
          <w:p w:rsidR="004D73C1" w:rsidRPr="004D73C1" w:rsidRDefault="004D73C1" w:rsidP="00F826EF">
            <w:pPr>
              <w:pStyle w:val="ad"/>
              <w:ind w:left="42" w:right="-97"/>
              <w:rPr>
                <w:bCs/>
                <w:sz w:val="18"/>
                <w:szCs w:val="18"/>
              </w:rPr>
            </w:pPr>
            <w:r w:rsidRPr="004D73C1">
              <w:rPr>
                <w:bCs/>
                <w:sz w:val="18"/>
                <w:szCs w:val="18"/>
              </w:rPr>
              <w:t>2.2.1.</w:t>
            </w:r>
          </w:p>
          <w:p w:rsidR="004D73C1" w:rsidRPr="004D73C1" w:rsidRDefault="004D73C1" w:rsidP="00F826EF">
            <w:pPr>
              <w:pStyle w:val="ad"/>
              <w:ind w:left="42" w:right="-97"/>
              <w:rPr>
                <w:bCs/>
                <w:sz w:val="18"/>
                <w:szCs w:val="18"/>
              </w:rPr>
            </w:pPr>
            <w:r w:rsidRPr="004D73C1">
              <w:rPr>
                <w:bCs/>
                <w:sz w:val="18"/>
                <w:szCs w:val="18"/>
              </w:rPr>
              <w:t>2.2.2.</w:t>
            </w:r>
          </w:p>
          <w:p w:rsidR="004D73C1" w:rsidRPr="004D73C1" w:rsidRDefault="004D73C1" w:rsidP="00F826EF">
            <w:pPr>
              <w:pStyle w:val="ad"/>
              <w:ind w:left="42" w:right="-97"/>
              <w:rPr>
                <w:bCs/>
                <w:sz w:val="18"/>
                <w:szCs w:val="18"/>
              </w:rPr>
            </w:pPr>
            <w:r w:rsidRPr="004D73C1">
              <w:rPr>
                <w:bCs/>
                <w:sz w:val="18"/>
                <w:szCs w:val="18"/>
              </w:rPr>
              <w:t>2.2.3.</w:t>
            </w:r>
          </w:p>
          <w:p w:rsidR="004D73C1" w:rsidRPr="004D73C1" w:rsidRDefault="004D73C1" w:rsidP="00F826EF">
            <w:pPr>
              <w:pStyle w:val="ad"/>
              <w:ind w:left="42" w:right="-97"/>
              <w:rPr>
                <w:bCs/>
                <w:sz w:val="18"/>
                <w:szCs w:val="18"/>
              </w:rPr>
            </w:pPr>
            <w:r w:rsidRPr="004D73C1">
              <w:rPr>
                <w:bCs/>
                <w:sz w:val="18"/>
                <w:szCs w:val="18"/>
              </w:rPr>
              <w:t>2.2.4</w:t>
            </w:r>
          </w:p>
        </w:tc>
        <w:tc>
          <w:tcPr>
            <w:tcW w:w="850" w:type="dxa"/>
            <w:tcBorders>
              <w:top w:val="single" w:sz="4" w:space="0" w:color="auto"/>
              <w:left w:val="single" w:sz="4" w:space="0" w:color="auto"/>
              <w:right w:val="single" w:sz="4" w:space="0" w:color="auto"/>
            </w:tcBorders>
            <w:vAlign w:val="center"/>
          </w:tcPr>
          <w:p w:rsidR="004D73C1" w:rsidRPr="004D73C1" w:rsidRDefault="004D73C1" w:rsidP="00F826EF">
            <w:pPr>
              <w:pStyle w:val="ad"/>
              <w:ind w:left="42" w:right="-98"/>
              <w:rPr>
                <w:bCs/>
                <w:sz w:val="18"/>
                <w:szCs w:val="18"/>
              </w:rPr>
            </w:pPr>
            <w:r w:rsidRPr="004D73C1">
              <w:rPr>
                <w:bCs/>
                <w:sz w:val="18"/>
                <w:szCs w:val="18"/>
              </w:rPr>
              <w:t>местный бюджет</w:t>
            </w:r>
          </w:p>
        </w:tc>
        <w:tc>
          <w:tcPr>
            <w:tcW w:w="699" w:type="dxa"/>
            <w:tcBorders>
              <w:top w:val="single" w:sz="4" w:space="0" w:color="auto"/>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90,0</w:t>
            </w:r>
          </w:p>
        </w:tc>
        <w:tc>
          <w:tcPr>
            <w:tcW w:w="708" w:type="dxa"/>
            <w:tcBorders>
              <w:top w:val="single" w:sz="4" w:space="0" w:color="auto"/>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90,0</w:t>
            </w:r>
          </w:p>
        </w:tc>
        <w:tc>
          <w:tcPr>
            <w:tcW w:w="709" w:type="dxa"/>
            <w:tcBorders>
              <w:top w:val="single" w:sz="4" w:space="0" w:color="auto"/>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90,0</w:t>
            </w:r>
          </w:p>
        </w:tc>
        <w:tc>
          <w:tcPr>
            <w:tcW w:w="710" w:type="dxa"/>
            <w:tcBorders>
              <w:top w:val="single" w:sz="4" w:space="0" w:color="auto"/>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90,0</w:t>
            </w:r>
          </w:p>
        </w:tc>
        <w:tc>
          <w:tcPr>
            <w:tcW w:w="709" w:type="dxa"/>
            <w:tcBorders>
              <w:top w:val="single" w:sz="4" w:space="0" w:color="auto"/>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90,0</w:t>
            </w:r>
          </w:p>
        </w:tc>
        <w:tc>
          <w:tcPr>
            <w:tcW w:w="708" w:type="dxa"/>
            <w:tcBorders>
              <w:top w:val="single" w:sz="4" w:space="0" w:color="auto"/>
              <w:left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90,0</w:t>
            </w:r>
          </w:p>
        </w:tc>
      </w:tr>
      <w:tr w:rsidR="004D73C1" w:rsidRPr="004D73C1" w:rsidTr="004D73C1">
        <w:trPr>
          <w:trHeight w:val="394"/>
        </w:trPr>
        <w:tc>
          <w:tcPr>
            <w:tcW w:w="567"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Pr>
                <w:bCs/>
                <w:sz w:val="18"/>
                <w:szCs w:val="18"/>
              </w:rPr>
            </w:pPr>
            <w:r w:rsidRPr="004D73C1">
              <w:rPr>
                <w:bCs/>
                <w:sz w:val="18"/>
                <w:szCs w:val="18"/>
              </w:rPr>
              <w:t>5.</w:t>
            </w:r>
          </w:p>
        </w:tc>
        <w:tc>
          <w:tcPr>
            <w:tcW w:w="10207" w:type="dxa"/>
            <w:gridSpan w:val="11"/>
            <w:tcBorders>
              <w:top w:val="single" w:sz="4" w:space="0" w:color="auto"/>
              <w:left w:val="single" w:sz="4" w:space="0" w:color="auto"/>
              <w:bottom w:val="single" w:sz="4" w:space="0" w:color="auto"/>
              <w:right w:val="single" w:sz="4" w:space="0" w:color="auto"/>
            </w:tcBorders>
          </w:tcPr>
          <w:p w:rsidR="004D73C1" w:rsidRPr="004D73C1" w:rsidRDefault="004D73C1" w:rsidP="00F826EF">
            <w:pPr>
              <w:pStyle w:val="ad"/>
              <w:ind w:left="42" w:right="-98"/>
              <w:rPr>
                <w:bCs/>
                <w:sz w:val="18"/>
                <w:szCs w:val="18"/>
                <w:lang/>
              </w:rPr>
            </w:pPr>
            <w:r w:rsidRPr="004D73C1">
              <w:rPr>
                <w:bCs/>
                <w:sz w:val="18"/>
                <w:szCs w:val="18"/>
                <w:lang/>
              </w:rPr>
              <w:t xml:space="preserve">Задача </w:t>
            </w:r>
            <w:r w:rsidRPr="004D73C1">
              <w:rPr>
                <w:bCs/>
                <w:sz w:val="18"/>
                <w:szCs w:val="18"/>
              </w:rPr>
              <w:t>5</w:t>
            </w:r>
            <w:r w:rsidRPr="004D73C1">
              <w:rPr>
                <w:bCs/>
                <w:sz w:val="18"/>
                <w:szCs w:val="18"/>
                <w:lang/>
              </w:rPr>
              <w:t>. Организация деятельности единой дежурно- диспетчерской службы</w:t>
            </w:r>
          </w:p>
        </w:tc>
      </w:tr>
      <w:tr w:rsidR="004D73C1" w:rsidRPr="004D73C1" w:rsidTr="004D73C1">
        <w:trPr>
          <w:trHeight w:val="2535"/>
        </w:trPr>
        <w:tc>
          <w:tcPr>
            <w:tcW w:w="567"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Pr>
                <w:bCs/>
                <w:sz w:val="18"/>
                <w:szCs w:val="18"/>
              </w:rPr>
            </w:pPr>
            <w:r w:rsidRPr="004D73C1">
              <w:rPr>
                <w:bCs/>
                <w:sz w:val="18"/>
                <w:szCs w:val="18"/>
              </w:rPr>
              <w:t>5.1.</w:t>
            </w:r>
          </w:p>
        </w:tc>
        <w:tc>
          <w:tcPr>
            <w:tcW w:w="1428" w:type="dxa"/>
            <w:tcBorders>
              <w:top w:val="single" w:sz="4" w:space="0" w:color="auto"/>
              <w:left w:val="single" w:sz="4" w:space="0" w:color="auto"/>
              <w:bottom w:val="single" w:sz="4" w:space="0" w:color="auto"/>
              <w:right w:val="single" w:sz="4" w:space="0" w:color="auto"/>
            </w:tcBorders>
          </w:tcPr>
          <w:p w:rsidR="004D73C1" w:rsidRPr="004D73C1" w:rsidRDefault="004D73C1" w:rsidP="00F826EF">
            <w:pPr>
              <w:pStyle w:val="ad"/>
              <w:ind w:left="42" w:right="-98"/>
              <w:rPr>
                <w:bCs/>
                <w:sz w:val="18"/>
                <w:szCs w:val="18"/>
              </w:rPr>
            </w:pPr>
            <w:r w:rsidRPr="004D73C1">
              <w:rPr>
                <w:bCs/>
                <w:sz w:val="18"/>
                <w:szCs w:val="18"/>
              </w:rPr>
              <w:t>Реализация подпрограммы «Обеспечение и совершенствование деятельности единой дежурно- диспетчерской службы Марёвского муниципального округа на 2021-2026 годы»</w:t>
            </w:r>
          </w:p>
        </w:tc>
        <w:tc>
          <w:tcPr>
            <w:tcW w:w="1559"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 xml:space="preserve">ЕДДС, </w:t>
            </w:r>
          </w:p>
          <w:p w:rsidR="004D73C1" w:rsidRPr="004D73C1" w:rsidRDefault="004D73C1" w:rsidP="004D73C1">
            <w:pPr>
              <w:pStyle w:val="ad"/>
              <w:ind w:left="42" w:right="141"/>
              <w:rPr>
                <w:bCs/>
                <w:sz w:val="18"/>
                <w:szCs w:val="18"/>
              </w:rPr>
            </w:pPr>
            <w:r w:rsidRPr="004D73C1">
              <w:rPr>
                <w:bCs/>
                <w:sz w:val="18"/>
                <w:szCs w:val="18"/>
              </w:rPr>
              <w:t>отдел по МП, ГО и ЧС</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F826EF">
            <w:pPr>
              <w:pStyle w:val="ad"/>
              <w:ind w:left="42" w:right="-99"/>
              <w:rPr>
                <w:bCs/>
                <w:sz w:val="18"/>
                <w:szCs w:val="18"/>
              </w:rPr>
            </w:pPr>
            <w:r w:rsidRPr="004D73C1">
              <w:rPr>
                <w:bCs/>
                <w:sz w:val="18"/>
                <w:szCs w:val="18"/>
              </w:rPr>
              <w:t>2021-2026</w:t>
            </w:r>
          </w:p>
          <w:p w:rsidR="004D73C1" w:rsidRPr="004D73C1" w:rsidRDefault="004D73C1" w:rsidP="00F826EF">
            <w:pPr>
              <w:pStyle w:val="ad"/>
              <w:ind w:left="42" w:right="-99"/>
              <w:rPr>
                <w:bCs/>
                <w:sz w:val="18"/>
                <w:szCs w:val="18"/>
              </w:rPr>
            </w:pPr>
            <w:r w:rsidRPr="004D73C1">
              <w:rPr>
                <w:bCs/>
                <w:sz w:val="18"/>
                <w:szCs w:val="18"/>
              </w:rPr>
              <w:t>годы</w:t>
            </w:r>
          </w:p>
        </w:tc>
        <w:tc>
          <w:tcPr>
            <w:tcW w:w="1277"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F826EF">
            <w:pPr>
              <w:pStyle w:val="ad"/>
              <w:ind w:left="42" w:right="-97"/>
              <w:rPr>
                <w:bCs/>
                <w:sz w:val="18"/>
                <w:szCs w:val="18"/>
              </w:rPr>
            </w:pPr>
            <w:r w:rsidRPr="004D73C1">
              <w:rPr>
                <w:bCs/>
                <w:sz w:val="18"/>
                <w:szCs w:val="18"/>
              </w:rPr>
              <w:t>3.1.1.</w:t>
            </w:r>
          </w:p>
          <w:p w:rsidR="004D73C1" w:rsidRPr="004D73C1" w:rsidRDefault="004D73C1" w:rsidP="00F826EF">
            <w:pPr>
              <w:pStyle w:val="ad"/>
              <w:ind w:left="42" w:right="-97"/>
              <w:rPr>
                <w:bCs/>
                <w:sz w:val="18"/>
                <w:szCs w:val="18"/>
              </w:rPr>
            </w:pPr>
            <w:r w:rsidRPr="004D73C1">
              <w:rPr>
                <w:bCs/>
                <w:sz w:val="18"/>
                <w:szCs w:val="18"/>
              </w:rPr>
              <w:t>3.1.2.</w:t>
            </w:r>
          </w:p>
          <w:p w:rsidR="004D73C1" w:rsidRPr="004D73C1" w:rsidRDefault="004D73C1" w:rsidP="00F826EF">
            <w:pPr>
              <w:pStyle w:val="ad"/>
              <w:ind w:left="42" w:right="-97"/>
              <w:rPr>
                <w:bCs/>
                <w:sz w:val="18"/>
                <w:szCs w:val="18"/>
              </w:rPr>
            </w:pPr>
            <w:r w:rsidRPr="004D73C1">
              <w:rPr>
                <w:bCs/>
                <w:sz w:val="18"/>
                <w:szCs w:val="18"/>
              </w:rPr>
              <w:t>3.1.3.</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F826EF">
            <w:pPr>
              <w:pStyle w:val="ad"/>
              <w:ind w:left="42" w:right="-98"/>
              <w:rPr>
                <w:bCs/>
                <w:sz w:val="18"/>
                <w:szCs w:val="18"/>
              </w:rPr>
            </w:pPr>
            <w:r w:rsidRPr="004D73C1">
              <w:rPr>
                <w:bCs/>
                <w:sz w:val="18"/>
                <w:szCs w:val="18"/>
              </w:rPr>
              <w:t>не требует финансирования</w:t>
            </w:r>
          </w:p>
        </w:tc>
        <w:tc>
          <w:tcPr>
            <w:tcW w:w="699"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w:t>
            </w:r>
          </w:p>
        </w:tc>
        <w:tc>
          <w:tcPr>
            <w:tcW w:w="71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w:t>
            </w:r>
          </w:p>
        </w:tc>
      </w:tr>
      <w:tr w:rsidR="004D73C1" w:rsidRPr="004D73C1" w:rsidTr="004D73C1">
        <w:trPr>
          <w:trHeight w:val="269"/>
        </w:trPr>
        <w:tc>
          <w:tcPr>
            <w:tcW w:w="567"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Pr>
                <w:bCs/>
                <w:sz w:val="18"/>
                <w:szCs w:val="18"/>
              </w:rPr>
            </w:pPr>
            <w:r w:rsidRPr="004D73C1">
              <w:rPr>
                <w:bCs/>
                <w:sz w:val="18"/>
                <w:szCs w:val="18"/>
              </w:rPr>
              <w:t>6.</w:t>
            </w:r>
          </w:p>
        </w:tc>
        <w:tc>
          <w:tcPr>
            <w:tcW w:w="10207" w:type="dxa"/>
            <w:gridSpan w:val="11"/>
            <w:tcBorders>
              <w:top w:val="single" w:sz="4" w:space="0" w:color="auto"/>
              <w:left w:val="single" w:sz="4" w:space="0" w:color="auto"/>
              <w:bottom w:val="single" w:sz="4" w:space="0" w:color="auto"/>
              <w:right w:val="single" w:sz="4" w:space="0" w:color="auto"/>
            </w:tcBorders>
          </w:tcPr>
          <w:p w:rsidR="004D73C1" w:rsidRPr="004D73C1" w:rsidRDefault="004D73C1" w:rsidP="00F826EF">
            <w:pPr>
              <w:pStyle w:val="ad"/>
              <w:ind w:left="42" w:right="-98"/>
              <w:rPr>
                <w:bCs/>
                <w:sz w:val="18"/>
                <w:szCs w:val="18"/>
                <w:lang/>
              </w:rPr>
            </w:pPr>
            <w:r w:rsidRPr="004D73C1">
              <w:rPr>
                <w:bCs/>
                <w:sz w:val="18"/>
                <w:szCs w:val="18"/>
                <w:lang/>
              </w:rPr>
              <w:t xml:space="preserve">Задача </w:t>
            </w:r>
            <w:r w:rsidRPr="004D73C1">
              <w:rPr>
                <w:bCs/>
                <w:sz w:val="18"/>
                <w:szCs w:val="18"/>
              </w:rPr>
              <w:t>6</w:t>
            </w:r>
            <w:r w:rsidRPr="004D73C1">
              <w:rPr>
                <w:bCs/>
                <w:sz w:val="18"/>
                <w:szCs w:val="18"/>
                <w:lang/>
              </w:rPr>
              <w:t>. Совершенствование деятельности единой дежурно- диспетчерской службы</w:t>
            </w:r>
          </w:p>
        </w:tc>
      </w:tr>
      <w:tr w:rsidR="004D73C1" w:rsidRPr="004D73C1" w:rsidTr="004D73C1">
        <w:trPr>
          <w:trHeight w:val="3093"/>
        </w:trPr>
        <w:tc>
          <w:tcPr>
            <w:tcW w:w="567"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Pr>
                <w:bCs/>
                <w:sz w:val="18"/>
                <w:szCs w:val="18"/>
              </w:rPr>
            </w:pPr>
            <w:r w:rsidRPr="004D73C1">
              <w:rPr>
                <w:bCs/>
                <w:sz w:val="18"/>
                <w:szCs w:val="18"/>
              </w:rPr>
              <w:t>6.1.</w:t>
            </w:r>
          </w:p>
        </w:tc>
        <w:tc>
          <w:tcPr>
            <w:tcW w:w="1428" w:type="dxa"/>
            <w:tcBorders>
              <w:top w:val="single" w:sz="4" w:space="0" w:color="auto"/>
              <w:left w:val="single" w:sz="4" w:space="0" w:color="auto"/>
              <w:bottom w:val="single" w:sz="4" w:space="0" w:color="auto"/>
              <w:right w:val="single" w:sz="4" w:space="0" w:color="auto"/>
            </w:tcBorders>
          </w:tcPr>
          <w:p w:rsidR="004D73C1" w:rsidRPr="004D73C1" w:rsidRDefault="004D73C1" w:rsidP="00F826EF">
            <w:pPr>
              <w:pStyle w:val="ad"/>
              <w:ind w:left="42" w:right="-98"/>
              <w:rPr>
                <w:bCs/>
                <w:sz w:val="18"/>
                <w:szCs w:val="18"/>
              </w:rPr>
            </w:pPr>
            <w:r w:rsidRPr="004D73C1">
              <w:rPr>
                <w:bCs/>
                <w:sz w:val="18"/>
                <w:szCs w:val="18"/>
              </w:rPr>
              <w:t>Реализация подпрограммы «Обеспечение и совершенствование деятельности единой дежурно- диспетчерской службы Марёвского муниципального округа на 2021-2026 годы»</w:t>
            </w:r>
          </w:p>
        </w:tc>
        <w:tc>
          <w:tcPr>
            <w:tcW w:w="1559" w:type="dxa"/>
            <w:tcBorders>
              <w:top w:val="single" w:sz="4" w:space="0" w:color="auto"/>
              <w:left w:val="single" w:sz="4" w:space="0" w:color="auto"/>
              <w:bottom w:val="single" w:sz="4" w:space="0" w:color="auto"/>
              <w:right w:val="single" w:sz="4" w:space="0" w:color="auto"/>
            </w:tcBorders>
          </w:tcPr>
          <w:p w:rsidR="004D73C1" w:rsidRPr="004D73C1" w:rsidRDefault="004D73C1" w:rsidP="004D73C1">
            <w:pPr>
              <w:pStyle w:val="ad"/>
              <w:ind w:left="42" w:right="141"/>
              <w:rPr>
                <w:bCs/>
                <w:sz w:val="18"/>
                <w:szCs w:val="18"/>
              </w:rPr>
            </w:pPr>
            <w:r w:rsidRPr="004D73C1">
              <w:rPr>
                <w:bCs/>
                <w:sz w:val="18"/>
                <w:szCs w:val="18"/>
              </w:rPr>
              <w:t xml:space="preserve">МБУ Марёвского муниципального округа «Отдел по хозяйственному и транспортному обеспечению Администрации муниципального округа», </w:t>
            </w:r>
          </w:p>
          <w:p w:rsidR="004D73C1" w:rsidRPr="004D73C1" w:rsidRDefault="004D73C1" w:rsidP="004D73C1">
            <w:pPr>
              <w:pStyle w:val="ad"/>
              <w:ind w:left="42" w:right="141"/>
              <w:rPr>
                <w:bCs/>
                <w:sz w:val="18"/>
                <w:szCs w:val="18"/>
              </w:rPr>
            </w:pPr>
            <w:r w:rsidRPr="004D73C1">
              <w:rPr>
                <w:bCs/>
                <w:sz w:val="18"/>
                <w:szCs w:val="18"/>
              </w:rPr>
              <w:t xml:space="preserve">ЕДДС, </w:t>
            </w:r>
          </w:p>
          <w:p w:rsidR="004D73C1" w:rsidRPr="004D73C1" w:rsidRDefault="004D73C1" w:rsidP="004D73C1">
            <w:pPr>
              <w:pStyle w:val="ad"/>
              <w:ind w:left="42" w:right="141"/>
              <w:rPr>
                <w:bCs/>
                <w:sz w:val="18"/>
                <w:szCs w:val="18"/>
              </w:rPr>
            </w:pPr>
            <w:r w:rsidRPr="004D73C1">
              <w:rPr>
                <w:bCs/>
                <w:sz w:val="18"/>
                <w:szCs w:val="18"/>
              </w:rPr>
              <w:t>отдел по МП, ГО и ЧС</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F826EF">
            <w:pPr>
              <w:pStyle w:val="ad"/>
              <w:ind w:left="42" w:right="-99"/>
              <w:rPr>
                <w:bCs/>
                <w:sz w:val="18"/>
                <w:szCs w:val="18"/>
              </w:rPr>
            </w:pPr>
            <w:r w:rsidRPr="004D73C1">
              <w:rPr>
                <w:bCs/>
                <w:sz w:val="18"/>
                <w:szCs w:val="18"/>
              </w:rPr>
              <w:t>2021-2026</w:t>
            </w:r>
          </w:p>
          <w:p w:rsidR="004D73C1" w:rsidRPr="004D73C1" w:rsidRDefault="004D73C1" w:rsidP="00F826EF">
            <w:pPr>
              <w:pStyle w:val="ad"/>
              <w:ind w:left="42" w:right="-99"/>
              <w:rPr>
                <w:bCs/>
                <w:sz w:val="18"/>
                <w:szCs w:val="18"/>
              </w:rPr>
            </w:pPr>
            <w:r w:rsidRPr="004D73C1">
              <w:rPr>
                <w:bCs/>
                <w:sz w:val="18"/>
                <w:szCs w:val="18"/>
              </w:rPr>
              <w:t>годы</w:t>
            </w:r>
          </w:p>
        </w:tc>
        <w:tc>
          <w:tcPr>
            <w:tcW w:w="1277"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F826EF">
            <w:pPr>
              <w:pStyle w:val="ad"/>
              <w:ind w:left="42" w:right="-97"/>
              <w:rPr>
                <w:bCs/>
                <w:sz w:val="18"/>
                <w:szCs w:val="18"/>
              </w:rPr>
            </w:pPr>
            <w:r w:rsidRPr="004D73C1">
              <w:rPr>
                <w:bCs/>
                <w:sz w:val="18"/>
                <w:szCs w:val="18"/>
              </w:rPr>
              <w:t>3.2.1.</w:t>
            </w:r>
          </w:p>
          <w:p w:rsidR="004D73C1" w:rsidRPr="004D73C1" w:rsidRDefault="004D73C1" w:rsidP="00F826EF">
            <w:pPr>
              <w:pStyle w:val="ad"/>
              <w:ind w:left="42" w:right="-97"/>
              <w:rPr>
                <w:bCs/>
                <w:sz w:val="18"/>
                <w:szCs w:val="18"/>
              </w:rPr>
            </w:pPr>
            <w:r w:rsidRPr="004D73C1">
              <w:rPr>
                <w:bCs/>
                <w:sz w:val="18"/>
                <w:szCs w:val="18"/>
              </w:rPr>
              <w:t>3.2.2.</w:t>
            </w:r>
          </w:p>
          <w:p w:rsidR="004D73C1" w:rsidRPr="004D73C1" w:rsidRDefault="004D73C1" w:rsidP="00F826EF">
            <w:pPr>
              <w:pStyle w:val="ad"/>
              <w:ind w:left="42" w:right="-97"/>
              <w:rPr>
                <w:bCs/>
                <w:sz w:val="18"/>
                <w:szCs w:val="18"/>
              </w:rPr>
            </w:pPr>
            <w:r w:rsidRPr="004D73C1">
              <w:rPr>
                <w:bCs/>
                <w:sz w:val="18"/>
                <w:szCs w:val="18"/>
              </w:rPr>
              <w:t>3.2.3.</w:t>
            </w:r>
          </w:p>
        </w:tc>
        <w:tc>
          <w:tcPr>
            <w:tcW w:w="85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F826EF">
            <w:pPr>
              <w:pStyle w:val="ad"/>
              <w:ind w:left="42" w:right="-98"/>
              <w:rPr>
                <w:bCs/>
                <w:sz w:val="18"/>
                <w:szCs w:val="18"/>
              </w:rPr>
            </w:pPr>
            <w:r w:rsidRPr="004D73C1">
              <w:rPr>
                <w:bCs/>
                <w:sz w:val="18"/>
                <w:szCs w:val="18"/>
              </w:rPr>
              <w:t>местный бюджет</w:t>
            </w:r>
          </w:p>
        </w:tc>
        <w:tc>
          <w:tcPr>
            <w:tcW w:w="699"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1000,0</w:t>
            </w:r>
          </w:p>
        </w:tc>
        <w:tc>
          <w:tcPr>
            <w:tcW w:w="708"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1000,0</w:t>
            </w:r>
          </w:p>
        </w:tc>
        <w:tc>
          <w:tcPr>
            <w:tcW w:w="709"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1000,0</w:t>
            </w:r>
          </w:p>
        </w:tc>
        <w:tc>
          <w:tcPr>
            <w:tcW w:w="710"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1000,0</w:t>
            </w:r>
          </w:p>
        </w:tc>
        <w:tc>
          <w:tcPr>
            <w:tcW w:w="709"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1000,0</w:t>
            </w:r>
          </w:p>
        </w:tc>
        <w:tc>
          <w:tcPr>
            <w:tcW w:w="708" w:type="dxa"/>
            <w:tcBorders>
              <w:top w:val="single" w:sz="4" w:space="0" w:color="auto"/>
              <w:left w:val="single" w:sz="4" w:space="0" w:color="auto"/>
              <w:bottom w:val="single" w:sz="4" w:space="0" w:color="auto"/>
              <w:right w:val="single" w:sz="4" w:space="0" w:color="auto"/>
            </w:tcBorders>
            <w:vAlign w:val="center"/>
          </w:tcPr>
          <w:p w:rsidR="004D73C1" w:rsidRPr="004D73C1" w:rsidRDefault="004D73C1" w:rsidP="004D73C1">
            <w:pPr>
              <w:pStyle w:val="ad"/>
              <w:ind w:left="42" w:right="141"/>
              <w:rPr>
                <w:bCs/>
                <w:sz w:val="18"/>
                <w:szCs w:val="18"/>
              </w:rPr>
            </w:pPr>
            <w:r w:rsidRPr="004D73C1">
              <w:rPr>
                <w:bCs/>
                <w:sz w:val="18"/>
                <w:szCs w:val="18"/>
              </w:rPr>
              <w:t>1000,0</w:t>
            </w:r>
          </w:p>
        </w:tc>
      </w:tr>
    </w:tbl>
    <w:p w:rsidR="004D73C1" w:rsidRDefault="004D73C1" w:rsidP="004D73C1">
      <w:pPr>
        <w:pStyle w:val="ad"/>
        <w:ind w:left="42" w:right="141"/>
        <w:rPr>
          <w:bCs/>
          <w:sz w:val="18"/>
          <w:szCs w:val="18"/>
        </w:rPr>
      </w:pPr>
    </w:p>
    <w:p w:rsidR="00F826EF" w:rsidRPr="00F826EF" w:rsidRDefault="00F826EF" w:rsidP="00F826EF">
      <w:pPr>
        <w:pStyle w:val="ad"/>
        <w:ind w:left="42" w:right="141"/>
        <w:jc w:val="right"/>
        <w:rPr>
          <w:bCs/>
          <w:sz w:val="18"/>
          <w:szCs w:val="18"/>
        </w:rPr>
      </w:pPr>
      <w:r w:rsidRPr="00F826EF">
        <w:rPr>
          <w:bCs/>
          <w:sz w:val="18"/>
          <w:szCs w:val="18"/>
        </w:rPr>
        <w:t>Утверждена</w:t>
      </w:r>
    </w:p>
    <w:p w:rsidR="00F826EF" w:rsidRPr="00F826EF" w:rsidRDefault="00F826EF" w:rsidP="00F826EF">
      <w:pPr>
        <w:pStyle w:val="ad"/>
        <w:ind w:left="42" w:right="141"/>
        <w:jc w:val="right"/>
        <w:rPr>
          <w:bCs/>
          <w:sz w:val="18"/>
          <w:szCs w:val="18"/>
        </w:rPr>
      </w:pPr>
      <w:r w:rsidRPr="00F826EF">
        <w:rPr>
          <w:bCs/>
          <w:sz w:val="18"/>
          <w:szCs w:val="18"/>
        </w:rPr>
        <w:t xml:space="preserve">                                                                         постановлением Администрации</w:t>
      </w:r>
    </w:p>
    <w:p w:rsidR="00F826EF" w:rsidRPr="00F826EF" w:rsidRDefault="00F826EF" w:rsidP="00F826EF">
      <w:pPr>
        <w:pStyle w:val="ad"/>
        <w:ind w:left="42" w:right="141"/>
        <w:jc w:val="right"/>
        <w:rPr>
          <w:bCs/>
          <w:sz w:val="18"/>
          <w:szCs w:val="18"/>
        </w:rPr>
      </w:pPr>
      <w:r w:rsidRPr="00F826EF">
        <w:rPr>
          <w:bCs/>
          <w:sz w:val="18"/>
          <w:szCs w:val="18"/>
        </w:rPr>
        <w:t xml:space="preserve">                                                                        муниципального округа</w:t>
      </w:r>
    </w:p>
    <w:p w:rsidR="00F826EF" w:rsidRPr="00F826EF" w:rsidRDefault="00F826EF" w:rsidP="00F826EF">
      <w:pPr>
        <w:pStyle w:val="ad"/>
        <w:ind w:left="42" w:right="141"/>
        <w:jc w:val="right"/>
        <w:rPr>
          <w:bCs/>
          <w:sz w:val="18"/>
          <w:szCs w:val="18"/>
        </w:rPr>
      </w:pPr>
      <w:r w:rsidRPr="00F826EF">
        <w:rPr>
          <w:bCs/>
          <w:sz w:val="18"/>
          <w:szCs w:val="18"/>
        </w:rPr>
        <w:t xml:space="preserve">                                                                          от 25.03.2021   № 129</w:t>
      </w:r>
    </w:p>
    <w:p w:rsidR="00F826EF" w:rsidRPr="00F826EF" w:rsidRDefault="00F826EF" w:rsidP="00F826EF">
      <w:pPr>
        <w:pStyle w:val="ad"/>
        <w:ind w:left="42" w:right="141"/>
        <w:rPr>
          <w:b/>
          <w:bCs/>
          <w:sz w:val="18"/>
          <w:szCs w:val="18"/>
        </w:rPr>
      </w:pPr>
    </w:p>
    <w:p w:rsidR="00F826EF" w:rsidRPr="00F826EF" w:rsidRDefault="00F826EF" w:rsidP="00F826EF">
      <w:pPr>
        <w:pStyle w:val="ad"/>
        <w:ind w:left="42" w:right="141"/>
        <w:jc w:val="center"/>
        <w:rPr>
          <w:b/>
          <w:bCs/>
          <w:sz w:val="18"/>
          <w:szCs w:val="18"/>
        </w:rPr>
      </w:pPr>
      <w:r w:rsidRPr="00F826EF">
        <w:rPr>
          <w:b/>
          <w:bCs/>
          <w:sz w:val="18"/>
          <w:szCs w:val="18"/>
        </w:rPr>
        <w:t>Подпрограмма</w:t>
      </w:r>
    </w:p>
    <w:p w:rsidR="00F826EF" w:rsidRPr="00F826EF" w:rsidRDefault="00F826EF" w:rsidP="00F826EF">
      <w:pPr>
        <w:pStyle w:val="ad"/>
        <w:ind w:left="42" w:right="141"/>
        <w:jc w:val="center"/>
        <w:rPr>
          <w:b/>
          <w:bCs/>
          <w:sz w:val="18"/>
          <w:szCs w:val="18"/>
        </w:rPr>
      </w:pPr>
      <w:r w:rsidRPr="00F826EF">
        <w:rPr>
          <w:b/>
          <w:bCs/>
          <w:sz w:val="18"/>
          <w:szCs w:val="18"/>
        </w:rPr>
        <w:t>«Гражданская оборона, защита населения и территорий</w:t>
      </w:r>
    </w:p>
    <w:p w:rsidR="00F826EF" w:rsidRPr="00F826EF" w:rsidRDefault="00F826EF" w:rsidP="00F826EF">
      <w:pPr>
        <w:pStyle w:val="ad"/>
        <w:ind w:left="42" w:right="141"/>
        <w:jc w:val="center"/>
        <w:rPr>
          <w:b/>
          <w:bCs/>
          <w:sz w:val="18"/>
          <w:szCs w:val="18"/>
        </w:rPr>
      </w:pPr>
      <w:r w:rsidRPr="00F826EF">
        <w:rPr>
          <w:b/>
          <w:bCs/>
          <w:sz w:val="18"/>
          <w:szCs w:val="18"/>
        </w:rPr>
        <w:t>от чрезвычайных ситуаций природного и техногенного характера</w:t>
      </w:r>
    </w:p>
    <w:p w:rsidR="00F826EF" w:rsidRPr="00F826EF" w:rsidRDefault="00F826EF" w:rsidP="00F826EF">
      <w:pPr>
        <w:pStyle w:val="ad"/>
        <w:ind w:left="42" w:right="141"/>
        <w:jc w:val="center"/>
        <w:rPr>
          <w:b/>
          <w:bCs/>
          <w:sz w:val="18"/>
          <w:szCs w:val="18"/>
        </w:rPr>
      </w:pPr>
      <w:r w:rsidRPr="00F826EF">
        <w:rPr>
          <w:b/>
          <w:bCs/>
          <w:sz w:val="18"/>
          <w:szCs w:val="18"/>
        </w:rPr>
        <w:t>Марёвского муниципального округа</w:t>
      </w:r>
    </w:p>
    <w:p w:rsidR="00F826EF" w:rsidRPr="00F826EF" w:rsidRDefault="00F826EF" w:rsidP="00F826EF">
      <w:pPr>
        <w:pStyle w:val="ad"/>
        <w:ind w:left="42" w:right="141"/>
        <w:jc w:val="center"/>
        <w:rPr>
          <w:b/>
          <w:bCs/>
          <w:sz w:val="18"/>
          <w:szCs w:val="18"/>
        </w:rPr>
      </w:pPr>
      <w:r w:rsidRPr="00F826EF">
        <w:rPr>
          <w:b/>
          <w:bCs/>
          <w:sz w:val="18"/>
          <w:szCs w:val="18"/>
        </w:rPr>
        <w:t>на 2021-2026 годы»</w:t>
      </w:r>
    </w:p>
    <w:p w:rsidR="00F826EF" w:rsidRPr="00F826EF" w:rsidRDefault="00F826EF" w:rsidP="00F826EF">
      <w:pPr>
        <w:pStyle w:val="ad"/>
        <w:ind w:left="42" w:right="141"/>
        <w:jc w:val="both"/>
        <w:rPr>
          <w:bCs/>
          <w:sz w:val="18"/>
          <w:szCs w:val="18"/>
        </w:rPr>
      </w:pPr>
      <w:r w:rsidRPr="00F826EF">
        <w:rPr>
          <w:bCs/>
          <w:sz w:val="18"/>
          <w:szCs w:val="18"/>
        </w:rPr>
        <w:t xml:space="preserve">муниципальной программы Марёвского муниципального округа </w:t>
      </w:r>
    </w:p>
    <w:p w:rsidR="00F826EF" w:rsidRPr="00F826EF" w:rsidRDefault="00F826EF" w:rsidP="00F826EF">
      <w:pPr>
        <w:pStyle w:val="ad"/>
        <w:ind w:left="42" w:right="141"/>
        <w:jc w:val="both"/>
        <w:rPr>
          <w:bCs/>
          <w:sz w:val="18"/>
          <w:szCs w:val="18"/>
        </w:rPr>
      </w:pPr>
      <w:r w:rsidRPr="00F826EF">
        <w:rPr>
          <w:bCs/>
          <w:sz w:val="18"/>
          <w:szCs w:val="18"/>
        </w:rPr>
        <w:t xml:space="preserve">«Гражданская оборона, защита населения и территорий от чрезвычайных </w:t>
      </w:r>
    </w:p>
    <w:p w:rsidR="00F826EF" w:rsidRPr="00F826EF" w:rsidRDefault="00F826EF" w:rsidP="00F826EF">
      <w:pPr>
        <w:pStyle w:val="ad"/>
        <w:ind w:left="42" w:right="141"/>
        <w:jc w:val="both"/>
        <w:rPr>
          <w:bCs/>
          <w:sz w:val="18"/>
          <w:szCs w:val="18"/>
        </w:rPr>
      </w:pPr>
      <w:r w:rsidRPr="00F826EF">
        <w:rPr>
          <w:bCs/>
          <w:sz w:val="18"/>
          <w:szCs w:val="18"/>
        </w:rPr>
        <w:t>ситуаций, обеспечение противопожарной защиты объектов и населенных пунктов в Марёвском муниципальном округе на 2021-2026 годы»</w:t>
      </w:r>
    </w:p>
    <w:p w:rsidR="00F826EF" w:rsidRPr="00F826EF" w:rsidRDefault="00F826EF" w:rsidP="00F826EF">
      <w:pPr>
        <w:pStyle w:val="ad"/>
        <w:ind w:left="42" w:right="141"/>
        <w:jc w:val="both"/>
        <w:rPr>
          <w:bCs/>
          <w:sz w:val="18"/>
          <w:szCs w:val="18"/>
        </w:rPr>
      </w:pPr>
    </w:p>
    <w:p w:rsidR="00F826EF" w:rsidRPr="00F826EF" w:rsidRDefault="00F826EF" w:rsidP="00F826EF">
      <w:pPr>
        <w:pStyle w:val="ad"/>
        <w:ind w:left="42" w:right="141"/>
        <w:jc w:val="both"/>
        <w:rPr>
          <w:bCs/>
          <w:sz w:val="18"/>
          <w:szCs w:val="18"/>
        </w:rPr>
      </w:pPr>
      <w:r w:rsidRPr="00F826EF">
        <w:rPr>
          <w:bCs/>
          <w:sz w:val="18"/>
          <w:szCs w:val="18"/>
        </w:rPr>
        <w:t>Паспорт подпрограммы Марёвского муниципального округа</w:t>
      </w:r>
    </w:p>
    <w:p w:rsidR="00F826EF" w:rsidRPr="00F826EF" w:rsidRDefault="00F826EF" w:rsidP="00F826EF">
      <w:pPr>
        <w:pStyle w:val="ad"/>
        <w:ind w:left="42" w:right="141"/>
        <w:jc w:val="both"/>
        <w:rPr>
          <w:bCs/>
          <w:sz w:val="18"/>
          <w:szCs w:val="18"/>
        </w:rPr>
      </w:pPr>
    </w:p>
    <w:p w:rsidR="00F826EF" w:rsidRPr="00F826EF" w:rsidRDefault="00F826EF" w:rsidP="00642C5F">
      <w:pPr>
        <w:pStyle w:val="ad"/>
        <w:numPr>
          <w:ilvl w:val="0"/>
          <w:numId w:val="16"/>
        </w:numPr>
        <w:ind w:right="141"/>
        <w:jc w:val="both"/>
        <w:rPr>
          <w:bCs/>
          <w:sz w:val="18"/>
          <w:szCs w:val="18"/>
        </w:rPr>
      </w:pPr>
      <w:r w:rsidRPr="00F826EF">
        <w:rPr>
          <w:bCs/>
          <w:sz w:val="18"/>
          <w:szCs w:val="18"/>
        </w:rPr>
        <w:t xml:space="preserve">Исполнители подпрограммы: </w:t>
      </w:r>
    </w:p>
    <w:p w:rsidR="00F826EF" w:rsidRPr="00F826EF" w:rsidRDefault="00F826EF" w:rsidP="00F826EF">
      <w:pPr>
        <w:pStyle w:val="ad"/>
        <w:ind w:left="42" w:right="141"/>
        <w:jc w:val="both"/>
        <w:rPr>
          <w:bCs/>
          <w:sz w:val="18"/>
          <w:szCs w:val="18"/>
        </w:rPr>
      </w:pPr>
      <w:r w:rsidRPr="00F826EF">
        <w:rPr>
          <w:bCs/>
          <w:sz w:val="18"/>
          <w:szCs w:val="18"/>
        </w:rPr>
        <w:t>отдел по мобилизационной подготовке, гражданской обороне и чрезвычайным ситуациям администрации Марёвского муниципального округа (далее отдел по МП, ГО и ЧС);</w:t>
      </w:r>
    </w:p>
    <w:p w:rsidR="00F826EF" w:rsidRPr="00F826EF" w:rsidRDefault="00F826EF" w:rsidP="00F826EF">
      <w:pPr>
        <w:pStyle w:val="ad"/>
        <w:ind w:left="42" w:right="141"/>
        <w:jc w:val="both"/>
        <w:rPr>
          <w:bCs/>
          <w:sz w:val="18"/>
          <w:szCs w:val="18"/>
        </w:rPr>
      </w:pPr>
      <w:r w:rsidRPr="00F826EF">
        <w:rPr>
          <w:bCs/>
          <w:sz w:val="18"/>
          <w:szCs w:val="18"/>
        </w:rPr>
        <w:t>территориальный отдел администрации муниципального округа (далее- территориальный отдел);</w:t>
      </w:r>
    </w:p>
    <w:p w:rsidR="00F826EF" w:rsidRPr="00F826EF" w:rsidRDefault="00F826EF" w:rsidP="00F826EF">
      <w:pPr>
        <w:pStyle w:val="ad"/>
        <w:ind w:left="42" w:right="141"/>
        <w:jc w:val="both"/>
        <w:rPr>
          <w:bCs/>
          <w:sz w:val="18"/>
          <w:szCs w:val="18"/>
        </w:rPr>
      </w:pPr>
      <w:r w:rsidRPr="00F826EF">
        <w:rPr>
          <w:bCs/>
          <w:sz w:val="18"/>
          <w:szCs w:val="18"/>
        </w:rPr>
        <w:t>территориальный отдел территориального управления Федеральной службы по надзору в сфере защиты прав потребителей и благополучия человека по Новгородской области в Валдайском районе (по согласованию);</w:t>
      </w:r>
    </w:p>
    <w:p w:rsidR="00F826EF" w:rsidRPr="00F826EF" w:rsidRDefault="00F826EF" w:rsidP="00F826EF">
      <w:pPr>
        <w:pStyle w:val="ad"/>
        <w:ind w:left="42" w:right="141"/>
        <w:jc w:val="both"/>
        <w:rPr>
          <w:bCs/>
          <w:sz w:val="18"/>
          <w:szCs w:val="18"/>
        </w:rPr>
      </w:pPr>
      <w:r w:rsidRPr="00F826EF">
        <w:rPr>
          <w:bCs/>
          <w:sz w:val="18"/>
          <w:szCs w:val="18"/>
        </w:rPr>
        <w:t>Единая дежурно-диспетчерская служба Марёвского муниципального округа (далее- ЕДДС).</w:t>
      </w:r>
    </w:p>
    <w:p w:rsidR="00F826EF" w:rsidRPr="00F826EF" w:rsidRDefault="00F826EF" w:rsidP="00F826EF">
      <w:pPr>
        <w:pStyle w:val="ad"/>
        <w:ind w:left="42" w:right="141"/>
        <w:jc w:val="both"/>
        <w:rPr>
          <w:bCs/>
          <w:sz w:val="18"/>
          <w:szCs w:val="18"/>
        </w:rPr>
      </w:pPr>
      <w:r w:rsidRPr="00F826EF">
        <w:rPr>
          <w:bCs/>
          <w:sz w:val="18"/>
          <w:szCs w:val="18"/>
        </w:rPr>
        <w:t>2. Задачи и целевые показатели подпрограммы муниципальной программы:</w:t>
      </w:r>
    </w:p>
    <w:tbl>
      <w:tblPr>
        <w:tblW w:w="103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2"/>
        <w:gridCol w:w="3637"/>
        <w:gridCol w:w="992"/>
        <w:gridCol w:w="992"/>
        <w:gridCol w:w="993"/>
        <w:gridCol w:w="992"/>
        <w:gridCol w:w="992"/>
        <w:gridCol w:w="1045"/>
      </w:tblGrid>
      <w:tr w:rsidR="00F826EF" w:rsidRPr="00F826EF" w:rsidTr="00F826EF">
        <w:trPr>
          <w:trHeight w:val="373"/>
          <w:tblHeader/>
        </w:trPr>
        <w:tc>
          <w:tcPr>
            <w:tcW w:w="672" w:type="dxa"/>
            <w:vMerge w:val="restart"/>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w:t>
            </w:r>
          </w:p>
          <w:p w:rsidR="00F826EF" w:rsidRPr="00F826EF" w:rsidRDefault="00F826EF" w:rsidP="00F826EF">
            <w:pPr>
              <w:pStyle w:val="ad"/>
              <w:ind w:left="42" w:right="141"/>
              <w:rPr>
                <w:bCs/>
                <w:sz w:val="18"/>
                <w:szCs w:val="18"/>
              </w:rPr>
            </w:pPr>
            <w:r w:rsidRPr="00F826EF">
              <w:rPr>
                <w:bCs/>
                <w:sz w:val="18"/>
                <w:szCs w:val="18"/>
              </w:rPr>
              <w:t>п/п</w:t>
            </w:r>
          </w:p>
        </w:tc>
        <w:tc>
          <w:tcPr>
            <w:tcW w:w="3637" w:type="dxa"/>
            <w:vMerge w:val="restart"/>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Задачи подпрограммы, наименование и единица измерения целевого показателя</w:t>
            </w:r>
          </w:p>
        </w:tc>
        <w:tc>
          <w:tcPr>
            <w:tcW w:w="6006" w:type="dxa"/>
            <w:gridSpan w:val="6"/>
            <w:tcBorders>
              <w:top w:val="single" w:sz="4" w:space="0" w:color="auto"/>
              <w:left w:val="nil"/>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Значение целевого показателя по годам</w:t>
            </w:r>
          </w:p>
        </w:tc>
      </w:tr>
      <w:tr w:rsidR="00F826EF" w:rsidRPr="00F826EF" w:rsidTr="00F826EF">
        <w:trPr>
          <w:trHeight w:val="593"/>
          <w:tblHeader/>
        </w:trPr>
        <w:tc>
          <w:tcPr>
            <w:tcW w:w="672" w:type="dxa"/>
            <w:vMerge/>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p>
        </w:tc>
        <w:tc>
          <w:tcPr>
            <w:tcW w:w="3637" w:type="dxa"/>
            <w:vMerge/>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p>
        </w:tc>
        <w:tc>
          <w:tcPr>
            <w:tcW w:w="992"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2021</w:t>
            </w:r>
          </w:p>
        </w:tc>
        <w:tc>
          <w:tcPr>
            <w:tcW w:w="992"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2022</w:t>
            </w:r>
          </w:p>
        </w:tc>
        <w:tc>
          <w:tcPr>
            <w:tcW w:w="993"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2023</w:t>
            </w:r>
          </w:p>
        </w:tc>
        <w:tc>
          <w:tcPr>
            <w:tcW w:w="992"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2024</w:t>
            </w:r>
          </w:p>
        </w:tc>
        <w:tc>
          <w:tcPr>
            <w:tcW w:w="992"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2025</w:t>
            </w:r>
          </w:p>
        </w:tc>
        <w:tc>
          <w:tcPr>
            <w:tcW w:w="1045"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2026</w:t>
            </w:r>
          </w:p>
        </w:tc>
      </w:tr>
      <w:tr w:rsidR="00F826EF" w:rsidRPr="00F826EF" w:rsidTr="00F826EF">
        <w:trPr>
          <w:trHeight w:val="433"/>
          <w:tblHeader/>
        </w:trPr>
        <w:tc>
          <w:tcPr>
            <w:tcW w:w="672"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1</w:t>
            </w:r>
          </w:p>
        </w:tc>
        <w:tc>
          <w:tcPr>
            <w:tcW w:w="3637"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2</w:t>
            </w:r>
          </w:p>
        </w:tc>
        <w:tc>
          <w:tcPr>
            <w:tcW w:w="992"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3</w:t>
            </w:r>
          </w:p>
        </w:tc>
        <w:tc>
          <w:tcPr>
            <w:tcW w:w="992"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4</w:t>
            </w:r>
          </w:p>
        </w:tc>
        <w:tc>
          <w:tcPr>
            <w:tcW w:w="993"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6</w:t>
            </w:r>
          </w:p>
        </w:tc>
        <w:tc>
          <w:tcPr>
            <w:tcW w:w="992"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7</w:t>
            </w:r>
          </w:p>
        </w:tc>
        <w:tc>
          <w:tcPr>
            <w:tcW w:w="1045"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8</w:t>
            </w:r>
          </w:p>
        </w:tc>
      </w:tr>
      <w:tr w:rsidR="00F826EF" w:rsidRPr="00F826EF" w:rsidTr="00F826EF">
        <w:trPr>
          <w:trHeight w:val="515"/>
        </w:trPr>
        <w:tc>
          <w:tcPr>
            <w:tcW w:w="672"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1.</w:t>
            </w:r>
          </w:p>
        </w:tc>
        <w:tc>
          <w:tcPr>
            <w:tcW w:w="9643" w:type="dxa"/>
            <w:gridSpan w:val="7"/>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Задача 1. Обеспечение организации и ведения гражданской обороны на территории муниципального округа</w:t>
            </w:r>
          </w:p>
        </w:tc>
      </w:tr>
      <w:tr w:rsidR="00F826EF" w:rsidRPr="00F826EF" w:rsidTr="00F826EF">
        <w:tc>
          <w:tcPr>
            <w:tcW w:w="672"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1.1.</w:t>
            </w:r>
          </w:p>
        </w:tc>
        <w:tc>
          <w:tcPr>
            <w:tcW w:w="3637"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Разработка нормативных правовых актов по гражданской обороне, %*</w:t>
            </w:r>
          </w:p>
        </w:tc>
        <w:tc>
          <w:tcPr>
            <w:tcW w:w="992"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100</w:t>
            </w:r>
          </w:p>
        </w:tc>
        <w:tc>
          <w:tcPr>
            <w:tcW w:w="993"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100</w:t>
            </w:r>
          </w:p>
        </w:tc>
        <w:tc>
          <w:tcPr>
            <w:tcW w:w="1045"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100</w:t>
            </w:r>
          </w:p>
        </w:tc>
      </w:tr>
      <w:tr w:rsidR="00F826EF" w:rsidRPr="00F826EF" w:rsidTr="00F826EF">
        <w:tc>
          <w:tcPr>
            <w:tcW w:w="672"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1.2.</w:t>
            </w:r>
          </w:p>
        </w:tc>
        <w:tc>
          <w:tcPr>
            <w:tcW w:w="3637"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Доля обученного населения способам защиты от опасностей, возникающих при ведении военных действий, %*</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35</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50</w:t>
            </w:r>
          </w:p>
        </w:tc>
        <w:tc>
          <w:tcPr>
            <w:tcW w:w="993"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65</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65</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65</w:t>
            </w:r>
          </w:p>
        </w:tc>
        <w:tc>
          <w:tcPr>
            <w:tcW w:w="1045"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65</w:t>
            </w:r>
          </w:p>
        </w:tc>
      </w:tr>
      <w:tr w:rsidR="00F826EF" w:rsidRPr="00F826EF" w:rsidTr="00F826EF">
        <w:tc>
          <w:tcPr>
            <w:tcW w:w="672"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1.3.</w:t>
            </w:r>
          </w:p>
        </w:tc>
        <w:tc>
          <w:tcPr>
            <w:tcW w:w="3637"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Доля населения, оповещённая об опасностях, возникающих при ведении военных действий, %**</w:t>
            </w:r>
          </w:p>
        </w:tc>
        <w:tc>
          <w:tcPr>
            <w:tcW w:w="992"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65</w:t>
            </w:r>
          </w:p>
        </w:tc>
        <w:tc>
          <w:tcPr>
            <w:tcW w:w="992"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70</w:t>
            </w:r>
          </w:p>
        </w:tc>
        <w:tc>
          <w:tcPr>
            <w:tcW w:w="993"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80</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85</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85</w:t>
            </w:r>
          </w:p>
        </w:tc>
        <w:tc>
          <w:tcPr>
            <w:tcW w:w="1045"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85</w:t>
            </w:r>
          </w:p>
        </w:tc>
      </w:tr>
      <w:tr w:rsidR="00F826EF" w:rsidRPr="00F826EF" w:rsidTr="00F826EF">
        <w:tc>
          <w:tcPr>
            <w:tcW w:w="672"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2.</w:t>
            </w:r>
          </w:p>
        </w:tc>
        <w:tc>
          <w:tcPr>
            <w:tcW w:w="9643" w:type="dxa"/>
            <w:gridSpan w:val="7"/>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Задача 2. Организация защиты населения и территорий от чрезвычайных ситуаций природного и техногенного характера.</w:t>
            </w:r>
          </w:p>
        </w:tc>
      </w:tr>
      <w:tr w:rsidR="00F826EF" w:rsidRPr="00F826EF" w:rsidTr="00F826EF">
        <w:tc>
          <w:tcPr>
            <w:tcW w:w="672"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2.1.</w:t>
            </w:r>
          </w:p>
        </w:tc>
        <w:tc>
          <w:tcPr>
            <w:tcW w:w="3637"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Содержание в готовности сил и средств для защиты населения, и территорий от ЧС, %**</w:t>
            </w:r>
          </w:p>
        </w:tc>
        <w:tc>
          <w:tcPr>
            <w:tcW w:w="992"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100</w:t>
            </w:r>
          </w:p>
        </w:tc>
        <w:tc>
          <w:tcPr>
            <w:tcW w:w="993"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100</w:t>
            </w:r>
          </w:p>
        </w:tc>
        <w:tc>
          <w:tcPr>
            <w:tcW w:w="1045"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100</w:t>
            </w:r>
          </w:p>
        </w:tc>
      </w:tr>
      <w:tr w:rsidR="00F826EF" w:rsidRPr="00F826EF" w:rsidTr="00F826EF">
        <w:tc>
          <w:tcPr>
            <w:tcW w:w="672"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2.2.</w:t>
            </w:r>
          </w:p>
        </w:tc>
        <w:tc>
          <w:tcPr>
            <w:tcW w:w="3637"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Удельный вес населения, подготовленного к действиям в условиях возникновения ЧС, %*</w:t>
            </w:r>
          </w:p>
        </w:tc>
        <w:tc>
          <w:tcPr>
            <w:tcW w:w="992"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65</w:t>
            </w:r>
          </w:p>
        </w:tc>
        <w:tc>
          <w:tcPr>
            <w:tcW w:w="992"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78</w:t>
            </w:r>
          </w:p>
        </w:tc>
        <w:tc>
          <w:tcPr>
            <w:tcW w:w="993"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85</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90</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90</w:t>
            </w:r>
          </w:p>
        </w:tc>
        <w:tc>
          <w:tcPr>
            <w:tcW w:w="1045"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90</w:t>
            </w:r>
          </w:p>
        </w:tc>
      </w:tr>
      <w:tr w:rsidR="00F826EF" w:rsidRPr="00F826EF" w:rsidTr="00F826EF">
        <w:tc>
          <w:tcPr>
            <w:tcW w:w="672"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2.3.</w:t>
            </w:r>
          </w:p>
        </w:tc>
        <w:tc>
          <w:tcPr>
            <w:tcW w:w="3637"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Своевременное оповещение и информирование населения о возникновении ЧС, %**</w:t>
            </w:r>
          </w:p>
        </w:tc>
        <w:tc>
          <w:tcPr>
            <w:tcW w:w="992"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65</w:t>
            </w:r>
          </w:p>
        </w:tc>
        <w:tc>
          <w:tcPr>
            <w:tcW w:w="992"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75</w:t>
            </w:r>
          </w:p>
        </w:tc>
        <w:tc>
          <w:tcPr>
            <w:tcW w:w="993"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85</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90</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90</w:t>
            </w:r>
          </w:p>
        </w:tc>
        <w:tc>
          <w:tcPr>
            <w:tcW w:w="1045"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90</w:t>
            </w:r>
          </w:p>
        </w:tc>
      </w:tr>
      <w:tr w:rsidR="00F826EF" w:rsidRPr="00F826EF" w:rsidTr="00F826EF">
        <w:tc>
          <w:tcPr>
            <w:tcW w:w="672"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2.4.</w:t>
            </w:r>
          </w:p>
        </w:tc>
        <w:tc>
          <w:tcPr>
            <w:tcW w:w="3637"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Оборудование мест массового отдыха населения на воде, ед**</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w:t>
            </w:r>
          </w:p>
        </w:tc>
        <w:tc>
          <w:tcPr>
            <w:tcW w:w="993"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w:t>
            </w:r>
          </w:p>
        </w:tc>
        <w:tc>
          <w:tcPr>
            <w:tcW w:w="1045"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w:t>
            </w:r>
          </w:p>
        </w:tc>
      </w:tr>
    </w:tbl>
    <w:p w:rsidR="00F826EF" w:rsidRPr="00F826EF" w:rsidRDefault="00F826EF" w:rsidP="00F826EF">
      <w:pPr>
        <w:pStyle w:val="ad"/>
        <w:ind w:left="42" w:right="141"/>
        <w:rPr>
          <w:bCs/>
          <w:sz w:val="18"/>
          <w:szCs w:val="18"/>
        </w:rPr>
      </w:pPr>
      <w:r w:rsidRPr="00F826EF">
        <w:rPr>
          <w:bCs/>
          <w:sz w:val="18"/>
          <w:szCs w:val="18"/>
        </w:rPr>
        <w:t>*показатели определяются на основе данных государственного (федерального) статистического наблюдения;</w:t>
      </w:r>
    </w:p>
    <w:p w:rsidR="00F826EF" w:rsidRPr="00F826EF" w:rsidRDefault="00F826EF" w:rsidP="00F826EF">
      <w:pPr>
        <w:pStyle w:val="ad"/>
        <w:ind w:left="42" w:right="141"/>
        <w:rPr>
          <w:bCs/>
          <w:sz w:val="18"/>
          <w:szCs w:val="18"/>
        </w:rPr>
      </w:pPr>
      <w:r w:rsidRPr="00F826EF">
        <w:rPr>
          <w:bCs/>
          <w:sz w:val="18"/>
          <w:szCs w:val="18"/>
        </w:rPr>
        <w:t>**показатели, определяемые на основе данных ведомственной отчётности.</w:t>
      </w:r>
    </w:p>
    <w:p w:rsidR="00F826EF" w:rsidRPr="00F826EF" w:rsidRDefault="00F826EF" w:rsidP="00F826EF">
      <w:pPr>
        <w:pStyle w:val="ad"/>
        <w:ind w:left="42" w:right="141"/>
        <w:rPr>
          <w:bCs/>
          <w:sz w:val="18"/>
          <w:szCs w:val="18"/>
        </w:rPr>
      </w:pPr>
      <w:r w:rsidRPr="00F826EF">
        <w:rPr>
          <w:bCs/>
          <w:sz w:val="18"/>
          <w:szCs w:val="18"/>
        </w:rPr>
        <w:t>3. Сроки реализации подпрограммы: 2021 – 2026 годы.</w:t>
      </w:r>
    </w:p>
    <w:p w:rsidR="00F826EF" w:rsidRPr="00F826EF" w:rsidRDefault="00F826EF" w:rsidP="00F826EF">
      <w:pPr>
        <w:pStyle w:val="ad"/>
        <w:ind w:left="42" w:right="141"/>
        <w:rPr>
          <w:bCs/>
          <w:sz w:val="18"/>
          <w:szCs w:val="18"/>
        </w:rPr>
      </w:pPr>
      <w:r w:rsidRPr="00F826EF">
        <w:rPr>
          <w:bCs/>
          <w:sz w:val="18"/>
          <w:szCs w:val="18"/>
        </w:rPr>
        <w:t>4. Объемы и источники финансирования подпрограммы в целом и по годам реализации (тыс. рублей):</w:t>
      </w:r>
    </w:p>
    <w:tbl>
      <w:tblPr>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4"/>
        <w:gridCol w:w="1508"/>
        <w:gridCol w:w="1808"/>
        <w:gridCol w:w="2219"/>
        <w:gridCol w:w="1829"/>
        <w:gridCol w:w="1177"/>
      </w:tblGrid>
      <w:tr w:rsidR="00F826EF" w:rsidRPr="00F826EF" w:rsidTr="006616D7">
        <w:tc>
          <w:tcPr>
            <w:tcW w:w="1204" w:type="dxa"/>
            <w:vMerge w:val="restart"/>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Год</w:t>
            </w:r>
          </w:p>
        </w:tc>
        <w:tc>
          <w:tcPr>
            <w:tcW w:w="8541" w:type="dxa"/>
            <w:gridSpan w:val="5"/>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Источник финансирования</w:t>
            </w:r>
          </w:p>
        </w:tc>
      </w:tr>
      <w:tr w:rsidR="00F826EF" w:rsidRPr="00F826EF" w:rsidTr="006616D7">
        <w:tc>
          <w:tcPr>
            <w:tcW w:w="1204" w:type="dxa"/>
            <w:vMerge/>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p>
        </w:tc>
        <w:tc>
          <w:tcPr>
            <w:tcW w:w="1508"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областной бюджет</w:t>
            </w:r>
          </w:p>
        </w:tc>
        <w:tc>
          <w:tcPr>
            <w:tcW w:w="1808"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федеральный бюджет</w:t>
            </w:r>
          </w:p>
        </w:tc>
        <w:tc>
          <w:tcPr>
            <w:tcW w:w="2219"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Местные бюджеты</w:t>
            </w:r>
          </w:p>
        </w:tc>
        <w:tc>
          <w:tcPr>
            <w:tcW w:w="1829"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внебюджетные средства</w:t>
            </w:r>
          </w:p>
        </w:tc>
        <w:tc>
          <w:tcPr>
            <w:tcW w:w="1177"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всего</w:t>
            </w:r>
          </w:p>
        </w:tc>
      </w:tr>
      <w:tr w:rsidR="00F826EF" w:rsidRPr="00F826EF" w:rsidTr="006616D7">
        <w:tc>
          <w:tcPr>
            <w:tcW w:w="1204"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1</w:t>
            </w:r>
          </w:p>
        </w:tc>
        <w:tc>
          <w:tcPr>
            <w:tcW w:w="1508"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2</w:t>
            </w:r>
          </w:p>
        </w:tc>
        <w:tc>
          <w:tcPr>
            <w:tcW w:w="1808"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3</w:t>
            </w:r>
          </w:p>
        </w:tc>
        <w:tc>
          <w:tcPr>
            <w:tcW w:w="2219"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4</w:t>
            </w:r>
          </w:p>
        </w:tc>
        <w:tc>
          <w:tcPr>
            <w:tcW w:w="1829"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5</w:t>
            </w:r>
          </w:p>
        </w:tc>
        <w:tc>
          <w:tcPr>
            <w:tcW w:w="1177"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6</w:t>
            </w:r>
          </w:p>
        </w:tc>
      </w:tr>
      <w:tr w:rsidR="00F826EF" w:rsidRPr="00F826EF" w:rsidTr="006616D7">
        <w:tc>
          <w:tcPr>
            <w:tcW w:w="1204"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202</w:t>
            </w:r>
          </w:p>
        </w:tc>
        <w:tc>
          <w:tcPr>
            <w:tcW w:w="1508"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w:t>
            </w:r>
          </w:p>
        </w:tc>
        <w:tc>
          <w:tcPr>
            <w:tcW w:w="2219"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10,0</w:t>
            </w:r>
          </w:p>
        </w:tc>
        <w:tc>
          <w:tcPr>
            <w:tcW w:w="1829"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10,0</w:t>
            </w:r>
          </w:p>
        </w:tc>
      </w:tr>
      <w:tr w:rsidR="00F826EF" w:rsidRPr="00F826EF" w:rsidTr="006616D7">
        <w:tc>
          <w:tcPr>
            <w:tcW w:w="1204"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2022</w:t>
            </w:r>
          </w:p>
        </w:tc>
        <w:tc>
          <w:tcPr>
            <w:tcW w:w="1508"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w:t>
            </w:r>
          </w:p>
        </w:tc>
        <w:tc>
          <w:tcPr>
            <w:tcW w:w="2219"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10,0</w:t>
            </w:r>
          </w:p>
        </w:tc>
        <w:tc>
          <w:tcPr>
            <w:tcW w:w="1829"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10,0</w:t>
            </w:r>
          </w:p>
        </w:tc>
      </w:tr>
      <w:tr w:rsidR="00F826EF" w:rsidRPr="00F826EF" w:rsidTr="006616D7">
        <w:tc>
          <w:tcPr>
            <w:tcW w:w="1204"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2023</w:t>
            </w:r>
          </w:p>
        </w:tc>
        <w:tc>
          <w:tcPr>
            <w:tcW w:w="1508"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w:t>
            </w:r>
          </w:p>
        </w:tc>
        <w:tc>
          <w:tcPr>
            <w:tcW w:w="2219"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10,0</w:t>
            </w:r>
          </w:p>
        </w:tc>
        <w:tc>
          <w:tcPr>
            <w:tcW w:w="1829"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10,0</w:t>
            </w:r>
          </w:p>
        </w:tc>
      </w:tr>
      <w:tr w:rsidR="00F826EF" w:rsidRPr="00F826EF" w:rsidTr="006616D7">
        <w:tc>
          <w:tcPr>
            <w:tcW w:w="1204"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2024</w:t>
            </w:r>
          </w:p>
        </w:tc>
        <w:tc>
          <w:tcPr>
            <w:tcW w:w="1508"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w:t>
            </w:r>
          </w:p>
        </w:tc>
        <w:tc>
          <w:tcPr>
            <w:tcW w:w="1808"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w:t>
            </w:r>
          </w:p>
        </w:tc>
        <w:tc>
          <w:tcPr>
            <w:tcW w:w="221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10,0</w:t>
            </w:r>
          </w:p>
        </w:tc>
        <w:tc>
          <w:tcPr>
            <w:tcW w:w="1829"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10,0</w:t>
            </w:r>
          </w:p>
        </w:tc>
      </w:tr>
      <w:tr w:rsidR="00F826EF" w:rsidRPr="00F826EF" w:rsidTr="006616D7">
        <w:tc>
          <w:tcPr>
            <w:tcW w:w="1204"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2025</w:t>
            </w:r>
          </w:p>
        </w:tc>
        <w:tc>
          <w:tcPr>
            <w:tcW w:w="1508"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w:t>
            </w:r>
          </w:p>
        </w:tc>
        <w:tc>
          <w:tcPr>
            <w:tcW w:w="1808"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w:t>
            </w:r>
          </w:p>
        </w:tc>
        <w:tc>
          <w:tcPr>
            <w:tcW w:w="221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10,0</w:t>
            </w:r>
          </w:p>
        </w:tc>
        <w:tc>
          <w:tcPr>
            <w:tcW w:w="1829"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10,0</w:t>
            </w:r>
          </w:p>
        </w:tc>
      </w:tr>
      <w:tr w:rsidR="00F826EF" w:rsidRPr="00F826EF" w:rsidTr="006616D7">
        <w:tc>
          <w:tcPr>
            <w:tcW w:w="1204"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2026</w:t>
            </w:r>
          </w:p>
        </w:tc>
        <w:tc>
          <w:tcPr>
            <w:tcW w:w="1508"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w:t>
            </w:r>
          </w:p>
        </w:tc>
        <w:tc>
          <w:tcPr>
            <w:tcW w:w="1808"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w:t>
            </w:r>
          </w:p>
        </w:tc>
        <w:tc>
          <w:tcPr>
            <w:tcW w:w="221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10,0</w:t>
            </w:r>
          </w:p>
        </w:tc>
        <w:tc>
          <w:tcPr>
            <w:tcW w:w="1829"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10,0</w:t>
            </w:r>
          </w:p>
        </w:tc>
      </w:tr>
      <w:tr w:rsidR="00F826EF" w:rsidRPr="00F826EF" w:rsidTr="006616D7">
        <w:tc>
          <w:tcPr>
            <w:tcW w:w="1204"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Всего</w:t>
            </w:r>
          </w:p>
        </w:tc>
        <w:tc>
          <w:tcPr>
            <w:tcW w:w="1508"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w:t>
            </w:r>
          </w:p>
        </w:tc>
        <w:tc>
          <w:tcPr>
            <w:tcW w:w="2219"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60,0</w:t>
            </w:r>
          </w:p>
        </w:tc>
        <w:tc>
          <w:tcPr>
            <w:tcW w:w="1829"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w:t>
            </w:r>
          </w:p>
        </w:tc>
        <w:tc>
          <w:tcPr>
            <w:tcW w:w="1177"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60,0</w:t>
            </w:r>
          </w:p>
        </w:tc>
      </w:tr>
    </w:tbl>
    <w:p w:rsidR="00F826EF" w:rsidRPr="00F826EF" w:rsidRDefault="00F826EF" w:rsidP="00F826EF">
      <w:pPr>
        <w:pStyle w:val="ad"/>
        <w:ind w:left="42" w:right="141"/>
        <w:jc w:val="both"/>
        <w:rPr>
          <w:bCs/>
          <w:sz w:val="18"/>
          <w:szCs w:val="18"/>
        </w:rPr>
      </w:pPr>
      <w:r w:rsidRPr="00F826EF">
        <w:rPr>
          <w:bCs/>
          <w:sz w:val="18"/>
          <w:szCs w:val="18"/>
        </w:rPr>
        <w:t>5. Ожидаемые конечные результаты реализации подпрограммы:</w:t>
      </w:r>
    </w:p>
    <w:p w:rsidR="00F826EF" w:rsidRPr="00F826EF" w:rsidRDefault="00F826EF" w:rsidP="00F826EF">
      <w:pPr>
        <w:pStyle w:val="ad"/>
        <w:ind w:left="42" w:right="141"/>
        <w:jc w:val="both"/>
        <w:rPr>
          <w:bCs/>
          <w:sz w:val="18"/>
          <w:szCs w:val="18"/>
        </w:rPr>
      </w:pPr>
      <w:r w:rsidRPr="00F826EF">
        <w:rPr>
          <w:bCs/>
          <w:sz w:val="18"/>
          <w:szCs w:val="18"/>
        </w:rPr>
        <w:t>повышение уровня эффективности мероприятий гражданской обороны на территории муниципального округа на 28%;</w:t>
      </w:r>
    </w:p>
    <w:p w:rsidR="00F826EF" w:rsidRPr="00F826EF" w:rsidRDefault="00F826EF" w:rsidP="00F826EF">
      <w:pPr>
        <w:pStyle w:val="ad"/>
        <w:ind w:left="42" w:right="141"/>
        <w:jc w:val="both"/>
        <w:rPr>
          <w:bCs/>
          <w:sz w:val="18"/>
          <w:szCs w:val="18"/>
        </w:rPr>
      </w:pPr>
      <w:r w:rsidRPr="00F826EF">
        <w:rPr>
          <w:bCs/>
          <w:sz w:val="18"/>
          <w:szCs w:val="18"/>
        </w:rPr>
        <w:t>сокращение времени оповещения населения об угрозе и возникновении чрезвычайных ситуаций на 15 минут;</w:t>
      </w:r>
    </w:p>
    <w:p w:rsidR="00F826EF" w:rsidRPr="00F826EF" w:rsidRDefault="00F826EF" w:rsidP="00F826EF">
      <w:pPr>
        <w:pStyle w:val="ad"/>
        <w:ind w:left="42" w:right="141"/>
        <w:jc w:val="both"/>
        <w:rPr>
          <w:bCs/>
          <w:sz w:val="18"/>
          <w:szCs w:val="18"/>
        </w:rPr>
      </w:pPr>
      <w:r w:rsidRPr="00F826EF">
        <w:rPr>
          <w:bCs/>
          <w:sz w:val="18"/>
          <w:szCs w:val="18"/>
        </w:rPr>
        <w:t>повышение уровня готовности аварийно – спасательных формирований;</w:t>
      </w:r>
    </w:p>
    <w:p w:rsidR="00F826EF" w:rsidRPr="00F826EF" w:rsidRDefault="00F826EF" w:rsidP="00F826EF">
      <w:pPr>
        <w:pStyle w:val="ad"/>
        <w:ind w:left="42" w:right="141"/>
        <w:jc w:val="both"/>
        <w:rPr>
          <w:bCs/>
          <w:sz w:val="18"/>
          <w:szCs w:val="18"/>
        </w:rPr>
      </w:pPr>
      <w:r w:rsidRPr="00F826EF">
        <w:rPr>
          <w:bCs/>
          <w:sz w:val="18"/>
          <w:szCs w:val="18"/>
        </w:rPr>
        <w:t>создание условий для повышения роли населения в проведении аварийно – спасательных и других неотложных работ;</w:t>
      </w:r>
    </w:p>
    <w:p w:rsidR="00F826EF" w:rsidRPr="00F826EF" w:rsidRDefault="00F826EF" w:rsidP="00F826EF">
      <w:pPr>
        <w:pStyle w:val="ad"/>
        <w:ind w:left="42" w:right="141"/>
        <w:jc w:val="both"/>
        <w:rPr>
          <w:bCs/>
          <w:sz w:val="18"/>
          <w:szCs w:val="18"/>
        </w:rPr>
      </w:pPr>
      <w:r w:rsidRPr="00F826EF">
        <w:rPr>
          <w:bCs/>
          <w:sz w:val="18"/>
          <w:szCs w:val="18"/>
        </w:rPr>
        <w:t>повышение уровня подготовки населения к действиям в условиях ведения военных действий, при возникновении чрезвычайных ситуаций;</w:t>
      </w:r>
    </w:p>
    <w:p w:rsidR="00F826EF" w:rsidRDefault="00F826EF" w:rsidP="00F826EF">
      <w:pPr>
        <w:pStyle w:val="ad"/>
        <w:ind w:left="42" w:right="141"/>
        <w:jc w:val="both"/>
        <w:rPr>
          <w:bCs/>
          <w:sz w:val="18"/>
          <w:szCs w:val="18"/>
        </w:rPr>
      </w:pPr>
      <w:r w:rsidRPr="00F826EF">
        <w:rPr>
          <w:bCs/>
          <w:sz w:val="18"/>
          <w:szCs w:val="18"/>
        </w:rPr>
        <w:t>предупреждение и минимизация последствий чрезвычайных ситуаций на объектах жизнеобеспечения населения и на потенциально-опасных объектах.</w:t>
      </w:r>
    </w:p>
    <w:p w:rsidR="00F826EF" w:rsidRPr="00F826EF" w:rsidRDefault="00F826EF" w:rsidP="00F826EF">
      <w:pPr>
        <w:pStyle w:val="ad"/>
        <w:ind w:left="42" w:right="141"/>
        <w:jc w:val="both"/>
        <w:rPr>
          <w:bCs/>
          <w:sz w:val="18"/>
          <w:szCs w:val="18"/>
        </w:rPr>
      </w:pPr>
    </w:p>
    <w:p w:rsidR="00F826EF" w:rsidRPr="00F826EF" w:rsidRDefault="00F826EF" w:rsidP="00F826EF">
      <w:pPr>
        <w:pStyle w:val="ad"/>
        <w:ind w:left="42" w:right="141"/>
        <w:rPr>
          <w:bCs/>
          <w:sz w:val="18"/>
          <w:szCs w:val="18"/>
        </w:rPr>
      </w:pPr>
      <w:r w:rsidRPr="00F826EF">
        <w:rPr>
          <w:bCs/>
          <w:sz w:val="18"/>
          <w:szCs w:val="18"/>
        </w:rPr>
        <w:t>Мероприятия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593"/>
        <w:gridCol w:w="1276"/>
        <w:gridCol w:w="850"/>
        <w:gridCol w:w="1135"/>
        <w:gridCol w:w="993"/>
        <w:gridCol w:w="709"/>
        <w:gridCol w:w="709"/>
        <w:gridCol w:w="708"/>
        <w:gridCol w:w="709"/>
        <w:gridCol w:w="709"/>
        <w:gridCol w:w="707"/>
      </w:tblGrid>
      <w:tr w:rsidR="00F826EF" w:rsidRPr="00F826EF" w:rsidTr="00F826EF">
        <w:trPr>
          <w:tblHeader/>
        </w:trPr>
        <w:tc>
          <w:tcPr>
            <w:tcW w:w="675" w:type="dxa"/>
            <w:vMerge w:val="restart"/>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w:t>
            </w:r>
          </w:p>
          <w:p w:rsidR="00F826EF" w:rsidRPr="00F826EF" w:rsidRDefault="00F826EF" w:rsidP="00F826EF">
            <w:pPr>
              <w:pStyle w:val="ad"/>
              <w:ind w:left="42" w:right="141"/>
              <w:rPr>
                <w:bCs/>
                <w:sz w:val="18"/>
                <w:szCs w:val="18"/>
              </w:rPr>
            </w:pPr>
            <w:r w:rsidRPr="00F826EF">
              <w:rPr>
                <w:bCs/>
                <w:sz w:val="18"/>
                <w:szCs w:val="18"/>
              </w:rPr>
              <w:lastRenderedPageBreak/>
              <w:t>п/п</w:t>
            </w:r>
          </w:p>
        </w:tc>
        <w:tc>
          <w:tcPr>
            <w:tcW w:w="1593" w:type="dxa"/>
            <w:vMerge w:val="restart"/>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tabs>
                <w:tab w:val="left" w:pos="1202"/>
              </w:tabs>
              <w:ind w:left="42" w:right="-108"/>
              <w:rPr>
                <w:bCs/>
                <w:sz w:val="18"/>
                <w:szCs w:val="18"/>
              </w:rPr>
            </w:pPr>
            <w:r w:rsidRPr="00F826EF">
              <w:rPr>
                <w:bCs/>
                <w:sz w:val="18"/>
                <w:szCs w:val="18"/>
              </w:rPr>
              <w:lastRenderedPageBreak/>
              <w:t xml:space="preserve">Наименование </w:t>
            </w:r>
            <w:r w:rsidRPr="00F826EF">
              <w:rPr>
                <w:bCs/>
                <w:sz w:val="18"/>
                <w:szCs w:val="18"/>
              </w:rPr>
              <w:lastRenderedPageBreak/>
              <w:t>мероприятия</w:t>
            </w:r>
          </w:p>
          <w:p w:rsidR="00F826EF" w:rsidRPr="00F826EF" w:rsidRDefault="00F826EF" w:rsidP="00F826EF">
            <w:pPr>
              <w:pStyle w:val="ad"/>
              <w:tabs>
                <w:tab w:val="left" w:pos="1202"/>
              </w:tabs>
              <w:ind w:left="42" w:right="-108"/>
              <w:rPr>
                <w:bCs/>
                <w:sz w:val="18"/>
                <w:szCs w:val="18"/>
              </w:rPr>
            </w:pPr>
          </w:p>
        </w:tc>
        <w:tc>
          <w:tcPr>
            <w:tcW w:w="1276" w:type="dxa"/>
            <w:vMerge w:val="restart"/>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08"/>
              <w:rPr>
                <w:bCs/>
                <w:sz w:val="18"/>
                <w:szCs w:val="18"/>
              </w:rPr>
            </w:pPr>
            <w:r w:rsidRPr="00F826EF">
              <w:rPr>
                <w:bCs/>
                <w:sz w:val="18"/>
                <w:szCs w:val="18"/>
              </w:rPr>
              <w:lastRenderedPageBreak/>
              <w:t xml:space="preserve">Исполнитель </w:t>
            </w:r>
            <w:r w:rsidRPr="00F826EF">
              <w:rPr>
                <w:bCs/>
                <w:sz w:val="18"/>
                <w:szCs w:val="18"/>
              </w:rPr>
              <w:lastRenderedPageBreak/>
              <w:t>мероприятия</w:t>
            </w:r>
          </w:p>
        </w:tc>
        <w:tc>
          <w:tcPr>
            <w:tcW w:w="850" w:type="dxa"/>
            <w:vMerge w:val="restart"/>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09"/>
              <w:rPr>
                <w:bCs/>
                <w:sz w:val="18"/>
                <w:szCs w:val="18"/>
              </w:rPr>
            </w:pPr>
            <w:r w:rsidRPr="00F826EF">
              <w:rPr>
                <w:bCs/>
                <w:sz w:val="18"/>
                <w:szCs w:val="18"/>
              </w:rPr>
              <w:lastRenderedPageBreak/>
              <w:t xml:space="preserve">Срок </w:t>
            </w:r>
            <w:r w:rsidRPr="00F826EF">
              <w:rPr>
                <w:bCs/>
                <w:sz w:val="18"/>
                <w:szCs w:val="18"/>
              </w:rPr>
              <w:lastRenderedPageBreak/>
              <w:t>реализации</w:t>
            </w:r>
          </w:p>
        </w:tc>
        <w:tc>
          <w:tcPr>
            <w:tcW w:w="1135" w:type="dxa"/>
            <w:vMerge w:val="restart"/>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08"/>
              <w:rPr>
                <w:bCs/>
                <w:sz w:val="18"/>
                <w:szCs w:val="18"/>
              </w:rPr>
            </w:pPr>
            <w:r w:rsidRPr="00F826EF">
              <w:rPr>
                <w:bCs/>
                <w:sz w:val="18"/>
                <w:szCs w:val="18"/>
              </w:rPr>
              <w:lastRenderedPageBreak/>
              <w:t xml:space="preserve">Целевой </w:t>
            </w:r>
            <w:r w:rsidRPr="00F826EF">
              <w:rPr>
                <w:bCs/>
                <w:sz w:val="18"/>
                <w:szCs w:val="18"/>
              </w:rPr>
              <w:lastRenderedPageBreak/>
              <w:t>показатель (номер целевого показателя из паспорта подпрограммы)</w:t>
            </w:r>
          </w:p>
        </w:tc>
        <w:tc>
          <w:tcPr>
            <w:tcW w:w="993" w:type="dxa"/>
            <w:vMerge w:val="restart"/>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07"/>
              <w:rPr>
                <w:bCs/>
                <w:sz w:val="18"/>
                <w:szCs w:val="18"/>
              </w:rPr>
            </w:pPr>
            <w:r w:rsidRPr="00F826EF">
              <w:rPr>
                <w:bCs/>
                <w:sz w:val="18"/>
                <w:szCs w:val="18"/>
              </w:rPr>
              <w:lastRenderedPageBreak/>
              <w:t xml:space="preserve">Источник </w:t>
            </w:r>
            <w:proofErr w:type="gramStart"/>
            <w:r w:rsidRPr="00F826EF">
              <w:rPr>
                <w:bCs/>
                <w:sz w:val="18"/>
                <w:szCs w:val="18"/>
              </w:rPr>
              <w:lastRenderedPageBreak/>
              <w:t>финанси-рования</w:t>
            </w:r>
            <w:proofErr w:type="gramEnd"/>
          </w:p>
        </w:tc>
        <w:tc>
          <w:tcPr>
            <w:tcW w:w="4251" w:type="dxa"/>
            <w:gridSpan w:val="6"/>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lastRenderedPageBreak/>
              <w:t>Объем финансирования по годам (тыс.руб.)</w:t>
            </w:r>
          </w:p>
        </w:tc>
      </w:tr>
      <w:tr w:rsidR="00F826EF" w:rsidRPr="00F826EF" w:rsidTr="00F826EF">
        <w:trPr>
          <w:trHeight w:val="1336"/>
          <w:tblHeader/>
        </w:trPr>
        <w:tc>
          <w:tcPr>
            <w:tcW w:w="675" w:type="dxa"/>
            <w:vMerge/>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p>
        </w:tc>
        <w:tc>
          <w:tcPr>
            <w:tcW w:w="1593" w:type="dxa"/>
            <w:vMerge/>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tabs>
                <w:tab w:val="left" w:pos="1202"/>
              </w:tabs>
              <w:ind w:left="42" w:right="-108"/>
              <w:rPr>
                <w:bCs/>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8"/>
              <w:rPr>
                <w:bCs/>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9"/>
              <w:rPr>
                <w:bCs/>
                <w:sz w:val="18"/>
                <w:szCs w:val="18"/>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8"/>
              <w:rPr>
                <w:bCs/>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7"/>
              <w:rPr>
                <w:bCs/>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07"/>
              <w:rPr>
                <w:bCs/>
                <w:sz w:val="18"/>
                <w:szCs w:val="18"/>
              </w:rPr>
            </w:pPr>
            <w:r w:rsidRPr="00F826EF">
              <w:rPr>
                <w:bCs/>
                <w:sz w:val="18"/>
                <w:szCs w:val="18"/>
              </w:rPr>
              <w:t>2021</w:t>
            </w:r>
          </w:p>
        </w:tc>
        <w:tc>
          <w:tcPr>
            <w:tcW w:w="709"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07"/>
              <w:rPr>
                <w:bCs/>
                <w:sz w:val="18"/>
                <w:szCs w:val="18"/>
              </w:rPr>
            </w:pPr>
            <w:r w:rsidRPr="00F826EF">
              <w:rPr>
                <w:bCs/>
                <w:sz w:val="18"/>
                <w:szCs w:val="18"/>
              </w:rPr>
              <w:t>2022</w:t>
            </w:r>
          </w:p>
        </w:tc>
        <w:tc>
          <w:tcPr>
            <w:tcW w:w="708"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07"/>
              <w:rPr>
                <w:bCs/>
                <w:sz w:val="18"/>
                <w:szCs w:val="18"/>
              </w:rPr>
            </w:pPr>
            <w:r w:rsidRPr="00F826EF">
              <w:rPr>
                <w:bCs/>
                <w:sz w:val="18"/>
                <w:szCs w:val="18"/>
              </w:rPr>
              <w:t>2023</w:t>
            </w:r>
          </w:p>
        </w:tc>
        <w:tc>
          <w:tcPr>
            <w:tcW w:w="709"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07"/>
              <w:rPr>
                <w:bCs/>
                <w:sz w:val="18"/>
                <w:szCs w:val="18"/>
              </w:rPr>
            </w:pPr>
            <w:r w:rsidRPr="00F826EF">
              <w:rPr>
                <w:bCs/>
                <w:sz w:val="18"/>
                <w:szCs w:val="18"/>
              </w:rPr>
              <w:t>2024</w:t>
            </w:r>
          </w:p>
        </w:tc>
        <w:tc>
          <w:tcPr>
            <w:tcW w:w="709"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07"/>
              <w:rPr>
                <w:bCs/>
                <w:sz w:val="18"/>
                <w:szCs w:val="18"/>
              </w:rPr>
            </w:pPr>
            <w:r w:rsidRPr="00F826EF">
              <w:rPr>
                <w:bCs/>
                <w:sz w:val="18"/>
                <w:szCs w:val="18"/>
              </w:rPr>
              <w:t>2025</w:t>
            </w:r>
          </w:p>
        </w:tc>
        <w:tc>
          <w:tcPr>
            <w:tcW w:w="707"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07"/>
              <w:rPr>
                <w:bCs/>
                <w:sz w:val="18"/>
                <w:szCs w:val="18"/>
              </w:rPr>
            </w:pPr>
            <w:r w:rsidRPr="00F826EF">
              <w:rPr>
                <w:bCs/>
                <w:sz w:val="18"/>
                <w:szCs w:val="18"/>
              </w:rPr>
              <w:t>2026</w:t>
            </w:r>
          </w:p>
        </w:tc>
      </w:tr>
      <w:tr w:rsidR="00F826EF" w:rsidRPr="00F826EF" w:rsidTr="00F826EF">
        <w:trPr>
          <w:tblHeader/>
        </w:trPr>
        <w:tc>
          <w:tcPr>
            <w:tcW w:w="675"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lastRenderedPageBreak/>
              <w:t>1</w:t>
            </w:r>
          </w:p>
        </w:tc>
        <w:tc>
          <w:tcPr>
            <w:tcW w:w="1593"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tabs>
                <w:tab w:val="left" w:pos="1202"/>
              </w:tabs>
              <w:ind w:left="42" w:right="-108"/>
              <w:rPr>
                <w:bCs/>
                <w:sz w:val="18"/>
                <w:szCs w:val="18"/>
              </w:rPr>
            </w:pPr>
            <w:r w:rsidRPr="00F826EF">
              <w:rPr>
                <w:bCs/>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8"/>
              <w:rPr>
                <w:bCs/>
                <w:sz w:val="18"/>
                <w:szCs w:val="18"/>
              </w:rPr>
            </w:pPr>
            <w:r w:rsidRPr="00F826EF">
              <w:rPr>
                <w:bCs/>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9"/>
              <w:rPr>
                <w:bCs/>
                <w:sz w:val="18"/>
                <w:szCs w:val="18"/>
              </w:rPr>
            </w:pPr>
            <w:r w:rsidRPr="00F826EF">
              <w:rPr>
                <w:bCs/>
                <w:sz w:val="18"/>
                <w:szCs w:val="18"/>
              </w:rPr>
              <w:t>4</w:t>
            </w:r>
          </w:p>
        </w:tc>
        <w:tc>
          <w:tcPr>
            <w:tcW w:w="1135"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8"/>
              <w:rPr>
                <w:bCs/>
                <w:sz w:val="18"/>
                <w:szCs w:val="18"/>
              </w:rPr>
            </w:pPr>
            <w:r w:rsidRPr="00F826EF">
              <w:rPr>
                <w:bCs/>
                <w:sz w:val="18"/>
                <w:szCs w:val="18"/>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7"/>
              <w:rPr>
                <w:bCs/>
                <w:sz w:val="18"/>
                <w:szCs w:val="18"/>
              </w:rPr>
            </w:pPr>
            <w:r w:rsidRPr="00F826EF">
              <w:rPr>
                <w:bCs/>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8</w:t>
            </w:r>
          </w:p>
        </w:tc>
        <w:tc>
          <w:tcPr>
            <w:tcW w:w="708"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w:t>
            </w:r>
          </w:p>
        </w:tc>
        <w:tc>
          <w:tcPr>
            <w:tcW w:w="70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11</w:t>
            </w:r>
          </w:p>
        </w:tc>
        <w:tc>
          <w:tcPr>
            <w:tcW w:w="707"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12</w:t>
            </w:r>
          </w:p>
        </w:tc>
      </w:tr>
      <w:tr w:rsidR="00F826EF" w:rsidRPr="00F826EF" w:rsidTr="00F826EF">
        <w:tc>
          <w:tcPr>
            <w:tcW w:w="675"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1.</w:t>
            </w:r>
          </w:p>
        </w:tc>
        <w:tc>
          <w:tcPr>
            <w:tcW w:w="10098" w:type="dxa"/>
            <w:gridSpan w:val="11"/>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tabs>
                <w:tab w:val="left" w:pos="1202"/>
              </w:tabs>
              <w:ind w:left="42" w:right="-107"/>
              <w:rPr>
                <w:b/>
                <w:bCs/>
                <w:sz w:val="18"/>
                <w:szCs w:val="18"/>
              </w:rPr>
            </w:pPr>
            <w:r w:rsidRPr="00F826EF">
              <w:rPr>
                <w:bCs/>
                <w:sz w:val="18"/>
                <w:szCs w:val="18"/>
              </w:rPr>
              <w:t>Задача 1. Обеспечение организации и ведения гражданской обороны на территории муниципального округа</w:t>
            </w:r>
          </w:p>
        </w:tc>
      </w:tr>
      <w:tr w:rsidR="00F826EF" w:rsidRPr="00F826EF" w:rsidTr="00F826EF">
        <w:tc>
          <w:tcPr>
            <w:tcW w:w="675"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1.1.</w:t>
            </w:r>
          </w:p>
        </w:tc>
        <w:tc>
          <w:tcPr>
            <w:tcW w:w="1593"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tabs>
                <w:tab w:val="left" w:pos="1202"/>
              </w:tabs>
              <w:ind w:left="42" w:right="-108"/>
              <w:rPr>
                <w:bCs/>
                <w:sz w:val="18"/>
                <w:szCs w:val="18"/>
              </w:rPr>
            </w:pPr>
            <w:r w:rsidRPr="00F826EF">
              <w:rPr>
                <w:bCs/>
                <w:sz w:val="18"/>
                <w:szCs w:val="18"/>
              </w:rPr>
              <w:t>Разработка (корректировка) нормативных правовых актов по гражданской обороне</w:t>
            </w:r>
          </w:p>
        </w:tc>
        <w:tc>
          <w:tcPr>
            <w:tcW w:w="1276"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08"/>
              <w:rPr>
                <w:bCs/>
                <w:sz w:val="18"/>
                <w:szCs w:val="18"/>
              </w:rPr>
            </w:pPr>
            <w:r w:rsidRPr="00F826EF">
              <w:rPr>
                <w:bCs/>
                <w:sz w:val="18"/>
                <w:szCs w:val="18"/>
              </w:rPr>
              <w:t>отдел по МП, ГО и ЧС, территориальный отдел</w:t>
            </w:r>
          </w:p>
        </w:tc>
        <w:tc>
          <w:tcPr>
            <w:tcW w:w="850"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9"/>
              <w:rPr>
                <w:bCs/>
                <w:sz w:val="18"/>
                <w:szCs w:val="18"/>
              </w:rPr>
            </w:pPr>
            <w:r w:rsidRPr="00F826EF">
              <w:rPr>
                <w:bCs/>
                <w:sz w:val="18"/>
                <w:szCs w:val="18"/>
              </w:rPr>
              <w:t>2021- 2026 годы</w:t>
            </w:r>
          </w:p>
        </w:tc>
        <w:tc>
          <w:tcPr>
            <w:tcW w:w="1135"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8"/>
              <w:rPr>
                <w:bCs/>
                <w:sz w:val="18"/>
                <w:szCs w:val="18"/>
              </w:rPr>
            </w:pPr>
            <w:r w:rsidRPr="00F826EF">
              <w:rPr>
                <w:bCs/>
                <w:sz w:val="18"/>
                <w:szCs w:val="18"/>
              </w:rPr>
              <w:t>1.1.</w:t>
            </w:r>
          </w:p>
        </w:tc>
        <w:tc>
          <w:tcPr>
            <w:tcW w:w="993"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7"/>
              <w:rPr>
                <w:bCs/>
                <w:sz w:val="18"/>
                <w:szCs w:val="18"/>
              </w:rPr>
            </w:pPr>
            <w:r w:rsidRPr="00F826EF">
              <w:rPr>
                <w:bCs/>
                <w:sz w:val="18"/>
                <w:szCs w:val="18"/>
              </w:rPr>
              <w:t>не требует финансирования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07"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r>
      <w:tr w:rsidR="00F826EF" w:rsidRPr="00F826EF" w:rsidTr="00F826EF">
        <w:tc>
          <w:tcPr>
            <w:tcW w:w="675"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1.2.</w:t>
            </w:r>
          </w:p>
        </w:tc>
        <w:tc>
          <w:tcPr>
            <w:tcW w:w="1593"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tabs>
                <w:tab w:val="left" w:pos="1202"/>
              </w:tabs>
              <w:ind w:left="42" w:right="-108"/>
              <w:rPr>
                <w:bCs/>
                <w:sz w:val="18"/>
                <w:szCs w:val="18"/>
              </w:rPr>
            </w:pPr>
            <w:r w:rsidRPr="00F826EF">
              <w:rPr>
                <w:bCs/>
                <w:sz w:val="18"/>
                <w:szCs w:val="18"/>
              </w:rPr>
              <w:t>Обучение населения способам защиты от опасностей, возникающих при ведении военных действии или вследствие этих действий</w:t>
            </w:r>
          </w:p>
        </w:tc>
        <w:tc>
          <w:tcPr>
            <w:tcW w:w="1276"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08"/>
              <w:rPr>
                <w:bCs/>
                <w:sz w:val="18"/>
                <w:szCs w:val="18"/>
              </w:rPr>
            </w:pPr>
            <w:r w:rsidRPr="00F826EF">
              <w:rPr>
                <w:bCs/>
                <w:sz w:val="18"/>
                <w:szCs w:val="18"/>
              </w:rPr>
              <w:t>территориальный отдел</w:t>
            </w:r>
          </w:p>
        </w:tc>
        <w:tc>
          <w:tcPr>
            <w:tcW w:w="850"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9"/>
              <w:rPr>
                <w:bCs/>
                <w:sz w:val="18"/>
                <w:szCs w:val="18"/>
              </w:rPr>
            </w:pPr>
            <w:r w:rsidRPr="00F826EF">
              <w:rPr>
                <w:bCs/>
                <w:sz w:val="18"/>
                <w:szCs w:val="18"/>
              </w:rPr>
              <w:t>2021- 2026 годы</w:t>
            </w:r>
          </w:p>
        </w:tc>
        <w:tc>
          <w:tcPr>
            <w:tcW w:w="1135"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8"/>
              <w:rPr>
                <w:bCs/>
                <w:sz w:val="18"/>
                <w:szCs w:val="18"/>
              </w:rPr>
            </w:pPr>
            <w:r w:rsidRPr="00F826EF">
              <w:rPr>
                <w:bCs/>
                <w:sz w:val="18"/>
                <w:szCs w:val="18"/>
              </w:rPr>
              <w:t>1.2.</w:t>
            </w:r>
          </w:p>
        </w:tc>
        <w:tc>
          <w:tcPr>
            <w:tcW w:w="993"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7"/>
              <w:rPr>
                <w:bCs/>
                <w:sz w:val="18"/>
                <w:szCs w:val="18"/>
              </w:rPr>
            </w:pPr>
            <w:r w:rsidRPr="00F826EF">
              <w:rPr>
                <w:bCs/>
                <w:sz w:val="18"/>
                <w:szCs w:val="18"/>
              </w:rPr>
              <w:t>не требует финансирования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
                <w:bCs/>
                <w:sz w:val="18"/>
                <w:szCs w:val="18"/>
              </w:rPr>
            </w:pPr>
            <w:r w:rsidRPr="00F826EF">
              <w:rPr>
                <w:b/>
                <w:bCs/>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7"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
                <w:bCs/>
                <w:sz w:val="18"/>
                <w:szCs w:val="18"/>
              </w:rPr>
            </w:pPr>
            <w:r w:rsidRPr="00F826EF">
              <w:rPr>
                <w:b/>
                <w:bCs/>
                <w:sz w:val="18"/>
                <w:szCs w:val="18"/>
              </w:rPr>
              <w:t>-</w:t>
            </w:r>
          </w:p>
        </w:tc>
      </w:tr>
      <w:tr w:rsidR="00F826EF" w:rsidRPr="00F826EF" w:rsidTr="00F826EF">
        <w:trPr>
          <w:trHeight w:val="1289"/>
        </w:trPr>
        <w:tc>
          <w:tcPr>
            <w:tcW w:w="675" w:type="dxa"/>
            <w:tcBorders>
              <w:top w:val="single" w:sz="4" w:space="0" w:color="auto"/>
              <w:left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1.3.</w:t>
            </w:r>
          </w:p>
        </w:tc>
        <w:tc>
          <w:tcPr>
            <w:tcW w:w="1593" w:type="dxa"/>
            <w:tcBorders>
              <w:top w:val="single" w:sz="4" w:space="0" w:color="auto"/>
              <w:left w:val="single" w:sz="4" w:space="0" w:color="auto"/>
              <w:right w:val="single" w:sz="4" w:space="0" w:color="auto"/>
            </w:tcBorders>
            <w:hideMark/>
          </w:tcPr>
          <w:p w:rsidR="00F826EF" w:rsidRPr="00F826EF" w:rsidRDefault="00F826EF" w:rsidP="00F826EF">
            <w:pPr>
              <w:pStyle w:val="ad"/>
              <w:tabs>
                <w:tab w:val="left" w:pos="1202"/>
              </w:tabs>
              <w:ind w:left="42" w:right="-108"/>
              <w:rPr>
                <w:bCs/>
                <w:sz w:val="18"/>
                <w:szCs w:val="18"/>
              </w:rPr>
            </w:pPr>
            <w:r w:rsidRPr="00F826EF">
              <w:rPr>
                <w:bCs/>
                <w:sz w:val="18"/>
                <w:szCs w:val="18"/>
              </w:rPr>
              <w:t>Оповещение населения об</w:t>
            </w:r>
          </w:p>
          <w:p w:rsidR="00F826EF" w:rsidRPr="00F826EF" w:rsidRDefault="00F826EF" w:rsidP="00F826EF">
            <w:pPr>
              <w:pStyle w:val="ad"/>
              <w:tabs>
                <w:tab w:val="left" w:pos="1202"/>
              </w:tabs>
              <w:ind w:left="42" w:right="-108"/>
              <w:rPr>
                <w:bCs/>
                <w:sz w:val="18"/>
                <w:szCs w:val="18"/>
              </w:rPr>
            </w:pPr>
            <w:r w:rsidRPr="00F826EF">
              <w:rPr>
                <w:bCs/>
                <w:sz w:val="18"/>
                <w:szCs w:val="18"/>
              </w:rPr>
              <w:t>опасностях, возникающих при ведении военных действий или вследствие этих действий</w:t>
            </w:r>
          </w:p>
        </w:tc>
        <w:tc>
          <w:tcPr>
            <w:tcW w:w="1276"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08"/>
              <w:rPr>
                <w:bCs/>
                <w:sz w:val="18"/>
                <w:szCs w:val="18"/>
              </w:rPr>
            </w:pPr>
            <w:r w:rsidRPr="00F826EF">
              <w:rPr>
                <w:bCs/>
                <w:sz w:val="18"/>
                <w:szCs w:val="18"/>
              </w:rPr>
              <w:t>ЕДДС</w:t>
            </w:r>
          </w:p>
        </w:tc>
        <w:tc>
          <w:tcPr>
            <w:tcW w:w="850"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09"/>
              <w:rPr>
                <w:bCs/>
                <w:sz w:val="18"/>
                <w:szCs w:val="18"/>
              </w:rPr>
            </w:pPr>
            <w:r w:rsidRPr="00F826EF">
              <w:rPr>
                <w:bCs/>
                <w:sz w:val="18"/>
                <w:szCs w:val="18"/>
              </w:rPr>
              <w:t>2021-2026 годы</w:t>
            </w:r>
          </w:p>
        </w:tc>
        <w:tc>
          <w:tcPr>
            <w:tcW w:w="1135"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08"/>
              <w:rPr>
                <w:bCs/>
                <w:sz w:val="18"/>
                <w:szCs w:val="18"/>
              </w:rPr>
            </w:pPr>
            <w:r w:rsidRPr="00F826EF">
              <w:rPr>
                <w:bCs/>
                <w:sz w:val="18"/>
                <w:szCs w:val="18"/>
              </w:rPr>
              <w:t>1.3.</w:t>
            </w:r>
          </w:p>
        </w:tc>
        <w:tc>
          <w:tcPr>
            <w:tcW w:w="993"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07"/>
              <w:rPr>
                <w:bCs/>
                <w:sz w:val="18"/>
                <w:szCs w:val="18"/>
              </w:rPr>
            </w:pPr>
            <w:r w:rsidRPr="00F826EF">
              <w:rPr>
                <w:bCs/>
                <w:sz w:val="18"/>
                <w:szCs w:val="18"/>
              </w:rPr>
              <w:t>не требует финансирования</w:t>
            </w:r>
          </w:p>
        </w:tc>
        <w:tc>
          <w:tcPr>
            <w:tcW w:w="709"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07"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r>
      <w:tr w:rsidR="00F826EF" w:rsidRPr="00F826EF" w:rsidTr="00F826EF">
        <w:trPr>
          <w:trHeight w:val="421"/>
        </w:trPr>
        <w:tc>
          <w:tcPr>
            <w:tcW w:w="675"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2.</w:t>
            </w:r>
          </w:p>
        </w:tc>
        <w:tc>
          <w:tcPr>
            <w:tcW w:w="10098" w:type="dxa"/>
            <w:gridSpan w:val="11"/>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tabs>
                <w:tab w:val="left" w:pos="1202"/>
              </w:tabs>
              <w:ind w:left="42" w:right="-107"/>
              <w:rPr>
                <w:bCs/>
                <w:sz w:val="18"/>
                <w:szCs w:val="18"/>
              </w:rPr>
            </w:pPr>
            <w:r w:rsidRPr="00F826EF">
              <w:rPr>
                <w:bCs/>
                <w:sz w:val="18"/>
                <w:szCs w:val="18"/>
              </w:rPr>
              <w:t>Задача 2. Организация защиты населения и территорий от чрезвычайных ситуаций природного и техногенного характера</w:t>
            </w:r>
          </w:p>
        </w:tc>
      </w:tr>
      <w:tr w:rsidR="00F826EF" w:rsidRPr="00F826EF" w:rsidTr="00F826EF">
        <w:trPr>
          <w:trHeight w:val="563"/>
        </w:trPr>
        <w:tc>
          <w:tcPr>
            <w:tcW w:w="675"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2.1.</w:t>
            </w:r>
          </w:p>
        </w:tc>
        <w:tc>
          <w:tcPr>
            <w:tcW w:w="1593"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tabs>
                <w:tab w:val="left" w:pos="1202"/>
              </w:tabs>
              <w:ind w:left="42" w:right="-108"/>
              <w:rPr>
                <w:bCs/>
                <w:sz w:val="18"/>
                <w:szCs w:val="18"/>
              </w:rPr>
            </w:pPr>
            <w:r w:rsidRPr="00F826EF">
              <w:rPr>
                <w:bCs/>
                <w:sz w:val="18"/>
                <w:szCs w:val="18"/>
              </w:rPr>
              <w:t>Разработка (корректировка) нормативных правовых документов по защите населения и территорий муниципального округа от чрезвычайных ситуаций</w:t>
            </w:r>
          </w:p>
        </w:tc>
        <w:tc>
          <w:tcPr>
            <w:tcW w:w="1276"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08"/>
              <w:rPr>
                <w:bCs/>
                <w:sz w:val="18"/>
                <w:szCs w:val="18"/>
              </w:rPr>
            </w:pPr>
            <w:r w:rsidRPr="00F826EF">
              <w:rPr>
                <w:bCs/>
                <w:sz w:val="18"/>
                <w:szCs w:val="18"/>
              </w:rPr>
              <w:t xml:space="preserve">отдел по МП, ГО и ЧС, территориальный отдел </w:t>
            </w:r>
          </w:p>
        </w:tc>
        <w:tc>
          <w:tcPr>
            <w:tcW w:w="850"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9"/>
              <w:rPr>
                <w:bCs/>
                <w:sz w:val="18"/>
                <w:szCs w:val="18"/>
              </w:rPr>
            </w:pPr>
            <w:r w:rsidRPr="00F826EF">
              <w:rPr>
                <w:bCs/>
                <w:sz w:val="18"/>
                <w:szCs w:val="18"/>
              </w:rPr>
              <w:t>2021-2026 годы</w:t>
            </w:r>
          </w:p>
        </w:tc>
        <w:tc>
          <w:tcPr>
            <w:tcW w:w="1135"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8"/>
              <w:rPr>
                <w:bCs/>
                <w:sz w:val="18"/>
                <w:szCs w:val="18"/>
              </w:rPr>
            </w:pPr>
            <w:r w:rsidRPr="00F826EF">
              <w:rPr>
                <w:bCs/>
                <w:sz w:val="18"/>
                <w:szCs w:val="18"/>
              </w:rPr>
              <w:t>2.1.</w:t>
            </w:r>
          </w:p>
        </w:tc>
        <w:tc>
          <w:tcPr>
            <w:tcW w:w="993"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7"/>
              <w:rPr>
                <w:bCs/>
                <w:sz w:val="18"/>
                <w:szCs w:val="18"/>
              </w:rPr>
            </w:pPr>
            <w:r w:rsidRPr="00F826EF">
              <w:rPr>
                <w:bCs/>
                <w:sz w:val="18"/>
                <w:szCs w:val="18"/>
              </w:rPr>
              <w:t>не требует финансирования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07"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r>
      <w:tr w:rsidR="00F826EF" w:rsidRPr="00F826EF" w:rsidTr="00F826EF">
        <w:trPr>
          <w:trHeight w:val="1299"/>
        </w:trPr>
        <w:tc>
          <w:tcPr>
            <w:tcW w:w="675"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2.2.</w:t>
            </w:r>
          </w:p>
        </w:tc>
        <w:tc>
          <w:tcPr>
            <w:tcW w:w="1593"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tabs>
                <w:tab w:val="left" w:pos="1202"/>
              </w:tabs>
              <w:ind w:left="42" w:right="-108"/>
              <w:rPr>
                <w:bCs/>
                <w:sz w:val="18"/>
                <w:szCs w:val="18"/>
              </w:rPr>
            </w:pPr>
            <w:r w:rsidRPr="00F826EF">
              <w:rPr>
                <w:bCs/>
                <w:sz w:val="18"/>
                <w:szCs w:val="18"/>
              </w:rPr>
              <w:t>Обеспечение постоянной готовности сил и средств ГО, проведение занятий, учений, тренировок</w:t>
            </w:r>
          </w:p>
        </w:tc>
        <w:tc>
          <w:tcPr>
            <w:tcW w:w="1276"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08"/>
              <w:rPr>
                <w:bCs/>
                <w:sz w:val="18"/>
                <w:szCs w:val="18"/>
              </w:rPr>
            </w:pPr>
            <w:r w:rsidRPr="00F826EF">
              <w:rPr>
                <w:bCs/>
                <w:sz w:val="18"/>
                <w:szCs w:val="18"/>
              </w:rPr>
              <w:t>отдел по МП, ГО и ЧС, территориальный отдел</w:t>
            </w:r>
          </w:p>
        </w:tc>
        <w:tc>
          <w:tcPr>
            <w:tcW w:w="850"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09"/>
              <w:rPr>
                <w:bCs/>
                <w:sz w:val="18"/>
                <w:szCs w:val="18"/>
              </w:rPr>
            </w:pPr>
            <w:r w:rsidRPr="00F826EF">
              <w:rPr>
                <w:bCs/>
                <w:sz w:val="18"/>
                <w:szCs w:val="18"/>
              </w:rPr>
              <w:t>2021-2026 годы</w:t>
            </w:r>
          </w:p>
        </w:tc>
        <w:tc>
          <w:tcPr>
            <w:tcW w:w="1135"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08"/>
              <w:rPr>
                <w:bCs/>
                <w:sz w:val="18"/>
                <w:szCs w:val="18"/>
              </w:rPr>
            </w:pPr>
            <w:r w:rsidRPr="00F826EF">
              <w:rPr>
                <w:bCs/>
                <w:sz w:val="18"/>
                <w:szCs w:val="18"/>
              </w:rPr>
              <w:t>2.1.</w:t>
            </w:r>
          </w:p>
          <w:p w:rsidR="00F826EF" w:rsidRPr="00F826EF" w:rsidRDefault="00F826EF" w:rsidP="00F826EF">
            <w:pPr>
              <w:pStyle w:val="ad"/>
              <w:ind w:left="42" w:right="-108"/>
              <w:rPr>
                <w:bCs/>
                <w:sz w:val="18"/>
                <w:szCs w:val="18"/>
              </w:rPr>
            </w:pPr>
            <w:r w:rsidRPr="00F826EF">
              <w:rPr>
                <w:bCs/>
                <w:sz w:val="18"/>
                <w:szCs w:val="18"/>
              </w:rPr>
              <w:t>2.2.</w:t>
            </w:r>
          </w:p>
        </w:tc>
        <w:tc>
          <w:tcPr>
            <w:tcW w:w="993"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07"/>
              <w:rPr>
                <w:bCs/>
                <w:sz w:val="18"/>
                <w:szCs w:val="18"/>
              </w:rPr>
            </w:pPr>
            <w:r w:rsidRPr="00F826EF">
              <w:rPr>
                <w:bCs/>
                <w:sz w:val="18"/>
                <w:szCs w:val="18"/>
              </w:rPr>
              <w:t>не требует финансирования</w:t>
            </w:r>
          </w:p>
        </w:tc>
        <w:tc>
          <w:tcPr>
            <w:tcW w:w="70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07"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r>
      <w:tr w:rsidR="00F826EF" w:rsidRPr="00F826EF" w:rsidTr="00F826EF">
        <w:trPr>
          <w:trHeight w:val="2172"/>
        </w:trPr>
        <w:tc>
          <w:tcPr>
            <w:tcW w:w="675" w:type="dxa"/>
            <w:tcBorders>
              <w:top w:val="single" w:sz="4" w:space="0" w:color="auto"/>
              <w:left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2.3.</w:t>
            </w:r>
          </w:p>
        </w:tc>
        <w:tc>
          <w:tcPr>
            <w:tcW w:w="1593" w:type="dxa"/>
            <w:tcBorders>
              <w:top w:val="single" w:sz="4" w:space="0" w:color="auto"/>
              <w:left w:val="single" w:sz="4" w:space="0" w:color="auto"/>
              <w:right w:val="single" w:sz="4" w:space="0" w:color="auto"/>
            </w:tcBorders>
            <w:hideMark/>
          </w:tcPr>
          <w:p w:rsidR="00F826EF" w:rsidRPr="00F826EF" w:rsidRDefault="00F826EF" w:rsidP="00F826EF">
            <w:pPr>
              <w:pStyle w:val="ad"/>
              <w:tabs>
                <w:tab w:val="left" w:pos="1202"/>
              </w:tabs>
              <w:ind w:left="42" w:right="-108"/>
              <w:rPr>
                <w:bCs/>
                <w:sz w:val="18"/>
                <w:szCs w:val="18"/>
              </w:rPr>
            </w:pPr>
            <w:r w:rsidRPr="00F826EF">
              <w:rPr>
                <w:bCs/>
                <w:sz w:val="18"/>
                <w:szCs w:val="18"/>
              </w:rPr>
              <w:t>Обучение руководящего состава Администрации муниципального округа способам защиты и действиям в чрезвычайных ситуациях (Учебно-методический центр ГОЧС Новгородской области)</w:t>
            </w:r>
          </w:p>
        </w:tc>
        <w:tc>
          <w:tcPr>
            <w:tcW w:w="1276" w:type="dxa"/>
            <w:tcBorders>
              <w:top w:val="single" w:sz="4" w:space="0" w:color="auto"/>
              <w:left w:val="single" w:sz="4" w:space="0" w:color="auto"/>
              <w:right w:val="single" w:sz="4" w:space="0" w:color="auto"/>
            </w:tcBorders>
            <w:hideMark/>
          </w:tcPr>
          <w:p w:rsidR="00F826EF" w:rsidRPr="00F826EF" w:rsidRDefault="00F826EF" w:rsidP="00F826EF">
            <w:pPr>
              <w:pStyle w:val="ad"/>
              <w:ind w:left="42" w:right="-108"/>
              <w:rPr>
                <w:bCs/>
                <w:sz w:val="18"/>
                <w:szCs w:val="18"/>
              </w:rPr>
            </w:pPr>
            <w:r w:rsidRPr="00F826EF">
              <w:rPr>
                <w:bCs/>
                <w:sz w:val="18"/>
                <w:szCs w:val="18"/>
              </w:rPr>
              <w:t>отдел по МП, ГО и ЧС</w:t>
            </w:r>
          </w:p>
        </w:tc>
        <w:tc>
          <w:tcPr>
            <w:tcW w:w="850"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09"/>
              <w:rPr>
                <w:bCs/>
                <w:sz w:val="18"/>
                <w:szCs w:val="18"/>
              </w:rPr>
            </w:pPr>
            <w:r w:rsidRPr="00F826EF">
              <w:rPr>
                <w:bCs/>
                <w:sz w:val="18"/>
                <w:szCs w:val="18"/>
              </w:rPr>
              <w:t>2021-2026 годы</w:t>
            </w:r>
          </w:p>
        </w:tc>
        <w:tc>
          <w:tcPr>
            <w:tcW w:w="1135"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08"/>
              <w:rPr>
                <w:bCs/>
                <w:sz w:val="18"/>
                <w:szCs w:val="18"/>
              </w:rPr>
            </w:pPr>
            <w:r w:rsidRPr="00F826EF">
              <w:rPr>
                <w:bCs/>
                <w:sz w:val="18"/>
                <w:szCs w:val="18"/>
              </w:rPr>
              <w:t>2.2</w:t>
            </w:r>
          </w:p>
        </w:tc>
        <w:tc>
          <w:tcPr>
            <w:tcW w:w="993"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07"/>
              <w:rPr>
                <w:bCs/>
                <w:sz w:val="18"/>
                <w:szCs w:val="18"/>
              </w:rPr>
            </w:pPr>
            <w:r w:rsidRPr="00F826EF">
              <w:rPr>
                <w:bCs/>
                <w:sz w:val="18"/>
                <w:szCs w:val="18"/>
              </w:rPr>
              <w:t>не требует финансирования</w:t>
            </w:r>
          </w:p>
        </w:tc>
        <w:tc>
          <w:tcPr>
            <w:tcW w:w="709"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
                <w:bCs/>
                <w:sz w:val="18"/>
                <w:szCs w:val="18"/>
              </w:rPr>
            </w:pPr>
            <w:r w:rsidRPr="00F826EF">
              <w:rPr>
                <w:bCs/>
                <w:sz w:val="18"/>
                <w:szCs w:val="18"/>
              </w:rPr>
              <w:t>-</w:t>
            </w:r>
          </w:p>
        </w:tc>
        <w:tc>
          <w:tcPr>
            <w:tcW w:w="709"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
                <w:bCs/>
                <w:sz w:val="18"/>
                <w:szCs w:val="18"/>
              </w:rPr>
            </w:pPr>
            <w:r w:rsidRPr="00F826EF">
              <w:rPr>
                <w:bCs/>
                <w:sz w:val="18"/>
                <w:szCs w:val="18"/>
              </w:rPr>
              <w:t>-</w:t>
            </w:r>
          </w:p>
        </w:tc>
        <w:tc>
          <w:tcPr>
            <w:tcW w:w="709"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
                <w:bCs/>
                <w:sz w:val="18"/>
                <w:szCs w:val="18"/>
              </w:rPr>
            </w:pPr>
            <w:r w:rsidRPr="00F826EF">
              <w:rPr>
                <w:bCs/>
                <w:sz w:val="18"/>
                <w:szCs w:val="18"/>
              </w:rPr>
              <w:t>-</w:t>
            </w:r>
          </w:p>
        </w:tc>
        <w:tc>
          <w:tcPr>
            <w:tcW w:w="707"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
                <w:bCs/>
                <w:sz w:val="18"/>
                <w:szCs w:val="18"/>
              </w:rPr>
            </w:pPr>
            <w:r w:rsidRPr="00F826EF">
              <w:rPr>
                <w:bCs/>
                <w:sz w:val="18"/>
                <w:szCs w:val="18"/>
              </w:rPr>
              <w:t>-</w:t>
            </w:r>
          </w:p>
        </w:tc>
      </w:tr>
      <w:tr w:rsidR="00F826EF" w:rsidRPr="00F826EF" w:rsidTr="00F826EF">
        <w:trPr>
          <w:trHeight w:val="1272"/>
        </w:trPr>
        <w:tc>
          <w:tcPr>
            <w:tcW w:w="675"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2.4.</w:t>
            </w:r>
          </w:p>
        </w:tc>
        <w:tc>
          <w:tcPr>
            <w:tcW w:w="1593"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tabs>
                <w:tab w:val="left" w:pos="1202"/>
              </w:tabs>
              <w:ind w:left="42" w:right="-108"/>
              <w:rPr>
                <w:bCs/>
                <w:sz w:val="18"/>
                <w:szCs w:val="18"/>
              </w:rPr>
            </w:pPr>
            <w:r w:rsidRPr="00F826EF">
              <w:rPr>
                <w:bCs/>
                <w:sz w:val="18"/>
                <w:szCs w:val="18"/>
              </w:rPr>
              <w:t xml:space="preserve">Сбор и обмен информацией в области защиты населения и территорий от чрезвычайных </w:t>
            </w:r>
            <w:r w:rsidRPr="00F826EF">
              <w:rPr>
                <w:bCs/>
                <w:sz w:val="18"/>
                <w:szCs w:val="18"/>
              </w:rPr>
              <w:lastRenderedPageBreak/>
              <w:t>ситуаций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8"/>
              <w:rPr>
                <w:bCs/>
                <w:sz w:val="18"/>
                <w:szCs w:val="18"/>
              </w:rPr>
            </w:pPr>
            <w:r w:rsidRPr="00F826EF">
              <w:rPr>
                <w:bCs/>
                <w:sz w:val="18"/>
                <w:szCs w:val="18"/>
              </w:rPr>
              <w:lastRenderedPageBreak/>
              <w:t>ЕДДС</w:t>
            </w:r>
          </w:p>
        </w:tc>
        <w:tc>
          <w:tcPr>
            <w:tcW w:w="850"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9"/>
              <w:rPr>
                <w:bCs/>
                <w:sz w:val="18"/>
                <w:szCs w:val="18"/>
              </w:rPr>
            </w:pPr>
            <w:r w:rsidRPr="00F826EF">
              <w:rPr>
                <w:bCs/>
                <w:sz w:val="18"/>
                <w:szCs w:val="18"/>
              </w:rPr>
              <w:t>2021-2026 годы</w:t>
            </w:r>
          </w:p>
        </w:tc>
        <w:tc>
          <w:tcPr>
            <w:tcW w:w="1135"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8"/>
              <w:rPr>
                <w:bCs/>
                <w:sz w:val="18"/>
                <w:szCs w:val="18"/>
              </w:rPr>
            </w:pPr>
            <w:r w:rsidRPr="00F826EF">
              <w:rPr>
                <w:bCs/>
                <w:sz w:val="18"/>
                <w:szCs w:val="18"/>
              </w:rPr>
              <w:t>2.3.</w:t>
            </w:r>
          </w:p>
        </w:tc>
        <w:tc>
          <w:tcPr>
            <w:tcW w:w="993"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7"/>
              <w:rPr>
                <w:bCs/>
                <w:sz w:val="18"/>
                <w:szCs w:val="18"/>
              </w:rPr>
            </w:pPr>
            <w:r w:rsidRPr="00F826EF">
              <w:rPr>
                <w:bCs/>
                <w:sz w:val="18"/>
                <w:szCs w:val="18"/>
              </w:rPr>
              <w:t>не требует финансирования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
                <w:bCs/>
                <w:sz w:val="18"/>
                <w:szCs w:val="18"/>
              </w:rPr>
            </w:pPr>
            <w:r w:rsidRPr="00F826EF">
              <w:rPr>
                <w:b/>
                <w:bCs/>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7"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
                <w:bCs/>
                <w:sz w:val="18"/>
                <w:szCs w:val="18"/>
              </w:rPr>
            </w:pPr>
            <w:r w:rsidRPr="00F826EF">
              <w:rPr>
                <w:b/>
                <w:bCs/>
                <w:sz w:val="18"/>
                <w:szCs w:val="18"/>
              </w:rPr>
              <w:t>-</w:t>
            </w:r>
          </w:p>
        </w:tc>
      </w:tr>
      <w:tr w:rsidR="00F826EF" w:rsidRPr="00F826EF" w:rsidTr="00F826EF">
        <w:trPr>
          <w:trHeight w:val="1535"/>
        </w:trPr>
        <w:tc>
          <w:tcPr>
            <w:tcW w:w="675"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lastRenderedPageBreak/>
              <w:t>2.5.</w:t>
            </w:r>
          </w:p>
        </w:tc>
        <w:tc>
          <w:tcPr>
            <w:tcW w:w="1593"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tabs>
                <w:tab w:val="left" w:pos="1202"/>
              </w:tabs>
              <w:ind w:left="42" w:right="-108"/>
              <w:rPr>
                <w:bCs/>
                <w:sz w:val="18"/>
                <w:szCs w:val="18"/>
              </w:rPr>
            </w:pPr>
            <w:r w:rsidRPr="00F826EF">
              <w:rPr>
                <w:bCs/>
                <w:sz w:val="18"/>
                <w:szCs w:val="18"/>
              </w:rPr>
              <w:t xml:space="preserve">Осуществление своевременного оповещения и информирования населения об угрозе возникновения или возникновении чрезвычайных ситуаций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8"/>
              <w:rPr>
                <w:bCs/>
                <w:sz w:val="18"/>
                <w:szCs w:val="18"/>
              </w:rPr>
            </w:pPr>
            <w:r w:rsidRPr="00F826EF">
              <w:rPr>
                <w:bCs/>
                <w:sz w:val="18"/>
                <w:szCs w:val="18"/>
              </w:rPr>
              <w:t>ЕДДС</w:t>
            </w:r>
          </w:p>
        </w:tc>
        <w:tc>
          <w:tcPr>
            <w:tcW w:w="850"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9"/>
              <w:rPr>
                <w:bCs/>
                <w:sz w:val="18"/>
                <w:szCs w:val="18"/>
              </w:rPr>
            </w:pPr>
            <w:r w:rsidRPr="00F826EF">
              <w:rPr>
                <w:bCs/>
                <w:sz w:val="18"/>
                <w:szCs w:val="18"/>
              </w:rPr>
              <w:t>2021-2026 годы</w:t>
            </w:r>
          </w:p>
        </w:tc>
        <w:tc>
          <w:tcPr>
            <w:tcW w:w="1135"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8"/>
              <w:rPr>
                <w:bCs/>
                <w:sz w:val="18"/>
                <w:szCs w:val="18"/>
              </w:rPr>
            </w:pPr>
            <w:r w:rsidRPr="00F826EF">
              <w:rPr>
                <w:bCs/>
                <w:sz w:val="18"/>
                <w:szCs w:val="18"/>
              </w:rPr>
              <w:t>2.3.</w:t>
            </w:r>
          </w:p>
        </w:tc>
        <w:tc>
          <w:tcPr>
            <w:tcW w:w="993"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07"/>
              <w:rPr>
                <w:bCs/>
                <w:sz w:val="18"/>
                <w:szCs w:val="18"/>
              </w:rPr>
            </w:pPr>
            <w:r w:rsidRPr="00F826EF">
              <w:rPr>
                <w:bCs/>
                <w:sz w:val="18"/>
                <w:szCs w:val="18"/>
              </w:rPr>
              <w:t>не требует финансирования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7" w:type="dxa"/>
            <w:tcBorders>
              <w:top w:val="single" w:sz="4" w:space="0" w:color="auto"/>
              <w:left w:val="single" w:sz="4" w:space="0" w:color="auto"/>
              <w:bottom w:val="single" w:sz="4" w:space="0" w:color="auto"/>
              <w:right w:val="single" w:sz="4" w:space="0" w:color="auto"/>
            </w:tcBorders>
            <w:vAlign w:val="center"/>
          </w:tcPr>
          <w:p w:rsidR="00F826EF" w:rsidRPr="00F826EF" w:rsidRDefault="00F826EF" w:rsidP="00F826EF">
            <w:pPr>
              <w:pStyle w:val="ad"/>
              <w:ind w:left="42" w:right="141"/>
              <w:rPr>
                <w:b/>
                <w:bCs/>
                <w:sz w:val="18"/>
                <w:szCs w:val="18"/>
              </w:rPr>
            </w:pPr>
            <w:r w:rsidRPr="00F826EF">
              <w:rPr>
                <w:b/>
                <w:bCs/>
                <w:sz w:val="18"/>
                <w:szCs w:val="18"/>
              </w:rPr>
              <w:t>-</w:t>
            </w:r>
          </w:p>
        </w:tc>
      </w:tr>
      <w:tr w:rsidR="00F826EF" w:rsidRPr="00F826EF" w:rsidTr="00F826EF">
        <w:trPr>
          <w:trHeight w:val="137"/>
        </w:trPr>
        <w:tc>
          <w:tcPr>
            <w:tcW w:w="675" w:type="dxa"/>
            <w:tcBorders>
              <w:top w:val="single" w:sz="4" w:space="0" w:color="auto"/>
              <w:left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2.6.</w:t>
            </w:r>
          </w:p>
        </w:tc>
        <w:tc>
          <w:tcPr>
            <w:tcW w:w="1593" w:type="dxa"/>
            <w:tcBorders>
              <w:top w:val="single" w:sz="4" w:space="0" w:color="auto"/>
              <w:left w:val="single" w:sz="4" w:space="0" w:color="auto"/>
              <w:right w:val="single" w:sz="4" w:space="0" w:color="auto"/>
            </w:tcBorders>
          </w:tcPr>
          <w:p w:rsidR="00F826EF" w:rsidRPr="00F826EF" w:rsidRDefault="00F826EF" w:rsidP="00F826EF">
            <w:pPr>
              <w:pStyle w:val="ad"/>
              <w:tabs>
                <w:tab w:val="left" w:pos="1202"/>
              </w:tabs>
              <w:ind w:left="42" w:right="-108"/>
              <w:rPr>
                <w:bCs/>
                <w:sz w:val="18"/>
                <w:szCs w:val="18"/>
              </w:rPr>
            </w:pPr>
            <w:r w:rsidRPr="00F826EF">
              <w:rPr>
                <w:bCs/>
                <w:sz w:val="18"/>
                <w:szCs w:val="18"/>
                <w:lang/>
              </w:rPr>
              <w:t>Организация и проведение водолазных</w:t>
            </w:r>
            <w:r w:rsidRPr="00F826EF">
              <w:rPr>
                <w:bCs/>
                <w:sz w:val="18"/>
                <w:szCs w:val="18"/>
              </w:rPr>
              <w:t xml:space="preserve"> и иных</w:t>
            </w:r>
            <w:r w:rsidRPr="00F826EF">
              <w:rPr>
                <w:bCs/>
                <w:sz w:val="18"/>
                <w:szCs w:val="18"/>
                <w:lang/>
              </w:rPr>
              <w:t xml:space="preserve"> обследований мест массового купания людей на водных объектах</w:t>
            </w:r>
            <w:r w:rsidRPr="00F826EF">
              <w:rPr>
                <w:bCs/>
                <w:sz w:val="18"/>
                <w:szCs w:val="18"/>
              </w:rPr>
              <w:t>, оборудование</w:t>
            </w:r>
            <w:r w:rsidRPr="00F826EF">
              <w:rPr>
                <w:bCs/>
                <w:sz w:val="18"/>
                <w:szCs w:val="18"/>
                <w:lang/>
              </w:rPr>
              <w:t xml:space="preserve"> мест массового отдыха </w:t>
            </w:r>
            <w:r w:rsidRPr="00F826EF">
              <w:rPr>
                <w:bCs/>
                <w:sz w:val="18"/>
                <w:szCs w:val="18"/>
              </w:rPr>
              <w:t xml:space="preserve">населения </w:t>
            </w:r>
            <w:r w:rsidRPr="00F826EF">
              <w:rPr>
                <w:bCs/>
                <w:sz w:val="18"/>
                <w:szCs w:val="18"/>
                <w:lang/>
              </w:rPr>
              <w:t>на водных объектах с целью обеспечения их безопасности, охраны жизни и здоровья населения</w:t>
            </w:r>
            <w:r w:rsidRPr="00F826EF">
              <w:rPr>
                <w:bCs/>
                <w:sz w:val="18"/>
                <w:szCs w:val="18"/>
              </w:rPr>
              <w:t>.</w:t>
            </w:r>
            <w:r w:rsidRPr="00F826EF">
              <w:rPr>
                <w:bCs/>
                <w:sz w:val="18"/>
                <w:szCs w:val="18"/>
                <w:lang/>
              </w:rPr>
              <w:t xml:space="preserve"> Организация и проведение постоянного контроля за надлежащим обустройством мест отдыха на водных объектах, выявление необорудованных мест массового отдыха людей у воды и недопущение купания детей в опасных местах, изготовление и выставление предупреждающих и запрещающих знаков о купании в опасных местах</w:t>
            </w:r>
          </w:p>
        </w:tc>
        <w:tc>
          <w:tcPr>
            <w:tcW w:w="1276" w:type="dxa"/>
            <w:tcBorders>
              <w:top w:val="single" w:sz="4" w:space="0" w:color="auto"/>
              <w:left w:val="single" w:sz="4" w:space="0" w:color="auto"/>
              <w:right w:val="single" w:sz="4" w:space="0" w:color="auto"/>
            </w:tcBorders>
          </w:tcPr>
          <w:p w:rsidR="00F826EF" w:rsidRPr="00F826EF" w:rsidRDefault="00F826EF" w:rsidP="00F826EF">
            <w:pPr>
              <w:pStyle w:val="ad"/>
              <w:ind w:left="42" w:right="-108"/>
              <w:rPr>
                <w:bCs/>
                <w:sz w:val="18"/>
                <w:szCs w:val="18"/>
              </w:rPr>
            </w:pPr>
            <w:r w:rsidRPr="00F826EF">
              <w:rPr>
                <w:bCs/>
                <w:sz w:val="18"/>
                <w:szCs w:val="18"/>
              </w:rPr>
              <w:t>отдел по МП, ГО и ЧС, территориальный отдел,</w:t>
            </w:r>
          </w:p>
          <w:p w:rsidR="00F826EF" w:rsidRPr="00F826EF" w:rsidRDefault="00F826EF" w:rsidP="00F826EF">
            <w:pPr>
              <w:pStyle w:val="ad"/>
              <w:ind w:left="42" w:right="-108"/>
              <w:rPr>
                <w:bCs/>
                <w:sz w:val="18"/>
                <w:szCs w:val="18"/>
              </w:rPr>
            </w:pPr>
            <w:r w:rsidRPr="00F826EF">
              <w:rPr>
                <w:bCs/>
                <w:sz w:val="18"/>
                <w:szCs w:val="18"/>
              </w:rPr>
              <w:t>территориальный отдел территориального управления Федеральной службы по надзору в сфере защиты прав потребителей и благополучия человека по Новгородской области в Валдайском районе</w:t>
            </w:r>
          </w:p>
        </w:tc>
        <w:tc>
          <w:tcPr>
            <w:tcW w:w="850"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09"/>
              <w:rPr>
                <w:bCs/>
                <w:sz w:val="18"/>
                <w:szCs w:val="18"/>
              </w:rPr>
            </w:pPr>
            <w:r w:rsidRPr="00F826EF">
              <w:rPr>
                <w:bCs/>
                <w:sz w:val="18"/>
                <w:szCs w:val="18"/>
              </w:rPr>
              <w:t>2021- 2026 годы</w:t>
            </w:r>
          </w:p>
        </w:tc>
        <w:tc>
          <w:tcPr>
            <w:tcW w:w="1135"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08"/>
              <w:rPr>
                <w:bCs/>
                <w:sz w:val="18"/>
                <w:szCs w:val="18"/>
              </w:rPr>
            </w:pPr>
            <w:r w:rsidRPr="00F826EF">
              <w:rPr>
                <w:bCs/>
                <w:sz w:val="18"/>
                <w:szCs w:val="18"/>
              </w:rPr>
              <w:t>2.4.</w:t>
            </w:r>
          </w:p>
        </w:tc>
        <w:tc>
          <w:tcPr>
            <w:tcW w:w="993"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07"/>
              <w:rPr>
                <w:bCs/>
                <w:sz w:val="18"/>
                <w:szCs w:val="18"/>
              </w:rPr>
            </w:pPr>
            <w:r w:rsidRPr="00F826EF">
              <w:rPr>
                <w:bCs/>
                <w:sz w:val="18"/>
                <w:szCs w:val="18"/>
              </w:rPr>
              <w:t>местный бюджет</w:t>
            </w:r>
          </w:p>
        </w:tc>
        <w:tc>
          <w:tcPr>
            <w:tcW w:w="709"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w:t>
            </w:r>
          </w:p>
        </w:tc>
        <w:tc>
          <w:tcPr>
            <w:tcW w:w="709"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w:t>
            </w:r>
          </w:p>
        </w:tc>
        <w:tc>
          <w:tcPr>
            <w:tcW w:w="708"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w:t>
            </w:r>
          </w:p>
        </w:tc>
        <w:tc>
          <w:tcPr>
            <w:tcW w:w="709"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w:t>
            </w:r>
          </w:p>
        </w:tc>
        <w:tc>
          <w:tcPr>
            <w:tcW w:w="709"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w:t>
            </w:r>
          </w:p>
        </w:tc>
        <w:tc>
          <w:tcPr>
            <w:tcW w:w="707" w:type="dxa"/>
            <w:tcBorders>
              <w:top w:val="single" w:sz="4" w:space="0" w:color="auto"/>
              <w:left w:val="single" w:sz="4" w:space="0" w:color="auto"/>
              <w:right w:val="single" w:sz="4" w:space="0" w:color="auto"/>
            </w:tcBorders>
            <w:vAlign w:val="center"/>
          </w:tcPr>
          <w:p w:rsidR="00F826EF" w:rsidRPr="00F826EF" w:rsidRDefault="00F826EF" w:rsidP="00F826EF">
            <w:pPr>
              <w:pStyle w:val="ad"/>
              <w:ind w:left="42" w:right="141"/>
              <w:rPr>
                <w:bCs/>
                <w:sz w:val="18"/>
                <w:szCs w:val="18"/>
              </w:rPr>
            </w:pPr>
            <w:r w:rsidRPr="00F826EF">
              <w:rPr>
                <w:bCs/>
                <w:sz w:val="18"/>
                <w:szCs w:val="18"/>
              </w:rPr>
              <w:t>10</w:t>
            </w:r>
          </w:p>
        </w:tc>
      </w:tr>
    </w:tbl>
    <w:p w:rsidR="00F826EF" w:rsidRDefault="00F826EF" w:rsidP="004D73C1">
      <w:pPr>
        <w:pStyle w:val="ad"/>
        <w:ind w:left="42" w:right="141"/>
        <w:rPr>
          <w:bCs/>
          <w:sz w:val="18"/>
          <w:szCs w:val="18"/>
        </w:rPr>
      </w:pPr>
    </w:p>
    <w:p w:rsidR="00F826EF" w:rsidRPr="00F826EF" w:rsidRDefault="00F826EF" w:rsidP="00F826EF">
      <w:pPr>
        <w:pStyle w:val="ad"/>
        <w:ind w:left="42" w:right="141"/>
        <w:jc w:val="center"/>
        <w:rPr>
          <w:b/>
          <w:bCs/>
          <w:sz w:val="18"/>
          <w:szCs w:val="18"/>
        </w:rPr>
      </w:pPr>
      <w:r w:rsidRPr="00F826EF">
        <w:rPr>
          <w:b/>
          <w:bCs/>
          <w:sz w:val="18"/>
          <w:szCs w:val="18"/>
        </w:rPr>
        <w:t>Подпрограмма</w:t>
      </w:r>
    </w:p>
    <w:p w:rsidR="00F826EF" w:rsidRPr="00F826EF" w:rsidRDefault="00F826EF" w:rsidP="00F826EF">
      <w:pPr>
        <w:pStyle w:val="ad"/>
        <w:ind w:left="42" w:right="141"/>
        <w:jc w:val="center"/>
        <w:rPr>
          <w:b/>
          <w:bCs/>
          <w:sz w:val="18"/>
          <w:szCs w:val="18"/>
        </w:rPr>
      </w:pPr>
      <w:r w:rsidRPr="00F826EF">
        <w:rPr>
          <w:b/>
          <w:bCs/>
          <w:sz w:val="18"/>
          <w:szCs w:val="18"/>
        </w:rPr>
        <w:t>«Обеспечение противопожарной защиты объектов и населенных пунктов в Марёвском муниципальном округе на 2021-2026 годы»</w:t>
      </w:r>
    </w:p>
    <w:p w:rsidR="00F826EF" w:rsidRPr="00F826EF" w:rsidRDefault="00F826EF" w:rsidP="00F826EF">
      <w:pPr>
        <w:pStyle w:val="ad"/>
        <w:ind w:left="42" w:right="141"/>
        <w:jc w:val="both"/>
        <w:rPr>
          <w:bCs/>
          <w:sz w:val="18"/>
          <w:szCs w:val="18"/>
        </w:rPr>
      </w:pPr>
      <w:r w:rsidRPr="00F826EF">
        <w:rPr>
          <w:bCs/>
          <w:sz w:val="18"/>
          <w:szCs w:val="18"/>
        </w:rPr>
        <w:t>муниципальной программы Марёвского муниципального округа</w:t>
      </w:r>
    </w:p>
    <w:p w:rsidR="00F826EF" w:rsidRPr="00F826EF" w:rsidRDefault="00F826EF" w:rsidP="00F826EF">
      <w:pPr>
        <w:pStyle w:val="ad"/>
        <w:ind w:left="42" w:right="141"/>
        <w:jc w:val="both"/>
        <w:rPr>
          <w:bCs/>
          <w:sz w:val="18"/>
          <w:szCs w:val="18"/>
        </w:rPr>
      </w:pPr>
      <w:r w:rsidRPr="00F826EF">
        <w:rPr>
          <w:bCs/>
          <w:sz w:val="18"/>
          <w:szCs w:val="18"/>
        </w:rPr>
        <w:t xml:space="preserve">«Гражданская оборона, защита населения и территорий от чрезвычайных ситуаций, обеспечение противопожарной защиты объектов </w:t>
      </w:r>
    </w:p>
    <w:p w:rsidR="00F826EF" w:rsidRPr="00F826EF" w:rsidRDefault="00F826EF" w:rsidP="00F826EF">
      <w:pPr>
        <w:pStyle w:val="ad"/>
        <w:ind w:left="42" w:right="141"/>
        <w:jc w:val="both"/>
        <w:rPr>
          <w:bCs/>
          <w:sz w:val="18"/>
          <w:szCs w:val="18"/>
        </w:rPr>
      </w:pPr>
      <w:r w:rsidRPr="00F826EF">
        <w:rPr>
          <w:bCs/>
          <w:sz w:val="18"/>
          <w:szCs w:val="18"/>
        </w:rPr>
        <w:t>и населенных пунктов в Марёвском муниципальном округе на 2021-2026 годы»</w:t>
      </w:r>
    </w:p>
    <w:p w:rsidR="00F826EF" w:rsidRPr="00F826EF" w:rsidRDefault="00F826EF" w:rsidP="00F826EF">
      <w:pPr>
        <w:pStyle w:val="ad"/>
        <w:ind w:left="42" w:right="141"/>
        <w:jc w:val="both"/>
        <w:rPr>
          <w:b/>
          <w:bCs/>
          <w:sz w:val="18"/>
          <w:szCs w:val="18"/>
        </w:rPr>
      </w:pPr>
    </w:p>
    <w:p w:rsidR="00F826EF" w:rsidRPr="00F826EF" w:rsidRDefault="00F826EF" w:rsidP="00F826EF">
      <w:pPr>
        <w:pStyle w:val="ad"/>
        <w:ind w:left="42" w:right="141"/>
        <w:jc w:val="both"/>
        <w:rPr>
          <w:bCs/>
          <w:sz w:val="18"/>
          <w:szCs w:val="18"/>
        </w:rPr>
      </w:pPr>
      <w:r w:rsidRPr="00F826EF">
        <w:rPr>
          <w:bCs/>
          <w:sz w:val="18"/>
          <w:szCs w:val="18"/>
        </w:rPr>
        <w:t>Паспорт подпрограммы Марёвского муниципального округа</w:t>
      </w:r>
    </w:p>
    <w:p w:rsidR="00F826EF" w:rsidRPr="00F826EF" w:rsidRDefault="00F826EF" w:rsidP="00F826EF">
      <w:pPr>
        <w:pStyle w:val="ad"/>
        <w:ind w:left="42" w:right="141"/>
        <w:jc w:val="both"/>
        <w:rPr>
          <w:bCs/>
          <w:sz w:val="18"/>
          <w:szCs w:val="18"/>
        </w:rPr>
      </w:pPr>
    </w:p>
    <w:p w:rsidR="00F826EF" w:rsidRPr="00F826EF" w:rsidRDefault="00F826EF" w:rsidP="00642C5F">
      <w:pPr>
        <w:pStyle w:val="ad"/>
        <w:numPr>
          <w:ilvl w:val="0"/>
          <w:numId w:val="17"/>
        </w:numPr>
        <w:ind w:right="141"/>
        <w:jc w:val="both"/>
        <w:rPr>
          <w:bCs/>
          <w:sz w:val="18"/>
          <w:szCs w:val="18"/>
        </w:rPr>
      </w:pPr>
      <w:r w:rsidRPr="00F826EF">
        <w:rPr>
          <w:bCs/>
          <w:sz w:val="18"/>
          <w:szCs w:val="18"/>
        </w:rPr>
        <w:t xml:space="preserve">Исполнители подпрограммы: </w:t>
      </w:r>
    </w:p>
    <w:p w:rsidR="00F826EF" w:rsidRPr="00F826EF" w:rsidRDefault="00F826EF" w:rsidP="00F826EF">
      <w:pPr>
        <w:pStyle w:val="ad"/>
        <w:ind w:left="42" w:right="141"/>
        <w:jc w:val="both"/>
        <w:rPr>
          <w:bCs/>
          <w:sz w:val="18"/>
          <w:szCs w:val="18"/>
        </w:rPr>
      </w:pPr>
      <w:r w:rsidRPr="00F826EF">
        <w:rPr>
          <w:bCs/>
          <w:sz w:val="18"/>
          <w:szCs w:val="18"/>
        </w:rPr>
        <w:t>отдел по мобилизационной подготовке, гражданской обороне и чрезвычайным ситуациям администрации Марёвского муниципального округа (далее отдел по МП, ГО и ЧС);</w:t>
      </w:r>
    </w:p>
    <w:p w:rsidR="00F826EF" w:rsidRPr="00F826EF" w:rsidRDefault="00F826EF" w:rsidP="00F826EF">
      <w:pPr>
        <w:pStyle w:val="ad"/>
        <w:ind w:left="42" w:right="141"/>
        <w:jc w:val="both"/>
        <w:rPr>
          <w:bCs/>
          <w:sz w:val="18"/>
          <w:szCs w:val="18"/>
        </w:rPr>
      </w:pPr>
      <w:r w:rsidRPr="00F826EF">
        <w:rPr>
          <w:bCs/>
          <w:sz w:val="18"/>
          <w:szCs w:val="18"/>
        </w:rPr>
        <w:t>территориальный отдел администрации муниципального округа (далее- территориальный отдел);</w:t>
      </w:r>
    </w:p>
    <w:p w:rsidR="00F826EF" w:rsidRPr="00F826EF" w:rsidRDefault="00F826EF" w:rsidP="00F826EF">
      <w:pPr>
        <w:pStyle w:val="ad"/>
        <w:ind w:left="42" w:right="141"/>
        <w:jc w:val="both"/>
        <w:rPr>
          <w:bCs/>
          <w:sz w:val="18"/>
          <w:szCs w:val="18"/>
        </w:rPr>
      </w:pPr>
      <w:r w:rsidRPr="00F826EF">
        <w:rPr>
          <w:bCs/>
          <w:sz w:val="18"/>
          <w:szCs w:val="18"/>
        </w:rPr>
        <w:t>ПЧ-48 6 отряда противопожарной службы Новгородской области (по согласованию);</w:t>
      </w:r>
    </w:p>
    <w:p w:rsidR="00F826EF" w:rsidRPr="00F826EF" w:rsidRDefault="00F826EF" w:rsidP="00F826EF">
      <w:pPr>
        <w:pStyle w:val="ad"/>
        <w:ind w:left="42" w:right="141"/>
        <w:jc w:val="both"/>
        <w:rPr>
          <w:bCs/>
          <w:sz w:val="18"/>
          <w:szCs w:val="18"/>
        </w:rPr>
      </w:pPr>
      <w:r w:rsidRPr="00F826EF">
        <w:rPr>
          <w:bCs/>
          <w:sz w:val="18"/>
          <w:szCs w:val="18"/>
        </w:rPr>
        <w:t>отделение надзорной деятельности по Крестецкому, Демянскому, Марёвскому району (далее- отделение надзорной деятельности) (по согласованию);</w:t>
      </w:r>
    </w:p>
    <w:p w:rsidR="00F826EF" w:rsidRPr="00F826EF" w:rsidRDefault="00F826EF" w:rsidP="00F826EF">
      <w:pPr>
        <w:pStyle w:val="ad"/>
        <w:ind w:left="42" w:right="141"/>
        <w:jc w:val="both"/>
        <w:rPr>
          <w:bCs/>
          <w:sz w:val="18"/>
          <w:szCs w:val="18"/>
        </w:rPr>
      </w:pPr>
      <w:r w:rsidRPr="00F826EF">
        <w:rPr>
          <w:bCs/>
          <w:sz w:val="18"/>
          <w:szCs w:val="18"/>
        </w:rPr>
        <w:t>редакция газеты «Марёво» (по согласованию);</w:t>
      </w:r>
      <w:r w:rsidRPr="00F826EF">
        <w:rPr>
          <w:bCs/>
          <w:sz w:val="18"/>
          <w:szCs w:val="18"/>
        </w:rPr>
        <w:tab/>
      </w:r>
    </w:p>
    <w:p w:rsidR="00F826EF" w:rsidRPr="00F826EF" w:rsidRDefault="00F826EF" w:rsidP="00F826EF">
      <w:pPr>
        <w:pStyle w:val="ad"/>
        <w:ind w:left="42" w:right="141"/>
        <w:jc w:val="both"/>
        <w:rPr>
          <w:bCs/>
          <w:sz w:val="18"/>
          <w:szCs w:val="18"/>
        </w:rPr>
      </w:pPr>
      <w:r w:rsidRPr="00F826EF">
        <w:rPr>
          <w:bCs/>
          <w:sz w:val="18"/>
          <w:szCs w:val="18"/>
        </w:rPr>
        <w:t>комиссия по предупреждению и ликвидации ЧС и обеспечению пожарной безопасности.</w:t>
      </w:r>
    </w:p>
    <w:p w:rsidR="00F826EF" w:rsidRPr="00F826EF" w:rsidRDefault="00F826EF" w:rsidP="00F826EF">
      <w:pPr>
        <w:pStyle w:val="ad"/>
        <w:ind w:left="42" w:right="141"/>
        <w:jc w:val="both"/>
        <w:rPr>
          <w:bCs/>
          <w:sz w:val="18"/>
          <w:szCs w:val="18"/>
        </w:rPr>
      </w:pPr>
      <w:r w:rsidRPr="00F826EF">
        <w:rPr>
          <w:bCs/>
          <w:sz w:val="18"/>
          <w:szCs w:val="18"/>
        </w:rPr>
        <w:t>2. Задачи и целевые показатели подпрограммы муниципальной программы:</w:t>
      </w:r>
    </w:p>
    <w:tbl>
      <w:tblPr>
        <w:tblW w:w="9639"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tblPr>
      <w:tblGrid>
        <w:gridCol w:w="709"/>
        <w:gridCol w:w="3827"/>
        <w:gridCol w:w="851"/>
        <w:gridCol w:w="850"/>
        <w:gridCol w:w="851"/>
        <w:gridCol w:w="850"/>
        <w:gridCol w:w="851"/>
        <w:gridCol w:w="850"/>
      </w:tblGrid>
      <w:tr w:rsidR="00F826EF" w:rsidRPr="00F826EF" w:rsidTr="006616D7">
        <w:trPr>
          <w:trHeight w:val="615"/>
          <w:tblHeader/>
        </w:trPr>
        <w:tc>
          <w:tcPr>
            <w:tcW w:w="709" w:type="dxa"/>
            <w:vMerge w:val="restart"/>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w:t>
            </w:r>
          </w:p>
          <w:p w:rsidR="00F826EF" w:rsidRPr="00F826EF" w:rsidRDefault="00F826EF" w:rsidP="00F826EF">
            <w:pPr>
              <w:pStyle w:val="ad"/>
              <w:ind w:left="42" w:right="141"/>
              <w:rPr>
                <w:bCs/>
                <w:sz w:val="18"/>
                <w:szCs w:val="18"/>
              </w:rPr>
            </w:pPr>
            <w:r w:rsidRPr="00F826EF">
              <w:rPr>
                <w:bCs/>
                <w:sz w:val="18"/>
                <w:szCs w:val="18"/>
              </w:rPr>
              <w:t>п/п</w:t>
            </w:r>
          </w:p>
        </w:tc>
        <w:tc>
          <w:tcPr>
            <w:tcW w:w="3827"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Задачи подпрограммы, наименование и единица измерения целевого показателя</w:t>
            </w:r>
          </w:p>
        </w:tc>
        <w:tc>
          <w:tcPr>
            <w:tcW w:w="5103" w:type="dxa"/>
            <w:gridSpan w:val="6"/>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Значение целевого показателя по годам</w:t>
            </w:r>
          </w:p>
        </w:tc>
      </w:tr>
      <w:tr w:rsidR="00F826EF" w:rsidRPr="00F826EF" w:rsidTr="006616D7">
        <w:trPr>
          <w:trHeight w:val="443"/>
          <w:tblHeader/>
        </w:trPr>
        <w:tc>
          <w:tcPr>
            <w:tcW w:w="709" w:type="dxa"/>
            <w:vMerge/>
            <w:tcBorders>
              <w:top w:val="single" w:sz="4" w:space="0" w:color="00000A"/>
              <w:left w:val="single" w:sz="4" w:space="0" w:color="00000A"/>
              <w:bottom w:val="single" w:sz="4" w:space="0" w:color="00000A"/>
              <w:right w:val="single" w:sz="4" w:space="0" w:color="00000A"/>
            </w:tcBorders>
            <w:vAlign w:val="center"/>
            <w:hideMark/>
          </w:tcPr>
          <w:p w:rsidR="00F826EF" w:rsidRPr="00F826EF" w:rsidRDefault="00F826EF" w:rsidP="00F826EF">
            <w:pPr>
              <w:pStyle w:val="ad"/>
              <w:ind w:left="42" w:right="141"/>
              <w:rPr>
                <w:bCs/>
                <w:sz w:val="18"/>
                <w:szCs w:val="18"/>
              </w:rPr>
            </w:pPr>
          </w:p>
        </w:tc>
        <w:tc>
          <w:tcPr>
            <w:tcW w:w="3827" w:type="dxa"/>
            <w:vMerge/>
            <w:tcBorders>
              <w:top w:val="single" w:sz="4" w:space="0" w:color="00000A"/>
              <w:left w:val="single" w:sz="4" w:space="0" w:color="00000A"/>
              <w:bottom w:val="single" w:sz="4" w:space="0" w:color="00000A"/>
              <w:right w:val="single" w:sz="4" w:space="0" w:color="00000A"/>
            </w:tcBorders>
            <w:vAlign w:val="center"/>
            <w:hideMark/>
          </w:tcPr>
          <w:p w:rsidR="00F826EF" w:rsidRPr="00F826EF" w:rsidRDefault="00F826EF" w:rsidP="00F826EF">
            <w:pPr>
              <w:pStyle w:val="ad"/>
              <w:ind w:left="42" w:right="141"/>
              <w:rPr>
                <w:bCs/>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2021</w:t>
            </w:r>
          </w:p>
        </w:tc>
        <w:tc>
          <w:tcPr>
            <w:tcW w:w="850"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2022</w:t>
            </w:r>
          </w:p>
        </w:tc>
        <w:tc>
          <w:tcPr>
            <w:tcW w:w="851"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2023</w:t>
            </w:r>
          </w:p>
        </w:tc>
        <w:tc>
          <w:tcPr>
            <w:tcW w:w="850"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2024</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2025</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2026</w:t>
            </w:r>
          </w:p>
        </w:tc>
      </w:tr>
      <w:tr w:rsidR="00F826EF" w:rsidRPr="00F826EF" w:rsidTr="006616D7">
        <w:trPr>
          <w:trHeight w:val="337"/>
          <w:tblHeader/>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1</w:t>
            </w:r>
          </w:p>
        </w:tc>
        <w:tc>
          <w:tcPr>
            <w:tcW w:w="382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2</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3</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4</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5</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6</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7</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8</w:t>
            </w:r>
          </w:p>
        </w:tc>
      </w:tr>
      <w:tr w:rsidR="00F826EF" w:rsidRPr="00F826EF" w:rsidTr="006616D7">
        <w:trPr>
          <w:trHeight w:val="467"/>
        </w:trPr>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1.</w:t>
            </w:r>
          </w:p>
        </w:tc>
        <w:tc>
          <w:tcPr>
            <w:tcW w:w="8930" w:type="dxa"/>
            <w:gridSpan w:val="7"/>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Задача 1. Обеспечение пожарной безопасности в Марёвском муниципальном округе</w:t>
            </w:r>
          </w:p>
        </w:tc>
      </w:tr>
      <w:tr w:rsidR="00F826EF" w:rsidRPr="00F826EF" w:rsidTr="006616D7">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1.1.</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Снижение общего количества регистрируемых пожаров, ед.**</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15</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14</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13</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12</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11</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10</w:t>
            </w:r>
          </w:p>
        </w:tc>
      </w:tr>
      <w:tr w:rsidR="00F826EF" w:rsidRPr="00F826EF" w:rsidTr="006616D7">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1.2.</w:t>
            </w:r>
          </w:p>
        </w:tc>
        <w:tc>
          <w:tcPr>
            <w:tcW w:w="3827"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Спасение людей и имущества при пожарах, %**</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90</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90</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95</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95</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100</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100</w:t>
            </w:r>
          </w:p>
        </w:tc>
      </w:tr>
      <w:tr w:rsidR="00F826EF" w:rsidRPr="00F826EF" w:rsidTr="006616D7">
        <w:tc>
          <w:tcPr>
            <w:tcW w:w="709"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1.3.</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Удельный вес источников пожарного водоснабжения в исправном состоянии, %**</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80</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85</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90</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95</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95</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100</w:t>
            </w:r>
          </w:p>
        </w:tc>
      </w:tr>
      <w:tr w:rsidR="00F826EF" w:rsidRPr="00F826EF" w:rsidTr="006616D7">
        <w:tc>
          <w:tcPr>
            <w:tcW w:w="709"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1.4.</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Количество выявленных нуждающихся в ремонте отопительных печей и электросетей престарелых граждан и инвалидов, проживающих в муниципальном жилом фонде, ед.**</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5</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5</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5</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5</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5</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5</w:t>
            </w:r>
          </w:p>
        </w:tc>
      </w:tr>
      <w:tr w:rsidR="00F826EF" w:rsidRPr="00F826EF" w:rsidTr="006616D7">
        <w:tc>
          <w:tcPr>
            <w:tcW w:w="709"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1.5.</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 xml:space="preserve">Увеличение количества обустроенных минерализованных полос, </w:t>
            </w:r>
            <w:proofErr w:type="gramStart"/>
            <w:r w:rsidRPr="00F826EF">
              <w:rPr>
                <w:bCs/>
                <w:sz w:val="18"/>
                <w:szCs w:val="18"/>
              </w:rPr>
              <w:t>км</w:t>
            </w:r>
            <w:proofErr w:type="gramEnd"/>
            <w:r w:rsidRPr="00F826EF">
              <w:rPr>
                <w:bCs/>
                <w:sz w:val="18"/>
                <w:szCs w:val="18"/>
              </w:rPr>
              <w:t>.**</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25</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26</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27</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28</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29</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30</w:t>
            </w:r>
          </w:p>
        </w:tc>
      </w:tr>
      <w:tr w:rsidR="00F826EF" w:rsidRPr="00F826EF" w:rsidTr="006616D7">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2.</w:t>
            </w:r>
          </w:p>
        </w:tc>
        <w:tc>
          <w:tcPr>
            <w:tcW w:w="8930" w:type="dxa"/>
            <w:gridSpan w:val="7"/>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Задача 2. Вовлечение общественности в обеспечение первичных мер пожарной безопасности, участие в добровольных пожарных формированиях.</w:t>
            </w:r>
          </w:p>
        </w:tc>
      </w:tr>
      <w:tr w:rsidR="00F826EF" w:rsidRPr="00F826EF" w:rsidTr="006616D7">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2.1.</w:t>
            </w:r>
          </w:p>
        </w:tc>
        <w:tc>
          <w:tcPr>
            <w:tcW w:w="3827"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Привлечение населения к участию в тушении пожаров в составе добровольной пожарной охраны, повышение боеготовности подразделений ДПО, %**</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80</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90</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100</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100</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100</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100</w:t>
            </w:r>
          </w:p>
        </w:tc>
      </w:tr>
      <w:tr w:rsidR="00F826EF" w:rsidRPr="00F826EF" w:rsidTr="006616D7">
        <w:tc>
          <w:tcPr>
            <w:tcW w:w="709"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2.2</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Осуществление в средствах массовой информации противопожарной пропаганды среди населения (кол-во статей, выступлений, ед.**</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6</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6</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7</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7</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8</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8</w:t>
            </w:r>
          </w:p>
        </w:tc>
      </w:tr>
      <w:tr w:rsidR="00F826EF" w:rsidRPr="00F826EF" w:rsidTr="006616D7">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2.3.</w:t>
            </w:r>
          </w:p>
        </w:tc>
        <w:tc>
          <w:tcPr>
            <w:tcW w:w="3827"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Проведение сходов граждан с решением вопросов пожарной безопасности, ед.**</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6</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8</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10</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11</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11</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11</w:t>
            </w:r>
          </w:p>
        </w:tc>
      </w:tr>
      <w:tr w:rsidR="00F826EF" w:rsidRPr="00F826EF" w:rsidTr="006616D7">
        <w:tc>
          <w:tcPr>
            <w:tcW w:w="709"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2.4.</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Количество проинформированного населения о чрезвычайных ситуациях природного и техногенного характера и последствий от них на территории муниципального округа, чел.**</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350</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380</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400</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420</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440</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826EF" w:rsidRPr="00F826EF" w:rsidRDefault="00F826EF" w:rsidP="00F826EF">
            <w:pPr>
              <w:pStyle w:val="ad"/>
              <w:ind w:left="42" w:right="141"/>
              <w:rPr>
                <w:bCs/>
                <w:sz w:val="18"/>
                <w:szCs w:val="18"/>
              </w:rPr>
            </w:pPr>
            <w:r w:rsidRPr="00F826EF">
              <w:rPr>
                <w:bCs/>
                <w:sz w:val="18"/>
                <w:szCs w:val="18"/>
              </w:rPr>
              <w:t>450</w:t>
            </w:r>
          </w:p>
        </w:tc>
      </w:tr>
    </w:tbl>
    <w:p w:rsidR="00F826EF" w:rsidRPr="00F826EF" w:rsidRDefault="00F826EF" w:rsidP="00F826EF">
      <w:pPr>
        <w:pStyle w:val="ad"/>
        <w:ind w:left="42" w:right="141"/>
        <w:rPr>
          <w:bCs/>
          <w:sz w:val="18"/>
          <w:szCs w:val="18"/>
        </w:rPr>
      </w:pPr>
      <w:r w:rsidRPr="00F826EF">
        <w:rPr>
          <w:bCs/>
          <w:sz w:val="18"/>
          <w:szCs w:val="18"/>
        </w:rPr>
        <w:t>*показатели определяются на основе данных государственного (федерального) статистического наблюдения;</w:t>
      </w:r>
    </w:p>
    <w:p w:rsidR="00F826EF" w:rsidRPr="00F826EF" w:rsidRDefault="00F826EF" w:rsidP="00F826EF">
      <w:pPr>
        <w:pStyle w:val="ad"/>
        <w:ind w:left="42" w:right="141"/>
        <w:rPr>
          <w:bCs/>
          <w:sz w:val="18"/>
          <w:szCs w:val="18"/>
        </w:rPr>
      </w:pPr>
      <w:r w:rsidRPr="00F826EF">
        <w:rPr>
          <w:bCs/>
          <w:sz w:val="18"/>
          <w:szCs w:val="18"/>
        </w:rPr>
        <w:t>**показатели, определяемые на основе данных ведомственной отчётности.</w:t>
      </w:r>
    </w:p>
    <w:p w:rsidR="00F826EF" w:rsidRPr="00F826EF" w:rsidRDefault="00F826EF" w:rsidP="00F826EF">
      <w:pPr>
        <w:pStyle w:val="ad"/>
        <w:ind w:left="42" w:right="141"/>
        <w:rPr>
          <w:bCs/>
          <w:sz w:val="18"/>
          <w:szCs w:val="18"/>
        </w:rPr>
      </w:pPr>
      <w:r w:rsidRPr="00F826EF">
        <w:rPr>
          <w:bCs/>
          <w:sz w:val="18"/>
          <w:szCs w:val="18"/>
        </w:rPr>
        <w:t>3. Сроки реализации подпрограммы: 2021 – 2026 годы.</w:t>
      </w:r>
    </w:p>
    <w:p w:rsidR="00F826EF" w:rsidRPr="00F826EF" w:rsidRDefault="00F826EF" w:rsidP="00F826EF">
      <w:pPr>
        <w:pStyle w:val="ad"/>
        <w:ind w:left="42" w:right="141"/>
        <w:rPr>
          <w:bCs/>
          <w:sz w:val="18"/>
          <w:szCs w:val="18"/>
        </w:rPr>
      </w:pPr>
      <w:r w:rsidRPr="00F826EF">
        <w:rPr>
          <w:bCs/>
          <w:sz w:val="18"/>
          <w:szCs w:val="18"/>
        </w:rPr>
        <w:t>4. Объемы и источники финансирования подпрограммы в целом и по годам реализации (тыс. рублей):</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1382"/>
        <w:gridCol w:w="1525"/>
        <w:gridCol w:w="1792"/>
        <w:gridCol w:w="1496"/>
        <w:gridCol w:w="2001"/>
        <w:gridCol w:w="1374"/>
      </w:tblGrid>
      <w:tr w:rsidR="00F826EF" w:rsidRPr="00F826EF" w:rsidTr="006616D7">
        <w:trPr>
          <w:trHeight w:val="316"/>
        </w:trPr>
        <w:tc>
          <w:tcPr>
            <w:tcW w:w="138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Год</w:t>
            </w:r>
          </w:p>
        </w:tc>
        <w:tc>
          <w:tcPr>
            <w:tcW w:w="8188"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Источник финансирования</w:t>
            </w:r>
          </w:p>
        </w:tc>
      </w:tr>
      <w:tr w:rsidR="00F826EF" w:rsidRPr="00F826EF" w:rsidTr="006616D7">
        <w:trPr>
          <w:trHeight w:val="463"/>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826EF" w:rsidRPr="00F826EF" w:rsidRDefault="00F826EF" w:rsidP="00F826EF">
            <w:pPr>
              <w:pStyle w:val="ad"/>
              <w:ind w:left="42" w:right="141"/>
              <w:rPr>
                <w:bCs/>
                <w:sz w:val="18"/>
                <w:szCs w:val="18"/>
              </w:rPr>
            </w:pPr>
          </w:p>
        </w:tc>
        <w:tc>
          <w:tcPr>
            <w:tcW w:w="152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областной бюджет</w:t>
            </w:r>
          </w:p>
        </w:tc>
        <w:tc>
          <w:tcPr>
            <w:tcW w:w="17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федеральный бюджет</w:t>
            </w:r>
          </w:p>
        </w:tc>
        <w:tc>
          <w:tcPr>
            <w:tcW w:w="14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Местный бюджет</w:t>
            </w:r>
          </w:p>
        </w:tc>
        <w:tc>
          <w:tcPr>
            <w:tcW w:w="200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внебюджетные средства</w:t>
            </w:r>
          </w:p>
        </w:tc>
        <w:tc>
          <w:tcPr>
            <w:tcW w:w="137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F826EF" w:rsidRPr="00F826EF" w:rsidRDefault="00F826EF" w:rsidP="00F826EF">
            <w:pPr>
              <w:pStyle w:val="ad"/>
              <w:ind w:left="42" w:right="141"/>
              <w:rPr>
                <w:bCs/>
                <w:sz w:val="18"/>
                <w:szCs w:val="18"/>
              </w:rPr>
            </w:pPr>
            <w:r w:rsidRPr="00F826EF">
              <w:rPr>
                <w:bCs/>
                <w:sz w:val="18"/>
                <w:szCs w:val="18"/>
              </w:rPr>
              <w:t>всего</w:t>
            </w:r>
          </w:p>
        </w:tc>
      </w:tr>
      <w:tr w:rsidR="00F826EF" w:rsidRPr="00F826EF" w:rsidTr="006616D7">
        <w:tc>
          <w:tcPr>
            <w:tcW w:w="1382"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1</w:t>
            </w:r>
          </w:p>
        </w:tc>
        <w:tc>
          <w:tcPr>
            <w:tcW w:w="1525"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2</w:t>
            </w:r>
          </w:p>
        </w:tc>
        <w:tc>
          <w:tcPr>
            <w:tcW w:w="1792"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3</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4</w:t>
            </w:r>
          </w:p>
        </w:tc>
        <w:tc>
          <w:tcPr>
            <w:tcW w:w="2001"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5</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6</w:t>
            </w:r>
          </w:p>
        </w:tc>
      </w:tr>
      <w:tr w:rsidR="00F826EF" w:rsidRPr="00F826EF" w:rsidTr="006616D7">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2021</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w:t>
            </w:r>
          </w:p>
        </w:tc>
        <w:tc>
          <w:tcPr>
            <w:tcW w:w="1496"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90,0</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w:t>
            </w:r>
          </w:p>
        </w:tc>
        <w:tc>
          <w:tcPr>
            <w:tcW w:w="1374"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90,0</w:t>
            </w:r>
          </w:p>
        </w:tc>
      </w:tr>
      <w:tr w:rsidR="00F826EF" w:rsidRPr="00F826EF" w:rsidTr="006616D7">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2022</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w:t>
            </w:r>
          </w:p>
        </w:tc>
        <w:tc>
          <w:tcPr>
            <w:tcW w:w="1496"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90,0</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w:t>
            </w:r>
          </w:p>
        </w:tc>
        <w:tc>
          <w:tcPr>
            <w:tcW w:w="1374"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90,0</w:t>
            </w:r>
          </w:p>
        </w:tc>
      </w:tr>
      <w:tr w:rsidR="00F826EF" w:rsidRPr="00F826EF" w:rsidTr="006616D7">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2023</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w:t>
            </w:r>
          </w:p>
        </w:tc>
        <w:tc>
          <w:tcPr>
            <w:tcW w:w="1496"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90,0</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w:t>
            </w:r>
          </w:p>
        </w:tc>
        <w:tc>
          <w:tcPr>
            <w:tcW w:w="1374"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90,0</w:t>
            </w:r>
          </w:p>
        </w:tc>
      </w:tr>
      <w:tr w:rsidR="00F826EF" w:rsidRPr="00F826EF" w:rsidTr="006616D7">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lang w:val="en-US"/>
              </w:rPr>
              <w:t>20</w:t>
            </w:r>
            <w:r w:rsidRPr="00F826EF">
              <w:rPr>
                <w:bCs/>
                <w:sz w:val="18"/>
                <w:szCs w:val="18"/>
              </w:rPr>
              <w:t>24</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lang w:val="en-US"/>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lang w:val="en-US"/>
              </w:rPr>
              <w:t>-</w:t>
            </w:r>
          </w:p>
        </w:tc>
        <w:tc>
          <w:tcPr>
            <w:tcW w:w="1496"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90,0</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lang w:val="en-US"/>
              </w:rPr>
              <w:t>-</w:t>
            </w:r>
          </w:p>
        </w:tc>
        <w:tc>
          <w:tcPr>
            <w:tcW w:w="1374"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90,0</w:t>
            </w:r>
          </w:p>
        </w:tc>
      </w:tr>
      <w:tr w:rsidR="00F826EF" w:rsidRPr="00F826EF" w:rsidTr="006616D7">
        <w:tc>
          <w:tcPr>
            <w:tcW w:w="1382"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2025</w:t>
            </w:r>
          </w:p>
        </w:tc>
        <w:tc>
          <w:tcPr>
            <w:tcW w:w="1525"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w:t>
            </w:r>
          </w:p>
        </w:tc>
        <w:tc>
          <w:tcPr>
            <w:tcW w:w="1496"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90,0</w:t>
            </w:r>
          </w:p>
        </w:tc>
        <w:tc>
          <w:tcPr>
            <w:tcW w:w="2001"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w:t>
            </w:r>
          </w:p>
        </w:tc>
        <w:tc>
          <w:tcPr>
            <w:tcW w:w="1374"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90,0</w:t>
            </w:r>
          </w:p>
        </w:tc>
      </w:tr>
      <w:tr w:rsidR="00F826EF" w:rsidRPr="00F826EF" w:rsidTr="006616D7">
        <w:tc>
          <w:tcPr>
            <w:tcW w:w="1382"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2026</w:t>
            </w:r>
          </w:p>
        </w:tc>
        <w:tc>
          <w:tcPr>
            <w:tcW w:w="1525"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w:t>
            </w:r>
          </w:p>
        </w:tc>
        <w:tc>
          <w:tcPr>
            <w:tcW w:w="1496"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90,0</w:t>
            </w:r>
          </w:p>
        </w:tc>
        <w:tc>
          <w:tcPr>
            <w:tcW w:w="2001" w:type="dxa"/>
            <w:tcBorders>
              <w:top w:val="single" w:sz="4" w:space="0" w:color="00000A"/>
              <w:left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lang w:val="en-US"/>
              </w:rPr>
              <w:t>-</w:t>
            </w:r>
          </w:p>
        </w:tc>
        <w:tc>
          <w:tcPr>
            <w:tcW w:w="1374" w:type="dxa"/>
            <w:tcBorders>
              <w:top w:val="single" w:sz="4" w:space="0" w:color="auto"/>
              <w:left w:val="single" w:sz="4" w:space="0" w:color="auto"/>
              <w:bottom w:val="single" w:sz="4" w:space="0" w:color="auto"/>
              <w:right w:val="single" w:sz="4" w:space="0" w:color="auto"/>
            </w:tcBorders>
          </w:tcPr>
          <w:p w:rsidR="00F826EF" w:rsidRPr="00F826EF" w:rsidRDefault="00F826EF" w:rsidP="00F826EF">
            <w:pPr>
              <w:pStyle w:val="ad"/>
              <w:ind w:left="42" w:right="141"/>
              <w:rPr>
                <w:bCs/>
                <w:sz w:val="18"/>
                <w:szCs w:val="18"/>
              </w:rPr>
            </w:pPr>
            <w:r w:rsidRPr="00F826EF">
              <w:rPr>
                <w:bCs/>
                <w:sz w:val="18"/>
                <w:szCs w:val="18"/>
              </w:rPr>
              <w:t>90,0</w:t>
            </w:r>
          </w:p>
        </w:tc>
      </w:tr>
      <w:tr w:rsidR="00F826EF" w:rsidRPr="00F826EF" w:rsidTr="006616D7">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Всего</w:t>
            </w:r>
          </w:p>
        </w:tc>
        <w:tc>
          <w:tcPr>
            <w:tcW w:w="1525"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w:t>
            </w:r>
          </w:p>
        </w:tc>
        <w:tc>
          <w:tcPr>
            <w:tcW w:w="1496"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540,0</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F826EF" w:rsidRPr="00F826EF" w:rsidRDefault="00F826EF" w:rsidP="00F826EF">
            <w:pPr>
              <w:pStyle w:val="ad"/>
              <w:ind w:left="42" w:right="141"/>
              <w:rPr>
                <w:bCs/>
                <w:sz w:val="18"/>
                <w:szCs w:val="18"/>
              </w:rPr>
            </w:pPr>
            <w:r w:rsidRPr="00F826EF">
              <w:rPr>
                <w:bCs/>
                <w:sz w:val="18"/>
                <w:szCs w:val="18"/>
              </w:rPr>
              <w:t>-</w:t>
            </w:r>
          </w:p>
        </w:tc>
        <w:tc>
          <w:tcPr>
            <w:tcW w:w="1374" w:type="dxa"/>
            <w:tcBorders>
              <w:top w:val="single" w:sz="4" w:space="0" w:color="auto"/>
              <w:left w:val="single" w:sz="4" w:space="0" w:color="auto"/>
              <w:bottom w:val="single" w:sz="4" w:space="0" w:color="auto"/>
              <w:right w:val="single" w:sz="4" w:space="0" w:color="auto"/>
            </w:tcBorders>
            <w:hideMark/>
          </w:tcPr>
          <w:p w:rsidR="00F826EF" w:rsidRPr="00F826EF" w:rsidRDefault="00F826EF" w:rsidP="00F826EF">
            <w:pPr>
              <w:pStyle w:val="ad"/>
              <w:ind w:left="42" w:right="141"/>
              <w:rPr>
                <w:bCs/>
                <w:sz w:val="18"/>
                <w:szCs w:val="18"/>
              </w:rPr>
            </w:pPr>
            <w:r w:rsidRPr="00F826EF">
              <w:rPr>
                <w:bCs/>
                <w:sz w:val="18"/>
                <w:szCs w:val="18"/>
              </w:rPr>
              <w:t>540,0</w:t>
            </w:r>
          </w:p>
        </w:tc>
      </w:tr>
    </w:tbl>
    <w:p w:rsidR="00F826EF" w:rsidRPr="00F826EF" w:rsidRDefault="00F826EF" w:rsidP="00F826EF">
      <w:pPr>
        <w:pStyle w:val="ad"/>
        <w:ind w:left="42" w:right="141"/>
        <w:rPr>
          <w:bCs/>
          <w:sz w:val="18"/>
          <w:szCs w:val="18"/>
        </w:rPr>
      </w:pPr>
    </w:p>
    <w:p w:rsidR="00F826EF" w:rsidRPr="00F826EF" w:rsidRDefault="00F826EF" w:rsidP="00F826EF">
      <w:pPr>
        <w:pStyle w:val="ad"/>
        <w:ind w:left="42" w:right="141"/>
        <w:rPr>
          <w:bCs/>
          <w:sz w:val="18"/>
          <w:szCs w:val="18"/>
        </w:rPr>
      </w:pPr>
      <w:r w:rsidRPr="00F826EF">
        <w:rPr>
          <w:bCs/>
          <w:sz w:val="18"/>
          <w:szCs w:val="18"/>
        </w:rPr>
        <w:t>5. Ожидаемые конечные результаты реализации подпрограммы:</w:t>
      </w:r>
    </w:p>
    <w:p w:rsidR="00F826EF" w:rsidRPr="00F826EF" w:rsidRDefault="00F826EF" w:rsidP="00F826EF">
      <w:pPr>
        <w:pStyle w:val="ad"/>
        <w:ind w:left="42" w:right="141"/>
        <w:rPr>
          <w:bCs/>
          <w:i/>
          <w:sz w:val="18"/>
          <w:szCs w:val="18"/>
        </w:rPr>
      </w:pPr>
      <w:r w:rsidRPr="00F826EF">
        <w:rPr>
          <w:bCs/>
          <w:sz w:val="18"/>
          <w:szCs w:val="18"/>
        </w:rPr>
        <w:t xml:space="preserve">создание правовой базы и условий для организации </w:t>
      </w:r>
      <w:r w:rsidRPr="00F826EF">
        <w:rPr>
          <w:bCs/>
          <w:sz w:val="18"/>
          <w:szCs w:val="18"/>
        </w:rPr>
        <w:br/>
        <w:t>добровольной пожарной охраны в муниципальном округе</w:t>
      </w:r>
      <w:r w:rsidRPr="00F826EF">
        <w:rPr>
          <w:bCs/>
          <w:i/>
          <w:sz w:val="18"/>
          <w:szCs w:val="18"/>
        </w:rPr>
        <w:t xml:space="preserve">; </w:t>
      </w:r>
    </w:p>
    <w:p w:rsidR="00F826EF" w:rsidRPr="00F826EF" w:rsidRDefault="00F826EF" w:rsidP="00F826EF">
      <w:pPr>
        <w:pStyle w:val="ad"/>
        <w:ind w:left="42" w:right="141"/>
        <w:rPr>
          <w:bCs/>
          <w:sz w:val="18"/>
          <w:szCs w:val="18"/>
        </w:rPr>
      </w:pPr>
      <w:r w:rsidRPr="00F826EF">
        <w:rPr>
          <w:bCs/>
          <w:sz w:val="18"/>
          <w:szCs w:val="18"/>
        </w:rPr>
        <w:lastRenderedPageBreak/>
        <w:t xml:space="preserve">привлечение общественности к выполнению первичных мер пожарной безопасности; </w:t>
      </w:r>
    </w:p>
    <w:p w:rsidR="00F826EF" w:rsidRPr="00F826EF" w:rsidRDefault="00F826EF" w:rsidP="00F826EF">
      <w:pPr>
        <w:pStyle w:val="ad"/>
        <w:ind w:left="42" w:right="141"/>
        <w:rPr>
          <w:bCs/>
          <w:sz w:val="18"/>
          <w:szCs w:val="18"/>
        </w:rPr>
      </w:pPr>
      <w:r w:rsidRPr="00F826EF">
        <w:rPr>
          <w:bCs/>
          <w:sz w:val="18"/>
          <w:szCs w:val="18"/>
        </w:rPr>
        <w:t xml:space="preserve">реализация положений Федерального Закона от 21 декабря 1994 года №б9-ФЗ «О пожарной безопасности»; </w:t>
      </w:r>
    </w:p>
    <w:p w:rsidR="00F826EF" w:rsidRPr="00F826EF" w:rsidRDefault="00F826EF" w:rsidP="00F826EF">
      <w:pPr>
        <w:pStyle w:val="ad"/>
        <w:ind w:left="42" w:right="141"/>
        <w:rPr>
          <w:bCs/>
          <w:sz w:val="18"/>
          <w:szCs w:val="18"/>
        </w:rPr>
      </w:pPr>
      <w:r w:rsidRPr="00F826EF">
        <w:rPr>
          <w:bCs/>
          <w:sz w:val="18"/>
          <w:szCs w:val="18"/>
        </w:rPr>
        <w:t xml:space="preserve">снижение количества пожаров; </w:t>
      </w:r>
    </w:p>
    <w:p w:rsidR="00F826EF" w:rsidRPr="00F826EF" w:rsidRDefault="00F826EF" w:rsidP="00F826EF">
      <w:pPr>
        <w:pStyle w:val="ad"/>
        <w:ind w:left="42" w:right="141"/>
        <w:rPr>
          <w:bCs/>
          <w:sz w:val="18"/>
          <w:szCs w:val="18"/>
        </w:rPr>
      </w:pPr>
      <w:r w:rsidRPr="00F826EF">
        <w:rPr>
          <w:bCs/>
          <w:sz w:val="18"/>
          <w:szCs w:val="18"/>
        </w:rPr>
        <w:t>снижение уровня гибели людей при пожарах;</w:t>
      </w:r>
    </w:p>
    <w:p w:rsidR="00F826EF" w:rsidRPr="00F826EF" w:rsidRDefault="00F826EF" w:rsidP="00F826EF">
      <w:pPr>
        <w:pStyle w:val="ad"/>
        <w:ind w:left="42" w:right="141"/>
        <w:rPr>
          <w:bCs/>
          <w:sz w:val="18"/>
          <w:szCs w:val="18"/>
        </w:rPr>
      </w:pPr>
      <w:r w:rsidRPr="00F826EF">
        <w:rPr>
          <w:bCs/>
          <w:sz w:val="18"/>
          <w:szCs w:val="18"/>
        </w:rPr>
        <w:t>издание дополнительных нормативно-правовых актов для привлечения добровольных пожарных.</w:t>
      </w:r>
    </w:p>
    <w:p w:rsidR="00F826EF" w:rsidRDefault="00F826EF" w:rsidP="004D73C1">
      <w:pPr>
        <w:pStyle w:val="ad"/>
        <w:ind w:left="42" w:right="141"/>
        <w:rPr>
          <w:bCs/>
          <w:sz w:val="18"/>
          <w:szCs w:val="18"/>
        </w:rPr>
      </w:pPr>
    </w:p>
    <w:p w:rsidR="00F826EF" w:rsidRPr="00F826EF" w:rsidRDefault="00F826EF" w:rsidP="00F826EF">
      <w:pPr>
        <w:pStyle w:val="ad"/>
        <w:ind w:left="42" w:right="141"/>
        <w:rPr>
          <w:bCs/>
          <w:sz w:val="18"/>
          <w:szCs w:val="18"/>
        </w:rPr>
      </w:pPr>
      <w:r w:rsidRPr="00F826EF">
        <w:rPr>
          <w:bCs/>
          <w:sz w:val="18"/>
          <w:szCs w:val="18"/>
        </w:rPr>
        <w:t>Мероприятия подпрограммы «Обеспечение противопожарной защиты объектов и населенных пунктов в Марёвском округе</w:t>
      </w:r>
    </w:p>
    <w:p w:rsidR="00F826EF" w:rsidRPr="00F826EF" w:rsidRDefault="00F826EF" w:rsidP="00F826EF">
      <w:pPr>
        <w:pStyle w:val="ad"/>
        <w:ind w:left="42" w:right="141"/>
        <w:rPr>
          <w:bCs/>
          <w:sz w:val="18"/>
          <w:szCs w:val="18"/>
        </w:rPr>
      </w:pPr>
      <w:r w:rsidRPr="00F826EF">
        <w:rPr>
          <w:bCs/>
          <w:sz w:val="18"/>
          <w:szCs w:val="18"/>
        </w:rPr>
        <w:t>2021-2026 годы»:</w:t>
      </w:r>
    </w:p>
    <w:tbl>
      <w:tblPr>
        <w:tblW w:w="10766"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tblPr>
      <w:tblGrid>
        <w:gridCol w:w="567"/>
        <w:gridCol w:w="1560"/>
        <w:gridCol w:w="1418"/>
        <w:gridCol w:w="851"/>
        <w:gridCol w:w="1271"/>
        <w:gridCol w:w="850"/>
        <w:gridCol w:w="705"/>
        <w:gridCol w:w="709"/>
        <w:gridCol w:w="709"/>
        <w:gridCol w:w="708"/>
        <w:gridCol w:w="709"/>
        <w:gridCol w:w="709"/>
      </w:tblGrid>
      <w:tr w:rsidR="00F826EF" w:rsidRPr="00F826EF" w:rsidTr="00F826EF">
        <w:trPr>
          <w:tblHeader/>
        </w:trPr>
        <w:tc>
          <w:tcPr>
            <w:tcW w:w="56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250"/>
              <w:rPr>
                <w:bCs/>
                <w:sz w:val="18"/>
                <w:szCs w:val="18"/>
              </w:rPr>
            </w:pPr>
            <w:r w:rsidRPr="00F826EF">
              <w:rPr>
                <w:bCs/>
                <w:sz w:val="18"/>
                <w:szCs w:val="18"/>
              </w:rPr>
              <w:t>№</w:t>
            </w:r>
          </w:p>
          <w:p w:rsidR="00F826EF" w:rsidRPr="00F826EF" w:rsidRDefault="00F826EF" w:rsidP="00F826EF">
            <w:pPr>
              <w:pStyle w:val="ad"/>
              <w:ind w:left="42" w:right="-250"/>
              <w:rPr>
                <w:bCs/>
                <w:sz w:val="18"/>
                <w:szCs w:val="18"/>
              </w:rPr>
            </w:pPr>
            <w:r w:rsidRPr="00F826EF">
              <w:rPr>
                <w:bCs/>
                <w:sz w:val="18"/>
                <w:szCs w:val="18"/>
              </w:rPr>
              <w:t>п/п</w:t>
            </w:r>
          </w:p>
        </w:tc>
        <w:tc>
          <w:tcPr>
            <w:tcW w:w="156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Наименование мероприятия</w:t>
            </w:r>
          </w:p>
          <w:p w:rsidR="00F826EF" w:rsidRPr="00F826EF" w:rsidRDefault="00F826EF" w:rsidP="00F826EF">
            <w:pPr>
              <w:pStyle w:val="ad"/>
              <w:ind w:left="42" w:right="-108"/>
              <w:rPr>
                <w:bCs/>
                <w:sz w:val="18"/>
                <w:szCs w:val="18"/>
              </w:rPr>
            </w:pPr>
          </w:p>
        </w:tc>
        <w:tc>
          <w:tcPr>
            <w:tcW w:w="141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7"/>
              <w:rPr>
                <w:bCs/>
                <w:sz w:val="18"/>
                <w:szCs w:val="18"/>
              </w:rPr>
            </w:pPr>
            <w:r w:rsidRPr="00F826EF">
              <w:rPr>
                <w:bCs/>
                <w:sz w:val="18"/>
                <w:szCs w:val="18"/>
              </w:rPr>
              <w:t>Исполнитель мероприятия</w:t>
            </w:r>
          </w:p>
        </w:tc>
        <w:tc>
          <w:tcPr>
            <w:tcW w:w="85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7"/>
              <w:rPr>
                <w:bCs/>
                <w:sz w:val="18"/>
                <w:szCs w:val="18"/>
              </w:rPr>
            </w:pPr>
            <w:r w:rsidRPr="00F826EF">
              <w:rPr>
                <w:bCs/>
                <w:sz w:val="18"/>
                <w:szCs w:val="18"/>
              </w:rPr>
              <w:t>Срок реализации</w:t>
            </w:r>
          </w:p>
        </w:tc>
        <w:tc>
          <w:tcPr>
            <w:tcW w:w="127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11"/>
              <w:rPr>
                <w:bCs/>
                <w:sz w:val="18"/>
                <w:szCs w:val="18"/>
              </w:rPr>
            </w:pPr>
            <w:r w:rsidRPr="00F826EF">
              <w:rPr>
                <w:bCs/>
                <w:sz w:val="18"/>
                <w:szCs w:val="18"/>
              </w:rPr>
              <w:t>Целевой показатель (номер целевого показателя из паспорта подпрограммы)</w:t>
            </w:r>
          </w:p>
        </w:tc>
        <w:tc>
          <w:tcPr>
            <w:tcW w:w="85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12"/>
              <w:rPr>
                <w:bCs/>
                <w:sz w:val="18"/>
                <w:szCs w:val="18"/>
              </w:rPr>
            </w:pPr>
            <w:r w:rsidRPr="00F826EF">
              <w:rPr>
                <w:bCs/>
                <w:sz w:val="18"/>
                <w:szCs w:val="18"/>
              </w:rPr>
              <w:t>Источник финансирования</w:t>
            </w:r>
          </w:p>
        </w:tc>
        <w:tc>
          <w:tcPr>
            <w:tcW w:w="4249" w:type="dxa"/>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41"/>
              <w:rPr>
                <w:bCs/>
                <w:sz w:val="18"/>
                <w:szCs w:val="18"/>
              </w:rPr>
            </w:pPr>
            <w:r w:rsidRPr="00F826EF">
              <w:rPr>
                <w:bCs/>
                <w:sz w:val="18"/>
                <w:szCs w:val="18"/>
              </w:rPr>
              <w:t>Объем финансирования по годам (тыс.руб.)</w:t>
            </w:r>
          </w:p>
        </w:tc>
      </w:tr>
      <w:tr w:rsidR="00F826EF" w:rsidRPr="00F826EF" w:rsidTr="00F826EF">
        <w:trPr>
          <w:trHeight w:val="680"/>
          <w:tblHeader/>
        </w:trPr>
        <w:tc>
          <w:tcPr>
            <w:tcW w:w="56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250"/>
              <w:rPr>
                <w:bCs/>
                <w:sz w:val="18"/>
                <w:szCs w:val="18"/>
              </w:rPr>
            </w:pPr>
          </w:p>
        </w:tc>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p>
        </w:tc>
        <w:tc>
          <w:tcPr>
            <w:tcW w:w="141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7"/>
              <w:rPr>
                <w:bCs/>
                <w:sz w:val="18"/>
                <w:szCs w:val="18"/>
              </w:rPr>
            </w:pPr>
          </w:p>
        </w:tc>
        <w:tc>
          <w:tcPr>
            <w:tcW w:w="85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7"/>
              <w:rPr>
                <w:bCs/>
                <w:sz w:val="18"/>
                <w:szCs w:val="18"/>
              </w:rPr>
            </w:pPr>
          </w:p>
        </w:tc>
        <w:tc>
          <w:tcPr>
            <w:tcW w:w="127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1"/>
              <w:rPr>
                <w:bCs/>
                <w:sz w:val="18"/>
                <w:szCs w:val="18"/>
              </w:rPr>
            </w:pPr>
          </w:p>
        </w:tc>
        <w:tc>
          <w:tcPr>
            <w:tcW w:w="85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2"/>
              <w:rPr>
                <w:bCs/>
                <w:sz w:val="18"/>
                <w:szCs w:val="18"/>
              </w:rPr>
            </w:pP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6"/>
              <w:rPr>
                <w:bCs/>
                <w:sz w:val="18"/>
                <w:szCs w:val="18"/>
              </w:rPr>
            </w:pPr>
            <w:r w:rsidRPr="00F826EF">
              <w:rPr>
                <w:bCs/>
                <w:sz w:val="18"/>
                <w:szCs w:val="18"/>
              </w:rPr>
              <w:t>2021</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6"/>
              <w:rPr>
                <w:bCs/>
                <w:sz w:val="18"/>
                <w:szCs w:val="18"/>
              </w:rPr>
            </w:pPr>
            <w:r w:rsidRPr="00F826EF">
              <w:rPr>
                <w:bCs/>
                <w:sz w:val="18"/>
                <w:szCs w:val="18"/>
              </w:rPr>
              <w:t>2022</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6"/>
              <w:rPr>
                <w:bCs/>
                <w:sz w:val="18"/>
                <w:szCs w:val="18"/>
              </w:rPr>
            </w:pPr>
            <w:r w:rsidRPr="00F826EF">
              <w:rPr>
                <w:bCs/>
                <w:sz w:val="18"/>
                <w:szCs w:val="18"/>
              </w:rPr>
              <w:t>2023</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6"/>
              <w:rPr>
                <w:bCs/>
                <w:sz w:val="18"/>
                <w:szCs w:val="18"/>
              </w:rPr>
            </w:pPr>
            <w:r w:rsidRPr="00F826EF">
              <w:rPr>
                <w:bCs/>
                <w:sz w:val="18"/>
                <w:szCs w:val="18"/>
              </w:rPr>
              <w:t>2024</w:t>
            </w:r>
          </w:p>
        </w:tc>
        <w:tc>
          <w:tcPr>
            <w:tcW w:w="709"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16"/>
              <w:rPr>
                <w:bCs/>
                <w:sz w:val="18"/>
                <w:szCs w:val="18"/>
              </w:rPr>
            </w:pPr>
            <w:r w:rsidRPr="00F826EF">
              <w:rPr>
                <w:bCs/>
                <w:sz w:val="18"/>
                <w:szCs w:val="18"/>
              </w:rPr>
              <w:t>2025</w:t>
            </w:r>
          </w:p>
        </w:tc>
        <w:tc>
          <w:tcPr>
            <w:tcW w:w="709"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16"/>
              <w:rPr>
                <w:bCs/>
                <w:sz w:val="18"/>
                <w:szCs w:val="18"/>
              </w:rPr>
            </w:pPr>
            <w:r w:rsidRPr="00F826EF">
              <w:rPr>
                <w:bCs/>
                <w:sz w:val="18"/>
                <w:szCs w:val="18"/>
              </w:rPr>
              <w:t>2026</w:t>
            </w:r>
          </w:p>
        </w:tc>
      </w:tr>
      <w:tr w:rsidR="00F826EF" w:rsidRPr="00F826EF" w:rsidTr="00F826EF">
        <w:trPr>
          <w:trHeight w:val="466"/>
          <w:tblHead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250"/>
              <w:rPr>
                <w:bCs/>
                <w:sz w:val="18"/>
                <w:szCs w:val="18"/>
              </w:rPr>
            </w:pPr>
            <w:r w:rsidRPr="00F826EF">
              <w:rPr>
                <w:bCs/>
                <w:sz w:val="18"/>
                <w:szCs w:val="18"/>
              </w:rPr>
              <w:t>1</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7"/>
              <w:rPr>
                <w:bCs/>
                <w:sz w:val="18"/>
                <w:szCs w:val="18"/>
              </w:rPr>
            </w:pPr>
            <w:r w:rsidRPr="00F826EF">
              <w:rPr>
                <w:bCs/>
                <w:sz w:val="18"/>
                <w:szCs w:val="18"/>
              </w:rPr>
              <w:t>3</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7"/>
              <w:rPr>
                <w:bCs/>
                <w:sz w:val="18"/>
                <w:szCs w:val="18"/>
              </w:rPr>
            </w:pPr>
            <w:r w:rsidRPr="00F826EF">
              <w:rPr>
                <w:bCs/>
                <w:sz w:val="18"/>
                <w:szCs w:val="18"/>
              </w:rPr>
              <w:t>4</w:t>
            </w:r>
          </w:p>
        </w:tc>
        <w:tc>
          <w:tcPr>
            <w:tcW w:w="12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11"/>
              <w:rPr>
                <w:bCs/>
                <w:sz w:val="18"/>
                <w:szCs w:val="18"/>
              </w:rPr>
            </w:pPr>
            <w:r w:rsidRPr="00F826EF">
              <w:rPr>
                <w:bCs/>
                <w:sz w:val="18"/>
                <w:szCs w:val="18"/>
              </w:rPr>
              <w:t>5</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12"/>
              <w:rPr>
                <w:bCs/>
                <w:sz w:val="18"/>
                <w:szCs w:val="18"/>
              </w:rPr>
            </w:pPr>
            <w:r w:rsidRPr="00F826EF">
              <w:rPr>
                <w:bCs/>
                <w:sz w:val="18"/>
                <w:szCs w:val="18"/>
              </w:rPr>
              <w:t>6</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41"/>
              <w:rPr>
                <w:bCs/>
                <w:sz w:val="18"/>
                <w:szCs w:val="18"/>
              </w:rPr>
            </w:pPr>
            <w:r w:rsidRPr="00F826EF">
              <w:rPr>
                <w:bCs/>
                <w:sz w:val="18"/>
                <w:szCs w:val="18"/>
              </w:rPr>
              <w:t>7</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41"/>
              <w:rPr>
                <w:bCs/>
                <w:sz w:val="18"/>
                <w:szCs w:val="18"/>
              </w:rPr>
            </w:pPr>
            <w:r w:rsidRPr="00F826EF">
              <w:rPr>
                <w:bCs/>
                <w:sz w:val="18"/>
                <w:szCs w:val="18"/>
              </w:rPr>
              <w:t>8</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41"/>
              <w:rPr>
                <w:bCs/>
                <w:sz w:val="18"/>
                <w:szCs w:val="18"/>
              </w:rPr>
            </w:pPr>
            <w:r w:rsidRPr="00F826EF">
              <w:rPr>
                <w:bCs/>
                <w:sz w:val="18"/>
                <w:szCs w:val="18"/>
              </w:rPr>
              <w:t>9</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10</w:t>
            </w:r>
          </w:p>
        </w:tc>
        <w:tc>
          <w:tcPr>
            <w:tcW w:w="709"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11</w:t>
            </w:r>
          </w:p>
        </w:tc>
        <w:tc>
          <w:tcPr>
            <w:tcW w:w="709"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12</w:t>
            </w:r>
          </w:p>
        </w:tc>
      </w:tr>
      <w:tr w:rsidR="00F826EF" w:rsidRPr="00F826EF" w:rsidTr="00F826EF">
        <w:trPr>
          <w:trHeight w:val="397"/>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250"/>
              <w:rPr>
                <w:bCs/>
                <w:sz w:val="18"/>
                <w:szCs w:val="18"/>
              </w:rPr>
            </w:pPr>
            <w:r w:rsidRPr="00F826EF">
              <w:rPr>
                <w:bCs/>
                <w:sz w:val="18"/>
                <w:szCs w:val="18"/>
              </w:rPr>
              <w:t>1.</w:t>
            </w:r>
          </w:p>
        </w:tc>
        <w:tc>
          <w:tcPr>
            <w:tcW w:w="10199" w:type="dxa"/>
            <w:gridSpan w:val="11"/>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2"/>
              <w:rPr>
                <w:bCs/>
                <w:sz w:val="18"/>
                <w:szCs w:val="18"/>
              </w:rPr>
            </w:pPr>
            <w:r w:rsidRPr="00F826EF">
              <w:rPr>
                <w:bCs/>
                <w:sz w:val="18"/>
                <w:szCs w:val="18"/>
              </w:rPr>
              <w:t>Задача 1. Обеспечение пожарной безопасности в Марёвском муниципальном округе</w:t>
            </w:r>
          </w:p>
        </w:tc>
      </w:tr>
      <w:tr w:rsidR="00F826EF" w:rsidRPr="00F826EF" w:rsidTr="00F826EF">
        <w:trPr>
          <w:trHeight w:val="2622"/>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250"/>
              <w:rPr>
                <w:bCs/>
                <w:sz w:val="18"/>
                <w:szCs w:val="18"/>
              </w:rPr>
            </w:pPr>
            <w:r w:rsidRPr="00F826EF">
              <w:rPr>
                <w:bCs/>
                <w:sz w:val="18"/>
                <w:szCs w:val="18"/>
              </w:rPr>
              <w:t>1.1.</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Рассмотрение хода реализации мероприятий подпрограммы на заседаниях комиссии по предупреждению и ликвидации ЧС и обеспечению пожарной безопасности муниципального округа</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7"/>
              <w:rPr>
                <w:bCs/>
                <w:sz w:val="18"/>
                <w:szCs w:val="18"/>
              </w:rPr>
            </w:pPr>
            <w:r w:rsidRPr="00F826EF">
              <w:rPr>
                <w:bCs/>
                <w:sz w:val="18"/>
                <w:szCs w:val="18"/>
              </w:rPr>
              <w:t>отдел МП, ГО и ЧС,</w:t>
            </w:r>
          </w:p>
          <w:p w:rsidR="00F826EF" w:rsidRPr="00F826EF" w:rsidRDefault="00F826EF" w:rsidP="00F826EF">
            <w:pPr>
              <w:pStyle w:val="ad"/>
              <w:ind w:left="42" w:right="-107"/>
              <w:rPr>
                <w:bCs/>
                <w:sz w:val="18"/>
                <w:szCs w:val="18"/>
              </w:rPr>
            </w:pPr>
            <w:r w:rsidRPr="00F826EF">
              <w:rPr>
                <w:bCs/>
                <w:sz w:val="18"/>
                <w:szCs w:val="18"/>
              </w:rPr>
              <w:t>территориальный отдел,</w:t>
            </w:r>
          </w:p>
          <w:p w:rsidR="00F826EF" w:rsidRPr="00F826EF" w:rsidRDefault="00F826EF" w:rsidP="00F826EF">
            <w:pPr>
              <w:pStyle w:val="ad"/>
              <w:ind w:left="42" w:right="-107"/>
              <w:rPr>
                <w:bCs/>
                <w:sz w:val="18"/>
                <w:szCs w:val="18"/>
              </w:rPr>
            </w:pPr>
            <w:r w:rsidRPr="00F826EF">
              <w:rPr>
                <w:bCs/>
                <w:sz w:val="18"/>
                <w:szCs w:val="18"/>
              </w:rPr>
              <w:t>комиссия по предупреждению и ликвидации ЧС и обеспечению пожарной безопасности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7"/>
              <w:rPr>
                <w:bCs/>
                <w:sz w:val="18"/>
                <w:szCs w:val="18"/>
              </w:rPr>
            </w:pPr>
            <w:r w:rsidRPr="00F826EF">
              <w:rPr>
                <w:bCs/>
                <w:sz w:val="18"/>
                <w:szCs w:val="18"/>
              </w:rPr>
              <w:t xml:space="preserve"> 2021 – 2026</w:t>
            </w:r>
          </w:p>
          <w:p w:rsidR="00F826EF" w:rsidRPr="00F826EF" w:rsidRDefault="00F826EF" w:rsidP="00F826EF">
            <w:pPr>
              <w:pStyle w:val="ad"/>
              <w:ind w:left="42" w:right="-107"/>
              <w:rPr>
                <w:bCs/>
                <w:sz w:val="18"/>
                <w:szCs w:val="18"/>
              </w:rPr>
            </w:pPr>
            <w:r w:rsidRPr="00F826EF">
              <w:rPr>
                <w:bCs/>
                <w:sz w:val="18"/>
                <w:szCs w:val="18"/>
              </w:rPr>
              <w:t>годы</w:t>
            </w:r>
          </w:p>
        </w:tc>
        <w:tc>
          <w:tcPr>
            <w:tcW w:w="12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1"/>
              <w:rPr>
                <w:bCs/>
                <w:sz w:val="18"/>
                <w:szCs w:val="18"/>
              </w:rPr>
            </w:pPr>
            <w:r w:rsidRPr="00F826EF">
              <w:rPr>
                <w:bCs/>
                <w:sz w:val="18"/>
                <w:szCs w:val="18"/>
              </w:rPr>
              <w:t>1.1.</w:t>
            </w:r>
          </w:p>
          <w:p w:rsidR="00F826EF" w:rsidRPr="00F826EF" w:rsidRDefault="00F826EF" w:rsidP="00F826EF">
            <w:pPr>
              <w:pStyle w:val="ad"/>
              <w:ind w:left="42" w:right="-111"/>
              <w:rPr>
                <w:bCs/>
                <w:sz w:val="18"/>
                <w:szCs w:val="18"/>
              </w:rPr>
            </w:pPr>
            <w:r w:rsidRPr="00F826EF">
              <w:rPr>
                <w:bCs/>
                <w:sz w:val="18"/>
                <w:szCs w:val="18"/>
              </w:rPr>
              <w:t>1.2.</w:t>
            </w:r>
          </w:p>
          <w:p w:rsidR="00F826EF" w:rsidRPr="00F826EF" w:rsidRDefault="00F826EF" w:rsidP="00F826EF">
            <w:pPr>
              <w:pStyle w:val="ad"/>
              <w:ind w:left="42" w:right="-111"/>
              <w:rPr>
                <w:bCs/>
                <w:sz w:val="18"/>
                <w:szCs w:val="18"/>
              </w:rPr>
            </w:pPr>
            <w:r w:rsidRPr="00F826EF">
              <w:rPr>
                <w:bCs/>
                <w:sz w:val="18"/>
                <w:szCs w:val="18"/>
              </w:rPr>
              <w:t>1.3.</w:t>
            </w:r>
          </w:p>
          <w:p w:rsidR="00F826EF" w:rsidRPr="00F826EF" w:rsidRDefault="00F826EF" w:rsidP="00F826EF">
            <w:pPr>
              <w:pStyle w:val="ad"/>
              <w:ind w:left="42" w:right="-111"/>
              <w:rPr>
                <w:bCs/>
                <w:sz w:val="18"/>
                <w:szCs w:val="1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2"/>
              <w:rPr>
                <w:bCs/>
                <w:sz w:val="18"/>
                <w:szCs w:val="18"/>
              </w:rPr>
            </w:pPr>
            <w:r w:rsidRPr="00F826EF">
              <w:rPr>
                <w:bCs/>
                <w:sz w:val="18"/>
                <w:szCs w:val="18"/>
              </w:rPr>
              <w:t>не требует финансирования</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r>
      <w:tr w:rsidR="00F826EF" w:rsidRPr="00F826EF" w:rsidTr="00F826EF">
        <w:trPr>
          <w:trHeight w:val="1866"/>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250"/>
              <w:rPr>
                <w:bCs/>
                <w:sz w:val="18"/>
                <w:szCs w:val="18"/>
              </w:rPr>
            </w:pPr>
            <w:r w:rsidRPr="00F826EF">
              <w:rPr>
                <w:bCs/>
                <w:sz w:val="18"/>
                <w:szCs w:val="18"/>
              </w:rPr>
              <w:t>1.2.</w:t>
            </w:r>
          </w:p>
        </w:tc>
        <w:tc>
          <w:tcPr>
            <w:tcW w:w="1560" w:type="dxa"/>
            <w:tcBorders>
              <w:top w:val="single" w:sz="4" w:space="0" w:color="00000A"/>
              <w:left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Содержание и ремонт источников наружного противопожарного водоснабжения на территории муниципального округа</w:t>
            </w:r>
          </w:p>
        </w:tc>
        <w:tc>
          <w:tcPr>
            <w:tcW w:w="1418" w:type="dxa"/>
            <w:tcBorders>
              <w:top w:val="single" w:sz="4" w:space="0" w:color="00000A"/>
              <w:left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7"/>
              <w:rPr>
                <w:bCs/>
                <w:sz w:val="18"/>
                <w:szCs w:val="18"/>
              </w:rPr>
            </w:pPr>
            <w:r w:rsidRPr="00F826EF">
              <w:rPr>
                <w:bCs/>
                <w:sz w:val="18"/>
                <w:szCs w:val="18"/>
              </w:rPr>
              <w:t>территориальный отдел</w:t>
            </w:r>
          </w:p>
        </w:tc>
        <w:tc>
          <w:tcPr>
            <w:tcW w:w="851"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7"/>
              <w:rPr>
                <w:bCs/>
                <w:sz w:val="18"/>
                <w:szCs w:val="18"/>
              </w:rPr>
            </w:pPr>
            <w:r w:rsidRPr="00F826EF">
              <w:rPr>
                <w:bCs/>
                <w:sz w:val="18"/>
                <w:szCs w:val="18"/>
              </w:rPr>
              <w:t>2021 – 2026</w:t>
            </w:r>
          </w:p>
          <w:p w:rsidR="00F826EF" w:rsidRPr="00F826EF" w:rsidRDefault="00F826EF" w:rsidP="00F826EF">
            <w:pPr>
              <w:pStyle w:val="ad"/>
              <w:ind w:left="42" w:right="-107"/>
              <w:rPr>
                <w:bCs/>
                <w:sz w:val="18"/>
                <w:szCs w:val="18"/>
              </w:rPr>
            </w:pPr>
            <w:r w:rsidRPr="00F826EF">
              <w:rPr>
                <w:bCs/>
                <w:sz w:val="18"/>
                <w:szCs w:val="18"/>
                <w:lang/>
              </w:rPr>
              <w:t>годы</w:t>
            </w:r>
          </w:p>
        </w:tc>
        <w:tc>
          <w:tcPr>
            <w:tcW w:w="1271"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1"/>
              <w:rPr>
                <w:bCs/>
                <w:sz w:val="18"/>
                <w:szCs w:val="18"/>
              </w:rPr>
            </w:pPr>
            <w:r w:rsidRPr="00F826EF">
              <w:rPr>
                <w:bCs/>
                <w:sz w:val="18"/>
                <w:szCs w:val="18"/>
              </w:rPr>
              <w:t>1.3.</w:t>
            </w:r>
          </w:p>
        </w:tc>
        <w:tc>
          <w:tcPr>
            <w:tcW w:w="850"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2"/>
              <w:rPr>
                <w:bCs/>
                <w:sz w:val="18"/>
                <w:szCs w:val="18"/>
              </w:rPr>
            </w:pPr>
            <w:r w:rsidRPr="00F826EF">
              <w:rPr>
                <w:bCs/>
                <w:sz w:val="18"/>
                <w:szCs w:val="18"/>
              </w:rPr>
              <w:t>местный бюджет</w:t>
            </w:r>
          </w:p>
        </w:tc>
        <w:tc>
          <w:tcPr>
            <w:tcW w:w="705"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60,0</w:t>
            </w:r>
          </w:p>
        </w:tc>
        <w:tc>
          <w:tcPr>
            <w:tcW w:w="709"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60,0</w:t>
            </w:r>
          </w:p>
        </w:tc>
        <w:tc>
          <w:tcPr>
            <w:tcW w:w="709"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60,0</w:t>
            </w:r>
          </w:p>
        </w:tc>
        <w:tc>
          <w:tcPr>
            <w:tcW w:w="708"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60,0</w:t>
            </w:r>
          </w:p>
        </w:tc>
        <w:tc>
          <w:tcPr>
            <w:tcW w:w="709" w:type="dxa"/>
            <w:tcBorders>
              <w:top w:val="single" w:sz="4" w:space="0" w:color="00000A"/>
              <w:left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60,0</w:t>
            </w:r>
          </w:p>
        </w:tc>
        <w:tc>
          <w:tcPr>
            <w:tcW w:w="709" w:type="dxa"/>
            <w:tcBorders>
              <w:top w:val="single" w:sz="4" w:space="0" w:color="00000A"/>
              <w:left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60,0</w:t>
            </w:r>
          </w:p>
        </w:tc>
      </w:tr>
      <w:tr w:rsidR="00F826EF" w:rsidRPr="00F826EF" w:rsidTr="00F826EF">
        <w:trPr>
          <w:trHeight w:val="1668"/>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250"/>
              <w:rPr>
                <w:bCs/>
                <w:sz w:val="18"/>
                <w:szCs w:val="18"/>
              </w:rPr>
            </w:pPr>
            <w:r w:rsidRPr="00F826EF">
              <w:rPr>
                <w:bCs/>
                <w:sz w:val="18"/>
                <w:szCs w:val="18"/>
              </w:rPr>
              <w:t>1.3.</w:t>
            </w:r>
          </w:p>
        </w:tc>
        <w:tc>
          <w:tcPr>
            <w:tcW w:w="1560" w:type="dxa"/>
            <w:tcBorders>
              <w:top w:val="single" w:sz="4" w:space="0" w:color="00000A"/>
              <w:left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 xml:space="preserve">Проведение работы по выявлению нуждающихся в ремонте отопительных печей и электросетей престарелых граждан и инвалидов, проживающих в муниципальном жилом фонде. Доведение указанной информации до управляющих компаний. Оказание финансовой помощи в ремонте отопительных печей и электросетей престарелым гражданам и инвалидам, проживающим в муниципальном </w:t>
            </w:r>
            <w:r w:rsidRPr="00F826EF">
              <w:rPr>
                <w:bCs/>
                <w:sz w:val="18"/>
                <w:szCs w:val="18"/>
              </w:rPr>
              <w:lastRenderedPageBreak/>
              <w:t>жилом фонде.</w:t>
            </w:r>
          </w:p>
        </w:tc>
        <w:tc>
          <w:tcPr>
            <w:tcW w:w="1418" w:type="dxa"/>
            <w:tcBorders>
              <w:top w:val="single" w:sz="4" w:space="0" w:color="00000A"/>
              <w:left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7"/>
              <w:rPr>
                <w:bCs/>
                <w:sz w:val="18"/>
                <w:szCs w:val="18"/>
              </w:rPr>
            </w:pPr>
            <w:r w:rsidRPr="00F826EF">
              <w:rPr>
                <w:bCs/>
                <w:sz w:val="18"/>
                <w:szCs w:val="18"/>
              </w:rPr>
              <w:lastRenderedPageBreak/>
              <w:t xml:space="preserve">территориальный отдел, </w:t>
            </w:r>
          </w:p>
          <w:p w:rsidR="00F826EF" w:rsidRPr="00F826EF" w:rsidRDefault="00F826EF" w:rsidP="00F826EF">
            <w:pPr>
              <w:pStyle w:val="ad"/>
              <w:ind w:left="42" w:right="-107"/>
              <w:rPr>
                <w:bCs/>
                <w:sz w:val="18"/>
                <w:szCs w:val="18"/>
              </w:rPr>
            </w:pPr>
            <w:r w:rsidRPr="00F826EF">
              <w:rPr>
                <w:bCs/>
                <w:sz w:val="18"/>
                <w:szCs w:val="18"/>
              </w:rPr>
              <w:t>отделение надзорной деятельности,</w:t>
            </w:r>
          </w:p>
          <w:p w:rsidR="00F826EF" w:rsidRPr="00F826EF" w:rsidRDefault="00F826EF" w:rsidP="00F826EF">
            <w:pPr>
              <w:pStyle w:val="ad"/>
              <w:ind w:left="42" w:right="-107"/>
              <w:rPr>
                <w:bCs/>
                <w:sz w:val="18"/>
                <w:szCs w:val="18"/>
              </w:rPr>
            </w:pPr>
            <w:r w:rsidRPr="00F826EF">
              <w:rPr>
                <w:bCs/>
                <w:sz w:val="18"/>
                <w:szCs w:val="18"/>
              </w:rPr>
              <w:t>ПЧ-48 6 отряда ППС Новгородской области</w:t>
            </w:r>
          </w:p>
        </w:tc>
        <w:tc>
          <w:tcPr>
            <w:tcW w:w="851"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7"/>
              <w:rPr>
                <w:bCs/>
                <w:sz w:val="18"/>
                <w:szCs w:val="18"/>
              </w:rPr>
            </w:pPr>
            <w:r w:rsidRPr="00F826EF">
              <w:rPr>
                <w:bCs/>
                <w:sz w:val="18"/>
                <w:szCs w:val="18"/>
              </w:rPr>
              <w:t>2021 – 2026</w:t>
            </w:r>
          </w:p>
          <w:p w:rsidR="00F826EF" w:rsidRPr="00F826EF" w:rsidRDefault="00F826EF" w:rsidP="00F826EF">
            <w:pPr>
              <w:pStyle w:val="ad"/>
              <w:ind w:left="42" w:right="-107"/>
              <w:rPr>
                <w:bCs/>
                <w:sz w:val="18"/>
                <w:szCs w:val="18"/>
              </w:rPr>
            </w:pPr>
            <w:r w:rsidRPr="00F826EF">
              <w:rPr>
                <w:bCs/>
                <w:sz w:val="18"/>
                <w:szCs w:val="18"/>
              </w:rPr>
              <w:t>годы</w:t>
            </w:r>
          </w:p>
        </w:tc>
        <w:tc>
          <w:tcPr>
            <w:tcW w:w="1271"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1"/>
              <w:rPr>
                <w:bCs/>
                <w:sz w:val="18"/>
                <w:szCs w:val="18"/>
              </w:rPr>
            </w:pPr>
            <w:r w:rsidRPr="00F826EF">
              <w:rPr>
                <w:bCs/>
                <w:sz w:val="18"/>
                <w:szCs w:val="18"/>
              </w:rPr>
              <w:t>1.4.</w:t>
            </w:r>
          </w:p>
        </w:tc>
        <w:tc>
          <w:tcPr>
            <w:tcW w:w="850"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2"/>
              <w:rPr>
                <w:bCs/>
                <w:sz w:val="18"/>
                <w:szCs w:val="18"/>
              </w:rPr>
            </w:pPr>
            <w:r w:rsidRPr="00F826EF">
              <w:rPr>
                <w:bCs/>
                <w:sz w:val="18"/>
                <w:szCs w:val="18"/>
              </w:rPr>
              <w:t>местный бюджет</w:t>
            </w:r>
          </w:p>
        </w:tc>
        <w:tc>
          <w:tcPr>
            <w:tcW w:w="705"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5,0</w:t>
            </w:r>
          </w:p>
        </w:tc>
        <w:tc>
          <w:tcPr>
            <w:tcW w:w="709"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5,0</w:t>
            </w:r>
          </w:p>
        </w:tc>
        <w:tc>
          <w:tcPr>
            <w:tcW w:w="709"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5,0</w:t>
            </w:r>
          </w:p>
        </w:tc>
        <w:tc>
          <w:tcPr>
            <w:tcW w:w="708"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5,0</w:t>
            </w:r>
          </w:p>
        </w:tc>
        <w:tc>
          <w:tcPr>
            <w:tcW w:w="709" w:type="dxa"/>
            <w:tcBorders>
              <w:top w:val="single" w:sz="4" w:space="0" w:color="00000A"/>
              <w:left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5,0</w:t>
            </w:r>
          </w:p>
        </w:tc>
        <w:tc>
          <w:tcPr>
            <w:tcW w:w="709" w:type="dxa"/>
            <w:tcBorders>
              <w:top w:val="single" w:sz="4" w:space="0" w:color="00000A"/>
              <w:left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5,0</w:t>
            </w:r>
          </w:p>
        </w:tc>
      </w:tr>
      <w:tr w:rsidR="00F826EF" w:rsidRPr="00F826EF" w:rsidTr="00F826EF">
        <w:trPr>
          <w:trHeight w:val="814"/>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250"/>
              <w:rPr>
                <w:bCs/>
                <w:sz w:val="18"/>
                <w:szCs w:val="18"/>
              </w:rPr>
            </w:pPr>
            <w:r w:rsidRPr="00F826EF">
              <w:rPr>
                <w:bCs/>
                <w:sz w:val="18"/>
                <w:szCs w:val="18"/>
              </w:rPr>
              <w:lastRenderedPageBreak/>
              <w:t>1.4.</w:t>
            </w:r>
          </w:p>
        </w:tc>
        <w:tc>
          <w:tcPr>
            <w:tcW w:w="1560" w:type="dxa"/>
            <w:tcBorders>
              <w:top w:val="single" w:sz="4" w:space="0" w:color="00000A"/>
              <w:left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Устройство минерализованных полос</w:t>
            </w:r>
          </w:p>
        </w:tc>
        <w:tc>
          <w:tcPr>
            <w:tcW w:w="1418" w:type="dxa"/>
            <w:tcBorders>
              <w:top w:val="single" w:sz="4" w:space="0" w:color="00000A"/>
              <w:left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7"/>
              <w:rPr>
                <w:bCs/>
                <w:sz w:val="18"/>
                <w:szCs w:val="18"/>
              </w:rPr>
            </w:pPr>
            <w:r w:rsidRPr="00F826EF">
              <w:rPr>
                <w:bCs/>
                <w:sz w:val="18"/>
                <w:szCs w:val="18"/>
              </w:rPr>
              <w:t>территориальный отдел</w:t>
            </w:r>
          </w:p>
        </w:tc>
        <w:tc>
          <w:tcPr>
            <w:tcW w:w="851"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7"/>
              <w:rPr>
                <w:bCs/>
                <w:sz w:val="18"/>
                <w:szCs w:val="18"/>
              </w:rPr>
            </w:pPr>
            <w:r w:rsidRPr="00F826EF">
              <w:rPr>
                <w:bCs/>
                <w:sz w:val="18"/>
                <w:szCs w:val="18"/>
              </w:rPr>
              <w:t>2021 – 2026</w:t>
            </w:r>
          </w:p>
          <w:p w:rsidR="00F826EF" w:rsidRPr="00F826EF" w:rsidRDefault="00F826EF" w:rsidP="00F826EF">
            <w:pPr>
              <w:pStyle w:val="ad"/>
              <w:ind w:left="42" w:right="-107"/>
              <w:rPr>
                <w:bCs/>
                <w:sz w:val="18"/>
                <w:szCs w:val="18"/>
              </w:rPr>
            </w:pPr>
            <w:r w:rsidRPr="00F826EF">
              <w:rPr>
                <w:bCs/>
                <w:sz w:val="18"/>
                <w:szCs w:val="18"/>
                <w:lang/>
              </w:rPr>
              <w:t>годы</w:t>
            </w:r>
          </w:p>
        </w:tc>
        <w:tc>
          <w:tcPr>
            <w:tcW w:w="1271"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1"/>
              <w:rPr>
                <w:bCs/>
                <w:sz w:val="18"/>
                <w:szCs w:val="18"/>
              </w:rPr>
            </w:pPr>
            <w:r w:rsidRPr="00F826EF">
              <w:rPr>
                <w:bCs/>
                <w:sz w:val="18"/>
                <w:szCs w:val="18"/>
              </w:rPr>
              <w:t>1.5.</w:t>
            </w:r>
          </w:p>
        </w:tc>
        <w:tc>
          <w:tcPr>
            <w:tcW w:w="850"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2"/>
              <w:rPr>
                <w:bCs/>
                <w:sz w:val="18"/>
                <w:szCs w:val="18"/>
              </w:rPr>
            </w:pPr>
            <w:r w:rsidRPr="00F826EF">
              <w:rPr>
                <w:bCs/>
                <w:sz w:val="18"/>
                <w:szCs w:val="18"/>
              </w:rPr>
              <w:t>местный бюджет</w:t>
            </w:r>
          </w:p>
        </w:tc>
        <w:tc>
          <w:tcPr>
            <w:tcW w:w="705"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25,0</w:t>
            </w:r>
          </w:p>
        </w:tc>
        <w:tc>
          <w:tcPr>
            <w:tcW w:w="709"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25,0</w:t>
            </w:r>
          </w:p>
        </w:tc>
        <w:tc>
          <w:tcPr>
            <w:tcW w:w="709"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25,0</w:t>
            </w:r>
          </w:p>
        </w:tc>
        <w:tc>
          <w:tcPr>
            <w:tcW w:w="708"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25,0</w:t>
            </w:r>
          </w:p>
        </w:tc>
        <w:tc>
          <w:tcPr>
            <w:tcW w:w="709" w:type="dxa"/>
            <w:tcBorders>
              <w:top w:val="single" w:sz="4" w:space="0" w:color="00000A"/>
              <w:left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25,0</w:t>
            </w:r>
          </w:p>
        </w:tc>
        <w:tc>
          <w:tcPr>
            <w:tcW w:w="709" w:type="dxa"/>
            <w:tcBorders>
              <w:top w:val="single" w:sz="4" w:space="0" w:color="00000A"/>
              <w:left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25,0</w:t>
            </w:r>
          </w:p>
        </w:tc>
      </w:tr>
      <w:tr w:rsidR="00F826EF" w:rsidRPr="00F826EF" w:rsidTr="00F826EF">
        <w:trPr>
          <w:trHeight w:val="431"/>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250"/>
              <w:rPr>
                <w:bCs/>
                <w:sz w:val="18"/>
                <w:szCs w:val="18"/>
              </w:rPr>
            </w:pPr>
            <w:r w:rsidRPr="00F826EF">
              <w:rPr>
                <w:bCs/>
                <w:sz w:val="18"/>
                <w:szCs w:val="18"/>
              </w:rPr>
              <w:t>2.</w:t>
            </w:r>
          </w:p>
        </w:tc>
        <w:tc>
          <w:tcPr>
            <w:tcW w:w="10199" w:type="dxa"/>
            <w:gridSpan w:val="11"/>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2"/>
              <w:rPr>
                <w:bCs/>
                <w:sz w:val="18"/>
                <w:szCs w:val="18"/>
              </w:rPr>
            </w:pPr>
            <w:r w:rsidRPr="00F826EF">
              <w:rPr>
                <w:bCs/>
                <w:sz w:val="18"/>
                <w:szCs w:val="18"/>
              </w:rPr>
              <w:t>Задача 2. Вовлечение общественности в обеспечение первичных мер пожарной безопасности, участие в добровольных пожарных формированиях</w:t>
            </w:r>
          </w:p>
        </w:tc>
      </w:tr>
      <w:tr w:rsidR="00F826EF" w:rsidRPr="00F826EF" w:rsidTr="00F826EF">
        <w:trPr>
          <w:trHeight w:val="274"/>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250"/>
              <w:rPr>
                <w:bCs/>
                <w:sz w:val="18"/>
                <w:szCs w:val="18"/>
              </w:rPr>
            </w:pPr>
            <w:r w:rsidRPr="00F826EF">
              <w:rPr>
                <w:bCs/>
                <w:sz w:val="18"/>
                <w:szCs w:val="18"/>
              </w:rPr>
              <w:t>2.1.</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Организация работы добровольной пожарной охраны</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7"/>
              <w:rPr>
                <w:bCs/>
                <w:sz w:val="18"/>
                <w:szCs w:val="18"/>
              </w:rPr>
            </w:pPr>
            <w:r w:rsidRPr="00F826EF">
              <w:rPr>
                <w:bCs/>
                <w:sz w:val="18"/>
                <w:szCs w:val="18"/>
              </w:rPr>
              <w:t xml:space="preserve">территориальный отдел, </w:t>
            </w:r>
          </w:p>
          <w:p w:rsidR="00F826EF" w:rsidRPr="00F826EF" w:rsidRDefault="00F826EF" w:rsidP="00F826EF">
            <w:pPr>
              <w:pStyle w:val="ad"/>
              <w:ind w:left="42" w:right="-107"/>
              <w:rPr>
                <w:bCs/>
                <w:sz w:val="18"/>
                <w:szCs w:val="18"/>
              </w:rPr>
            </w:pPr>
            <w:r w:rsidRPr="00F826EF">
              <w:rPr>
                <w:bCs/>
                <w:sz w:val="18"/>
                <w:szCs w:val="18"/>
              </w:rPr>
              <w:t>отделение надзорной деятельности,</w:t>
            </w:r>
          </w:p>
          <w:p w:rsidR="00F826EF" w:rsidRPr="00F826EF" w:rsidRDefault="00F826EF" w:rsidP="00F826EF">
            <w:pPr>
              <w:pStyle w:val="ad"/>
              <w:ind w:left="42" w:right="-107"/>
              <w:rPr>
                <w:bCs/>
                <w:sz w:val="18"/>
                <w:szCs w:val="18"/>
              </w:rPr>
            </w:pPr>
            <w:r w:rsidRPr="00F826EF">
              <w:rPr>
                <w:bCs/>
                <w:sz w:val="18"/>
                <w:szCs w:val="18"/>
              </w:rPr>
              <w:t>ПЧ-48 6 отряда ППС Новгородской области,</w:t>
            </w:r>
          </w:p>
          <w:p w:rsidR="00F826EF" w:rsidRPr="00F826EF" w:rsidRDefault="00F826EF" w:rsidP="00F826EF">
            <w:pPr>
              <w:pStyle w:val="ad"/>
              <w:ind w:left="42" w:right="-107"/>
              <w:rPr>
                <w:bCs/>
                <w:sz w:val="18"/>
                <w:szCs w:val="18"/>
              </w:rPr>
            </w:pPr>
            <w:r w:rsidRPr="00F826EF">
              <w:rPr>
                <w:bCs/>
                <w:sz w:val="18"/>
                <w:szCs w:val="18"/>
              </w:rPr>
              <w:t>отдел по МП, ГО и ЧС</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7"/>
              <w:rPr>
                <w:bCs/>
                <w:sz w:val="18"/>
                <w:szCs w:val="18"/>
              </w:rPr>
            </w:pPr>
            <w:r w:rsidRPr="00F826EF">
              <w:rPr>
                <w:bCs/>
                <w:sz w:val="18"/>
                <w:szCs w:val="18"/>
              </w:rPr>
              <w:t>2021 – 2026</w:t>
            </w:r>
          </w:p>
          <w:p w:rsidR="00F826EF" w:rsidRPr="00F826EF" w:rsidRDefault="00F826EF" w:rsidP="00F826EF">
            <w:pPr>
              <w:pStyle w:val="ad"/>
              <w:ind w:left="42" w:right="-107"/>
              <w:rPr>
                <w:bCs/>
                <w:sz w:val="18"/>
                <w:szCs w:val="18"/>
              </w:rPr>
            </w:pPr>
            <w:r w:rsidRPr="00F826EF">
              <w:rPr>
                <w:bCs/>
                <w:sz w:val="18"/>
                <w:szCs w:val="18"/>
              </w:rPr>
              <w:t>годы</w:t>
            </w:r>
          </w:p>
        </w:tc>
        <w:tc>
          <w:tcPr>
            <w:tcW w:w="12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1"/>
              <w:rPr>
                <w:bCs/>
                <w:sz w:val="18"/>
                <w:szCs w:val="18"/>
              </w:rPr>
            </w:pPr>
            <w:r w:rsidRPr="00F826EF">
              <w:rPr>
                <w:bCs/>
                <w:sz w:val="18"/>
                <w:szCs w:val="18"/>
              </w:rPr>
              <w:t xml:space="preserve">    2.1.</w:t>
            </w:r>
          </w:p>
          <w:p w:rsidR="00F826EF" w:rsidRPr="00F826EF" w:rsidRDefault="00F826EF" w:rsidP="00F826EF">
            <w:pPr>
              <w:pStyle w:val="ad"/>
              <w:ind w:left="42" w:right="-111"/>
              <w:rPr>
                <w:bCs/>
                <w:sz w:val="18"/>
                <w:szCs w:val="1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2"/>
              <w:rPr>
                <w:bCs/>
                <w:sz w:val="18"/>
                <w:szCs w:val="18"/>
              </w:rPr>
            </w:pPr>
            <w:r w:rsidRPr="00F826EF">
              <w:rPr>
                <w:bCs/>
                <w:sz w:val="18"/>
                <w:szCs w:val="18"/>
              </w:rPr>
              <w:t>не требует финансирования</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r>
      <w:tr w:rsidR="00F826EF" w:rsidRPr="00F826EF" w:rsidTr="00F826EF">
        <w:trPr>
          <w:trHeight w:val="274"/>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250"/>
              <w:rPr>
                <w:bCs/>
                <w:sz w:val="18"/>
                <w:szCs w:val="18"/>
              </w:rPr>
            </w:pPr>
            <w:r w:rsidRPr="00F826EF">
              <w:rPr>
                <w:bCs/>
                <w:sz w:val="18"/>
                <w:szCs w:val="18"/>
              </w:rPr>
              <w:t>2.2.</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Размещение в средствах массовой информации, общественных местах информирования населения муниципального округа о мерах по обеспечению пожарной безопасности, направленных на предупреждение пожаров и гибели людей.</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7"/>
              <w:rPr>
                <w:bCs/>
                <w:sz w:val="18"/>
                <w:szCs w:val="18"/>
              </w:rPr>
            </w:pPr>
            <w:r w:rsidRPr="00F826EF">
              <w:rPr>
                <w:bCs/>
                <w:sz w:val="18"/>
                <w:szCs w:val="18"/>
              </w:rPr>
              <w:t xml:space="preserve">территориальный отдел, </w:t>
            </w:r>
          </w:p>
          <w:p w:rsidR="00F826EF" w:rsidRPr="00F826EF" w:rsidRDefault="00F826EF" w:rsidP="00F826EF">
            <w:pPr>
              <w:pStyle w:val="ad"/>
              <w:ind w:left="42" w:right="-107"/>
              <w:rPr>
                <w:bCs/>
                <w:sz w:val="18"/>
                <w:szCs w:val="18"/>
              </w:rPr>
            </w:pPr>
            <w:r w:rsidRPr="00F826EF">
              <w:rPr>
                <w:bCs/>
                <w:sz w:val="18"/>
                <w:szCs w:val="18"/>
              </w:rPr>
              <w:t>отделение надзорной деятельности,</w:t>
            </w:r>
          </w:p>
          <w:p w:rsidR="00F826EF" w:rsidRPr="00F826EF" w:rsidRDefault="00F826EF" w:rsidP="00F826EF">
            <w:pPr>
              <w:pStyle w:val="ad"/>
              <w:ind w:left="42" w:right="-107"/>
              <w:rPr>
                <w:bCs/>
                <w:sz w:val="18"/>
                <w:szCs w:val="18"/>
              </w:rPr>
            </w:pPr>
            <w:r w:rsidRPr="00F826EF">
              <w:rPr>
                <w:bCs/>
                <w:sz w:val="18"/>
                <w:szCs w:val="18"/>
              </w:rPr>
              <w:t>ПЧ-48 6 отряда ППС Новгородской области,</w:t>
            </w:r>
          </w:p>
          <w:p w:rsidR="00F826EF" w:rsidRPr="00F826EF" w:rsidRDefault="00F826EF" w:rsidP="00F826EF">
            <w:pPr>
              <w:pStyle w:val="ad"/>
              <w:ind w:left="42" w:right="-107"/>
              <w:rPr>
                <w:bCs/>
                <w:sz w:val="18"/>
                <w:szCs w:val="18"/>
              </w:rPr>
            </w:pPr>
            <w:r w:rsidRPr="00F826EF">
              <w:rPr>
                <w:bCs/>
                <w:sz w:val="18"/>
                <w:szCs w:val="18"/>
              </w:rPr>
              <w:t>редакция газеты «Марёво»</w:t>
            </w:r>
          </w:p>
          <w:p w:rsidR="00F826EF" w:rsidRPr="00F826EF" w:rsidRDefault="00F826EF" w:rsidP="00F826EF">
            <w:pPr>
              <w:pStyle w:val="ad"/>
              <w:ind w:left="42" w:right="-107"/>
              <w:rPr>
                <w:bCs/>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7"/>
              <w:rPr>
                <w:bCs/>
                <w:sz w:val="18"/>
                <w:szCs w:val="18"/>
              </w:rPr>
            </w:pPr>
            <w:r w:rsidRPr="00F826EF">
              <w:rPr>
                <w:bCs/>
                <w:sz w:val="18"/>
                <w:szCs w:val="18"/>
              </w:rPr>
              <w:t>2021 – 2026</w:t>
            </w:r>
          </w:p>
          <w:p w:rsidR="00F826EF" w:rsidRPr="00F826EF" w:rsidRDefault="00F826EF" w:rsidP="00F826EF">
            <w:pPr>
              <w:pStyle w:val="ad"/>
              <w:ind w:left="42" w:right="-107"/>
              <w:rPr>
                <w:bCs/>
                <w:sz w:val="18"/>
                <w:szCs w:val="18"/>
              </w:rPr>
            </w:pPr>
            <w:r w:rsidRPr="00F826EF">
              <w:rPr>
                <w:bCs/>
                <w:sz w:val="18"/>
                <w:szCs w:val="18"/>
              </w:rPr>
              <w:t>годы</w:t>
            </w:r>
          </w:p>
        </w:tc>
        <w:tc>
          <w:tcPr>
            <w:tcW w:w="12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1"/>
              <w:rPr>
                <w:bCs/>
                <w:sz w:val="18"/>
                <w:szCs w:val="18"/>
              </w:rPr>
            </w:pPr>
            <w:r w:rsidRPr="00F826EF">
              <w:rPr>
                <w:bCs/>
                <w:sz w:val="18"/>
                <w:szCs w:val="18"/>
              </w:rPr>
              <w:t xml:space="preserve">    2.1.</w:t>
            </w:r>
          </w:p>
          <w:p w:rsidR="00F826EF" w:rsidRPr="00F826EF" w:rsidRDefault="00F826EF" w:rsidP="00F826EF">
            <w:pPr>
              <w:pStyle w:val="ad"/>
              <w:ind w:left="42" w:right="-111"/>
              <w:rPr>
                <w:bCs/>
                <w:sz w:val="18"/>
                <w:szCs w:val="18"/>
              </w:rPr>
            </w:pPr>
            <w:r w:rsidRPr="00F826EF">
              <w:rPr>
                <w:bCs/>
                <w:sz w:val="18"/>
                <w:szCs w:val="18"/>
              </w:rPr>
              <w:t xml:space="preserve">           2.2</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2"/>
              <w:rPr>
                <w:bCs/>
                <w:sz w:val="18"/>
                <w:szCs w:val="18"/>
              </w:rPr>
            </w:pPr>
            <w:r w:rsidRPr="00F826EF">
              <w:rPr>
                <w:bCs/>
                <w:sz w:val="18"/>
                <w:szCs w:val="18"/>
              </w:rPr>
              <w:t>не требует финансирования</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r>
      <w:tr w:rsidR="00F826EF" w:rsidRPr="00F826EF" w:rsidTr="00F826EF">
        <w:trPr>
          <w:trHeight w:val="274"/>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250"/>
              <w:rPr>
                <w:bCs/>
                <w:sz w:val="18"/>
                <w:szCs w:val="18"/>
              </w:rPr>
            </w:pPr>
            <w:r w:rsidRPr="00F826EF">
              <w:rPr>
                <w:bCs/>
                <w:sz w:val="18"/>
                <w:szCs w:val="18"/>
              </w:rPr>
              <w:t>2.3.</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Проведение собраний граждан с решением вопросов о пожарной безопасности.</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7"/>
              <w:rPr>
                <w:bCs/>
                <w:sz w:val="18"/>
                <w:szCs w:val="18"/>
              </w:rPr>
            </w:pPr>
            <w:r w:rsidRPr="00F826EF">
              <w:rPr>
                <w:bCs/>
                <w:sz w:val="18"/>
                <w:szCs w:val="18"/>
              </w:rPr>
              <w:t xml:space="preserve">территориальный отдел, </w:t>
            </w:r>
          </w:p>
          <w:p w:rsidR="00F826EF" w:rsidRPr="00F826EF" w:rsidRDefault="00F826EF" w:rsidP="00F826EF">
            <w:pPr>
              <w:pStyle w:val="ad"/>
              <w:ind w:left="42" w:right="-107"/>
              <w:rPr>
                <w:bCs/>
                <w:sz w:val="18"/>
                <w:szCs w:val="18"/>
              </w:rPr>
            </w:pPr>
            <w:r w:rsidRPr="00F826EF">
              <w:rPr>
                <w:bCs/>
                <w:sz w:val="18"/>
                <w:szCs w:val="18"/>
              </w:rPr>
              <w:t>отделение надзорной деятельности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7"/>
              <w:rPr>
                <w:bCs/>
                <w:sz w:val="18"/>
                <w:szCs w:val="18"/>
              </w:rPr>
            </w:pPr>
            <w:r w:rsidRPr="00F826EF">
              <w:rPr>
                <w:bCs/>
                <w:sz w:val="18"/>
                <w:szCs w:val="18"/>
              </w:rPr>
              <w:t>2021 – 2026</w:t>
            </w:r>
          </w:p>
          <w:p w:rsidR="00F826EF" w:rsidRPr="00F826EF" w:rsidRDefault="00F826EF" w:rsidP="00F826EF">
            <w:pPr>
              <w:pStyle w:val="ad"/>
              <w:ind w:left="42" w:right="-107"/>
              <w:rPr>
                <w:bCs/>
                <w:sz w:val="18"/>
                <w:szCs w:val="18"/>
              </w:rPr>
            </w:pPr>
            <w:r w:rsidRPr="00F826EF">
              <w:rPr>
                <w:bCs/>
                <w:sz w:val="18"/>
                <w:szCs w:val="18"/>
              </w:rPr>
              <w:t>годы</w:t>
            </w:r>
          </w:p>
        </w:tc>
        <w:tc>
          <w:tcPr>
            <w:tcW w:w="12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1"/>
              <w:rPr>
                <w:bCs/>
                <w:sz w:val="18"/>
                <w:szCs w:val="18"/>
              </w:rPr>
            </w:pPr>
            <w:r w:rsidRPr="00F826EF">
              <w:rPr>
                <w:bCs/>
                <w:sz w:val="18"/>
                <w:szCs w:val="18"/>
              </w:rPr>
              <w:t>2.3.</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2"/>
              <w:rPr>
                <w:bCs/>
                <w:sz w:val="18"/>
                <w:szCs w:val="18"/>
              </w:rPr>
            </w:pPr>
            <w:r w:rsidRPr="00F826EF">
              <w:rPr>
                <w:bCs/>
                <w:sz w:val="18"/>
                <w:szCs w:val="18"/>
              </w:rPr>
              <w:t>не требует финансирования</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r>
      <w:tr w:rsidR="00F826EF" w:rsidRPr="00F826EF" w:rsidTr="00F826EF">
        <w:trPr>
          <w:trHeight w:val="2944"/>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250"/>
              <w:rPr>
                <w:bCs/>
                <w:sz w:val="18"/>
                <w:szCs w:val="18"/>
              </w:rPr>
            </w:pPr>
            <w:r w:rsidRPr="00F826EF">
              <w:rPr>
                <w:bCs/>
                <w:sz w:val="18"/>
                <w:szCs w:val="18"/>
              </w:rPr>
              <w:t>2.4.</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 xml:space="preserve">Организация в установленном порядке информирования населения о проблемах и путях обеспечения первичных мер пожарной безопасности, направленного на предупреждение пожаров и гибели людей  </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7"/>
              <w:rPr>
                <w:bCs/>
                <w:sz w:val="18"/>
                <w:szCs w:val="18"/>
              </w:rPr>
            </w:pPr>
            <w:r w:rsidRPr="00F826EF">
              <w:rPr>
                <w:bCs/>
                <w:sz w:val="18"/>
                <w:szCs w:val="18"/>
              </w:rPr>
              <w:t>территориальный отдел</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7"/>
              <w:rPr>
                <w:bCs/>
                <w:sz w:val="18"/>
                <w:szCs w:val="18"/>
              </w:rPr>
            </w:pPr>
            <w:r w:rsidRPr="00F826EF">
              <w:rPr>
                <w:bCs/>
                <w:sz w:val="18"/>
                <w:szCs w:val="18"/>
              </w:rPr>
              <w:t>2021 – 2026</w:t>
            </w:r>
          </w:p>
          <w:p w:rsidR="00F826EF" w:rsidRPr="00F826EF" w:rsidRDefault="00F826EF" w:rsidP="00F826EF">
            <w:pPr>
              <w:pStyle w:val="ad"/>
              <w:ind w:left="42" w:right="-107"/>
              <w:rPr>
                <w:bCs/>
                <w:sz w:val="18"/>
                <w:szCs w:val="18"/>
              </w:rPr>
            </w:pPr>
            <w:r w:rsidRPr="00F826EF">
              <w:rPr>
                <w:bCs/>
                <w:sz w:val="18"/>
                <w:szCs w:val="18"/>
              </w:rPr>
              <w:t>годы</w:t>
            </w:r>
          </w:p>
        </w:tc>
        <w:tc>
          <w:tcPr>
            <w:tcW w:w="12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1"/>
              <w:rPr>
                <w:bCs/>
                <w:sz w:val="18"/>
                <w:szCs w:val="18"/>
              </w:rPr>
            </w:pPr>
            <w:r w:rsidRPr="00F826EF">
              <w:rPr>
                <w:bCs/>
                <w:sz w:val="18"/>
                <w:szCs w:val="18"/>
              </w:rPr>
              <w:t>2.4.</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2"/>
              <w:rPr>
                <w:bCs/>
                <w:sz w:val="18"/>
                <w:szCs w:val="18"/>
              </w:rPr>
            </w:pPr>
            <w:r w:rsidRPr="00F826EF">
              <w:rPr>
                <w:bCs/>
                <w:sz w:val="18"/>
                <w:szCs w:val="18"/>
              </w:rPr>
              <w:t>не требует финансирования</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r>
      <w:tr w:rsidR="00F826EF" w:rsidRPr="00F826EF" w:rsidTr="00F826EF">
        <w:trPr>
          <w:trHeight w:val="1498"/>
        </w:trPr>
        <w:tc>
          <w:tcPr>
            <w:tcW w:w="567" w:type="dxa"/>
            <w:tcBorders>
              <w:top w:val="single" w:sz="4" w:space="0" w:color="00000A"/>
              <w:left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250"/>
              <w:rPr>
                <w:bCs/>
                <w:sz w:val="18"/>
                <w:szCs w:val="18"/>
              </w:rPr>
            </w:pPr>
            <w:r w:rsidRPr="00F826EF">
              <w:rPr>
                <w:bCs/>
                <w:sz w:val="18"/>
                <w:szCs w:val="18"/>
              </w:rPr>
              <w:lastRenderedPageBreak/>
              <w:t>2.5.</w:t>
            </w:r>
          </w:p>
        </w:tc>
        <w:tc>
          <w:tcPr>
            <w:tcW w:w="1560" w:type="dxa"/>
            <w:tcBorders>
              <w:top w:val="single" w:sz="4" w:space="0" w:color="00000A"/>
              <w:left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Распространение информационных материалов о чрезвычайных ситуациях природного и техногенного характера</w:t>
            </w:r>
          </w:p>
        </w:tc>
        <w:tc>
          <w:tcPr>
            <w:tcW w:w="1418" w:type="dxa"/>
            <w:tcBorders>
              <w:top w:val="single" w:sz="4" w:space="0" w:color="00000A"/>
              <w:left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7"/>
              <w:rPr>
                <w:bCs/>
                <w:sz w:val="18"/>
                <w:szCs w:val="18"/>
              </w:rPr>
            </w:pPr>
            <w:r w:rsidRPr="00F826EF">
              <w:rPr>
                <w:bCs/>
                <w:sz w:val="18"/>
                <w:szCs w:val="18"/>
              </w:rPr>
              <w:t>территориальный отдел</w:t>
            </w:r>
          </w:p>
        </w:tc>
        <w:tc>
          <w:tcPr>
            <w:tcW w:w="851"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7"/>
              <w:rPr>
                <w:bCs/>
                <w:sz w:val="18"/>
                <w:szCs w:val="18"/>
              </w:rPr>
            </w:pPr>
            <w:r w:rsidRPr="00F826EF">
              <w:rPr>
                <w:bCs/>
                <w:sz w:val="18"/>
                <w:szCs w:val="18"/>
              </w:rPr>
              <w:t>2021 – 2026</w:t>
            </w:r>
          </w:p>
          <w:p w:rsidR="00F826EF" w:rsidRPr="00F826EF" w:rsidRDefault="00F826EF" w:rsidP="00F826EF">
            <w:pPr>
              <w:pStyle w:val="ad"/>
              <w:ind w:left="42" w:right="-107"/>
              <w:rPr>
                <w:bCs/>
                <w:sz w:val="18"/>
                <w:szCs w:val="18"/>
              </w:rPr>
            </w:pPr>
            <w:r w:rsidRPr="00F826EF">
              <w:rPr>
                <w:bCs/>
                <w:sz w:val="18"/>
                <w:szCs w:val="18"/>
              </w:rPr>
              <w:t>годы</w:t>
            </w:r>
          </w:p>
        </w:tc>
        <w:tc>
          <w:tcPr>
            <w:tcW w:w="1271" w:type="dxa"/>
            <w:tcBorders>
              <w:top w:val="single" w:sz="4" w:space="0" w:color="00000A"/>
              <w:left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1"/>
              <w:rPr>
                <w:bCs/>
                <w:sz w:val="18"/>
                <w:szCs w:val="18"/>
              </w:rPr>
            </w:pPr>
            <w:r w:rsidRPr="00F826EF">
              <w:rPr>
                <w:bCs/>
                <w:sz w:val="18"/>
                <w:szCs w:val="18"/>
              </w:rPr>
              <w:t>2.4.</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12"/>
              <w:rPr>
                <w:bCs/>
                <w:sz w:val="18"/>
                <w:szCs w:val="18"/>
              </w:rPr>
            </w:pPr>
            <w:r w:rsidRPr="00F826EF">
              <w:rPr>
                <w:bCs/>
                <w:sz w:val="18"/>
                <w:szCs w:val="18"/>
              </w:rPr>
              <w:t>не требует финансирования</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r>
    </w:tbl>
    <w:p w:rsidR="00F826EF" w:rsidRPr="004D73C1" w:rsidRDefault="00F826EF" w:rsidP="00F826EF">
      <w:pPr>
        <w:pStyle w:val="ad"/>
        <w:ind w:left="42" w:right="141"/>
        <w:jc w:val="center"/>
        <w:rPr>
          <w:bCs/>
          <w:sz w:val="18"/>
          <w:szCs w:val="18"/>
        </w:rPr>
      </w:pPr>
    </w:p>
    <w:p w:rsidR="00F826EF" w:rsidRPr="00F826EF" w:rsidRDefault="00F826EF" w:rsidP="00F826EF">
      <w:pPr>
        <w:pStyle w:val="ad"/>
        <w:ind w:left="42" w:right="141"/>
        <w:jc w:val="center"/>
        <w:rPr>
          <w:b/>
          <w:bCs/>
          <w:sz w:val="18"/>
          <w:szCs w:val="18"/>
        </w:rPr>
      </w:pPr>
      <w:r w:rsidRPr="00F826EF">
        <w:rPr>
          <w:b/>
          <w:bCs/>
          <w:sz w:val="18"/>
          <w:szCs w:val="18"/>
        </w:rPr>
        <w:t>Подпрограмма</w:t>
      </w:r>
    </w:p>
    <w:p w:rsidR="00F826EF" w:rsidRPr="00F826EF" w:rsidRDefault="00F826EF" w:rsidP="00F826EF">
      <w:pPr>
        <w:pStyle w:val="ad"/>
        <w:ind w:left="42" w:right="141"/>
        <w:jc w:val="center"/>
        <w:rPr>
          <w:b/>
          <w:bCs/>
          <w:sz w:val="18"/>
          <w:szCs w:val="18"/>
        </w:rPr>
      </w:pPr>
      <w:r w:rsidRPr="00F826EF">
        <w:rPr>
          <w:b/>
          <w:bCs/>
          <w:sz w:val="18"/>
          <w:szCs w:val="18"/>
        </w:rPr>
        <w:t>«Обеспечение и совершенствование деятельности единой дежурно-диспетчерской службы Марёвского муниципального округа на 2021-2026 годы»</w:t>
      </w:r>
    </w:p>
    <w:p w:rsidR="00F826EF" w:rsidRPr="00F826EF" w:rsidRDefault="00F826EF" w:rsidP="00F826EF">
      <w:pPr>
        <w:pStyle w:val="ad"/>
        <w:ind w:left="42" w:right="141"/>
        <w:rPr>
          <w:bCs/>
          <w:sz w:val="18"/>
          <w:szCs w:val="18"/>
        </w:rPr>
      </w:pPr>
      <w:r w:rsidRPr="00F826EF">
        <w:rPr>
          <w:bCs/>
          <w:sz w:val="18"/>
          <w:szCs w:val="18"/>
        </w:rPr>
        <w:t xml:space="preserve">муниципальной программы Марёвского муниципального округа </w:t>
      </w:r>
    </w:p>
    <w:p w:rsidR="00F826EF" w:rsidRPr="00F826EF" w:rsidRDefault="00F826EF" w:rsidP="00F826EF">
      <w:pPr>
        <w:pStyle w:val="ad"/>
        <w:ind w:left="42" w:right="141"/>
        <w:jc w:val="both"/>
        <w:rPr>
          <w:bCs/>
          <w:sz w:val="18"/>
          <w:szCs w:val="18"/>
        </w:rPr>
      </w:pPr>
      <w:r w:rsidRPr="00F826EF">
        <w:rPr>
          <w:bCs/>
          <w:sz w:val="18"/>
          <w:szCs w:val="18"/>
        </w:rPr>
        <w:t>«Гражданская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w:t>
      </w:r>
    </w:p>
    <w:p w:rsidR="00F826EF" w:rsidRPr="00F826EF" w:rsidRDefault="00F826EF" w:rsidP="00F826EF">
      <w:pPr>
        <w:pStyle w:val="ad"/>
        <w:ind w:left="42" w:right="141"/>
        <w:jc w:val="both"/>
        <w:rPr>
          <w:bCs/>
          <w:sz w:val="18"/>
          <w:szCs w:val="18"/>
        </w:rPr>
      </w:pPr>
      <w:r w:rsidRPr="00F826EF">
        <w:rPr>
          <w:bCs/>
          <w:sz w:val="18"/>
          <w:szCs w:val="18"/>
        </w:rPr>
        <w:t>на 2021-2026 годы»</w:t>
      </w:r>
    </w:p>
    <w:p w:rsidR="00F826EF" w:rsidRPr="00F826EF" w:rsidRDefault="00F826EF" w:rsidP="00F826EF">
      <w:pPr>
        <w:pStyle w:val="ad"/>
        <w:ind w:left="42" w:right="141"/>
        <w:jc w:val="both"/>
        <w:rPr>
          <w:b/>
          <w:bCs/>
          <w:sz w:val="18"/>
          <w:szCs w:val="18"/>
        </w:rPr>
      </w:pPr>
    </w:p>
    <w:p w:rsidR="00F826EF" w:rsidRPr="00F826EF" w:rsidRDefault="00F826EF" w:rsidP="00F826EF">
      <w:pPr>
        <w:pStyle w:val="ad"/>
        <w:ind w:left="42" w:right="141"/>
        <w:jc w:val="both"/>
        <w:rPr>
          <w:bCs/>
          <w:sz w:val="18"/>
          <w:szCs w:val="18"/>
        </w:rPr>
      </w:pPr>
      <w:r w:rsidRPr="00F826EF">
        <w:rPr>
          <w:bCs/>
          <w:sz w:val="18"/>
          <w:szCs w:val="18"/>
        </w:rPr>
        <w:t>Паспорт подпрограммы Марёвского муниципального округа</w:t>
      </w:r>
    </w:p>
    <w:p w:rsidR="00F826EF" w:rsidRPr="00F826EF" w:rsidRDefault="00F826EF" w:rsidP="00F826EF">
      <w:pPr>
        <w:pStyle w:val="ad"/>
        <w:ind w:left="42" w:right="141"/>
        <w:jc w:val="both"/>
        <w:rPr>
          <w:bCs/>
          <w:sz w:val="18"/>
          <w:szCs w:val="18"/>
        </w:rPr>
      </w:pPr>
    </w:p>
    <w:p w:rsidR="00F826EF" w:rsidRPr="00F826EF" w:rsidRDefault="00F826EF" w:rsidP="00F826EF">
      <w:pPr>
        <w:pStyle w:val="ad"/>
        <w:ind w:left="42" w:right="141"/>
        <w:jc w:val="both"/>
        <w:rPr>
          <w:bCs/>
          <w:sz w:val="18"/>
          <w:szCs w:val="18"/>
        </w:rPr>
      </w:pPr>
      <w:r w:rsidRPr="00F826EF">
        <w:rPr>
          <w:bCs/>
          <w:sz w:val="18"/>
          <w:szCs w:val="18"/>
        </w:rPr>
        <w:t xml:space="preserve">1. Исполнители подпрограммы: </w:t>
      </w:r>
    </w:p>
    <w:p w:rsidR="00F826EF" w:rsidRPr="00F826EF" w:rsidRDefault="00F826EF" w:rsidP="00F826EF">
      <w:pPr>
        <w:pStyle w:val="ad"/>
        <w:ind w:left="42" w:right="141"/>
        <w:jc w:val="both"/>
        <w:rPr>
          <w:bCs/>
          <w:sz w:val="18"/>
          <w:szCs w:val="18"/>
        </w:rPr>
      </w:pPr>
      <w:r w:rsidRPr="00F826EF">
        <w:rPr>
          <w:bCs/>
          <w:sz w:val="18"/>
          <w:szCs w:val="18"/>
        </w:rPr>
        <w:t>отдел по мобилизационной подготовке, гражданской обороне и чрезвычайным ситуациям администрации Марёвского муниципального округа (далее отдел по МП, ГО и ЧС);</w:t>
      </w:r>
    </w:p>
    <w:p w:rsidR="00F826EF" w:rsidRPr="00F826EF" w:rsidRDefault="00F826EF" w:rsidP="00F826EF">
      <w:pPr>
        <w:pStyle w:val="ad"/>
        <w:ind w:left="42" w:right="141"/>
        <w:jc w:val="both"/>
        <w:rPr>
          <w:bCs/>
          <w:sz w:val="18"/>
          <w:szCs w:val="18"/>
        </w:rPr>
      </w:pPr>
      <w:r w:rsidRPr="00F826EF">
        <w:rPr>
          <w:bCs/>
          <w:sz w:val="18"/>
          <w:szCs w:val="18"/>
        </w:rPr>
        <w:t>МБУ Марёвского муниципального округа «Отдел по хозяйственному и транспортному обеспечению Администрации муниципального округа»,</w:t>
      </w:r>
    </w:p>
    <w:p w:rsidR="00F826EF" w:rsidRPr="00F826EF" w:rsidRDefault="00F826EF" w:rsidP="00F826EF">
      <w:pPr>
        <w:pStyle w:val="ad"/>
        <w:ind w:left="42" w:right="141"/>
        <w:jc w:val="both"/>
        <w:rPr>
          <w:bCs/>
          <w:sz w:val="18"/>
          <w:szCs w:val="18"/>
        </w:rPr>
      </w:pPr>
      <w:r w:rsidRPr="00F826EF">
        <w:rPr>
          <w:bCs/>
          <w:sz w:val="18"/>
          <w:szCs w:val="18"/>
        </w:rPr>
        <w:t>единая дежурно-диспетчерская служба Марёвского муниципального округа (далее-ЕДДС).</w:t>
      </w:r>
    </w:p>
    <w:p w:rsidR="00F826EF" w:rsidRPr="00F826EF" w:rsidRDefault="00F826EF" w:rsidP="00F826EF">
      <w:pPr>
        <w:pStyle w:val="ad"/>
        <w:ind w:left="42" w:right="141"/>
        <w:jc w:val="both"/>
        <w:rPr>
          <w:bCs/>
          <w:sz w:val="18"/>
          <w:szCs w:val="18"/>
        </w:rPr>
      </w:pPr>
      <w:r w:rsidRPr="00F826EF">
        <w:rPr>
          <w:bCs/>
          <w:sz w:val="18"/>
          <w:szCs w:val="18"/>
        </w:rPr>
        <w:t>2. Задачи и целевые показатели подпрограммы муниципальной программы:</w:t>
      </w:r>
    </w:p>
    <w:tbl>
      <w:tblPr>
        <w:tblW w:w="9721"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tblPr>
      <w:tblGrid>
        <w:gridCol w:w="709"/>
        <w:gridCol w:w="3827"/>
        <w:gridCol w:w="851"/>
        <w:gridCol w:w="850"/>
        <w:gridCol w:w="851"/>
        <w:gridCol w:w="850"/>
        <w:gridCol w:w="851"/>
        <w:gridCol w:w="932"/>
      </w:tblGrid>
      <w:tr w:rsidR="00F826EF" w:rsidRPr="00F826EF" w:rsidTr="006616D7">
        <w:trPr>
          <w:trHeight w:val="615"/>
          <w:tblHeader/>
        </w:trPr>
        <w:tc>
          <w:tcPr>
            <w:tcW w:w="70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p w:rsidR="00F826EF" w:rsidRPr="00F826EF" w:rsidRDefault="00F826EF" w:rsidP="00F826EF">
            <w:pPr>
              <w:pStyle w:val="ad"/>
              <w:ind w:left="42" w:right="141"/>
              <w:rPr>
                <w:bCs/>
                <w:sz w:val="18"/>
                <w:szCs w:val="18"/>
              </w:rPr>
            </w:pPr>
            <w:r w:rsidRPr="00F826EF">
              <w:rPr>
                <w:bCs/>
                <w:sz w:val="18"/>
                <w:szCs w:val="18"/>
              </w:rPr>
              <w:t>п/п</w:t>
            </w:r>
          </w:p>
        </w:tc>
        <w:tc>
          <w:tcPr>
            <w:tcW w:w="382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Задачи подпрограммы, наименование и единица измерения целевого показателя</w:t>
            </w:r>
          </w:p>
        </w:tc>
        <w:tc>
          <w:tcPr>
            <w:tcW w:w="5185" w:type="dxa"/>
            <w:gridSpan w:val="6"/>
            <w:tcBorders>
              <w:top w:val="single" w:sz="4" w:space="0" w:color="00000A"/>
              <w:bottom w:val="single" w:sz="4" w:space="0" w:color="00000A"/>
              <w:right w:val="single" w:sz="4" w:space="0" w:color="00000A"/>
            </w:tcBorders>
            <w:shd w:val="clear" w:color="auto" w:fill="FFFFFF"/>
          </w:tcPr>
          <w:p w:rsidR="00F826EF" w:rsidRPr="00F826EF" w:rsidRDefault="00F826EF" w:rsidP="00F826EF">
            <w:pPr>
              <w:pStyle w:val="ad"/>
              <w:ind w:left="42" w:right="141"/>
              <w:rPr>
                <w:bCs/>
                <w:sz w:val="18"/>
                <w:szCs w:val="18"/>
              </w:rPr>
            </w:pPr>
            <w:r w:rsidRPr="00F826EF">
              <w:rPr>
                <w:bCs/>
                <w:sz w:val="18"/>
                <w:szCs w:val="18"/>
              </w:rPr>
              <w:t>Значение целевого показателя по годам</w:t>
            </w:r>
          </w:p>
        </w:tc>
      </w:tr>
      <w:tr w:rsidR="00F826EF" w:rsidRPr="00F826EF" w:rsidTr="006616D7">
        <w:trPr>
          <w:trHeight w:val="605"/>
          <w:tblHeader/>
        </w:trPr>
        <w:tc>
          <w:tcPr>
            <w:tcW w:w="709" w:type="dxa"/>
            <w:vMerge/>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p>
        </w:tc>
        <w:tc>
          <w:tcPr>
            <w:tcW w:w="3827" w:type="dxa"/>
            <w:vMerge/>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2021</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2022</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2023</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41"/>
              <w:rPr>
                <w:bCs/>
                <w:sz w:val="18"/>
                <w:szCs w:val="18"/>
              </w:rPr>
            </w:pPr>
            <w:r w:rsidRPr="00F826EF">
              <w:rPr>
                <w:bCs/>
                <w:sz w:val="18"/>
                <w:szCs w:val="18"/>
              </w:rPr>
              <w:t>2024</w:t>
            </w:r>
          </w:p>
        </w:tc>
        <w:tc>
          <w:tcPr>
            <w:tcW w:w="851" w:type="dxa"/>
            <w:tcBorders>
              <w:top w:val="single" w:sz="4" w:space="0" w:color="00000A"/>
              <w:left w:val="single" w:sz="4" w:space="0" w:color="00000A"/>
              <w:bottom w:val="single" w:sz="4" w:space="0" w:color="00000A"/>
              <w:right w:val="single" w:sz="4" w:space="0" w:color="00000A"/>
            </w:tcBorders>
          </w:tcPr>
          <w:p w:rsidR="00F826EF" w:rsidRPr="00F826EF" w:rsidRDefault="00F826EF" w:rsidP="00F826EF">
            <w:pPr>
              <w:pStyle w:val="ad"/>
              <w:ind w:left="42" w:right="141"/>
              <w:rPr>
                <w:bCs/>
                <w:sz w:val="18"/>
                <w:szCs w:val="18"/>
              </w:rPr>
            </w:pPr>
            <w:r w:rsidRPr="00F826EF">
              <w:rPr>
                <w:bCs/>
                <w:sz w:val="18"/>
                <w:szCs w:val="18"/>
              </w:rPr>
              <w:t>2025</w:t>
            </w:r>
          </w:p>
        </w:tc>
        <w:tc>
          <w:tcPr>
            <w:tcW w:w="932" w:type="dxa"/>
            <w:tcBorders>
              <w:top w:val="single" w:sz="4" w:space="0" w:color="00000A"/>
              <w:left w:val="single" w:sz="4" w:space="0" w:color="00000A"/>
              <w:bottom w:val="single" w:sz="4" w:space="0" w:color="00000A"/>
              <w:right w:val="single" w:sz="4" w:space="0" w:color="00000A"/>
            </w:tcBorders>
          </w:tcPr>
          <w:p w:rsidR="00F826EF" w:rsidRPr="00F826EF" w:rsidRDefault="00F826EF" w:rsidP="00F826EF">
            <w:pPr>
              <w:pStyle w:val="ad"/>
              <w:ind w:left="42" w:right="141"/>
              <w:rPr>
                <w:bCs/>
                <w:sz w:val="18"/>
                <w:szCs w:val="18"/>
              </w:rPr>
            </w:pPr>
            <w:r w:rsidRPr="00F826EF">
              <w:rPr>
                <w:bCs/>
                <w:sz w:val="18"/>
                <w:szCs w:val="18"/>
              </w:rPr>
              <w:t>2026</w:t>
            </w:r>
          </w:p>
        </w:tc>
      </w:tr>
      <w:tr w:rsidR="00F826EF" w:rsidRPr="00F826EF" w:rsidTr="006616D7">
        <w:trPr>
          <w:trHeight w:val="372"/>
          <w:tblHeader/>
        </w:trPr>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1</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2</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3</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4</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5</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41"/>
              <w:rPr>
                <w:bCs/>
                <w:sz w:val="18"/>
                <w:szCs w:val="18"/>
              </w:rPr>
            </w:pPr>
            <w:r w:rsidRPr="00F826EF">
              <w:rPr>
                <w:bCs/>
                <w:sz w:val="18"/>
                <w:szCs w:val="18"/>
              </w:rPr>
              <w:t>6</w:t>
            </w:r>
          </w:p>
        </w:tc>
        <w:tc>
          <w:tcPr>
            <w:tcW w:w="851" w:type="dxa"/>
            <w:tcBorders>
              <w:top w:val="single" w:sz="4" w:space="0" w:color="00000A"/>
              <w:left w:val="single" w:sz="4" w:space="0" w:color="00000A"/>
              <w:bottom w:val="single" w:sz="4" w:space="0" w:color="00000A"/>
              <w:right w:val="single" w:sz="4" w:space="0" w:color="00000A"/>
            </w:tcBorders>
          </w:tcPr>
          <w:p w:rsidR="00F826EF" w:rsidRPr="00F826EF" w:rsidRDefault="00F826EF" w:rsidP="00F826EF">
            <w:pPr>
              <w:pStyle w:val="ad"/>
              <w:ind w:left="42" w:right="141"/>
              <w:rPr>
                <w:bCs/>
                <w:sz w:val="18"/>
                <w:szCs w:val="18"/>
              </w:rPr>
            </w:pPr>
            <w:r w:rsidRPr="00F826EF">
              <w:rPr>
                <w:bCs/>
                <w:sz w:val="18"/>
                <w:szCs w:val="18"/>
              </w:rPr>
              <w:t>7</w:t>
            </w:r>
          </w:p>
        </w:tc>
        <w:tc>
          <w:tcPr>
            <w:tcW w:w="932" w:type="dxa"/>
            <w:tcBorders>
              <w:top w:val="single" w:sz="4" w:space="0" w:color="00000A"/>
              <w:left w:val="single" w:sz="4" w:space="0" w:color="00000A"/>
              <w:bottom w:val="single" w:sz="4" w:space="0" w:color="00000A"/>
              <w:right w:val="single" w:sz="4" w:space="0" w:color="00000A"/>
            </w:tcBorders>
          </w:tcPr>
          <w:p w:rsidR="00F826EF" w:rsidRPr="00F826EF" w:rsidRDefault="00F826EF" w:rsidP="00F826EF">
            <w:pPr>
              <w:pStyle w:val="ad"/>
              <w:ind w:left="42" w:right="141"/>
              <w:rPr>
                <w:bCs/>
                <w:sz w:val="18"/>
                <w:szCs w:val="18"/>
              </w:rPr>
            </w:pPr>
            <w:r w:rsidRPr="00F826EF">
              <w:rPr>
                <w:bCs/>
                <w:sz w:val="18"/>
                <w:szCs w:val="18"/>
              </w:rPr>
              <w:t>8</w:t>
            </w:r>
          </w:p>
        </w:tc>
      </w:tr>
      <w:tr w:rsidR="00F826EF" w:rsidRPr="00F826EF" w:rsidTr="006616D7">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1</w:t>
            </w:r>
          </w:p>
        </w:tc>
        <w:tc>
          <w:tcPr>
            <w:tcW w:w="9012" w:type="dxa"/>
            <w:gridSpan w:val="7"/>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Задача 1. Организация деятельности единой дежурно-диспетчерской службы</w:t>
            </w:r>
          </w:p>
        </w:tc>
      </w:tr>
      <w:tr w:rsidR="00F826EF" w:rsidRPr="00F826EF" w:rsidTr="006616D7">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1.1.</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Сбор, обобщение и анализ информации об авариях на системах жизнеобеспечения, чрезвычайных происшествиях, %*</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80</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90</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100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100</w:t>
            </w:r>
          </w:p>
        </w:tc>
        <w:tc>
          <w:tcPr>
            <w:tcW w:w="851"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100</w:t>
            </w:r>
          </w:p>
        </w:tc>
        <w:tc>
          <w:tcPr>
            <w:tcW w:w="932"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100</w:t>
            </w:r>
          </w:p>
        </w:tc>
      </w:tr>
      <w:tr w:rsidR="00F826EF" w:rsidRPr="00F826EF" w:rsidTr="006616D7">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1.2.</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Количество обращений граждан, ед.**</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300</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300</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300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300</w:t>
            </w:r>
          </w:p>
        </w:tc>
        <w:tc>
          <w:tcPr>
            <w:tcW w:w="851"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300</w:t>
            </w:r>
          </w:p>
        </w:tc>
        <w:tc>
          <w:tcPr>
            <w:tcW w:w="932"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300</w:t>
            </w:r>
          </w:p>
        </w:tc>
      </w:tr>
      <w:tr w:rsidR="00F826EF" w:rsidRPr="00F826EF" w:rsidTr="006616D7">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1.3.</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Взаимодействие с дежурными службами организаций по предупреждению и ликвидации ЧС, %**</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100</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100</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100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100</w:t>
            </w:r>
          </w:p>
        </w:tc>
        <w:tc>
          <w:tcPr>
            <w:tcW w:w="851"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100</w:t>
            </w:r>
          </w:p>
        </w:tc>
        <w:tc>
          <w:tcPr>
            <w:tcW w:w="932"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100</w:t>
            </w:r>
          </w:p>
        </w:tc>
      </w:tr>
      <w:tr w:rsidR="00F826EF" w:rsidRPr="00F826EF" w:rsidTr="006616D7">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2</w:t>
            </w:r>
          </w:p>
        </w:tc>
        <w:tc>
          <w:tcPr>
            <w:tcW w:w="9012" w:type="dxa"/>
            <w:gridSpan w:val="7"/>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Задача 2. Совершенствование деятельности единой дежурно-диспетчерской службы</w:t>
            </w:r>
          </w:p>
        </w:tc>
      </w:tr>
      <w:tr w:rsidR="00F826EF" w:rsidRPr="00F826EF" w:rsidTr="006616D7">
        <w:trPr>
          <w:trHeight w:val="1350"/>
        </w:trPr>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2.1.</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Кадровое, материально – техническое и хозяйственное обеспечение едино- дежурной диспетчерской службы, % **</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90</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100</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100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100</w:t>
            </w:r>
          </w:p>
        </w:tc>
        <w:tc>
          <w:tcPr>
            <w:tcW w:w="851"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100</w:t>
            </w:r>
          </w:p>
        </w:tc>
        <w:tc>
          <w:tcPr>
            <w:tcW w:w="932"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100</w:t>
            </w:r>
          </w:p>
        </w:tc>
      </w:tr>
      <w:tr w:rsidR="00F826EF" w:rsidRPr="00F826EF" w:rsidTr="006616D7">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2.2.</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Обучение диспетчеров в учебно-методическом центре ГО ЧС области, чел.*</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6</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0</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0</w:t>
            </w:r>
          </w:p>
        </w:tc>
        <w:tc>
          <w:tcPr>
            <w:tcW w:w="851"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0</w:t>
            </w:r>
          </w:p>
        </w:tc>
        <w:tc>
          <w:tcPr>
            <w:tcW w:w="932"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0</w:t>
            </w:r>
          </w:p>
        </w:tc>
      </w:tr>
      <w:tr w:rsidR="00F826EF" w:rsidRPr="00F826EF" w:rsidTr="006616D7">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2.3.</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Сбор и обмен информацией при возникновении чрезвычайных ситуаций с использованием технических средств автоматизации и связи, %*</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100</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100</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100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100</w:t>
            </w:r>
          </w:p>
        </w:tc>
        <w:tc>
          <w:tcPr>
            <w:tcW w:w="851"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100</w:t>
            </w:r>
          </w:p>
        </w:tc>
        <w:tc>
          <w:tcPr>
            <w:tcW w:w="932"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100</w:t>
            </w:r>
          </w:p>
        </w:tc>
      </w:tr>
    </w:tbl>
    <w:p w:rsidR="00F826EF" w:rsidRPr="00F826EF" w:rsidRDefault="00F826EF" w:rsidP="00F826EF">
      <w:pPr>
        <w:pStyle w:val="ad"/>
        <w:ind w:left="42" w:right="141"/>
        <w:rPr>
          <w:bCs/>
          <w:sz w:val="18"/>
          <w:szCs w:val="18"/>
        </w:rPr>
      </w:pPr>
      <w:r w:rsidRPr="00F826EF">
        <w:rPr>
          <w:bCs/>
          <w:sz w:val="18"/>
          <w:szCs w:val="18"/>
        </w:rPr>
        <w:t>*показатели определяются на основе данных государственного (федерального) статистического наблюдения;</w:t>
      </w:r>
    </w:p>
    <w:p w:rsidR="00F826EF" w:rsidRPr="00F826EF" w:rsidRDefault="00F826EF" w:rsidP="00F826EF">
      <w:pPr>
        <w:pStyle w:val="ad"/>
        <w:ind w:left="42" w:right="141"/>
        <w:rPr>
          <w:b/>
          <w:bCs/>
          <w:sz w:val="18"/>
          <w:szCs w:val="18"/>
        </w:rPr>
      </w:pPr>
      <w:r w:rsidRPr="00F826EF">
        <w:rPr>
          <w:bCs/>
          <w:sz w:val="18"/>
          <w:szCs w:val="18"/>
        </w:rPr>
        <w:t>**показатели, определяемые на основе данных ведомственной отчётности.</w:t>
      </w:r>
    </w:p>
    <w:p w:rsidR="00F826EF" w:rsidRPr="00F826EF" w:rsidRDefault="00F826EF" w:rsidP="00F826EF">
      <w:pPr>
        <w:pStyle w:val="ad"/>
        <w:ind w:left="42" w:right="141"/>
        <w:rPr>
          <w:bCs/>
          <w:sz w:val="18"/>
          <w:szCs w:val="18"/>
        </w:rPr>
      </w:pPr>
      <w:r w:rsidRPr="00F826EF">
        <w:rPr>
          <w:bCs/>
          <w:sz w:val="18"/>
          <w:szCs w:val="18"/>
        </w:rPr>
        <w:t>3. Сроки реализации подпрограммы: 2021 – 2026 годы</w:t>
      </w:r>
    </w:p>
    <w:p w:rsidR="00F826EF" w:rsidRPr="00F826EF" w:rsidRDefault="00F826EF" w:rsidP="00F826EF">
      <w:pPr>
        <w:pStyle w:val="ad"/>
        <w:ind w:left="42" w:right="141"/>
        <w:rPr>
          <w:bCs/>
          <w:sz w:val="18"/>
          <w:szCs w:val="18"/>
        </w:rPr>
      </w:pPr>
      <w:r w:rsidRPr="00F826EF">
        <w:rPr>
          <w:bCs/>
          <w:sz w:val="18"/>
          <w:szCs w:val="18"/>
        </w:rPr>
        <w:t>4. Объемы и источники финансирования подпрограммы в целом и по годам реализации (тыс. рублей):</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1346"/>
        <w:gridCol w:w="1530"/>
        <w:gridCol w:w="1808"/>
        <w:gridCol w:w="1496"/>
        <w:gridCol w:w="2019"/>
        <w:gridCol w:w="1548"/>
      </w:tblGrid>
      <w:tr w:rsidR="00F826EF" w:rsidRPr="00F826EF" w:rsidTr="006616D7">
        <w:trPr>
          <w:tblHeader/>
        </w:trPr>
        <w:tc>
          <w:tcPr>
            <w:tcW w:w="134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Год</w:t>
            </w:r>
          </w:p>
        </w:tc>
        <w:tc>
          <w:tcPr>
            <w:tcW w:w="8401" w:type="dxa"/>
            <w:gridSpan w:val="5"/>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Источник финансирования</w:t>
            </w:r>
          </w:p>
        </w:tc>
      </w:tr>
      <w:tr w:rsidR="00F826EF" w:rsidRPr="00F826EF" w:rsidTr="006616D7">
        <w:trPr>
          <w:tblHeader/>
        </w:trPr>
        <w:tc>
          <w:tcPr>
            <w:tcW w:w="1346" w:type="dxa"/>
            <w:vMerge/>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областной бюджет</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федеральный бюджет</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Местные бюджеты</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F826EF" w:rsidRPr="00F826EF" w:rsidRDefault="00F826EF" w:rsidP="00F826EF">
            <w:pPr>
              <w:pStyle w:val="ad"/>
              <w:ind w:left="42" w:right="141"/>
              <w:rPr>
                <w:bCs/>
                <w:sz w:val="18"/>
                <w:szCs w:val="18"/>
              </w:rPr>
            </w:pPr>
            <w:r w:rsidRPr="00F826EF">
              <w:rPr>
                <w:bCs/>
                <w:sz w:val="18"/>
                <w:szCs w:val="18"/>
              </w:rPr>
              <w:t>внебюджетные средства</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всего</w:t>
            </w:r>
          </w:p>
        </w:tc>
      </w:tr>
      <w:tr w:rsidR="00F826EF" w:rsidRPr="00F826EF" w:rsidTr="006616D7">
        <w:trPr>
          <w:tblHeader/>
        </w:trPr>
        <w:tc>
          <w:tcPr>
            <w:tcW w:w="134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lastRenderedPageBreak/>
              <w:t>1</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2</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3</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4</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5</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6</w:t>
            </w:r>
          </w:p>
        </w:tc>
      </w:tr>
      <w:tr w:rsidR="00F826EF" w:rsidRPr="00F826EF" w:rsidTr="006616D7">
        <w:tc>
          <w:tcPr>
            <w:tcW w:w="134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2021</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1000,0</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1000,0</w:t>
            </w:r>
          </w:p>
        </w:tc>
      </w:tr>
      <w:tr w:rsidR="00F826EF" w:rsidRPr="00F826EF" w:rsidTr="006616D7">
        <w:tc>
          <w:tcPr>
            <w:tcW w:w="134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2022</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1000,0</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1000,0</w:t>
            </w:r>
          </w:p>
        </w:tc>
      </w:tr>
      <w:tr w:rsidR="00F826EF" w:rsidRPr="00F826EF" w:rsidTr="006616D7">
        <w:tc>
          <w:tcPr>
            <w:tcW w:w="134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2023</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1000,0</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1000,0</w:t>
            </w:r>
          </w:p>
        </w:tc>
      </w:tr>
      <w:tr w:rsidR="00F826EF" w:rsidRPr="00F826EF" w:rsidTr="006616D7">
        <w:tc>
          <w:tcPr>
            <w:tcW w:w="134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2024</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1000,0</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1000,0</w:t>
            </w:r>
          </w:p>
        </w:tc>
      </w:tr>
      <w:tr w:rsidR="00F826EF" w:rsidRPr="00F826EF" w:rsidTr="006616D7">
        <w:tc>
          <w:tcPr>
            <w:tcW w:w="134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2025</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1000,0</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1000,0</w:t>
            </w:r>
          </w:p>
        </w:tc>
      </w:tr>
      <w:tr w:rsidR="00F826EF" w:rsidRPr="00F826EF" w:rsidTr="006616D7">
        <w:tc>
          <w:tcPr>
            <w:tcW w:w="134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2026</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1000,0</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1000,0</w:t>
            </w:r>
          </w:p>
        </w:tc>
      </w:tr>
      <w:tr w:rsidR="00F826EF" w:rsidRPr="00F826EF" w:rsidTr="006616D7">
        <w:tc>
          <w:tcPr>
            <w:tcW w:w="134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Всего</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4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6000,0</w:t>
            </w:r>
          </w:p>
        </w:tc>
        <w:tc>
          <w:tcPr>
            <w:tcW w:w="2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Cs/>
                <w:sz w:val="18"/>
                <w:szCs w:val="18"/>
              </w:rPr>
            </w:pPr>
            <w:r w:rsidRPr="00F826EF">
              <w:rPr>
                <w:bCs/>
                <w:sz w:val="18"/>
                <w:szCs w:val="18"/>
              </w:rPr>
              <w:t>-</w:t>
            </w:r>
          </w:p>
        </w:tc>
        <w:tc>
          <w:tcPr>
            <w:tcW w:w="1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F826EF" w:rsidRPr="00F826EF" w:rsidRDefault="00F826EF" w:rsidP="00F826EF">
            <w:pPr>
              <w:pStyle w:val="ad"/>
              <w:ind w:left="42" w:right="141"/>
              <w:rPr>
                <w:b/>
                <w:bCs/>
                <w:sz w:val="18"/>
                <w:szCs w:val="18"/>
              </w:rPr>
            </w:pPr>
            <w:r w:rsidRPr="00F826EF">
              <w:rPr>
                <w:bCs/>
                <w:sz w:val="18"/>
                <w:szCs w:val="18"/>
              </w:rPr>
              <w:t>6000,0</w:t>
            </w:r>
          </w:p>
        </w:tc>
      </w:tr>
    </w:tbl>
    <w:p w:rsidR="004D73C1" w:rsidRDefault="004D73C1" w:rsidP="00F826EF">
      <w:pPr>
        <w:pStyle w:val="ad"/>
        <w:ind w:left="42" w:right="141"/>
        <w:rPr>
          <w:bCs/>
          <w:sz w:val="18"/>
          <w:szCs w:val="18"/>
        </w:rPr>
      </w:pPr>
    </w:p>
    <w:p w:rsidR="00F826EF" w:rsidRPr="00F826EF" w:rsidRDefault="00F826EF" w:rsidP="00F826EF">
      <w:pPr>
        <w:pStyle w:val="ad"/>
        <w:ind w:left="42" w:right="141"/>
        <w:rPr>
          <w:bCs/>
          <w:sz w:val="18"/>
          <w:szCs w:val="18"/>
          <w:lang/>
        </w:rPr>
      </w:pPr>
      <w:r w:rsidRPr="00F826EF">
        <w:rPr>
          <w:bCs/>
          <w:sz w:val="18"/>
          <w:szCs w:val="18"/>
        </w:rPr>
        <w:t xml:space="preserve">Мероприятия подпрограммы </w:t>
      </w:r>
      <w:r w:rsidRPr="00F826EF">
        <w:rPr>
          <w:bCs/>
          <w:sz w:val="18"/>
          <w:szCs w:val="18"/>
          <w:lang/>
        </w:rPr>
        <w:t xml:space="preserve">«Обеспечение и совершенствование деятельности единой </w:t>
      </w:r>
      <w:r w:rsidRPr="00F826EF">
        <w:rPr>
          <w:bCs/>
          <w:sz w:val="18"/>
          <w:szCs w:val="18"/>
        </w:rPr>
        <w:t>дежурно- д</w:t>
      </w:r>
      <w:r w:rsidRPr="00F826EF">
        <w:rPr>
          <w:bCs/>
          <w:sz w:val="18"/>
          <w:szCs w:val="18"/>
          <w:lang/>
        </w:rPr>
        <w:t>испетчерской службы</w:t>
      </w:r>
    </w:p>
    <w:p w:rsidR="00F826EF" w:rsidRPr="00F826EF" w:rsidRDefault="00F826EF" w:rsidP="00F826EF">
      <w:pPr>
        <w:pStyle w:val="ad"/>
        <w:ind w:left="42" w:right="141"/>
        <w:rPr>
          <w:bCs/>
          <w:sz w:val="18"/>
          <w:szCs w:val="18"/>
        </w:rPr>
      </w:pPr>
      <w:r w:rsidRPr="00F826EF">
        <w:rPr>
          <w:bCs/>
          <w:sz w:val="18"/>
          <w:szCs w:val="18"/>
          <w:lang/>
        </w:rPr>
        <w:t xml:space="preserve">Марёвского муниципального </w:t>
      </w:r>
      <w:r w:rsidRPr="00F826EF">
        <w:rPr>
          <w:bCs/>
          <w:sz w:val="18"/>
          <w:szCs w:val="18"/>
        </w:rPr>
        <w:t>округа</w:t>
      </w:r>
      <w:r w:rsidRPr="00F826EF">
        <w:rPr>
          <w:bCs/>
          <w:sz w:val="18"/>
          <w:szCs w:val="18"/>
          <w:lang/>
        </w:rPr>
        <w:t xml:space="preserve"> на 20</w:t>
      </w:r>
      <w:r w:rsidRPr="00F826EF">
        <w:rPr>
          <w:bCs/>
          <w:sz w:val="18"/>
          <w:szCs w:val="18"/>
        </w:rPr>
        <w:t>21</w:t>
      </w:r>
      <w:r w:rsidRPr="00F826EF">
        <w:rPr>
          <w:bCs/>
          <w:sz w:val="18"/>
          <w:szCs w:val="18"/>
          <w:lang/>
        </w:rPr>
        <w:t>-20</w:t>
      </w:r>
      <w:r w:rsidRPr="00F826EF">
        <w:rPr>
          <w:bCs/>
          <w:sz w:val="18"/>
          <w:szCs w:val="18"/>
        </w:rPr>
        <w:t>26</w:t>
      </w:r>
      <w:r w:rsidRPr="00F826EF">
        <w:rPr>
          <w:bCs/>
          <w:sz w:val="18"/>
          <w:szCs w:val="18"/>
          <w:lang/>
        </w:rPr>
        <w:t xml:space="preserve"> годы»</w:t>
      </w:r>
    </w:p>
    <w:tbl>
      <w:tblPr>
        <w:tblW w:w="10779"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tblPr>
      <w:tblGrid>
        <w:gridCol w:w="567"/>
        <w:gridCol w:w="1560"/>
        <w:gridCol w:w="1270"/>
        <w:gridCol w:w="850"/>
        <w:gridCol w:w="1282"/>
        <w:gridCol w:w="992"/>
        <w:gridCol w:w="708"/>
        <w:gridCol w:w="709"/>
        <w:gridCol w:w="709"/>
        <w:gridCol w:w="709"/>
        <w:gridCol w:w="708"/>
        <w:gridCol w:w="715"/>
      </w:tblGrid>
      <w:tr w:rsidR="00F826EF" w:rsidRPr="00F826EF" w:rsidTr="00F826EF">
        <w:trPr>
          <w:tblHeader/>
        </w:trPr>
        <w:tc>
          <w:tcPr>
            <w:tcW w:w="56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w:t>
            </w:r>
          </w:p>
          <w:p w:rsidR="00F826EF" w:rsidRPr="00F826EF" w:rsidRDefault="00F826EF" w:rsidP="00F826EF">
            <w:pPr>
              <w:pStyle w:val="ad"/>
              <w:ind w:left="42" w:right="-108"/>
              <w:rPr>
                <w:bCs/>
                <w:sz w:val="18"/>
                <w:szCs w:val="18"/>
              </w:rPr>
            </w:pPr>
            <w:r w:rsidRPr="00F826EF">
              <w:rPr>
                <w:bCs/>
                <w:sz w:val="18"/>
                <w:szCs w:val="18"/>
              </w:rPr>
              <w:t>п/п</w:t>
            </w:r>
          </w:p>
        </w:tc>
        <w:tc>
          <w:tcPr>
            <w:tcW w:w="156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2"/>
              <w:rPr>
                <w:bCs/>
                <w:sz w:val="18"/>
                <w:szCs w:val="18"/>
              </w:rPr>
            </w:pPr>
            <w:r w:rsidRPr="00F826EF">
              <w:rPr>
                <w:bCs/>
                <w:sz w:val="18"/>
                <w:szCs w:val="18"/>
              </w:rPr>
              <w:t>Наименование мероприятия</w:t>
            </w:r>
          </w:p>
          <w:p w:rsidR="00F826EF" w:rsidRPr="00F826EF" w:rsidRDefault="00F826EF" w:rsidP="00F826EF">
            <w:pPr>
              <w:pStyle w:val="ad"/>
              <w:ind w:left="42" w:right="-102"/>
              <w:rPr>
                <w:bCs/>
                <w:sz w:val="18"/>
                <w:szCs w:val="18"/>
              </w:rPr>
            </w:pPr>
          </w:p>
        </w:tc>
        <w:tc>
          <w:tcPr>
            <w:tcW w:w="127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Исполнитель мероприятия</w:t>
            </w:r>
          </w:p>
        </w:tc>
        <w:tc>
          <w:tcPr>
            <w:tcW w:w="85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41"/>
              <w:rPr>
                <w:bCs/>
                <w:sz w:val="18"/>
                <w:szCs w:val="18"/>
              </w:rPr>
            </w:pPr>
            <w:r w:rsidRPr="00F826EF">
              <w:rPr>
                <w:bCs/>
                <w:sz w:val="18"/>
                <w:szCs w:val="18"/>
              </w:rPr>
              <w:t>Срок реализации</w:t>
            </w:r>
          </w:p>
        </w:tc>
        <w:tc>
          <w:tcPr>
            <w:tcW w:w="128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Целевой показатель (номер целевого показателя из паспорта подпрограммы)</w:t>
            </w:r>
          </w:p>
        </w:tc>
        <w:tc>
          <w:tcPr>
            <w:tcW w:w="99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Источник финансирования</w:t>
            </w:r>
          </w:p>
        </w:tc>
        <w:tc>
          <w:tcPr>
            <w:tcW w:w="4258" w:type="dxa"/>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41"/>
              <w:rPr>
                <w:bCs/>
                <w:sz w:val="18"/>
                <w:szCs w:val="18"/>
              </w:rPr>
            </w:pPr>
            <w:r w:rsidRPr="00F826EF">
              <w:rPr>
                <w:bCs/>
                <w:sz w:val="18"/>
                <w:szCs w:val="18"/>
              </w:rPr>
              <w:t>Объем финансирования по годам (тыс.руб.)</w:t>
            </w:r>
          </w:p>
        </w:tc>
      </w:tr>
      <w:tr w:rsidR="00F826EF" w:rsidRPr="00F826EF" w:rsidTr="00F826EF">
        <w:trPr>
          <w:tblHeader/>
        </w:trPr>
        <w:tc>
          <w:tcPr>
            <w:tcW w:w="56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p>
        </w:tc>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2"/>
              <w:rPr>
                <w:bCs/>
                <w:sz w:val="18"/>
                <w:szCs w:val="18"/>
              </w:rPr>
            </w:pPr>
          </w:p>
        </w:tc>
        <w:tc>
          <w:tcPr>
            <w:tcW w:w="127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p>
        </w:tc>
        <w:tc>
          <w:tcPr>
            <w:tcW w:w="85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p>
        </w:tc>
        <w:tc>
          <w:tcPr>
            <w:tcW w:w="128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p>
        </w:tc>
        <w:tc>
          <w:tcPr>
            <w:tcW w:w="99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9"/>
              <w:rPr>
                <w:bCs/>
                <w:sz w:val="18"/>
                <w:szCs w:val="18"/>
              </w:rPr>
            </w:pPr>
            <w:r w:rsidRPr="00F826EF">
              <w:rPr>
                <w:bCs/>
                <w:sz w:val="18"/>
                <w:szCs w:val="18"/>
              </w:rPr>
              <w:t>2021</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9"/>
              <w:rPr>
                <w:bCs/>
                <w:sz w:val="18"/>
                <w:szCs w:val="18"/>
              </w:rPr>
            </w:pPr>
            <w:r w:rsidRPr="00F826EF">
              <w:rPr>
                <w:bCs/>
                <w:sz w:val="18"/>
                <w:szCs w:val="18"/>
              </w:rPr>
              <w:t>2022</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9"/>
              <w:rPr>
                <w:bCs/>
                <w:sz w:val="18"/>
                <w:szCs w:val="18"/>
              </w:rPr>
            </w:pPr>
            <w:r w:rsidRPr="00F826EF">
              <w:rPr>
                <w:bCs/>
                <w:sz w:val="18"/>
                <w:szCs w:val="18"/>
              </w:rPr>
              <w:t>2023</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9"/>
              <w:rPr>
                <w:bCs/>
                <w:sz w:val="18"/>
                <w:szCs w:val="18"/>
              </w:rPr>
            </w:pPr>
            <w:r w:rsidRPr="00F826EF">
              <w:rPr>
                <w:bCs/>
                <w:sz w:val="18"/>
                <w:szCs w:val="18"/>
              </w:rPr>
              <w:t>2024</w:t>
            </w:r>
          </w:p>
        </w:tc>
        <w:tc>
          <w:tcPr>
            <w:tcW w:w="708"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09"/>
              <w:rPr>
                <w:bCs/>
                <w:sz w:val="18"/>
                <w:szCs w:val="18"/>
              </w:rPr>
            </w:pPr>
            <w:r w:rsidRPr="00F826EF">
              <w:rPr>
                <w:bCs/>
                <w:sz w:val="18"/>
                <w:szCs w:val="18"/>
              </w:rPr>
              <w:t>2025</w:t>
            </w:r>
          </w:p>
        </w:tc>
        <w:tc>
          <w:tcPr>
            <w:tcW w:w="715"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09"/>
              <w:rPr>
                <w:bCs/>
                <w:sz w:val="18"/>
                <w:szCs w:val="18"/>
              </w:rPr>
            </w:pPr>
            <w:r w:rsidRPr="00F826EF">
              <w:rPr>
                <w:bCs/>
                <w:sz w:val="18"/>
                <w:szCs w:val="18"/>
              </w:rPr>
              <w:t>2026</w:t>
            </w:r>
          </w:p>
        </w:tc>
      </w:tr>
      <w:tr w:rsidR="00F826EF" w:rsidRPr="00F826EF" w:rsidTr="00F826EF">
        <w:trPr>
          <w:tblHead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1</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2"/>
              <w:rPr>
                <w:bCs/>
                <w:sz w:val="18"/>
                <w:szCs w:val="18"/>
              </w:rPr>
            </w:pPr>
            <w:r w:rsidRPr="00F826EF">
              <w:rPr>
                <w:bCs/>
                <w:sz w:val="18"/>
                <w:szCs w:val="18"/>
              </w:rPr>
              <w:t>2</w:t>
            </w:r>
          </w:p>
        </w:tc>
        <w:tc>
          <w:tcPr>
            <w:tcW w:w="12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3</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41"/>
              <w:rPr>
                <w:bCs/>
                <w:sz w:val="18"/>
                <w:szCs w:val="18"/>
              </w:rPr>
            </w:pPr>
            <w:r w:rsidRPr="00F826EF">
              <w:rPr>
                <w:bCs/>
                <w:sz w:val="18"/>
                <w:szCs w:val="18"/>
              </w:rPr>
              <w:t>4</w:t>
            </w: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5</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6</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41"/>
              <w:rPr>
                <w:bCs/>
                <w:sz w:val="18"/>
                <w:szCs w:val="18"/>
              </w:rPr>
            </w:pPr>
            <w:r w:rsidRPr="00F826EF">
              <w:rPr>
                <w:bCs/>
                <w:sz w:val="18"/>
                <w:szCs w:val="18"/>
              </w:rPr>
              <w:t>7</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41"/>
              <w:rPr>
                <w:bCs/>
                <w:sz w:val="18"/>
                <w:szCs w:val="18"/>
              </w:rPr>
            </w:pPr>
            <w:r w:rsidRPr="00F826EF">
              <w:rPr>
                <w:bCs/>
                <w:sz w:val="18"/>
                <w:szCs w:val="18"/>
              </w:rPr>
              <w:t>8</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41"/>
              <w:rPr>
                <w:bCs/>
                <w:sz w:val="18"/>
                <w:szCs w:val="18"/>
              </w:rPr>
            </w:pPr>
            <w:r w:rsidRPr="00F826EF">
              <w:rPr>
                <w:bCs/>
                <w:sz w:val="18"/>
                <w:szCs w:val="18"/>
              </w:rPr>
              <w:t>9</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41"/>
              <w:rPr>
                <w:bCs/>
                <w:sz w:val="18"/>
                <w:szCs w:val="18"/>
              </w:rPr>
            </w:pPr>
            <w:r w:rsidRPr="00F826EF">
              <w:rPr>
                <w:bCs/>
                <w:sz w:val="18"/>
                <w:szCs w:val="18"/>
              </w:rPr>
              <w:t>10</w:t>
            </w:r>
          </w:p>
        </w:tc>
        <w:tc>
          <w:tcPr>
            <w:tcW w:w="708" w:type="dxa"/>
            <w:tcBorders>
              <w:top w:val="single" w:sz="4" w:space="0" w:color="00000A"/>
              <w:left w:val="single" w:sz="4" w:space="0" w:color="00000A"/>
              <w:bottom w:val="single" w:sz="4" w:space="0" w:color="00000A"/>
              <w:right w:val="single" w:sz="4" w:space="0" w:color="00000A"/>
            </w:tcBorders>
          </w:tcPr>
          <w:p w:rsidR="00F826EF" w:rsidRPr="00F826EF" w:rsidRDefault="00F826EF" w:rsidP="00F826EF">
            <w:pPr>
              <w:pStyle w:val="ad"/>
              <w:ind w:left="42" w:right="141"/>
              <w:rPr>
                <w:bCs/>
                <w:sz w:val="18"/>
                <w:szCs w:val="18"/>
              </w:rPr>
            </w:pPr>
            <w:r w:rsidRPr="00F826EF">
              <w:rPr>
                <w:bCs/>
                <w:sz w:val="18"/>
                <w:szCs w:val="18"/>
              </w:rPr>
              <w:t>11</w:t>
            </w:r>
          </w:p>
        </w:tc>
        <w:tc>
          <w:tcPr>
            <w:tcW w:w="715" w:type="dxa"/>
            <w:tcBorders>
              <w:top w:val="single" w:sz="4" w:space="0" w:color="00000A"/>
              <w:left w:val="single" w:sz="4" w:space="0" w:color="00000A"/>
              <w:bottom w:val="single" w:sz="4" w:space="0" w:color="00000A"/>
              <w:right w:val="single" w:sz="4" w:space="0" w:color="00000A"/>
            </w:tcBorders>
          </w:tcPr>
          <w:p w:rsidR="00F826EF" w:rsidRPr="00F826EF" w:rsidRDefault="00F826EF" w:rsidP="00F826EF">
            <w:pPr>
              <w:pStyle w:val="ad"/>
              <w:ind w:left="42" w:right="141"/>
              <w:rPr>
                <w:bCs/>
                <w:sz w:val="18"/>
                <w:szCs w:val="18"/>
              </w:rPr>
            </w:pPr>
            <w:r w:rsidRPr="00F826EF">
              <w:rPr>
                <w:bCs/>
                <w:sz w:val="18"/>
                <w:szCs w:val="18"/>
              </w:rPr>
              <w:t>12</w:t>
            </w:r>
          </w:p>
        </w:tc>
      </w:tr>
      <w:tr w:rsidR="00F826EF" w:rsidRPr="00F826EF" w:rsidTr="00F826EF">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1.</w:t>
            </w:r>
          </w:p>
        </w:tc>
        <w:tc>
          <w:tcPr>
            <w:tcW w:w="10212" w:type="dxa"/>
            <w:gridSpan w:val="11"/>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Задача 1. Организация деятельности единой дежурно-диспетчерской службы</w:t>
            </w:r>
          </w:p>
        </w:tc>
      </w:tr>
      <w:tr w:rsidR="00F826EF" w:rsidRPr="00F826EF" w:rsidTr="00F826EF">
        <w:trPr>
          <w:trHeight w:val="1203"/>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1.1.</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2"/>
              <w:rPr>
                <w:bCs/>
                <w:sz w:val="18"/>
                <w:szCs w:val="18"/>
              </w:rPr>
            </w:pPr>
            <w:r w:rsidRPr="00F826EF">
              <w:rPr>
                <w:bCs/>
                <w:sz w:val="18"/>
                <w:szCs w:val="18"/>
              </w:rPr>
              <w:t>Сбор и обработка информации о чрезвычайных ситуациях на территории муниципального округа</w:t>
            </w:r>
          </w:p>
        </w:tc>
        <w:tc>
          <w:tcPr>
            <w:tcW w:w="12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отдел по МП, ГО и ЧС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2021-2026 годы</w:t>
            </w: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1.1.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не требует финансирования</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
                <w:bCs/>
                <w:sz w:val="18"/>
                <w:szCs w:val="18"/>
              </w:rPr>
              <w:t>-</w:t>
            </w:r>
          </w:p>
        </w:tc>
        <w:tc>
          <w:tcPr>
            <w:tcW w:w="708"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15"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r>
      <w:tr w:rsidR="00F826EF" w:rsidRPr="00F826EF" w:rsidTr="00F826EF">
        <w:trPr>
          <w:trHeight w:val="980"/>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1.2.</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2"/>
              <w:rPr>
                <w:bCs/>
                <w:sz w:val="18"/>
                <w:szCs w:val="18"/>
              </w:rPr>
            </w:pPr>
            <w:r w:rsidRPr="00F826EF">
              <w:rPr>
                <w:bCs/>
                <w:sz w:val="18"/>
                <w:szCs w:val="18"/>
              </w:rPr>
              <w:t>Прием обращений граждан</w:t>
            </w:r>
          </w:p>
        </w:tc>
        <w:tc>
          <w:tcPr>
            <w:tcW w:w="12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ЕДДС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2021-2026 годы</w:t>
            </w: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1.2.</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не требует финансирования</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
                <w:bCs/>
                <w:sz w:val="18"/>
                <w:szCs w:val="18"/>
              </w:rPr>
              <w:t>-</w:t>
            </w:r>
          </w:p>
        </w:tc>
        <w:tc>
          <w:tcPr>
            <w:tcW w:w="708"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c>
          <w:tcPr>
            <w:tcW w:w="715"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r>
      <w:tr w:rsidR="00F826EF" w:rsidRPr="00F826EF" w:rsidTr="00F826EF">
        <w:trPr>
          <w:trHeight w:val="420"/>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1.3.</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2"/>
              <w:rPr>
                <w:bCs/>
                <w:sz w:val="18"/>
                <w:szCs w:val="18"/>
              </w:rPr>
            </w:pPr>
            <w:r w:rsidRPr="00F826EF">
              <w:rPr>
                <w:bCs/>
                <w:sz w:val="18"/>
                <w:szCs w:val="18"/>
              </w:rPr>
              <w:t>Организация взаимодействия ЕДДС с АДС организаций, предприятий</w:t>
            </w:r>
          </w:p>
        </w:tc>
        <w:tc>
          <w:tcPr>
            <w:tcW w:w="12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ЕДДС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2021-2026 годы</w:t>
            </w: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1.1. – 1.3.</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не требует финансирования</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15"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r>
      <w:tr w:rsidR="00F826EF" w:rsidRPr="00F826EF" w:rsidTr="00F826EF">
        <w:trPr>
          <w:trHeight w:val="424"/>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1.4.</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2"/>
              <w:rPr>
                <w:bCs/>
                <w:sz w:val="18"/>
                <w:szCs w:val="18"/>
              </w:rPr>
            </w:pPr>
            <w:r w:rsidRPr="00F826EF">
              <w:rPr>
                <w:bCs/>
                <w:sz w:val="18"/>
                <w:szCs w:val="18"/>
              </w:rPr>
              <w:t>Предоставление средствам массовой информации сведений по чрезвычайным ситуациям на территории муниципального округа</w:t>
            </w:r>
          </w:p>
        </w:tc>
        <w:tc>
          <w:tcPr>
            <w:tcW w:w="12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о</w:t>
            </w:r>
            <w:r w:rsidRPr="00F826EF">
              <w:rPr>
                <w:bCs/>
                <w:sz w:val="18"/>
                <w:szCs w:val="18"/>
                <w:lang/>
              </w:rPr>
              <w:t>тдел по МП, ГО и ЧС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 xml:space="preserve">2021-2026 годы </w:t>
            </w: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1.1.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не требует финансирования</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15"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r>
      <w:tr w:rsidR="00F826EF" w:rsidRPr="00F826EF" w:rsidTr="00F826EF">
        <w:trPr>
          <w:trHeight w:val="1416"/>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1.5.</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2"/>
              <w:rPr>
                <w:bCs/>
                <w:sz w:val="18"/>
                <w:szCs w:val="18"/>
              </w:rPr>
            </w:pPr>
            <w:r w:rsidRPr="00F826EF">
              <w:rPr>
                <w:bCs/>
                <w:sz w:val="18"/>
                <w:szCs w:val="18"/>
              </w:rPr>
              <w:t>Организация аварийно-спасательных работ с привлечением сил и средств организаций, предприятий</w:t>
            </w:r>
          </w:p>
        </w:tc>
        <w:tc>
          <w:tcPr>
            <w:tcW w:w="12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ЕДДС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2021-2026 годы</w:t>
            </w: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1.1.</w:t>
            </w:r>
          </w:p>
          <w:p w:rsidR="00F826EF" w:rsidRPr="00F826EF" w:rsidRDefault="00F826EF" w:rsidP="00F826EF">
            <w:pPr>
              <w:pStyle w:val="ad"/>
              <w:ind w:left="42" w:right="-108"/>
              <w:rPr>
                <w:bCs/>
                <w:sz w:val="18"/>
                <w:szCs w:val="18"/>
              </w:rPr>
            </w:pPr>
            <w:r w:rsidRPr="00F826EF">
              <w:rPr>
                <w:bCs/>
                <w:sz w:val="18"/>
                <w:szCs w:val="18"/>
              </w:rPr>
              <w:t>1.3.</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не требует финансирования</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15"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
                <w:bCs/>
                <w:sz w:val="18"/>
                <w:szCs w:val="18"/>
              </w:rPr>
            </w:pPr>
            <w:r w:rsidRPr="00F826EF">
              <w:rPr>
                <w:b/>
                <w:bCs/>
                <w:sz w:val="18"/>
                <w:szCs w:val="18"/>
              </w:rPr>
              <w:t>-</w:t>
            </w:r>
          </w:p>
        </w:tc>
      </w:tr>
      <w:tr w:rsidR="00F826EF" w:rsidRPr="00F826EF" w:rsidTr="00F826EF">
        <w:trPr>
          <w:trHeight w:val="599"/>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1.6.</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2"/>
              <w:rPr>
                <w:bCs/>
                <w:sz w:val="18"/>
                <w:szCs w:val="18"/>
              </w:rPr>
            </w:pPr>
            <w:r w:rsidRPr="00F826EF">
              <w:rPr>
                <w:bCs/>
                <w:sz w:val="18"/>
                <w:szCs w:val="18"/>
              </w:rPr>
              <w:t>Обеспечение своевременной информацией о ЧС ЦУКС ГУ МЧС и руководящего состава муниципального округа</w:t>
            </w:r>
          </w:p>
        </w:tc>
        <w:tc>
          <w:tcPr>
            <w:tcW w:w="12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ЕДДС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2021-2026 годы</w:t>
            </w: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1.1.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не требует финансирования</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15"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w:t>
            </w:r>
          </w:p>
        </w:tc>
      </w:tr>
      <w:tr w:rsidR="00F826EF" w:rsidRPr="00F826EF" w:rsidTr="00F826EF">
        <w:trPr>
          <w:trHeight w:val="474"/>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2.</w:t>
            </w:r>
          </w:p>
        </w:tc>
        <w:tc>
          <w:tcPr>
            <w:tcW w:w="10212" w:type="dxa"/>
            <w:gridSpan w:val="11"/>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Задача 2. Совершенствование деятельности единой дежурно-диспетчерской службы</w:t>
            </w:r>
          </w:p>
        </w:tc>
      </w:tr>
      <w:tr w:rsidR="00F826EF" w:rsidRPr="00F826EF" w:rsidTr="00F826EF">
        <w:trPr>
          <w:trHeight w:val="825"/>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2.1.</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2"/>
              <w:rPr>
                <w:bCs/>
                <w:sz w:val="18"/>
                <w:szCs w:val="18"/>
              </w:rPr>
            </w:pPr>
            <w:r w:rsidRPr="00F826EF">
              <w:rPr>
                <w:bCs/>
                <w:sz w:val="18"/>
                <w:szCs w:val="18"/>
              </w:rPr>
              <w:t xml:space="preserve">Кадровое, материально – техническое и хозяйственное обеспечение деятельности </w:t>
            </w:r>
            <w:r w:rsidRPr="00F826EF">
              <w:rPr>
                <w:bCs/>
                <w:sz w:val="18"/>
                <w:szCs w:val="18"/>
              </w:rPr>
              <w:lastRenderedPageBreak/>
              <w:t>единой дежурно- диспетчерской службы</w:t>
            </w:r>
          </w:p>
        </w:tc>
        <w:tc>
          <w:tcPr>
            <w:tcW w:w="12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lastRenderedPageBreak/>
              <w:t>МБУ Марёвского муниципального округа «Отдел по хозяйственно</w:t>
            </w:r>
            <w:r w:rsidRPr="00F826EF">
              <w:rPr>
                <w:bCs/>
                <w:sz w:val="18"/>
                <w:szCs w:val="18"/>
              </w:rPr>
              <w:lastRenderedPageBreak/>
              <w:t>му и транспортному обеспечению Администрации муниципального округа»</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lastRenderedPageBreak/>
              <w:t>2021-2026 годы</w:t>
            </w: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2.1.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местный бюджет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976,0</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1000,0</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1000,0</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1000,0</w:t>
            </w:r>
          </w:p>
        </w:tc>
        <w:tc>
          <w:tcPr>
            <w:tcW w:w="708"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1000,0</w:t>
            </w:r>
          </w:p>
        </w:tc>
        <w:tc>
          <w:tcPr>
            <w:tcW w:w="715"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1000,0</w:t>
            </w:r>
          </w:p>
        </w:tc>
      </w:tr>
      <w:tr w:rsidR="00F826EF" w:rsidRPr="00F826EF" w:rsidTr="00F826EF">
        <w:trPr>
          <w:trHeight w:val="1129"/>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lastRenderedPageBreak/>
              <w:t>2.2.</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2"/>
              <w:rPr>
                <w:bCs/>
                <w:sz w:val="18"/>
                <w:szCs w:val="18"/>
              </w:rPr>
            </w:pPr>
            <w:r w:rsidRPr="00F826EF">
              <w:rPr>
                <w:bCs/>
                <w:sz w:val="18"/>
                <w:szCs w:val="18"/>
              </w:rPr>
              <w:t>Проведение тренировок и занятий с диспетчерским составом по обработке и передаче информации о ЧС</w:t>
            </w:r>
          </w:p>
        </w:tc>
        <w:tc>
          <w:tcPr>
            <w:tcW w:w="12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отдел по МП, ГО и ЧС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2021-2026 годы</w:t>
            </w: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2.1.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 xml:space="preserve"> не требует финансирования</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15"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w:t>
            </w:r>
          </w:p>
        </w:tc>
      </w:tr>
      <w:tr w:rsidR="00F826EF" w:rsidRPr="00F826EF" w:rsidTr="00F826EF">
        <w:trPr>
          <w:trHeight w:val="1659"/>
        </w:trPr>
        <w:tc>
          <w:tcPr>
            <w:tcW w:w="567" w:type="dxa"/>
            <w:vMerge w:val="restart"/>
            <w:tcBorders>
              <w:top w:val="single" w:sz="4" w:space="0" w:color="00000A"/>
              <w:left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2.3.</w:t>
            </w:r>
          </w:p>
        </w:tc>
        <w:tc>
          <w:tcPr>
            <w:tcW w:w="1560" w:type="dxa"/>
            <w:vMerge w:val="restart"/>
            <w:tcBorders>
              <w:top w:val="single" w:sz="4" w:space="0" w:color="00000A"/>
              <w:left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2"/>
              <w:rPr>
                <w:bCs/>
                <w:sz w:val="18"/>
                <w:szCs w:val="18"/>
              </w:rPr>
            </w:pPr>
            <w:r w:rsidRPr="00F826EF">
              <w:rPr>
                <w:bCs/>
                <w:sz w:val="18"/>
                <w:szCs w:val="18"/>
              </w:rPr>
              <w:t xml:space="preserve">Обучение диспетчеров в учебно-методическом центре ГОЧС области  </w:t>
            </w:r>
          </w:p>
        </w:tc>
        <w:tc>
          <w:tcPr>
            <w:tcW w:w="1270" w:type="dxa"/>
            <w:vMerge w:val="restart"/>
            <w:tcBorders>
              <w:top w:val="single" w:sz="4" w:space="0" w:color="00000A"/>
              <w:left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МБУ Марёвского муниципального района «Отдел по хозяйственному и транспортному обеспечению Администрации муниципального округа», отдел</w:t>
            </w:r>
            <w:r w:rsidRPr="00F826EF">
              <w:rPr>
                <w:bCs/>
                <w:sz w:val="18"/>
                <w:szCs w:val="18"/>
                <w:lang/>
              </w:rPr>
              <w:t xml:space="preserve"> по МП, ГО и ЧС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2021</w:t>
            </w:r>
          </w:p>
          <w:p w:rsidR="00F826EF" w:rsidRPr="00F826EF" w:rsidRDefault="00F826EF" w:rsidP="00F826EF">
            <w:pPr>
              <w:pStyle w:val="ad"/>
              <w:ind w:left="42" w:right="141"/>
              <w:rPr>
                <w:bCs/>
                <w:sz w:val="18"/>
                <w:szCs w:val="18"/>
              </w:rPr>
            </w:pPr>
            <w:r w:rsidRPr="00F826EF">
              <w:rPr>
                <w:bCs/>
                <w:sz w:val="18"/>
                <w:szCs w:val="18"/>
              </w:rPr>
              <w:t>год</w:t>
            </w: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2.2.</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местный бюджет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24,0</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15"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w:t>
            </w:r>
          </w:p>
        </w:tc>
      </w:tr>
      <w:tr w:rsidR="00F826EF" w:rsidRPr="00F826EF" w:rsidTr="00F826EF">
        <w:trPr>
          <w:trHeight w:val="282"/>
        </w:trPr>
        <w:tc>
          <w:tcPr>
            <w:tcW w:w="567" w:type="dxa"/>
            <w:vMerge/>
            <w:tcBorders>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p>
        </w:tc>
        <w:tc>
          <w:tcPr>
            <w:tcW w:w="1560" w:type="dxa"/>
            <w:vMerge/>
            <w:tcBorders>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2"/>
              <w:rPr>
                <w:bCs/>
                <w:sz w:val="18"/>
                <w:szCs w:val="18"/>
              </w:rPr>
            </w:pPr>
          </w:p>
        </w:tc>
        <w:tc>
          <w:tcPr>
            <w:tcW w:w="1270" w:type="dxa"/>
            <w:vMerge/>
            <w:tcBorders>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2022-2026 годы</w:t>
            </w: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2.2.</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не требует финансирования</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15"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w:t>
            </w:r>
          </w:p>
        </w:tc>
      </w:tr>
      <w:tr w:rsidR="00F826EF" w:rsidRPr="00F826EF" w:rsidTr="00F826EF">
        <w:trPr>
          <w:trHeight w:val="258"/>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2.4.</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2"/>
              <w:rPr>
                <w:bCs/>
                <w:sz w:val="18"/>
                <w:szCs w:val="18"/>
              </w:rPr>
            </w:pPr>
            <w:r w:rsidRPr="00F826EF">
              <w:rPr>
                <w:bCs/>
                <w:sz w:val="18"/>
                <w:szCs w:val="18"/>
                <w:lang/>
              </w:rPr>
              <w:t>Поддержание в готовности к применению программно-технических средств автоматизации и связи</w:t>
            </w:r>
          </w:p>
        </w:tc>
        <w:tc>
          <w:tcPr>
            <w:tcW w:w="12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826EF" w:rsidRPr="00F826EF" w:rsidRDefault="00F826EF" w:rsidP="00F826EF">
            <w:pPr>
              <w:pStyle w:val="ad"/>
              <w:ind w:left="42" w:right="-108"/>
              <w:rPr>
                <w:bCs/>
                <w:sz w:val="18"/>
                <w:szCs w:val="18"/>
              </w:rPr>
            </w:pPr>
            <w:r w:rsidRPr="00F826EF">
              <w:rPr>
                <w:bCs/>
                <w:sz w:val="18"/>
                <w:szCs w:val="18"/>
              </w:rPr>
              <w:t>ЕДДС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2021-2026 годы</w:t>
            </w: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2.3.</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08"/>
              <w:rPr>
                <w:bCs/>
                <w:sz w:val="18"/>
                <w:szCs w:val="18"/>
              </w:rPr>
            </w:pPr>
            <w:r w:rsidRPr="00F826EF">
              <w:rPr>
                <w:bCs/>
                <w:sz w:val="18"/>
                <w:szCs w:val="18"/>
              </w:rPr>
              <w:t xml:space="preserve">не требует финансирования </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
                <w:bCs/>
                <w:sz w:val="18"/>
                <w:szCs w:val="18"/>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826EF" w:rsidRPr="00F826EF" w:rsidRDefault="00F826EF" w:rsidP="00F826EF">
            <w:pPr>
              <w:pStyle w:val="ad"/>
              <w:ind w:left="42" w:right="141"/>
              <w:rPr>
                <w:bCs/>
                <w:sz w:val="18"/>
                <w:szCs w:val="18"/>
              </w:rPr>
            </w:pPr>
            <w:r w:rsidRPr="00F826EF">
              <w:rPr>
                <w:bCs/>
                <w:sz w:val="18"/>
                <w:szCs w:val="18"/>
              </w:rPr>
              <w:t>-</w:t>
            </w:r>
          </w:p>
        </w:tc>
        <w:tc>
          <w:tcPr>
            <w:tcW w:w="708"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w:t>
            </w:r>
          </w:p>
        </w:tc>
        <w:tc>
          <w:tcPr>
            <w:tcW w:w="715" w:type="dxa"/>
            <w:tcBorders>
              <w:top w:val="single" w:sz="4" w:space="0" w:color="00000A"/>
              <w:left w:val="single" w:sz="4" w:space="0" w:color="00000A"/>
              <w:bottom w:val="single" w:sz="4" w:space="0" w:color="00000A"/>
              <w:right w:val="single" w:sz="4" w:space="0" w:color="00000A"/>
            </w:tcBorders>
            <w:vAlign w:val="center"/>
          </w:tcPr>
          <w:p w:rsidR="00F826EF" w:rsidRPr="00F826EF" w:rsidRDefault="00F826EF" w:rsidP="00F826EF">
            <w:pPr>
              <w:pStyle w:val="ad"/>
              <w:ind w:left="42" w:right="141"/>
              <w:rPr>
                <w:bCs/>
                <w:sz w:val="18"/>
                <w:szCs w:val="18"/>
              </w:rPr>
            </w:pPr>
            <w:r w:rsidRPr="00F826EF">
              <w:rPr>
                <w:bCs/>
                <w:sz w:val="18"/>
                <w:szCs w:val="18"/>
              </w:rPr>
              <w:t>-</w:t>
            </w:r>
          </w:p>
        </w:tc>
      </w:tr>
    </w:tbl>
    <w:p w:rsidR="00F826EF" w:rsidRPr="00F826EF" w:rsidRDefault="00F826EF" w:rsidP="00F826EF">
      <w:pPr>
        <w:pStyle w:val="ad"/>
        <w:ind w:left="42" w:right="141"/>
        <w:rPr>
          <w:bCs/>
          <w:sz w:val="18"/>
          <w:szCs w:val="18"/>
        </w:rPr>
      </w:pPr>
    </w:p>
    <w:p w:rsidR="004D73C1" w:rsidRDefault="004D73C1" w:rsidP="005742C7">
      <w:pPr>
        <w:pStyle w:val="ad"/>
        <w:ind w:left="42" w:right="141"/>
        <w:jc w:val="center"/>
        <w:rPr>
          <w:b/>
          <w:bCs/>
          <w:sz w:val="18"/>
          <w:szCs w:val="18"/>
        </w:rPr>
      </w:pPr>
    </w:p>
    <w:p w:rsidR="004D73C1" w:rsidRDefault="004D73C1" w:rsidP="005742C7">
      <w:pPr>
        <w:pStyle w:val="ad"/>
        <w:ind w:left="42" w:right="141"/>
        <w:jc w:val="center"/>
        <w:rPr>
          <w:b/>
          <w:bCs/>
          <w:sz w:val="18"/>
          <w:szCs w:val="18"/>
        </w:rPr>
      </w:pPr>
    </w:p>
    <w:p w:rsidR="004D73C1" w:rsidRDefault="004D73C1" w:rsidP="005742C7">
      <w:pPr>
        <w:pStyle w:val="ad"/>
        <w:ind w:left="42" w:right="141"/>
        <w:jc w:val="center"/>
        <w:rPr>
          <w:b/>
          <w:bCs/>
          <w:sz w:val="18"/>
          <w:szCs w:val="18"/>
        </w:rPr>
      </w:pPr>
    </w:p>
    <w:p w:rsidR="005742C7" w:rsidRPr="005742C7" w:rsidRDefault="005742C7" w:rsidP="005742C7">
      <w:pPr>
        <w:pStyle w:val="ad"/>
        <w:ind w:left="42" w:right="141"/>
        <w:jc w:val="center"/>
        <w:rPr>
          <w:b/>
          <w:bCs/>
          <w:sz w:val="18"/>
          <w:szCs w:val="18"/>
        </w:rPr>
      </w:pPr>
      <w:r w:rsidRPr="005742C7">
        <w:rPr>
          <w:b/>
          <w:bCs/>
          <w:sz w:val="18"/>
          <w:szCs w:val="18"/>
        </w:rPr>
        <w:t>АДМИНИСТРАЦИЯ</w:t>
      </w:r>
    </w:p>
    <w:p w:rsidR="005742C7" w:rsidRPr="005742C7" w:rsidRDefault="005742C7" w:rsidP="005742C7">
      <w:pPr>
        <w:pStyle w:val="ad"/>
        <w:ind w:left="42" w:right="141"/>
        <w:jc w:val="center"/>
        <w:rPr>
          <w:b/>
          <w:bCs/>
          <w:sz w:val="18"/>
          <w:szCs w:val="18"/>
        </w:rPr>
      </w:pPr>
      <w:r w:rsidRPr="005742C7">
        <w:rPr>
          <w:b/>
          <w:bCs/>
          <w:sz w:val="18"/>
          <w:szCs w:val="18"/>
        </w:rPr>
        <w:t>МАРЁВСКОГО МУНИЦИПАЛЬНОГО ОКРУГА</w:t>
      </w:r>
    </w:p>
    <w:p w:rsidR="005742C7" w:rsidRPr="005742C7" w:rsidRDefault="005742C7" w:rsidP="005742C7">
      <w:pPr>
        <w:pStyle w:val="ad"/>
        <w:ind w:left="42" w:right="141"/>
        <w:jc w:val="center"/>
        <w:rPr>
          <w:bCs/>
          <w:sz w:val="18"/>
          <w:szCs w:val="18"/>
        </w:rPr>
      </w:pPr>
    </w:p>
    <w:p w:rsidR="005742C7" w:rsidRPr="005742C7" w:rsidRDefault="005742C7" w:rsidP="005742C7">
      <w:pPr>
        <w:pStyle w:val="ad"/>
        <w:ind w:left="42" w:right="141"/>
        <w:jc w:val="center"/>
        <w:rPr>
          <w:sz w:val="18"/>
          <w:szCs w:val="18"/>
        </w:rPr>
      </w:pPr>
      <w:r w:rsidRPr="005742C7">
        <w:rPr>
          <w:sz w:val="18"/>
          <w:szCs w:val="18"/>
        </w:rPr>
        <w:t>П О С Т А Н О В Л Е Н И Е</w:t>
      </w:r>
    </w:p>
    <w:p w:rsidR="005742C7" w:rsidRPr="005742C7" w:rsidRDefault="005742C7" w:rsidP="005742C7">
      <w:pPr>
        <w:pStyle w:val="ad"/>
        <w:ind w:left="42" w:right="141"/>
        <w:jc w:val="both"/>
        <w:rPr>
          <w:sz w:val="18"/>
          <w:szCs w:val="18"/>
        </w:rPr>
      </w:pPr>
    </w:p>
    <w:p w:rsidR="005742C7" w:rsidRPr="005742C7" w:rsidRDefault="005742C7" w:rsidP="005742C7">
      <w:pPr>
        <w:pStyle w:val="ad"/>
        <w:ind w:left="42" w:right="141"/>
        <w:jc w:val="center"/>
        <w:rPr>
          <w:sz w:val="18"/>
          <w:szCs w:val="18"/>
        </w:rPr>
      </w:pPr>
      <w:bookmarkStart w:id="0" w:name="дата2"/>
      <w:bookmarkEnd w:id="0"/>
      <w:r w:rsidRPr="005742C7">
        <w:rPr>
          <w:sz w:val="18"/>
          <w:szCs w:val="18"/>
        </w:rPr>
        <w:t>06.04.2021  № 153</w:t>
      </w:r>
      <w:bookmarkStart w:id="1" w:name="номер2"/>
      <w:bookmarkEnd w:id="1"/>
    </w:p>
    <w:p w:rsidR="005742C7" w:rsidRPr="005742C7" w:rsidRDefault="005742C7" w:rsidP="005742C7">
      <w:pPr>
        <w:pStyle w:val="ad"/>
        <w:ind w:left="42" w:right="141"/>
        <w:jc w:val="center"/>
        <w:rPr>
          <w:sz w:val="18"/>
          <w:szCs w:val="18"/>
        </w:rPr>
      </w:pPr>
    </w:p>
    <w:p w:rsidR="005742C7" w:rsidRPr="005742C7" w:rsidRDefault="005742C7" w:rsidP="005742C7">
      <w:pPr>
        <w:pStyle w:val="ad"/>
        <w:ind w:left="42" w:right="141"/>
        <w:jc w:val="center"/>
        <w:rPr>
          <w:sz w:val="18"/>
          <w:szCs w:val="18"/>
        </w:rPr>
      </w:pPr>
      <w:r w:rsidRPr="005742C7">
        <w:rPr>
          <w:sz w:val="18"/>
          <w:szCs w:val="18"/>
        </w:rPr>
        <w:t>с. Марёво</w:t>
      </w:r>
    </w:p>
    <w:p w:rsidR="005742C7" w:rsidRPr="00B6688E" w:rsidRDefault="005742C7" w:rsidP="00B6688E">
      <w:pPr>
        <w:pStyle w:val="ad"/>
        <w:ind w:left="42" w:right="141"/>
        <w:jc w:val="center"/>
        <w:rPr>
          <w:b/>
          <w:sz w:val="18"/>
          <w:szCs w:val="18"/>
        </w:rPr>
      </w:pPr>
    </w:p>
    <w:p w:rsidR="005742C7" w:rsidRPr="00B6688E" w:rsidRDefault="005742C7" w:rsidP="00B6688E">
      <w:pPr>
        <w:pStyle w:val="ad"/>
        <w:ind w:left="42" w:right="141"/>
        <w:jc w:val="center"/>
        <w:rPr>
          <w:b/>
          <w:sz w:val="18"/>
          <w:szCs w:val="18"/>
          <w:lang/>
        </w:rPr>
      </w:pPr>
      <w:r w:rsidRPr="00B6688E">
        <w:rPr>
          <w:b/>
          <w:sz w:val="18"/>
          <w:szCs w:val="18"/>
          <w:lang/>
        </w:rPr>
        <w:t>Об утверждении Инструкции по делопроизводству в Администрации Марёвского муниципального округа</w:t>
      </w:r>
    </w:p>
    <w:p w:rsidR="005742C7" w:rsidRPr="005742C7" w:rsidRDefault="005742C7" w:rsidP="005742C7">
      <w:pPr>
        <w:pStyle w:val="ad"/>
        <w:ind w:left="42" w:right="141"/>
        <w:jc w:val="both"/>
        <w:rPr>
          <w:sz w:val="18"/>
          <w:szCs w:val="18"/>
        </w:rPr>
      </w:pPr>
    </w:p>
    <w:p w:rsidR="005742C7" w:rsidRPr="005742C7" w:rsidRDefault="005742C7" w:rsidP="005742C7">
      <w:pPr>
        <w:pStyle w:val="ad"/>
        <w:ind w:left="42" w:right="141"/>
        <w:jc w:val="both"/>
        <w:rPr>
          <w:sz w:val="18"/>
          <w:szCs w:val="18"/>
        </w:rPr>
      </w:pPr>
    </w:p>
    <w:p w:rsidR="005742C7" w:rsidRPr="005742C7" w:rsidRDefault="005742C7" w:rsidP="005742C7">
      <w:pPr>
        <w:pStyle w:val="ad"/>
        <w:ind w:left="42" w:right="141"/>
        <w:jc w:val="both"/>
        <w:rPr>
          <w:sz w:val="18"/>
          <w:szCs w:val="18"/>
        </w:rPr>
      </w:pPr>
      <w:r w:rsidRPr="005742C7">
        <w:rPr>
          <w:sz w:val="18"/>
          <w:szCs w:val="18"/>
        </w:rPr>
        <w:t>В целях совершенствования организации работы с документами в Администрации Марёвского муниципального округа и обеспечения их сохранности, Администрация Марёвского муниципального округа ПОСТАНОВЛЯЕТ:</w:t>
      </w:r>
    </w:p>
    <w:p w:rsidR="005742C7" w:rsidRPr="005742C7" w:rsidRDefault="005742C7" w:rsidP="005742C7">
      <w:pPr>
        <w:pStyle w:val="ad"/>
        <w:ind w:left="42" w:right="141"/>
        <w:jc w:val="both"/>
        <w:rPr>
          <w:sz w:val="18"/>
          <w:szCs w:val="18"/>
        </w:rPr>
      </w:pPr>
      <w:r w:rsidRPr="005742C7">
        <w:rPr>
          <w:sz w:val="18"/>
          <w:szCs w:val="18"/>
        </w:rPr>
        <w:t>1. Утвердить прилагаемую Инструкцию по делопроизводству в Администрации Марёвского муниципального округа.</w:t>
      </w:r>
    </w:p>
    <w:p w:rsidR="005742C7" w:rsidRPr="005742C7" w:rsidRDefault="005742C7" w:rsidP="005742C7">
      <w:pPr>
        <w:pStyle w:val="ad"/>
        <w:ind w:left="42" w:right="141"/>
        <w:jc w:val="both"/>
        <w:rPr>
          <w:sz w:val="18"/>
          <w:szCs w:val="18"/>
        </w:rPr>
      </w:pPr>
      <w:r w:rsidRPr="005742C7">
        <w:rPr>
          <w:sz w:val="18"/>
          <w:szCs w:val="18"/>
        </w:rPr>
        <w:t>2. Признать утратившим силу постановление Администрации Марёвского муниципального района от 19.03.2012 № 116 «Об утверждении Инструкции по делопроизводству в Администрации Марёвского муниципального района».</w:t>
      </w:r>
    </w:p>
    <w:p w:rsidR="005742C7" w:rsidRPr="005742C7" w:rsidRDefault="005742C7" w:rsidP="005742C7">
      <w:pPr>
        <w:pStyle w:val="ad"/>
        <w:ind w:left="42" w:right="141"/>
        <w:jc w:val="both"/>
        <w:rPr>
          <w:sz w:val="18"/>
          <w:szCs w:val="18"/>
        </w:rPr>
      </w:pPr>
      <w:r w:rsidRPr="005742C7">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742C7" w:rsidRPr="005742C7" w:rsidRDefault="005742C7" w:rsidP="005742C7">
      <w:pPr>
        <w:pStyle w:val="ad"/>
        <w:ind w:left="42" w:right="141"/>
        <w:jc w:val="both"/>
        <w:rPr>
          <w:sz w:val="18"/>
          <w:szCs w:val="18"/>
        </w:rPr>
      </w:pPr>
    </w:p>
    <w:p w:rsidR="005742C7" w:rsidRPr="005742C7" w:rsidRDefault="005742C7" w:rsidP="005742C7">
      <w:pPr>
        <w:pStyle w:val="ad"/>
        <w:ind w:left="42" w:right="141"/>
        <w:jc w:val="both"/>
        <w:rPr>
          <w:b/>
          <w:sz w:val="18"/>
          <w:szCs w:val="18"/>
        </w:rPr>
      </w:pPr>
    </w:p>
    <w:p w:rsidR="005742C7" w:rsidRPr="005742C7" w:rsidRDefault="005742C7" w:rsidP="005742C7">
      <w:pPr>
        <w:pStyle w:val="ad"/>
        <w:ind w:left="42" w:right="141"/>
        <w:jc w:val="both"/>
        <w:rPr>
          <w:b/>
          <w:sz w:val="18"/>
          <w:szCs w:val="18"/>
        </w:rPr>
      </w:pPr>
      <w:r w:rsidRPr="005742C7">
        <w:rPr>
          <w:b/>
          <w:sz w:val="18"/>
          <w:szCs w:val="18"/>
        </w:rPr>
        <w:t>Глава муниципального округа    С.И. Горкин</w:t>
      </w:r>
    </w:p>
    <w:p w:rsidR="005742C7" w:rsidRPr="005742C7" w:rsidRDefault="005742C7" w:rsidP="005742C7">
      <w:pPr>
        <w:pStyle w:val="ad"/>
        <w:ind w:left="42" w:right="141"/>
        <w:jc w:val="both"/>
        <w:rPr>
          <w:sz w:val="18"/>
          <w:szCs w:val="18"/>
        </w:rPr>
      </w:pPr>
    </w:p>
    <w:p w:rsidR="005742C7" w:rsidRPr="005742C7" w:rsidRDefault="005742C7" w:rsidP="005742C7">
      <w:pPr>
        <w:pStyle w:val="ad"/>
        <w:ind w:left="42" w:right="141"/>
        <w:jc w:val="right"/>
        <w:rPr>
          <w:sz w:val="18"/>
          <w:szCs w:val="18"/>
        </w:rPr>
      </w:pPr>
    </w:p>
    <w:p w:rsidR="005742C7" w:rsidRPr="005742C7" w:rsidRDefault="005742C7" w:rsidP="005742C7">
      <w:pPr>
        <w:pStyle w:val="ad"/>
        <w:ind w:left="42" w:right="141"/>
        <w:jc w:val="right"/>
        <w:rPr>
          <w:sz w:val="18"/>
          <w:szCs w:val="18"/>
        </w:rPr>
      </w:pPr>
      <w:r w:rsidRPr="005742C7">
        <w:rPr>
          <w:sz w:val="18"/>
          <w:szCs w:val="18"/>
        </w:rPr>
        <w:t xml:space="preserve">                                                                                                                             УТВЕРЖДЕНА</w:t>
      </w:r>
    </w:p>
    <w:p w:rsidR="005742C7" w:rsidRPr="005742C7" w:rsidRDefault="005742C7" w:rsidP="005742C7">
      <w:pPr>
        <w:pStyle w:val="ad"/>
        <w:ind w:left="42" w:right="141"/>
        <w:jc w:val="right"/>
        <w:rPr>
          <w:sz w:val="18"/>
          <w:szCs w:val="18"/>
        </w:rPr>
      </w:pPr>
      <w:r w:rsidRPr="005742C7">
        <w:rPr>
          <w:sz w:val="18"/>
          <w:szCs w:val="18"/>
        </w:rPr>
        <w:t xml:space="preserve">постановлением Администрации </w:t>
      </w:r>
    </w:p>
    <w:p w:rsidR="005742C7" w:rsidRPr="005742C7" w:rsidRDefault="005742C7" w:rsidP="005742C7">
      <w:pPr>
        <w:pStyle w:val="ad"/>
        <w:ind w:left="42" w:right="141"/>
        <w:jc w:val="right"/>
        <w:rPr>
          <w:sz w:val="18"/>
          <w:szCs w:val="18"/>
        </w:rPr>
      </w:pPr>
      <w:r w:rsidRPr="005742C7">
        <w:rPr>
          <w:sz w:val="18"/>
          <w:szCs w:val="18"/>
        </w:rPr>
        <w:t xml:space="preserve">муниципального округа </w:t>
      </w:r>
    </w:p>
    <w:p w:rsidR="005742C7" w:rsidRPr="005742C7" w:rsidRDefault="005742C7" w:rsidP="005742C7">
      <w:pPr>
        <w:pStyle w:val="ad"/>
        <w:ind w:left="42" w:right="141"/>
        <w:jc w:val="right"/>
        <w:rPr>
          <w:sz w:val="18"/>
          <w:szCs w:val="18"/>
        </w:rPr>
      </w:pPr>
      <w:r w:rsidRPr="005742C7">
        <w:rPr>
          <w:sz w:val="18"/>
          <w:szCs w:val="18"/>
        </w:rPr>
        <w:t xml:space="preserve">от </w:t>
      </w:r>
      <w:bookmarkStart w:id="2" w:name="дата3"/>
      <w:bookmarkEnd w:id="2"/>
      <w:r w:rsidRPr="005742C7">
        <w:rPr>
          <w:sz w:val="18"/>
          <w:szCs w:val="18"/>
        </w:rPr>
        <w:t xml:space="preserve"> 06.04.2021 № </w:t>
      </w:r>
      <w:bookmarkStart w:id="3" w:name="номер3"/>
      <w:bookmarkEnd w:id="3"/>
      <w:r w:rsidRPr="005742C7">
        <w:rPr>
          <w:sz w:val="18"/>
          <w:szCs w:val="18"/>
        </w:rPr>
        <w:t xml:space="preserve">153 </w:t>
      </w:r>
    </w:p>
    <w:p w:rsidR="005742C7" w:rsidRPr="005742C7" w:rsidRDefault="005742C7" w:rsidP="005742C7">
      <w:pPr>
        <w:pStyle w:val="ad"/>
        <w:ind w:left="42" w:right="141"/>
        <w:jc w:val="both"/>
        <w:rPr>
          <w:sz w:val="18"/>
          <w:szCs w:val="18"/>
        </w:rPr>
      </w:pPr>
    </w:p>
    <w:p w:rsidR="005742C7" w:rsidRPr="005742C7" w:rsidRDefault="005742C7" w:rsidP="005742C7">
      <w:pPr>
        <w:pStyle w:val="ad"/>
        <w:ind w:left="42" w:right="141"/>
        <w:jc w:val="center"/>
        <w:rPr>
          <w:bCs/>
          <w:sz w:val="18"/>
          <w:szCs w:val="18"/>
        </w:rPr>
      </w:pPr>
      <w:r w:rsidRPr="005742C7">
        <w:rPr>
          <w:bCs/>
          <w:sz w:val="18"/>
          <w:szCs w:val="18"/>
        </w:rPr>
        <w:t>ИНСТРУКЦИЯ</w:t>
      </w:r>
    </w:p>
    <w:p w:rsidR="005742C7" w:rsidRPr="005742C7" w:rsidRDefault="005742C7" w:rsidP="005742C7">
      <w:pPr>
        <w:pStyle w:val="ad"/>
        <w:ind w:left="42" w:right="141"/>
        <w:jc w:val="center"/>
        <w:rPr>
          <w:sz w:val="18"/>
          <w:szCs w:val="18"/>
        </w:rPr>
      </w:pPr>
      <w:r w:rsidRPr="005742C7">
        <w:rPr>
          <w:sz w:val="18"/>
          <w:szCs w:val="18"/>
        </w:rPr>
        <w:t>по делопроизводству в Администрации</w:t>
      </w:r>
    </w:p>
    <w:p w:rsidR="005742C7" w:rsidRPr="005742C7" w:rsidRDefault="005742C7" w:rsidP="005742C7">
      <w:pPr>
        <w:pStyle w:val="ad"/>
        <w:ind w:left="42" w:right="141"/>
        <w:jc w:val="center"/>
        <w:rPr>
          <w:sz w:val="18"/>
          <w:szCs w:val="18"/>
        </w:rPr>
      </w:pPr>
      <w:r w:rsidRPr="005742C7">
        <w:rPr>
          <w:sz w:val="18"/>
          <w:szCs w:val="18"/>
        </w:rPr>
        <w:t>Марёвского муниципального округа</w:t>
      </w:r>
    </w:p>
    <w:p w:rsidR="005742C7" w:rsidRPr="005742C7" w:rsidRDefault="005742C7" w:rsidP="005742C7">
      <w:pPr>
        <w:pStyle w:val="ad"/>
        <w:ind w:left="42" w:right="141"/>
        <w:jc w:val="both"/>
        <w:rPr>
          <w:bCs/>
          <w:sz w:val="18"/>
          <w:szCs w:val="18"/>
        </w:rPr>
      </w:pPr>
      <w:r w:rsidRPr="005742C7">
        <w:rPr>
          <w:bCs/>
          <w:sz w:val="18"/>
          <w:szCs w:val="18"/>
        </w:rPr>
        <w:t>1. Общие положения</w:t>
      </w:r>
    </w:p>
    <w:p w:rsidR="005742C7" w:rsidRPr="005742C7" w:rsidRDefault="005742C7" w:rsidP="005742C7">
      <w:pPr>
        <w:pStyle w:val="ad"/>
        <w:ind w:left="42" w:right="141"/>
        <w:jc w:val="both"/>
        <w:rPr>
          <w:sz w:val="18"/>
          <w:szCs w:val="18"/>
        </w:rPr>
      </w:pPr>
      <w:r w:rsidRPr="005742C7">
        <w:rPr>
          <w:sz w:val="18"/>
          <w:szCs w:val="18"/>
        </w:rPr>
        <w:t>1.1. Инструкция по делопроизводству в Администрации Марёвского муниципального округа (далее Инструкция по делопроизводству) разработана в соответствии с законодательными и иными нормативными правовыми актами Российской Федерации в сфере информации, документации и архивного дела, национальными стандартами в сфере документации, Регламентом Администрации Марёвского муниципального округа.</w:t>
      </w:r>
    </w:p>
    <w:p w:rsidR="005742C7" w:rsidRPr="005742C7" w:rsidRDefault="005742C7" w:rsidP="005742C7">
      <w:pPr>
        <w:pStyle w:val="ad"/>
        <w:ind w:left="42" w:right="141"/>
        <w:jc w:val="both"/>
        <w:rPr>
          <w:sz w:val="18"/>
          <w:szCs w:val="18"/>
        </w:rPr>
      </w:pPr>
      <w:r w:rsidRPr="005742C7">
        <w:rPr>
          <w:sz w:val="18"/>
          <w:szCs w:val="18"/>
        </w:rPr>
        <w:t>1.2. Инструкция по делопроизводству разработана в целях установления единых требований к подготовке, оформлению, порядку согласования проектов правовых актов Администрации Марёвского муниципального округа (далее проекты правовых актов), к обработке, хранению и использованию документов, образующихся в процессе деятельности Администрации Марёвского муниципального округа (далее – Администрации округа).</w:t>
      </w:r>
    </w:p>
    <w:p w:rsidR="005742C7" w:rsidRPr="005742C7" w:rsidRDefault="005742C7" w:rsidP="005742C7">
      <w:pPr>
        <w:pStyle w:val="ad"/>
        <w:ind w:left="42" w:right="141"/>
        <w:jc w:val="both"/>
        <w:rPr>
          <w:sz w:val="18"/>
          <w:szCs w:val="18"/>
        </w:rPr>
      </w:pPr>
      <w:r w:rsidRPr="005742C7">
        <w:rPr>
          <w:sz w:val="18"/>
          <w:szCs w:val="18"/>
        </w:rPr>
        <w:t>1.3. Положения Инструкции по делопроизводству являются обязательными при подготовке проектов правовых актов, документов за подписью Главы Марёвского муниципального округа (далее Главы округа), а также за подписью первого заместителя Главы администрации муниципального округа (далее – первого заместителя Главы округа), заместителей Главы администрации муниципального округа (далее –заместителей Главы округа).</w:t>
      </w:r>
    </w:p>
    <w:p w:rsidR="005742C7" w:rsidRPr="005742C7" w:rsidRDefault="005742C7" w:rsidP="005742C7">
      <w:pPr>
        <w:pStyle w:val="ad"/>
        <w:ind w:left="42" w:right="141"/>
        <w:jc w:val="both"/>
        <w:rPr>
          <w:sz w:val="18"/>
          <w:szCs w:val="18"/>
        </w:rPr>
      </w:pPr>
      <w:r w:rsidRPr="005742C7">
        <w:rPr>
          <w:sz w:val="18"/>
          <w:szCs w:val="18"/>
        </w:rPr>
        <w:t>1.4. Положения Инструкции по делопроизводству распространяются на организацию работы с документами независимо от вида носителя.</w:t>
      </w:r>
    </w:p>
    <w:p w:rsidR="005742C7" w:rsidRPr="005742C7" w:rsidRDefault="005742C7" w:rsidP="005742C7">
      <w:pPr>
        <w:pStyle w:val="ad"/>
        <w:ind w:left="42" w:right="141"/>
        <w:jc w:val="both"/>
        <w:rPr>
          <w:sz w:val="18"/>
          <w:szCs w:val="18"/>
        </w:rPr>
      </w:pPr>
      <w:r w:rsidRPr="005742C7">
        <w:rPr>
          <w:sz w:val="18"/>
          <w:szCs w:val="18"/>
        </w:rPr>
        <w:t>1.5. В целях автоматизации делопроизводства в Администрации округа применяется система электронного документооборота органов исполнительной власти Новгородской области (далее СЭД ОИВ Новгородской области).</w:t>
      </w:r>
    </w:p>
    <w:p w:rsidR="005742C7" w:rsidRPr="005742C7" w:rsidRDefault="005742C7" w:rsidP="005742C7">
      <w:pPr>
        <w:pStyle w:val="ad"/>
        <w:ind w:left="42" w:right="141"/>
        <w:jc w:val="both"/>
        <w:rPr>
          <w:sz w:val="18"/>
          <w:szCs w:val="18"/>
        </w:rPr>
      </w:pPr>
      <w:r w:rsidRPr="005742C7">
        <w:rPr>
          <w:sz w:val="18"/>
          <w:szCs w:val="18"/>
        </w:rPr>
        <w:t>Документооборот между органами исполнительной власти Новгородской области и Администрацией округа осуществляется в СЭД ОИВ Новгородской области. Передача документов по иным каналам связи и (или) на бумажном носителе не допускается, за исключением случаев, когда федеральными или областными законами либо принимаемыми в соответствии с ними правовыми актами, Инструкцией по делопроизводству установлено требование о необходимости составления документа на бумажном носителе.</w:t>
      </w:r>
    </w:p>
    <w:p w:rsidR="005742C7" w:rsidRPr="005742C7" w:rsidRDefault="005742C7" w:rsidP="005742C7">
      <w:pPr>
        <w:pStyle w:val="ad"/>
        <w:ind w:left="42" w:right="141"/>
        <w:jc w:val="both"/>
        <w:rPr>
          <w:sz w:val="18"/>
          <w:szCs w:val="18"/>
        </w:rPr>
      </w:pPr>
      <w:r w:rsidRPr="005742C7">
        <w:rPr>
          <w:sz w:val="18"/>
          <w:szCs w:val="18"/>
        </w:rPr>
        <w:t>1.6. При передаче электронные документы заверяются усиленной квалифицированной электронной подписью (далее ЭП) должностного лица - автора документа. Электронная копия документа может быть заверена ЭП должностного лица, зарегистрировавшего документ в СЭД ОИВ Новгородской области.</w:t>
      </w:r>
    </w:p>
    <w:p w:rsidR="005742C7" w:rsidRPr="005742C7" w:rsidRDefault="005742C7" w:rsidP="005742C7">
      <w:pPr>
        <w:pStyle w:val="ad"/>
        <w:ind w:left="42" w:right="141"/>
        <w:jc w:val="both"/>
        <w:rPr>
          <w:sz w:val="18"/>
          <w:szCs w:val="18"/>
        </w:rPr>
      </w:pPr>
      <w:r w:rsidRPr="005742C7">
        <w:rPr>
          <w:sz w:val="18"/>
          <w:szCs w:val="18"/>
        </w:rPr>
        <w:t>Ответственность за неправомерное подписание электронного документа ЭП несет владелец ключа ЭП.</w:t>
      </w:r>
    </w:p>
    <w:p w:rsidR="005742C7" w:rsidRPr="005742C7" w:rsidRDefault="005742C7" w:rsidP="005742C7">
      <w:pPr>
        <w:pStyle w:val="ad"/>
        <w:ind w:left="42" w:right="141"/>
        <w:jc w:val="both"/>
        <w:rPr>
          <w:sz w:val="18"/>
          <w:szCs w:val="18"/>
        </w:rPr>
      </w:pPr>
      <w:r w:rsidRPr="005742C7">
        <w:rPr>
          <w:sz w:val="18"/>
          <w:szCs w:val="18"/>
        </w:rPr>
        <w:t>Получение по СЭД ОИВ Новгородской области электронного документа, подписанного ЭП или созданного в виде электронной копии документа, является достаточным условием, позволяющим установить авторство документа и принять электронный документ к рассмотрению и исполнению.</w:t>
      </w:r>
    </w:p>
    <w:p w:rsidR="005742C7" w:rsidRPr="005742C7" w:rsidRDefault="005742C7" w:rsidP="005742C7">
      <w:pPr>
        <w:pStyle w:val="ad"/>
        <w:ind w:left="42" w:right="141"/>
        <w:jc w:val="both"/>
        <w:rPr>
          <w:sz w:val="18"/>
          <w:szCs w:val="18"/>
        </w:rPr>
      </w:pPr>
      <w:r w:rsidRPr="005742C7">
        <w:rPr>
          <w:sz w:val="18"/>
          <w:szCs w:val="18"/>
        </w:rPr>
        <w:t>1.7. Все действия, производимые с документом (регистрация, внесение резолюций, подписание (визирование), постановка и снятие с контроля, передача, ознакомление, списание документа в дело, передача в архив), в обязательном порядке фиксируются в электронной регистрационной карточке (далее РК) документа в СЭД ОИВ Новгородской области. При этом к РК должен быть прикреплен файл электронного документа (для графических документов - формат pdf или tif, для текстовых документов - doc, docx).</w:t>
      </w:r>
    </w:p>
    <w:p w:rsidR="005742C7" w:rsidRPr="005742C7" w:rsidRDefault="005742C7" w:rsidP="005742C7">
      <w:pPr>
        <w:pStyle w:val="ad"/>
        <w:ind w:left="42" w:right="141"/>
        <w:jc w:val="both"/>
        <w:rPr>
          <w:sz w:val="18"/>
          <w:szCs w:val="18"/>
        </w:rPr>
      </w:pPr>
      <w:r w:rsidRPr="005742C7">
        <w:rPr>
          <w:sz w:val="18"/>
          <w:szCs w:val="18"/>
        </w:rPr>
        <w:t>1.8. Документы постоянного хранения, созданные в СЭД ОИВ Новгородской области, при подготовке для передачи на хранение в Муниципальный архив Марёвского муниципального округа (далее Архив) переносятся на бумажный носитель с графическим отображением сертификатов ЭП должностных лиц, подписавших документы, и заверяются печатью Администрации округа «управление Делами Администрации Марёвского муниципального округа» (далее - управление Делами Администрации округа) и личной подписью должностного лица управления Делами Администрации округа, ответственного за делопроизводство.</w:t>
      </w:r>
    </w:p>
    <w:p w:rsidR="005742C7" w:rsidRPr="005742C7" w:rsidRDefault="005742C7" w:rsidP="005742C7">
      <w:pPr>
        <w:pStyle w:val="ad"/>
        <w:ind w:left="42" w:right="141"/>
        <w:jc w:val="both"/>
        <w:rPr>
          <w:sz w:val="18"/>
          <w:szCs w:val="18"/>
        </w:rPr>
      </w:pPr>
      <w:r w:rsidRPr="005742C7">
        <w:rPr>
          <w:sz w:val="18"/>
          <w:szCs w:val="18"/>
        </w:rPr>
        <w:t>1.9. Положения Инструкции по делопроизводству не распространяются на организацию работы с документами, содержащими сведения, составляющие государственную и иную охраняемую законом тайну, а также конфиденциальную информацию, персональные данные.</w:t>
      </w:r>
    </w:p>
    <w:p w:rsidR="005742C7" w:rsidRPr="005742C7" w:rsidRDefault="005742C7" w:rsidP="005742C7">
      <w:pPr>
        <w:pStyle w:val="ad"/>
        <w:ind w:left="42" w:right="141"/>
        <w:jc w:val="both"/>
        <w:rPr>
          <w:sz w:val="18"/>
          <w:szCs w:val="18"/>
        </w:rPr>
      </w:pPr>
      <w:r w:rsidRPr="005742C7">
        <w:rPr>
          <w:sz w:val="18"/>
          <w:szCs w:val="18"/>
        </w:rPr>
        <w:t>1.10. Непосредственное ведение делопроизводства в структурных подразделениях Администрации округа (далее структурные подразделения) осуществляется работниками, уполномоченными в установленном порядке.</w:t>
      </w:r>
    </w:p>
    <w:p w:rsidR="005742C7" w:rsidRPr="005742C7" w:rsidRDefault="005742C7" w:rsidP="005742C7">
      <w:pPr>
        <w:pStyle w:val="ad"/>
        <w:ind w:left="42" w:right="141"/>
        <w:jc w:val="both"/>
        <w:rPr>
          <w:sz w:val="18"/>
          <w:szCs w:val="18"/>
        </w:rPr>
      </w:pPr>
      <w:r w:rsidRPr="005742C7">
        <w:rPr>
          <w:sz w:val="18"/>
          <w:szCs w:val="18"/>
        </w:rPr>
        <w:t>1.11. Ответственность за организацию и состояние делопроизводства, соблюдение установленного Инструкцией по делопроизводству порядка работы с документами в структурных подразделениях несут их руководители.</w:t>
      </w:r>
    </w:p>
    <w:p w:rsidR="005742C7" w:rsidRPr="005742C7" w:rsidRDefault="005742C7" w:rsidP="005742C7">
      <w:pPr>
        <w:pStyle w:val="ad"/>
        <w:ind w:left="42" w:right="141"/>
        <w:jc w:val="both"/>
        <w:rPr>
          <w:sz w:val="18"/>
          <w:szCs w:val="18"/>
        </w:rPr>
      </w:pPr>
      <w:r w:rsidRPr="005742C7">
        <w:rPr>
          <w:sz w:val="18"/>
          <w:szCs w:val="18"/>
        </w:rPr>
        <w:t>1.12. Организацию, ведение и совершенствование документооборота в Администрации округа, использование современных информационных технологий в работе с документами, методическое обеспечение и контроль, за соблюдением установленного порядка работы с документами осуществляет Управление Делами Администрации округа.</w:t>
      </w:r>
    </w:p>
    <w:p w:rsidR="005742C7" w:rsidRPr="005742C7" w:rsidRDefault="005742C7" w:rsidP="005742C7">
      <w:pPr>
        <w:pStyle w:val="ad"/>
        <w:ind w:left="42" w:right="141"/>
        <w:jc w:val="both"/>
        <w:rPr>
          <w:sz w:val="18"/>
          <w:szCs w:val="18"/>
        </w:rPr>
      </w:pPr>
      <w:r w:rsidRPr="005742C7">
        <w:rPr>
          <w:sz w:val="18"/>
          <w:szCs w:val="18"/>
        </w:rPr>
        <w:t>1.13. Управление Делами Администрации округа разрабатывает и размещает на общем сетевом диске инструкции по оформлению документов, шаблоны документов, а также методические рекомендации по вопросам делопроизводства в Администрации округа.</w:t>
      </w:r>
    </w:p>
    <w:p w:rsidR="005742C7" w:rsidRPr="005742C7" w:rsidRDefault="005742C7" w:rsidP="005742C7">
      <w:pPr>
        <w:pStyle w:val="ad"/>
        <w:ind w:left="42" w:right="141"/>
        <w:jc w:val="both"/>
        <w:rPr>
          <w:sz w:val="18"/>
          <w:szCs w:val="18"/>
        </w:rPr>
      </w:pPr>
      <w:r w:rsidRPr="005742C7">
        <w:rPr>
          <w:sz w:val="18"/>
          <w:szCs w:val="18"/>
        </w:rPr>
        <w:t>1.14. Подготовленные в Администрации округа проекты документов (решений) до их принятия (подписания) относятся к материалам, содержащим служебную информацию.</w:t>
      </w:r>
    </w:p>
    <w:p w:rsidR="005742C7" w:rsidRPr="005742C7" w:rsidRDefault="005742C7" w:rsidP="005742C7">
      <w:pPr>
        <w:pStyle w:val="ad"/>
        <w:ind w:left="42" w:right="141"/>
        <w:jc w:val="both"/>
        <w:rPr>
          <w:sz w:val="18"/>
          <w:szCs w:val="18"/>
        </w:rPr>
      </w:pPr>
      <w:r w:rsidRPr="005742C7">
        <w:rPr>
          <w:sz w:val="18"/>
          <w:szCs w:val="18"/>
        </w:rPr>
        <w:t>1.15. Работники Администрации округа несут дисциплинарную, административную и иную установленную законодательством Российской Федерации ответственность за соблюдение требований Инструкции по делопроизводству.</w:t>
      </w:r>
    </w:p>
    <w:p w:rsidR="005742C7" w:rsidRPr="005742C7" w:rsidRDefault="005742C7" w:rsidP="005742C7">
      <w:pPr>
        <w:pStyle w:val="ad"/>
        <w:ind w:left="42" w:right="141"/>
        <w:jc w:val="both"/>
        <w:rPr>
          <w:sz w:val="18"/>
          <w:szCs w:val="18"/>
        </w:rPr>
      </w:pPr>
      <w:r w:rsidRPr="005742C7">
        <w:rPr>
          <w:sz w:val="18"/>
          <w:szCs w:val="18"/>
        </w:rPr>
        <w:t>1.16. На период отпуска, на время болезни, перемещения по службе, командировки или в случае увольнения специалисты, осуществляющие работу с документами, обязаны передавать все находящиеся на исполнении документы непосредственному руководителю либо работнику, ответственному за организацию делопроизводства.</w:t>
      </w:r>
    </w:p>
    <w:p w:rsidR="005742C7" w:rsidRPr="005742C7" w:rsidRDefault="005742C7" w:rsidP="005742C7">
      <w:pPr>
        <w:pStyle w:val="ad"/>
        <w:ind w:left="42" w:right="141"/>
        <w:jc w:val="both"/>
        <w:rPr>
          <w:sz w:val="18"/>
          <w:szCs w:val="18"/>
        </w:rPr>
      </w:pPr>
      <w:r w:rsidRPr="005742C7">
        <w:rPr>
          <w:sz w:val="18"/>
          <w:szCs w:val="18"/>
        </w:rPr>
        <w:t>1.17. Определения терминов, применяемых в делопроизводстве, содержатся в национальном стандарте Российской Федерации ГОСТ Р 7.0.97-2016 "Система стандартов по информации, библиотечному и издательскому делу. Организационно-распорядительская документация. Требования к оформлению документов" (далее ГОСТ Р 7.0.97-2016).</w:t>
      </w:r>
    </w:p>
    <w:p w:rsidR="005742C7" w:rsidRPr="005742C7" w:rsidRDefault="005742C7" w:rsidP="005742C7">
      <w:pPr>
        <w:pStyle w:val="ad"/>
        <w:ind w:left="42" w:right="141"/>
        <w:jc w:val="both"/>
        <w:rPr>
          <w:bCs/>
          <w:sz w:val="18"/>
          <w:szCs w:val="18"/>
        </w:rPr>
      </w:pPr>
      <w:r w:rsidRPr="005742C7">
        <w:rPr>
          <w:bCs/>
          <w:sz w:val="18"/>
          <w:szCs w:val="18"/>
        </w:rPr>
        <w:t>2. Создание документов в Администрации округа</w:t>
      </w:r>
    </w:p>
    <w:p w:rsidR="005742C7" w:rsidRPr="005742C7" w:rsidRDefault="005742C7" w:rsidP="005742C7">
      <w:pPr>
        <w:pStyle w:val="ad"/>
        <w:ind w:left="42" w:right="141"/>
        <w:jc w:val="both"/>
        <w:rPr>
          <w:bCs/>
          <w:sz w:val="18"/>
          <w:szCs w:val="18"/>
        </w:rPr>
      </w:pPr>
      <w:r w:rsidRPr="005742C7">
        <w:rPr>
          <w:bCs/>
          <w:sz w:val="18"/>
          <w:szCs w:val="18"/>
        </w:rPr>
        <w:t>2.1. Общие требования к оформлению документов</w:t>
      </w:r>
    </w:p>
    <w:p w:rsidR="005742C7" w:rsidRPr="005742C7" w:rsidRDefault="005742C7" w:rsidP="005742C7">
      <w:pPr>
        <w:pStyle w:val="ad"/>
        <w:ind w:left="42" w:right="141"/>
        <w:jc w:val="both"/>
        <w:rPr>
          <w:sz w:val="18"/>
          <w:szCs w:val="18"/>
        </w:rPr>
      </w:pPr>
      <w:r w:rsidRPr="005742C7">
        <w:rPr>
          <w:sz w:val="18"/>
          <w:szCs w:val="18"/>
        </w:rPr>
        <w:t>2.1.1. Документы оформляются на бланках на стандартных листах бумаги формата А4 (210x297 мм), А5 (148x210 мм) или в виде электронных документов, должны иметь установленный состав реквизитов, их расположение и оформление.</w:t>
      </w:r>
    </w:p>
    <w:p w:rsidR="005742C7" w:rsidRPr="005742C7" w:rsidRDefault="005742C7" w:rsidP="005742C7">
      <w:pPr>
        <w:pStyle w:val="ad"/>
        <w:ind w:left="42" w:right="141"/>
        <w:jc w:val="both"/>
        <w:rPr>
          <w:sz w:val="18"/>
          <w:szCs w:val="18"/>
        </w:rPr>
      </w:pPr>
      <w:r w:rsidRPr="005742C7">
        <w:rPr>
          <w:sz w:val="18"/>
          <w:szCs w:val="18"/>
        </w:rPr>
        <w:lastRenderedPageBreak/>
        <w:t>Отдельные документы (таблицы, схемы, графики) могут оформляться на листах бумаги формата A3 (297x420 мм).</w:t>
      </w:r>
    </w:p>
    <w:p w:rsidR="005742C7" w:rsidRPr="005742C7" w:rsidRDefault="005742C7" w:rsidP="005742C7">
      <w:pPr>
        <w:pStyle w:val="ad"/>
        <w:ind w:left="42" w:right="141"/>
        <w:jc w:val="both"/>
        <w:rPr>
          <w:sz w:val="18"/>
          <w:szCs w:val="18"/>
        </w:rPr>
      </w:pPr>
      <w:r w:rsidRPr="005742C7">
        <w:rPr>
          <w:sz w:val="18"/>
          <w:szCs w:val="18"/>
        </w:rPr>
        <w:t>2.1.2. При подготовке документов и в процессе работы с документами могут использоваться отметки «Срочно», «Оперативно», «Подлежит возврату вместе с ответом».</w:t>
      </w:r>
    </w:p>
    <w:p w:rsidR="005742C7" w:rsidRPr="005742C7" w:rsidRDefault="005742C7" w:rsidP="005742C7">
      <w:pPr>
        <w:pStyle w:val="ad"/>
        <w:ind w:left="42" w:right="141"/>
        <w:jc w:val="both"/>
        <w:rPr>
          <w:sz w:val="18"/>
          <w:szCs w:val="18"/>
        </w:rPr>
      </w:pPr>
      <w:r w:rsidRPr="005742C7">
        <w:rPr>
          <w:sz w:val="18"/>
          <w:szCs w:val="18"/>
        </w:rPr>
        <w:t>2.1.3. Бланки документов разрабатываются с учетом состава реквизитов и порядка их расположения, установленных ГОСТ Р 7.0.97-2016.</w:t>
      </w:r>
    </w:p>
    <w:p w:rsidR="005742C7" w:rsidRPr="005742C7" w:rsidRDefault="005742C7" w:rsidP="005742C7">
      <w:pPr>
        <w:pStyle w:val="ad"/>
        <w:ind w:left="42" w:right="141"/>
        <w:jc w:val="both"/>
        <w:rPr>
          <w:sz w:val="18"/>
          <w:szCs w:val="18"/>
        </w:rPr>
      </w:pPr>
      <w:r w:rsidRPr="005742C7">
        <w:rPr>
          <w:sz w:val="18"/>
          <w:szCs w:val="18"/>
        </w:rPr>
        <w:t>2.1.4. Документы, оформляемые не на бланке, должны содержать соответствующие виду документа реквизиты, оформленные в соответствии с требованиями, установленными Инструкцией по делопроизводству.</w:t>
      </w:r>
    </w:p>
    <w:p w:rsidR="005742C7" w:rsidRPr="005742C7" w:rsidRDefault="005742C7" w:rsidP="005742C7">
      <w:pPr>
        <w:pStyle w:val="ad"/>
        <w:ind w:left="42" w:right="141"/>
        <w:jc w:val="both"/>
        <w:rPr>
          <w:sz w:val="18"/>
          <w:szCs w:val="18"/>
        </w:rPr>
      </w:pPr>
      <w:r w:rsidRPr="005742C7">
        <w:rPr>
          <w:sz w:val="18"/>
          <w:szCs w:val="18"/>
        </w:rPr>
        <w:t>2.1.5. При подготовке документов с помощью компьютерной техники используется текстовый редактор MS Word, шрифт Times New Roman, размер 14, допускается использование размера шрифта 12 при оформлении таблиц.</w:t>
      </w:r>
    </w:p>
    <w:p w:rsidR="005742C7" w:rsidRPr="005742C7" w:rsidRDefault="005742C7" w:rsidP="005742C7">
      <w:pPr>
        <w:pStyle w:val="ad"/>
        <w:ind w:left="42" w:right="141"/>
        <w:jc w:val="both"/>
        <w:rPr>
          <w:sz w:val="18"/>
          <w:szCs w:val="18"/>
        </w:rPr>
      </w:pPr>
      <w:r w:rsidRPr="005742C7">
        <w:rPr>
          <w:sz w:val="18"/>
          <w:szCs w:val="18"/>
        </w:rPr>
        <w:t>2.1.6. Каждый лист документа, оформленный как на бланке, так и без него, должен иметь поля:</w:t>
      </w:r>
    </w:p>
    <w:p w:rsidR="005742C7" w:rsidRPr="005742C7" w:rsidRDefault="005742C7" w:rsidP="005742C7">
      <w:pPr>
        <w:pStyle w:val="ad"/>
        <w:ind w:left="42" w:right="141"/>
        <w:jc w:val="both"/>
        <w:rPr>
          <w:sz w:val="18"/>
          <w:szCs w:val="18"/>
        </w:rPr>
      </w:pPr>
      <w:r w:rsidRPr="005742C7">
        <w:rPr>
          <w:sz w:val="18"/>
          <w:szCs w:val="18"/>
        </w:rPr>
        <w:t>35 мм - левое;</w:t>
      </w:r>
    </w:p>
    <w:p w:rsidR="005742C7" w:rsidRPr="005742C7" w:rsidRDefault="005742C7" w:rsidP="005742C7">
      <w:pPr>
        <w:pStyle w:val="ad"/>
        <w:ind w:left="42" w:right="141"/>
        <w:jc w:val="both"/>
        <w:rPr>
          <w:sz w:val="18"/>
          <w:szCs w:val="18"/>
        </w:rPr>
      </w:pPr>
      <w:r w:rsidRPr="005742C7">
        <w:rPr>
          <w:sz w:val="18"/>
          <w:szCs w:val="18"/>
        </w:rPr>
        <w:t>10 мм - правое;</w:t>
      </w:r>
    </w:p>
    <w:p w:rsidR="005742C7" w:rsidRPr="005742C7" w:rsidRDefault="005742C7" w:rsidP="005742C7">
      <w:pPr>
        <w:pStyle w:val="ad"/>
        <w:ind w:left="42" w:right="141"/>
        <w:jc w:val="both"/>
        <w:rPr>
          <w:sz w:val="18"/>
          <w:szCs w:val="18"/>
        </w:rPr>
      </w:pPr>
      <w:r w:rsidRPr="005742C7">
        <w:rPr>
          <w:sz w:val="18"/>
          <w:szCs w:val="18"/>
        </w:rPr>
        <w:t>20 мм - верхнее;</w:t>
      </w:r>
    </w:p>
    <w:p w:rsidR="005742C7" w:rsidRPr="005742C7" w:rsidRDefault="005742C7" w:rsidP="005742C7">
      <w:pPr>
        <w:pStyle w:val="ad"/>
        <w:ind w:left="42" w:right="141"/>
        <w:jc w:val="both"/>
        <w:rPr>
          <w:sz w:val="18"/>
          <w:szCs w:val="18"/>
        </w:rPr>
      </w:pPr>
      <w:r w:rsidRPr="005742C7">
        <w:rPr>
          <w:sz w:val="18"/>
          <w:szCs w:val="18"/>
        </w:rPr>
        <w:t>20 мм - нижнее.</w:t>
      </w:r>
    </w:p>
    <w:p w:rsidR="005742C7" w:rsidRPr="005742C7" w:rsidRDefault="005742C7" w:rsidP="005742C7">
      <w:pPr>
        <w:pStyle w:val="ad"/>
        <w:ind w:left="42" w:right="141"/>
        <w:jc w:val="both"/>
        <w:rPr>
          <w:sz w:val="18"/>
          <w:szCs w:val="18"/>
        </w:rPr>
      </w:pPr>
      <w:r w:rsidRPr="005742C7">
        <w:rPr>
          <w:sz w:val="18"/>
          <w:szCs w:val="18"/>
        </w:rPr>
        <w:t>2.1.7. Документы оформляются на одной стороне листа (странице). При оформлении документов на двух и более страницах вторую и следующие страницы нумеруют. Номера страниц проставляются арабскими цифрами (без знаков) размером шрифта 12 посередине верхнего поля страницы, начиная со второй.</w:t>
      </w:r>
    </w:p>
    <w:p w:rsidR="005742C7" w:rsidRPr="005742C7" w:rsidRDefault="005742C7" w:rsidP="005742C7">
      <w:pPr>
        <w:pStyle w:val="ad"/>
        <w:ind w:left="42" w:right="141"/>
        <w:jc w:val="both"/>
        <w:rPr>
          <w:sz w:val="18"/>
          <w:szCs w:val="18"/>
        </w:rPr>
      </w:pPr>
      <w:r w:rsidRPr="005742C7">
        <w:rPr>
          <w:sz w:val="18"/>
          <w:szCs w:val="18"/>
        </w:rPr>
        <w:t>2.1.8. Документы могут иметь следующие реквизиты:</w:t>
      </w:r>
    </w:p>
    <w:p w:rsidR="005742C7" w:rsidRPr="005742C7" w:rsidRDefault="005742C7" w:rsidP="005742C7">
      <w:pPr>
        <w:pStyle w:val="ad"/>
        <w:ind w:left="42" w:right="141"/>
        <w:jc w:val="both"/>
        <w:rPr>
          <w:sz w:val="18"/>
          <w:szCs w:val="18"/>
        </w:rPr>
      </w:pPr>
      <w:r w:rsidRPr="005742C7">
        <w:rPr>
          <w:sz w:val="18"/>
          <w:szCs w:val="18"/>
        </w:rPr>
        <w:t>герб Новгородской области;</w:t>
      </w:r>
    </w:p>
    <w:p w:rsidR="005742C7" w:rsidRPr="005742C7" w:rsidRDefault="005742C7" w:rsidP="005742C7">
      <w:pPr>
        <w:pStyle w:val="ad"/>
        <w:ind w:left="42" w:right="141"/>
        <w:jc w:val="both"/>
        <w:rPr>
          <w:sz w:val="18"/>
          <w:szCs w:val="18"/>
        </w:rPr>
      </w:pPr>
      <w:r w:rsidRPr="005742C7">
        <w:rPr>
          <w:sz w:val="18"/>
          <w:szCs w:val="18"/>
        </w:rPr>
        <w:t>(герб Марёвского муниципального округа);</w:t>
      </w:r>
    </w:p>
    <w:p w:rsidR="005742C7" w:rsidRPr="005742C7" w:rsidRDefault="005742C7" w:rsidP="005742C7">
      <w:pPr>
        <w:pStyle w:val="ad"/>
        <w:ind w:left="42" w:right="141"/>
        <w:jc w:val="both"/>
        <w:rPr>
          <w:sz w:val="18"/>
          <w:szCs w:val="18"/>
        </w:rPr>
      </w:pPr>
      <w:r w:rsidRPr="005742C7">
        <w:rPr>
          <w:sz w:val="18"/>
          <w:szCs w:val="18"/>
        </w:rPr>
        <w:t>наименование органа местного самоуправления;</w:t>
      </w:r>
    </w:p>
    <w:p w:rsidR="005742C7" w:rsidRPr="005742C7" w:rsidRDefault="005742C7" w:rsidP="005742C7">
      <w:pPr>
        <w:pStyle w:val="ad"/>
        <w:ind w:left="42" w:right="141"/>
        <w:jc w:val="both"/>
        <w:rPr>
          <w:sz w:val="18"/>
          <w:szCs w:val="18"/>
        </w:rPr>
      </w:pPr>
      <w:r w:rsidRPr="005742C7">
        <w:rPr>
          <w:sz w:val="18"/>
          <w:szCs w:val="18"/>
        </w:rPr>
        <w:t>наименование должности лица;</w:t>
      </w:r>
    </w:p>
    <w:p w:rsidR="005742C7" w:rsidRPr="005742C7" w:rsidRDefault="005742C7" w:rsidP="005742C7">
      <w:pPr>
        <w:pStyle w:val="ad"/>
        <w:ind w:left="42" w:right="141"/>
        <w:jc w:val="both"/>
        <w:rPr>
          <w:sz w:val="18"/>
          <w:szCs w:val="18"/>
        </w:rPr>
      </w:pPr>
      <w:r w:rsidRPr="005742C7">
        <w:rPr>
          <w:sz w:val="18"/>
          <w:szCs w:val="18"/>
        </w:rPr>
        <w:t>справочные данные об органе местного самоуправления;</w:t>
      </w:r>
    </w:p>
    <w:p w:rsidR="005742C7" w:rsidRPr="005742C7" w:rsidRDefault="005742C7" w:rsidP="005742C7">
      <w:pPr>
        <w:pStyle w:val="ad"/>
        <w:ind w:left="42" w:right="141"/>
        <w:jc w:val="both"/>
        <w:rPr>
          <w:sz w:val="18"/>
          <w:szCs w:val="18"/>
        </w:rPr>
      </w:pPr>
      <w:r w:rsidRPr="005742C7">
        <w:rPr>
          <w:sz w:val="18"/>
          <w:szCs w:val="18"/>
        </w:rPr>
        <w:t>наименование вида документа;</w:t>
      </w:r>
    </w:p>
    <w:p w:rsidR="005742C7" w:rsidRPr="005742C7" w:rsidRDefault="005742C7" w:rsidP="005742C7">
      <w:pPr>
        <w:pStyle w:val="ad"/>
        <w:ind w:left="42" w:right="141"/>
        <w:jc w:val="both"/>
        <w:rPr>
          <w:sz w:val="18"/>
          <w:szCs w:val="18"/>
        </w:rPr>
      </w:pPr>
      <w:r w:rsidRPr="005742C7">
        <w:rPr>
          <w:sz w:val="18"/>
          <w:szCs w:val="18"/>
        </w:rPr>
        <w:t>дата документа;</w:t>
      </w:r>
    </w:p>
    <w:p w:rsidR="005742C7" w:rsidRPr="005742C7" w:rsidRDefault="005742C7" w:rsidP="005742C7">
      <w:pPr>
        <w:pStyle w:val="ad"/>
        <w:ind w:left="42" w:right="141"/>
        <w:jc w:val="both"/>
        <w:rPr>
          <w:sz w:val="18"/>
          <w:szCs w:val="18"/>
        </w:rPr>
      </w:pPr>
      <w:r w:rsidRPr="005742C7">
        <w:rPr>
          <w:sz w:val="18"/>
          <w:szCs w:val="18"/>
        </w:rPr>
        <w:t>регистрационный номер документа;</w:t>
      </w:r>
    </w:p>
    <w:p w:rsidR="005742C7" w:rsidRPr="005742C7" w:rsidRDefault="005742C7" w:rsidP="005742C7">
      <w:pPr>
        <w:pStyle w:val="ad"/>
        <w:ind w:left="42" w:right="141"/>
        <w:jc w:val="both"/>
        <w:rPr>
          <w:sz w:val="18"/>
          <w:szCs w:val="18"/>
        </w:rPr>
      </w:pPr>
      <w:r w:rsidRPr="005742C7">
        <w:rPr>
          <w:sz w:val="18"/>
          <w:szCs w:val="18"/>
        </w:rPr>
        <w:t>ссылка на регистрационный номер и дату поступившего документа;</w:t>
      </w:r>
    </w:p>
    <w:p w:rsidR="005742C7" w:rsidRPr="005742C7" w:rsidRDefault="005742C7" w:rsidP="005742C7">
      <w:pPr>
        <w:pStyle w:val="ad"/>
        <w:ind w:left="42" w:right="141"/>
        <w:jc w:val="both"/>
        <w:rPr>
          <w:sz w:val="18"/>
          <w:szCs w:val="18"/>
        </w:rPr>
      </w:pPr>
      <w:r w:rsidRPr="005742C7">
        <w:rPr>
          <w:sz w:val="18"/>
          <w:szCs w:val="18"/>
        </w:rPr>
        <w:t>место составления (издания) документа;</w:t>
      </w:r>
    </w:p>
    <w:p w:rsidR="005742C7" w:rsidRPr="005742C7" w:rsidRDefault="005742C7" w:rsidP="005742C7">
      <w:pPr>
        <w:pStyle w:val="ad"/>
        <w:ind w:left="42" w:right="141"/>
        <w:jc w:val="both"/>
        <w:rPr>
          <w:sz w:val="18"/>
          <w:szCs w:val="18"/>
        </w:rPr>
      </w:pPr>
      <w:r w:rsidRPr="005742C7">
        <w:rPr>
          <w:sz w:val="18"/>
          <w:szCs w:val="18"/>
        </w:rPr>
        <w:t>гриф ограничения доступа к документу;</w:t>
      </w:r>
    </w:p>
    <w:p w:rsidR="005742C7" w:rsidRPr="005742C7" w:rsidRDefault="005742C7" w:rsidP="005742C7">
      <w:pPr>
        <w:pStyle w:val="ad"/>
        <w:ind w:left="42" w:right="141"/>
        <w:jc w:val="both"/>
        <w:rPr>
          <w:sz w:val="18"/>
          <w:szCs w:val="18"/>
        </w:rPr>
      </w:pPr>
      <w:r w:rsidRPr="005742C7">
        <w:rPr>
          <w:sz w:val="18"/>
          <w:szCs w:val="18"/>
        </w:rPr>
        <w:t>адресат;</w:t>
      </w:r>
    </w:p>
    <w:p w:rsidR="005742C7" w:rsidRPr="005742C7" w:rsidRDefault="005742C7" w:rsidP="005742C7">
      <w:pPr>
        <w:pStyle w:val="ad"/>
        <w:ind w:left="42" w:right="141"/>
        <w:jc w:val="both"/>
        <w:rPr>
          <w:sz w:val="18"/>
          <w:szCs w:val="18"/>
        </w:rPr>
      </w:pPr>
      <w:r w:rsidRPr="005742C7">
        <w:rPr>
          <w:sz w:val="18"/>
          <w:szCs w:val="18"/>
        </w:rPr>
        <w:t>гриф утверждения документа;</w:t>
      </w:r>
    </w:p>
    <w:p w:rsidR="005742C7" w:rsidRPr="005742C7" w:rsidRDefault="005742C7" w:rsidP="005742C7">
      <w:pPr>
        <w:pStyle w:val="ad"/>
        <w:ind w:left="42" w:right="141"/>
        <w:jc w:val="both"/>
        <w:rPr>
          <w:sz w:val="18"/>
          <w:szCs w:val="18"/>
        </w:rPr>
      </w:pPr>
      <w:r w:rsidRPr="005742C7">
        <w:rPr>
          <w:sz w:val="18"/>
          <w:szCs w:val="18"/>
        </w:rPr>
        <w:t>заголовок к тексту;</w:t>
      </w:r>
    </w:p>
    <w:p w:rsidR="005742C7" w:rsidRPr="005742C7" w:rsidRDefault="005742C7" w:rsidP="005742C7">
      <w:pPr>
        <w:pStyle w:val="ad"/>
        <w:ind w:left="42" w:right="141"/>
        <w:jc w:val="both"/>
        <w:rPr>
          <w:sz w:val="18"/>
          <w:szCs w:val="18"/>
        </w:rPr>
      </w:pPr>
      <w:r w:rsidRPr="005742C7">
        <w:rPr>
          <w:sz w:val="18"/>
          <w:szCs w:val="18"/>
        </w:rPr>
        <w:t>текст документа;</w:t>
      </w:r>
    </w:p>
    <w:p w:rsidR="005742C7" w:rsidRPr="005742C7" w:rsidRDefault="005742C7" w:rsidP="005742C7">
      <w:pPr>
        <w:pStyle w:val="ad"/>
        <w:ind w:left="42" w:right="141"/>
        <w:jc w:val="both"/>
        <w:rPr>
          <w:sz w:val="18"/>
          <w:szCs w:val="18"/>
        </w:rPr>
      </w:pPr>
      <w:r w:rsidRPr="005742C7">
        <w:rPr>
          <w:sz w:val="18"/>
          <w:szCs w:val="18"/>
        </w:rPr>
        <w:t>отметка о приложении;</w:t>
      </w:r>
    </w:p>
    <w:p w:rsidR="005742C7" w:rsidRPr="005742C7" w:rsidRDefault="005742C7" w:rsidP="005742C7">
      <w:pPr>
        <w:pStyle w:val="ad"/>
        <w:ind w:left="42" w:right="141"/>
        <w:jc w:val="both"/>
        <w:rPr>
          <w:sz w:val="18"/>
          <w:szCs w:val="18"/>
        </w:rPr>
      </w:pPr>
      <w:r w:rsidRPr="005742C7">
        <w:rPr>
          <w:sz w:val="18"/>
          <w:szCs w:val="18"/>
        </w:rPr>
        <w:t>гриф согласования документа;</w:t>
      </w:r>
    </w:p>
    <w:p w:rsidR="005742C7" w:rsidRPr="005742C7" w:rsidRDefault="005742C7" w:rsidP="005742C7">
      <w:pPr>
        <w:pStyle w:val="ad"/>
        <w:ind w:left="42" w:right="141"/>
        <w:jc w:val="both"/>
        <w:rPr>
          <w:sz w:val="18"/>
          <w:szCs w:val="18"/>
        </w:rPr>
      </w:pPr>
      <w:r w:rsidRPr="005742C7">
        <w:rPr>
          <w:sz w:val="18"/>
          <w:szCs w:val="18"/>
        </w:rPr>
        <w:t>виза;</w:t>
      </w:r>
    </w:p>
    <w:p w:rsidR="005742C7" w:rsidRPr="005742C7" w:rsidRDefault="005742C7" w:rsidP="005742C7">
      <w:pPr>
        <w:pStyle w:val="ad"/>
        <w:ind w:left="42" w:right="141"/>
        <w:jc w:val="both"/>
        <w:rPr>
          <w:sz w:val="18"/>
          <w:szCs w:val="18"/>
        </w:rPr>
      </w:pPr>
      <w:r w:rsidRPr="005742C7">
        <w:rPr>
          <w:sz w:val="18"/>
          <w:szCs w:val="18"/>
        </w:rPr>
        <w:t>подпись;</w:t>
      </w:r>
    </w:p>
    <w:p w:rsidR="005742C7" w:rsidRPr="005742C7" w:rsidRDefault="005742C7" w:rsidP="005742C7">
      <w:pPr>
        <w:pStyle w:val="ad"/>
        <w:ind w:left="42" w:right="141"/>
        <w:jc w:val="both"/>
        <w:rPr>
          <w:sz w:val="18"/>
          <w:szCs w:val="18"/>
        </w:rPr>
      </w:pPr>
      <w:r w:rsidRPr="005742C7">
        <w:rPr>
          <w:sz w:val="18"/>
          <w:szCs w:val="18"/>
        </w:rPr>
        <w:t>отметка об электронной подписи;</w:t>
      </w:r>
    </w:p>
    <w:p w:rsidR="005742C7" w:rsidRPr="005742C7" w:rsidRDefault="005742C7" w:rsidP="005742C7">
      <w:pPr>
        <w:pStyle w:val="ad"/>
        <w:ind w:left="42" w:right="141"/>
        <w:jc w:val="both"/>
        <w:rPr>
          <w:sz w:val="18"/>
          <w:szCs w:val="18"/>
        </w:rPr>
      </w:pPr>
      <w:r w:rsidRPr="005742C7">
        <w:rPr>
          <w:sz w:val="18"/>
          <w:szCs w:val="18"/>
        </w:rPr>
        <w:t>печать;</w:t>
      </w:r>
    </w:p>
    <w:p w:rsidR="005742C7" w:rsidRPr="005742C7" w:rsidRDefault="005742C7" w:rsidP="005742C7">
      <w:pPr>
        <w:pStyle w:val="ad"/>
        <w:ind w:left="42" w:right="141"/>
        <w:jc w:val="both"/>
        <w:rPr>
          <w:sz w:val="18"/>
          <w:szCs w:val="18"/>
        </w:rPr>
      </w:pPr>
      <w:r w:rsidRPr="005742C7">
        <w:rPr>
          <w:sz w:val="18"/>
          <w:szCs w:val="18"/>
        </w:rPr>
        <w:t>отметка об исполнителе;</w:t>
      </w:r>
    </w:p>
    <w:p w:rsidR="005742C7" w:rsidRPr="005742C7" w:rsidRDefault="005742C7" w:rsidP="005742C7">
      <w:pPr>
        <w:pStyle w:val="ad"/>
        <w:ind w:left="42" w:right="141"/>
        <w:jc w:val="both"/>
        <w:rPr>
          <w:sz w:val="18"/>
          <w:szCs w:val="18"/>
        </w:rPr>
      </w:pPr>
      <w:r w:rsidRPr="005742C7">
        <w:rPr>
          <w:sz w:val="18"/>
          <w:szCs w:val="18"/>
        </w:rPr>
        <w:t>отметка о заверении копии;</w:t>
      </w:r>
    </w:p>
    <w:p w:rsidR="005742C7" w:rsidRPr="005742C7" w:rsidRDefault="005742C7" w:rsidP="005742C7">
      <w:pPr>
        <w:pStyle w:val="ad"/>
        <w:ind w:left="42" w:right="141"/>
        <w:jc w:val="both"/>
        <w:rPr>
          <w:sz w:val="18"/>
          <w:szCs w:val="18"/>
        </w:rPr>
      </w:pPr>
      <w:r w:rsidRPr="005742C7">
        <w:rPr>
          <w:sz w:val="18"/>
          <w:szCs w:val="18"/>
        </w:rPr>
        <w:t>отметка о поступлении документа;</w:t>
      </w:r>
    </w:p>
    <w:p w:rsidR="005742C7" w:rsidRPr="005742C7" w:rsidRDefault="005742C7" w:rsidP="005742C7">
      <w:pPr>
        <w:pStyle w:val="ad"/>
        <w:ind w:left="42" w:right="141"/>
        <w:jc w:val="both"/>
        <w:rPr>
          <w:sz w:val="18"/>
          <w:szCs w:val="18"/>
        </w:rPr>
      </w:pPr>
      <w:r w:rsidRPr="005742C7">
        <w:rPr>
          <w:sz w:val="18"/>
          <w:szCs w:val="18"/>
        </w:rPr>
        <w:t>резолюция;</w:t>
      </w:r>
    </w:p>
    <w:p w:rsidR="005742C7" w:rsidRPr="005742C7" w:rsidRDefault="005742C7" w:rsidP="005742C7">
      <w:pPr>
        <w:pStyle w:val="ad"/>
        <w:ind w:left="42" w:right="141"/>
        <w:jc w:val="both"/>
        <w:rPr>
          <w:sz w:val="18"/>
          <w:szCs w:val="18"/>
        </w:rPr>
      </w:pPr>
      <w:r w:rsidRPr="005742C7">
        <w:rPr>
          <w:sz w:val="18"/>
          <w:szCs w:val="18"/>
        </w:rPr>
        <w:t>отметка о контроле;</w:t>
      </w:r>
    </w:p>
    <w:p w:rsidR="005742C7" w:rsidRPr="005742C7" w:rsidRDefault="005742C7" w:rsidP="005742C7">
      <w:pPr>
        <w:pStyle w:val="ad"/>
        <w:ind w:left="42" w:right="141"/>
        <w:jc w:val="both"/>
        <w:rPr>
          <w:sz w:val="18"/>
          <w:szCs w:val="18"/>
        </w:rPr>
      </w:pPr>
      <w:r w:rsidRPr="005742C7">
        <w:rPr>
          <w:sz w:val="18"/>
          <w:szCs w:val="18"/>
        </w:rPr>
        <w:t>отметка о направлении документа в дело.</w:t>
      </w:r>
    </w:p>
    <w:p w:rsidR="005742C7" w:rsidRPr="005742C7" w:rsidRDefault="005742C7" w:rsidP="005742C7">
      <w:pPr>
        <w:pStyle w:val="ad"/>
        <w:ind w:left="42" w:right="141"/>
        <w:jc w:val="both"/>
        <w:rPr>
          <w:sz w:val="18"/>
          <w:szCs w:val="18"/>
        </w:rPr>
      </w:pPr>
      <w:r w:rsidRPr="005742C7">
        <w:rPr>
          <w:sz w:val="18"/>
          <w:szCs w:val="18"/>
        </w:rPr>
        <w:t>2.1.9. Реквизиты, входящие в состав документов Администрации округа, оформляются в соответствии с ГОСТ Р 7.0.97-2016:</w:t>
      </w:r>
    </w:p>
    <w:p w:rsidR="005742C7" w:rsidRPr="005742C7" w:rsidRDefault="005742C7" w:rsidP="005742C7">
      <w:pPr>
        <w:pStyle w:val="ad"/>
        <w:ind w:left="42" w:right="141"/>
        <w:jc w:val="both"/>
        <w:rPr>
          <w:sz w:val="18"/>
          <w:szCs w:val="18"/>
        </w:rPr>
      </w:pPr>
      <w:r w:rsidRPr="005742C7">
        <w:rPr>
          <w:sz w:val="18"/>
          <w:szCs w:val="18"/>
        </w:rPr>
        <w:t>2.1.9.1. Герб Новгородской области, помещается на бланках документов:</w:t>
      </w:r>
    </w:p>
    <w:p w:rsidR="005742C7" w:rsidRPr="005742C7" w:rsidRDefault="005742C7" w:rsidP="005742C7">
      <w:pPr>
        <w:pStyle w:val="ad"/>
        <w:ind w:left="42" w:right="141"/>
        <w:jc w:val="both"/>
        <w:rPr>
          <w:sz w:val="18"/>
          <w:szCs w:val="18"/>
        </w:rPr>
      </w:pPr>
      <w:r w:rsidRPr="005742C7">
        <w:rPr>
          <w:sz w:val="18"/>
          <w:szCs w:val="18"/>
        </w:rPr>
        <w:t>письмо Главы Марёвского муниципального округа;</w:t>
      </w:r>
    </w:p>
    <w:p w:rsidR="005742C7" w:rsidRPr="005742C7" w:rsidRDefault="005742C7" w:rsidP="005742C7">
      <w:pPr>
        <w:pStyle w:val="ad"/>
        <w:ind w:left="42" w:right="141"/>
        <w:jc w:val="both"/>
        <w:rPr>
          <w:sz w:val="18"/>
          <w:szCs w:val="18"/>
        </w:rPr>
      </w:pPr>
      <w:r w:rsidRPr="005742C7">
        <w:rPr>
          <w:sz w:val="18"/>
          <w:szCs w:val="18"/>
        </w:rPr>
        <w:t>постановление Администрации Марёвского муниципального округа;</w:t>
      </w:r>
    </w:p>
    <w:p w:rsidR="005742C7" w:rsidRPr="005742C7" w:rsidRDefault="005742C7" w:rsidP="005742C7">
      <w:pPr>
        <w:pStyle w:val="ad"/>
        <w:ind w:left="42" w:right="141"/>
        <w:jc w:val="both"/>
        <w:rPr>
          <w:sz w:val="18"/>
          <w:szCs w:val="18"/>
        </w:rPr>
      </w:pPr>
      <w:r w:rsidRPr="005742C7">
        <w:rPr>
          <w:sz w:val="18"/>
          <w:szCs w:val="18"/>
        </w:rPr>
        <w:t>распоряжение Администрации Марёвского муниципального округа;</w:t>
      </w:r>
    </w:p>
    <w:p w:rsidR="005742C7" w:rsidRPr="005742C7" w:rsidRDefault="005742C7" w:rsidP="005742C7">
      <w:pPr>
        <w:pStyle w:val="ad"/>
        <w:ind w:left="42" w:right="141"/>
        <w:jc w:val="both"/>
        <w:rPr>
          <w:sz w:val="18"/>
          <w:szCs w:val="18"/>
        </w:rPr>
      </w:pPr>
      <w:r w:rsidRPr="005742C7">
        <w:rPr>
          <w:sz w:val="18"/>
          <w:szCs w:val="18"/>
        </w:rPr>
        <w:t>письмо Администрации Марёвского муниципального округа;</w:t>
      </w:r>
    </w:p>
    <w:p w:rsidR="005742C7" w:rsidRPr="005742C7" w:rsidRDefault="005742C7" w:rsidP="005742C7">
      <w:pPr>
        <w:pStyle w:val="ad"/>
        <w:ind w:left="42" w:right="141"/>
        <w:jc w:val="both"/>
        <w:rPr>
          <w:sz w:val="18"/>
          <w:szCs w:val="18"/>
        </w:rPr>
      </w:pPr>
      <w:r w:rsidRPr="005742C7">
        <w:rPr>
          <w:sz w:val="18"/>
          <w:szCs w:val="18"/>
        </w:rPr>
        <w:t>письмо структурного подразделения.</w:t>
      </w:r>
    </w:p>
    <w:p w:rsidR="005742C7" w:rsidRPr="005742C7" w:rsidRDefault="005742C7" w:rsidP="005742C7">
      <w:pPr>
        <w:pStyle w:val="ad"/>
        <w:ind w:left="42" w:right="141"/>
        <w:jc w:val="both"/>
        <w:rPr>
          <w:sz w:val="18"/>
          <w:szCs w:val="18"/>
        </w:rPr>
      </w:pPr>
      <w:r w:rsidRPr="005742C7">
        <w:rPr>
          <w:sz w:val="18"/>
          <w:szCs w:val="18"/>
        </w:rPr>
        <w:t xml:space="preserve">Изображение герба Новгородской области помещается на расстоянии 10 мм от верхнего края листа над реквизитом «Наименование органа местного самоуправления округа– посередине зоны, занятой реквизитом «Вид документа». </w:t>
      </w:r>
    </w:p>
    <w:p w:rsidR="005742C7" w:rsidRPr="005742C7" w:rsidRDefault="005742C7" w:rsidP="005742C7">
      <w:pPr>
        <w:pStyle w:val="ad"/>
        <w:ind w:left="42" w:right="141"/>
        <w:jc w:val="both"/>
        <w:rPr>
          <w:sz w:val="18"/>
          <w:szCs w:val="18"/>
        </w:rPr>
      </w:pPr>
      <w:r w:rsidRPr="005742C7">
        <w:rPr>
          <w:sz w:val="18"/>
          <w:szCs w:val="18"/>
        </w:rPr>
        <w:t>На бланках с продольным расположением реквизитов (бланк письма структурного подразделения) допускается располагать изображение герба Новгородской области на левом поле бланка на уровне реквизитов «Наименование органа местного самоуправления округа», «Наименование структурного подразделения».</w:t>
      </w:r>
    </w:p>
    <w:p w:rsidR="005742C7" w:rsidRPr="005742C7" w:rsidRDefault="005742C7" w:rsidP="005742C7">
      <w:pPr>
        <w:pStyle w:val="ad"/>
        <w:ind w:left="42" w:right="141"/>
        <w:jc w:val="both"/>
        <w:rPr>
          <w:sz w:val="18"/>
          <w:szCs w:val="18"/>
        </w:rPr>
      </w:pPr>
      <w:r w:rsidRPr="005742C7">
        <w:rPr>
          <w:sz w:val="18"/>
          <w:szCs w:val="18"/>
        </w:rPr>
        <w:t xml:space="preserve">Высота изображения герба Новгородской области составляет </w:t>
      </w:r>
      <w:smartTag w:uri="urn:schemas-microsoft-com:office:smarttags" w:element="metricconverter">
        <w:smartTagPr>
          <w:attr w:name="ProductID" w:val="17 мм"/>
        </w:smartTagPr>
        <w:r w:rsidRPr="005742C7">
          <w:rPr>
            <w:sz w:val="18"/>
            <w:szCs w:val="18"/>
          </w:rPr>
          <w:t>17 мм</w:t>
        </w:r>
      </w:smartTag>
      <w:r w:rsidRPr="005742C7">
        <w:rPr>
          <w:sz w:val="18"/>
          <w:szCs w:val="18"/>
        </w:rPr>
        <w:t>.</w:t>
      </w:r>
    </w:p>
    <w:p w:rsidR="005742C7" w:rsidRPr="005742C7" w:rsidRDefault="005742C7" w:rsidP="005742C7">
      <w:pPr>
        <w:pStyle w:val="ad"/>
        <w:ind w:left="42" w:right="141"/>
        <w:jc w:val="both"/>
        <w:rPr>
          <w:sz w:val="18"/>
          <w:szCs w:val="18"/>
        </w:rPr>
      </w:pPr>
      <w:r w:rsidRPr="005742C7">
        <w:rPr>
          <w:sz w:val="18"/>
          <w:szCs w:val="18"/>
        </w:rPr>
        <w:t>Изображение герба Новгородской области в цветном варианте помещается на бланке письма Главы администрации округа;</w:t>
      </w:r>
    </w:p>
    <w:p w:rsidR="005742C7" w:rsidRPr="005742C7" w:rsidRDefault="005742C7" w:rsidP="005742C7">
      <w:pPr>
        <w:pStyle w:val="ad"/>
        <w:ind w:left="42" w:right="141"/>
        <w:jc w:val="both"/>
        <w:rPr>
          <w:sz w:val="18"/>
          <w:szCs w:val="18"/>
        </w:rPr>
      </w:pPr>
      <w:r w:rsidRPr="005742C7">
        <w:rPr>
          <w:sz w:val="18"/>
          <w:szCs w:val="18"/>
        </w:rPr>
        <w:t>2.1.9.2. Наименование органа местного самоуправления округа или структурного подразделения – указывается на бланках документов и должно соответствовать наименованию, установленному Уставом Марёвского муниципального округа;</w:t>
      </w:r>
    </w:p>
    <w:p w:rsidR="005742C7" w:rsidRPr="005742C7" w:rsidRDefault="005742C7" w:rsidP="005742C7">
      <w:pPr>
        <w:pStyle w:val="ad"/>
        <w:ind w:left="42" w:right="141"/>
        <w:jc w:val="both"/>
        <w:rPr>
          <w:sz w:val="18"/>
          <w:szCs w:val="18"/>
        </w:rPr>
      </w:pPr>
      <w:r w:rsidRPr="005742C7">
        <w:rPr>
          <w:sz w:val="18"/>
          <w:szCs w:val="18"/>
        </w:rPr>
        <w:t>2.1.9.3. Должность лица, подписавшего документ – используется на бланках писем Главы округа и располагается под наименованием организации или наименованием территории;</w:t>
      </w:r>
    </w:p>
    <w:p w:rsidR="005742C7" w:rsidRPr="005742C7" w:rsidRDefault="005742C7" w:rsidP="005742C7">
      <w:pPr>
        <w:pStyle w:val="ad"/>
        <w:ind w:left="42" w:right="141"/>
        <w:jc w:val="both"/>
        <w:rPr>
          <w:sz w:val="18"/>
          <w:szCs w:val="18"/>
        </w:rPr>
      </w:pPr>
      <w:r w:rsidRPr="005742C7">
        <w:rPr>
          <w:sz w:val="18"/>
          <w:szCs w:val="18"/>
        </w:rPr>
        <w:t>Наименование должности лица - автора документа указывается в соответствии с наименованием, приведенным в распорядительном документе о назначении на должность;</w:t>
      </w:r>
    </w:p>
    <w:p w:rsidR="005742C7" w:rsidRPr="005742C7" w:rsidRDefault="005742C7" w:rsidP="005742C7">
      <w:pPr>
        <w:pStyle w:val="ad"/>
        <w:ind w:left="42" w:right="141"/>
        <w:jc w:val="both"/>
        <w:rPr>
          <w:sz w:val="18"/>
          <w:szCs w:val="18"/>
        </w:rPr>
      </w:pPr>
      <w:r w:rsidRPr="005742C7">
        <w:rPr>
          <w:sz w:val="18"/>
          <w:szCs w:val="18"/>
        </w:rPr>
        <w:t>2.1.9.4. Справочные данные об органе местного самоуправления указываются на бланках писем и включают почтовый адрес, номера телефонов, факса, адрес электронной почты, сетевой адрес. Почтовый адрес оформляется в соответствии с Правилами оказания услуг почтовой связи, утвержденными Приказом Министерства связи и массовых коммуникаций Российской Федерации от 31 июля 2014 года № 234 (далее Правила оказания услуг почтовой связи), например:</w:t>
      </w:r>
    </w:p>
    <w:tbl>
      <w:tblPr>
        <w:tblW w:w="0" w:type="auto"/>
        <w:tblInd w:w="823" w:type="dxa"/>
        <w:tblLayout w:type="fixed"/>
        <w:tblCellMar>
          <w:top w:w="102" w:type="dxa"/>
          <w:left w:w="62" w:type="dxa"/>
          <w:bottom w:w="102" w:type="dxa"/>
          <w:right w:w="62" w:type="dxa"/>
        </w:tblCellMar>
        <w:tblLook w:val="0000"/>
      </w:tblPr>
      <w:tblGrid>
        <w:gridCol w:w="4768"/>
      </w:tblGrid>
      <w:tr w:rsidR="005742C7" w:rsidRPr="005742C7" w:rsidTr="00D07537">
        <w:trPr>
          <w:trHeight w:val="1186"/>
        </w:trPr>
        <w:tc>
          <w:tcPr>
            <w:tcW w:w="4768" w:type="dxa"/>
          </w:tcPr>
          <w:p w:rsidR="005742C7" w:rsidRPr="005742C7" w:rsidRDefault="005742C7" w:rsidP="005742C7">
            <w:pPr>
              <w:pStyle w:val="ad"/>
              <w:ind w:left="42" w:right="141"/>
              <w:jc w:val="both"/>
              <w:rPr>
                <w:sz w:val="18"/>
                <w:szCs w:val="18"/>
              </w:rPr>
            </w:pPr>
            <w:r w:rsidRPr="005742C7">
              <w:rPr>
                <w:sz w:val="18"/>
                <w:szCs w:val="18"/>
              </w:rPr>
              <w:lastRenderedPageBreak/>
              <w:t xml:space="preserve">ул. Советов, д. 27, село Марёво, </w:t>
            </w:r>
          </w:p>
          <w:p w:rsidR="005742C7" w:rsidRPr="005742C7" w:rsidRDefault="005742C7" w:rsidP="005742C7">
            <w:pPr>
              <w:pStyle w:val="ad"/>
              <w:ind w:left="42" w:right="141"/>
              <w:jc w:val="both"/>
              <w:rPr>
                <w:sz w:val="18"/>
                <w:szCs w:val="18"/>
              </w:rPr>
            </w:pPr>
            <w:r w:rsidRPr="005742C7">
              <w:rPr>
                <w:sz w:val="18"/>
                <w:szCs w:val="18"/>
              </w:rPr>
              <w:t>Новгородская область, 175350</w:t>
            </w:r>
          </w:p>
          <w:p w:rsidR="005742C7" w:rsidRPr="005742C7" w:rsidRDefault="005742C7" w:rsidP="005742C7">
            <w:pPr>
              <w:pStyle w:val="ad"/>
              <w:ind w:left="42" w:right="141"/>
              <w:jc w:val="both"/>
              <w:rPr>
                <w:sz w:val="18"/>
                <w:szCs w:val="18"/>
              </w:rPr>
            </w:pPr>
            <w:r w:rsidRPr="005742C7">
              <w:rPr>
                <w:sz w:val="18"/>
                <w:szCs w:val="18"/>
              </w:rPr>
              <w:t>тел. (8816)63-2-11-62, факс (8816)63-2-11-62</w:t>
            </w:r>
          </w:p>
          <w:p w:rsidR="005742C7" w:rsidRPr="00D36008" w:rsidRDefault="005742C7" w:rsidP="005742C7">
            <w:pPr>
              <w:pStyle w:val="ad"/>
              <w:ind w:left="42" w:right="141"/>
              <w:jc w:val="both"/>
              <w:rPr>
                <w:sz w:val="18"/>
                <w:szCs w:val="18"/>
              </w:rPr>
            </w:pPr>
            <w:r w:rsidRPr="005742C7">
              <w:rPr>
                <w:sz w:val="18"/>
                <w:szCs w:val="18"/>
                <w:lang w:val="en-US"/>
              </w:rPr>
              <w:t>e</w:t>
            </w:r>
            <w:r w:rsidRPr="00D36008">
              <w:rPr>
                <w:sz w:val="18"/>
                <w:szCs w:val="18"/>
              </w:rPr>
              <w:t>-</w:t>
            </w:r>
            <w:r w:rsidRPr="005742C7">
              <w:rPr>
                <w:sz w:val="18"/>
                <w:szCs w:val="18"/>
                <w:lang w:val="en-US"/>
              </w:rPr>
              <w:t>mail</w:t>
            </w:r>
            <w:r w:rsidRPr="00D36008">
              <w:rPr>
                <w:sz w:val="18"/>
                <w:szCs w:val="18"/>
              </w:rPr>
              <w:t xml:space="preserve">: </w:t>
            </w:r>
            <w:r w:rsidRPr="005742C7">
              <w:rPr>
                <w:sz w:val="18"/>
                <w:szCs w:val="18"/>
                <w:lang w:val="en-US"/>
              </w:rPr>
              <w:t>admin</w:t>
            </w:r>
            <w:r w:rsidRPr="00D36008">
              <w:rPr>
                <w:sz w:val="18"/>
                <w:szCs w:val="18"/>
              </w:rPr>
              <w:t>@</w:t>
            </w:r>
            <w:proofErr w:type="spellStart"/>
            <w:r w:rsidRPr="005742C7">
              <w:rPr>
                <w:sz w:val="18"/>
                <w:szCs w:val="18"/>
                <w:lang w:val="en-US"/>
              </w:rPr>
              <w:t>marevoadm</w:t>
            </w:r>
            <w:proofErr w:type="spellEnd"/>
            <w:r w:rsidRPr="00D36008">
              <w:rPr>
                <w:sz w:val="18"/>
                <w:szCs w:val="18"/>
              </w:rPr>
              <w:t>.</w:t>
            </w:r>
            <w:proofErr w:type="spellStart"/>
            <w:r w:rsidRPr="005742C7">
              <w:rPr>
                <w:sz w:val="18"/>
                <w:szCs w:val="18"/>
                <w:lang w:val="en-US"/>
              </w:rPr>
              <w:t>ru</w:t>
            </w:r>
            <w:proofErr w:type="spellEnd"/>
            <w:r w:rsidRPr="00D36008">
              <w:rPr>
                <w:sz w:val="18"/>
                <w:szCs w:val="18"/>
              </w:rPr>
              <w:t xml:space="preserve">, </w:t>
            </w:r>
            <w:r w:rsidRPr="005742C7">
              <w:rPr>
                <w:sz w:val="18"/>
                <w:szCs w:val="18"/>
                <w:lang w:val="en-US"/>
              </w:rPr>
              <w:t>https</w:t>
            </w:r>
            <w:r w:rsidRPr="00D36008">
              <w:rPr>
                <w:sz w:val="18"/>
                <w:szCs w:val="18"/>
              </w:rPr>
              <w:t>://</w:t>
            </w:r>
            <w:proofErr w:type="spellStart"/>
            <w:r w:rsidRPr="005742C7">
              <w:rPr>
                <w:sz w:val="18"/>
                <w:szCs w:val="18"/>
                <w:lang w:val="en-US"/>
              </w:rPr>
              <w:t>marevoadm</w:t>
            </w:r>
            <w:proofErr w:type="spellEnd"/>
            <w:r w:rsidRPr="00D36008">
              <w:rPr>
                <w:sz w:val="18"/>
                <w:szCs w:val="18"/>
              </w:rPr>
              <w:t>.</w:t>
            </w:r>
            <w:proofErr w:type="spellStart"/>
            <w:r w:rsidRPr="005742C7">
              <w:rPr>
                <w:sz w:val="18"/>
                <w:szCs w:val="18"/>
                <w:lang w:val="en-US"/>
              </w:rPr>
              <w:t>ru</w:t>
            </w:r>
            <w:proofErr w:type="spellEnd"/>
          </w:p>
        </w:tc>
      </w:tr>
    </w:tbl>
    <w:p w:rsidR="005742C7" w:rsidRPr="005742C7" w:rsidRDefault="005742C7" w:rsidP="005742C7">
      <w:pPr>
        <w:pStyle w:val="ad"/>
        <w:ind w:left="42" w:right="141"/>
        <w:jc w:val="both"/>
        <w:rPr>
          <w:sz w:val="18"/>
          <w:szCs w:val="18"/>
        </w:rPr>
      </w:pPr>
      <w:r w:rsidRPr="005742C7">
        <w:rPr>
          <w:sz w:val="18"/>
          <w:szCs w:val="18"/>
        </w:rPr>
        <w:t>Для международных почтовых отправлений в почтовом адресе указывается название страны (Россия);</w:t>
      </w:r>
    </w:p>
    <w:p w:rsidR="005742C7" w:rsidRPr="005742C7" w:rsidRDefault="005742C7" w:rsidP="005742C7">
      <w:pPr>
        <w:pStyle w:val="ad"/>
        <w:ind w:left="42" w:right="141"/>
        <w:jc w:val="both"/>
        <w:rPr>
          <w:sz w:val="18"/>
          <w:szCs w:val="18"/>
        </w:rPr>
      </w:pPr>
      <w:r w:rsidRPr="005742C7">
        <w:rPr>
          <w:sz w:val="18"/>
          <w:szCs w:val="18"/>
        </w:rPr>
        <w:t>2.1.9.5. Наименование вида документа указывается на бланке соответствующего документа. Располагается под реквизитами автора документа.</w:t>
      </w:r>
    </w:p>
    <w:p w:rsidR="005742C7" w:rsidRPr="005742C7" w:rsidRDefault="005742C7" w:rsidP="005742C7">
      <w:pPr>
        <w:pStyle w:val="ad"/>
        <w:ind w:left="42" w:right="141"/>
        <w:jc w:val="both"/>
        <w:rPr>
          <w:sz w:val="18"/>
          <w:szCs w:val="18"/>
        </w:rPr>
      </w:pPr>
      <w:r w:rsidRPr="005742C7">
        <w:rPr>
          <w:sz w:val="18"/>
          <w:szCs w:val="18"/>
        </w:rPr>
        <w:t>В письмах вид документа не указывается, кроме случаев оформления доверенности, ходатайства, гарантийного письма.</w:t>
      </w:r>
    </w:p>
    <w:p w:rsidR="005742C7" w:rsidRPr="005742C7" w:rsidRDefault="005742C7" w:rsidP="005742C7">
      <w:pPr>
        <w:pStyle w:val="ad"/>
        <w:ind w:left="42" w:right="141"/>
        <w:jc w:val="both"/>
        <w:rPr>
          <w:sz w:val="18"/>
          <w:szCs w:val="18"/>
        </w:rPr>
      </w:pPr>
      <w:r w:rsidRPr="005742C7">
        <w:rPr>
          <w:sz w:val="18"/>
          <w:szCs w:val="18"/>
        </w:rPr>
        <w:t xml:space="preserve">Если документ оформляется не на бланке, вид документа печатается прописными буквами полужирным шрифтом размером 14 и может выделяться разрядкой 1 </w:t>
      </w:r>
      <w:proofErr w:type="gramStart"/>
      <w:r w:rsidRPr="005742C7">
        <w:rPr>
          <w:sz w:val="18"/>
          <w:szCs w:val="18"/>
        </w:rPr>
        <w:t>пт</w:t>
      </w:r>
      <w:proofErr w:type="gramEnd"/>
      <w:r w:rsidRPr="005742C7">
        <w:rPr>
          <w:sz w:val="18"/>
          <w:szCs w:val="18"/>
        </w:rPr>
        <w:t>, например:</w:t>
      </w:r>
    </w:p>
    <w:p w:rsidR="005742C7" w:rsidRPr="005742C7" w:rsidRDefault="005742C7" w:rsidP="005742C7">
      <w:pPr>
        <w:pStyle w:val="ad"/>
        <w:ind w:left="42" w:right="141"/>
        <w:jc w:val="both"/>
        <w:rPr>
          <w:sz w:val="18"/>
          <w:szCs w:val="18"/>
        </w:rPr>
      </w:pPr>
      <w:r w:rsidRPr="005742C7">
        <w:rPr>
          <w:sz w:val="18"/>
          <w:szCs w:val="18"/>
        </w:rPr>
        <w:t>"СПРАВКА";</w:t>
      </w:r>
    </w:p>
    <w:p w:rsidR="005742C7" w:rsidRPr="005742C7" w:rsidRDefault="005742C7" w:rsidP="005742C7">
      <w:pPr>
        <w:pStyle w:val="ad"/>
        <w:ind w:left="42" w:right="141"/>
        <w:jc w:val="both"/>
        <w:rPr>
          <w:sz w:val="18"/>
          <w:szCs w:val="18"/>
        </w:rPr>
      </w:pPr>
      <w:r w:rsidRPr="005742C7">
        <w:rPr>
          <w:sz w:val="18"/>
          <w:szCs w:val="18"/>
        </w:rPr>
        <w:t>2.1.9.6. Дата документа - дата подписания (постановление Администрации округа, распоряжение Администрации округа, письмо, докладная, служебная записка и др.), утверждения (инструкция, положение, правила, регламент, план, отчет и др.) или события, зафиксированного в документе (протокол, акт).</w:t>
      </w:r>
    </w:p>
    <w:p w:rsidR="005742C7" w:rsidRPr="005742C7" w:rsidRDefault="005742C7" w:rsidP="005742C7">
      <w:pPr>
        <w:pStyle w:val="ad"/>
        <w:ind w:left="42" w:right="141"/>
        <w:jc w:val="both"/>
        <w:rPr>
          <w:sz w:val="18"/>
          <w:szCs w:val="18"/>
        </w:rPr>
      </w:pPr>
      <w:r w:rsidRPr="005742C7">
        <w:rPr>
          <w:sz w:val="18"/>
          <w:szCs w:val="18"/>
        </w:rPr>
        <w:t>Дата документа проставляется должностным лицом, подписывающим (утверждающим) документ, либо при регистрации документа, либо непосредственно составителем при подготовке документа (докладная, служебная записка, заявление и др.).</w:t>
      </w:r>
    </w:p>
    <w:p w:rsidR="005742C7" w:rsidRPr="005742C7" w:rsidRDefault="005742C7" w:rsidP="005742C7">
      <w:pPr>
        <w:pStyle w:val="ad"/>
        <w:ind w:left="42" w:right="141"/>
        <w:jc w:val="both"/>
        <w:rPr>
          <w:sz w:val="18"/>
          <w:szCs w:val="18"/>
        </w:rPr>
      </w:pPr>
      <w:r w:rsidRPr="005742C7">
        <w:rPr>
          <w:sz w:val="18"/>
          <w:szCs w:val="18"/>
        </w:rPr>
        <w:t>Датой документа, подписываемого совместно должностными лицами двух или более органов власти, является дата более поздней подписи.</w:t>
      </w:r>
    </w:p>
    <w:p w:rsidR="005742C7" w:rsidRPr="005742C7" w:rsidRDefault="005742C7" w:rsidP="005742C7">
      <w:pPr>
        <w:pStyle w:val="ad"/>
        <w:ind w:left="42" w:right="141"/>
        <w:jc w:val="both"/>
        <w:rPr>
          <w:sz w:val="18"/>
          <w:szCs w:val="18"/>
        </w:rPr>
      </w:pPr>
      <w:r w:rsidRPr="005742C7">
        <w:rPr>
          <w:sz w:val="18"/>
          <w:szCs w:val="18"/>
        </w:rPr>
        <w:t>Дата документа оформляется арабскими цифрами в последовательности: день месяца, месяц, год. День месяца и месяц оформляют двумя парами арабских цифр, разделенными точкой, год - четырьмя арабскими цифрами, например:</w:t>
      </w:r>
    </w:p>
    <w:p w:rsidR="005742C7" w:rsidRPr="005742C7" w:rsidRDefault="005742C7" w:rsidP="005742C7">
      <w:pPr>
        <w:pStyle w:val="ad"/>
        <w:ind w:left="42" w:right="141"/>
        <w:jc w:val="both"/>
        <w:rPr>
          <w:sz w:val="18"/>
          <w:szCs w:val="18"/>
        </w:rPr>
      </w:pPr>
      <w:r w:rsidRPr="005742C7">
        <w:rPr>
          <w:sz w:val="18"/>
          <w:szCs w:val="18"/>
        </w:rPr>
        <w:t>«11.11.2020»;</w:t>
      </w:r>
    </w:p>
    <w:p w:rsidR="005742C7" w:rsidRPr="005742C7" w:rsidRDefault="005742C7" w:rsidP="005742C7">
      <w:pPr>
        <w:pStyle w:val="ad"/>
        <w:ind w:left="42" w:right="141"/>
        <w:jc w:val="both"/>
        <w:rPr>
          <w:sz w:val="18"/>
          <w:szCs w:val="18"/>
        </w:rPr>
      </w:pPr>
      <w:r w:rsidRPr="005742C7">
        <w:rPr>
          <w:sz w:val="18"/>
          <w:szCs w:val="18"/>
        </w:rPr>
        <w:t>Допускается словесно-цифровой способ оформления даты, например:</w:t>
      </w:r>
    </w:p>
    <w:p w:rsidR="005742C7" w:rsidRPr="005742C7" w:rsidRDefault="005742C7" w:rsidP="005742C7">
      <w:pPr>
        <w:pStyle w:val="ad"/>
        <w:ind w:left="42" w:right="141"/>
        <w:jc w:val="both"/>
        <w:rPr>
          <w:sz w:val="18"/>
          <w:szCs w:val="18"/>
        </w:rPr>
      </w:pPr>
      <w:r w:rsidRPr="005742C7">
        <w:rPr>
          <w:sz w:val="18"/>
          <w:szCs w:val="18"/>
        </w:rPr>
        <w:t>«11 ноября 2020 года»;</w:t>
      </w:r>
    </w:p>
    <w:p w:rsidR="005742C7" w:rsidRPr="005742C7" w:rsidRDefault="005742C7" w:rsidP="005742C7">
      <w:pPr>
        <w:pStyle w:val="ad"/>
        <w:ind w:left="42" w:right="141"/>
        <w:jc w:val="both"/>
        <w:rPr>
          <w:sz w:val="18"/>
          <w:szCs w:val="18"/>
        </w:rPr>
      </w:pPr>
      <w:r w:rsidRPr="005742C7">
        <w:rPr>
          <w:sz w:val="18"/>
          <w:szCs w:val="18"/>
        </w:rPr>
        <w:t>Проставлять ноль в обозначении дня месяца, если он содержит одну цифру, - обязательно;</w:t>
      </w:r>
    </w:p>
    <w:p w:rsidR="005742C7" w:rsidRPr="005742C7" w:rsidRDefault="005742C7" w:rsidP="005742C7">
      <w:pPr>
        <w:pStyle w:val="ad"/>
        <w:ind w:left="42" w:right="141"/>
        <w:jc w:val="both"/>
        <w:rPr>
          <w:sz w:val="18"/>
          <w:szCs w:val="18"/>
        </w:rPr>
      </w:pPr>
      <w:r w:rsidRPr="005742C7">
        <w:rPr>
          <w:sz w:val="18"/>
          <w:szCs w:val="18"/>
        </w:rPr>
        <w:t>2.1.9.7. Регистрационный номер документа - порядковый номер документа в пределах календарного года, который может дополняться буквенным индексом, индексом дела по номенклатуре дел, кодами классификаторов, используемых при регистрации, и др.</w:t>
      </w:r>
    </w:p>
    <w:p w:rsidR="005742C7" w:rsidRPr="005742C7" w:rsidRDefault="005742C7" w:rsidP="005742C7">
      <w:pPr>
        <w:pStyle w:val="ad"/>
        <w:ind w:left="42" w:right="141"/>
        <w:jc w:val="both"/>
        <w:rPr>
          <w:sz w:val="18"/>
          <w:szCs w:val="18"/>
        </w:rPr>
      </w:pPr>
      <w:r w:rsidRPr="005742C7">
        <w:rPr>
          <w:sz w:val="18"/>
          <w:szCs w:val="18"/>
        </w:rPr>
        <w:t>Регистрационный номер присваивается документу после его подписания (утверждения).</w:t>
      </w:r>
    </w:p>
    <w:p w:rsidR="005742C7" w:rsidRPr="005742C7" w:rsidRDefault="005742C7" w:rsidP="005742C7">
      <w:pPr>
        <w:pStyle w:val="ad"/>
        <w:ind w:left="42" w:right="141"/>
        <w:jc w:val="both"/>
        <w:rPr>
          <w:sz w:val="18"/>
          <w:szCs w:val="18"/>
        </w:rPr>
      </w:pPr>
      <w:r w:rsidRPr="005742C7">
        <w:rPr>
          <w:sz w:val="18"/>
          <w:szCs w:val="18"/>
        </w:rPr>
        <w:t>2.1.9.8. Ссылка на регистрационный номер и дату поступившего документа - регистрационный номер и дата документа, на который должен быть дан ответ. Проставляется исполнителем при подготовке письма-ответа;</w:t>
      </w:r>
    </w:p>
    <w:p w:rsidR="005742C7" w:rsidRPr="005742C7" w:rsidRDefault="005742C7" w:rsidP="005742C7">
      <w:pPr>
        <w:pStyle w:val="ad"/>
        <w:ind w:left="42" w:right="141"/>
        <w:jc w:val="both"/>
        <w:rPr>
          <w:sz w:val="18"/>
          <w:szCs w:val="18"/>
        </w:rPr>
      </w:pPr>
      <w:r w:rsidRPr="005742C7">
        <w:rPr>
          <w:sz w:val="18"/>
          <w:szCs w:val="18"/>
        </w:rPr>
        <w:t xml:space="preserve">2.1.9.9. Место составления (издания) документа указывается во всех документах, кроме деловых (служебных) писем, а также докладных, служебных записок и других внутренних информационно-справочных документов, с учетом административно-территориального устройства Марёвского муниципального округа, определенного областным законом от 11.11.2005 № 559-ОЗ «Об административно-территориальном устройстве Новгородской области», включает только общепринятые сокращения; </w:t>
      </w:r>
    </w:p>
    <w:p w:rsidR="005742C7" w:rsidRPr="005742C7" w:rsidRDefault="005742C7" w:rsidP="005742C7">
      <w:pPr>
        <w:pStyle w:val="ad"/>
        <w:ind w:left="42" w:right="141"/>
        <w:jc w:val="both"/>
        <w:rPr>
          <w:sz w:val="18"/>
          <w:szCs w:val="18"/>
        </w:rPr>
      </w:pPr>
      <w:r w:rsidRPr="005742C7">
        <w:rPr>
          <w:sz w:val="18"/>
          <w:szCs w:val="18"/>
        </w:rPr>
        <w:t>2.1.9.10. Адресат используется при оформлении деловых (служебных) писем, которые адресуются в органы государственной власти, органы местного самоуправления, структурные подразделения, должностным лицам, юридическим и физическим лицам, а также при оформлении внутренних информационно-справочных документов.</w:t>
      </w:r>
    </w:p>
    <w:p w:rsidR="005742C7" w:rsidRPr="005742C7" w:rsidRDefault="005742C7" w:rsidP="005742C7">
      <w:pPr>
        <w:pStyle w:val="ad"/>
        <w:ind w:left="42" w:right="141"/>
        <w:jc w:val="both"/>
        <w:rPr>
          <w:sz w:val="18"/>
          <w:szCs w:val="18"/>
        </w:rPr>
      </w:pPr>
      <w:r w:rsidRPr="005742C7">
        <w:rPr>
          <w:sz w:val="18"/>
          <w:szCs w:val="18"/>
        </w:rPr>
        <w:t>Реквизит «адресат» проставляется в верхней правой части документа (на бланке с угловым расположением реквизитов) или справа под реквизитами бланка (при продольном расположении реквизитов бланка). Строки реквизита "адресат" выравниваются по левому краю или центруются относительно самой длинной строки. Печатается полужирным шрифтом размером 14 межстрочным интервалом «точно» 12 пт, составные части отделяются друг от друга дополнительным интервалом 6 пт.</w:t>
      </w:r>
    </w:p>
    <w:p w:rsidR="005742C7" w:rsidRPr="005742C7" w:rsidRDefault="005742C7" w:rsidP="005742C7">
      <w:pPr>
        <w:pStyle w:val="ad"/>
        <w:ind w:left="42" w:right="141"/>
        <w:jc w:val="both"/>
        <w:rPr>
          <w:sz w:val="18"/>
          <w:szCs w:val="18"/>
        </w:rPr>
      </w:pPr>
      <w:r w:rsidRPr="005742C7">
        <w:rPr>
          <w:sz w:val="18"/>
          <w:szCs w:val="18"/>
        </w:rPr>
        <w:t>В состав реквизита «адресат» может входить почтовый адрес. Элементы почтового адреса указываются в последовательности, установленной Правилами оказания услуг почтовой связи.</w:t>
      </w:r>
    </w:p>
    <w:p w:rsidR="005742C7" w:rsidRPr="005742C7" w:rsidRDefault="005742C7" w:rsidP="005742C7">
      <w:pPr>
        <w:pStyle w:val="ad"/>
        <w:ind w:left="42" w:right="141"/>
        <w:jc w:val="both"/>
        <w:rPr>
          <w:sz w:val="18"/>
          <w:szCs w:val="18"/>
        </w:rPr>
      </w:pPr>
      <w:r w:rsidRPr="005742C7">
        <w:rPr>
          <w:sz w:val="18"/>
          <w:szCs w:val="18"/>
        </w:rPr>
        <w:t>При адресовании письма в организацию указывается ее полное наименование в именительном падеже, например:</w:t>
      </w:r>
    </w:p>
    <w:tbl>
      <w:tblPr>
        <w:tblW w:w="0" w:type="auto"/>
        <w:tblLayout w:type="fixed"/>
        <w:tblCellMar>
          <w:top w:w="102" w:type="dxa"/>
          <w:left w:w="62" w:type="dxa"/>
          <w:bottom w:w="102" w:type="dxa"/>
          <w:right w:w="62" w:type="dxa"/>
        </w:tblCellMar>
        <w:tblLook w:val="0000"/>
      </w:tblPr>
      <w:tblGrid>
        <w:gridCol w:w="4479"/>
        <w:gridCol w:w="4592"/>
      </w:tblGrid>
      <w:tr w:rsidR="005742C7" w:rsidRPr="005742C7" w:rsidTr="00D07537">
        <w:tc>
          <w:tcPr>
            <w:tcW w:w="4479" w:type="dxa"/>
            <w:tcBorders>
              <w:top w:val="nil"/>
              <w:left w:val="nil"/>
              <w:bottom w:val="nil"/>
              <w:right w:val="nil"/>
            </w:tcBorders>
            <w:vAlign w:val="center"/>
          </w:tcPr>
          <w:p w:rsidR="005742C7" w:rsidRPr="005742C7" w:rsidRDefault="005742C7" w:rsidP="005742C7">
            <w:pPr>
              <w:pStyle w:val="ad"/>
              <w:ind w:left="42" w:right="141"/>
              <w:rPr>
                <w:sz w:val="18"/>
                <w:szCs w:val="18"/>
              </w:rPr>
            </w:pPr>
          </w:p>
        </w:tc>
        <w:tc>
          <w:tcPr>
            <w:tcW w:w="4592" w:type="dxa"/>
            <w:tcBorders>
              <w:top w:val="nil"/>
              <w:left w:val="nil"/>
              <w:bottom w:val="nil"/>
              <w:right w:val="nil"/>
            </w:tcBorders>
          </w:tcPr>
          <w:p w:rsidR="005742C7" w:rsidRPr="005742C7" w:rsidRDefault="005742C7" w:rsidP="005742C7">
            <w:pPr>
              <w:pStyle w:val="ad"/>
              <w:ind w:left="42" w:right="141"/>
              <w:rPr>
                <w:sz w:val="18"/>
                <w:szCs w:val="18"/>
              </w:rPr>
            </w:pPr>
            <w:r w:rsidRPr="005742C7">
              <w:rPr>
                <w:b/>
                <w:sz w:val="18"/>
                <w:szCs w:val="18"/>
              </w:rPr>
              <w:t>Министерство здравоохранения Новгородской области</w:t>
            </w:r>
          </w:p>
        </w:tc>
      </w:tr>
    </w:tbl>
    <w:p w:rsidR="005742C7" w:rsidRPr="005742C7" w:rsidRDefault="005742C7" w:rsidP="005742C7">
      <w:pPr>
        <w:pStyle w:val="ad"/>
        <w:ind w:left="42" w:right="141"/>
        <w:rPr>
          <w:sz w:val="18"/>
          <w:szCs w:val="18"/>
        </w:rPr>
      </w:pPr>
    </w:p>
    <w:p w:rsidR="005742C7" w:rsidRPr="005742C7" w:rsidRDefault="005742C7" w:rsidP="005742C7">
      <w:pPr>
        <w:pStyle w:val="ad"/>
        <w:ind w:left="42" w:right="141"/>
        <w:jc w:val="both"/>
        <w:rPr>
          <w:sz w:val="18"/>
          <w:szCs w:val="18"/>
        </w:rPr>
      </w:pPr>
      <w:r w:rsidRPr="005742C7">
        <w:rPr>
          <w:sz w:val="18"/>
          <w:szCs w:val="18"/>
        </w:rPr>
        <w:t>В адресате допускается использовать официально принятые сокращенные наименования органов государственной власти, организаций, например:</w:t>
      </w:r>
    </w:p>
    <w:p w:rsidR="005742C7" w:rsidRPr="005742C7" w:rsidRDefault="005742C7" w:rsidP="005742C7">
      <w:pPr>
        <w:pStyle w:val="ad"/>
        <w:ind w:left="42" w:right="141"/>
        <w:jc w:val="both"/>
        <w:rPr>
          <w:sz w:val="18"/>
          <w:szCs w:val="18"/>
        </w:rPr>
      </w:pPr>
    </w:p>
    <w:tbl>
      <w:tblPr>
        <w:tblW w:w="0" w:type="auto"/>
        <w:tblLayout w:type="fixed"/>
        <w:tblCellMar>
          <w:top w:w="102" w:type="dxa"/>
          <w:left w:w="62" w:type="dxa"/>
          <w:bottom w:w="102" w:type="dxa"/>
          <w:right w:w="62" w:type="dxa"/>
        </w:tblCellMar>
        <w:tblLook w:val="0000"/>
      </w:tblPr>
      <w:tblGrid>
        <w:gridCol w:w="4479"/>
        <w:gridCol w:w="4592"/>
      </w:tblGrid>
      <w:tr w:rsidR="005742C7" w:rsidRPr="005742C7" w:rsidTr="00D07537">
        <w:tc>
          <w:tcPr>
            <w:tcW w:w="4479" w:type="dxa"/>
            <w:tcBorders>
              <w:top w:val="nil"/>
              <w:left w:val="nil"/>
              <w:bottom w:val="nil"/>
              <w:right w:val="nil"/>
            </w:tcBorders>
            <w:vAlign w:val="center"/>
          </w:tcPr>
          <w:p w:rsidR="005742C7" w:rsidRPr="005742C7" w:rsidRDefault="005742C7" w:rsidP="005742C7">
            <w:pPr>
              <w:pStyle w:val="ad"/>
              <w:ind w:left="42" w:right="141"/>
              <w:jc w:val="both"/>
              <w:rPr>
                <w:sz w:val="18"/>
                <w:szCs w:val="18"/>
              </w:rPr>
            </w:pPr>
          </w:p>
        </w:tc>
        <w:tc>
          <w:tcPr>
            <w:tcW w:w="4592" w:type="dxa"/>
            <w:tcBorders>
              <w:top w:val="nil"/>
              <w:left w:val="nil"/>
              <w:bottom w:val="nil"/>
              <w:right w:val="nil"/>
            </w:tcBorders>
          </w:tcPr>
          <w:p w:rsidR="005742C7" w:rsidRPr="005742C7" w:rsidRDefault="005742C7" w:rsidP="005742C7">
            <w:pPr>
              <w:pStyle w:val="ad"/>
              <w:ind w:left="42" w:right="141"/>
              <w:jc w:val="both"/>
              <w:rPr>
                <w:sz w:val="18"/>
                <w:szCs w:val="18"/>
              </w:rPr>
            </w:pPr>
            <w:r w:rsidRPr="005742C7">
              <w:rPr>
                <w:b/>
                <w:sz w:val="18"/>
                <w:szCs w:val="18"/>
              </w:rPr>
              <w:t>Минздрав Новгородской области</w:t>
            </w:r>
          </w:p>
        </w:tc>
      </w:tr>
    </w:tbl>
    <w:p w:rsidR="005742C7" w:rsidRPr="005742C7" w:rsidRDefault="005742C7" w:rsidP="005742C7">
      <w:pPr>
        <w:pStyle w:val="ad"/>
        <w:ind w:left="42" w:right="141"/>
        <w:jc w:val="both"/>
        <w:rPr>
          <w:sz w:val="18"/>
          <w:szCs w:val="18"/>
        </w:rPr>
      </w:pPr>
    </w:p>
    <w:p w:rsidR="005742C7" w:rsidRPr="005742C7" w:rsidRDefault="005742C7" w:rsidP="005742C7">
      <w:pPr>
        <w:pStyle w:val="ad"/>
        <w:ind w:left="42" w:right="141"/>
        <w:jc w:val="both"/>
        <w:rPr>
          <w:sz w:val="18"/>
          <w:szCs w:val="18"/>
        </w:rPr>
      </w:pPr>
      <w:r w:rsidRPr="005742C7">
        <w:rPr>
          <w:sz w:val="18"/>
          <w:szCs w:val="18"/>
        </w:rPr>
        <w:t>При адресовании документа в структурное подразделение организации в реквизите «адресат» указывается в именительном падеже наименование организации, ниже - наименование структурного подразделения, например:</w:t>
      </w:r>
    </w:p>
    <w:p w:rsidR="005742C7" w:rsidRPr="005742C7" w:rsidRDefault="005742C7" w:rsidP="005742C7">
      <w:pPr>
        <w:pStyle w:val="ad"/>
        <w:ind w:left="42" w:right="141"/>
        <w:jc w:val="both"/>
        <w:rPr>
          <w:sz w:val="18"/>
          <w:szCs w:val="18"/>
        </w:rPr>
      </w:pPr>
    </w:p>
    <w:tbl>
      <w:tblPr>
        <w:tblW w:w="0" w:type="auto"/>
        <w:tblLayout w:type="fixed"/>
        <w:tblCellMar>
          <w:top w:w="102" w:type="dxa"/>
          <w:left w:w="62" w:type="dxa"/>
          <w:bottom w:w="102" w:type="dxa"/>
          <w:right w:w="62" w:type="dxa"/>
        </w:tblCellMar>
        <w:tblLook w:val="0000"/>
      </w:tblPr>
      <w:tblGrid>
        <w:gridCol w:w="5165"/>
        <w:gridCol w:w="3906"/>
      </w:tblGrid>
      <w:tr w:rsidR="005742C7" w:rsidRPr="005742C7" w:rsidTr="00D07537">
        <w:tc>
          <w:tcPr>
            <w:tcW w:w="5165" w:type="dxa"/>
            <w:tcBorders>
              <w:top w:val="nil"/>
              <w:left w:val="nil"/>
              <w:bottom w:val="nil"/>
              <w:right w:val="nil"/>
            </w:tcBorders>
            <w:vAlign w:val="center"/>
          </w:tcPr>
          <w:p w:rsidR="005742C7" w:rsidRPr="005742C7" w:rsidRDefault="005742C7" w:rsidP="005742C7">
            <w:pPr>
              <w:pStyle w:val="ad"/>
              <w:ind w:left="42" w:right="141"/>
              <w:jc w:val="both"/>
              <w:rPr>
                <w:sz w:val="18"/>
                <w:szCs w:val="18"/>
              </w:rPr>
            </w:pPr>
          </w:p>
        </w:tc>
        <w:tc>
          <w:tcPr>
            <w:tcW w:w="3906" w:type="dxa"/>
            <w:tcBorders>
              <w:top w:val="nil"/>
              <w:left w:val="nil"/>
              <w:bottom w:val="nil"/>
              <w:right w:val="nil"/>
            </w:tcBorders>
          </w:tcPr>
          <w:p w:rsidR="005742C7" w:rsidRPr="005742C7" w:rsidRDefault="005742C7" w:rsidP="005742C7">
            <w:pPr>
              <w:pStyle w:val="ad"/>
              <w:ind w:left="42" w:right="141"/>
              <w:jc w:val="both"/>
              <w:rPr>
                <w:sz w:val="18"/>
                <w:szCs w:val="18"/>
              </w:rPr>
            </w:pPr>
            <w:r w:rsidRPr="005742C7">
              <w:rPr>
                <w:b/>
                <w:sz w:val="18"/>
                <w:szCs w:val="18"/>
              </w:rPr>
              <w:t>Архивный комитет Новгородской области</w:t>
            </w:r>
          </w:p>
        </w:tc>
      </w:tr>
    </w:tbl>
    <w:p w:rsidR="005742C7" w:rsidRPr="005742C7" w:rsidRDefault="005742C7" w:rsidP="005742C7">
      <w:pPr>
        <w:pStyle w:val="ad"/>
        <w:ind w:left="42" w:right="141"/>
        <w:jc w:val="both"/>
        <w:rPr>
          <w:sz w:val="18"/>
          <w:szCs w:val="18"/>
        </w:rPr>
      </w:pPr>
    </w:p>
    <w:p w:rsidR="005742C7" w:rsidRPr="005742C7" w:rsidRDefault="005742C7" w:rsidP="005742C7">
      <w:pPr>
        <w:pStyle w:val="ad"/>
        <w:ind w:left="42" w:right="141"/>
        <w:jc w:val="both"/>
        <w:rPr>
          <w:sz w:val="18"/>
          <w:szCs w:val="18"/>
        </w:rPr>
      </w:pPr>
      <w:r w:rsidRPr="005742C7">
        <w:rPr>
          <w:sz w:val="18"/>
          <w:szCs w:val="18"/>
        </w:rPr>
        <w:t>При адресовании документа руководителю (заместителю руководителя) организации указываются в дательном падеже наименование должности руководителя (заместителя руководителя), включающее наименование организации, фамилию, инициалы должностного лица, например:</w:t>
      </w:r>
    </w:p>
    <w:tbl>
      <w:tblPr>
        <w:tblW w:w="0" w:type="auto"/>
        <w:tblLayout w:type="fixed"/>
        <w:tblCellMar>
          <w:top w:w="102" w:type="dxa"/>
          <w:left w:w="62" w:type="dxa"/>
          <w:bottom w:w="102" w:type="dxa"/>
          <w:right w:w="62" w:type="dxa"/>
        </w:tblCellMar>
        <w:tblLook w:val="0000"/>
      </w:tblPr>
      <w:tblGrid>
        <w:gridCol w:w="4479"/>
        <w:gridCol w:w="4592"/>
      </w:tblGrid>
      <w:tr w:rsidR="005742C7" w:rsidRPr="005742C7" w:rsidTr="00D07537">
        <w:tc>
          <w:tcPr>
            <w:tcW w:w="4479" w:type="dxa"/>
            <w:tcBorders>
              <w:top w:val="nil"/>
              <w:left w:val="nil"/>
              <w:bottom w:val="nil"/>
              <w:right w:val="nil"/>
            </w:tcBorders>
          </w:tcPr>
          <w:p w:rsidR="005742C7" w:rsidRPr="005742C7" w:rsidRDefault="005742C7" w:rsidP="005742C7">
            <w:pPr>
              <w:pStyle w:val="ad"/>
              <w:ind w:left="42" w:right="141"/>
              <w:jc w:val="both"/>
              <w:rPr>
                <w:sz w:val="18"/>
                <w:szCs w:val="18"/>
              </w:rPr>
            </w:pPr>
          </w:p>
        </w:tc>
        <w:tc>
          <w:tcPr>
            <w:tcW w:w="4592" w:type="dxa"/>
            <w:tcBorders>
              <w:top w:val="nil"/>
              <w:left w:val="nil"/>
              <w:bottom w:val="nil"/>
              <w:right w:val="nil"/>
            </w:tcBorders>
          </w:tcPr>
          <w:p w:rsidR="005742C7" w:rsidRPr="005742C7" w:rsidRDefault="005742C7" w:rsidP="005742C7">
            <w:pPr>
              <w:pStyle w:val="ad"/>
              <w:ind w:left="42" w:right="141"/>
              <w:jc w:val="both"/>
              <w:rPr>
                <w:sz w:val="18"/>
                <w:szCs w:val="18"/>
              </w:rPr>
            </w:pPr>
            <w:r w:rsidRPr="005742C7">
              <w:rPr>
                <w:b/>
                <w:sz w:val="18"/>
                <w:szCs w:val="18"/>
              </w:rPr>
              <w:t>Председателю комитета ветеринарии Новгородской области</w:t>
            </w:r>
          </w:p>
          <w:p w:rsidR="005742C7" w:rsidRPr="005742C7" w:rsidRDefault="005742C7" w:rsidP="005742C7">
            <w:pPr>
              <w:pStyle w:val="ad"/>
              <w:ind w:left="42" w:right="141"/>
              <w:jc w:val="both"/>
              <w:rPr>
                <w:sz w:val="18"/>
                <w:szCs w:val="18"/>
              </w:rPr>
            </w:pPr>
            <w:r w:rsidRPr="005742C7">
              <w:rPr>
                <w:b/>
                <w:sz w:val="18"/>
                <w:szCs w:val="18"/>
              </w:rPr>
              <w:t>Фамилия И.О.</w:t>
            </w:r>
          </w:p>
          <w:p w:rsidR="005742C7" w:rsidRPr="005742C7" w:rsidRDefault="005742C7" w:rsidP="005742C7">
            <w:pPr>
              <w:pStyle w:val="ad"/>
              <w:ind w:left="42" w:right="141"/>
              <w:jc w:val="both"/>
              <w:rPr>
                <w:sz w:val="18"/>
                <w:szCs w:val="18"/>
              </w:rPr>
            </w:pPr>
            <w:r w:rsidRPr="005742C7">
              <w:rPr>
                <w:sz w:val="18"/>
                <w:szCs w:val="18"/>
              </w:rPr>
              <w:t>(в дательном падеже)".</w:t>
            </w:r>
          </w:p>
        </w:tc>
      </w:tr>
    </w:tbl>
    <w:p w:rsidR="005742C7" w:rsidRPr="005742C7" w:rsidRDefault="005742C7" w:rsidP="005742C7">
      <w:pPr>
        <w:pStyle w:val="ad"/>
        <w:ind w:left="42" w:right="141"/>
        <w:jc w:val="both"/>
        <w:rPr>
          <w:sz w:val="18"/>
          <w:szCs w:val="18"/>
        </w:rPr>
      </w:pPr>
      <w:r w:rsidRPr="005742C7">
        <w:rPr>
          <w:sz w:val="18"/>
          <w:szCs w:val="18"/>
        </w:rPr>
        <w:t>Перед фамилией должностного лица допускается употреблять сокращение «г-ну» (господину), если адресат мужчина, или «г-же» (госпоже), если адресат женщина.</w:t>
      </w:r>
    </w:p>
    <w:p w:rsidR="005742C7" w:rsidRPr="005742C7" w:rsidRDefault="005742C7" w:rsidP="005742C7">
      <w:pPr>
        <w:pStyle w:val="ad"/>
        <w:ind w:left="42" w:right="141"/>
        <w:jc w:val="both"/>
        <w:rPr>
          <w:sz w:val="18"/>
          <w:szCs w:val="18"/>
        </w:rPr>
      </w:pPr>
      <w:r w:rsidRPr="005742C7">
        <w:rPr>
          <w:sz w:val="18"/>
          <w:szCs w:val="18"/>
        </w:rPr>
        <w:t>При адресовании письма юридическому лицу указываются его наименование в именительном падеже, почтовый адрес, например:</w:t>
      </w:r>
    </w:p>
    <w:p w:rsidR="005742C7" w:rsidRPr="005742C7" w:rsidRDefault="005742C7" w:rsidP="005742C7">
      <w:pPr>
        <w:pStyle w:val="ad"/>
        <w:ind w:left="42" w:right="141"/>
        <w:jc w:val="both"/>
        <w:rPr>
          <w:sz w:val="18"/>
          <w:szCs w:val="18"/>
        </w:rPr>
      </w:pPr>
    </w:p>
    <w:tbl>
      <w:tblPr>
        <w:tblW w:w="0" w:type="auto"/>
        <w:tblLayout w:type="fixed"/>
        <w:tblCellMar>
          <w:top w:w="102" w:type="dxa"/>
          <w:left w:w="62" w:type="dxa"/>
          <w:bottom w:w="102" w:type="dxa"/>
          <w:right w:w="62" w:type="dxa"/>
        </w:tblCellMar>
        <w:tblLook w:val="0000"/>
      </w:tblPr>
      <w:tblGrid>
        <w:gridCol w:w="4479"/>
        <w:gridCol w:w="4592"/>
      </w:tblGrid>
      <w:tr w:rsidR="005742C7" w:rsidRPr="005742C7" w:rsidTr="00D07537">
        <w:tc>
          <w:tcPr>
            <w:tcW w:w="4479" w:type="dxa"/>
            <w:tcBorders>
              <w:top w:val="nil"/>
              <w:left w:val="nil"/>
              <w:bottom w:val="nil"/>
              <w:right w:val="nil"/>
            </w:tcBorders>
          </w:tcPr>
          <w:p w:rsidR="005742C7" w:rsidRPr="005742C7" w:rsidRDefault="005742C7" w:rsidP="005742C7">
            <w:pPr>
              <w:pStyle w:val="ad"/>
              <w:ind w:left="42" w:right="141"/>
              <w:jc w:val="both"/>
              <w:rPr>
                <w:sz w:val="18"/>
                <w:szCs w:val="18"/>
              </w:rPr>
            </w:pPr>
          </w:p>
        </w:tc>
        <w:tc>
          <w:tcPr>
            <w:tcW w:w="4592" w:type="dxa"/>
            <w:tcBorders>
              <w:top w:val="nil"/>
              <w:left w:val="nil"/>
              <w:bottom w:val="nil"/>
              <w:right w:val="nil"/>
            </w:tcBorders>
          </w:tcPr>
          <w:p w:rsidR="005742C7" w:rsidRPr="005742C7" w:rsidRDefault="005742C7" w:rsidP="005742C7">
            <w:pPr>
              <w:pStyle w:val="ad"/>
              <w:ind w:left="42" w:right="141"/>
              <w:jc w:val="both"/>
              <w:rPr>
                <w:sz w:val="18"/>
                <w:szCs w:val="18"/>
              </w:rPr>
            </w:pPr>
            <w:r w:rsidRPr="005742C7">
              <w:rPr>
                <w:b/>
                <w:sz w:val="18"/>
                <w:szCs w:val="18"/>
              </w:rPr>
              <w:t>Федеральное бюджетное учреждение «Всероссийский научно-исследовательский институт документоведения и архивного дела»</w:t>
            </w:r>
          </w:p>
          <w:p w:rsidR="005742C7" w:rsidRPr="005742C7" w:rsidRDefault="005742C7" w:rsidP="005742C7">
            <w:pPr>
              <w:pStyle w:val="ad"/>
              <w:ind w:left="42" w:right="141"/>
              <w:jc w:val="both"/>
              <w:rPr>
                <w:sz w:val="18"/>
                <w:szCs w:val="18"/>
              </w:rPr>
            </w:pPr>
            <w:r w:rsidRPr="005742C7">
              <w:rPr>
                <w:b/>
                <w:sz w:val="18"/>
                <w:szCs w:val="18"/>
              </w:rPr>
              <w:t>Профсоюзная ул., д. 82, Великий Новгород, 173000</w:t>
            </w:r>
          </w:p>
        </w:tc>
      </w:tr>
    </w:tbl>
    <w:p w:rsidR="005742C7" w:rsidRPr="005742C7" w:rsidRDefault="005742C7" w:rsidP="005742C7">
      <w:pPr>
        <w:pStyle w:val="ad"/>
        <w:ind w:left="42" w:right="141"/>
        <w:jc w:val="both"/>
        <w:rPr>
          <w:sz w:val="18"/>
          <w:szCs w:val="18"/>
        </w:rPr>
      </w:pPr>
    </w:p>
    <w:p w:rsidR="005742C7" w:rsidRPr="005742C7" w:rsidRDefault="005742C7" w:rsidP="005742C7">
      <w:pPr>
        <w:pStyle w:val="ad"/>
        <w:ind w:left="42" w:right="141"/>
        <w:jc w:val="both"/>
        <w:rPr>
          <w:sz w:val="18"/>
          <w:szCs w:val="18"/>
        </w:rPr>
      </w:pPr>
      <w:r w:rsidRPr="005742C7">
        <w:rPr>
          <w:sz w:val="18"/>
          <w:szCs w:val="18"/>
        </w:rPr>
        <w:t>При адресовании документа физическому лицу указываются фамилия и инициалы получателя в дательном падеже, почтовый адрес, например:</w:t>
      </w:r>
    </w:p>
    <w:p w:rsidR="005742C7" w:rsidRPr="005742C7" w:rsidRDefault="005742C7" w:rsidP="005742C7">
      <w:pPr>
        <w:pStyle w:val="ad"/>
        <w:ind w:left="42" w:right="141"/>
        <w:jc w:val="both"/>
        <w:rPr>
          <w:sz w:val="18"/>
          <w:szCs w:val="18"/>
        </w:rPr>
      </w:pPr>
    </w:p>
    <w:tbl>
      <w:tblPr>
        <w:tblW w:w="0" w:type="auto"/>
        <w:tblLayout w:type="fixed"/>
        <w:tblCellMar>
          <w:top w:w="102" w:type="dxa"/>
          <w:left w:w="62" w:type="dxa"/>
          <w:bottom w:w="102" w:type="dxa"/>
          <w:right w:w="62" w:type="dxa"/>
        </w:tblCellMar>
        <w:tblLook w:val="0000"/>
      </w:tblPr>
      <w:tblGrid>
        <w:gridCol w:w="4479"/>
        <w:gridCol w:w="4592"/>
      </w:tblGrid>
      <w:tr w:rsidR="005742C7" w:rsidRPr="005742C7" w:rsidTr="00D07537">
        <w:tc>
          <w:tcPr>
            <w:tcW w:w="4479" w:type="dxa"/>
            <w:tcBorders>
              <w:top w:val="nil"/>
              <w:left w:val="nil"/>
              <w:bottom w:val="nil"/>
              <w:right w:val="nil"/>
            </w:tcBorders>
          </w:tcPr>
          <w:p w:rsidR="005742C7" w:rsidRPr="005742C7" w:rsidRDefault="005742C7" w:rsidP="005742C7">
            <w:pPr>
              <w:pStyle w:val="ad"/>
              <w:ind w:left="42" w:right="141"/>
              <w:jc w:val="both"/>
              <w:rPr>
                <w:sz w:val="18"/>
                <w:szCs w:val="18"/>
              </w:rPr>
            </w:pPr>
          </w:p>
        </w:tc>
        <w:tc>
          <w:tcPr>
            <w:tcW w:w="4592" w:type="dxa"/>
            <w:tcBorders>
              <w:top w:val="nil"/>
              <w:left w:val="nil"/>
              <w:bottom w:val="nil"/>
              <w:right w:val="nil"/>
            </w:tcBorders>
          </w:tcPr>
          <w:p w:rsidR="005742C7" w:rsidRPr="005742C7" w:rsidRDefault="005742C7" w:rsidP="005742C7">
            <w:pPr>
              <w:pStyle w:val="ad"/>
              <w:ind w:left="42" w:right="141"/>
              <w:jc w:val="both"/>
              <w:rPr>
                <w:sz w:val="18"/>
                <w:szCs w:val="18"/>
              </w:rPr>
            </w:pPr>
            <w:r w:rsidRPr="005742C7">
              <w:rPr>
                <w:b/>
                <w:sz w:val="18"/>
                <w:szCs w:val="18"/>
              </w:rPr>
              <w:t>Фамилия И.О.</w:t>
            </w:r>
          </w:p>
          <w:p w:rsidR="005742C7" w:rsidRPr="005742C7" w:rsidRDefault="005742C7" w:rsidP="005742C7">
            <w:pPr>
              <w:pStyle w:val="ad"/>
              <w:ind w:left="42" w:right="141"/>
              <w:jc w:val="both"/>
              <w:rPr>
                <w:sz w:val="18"/>
                <w:szCs w:val="18"/>
              </w:rPr>
            </w:pPr>
            <w:r w:rsidRPr="005742C7">
              <w:rPr>
                <w:sz w:val="18"/>
                <w:szCs w:val="18"/>
              </w:rPr>
              <w:t>(в дательном падеже)</w:t>
            </w:r>
          </w:p>
          <w:p w:rsidR="005742C7" w:rsidRPr="005742C7" w:rsidRDefault="005742C7" w:rsidP="005742C7">
            <w:pPr>
              <w:pStyle w:val="ad"/>
              <w:ind w:left="42" w:right="141"/>
              <w:jc w:val="both"/>
              <w:rPr>
                <w:sz w:val="18"/>
                <w:szCs w:val="18"/>
              </w:rPr>
            </w:pPr>
            <w:r w:rsidRPr="005742C7">
              <w:rPr>
                <w:b/>
                <w:sz w:val="18"/>
                <w:szCs w:val="18"/>
              </w:rPr>
              <w:t>Большая Московская ул., д. 12, кв. 7, Великий Новгород, 173009</w:t>
            </w:r>
          </w:p>
        </w:tc>
      </w:tr>
    </w:tbl>
    <w:p w:rsidR="005742C7" w:rsidRPr="005742C7" w:rsidRDefault="005742C7" w:rsidP="005742C7">
      <w:pPr>
        <w:pStyle w:val="ad"/>
        <w:ind w:left="42" w:right="141"/>
        <w:jc w:val="both"/>
        <w:rPr>
          <w:sz w:val="18"/>
          <w:szCs w:val="18"/>
        </w:rPr>
      </w:pPr>
    </w:p>
    <w:p w:rsidR="005742C7" w:rsidRPr="005742C7" w:rsidRDefault="005742C7" w:rsidP="005742C7">
      <w:pPr>
        <w:pStyle w:val="ad"/>
        <w:ind w:left="42" w:right="141"/>
        <w:jc w:val="both"/>
        <w:rPr>
          <w:sz w:val="18"/>
          <w:szCs w:val="18"/>
        </w:rPr>
      </w:pPr>
      <w:r w:rsidRPr="005742C7">
        <w:rPr>
          <w:sz w:val="18"/>
          <w:szCs w:val="18"/>
        </w:rPr>
        <w:t>В документах, направляемых в органы местного самоуправления, постоянным корреспондентам, почтовый адрес не указывается.</w:t>
      </w:r>
    </w:p>
    <w:p w:rsidR="005742C7" w:rsidRPr="005742C7" w:rsidRDefault="005742C7" w:rsidP="005742C7">
      <w:pPr>
        <w:pStyle w:val="ad"/>
        <w:ind w:left="42" w:right="141"/>
        <w:jc w:val="both"/>
        <w:rPr>
          <w:sz w:val="18"/>
          <w:szCs w:val="18"/>
        </w:rPr>
      </w:pPr>
      <w:r w:rsidRPr="005742C7">
        <w:rPr>
          <w:sz w:val="18"/>
          <w:szCs w:val="18"/>
        </w:rPr>
        <w:t>При рассылке документа группе организаций одного типа или в структурные подразделения одной организации адресат указывается обобщенно, например:</w:t>
      </w:r>
    </w:p>
    <w:p w:rsidR="005742C7" w:rsidRPr="005742C7" w:rsidRDefault="005742C7" w:rsidP="005742C7">
      <w:pPr>
        <w:pStyle w:val="ad"/>
        <w:ind w:left="42" w:right="141"/>
        <w:jc w:val="both"/>
        <w:rPr>
          <w:sz w:val="18"/>
          <w:szCs w:val="18"/>
        </w:rPr>
      </w:pPr>
    </w:p>
    <w:tbl>
      <w:tblPr>
        <w:tblW w:w="0" w:type="auto"/>
        <w:tblLayout w:type="fixed"/>
        <w:tblCellMar>
          <w:top w:w="102" w:type="dxa"/>
          <w:left w:w="62" w:type="dxa"/>
          <w:bottom w:w="102" w:type="dxa"/>
          <w:right w:w="62" w:type="dxa"/>
        </w:tblCellMar>
        <w:tblLook w:val="0000"/>
      </w:tblPr>
      <w:tblGrid>
        <w:gridCol w:w="4479"/>
        <w:gridCol w:w="4592"/>
      </w:tblGrid>
      <w:tr w:rsidR="005742C7" w:rsidRPr="005742C7" w:rsidTr="00D07537">
        <w:tc>
          <w:tcPr>
            <w:tcW w:w="4479" w:type="dxa"/>
            <w:tcBorders>
              <w:top w:val="nil"/>
              <w:left w:val="nil"/>
              <w:bottom w:val="nil"/>
              <w:right w:val="nil"/>
            </w:tcBorders>
          </w:tcPr>
          <w:p w:rsidR="005742C7" w:rsidRPr="005742C7" w:rsidRDefault="005742C7" w:rsidP="005742C7">
            <w:pPr>
              <w:pStyle w:val="ad"/>
              <w:ind w:left="42" w:right="141"/>
              <w:jc w:val="both"/>
              <w:rPr>
                <w:sz w:val="18"/>
                <w:szCs w:val="18"/>
              </w:rPr>
            </w:pPr>
          </w:p>
        </w:tc>
        <w:tc>
          <w:tcPr>
            <w:tcW w:w="4592" w:type="dxa"/>
            <w:tcBorders>
              <w:top w:val="nil"/>
              <w:left w:val="nil"/>
              <w:bottom w:val="nil"/>
              <w:right w:val="nil"/>
            </w:tcBorders>
          </w:tcPr>
          <w:p w:rsidR="005742C7" w:rsidRPr="005742C7" w:rsidRDefault="005742C7" w:rsidP="005742C7">
            <w:pPr>
              <w:pStyle w:val="ad"/>
              <w:ind w:left="42" w:right="141"/>
              <w:jc w:val="both"/>
              <w:rPr>
                <w:sz w:val="18"/>
                <w:szCs w:val="18"/>
              </w:rPr>
            </w:pPr>
            <w:r w:rsidRPr="005742C7">
              <w:rPr>
                <w:b/>
                <w:sz w:val="18"/>
                <w:szCs w:val="18"/>
              </w:rPr>
              <w:t>Главам сельских поселений</w:t>
            </w:r>
          </w:p>
        </w:tc>
      </w:tr>
    </w:tbl>
    <w:p w:rsidR="005742C7" w:rsidRPr="005742C7" w:rsidRDefault="005742C7" w:rsidP="005742C7">
      <w:pPr>
        <w:pStyle w:val="ad"/>
        <w:ind w:left="42" w:right="141"/>
        <w:jc w:val="both"/>
        <w:rPr>
          <w:sz w:val="18"/>
          <w:szCs w:val="18"/>
        </w:rPr>
      </w:pPr>
    </w:p>
    <w:p w:rsidR="005742C7" w:rsidRPr="005742C7" w:rsidRDefault="005742C7" w:rsidP="005742C7">
      <w:pPr>
        <w:pStyle w:val="ad"/>
        <w:ind w:left="42" w:right="141"/>
        <w:jc w:val="both"/>
        <w:rPr>
          <w:sz w:val="18"/>
          <w:szCs w:val="18"/>
        </w:rPr>
      </w:pPr>
      <w:r w:rsidRPr="005742C7">
        <w:rPr>
          <w:sz w:val="18"/>
          <w:szCs w:val="18"/>
        </w:rPr>
        <w:t>При рассылке документа не всем организациям или структурным подразделениям под реквизитом «адресат» в скобках указывается: «(по списку)», например:</w:t>
      </w:r>
    </w:p>
    <w:tbl>
      <w:tblPr>
        <w:tblW w:w="0" w:type="auto"/>
        <w:tblLayout w:type="fixed"/>
        <w:tblCellMar>
          <w:top w:w="102" w:type="dxa"/>
          <w:left w:w="62" w:type="dxa"/>
          <w:bottom w:w="102" w:type="dxa"/>
          <w:right w:w="62" w:type="dxa"/>
        </w:tblCellMar>
        <w:tblLook w:val="0000"/>
      </w:tblPr>
      <w:tblGrid>
        <w:gridCol w:w="4479"/>
        <w:gridCol w:w="4592"/>
      </w:tblGrid>
      <w:tr w:rsidR="005742C7" w:rsidRPr="005742C7" w:rsidTr="00D07537">
        <w:tc>
          <w:tcPr>
            <w:tcW w:w="4479" w:type="dxa"/>
            <w:tcBorders>
              <w:top w:val="nil"/>
              <w:left w:val="nil"/>
              <w:bottom w:val="nil"/>
              <w:right w:val="nil"/>
            </w:tcBorders>
          </w:tcPr>
          <w:p w:rsidR="005742C7" w:rsidRPr="005742C7" w:rsidRDefault="005742C7" w:rsidP="005742C7">
            <w:pPr>
              <w:pStyle w:val="ad"/>
              <w:ind w:left="42" w:right="141"/>
              <w:jc w:val="both"/>
              <w:rPr>
                <w:sz w:val="18"/>
                <w:szCs w:val="18"/>
              </w:rPr>
            </w:pPr>
          </w:p>
        </w:tc>
        <w:tc>
          <w:tcPr>
            <w:tcW w:w="4592" w:type="dxa"/>
            <w:tcBorders>
              <w:top w:val="nil"/>
              <w:left w:val="nil"/>
              <w:bottom w:val="nil"/>
              <w:right w:val="nil"/>
            </w:tcBorders>
          </w:tcPr>
          <w:p w:rsidR="005742C7" w:rsidRPr="005742C7" w:rsidRDefault="005742C7" w:rsidP="005742C7">
            <w:pPr>
              <w:pStyle w:val="ad"/>
              <w:ind w:left="42" w:right="141"/>
              <w:jc w:val="both"/>
              <w:rPr>
                <w:sz w:val="18"/>
                <w:szCs w:val="18"/>
              </w:rPr>
            </w:pPr>
            <w:r w:rsidRPr="005742C7">
              <w:rPr>
                <w:b/>
                <w:sz w:val="18"/>
                <w:szCs w:val="18"/>
              </w:rPr>
              <w:t>Руководителям учреждений</w:t>
            </w:r>
          </w:p>
          <w:p w:rsidR="005742C7" w:rsidRPr="005742C7" w:rsidRDefault="005742C7" w:rsidP="005742C7">
            <w:pPr>
              <w:pStyle w:val="ad"/>
              <w:ind w:left="42" w:right="141"/>
              <w:jc w:val="both"/>
              <w:rPr>
                <w:sz w:val="18"/>
                <w:szCs w:val="18"/>
              </w:rPr>
            </w:pPr>
            <w:r w:rsidRPr="005742C7">
              <w:rPr>
                <w:sz w:val="18"/>
                <w:szCs w:val="18"/>
              </w:rPr>
              <w:t>(по списку)</w:t>
            </w:r>
          </w:p>
        </w:tc>
      </w:tr>
    </w:tbl>
    <w:p w:rsidR="005742C7" w:rsidRPr="005742C7" w:rsidRDefault="005742C7" w:rsidP="005742C7">
      <w:pPr>
        <w:pStyle w:val="ad"/>
        <w:ind w:left="42" w:right="141"/>
        <w:jc w:val="both"/>
        <w:rPr>
          <w:sz w:val="18"/>
          <w:szCs w:val="18"/>
        </w:rPr>
      </w:pPr>
    </w:p>
    <w:p w:rsidR="005742C7" w:rsidRPr="005742C7" w:rsidRDefault="005742C7" w:rsidP="005742C7">
      <w:pPr>
        <w:pStyle w:val="ad"/>
        <w:ind w:left="42" w:right="141"/>
        <w:jc w:val="both"/>
        <w:rPr>
          <w:sz w:val="18"/>
          <w:szCs w:val="18"/>
        </w:rPr>
      </w:pPr>
      <w:r w:rsidRPr="005742C7">
        <w:rPr>
          <w:sz w:val="18"/>
          <w:szCs w:val="18"/>
        </w:rPr>
        <w:t xml:space="preserve">В одном документе не должно быть более четырех адресатов. Слово «Копия» перед вторым, третьим, четвертым адресатами не указывается. </w:t>
      </w:r>
    </w:p>
    <w:p w:rsidR="005742C7" w:rsidRPr="005742C7" w:rsidRDefault="005742C7" w:rsidP="005742C7">
      <w:pPr>
        <w:pStyle w:val="ad"/>
        <w:ind w:left="42" w:right="141"/>
        <w:jc w:val="both"/>
        <w:rPr>
          <w:sz w:val="18"/>
          <w:szCs w:val="18"/>
        </w:rPr>
      </w:pPr>
      <w:r w:rsidRPr="005742C7">
        <w:rPr>
          <w:sz w:val="18"/>
          <w:szCs w:val="18"/>
        </w:rPr>
        <w:t>При отправке письма по электронной почте или по факсимильной связи (без досылки по почте) почтовый адрес не указывается. При необходимости может быть указан электронный адрес (номер телефона/факса);</w:t>
      </w:r>
    </w:p>
    <w:p w:rsidR="005742C7" w:rsidRPr="005742C7" w:rsidRDefault="005742C7" w:rsidP="005742C7">
      <w:pPr>
        <w:pStyle w:val="ad"/>
        <w:ind w:left="42" w:right="141"/>
        <w:jc w:val="both"/>
        <w:rPr>
          <w:sz w:val="18"/>
          <w:szCs w:val="18"/>
        </w:rPr>
      </w:pPr>
      <w:r w:rsidRPr="005742C7">
        <w:rPr>
          <w:b/>
          <w:sz w:val="18"/>
          <w:szCs w:val="18"/>
        </w:rPr>
        <w:t>2.1.9.11. Гриф утверждения</w:t>
      </w:r>
      <w:r w:rsidRPr="005742C7">
        <w:rPr>
          <w:sz w:val="18"/>
          <w:szCs w:val="18"/>
        </w:rPr>
        <w:t xml:space="preserve"> проставляется на документе в случае его утверждения должностным лицом, распорядительным документом или решением коллегиального органа.</w:t>
      </w:r>
    </w:p>
    <w:p w:rsidR="005742C7" w:rsidRPr="005742C7" w:rsidRDefault="005742C7" w:rsidP="005742C7">
      <w:pPr>
        <w:pStyle w:val="ad"/>
        <w:ind w:left="42" w:right="141"/>
        <w:jc w:val="both"/>
        <w:rPr>
          <w:sz w:val="18"/>
          <w:szCs w:val="18"/>
        </w:rPr>
      </w:pPr>
      <w:r w:rsidRPr="005742C7">
        <w:rPr>
          <w:sz w:val="18"/>
          <w:szCs w:val="18"/>
        </w:rPr>
        <w:t>Гриф утверждения размещается в правом верхнем углу первого листа документа. Печатается межстрочным интервалом «точно» 12 пт, составные части отделяются друг от друга дополнительным интервалом 6 пт, строки реквизита выравниваются по левому краю или центруются относительно самой длинной строки.</w:t>
      </w:r>
    </w:p>
    <w:p w:rsidR="005742C7" w:rsidRPr="005742C7" w:rsidRDefault="005742C7" w:rsidP="005742C7">
      <w:pPr>
        <w:pStyle w:val="ad"/>
        <w:ind w:left="42" w:right="141"/>
        <w:jc w:val="both"/>
        <w:rPr>
          <w:sz w:val="18"/>
          <w:szCs w:val="18"/>
        </w:rPr>
      </w:pPr>
      <w:r w:rsidRPr="005742C7">
        <w:rPr>
          <w:sz w:val="18"/>
          <w:szCs w:val="18"/>
        </w:rPr>
        <w:t>При утверждении документа должностным лицом гриф утверждения состоит из слова «УТВЕРЖДАЮ», наименования должности лица, утверждающего документ, его подписи, инициалов, фамилии и даты утверждения, например:</w:t>
      </w:r>
    </w:p>
    <w:p w:rsidR="005742C7" w:rsidRPr="005742C7" w:rsidRDefault="005742C7" w:rsidP="005742C7">
      <w:pPr>
        <w:pStyle w:val="ad"/>
        <w:ind w:left="42" w:right="141"/>
        <w:jc w:val="both"/>
        <w:rPr>
          <w:sz w:val="18"/>
          <w:szCs w:val="18"/>
        </w:rPr>
      </w:pPr>
    </w:p>
    <w:tbl>
      <w:tblPr>
        <w:tblW w:w="9560" w:type="dxa"/>
        <w:tblLayout w:type="fixed"/>
        <w:tblCellMar>
          <w:top w:w="102" w:type="dxa"/>
          <w:left w:w="62" w:type="dxa"/>
          <w:bottom w:w="102" w:type="dxa"/>
          <w:right w:w="62" w:type="dxa"/>
        </w:tblCellMar>
        <w:tblLook w:val="0000"/>
      </w:tblPr>
      <w:tblGrid>
        <w:gridCol w:w="4479"/>
        <w:gridCol w:w="5081"/>
      </w:tblGrid>
      <w:tr w:rsidR="005742C7" w:rsidRPr="005742C7" w:rsidTr="00D07537">
        <w:tc>
          <w:tcPr>
            <w:tcW w:w="4479" w:type="dxa"/>
            <w:tcBorders>
              <w:top w:val="nil"/>
              <w:left w:val="nil"/>
              <w:bottom w:val="nil"/>
              <w:right w:val="nil"/>
            </w:tcBorders>
          </w:tcPr>
          <w:p w:rsidR="005742C7" w:rsidRPr="005742C7" w:rsidRDefault="005742C7" w:rsidP="005742C7">
            <w:pPr>
              <w:pStyle w:val="ad"/>
              <w:ind w:left="42" w:right="141"/>
              <w:jc w:val="both"/>
              <w:rPr>
                <w:sz w:val="18"/>
                <w:szCs w:val="18"/>
              </w:rPr>
            </w:pPr>
          </w:p>
        </w:tc>
        <w:tc>
          <w:tcPr>
            <w:tcW w:w="5081" w:type="dxa"/>
            <w:tcBorders>
              <w:top w:val="nil"/>
              <w:left w:val="nil"/>
              <w:bottom w:val="nil"/>
              <w:right w:val="nil"/>
            </w:tcBorders>
          </w:tcPr>
          <w:p w:rsidR="005742C7" w:rsidRPr="005742C7" w:rsidRDefault="005742C7" w:rsidP="005742C7">
            <w:pPr>
              <w:pStyle w:val="ad"/>
              <w:ind w:left="42" w:right="141"/>
              <w:jc w:val="both"/>
              <w:rPr>
                <w:sz w:val="18"/>
                <w:szCs w:val="18"/>
              </w:rPr>
            </w:pPr>
            <w:r w:rsidRPr="005742C7">
              <w:rPr>
                <w:sz w:val="18"/>
                <w:szCs w:val="18"/>
              </w:rPr>
              <w:t>УТВЕРЖДАЮ</w:t>
            </w:r>
          </w:p>
          <w:p w:rsidR="005742C7" w:rsidRPr="005742C7" w:rsidRDefault="005742C7" w:rsidP="005742C7">
            <w:pPr>
              <w:pStyle w:val="ad"/>
              <w:ind w:left="42" w:right="141"/>
              <w:jc w:val="both"/>
              <w:rPr>
                <w:sz w:val="18"/>
                <w:szCs w:val="18"/>
              </w:rPr>
            </w:pPr>
            <w:r w:rsidRPr="005742C7">
              <w:rPr>
                <w:sz w:val="18"/>
                <w:szCs w:val="18"/>
              </w:rPr>
              <w:t>Глава</w:t>
            </w:r>
          </w:p>
          <w:p w:rsidR="005742C7" w:rsidRPr="005742C7" w:rsidRDefault="005742C7" w:rsidP="005742C7">
            <w:pPr>
              <w:pStyle w:val="ad"/>
              <w:ind w:left="42" w:right="141"/>
              <w:jc w:val="both"/>
              <w:rPr>
                <w:sz w:val="18"/>
                <w:szCs w:val="18"/>
              </w:rPr>
            </w:pPr>
            <w:r w:rsidRPr="005742C7">
              <w:rPr>
                <w:sz w:val="18"/>
                <w:szCs w:val="18"/>
              </w:rPr>
              <w:t>Марёвского муниципального округа</w:t>
            </w:r>
          </w:p>
          <w:p w:rsidR="005742C7" w:rsidRPr="005742C7" w:rsidRDefault="005742C7" w:rsidP="005742C7">
            <w:pPr>
              <w:pStyle w:val="ad"/>
              <w:ind w:left="42" w:right="141"/>
              <w:jc w:val="both"/>
              <w:rPr>
                <w:sz w:val="18"/>
                <w:szCs w:val="18"/>
              </w:rPr>
            </w:pPr>
            <w:r w:rsidRPr="005742C7">
              <w:rPr>
                <w:sz w:val="18"/>
                <w:szCs w:val="18"/>
              </w:rPr>
              <w:t>__________________ И.О. Фамилия</w:t>
            </w:r>
          </w:p>
          <w:p w:rsidR="005742C7" w:rsidRPr="005742C7" w:rsidRDefault="005742C7" w:rsidP="005742C7">
            <w:pPr>
              <w:pStyle w:val="ad"/>
              <w:ind w:left="42" w:right="141"/>
              <w:jc w:val="both"/>
              <w:rPr>
                <w:sz w:val="18"/>
                <w:szCs w:val="18"/>
              </w:rPr>
            </w:pPr>
            <w:r w:rsidRPr="005742C7">
              <w:rPr>
                <w:sz w:val="18"/>
                <w:szCs w:val="18"/>
              </w:rPr>
              <w:t>"___" ________________ 20___ года</w:t>
            </w:r>
          </w:p>
        </w:tc>
      </w:tr>
    </w:tbl>
    <w:p w:rsidR="005742C7" w:rsidRPr="005742C7" w:rsidRDefault="005742C7" w:rsidP="005742C7">
      <w:pPr>
        <w:pStyle w:val="ad"/>
        <w:ind w:left="42" w:right="141"/>
        <w:jc w:val="both"/>
        <w:rPr>
          <w:sz w:val="18"/>
          <w:szCs w:val="18"/>
        </w:rPr>
      </w:pPr>
    </w:p>
    <w:p w:rsidR="005742C7" w:rsidRDefault="005742C7" w:rsidP="005742C7">
      <w:pPr>
        <w:pStyle w:val="ad"/>
        <w:ind w:left="42" w:right="141"/>
        <w:jc w:val="both"/>
        <w:rPr>
          <w:sz w:val="18"/>
          <w:szCs w:val="18"/>
        </w:rPr>
      </w:pPr>
      <w:proofErr w:type="gramStart"/>
      <w:r w:rsidRPr="005742C7">
        <w:rPr>
          <w:sz w:val="18"/>
          <w:szCs w:val="18"/>
        </w:rPr>
        <w:t>При утверждении документа распорядительным документом гриф утверждения состоит из слова «УТВЕРЖДЕН» («УТВЕРЖДЕНА», «УТВЕРЖДЕНЫ» или «УТВЕРЖДЕНО»), согласованного с наименованием вида утверждаемого документа, наименования распорядительного документа в творительном падеже, его даты, номера, например:</w:t>
      </w:r>
      <w:proofErr w:type="gramEnd"/>
    </w:p>
    <w:p w:rsidR="005742C7" w:rsidRPr="005742C7" w:rsidRDefault="005742C7" w:rsidP="005742C7">
      <w:pPr>
        <w:pStyle w:val="ad"/>
        <w:ind w:left="42" w:right="141"/>
        <w:jc w:val="both"/>
        <w:rPr>
          <w:sz w:val="18"/>
          <w:szCs w:val="18"/>
        </w:rPr>
      </w:pPr>
    </w:p>
    <w:tbl>
      <w:tblPr>
        <w:tblW w:w="0" w:type="auto"/>
        <w:tblLayout w:type="fixed"/>
        <w:tblCellMar>
          <w:top w:w="102" w:type="dxa"/>
          <w:left w:w="62" w:type="dxa"/>
          <w:bottom w:w="102" w:type="dxa"/>
          <w:right w:w="62" w:type="dxa"/>
        </w:tblCellMar>
        <w:tblLook w:val="0000"/>
      </w:tblPr>
      <w:tblGrid>
        <w:gridCol w:w="4479"/>
        <w:gridCol w:w="4592"/>
      </w:tblGrid>
      <w:tr w:rsidR="005742C7" w:rsidRPr="005742C7" w:rsidTr="00D07537">
        <w:tc>
          <w:tcPr>
            <w:tcW w:w="4479" w:type="dxa"/>
            <w:tcBorders>
              <w:top w:val="nil"/>
              <w:left w:val="nil"/>
              <w:bottom w:val="nil"/>
              <w:right w:val="nil"/>
            </w:tcBorders>
          </w:tcPr>
          <w:p w:rsidR="005742C7" w:rsidRPr="005742C7" w:rsidRDefault="005742C7" w:rsidP="005742C7">
            <w:pPr>
              <w:pStyle w:val="ad"/>
              <w:ind w:left="42" w:right="141"/>
              <w:rPr>
                <w:sz w:val="18"/>
                <w:szCs w:val="18"/>
              </w:rPr>
            </w:pPr>
          </w:p>
        </w:tc>
        <w:tc>
          <w:tcPr>
            <w:tcW w:w="4592" w:type="dxa"/>
            <w:tcBorders>
              <w:top w:val="nil"/>
              <w:left w:val="nil"/>
              <w:bottom w:val="nil"/>
              <w:right w:val="nil"/>
            </w:tcBorders>
          </w:tcPr>
          <w:p w:rsidR="005742C7" w:rsidRPr="005742C7" w:rsidRDefault="005742C7" w:rsidP="005742C7">
            <w:pPr>
              <w:pStyle w:val="ad"/>
              <w:ind w:left="42" w:right="141"/>
              <w:jc w:val="both"/>
              <w:rPr>
                <w:sz w:val="18"/>
                <w:szCs w:val="18"/>
              </w:rPr>
            </w:pPr>
            <w:r w:rsidRPr="005742C7">
              <w:rPr>
                <w:sz w:val="18"/>
                <w:szCs w:val="18"/>
              </w:rPr>
              <w:t>УТВЕРЖДЕН</w:t>
            </w:r>
          </w:p>
          <w:p w:rsidR="005742C7" w:rsidRPr="005742C7" w:rsidRDefault="005742C7" w:rsidP="005742C7">
            <w:pPr>
              <w:pStyle w:val="ad"/>
              <w:ind w:left="42" w:right="141"/>
              <w:jc w:val="both"/>
              <w:rPr>
                <w:sz w:val="18"/>
                <w:szCs w:val="18"/>
              </w:rPr>
            </w:pPr>
            <w:r w:rsidRPr="005742C7">
              <w:rPr>
                <w:sz w:val="18"/>
                <w:szCs w:val="18"/>
              </w:rPr>
              <w:t>распоряжением Администрации округа от 11.11.2020 № 290-рг</w:t>
            </w:r>
          </w:p>
        </w:tc>
      </w:tr>
    </w:tbl>
    <w:p w:rsidR="005742C7" w:rsidRPr="005742C7" w:rsidRDefault="005742C7" w:rsidP="005742C7">
      <w:pPr>
        <w:pStyle w:val="ad"/>
        <w:ind w:left="42" w:right="141"/>
        <w:jc w:val="both"/>
        <w:rPr>
          <w:sz w:val="18"/>
          <w:szCs w:val="18"/>
        </w:rPr>
      </w:pPr>
      <w:r w:rsidRPr="005742C7">
        <w:rPr>
          <w:sz w:val="18"/>
          <w:szCs w:val="18"/>
        </w:rPr>
        <w:t>При утверждении документа коллегиальным органом, решения которого фиксируются в протоколе, в грифе утверждения указывается наименование органа, решением которого утвержден документ, дата и номер протокола (в скобках).</w:t>
      </w:r>
    </w:p>
    <w:p w:rsidR="005742C7" w:rsidRPr="005742C7" w:rsidRDefault="005742C7" w:rsidP="005742C7">
      <w:pPr>
        <w:pStyle w:val="ad"/>
        <w:ind w:left="42" w:right="141"/>
        <w:jc w:val="both"/>
        <w:rPr>
          <w:sz w:val="18"/>
          <w:szCs w:val="18"/>
        </w:rPr>
      </w:pPr>
      <w:r w:rsidRPr="005742C7">
        <w:rPr>
          <w:sz w:val="18"/>
          <w:szCs w:val="18"/>
        </w:rPr>
        <w:t>Составные части реквизита согласуются в роде и числе с видом утверждаемого документа.</w:t>
      </w:r>
    </w:p>
    <w:p w:rsidR="005742C7" w:rsidRPr="005742C7" w:rsidRDefault="005742C7" w:rsidP="005742C7">
      <w:pPr>
        <w:pStyle w:val="ad"/>
        <w:ind w:left="42" w:right="141"/>
        <w:jc w:val="both"/>
        <w:rPr>
          <w:sz w:val="18"/>
          <w:szCs w:val="18"/>
        </w:rPr>
      </w:pPr>
      <w:r w:rsidRPr="005742C7">
        <w:rPr>
          <w:sz w:val="18"/>
          <w:szCs w:val="18"/>
        </w:rPr>
        <w:t>При наличии нескольких грифов утверждения они располагаются на одном уровне.</w:t>
      </w:r>
    </w:p>
    <w:p w:rsidR="005742C7" w:rsidRPr="005742C7" w:rsidRDefault="005742C7" w:rsidP="005742C7">
      <w:pPr>
        <w:pStyle w:val="ad"/>
        <w:ind w:left="42" w:right="141"/>
        <w:jc w:val="both"/>
        <w:rPr>
          <w:sz w:val="18"/>
          <w:szCs w:val="18"/>
        </w:rPr>
      </w:pPr>
      <w:r w:rsidRPr="005742C7">
        <w:rPr>
          <w:sz w:val="18"/>
          <w:szCs w:val="18"/>
        </w:rPr>
        <w:t>Примерный перечень документов, подлежащих утверждению, приведен в приложении № 1 к Инструкции по делопроизводству;</w:t>
      </w:r>
    </w:p>
    <w:p w:rsidR="005742C7" w:rsidRPr="005742C7" w:rsidRDefault="005742C7" w:rsidP="005742C7">
      <w:pPr>
        <w:pStyle w:val="ad"/>
        <w:ind w:left="42" w:right="141"/>
        <w:jc w:val="both"/>
        <w:rPr>
          <w:sz w:val="18"/>
          <w:szCs w:val="18"/>
        </w:rPr>
      </w:pPr>
      <w:r w:rsidRPr="005742C7">
        <w:rPr>
          <w:b/>
          <w:sz w:val="18"/>
          <w:szCs w:val="18"/>
        </w:rPr>
        <w:t>2.1.9.12. Заголовок к тексту</w:t>
      </w:r>
      <w:r w:rsidRPr="005742C7">
        <w:rPr>
          <w:sz w:val="18"/>
          <w:szCs w:val="18"/>
        </w:rPr>
        <w:t xml:space="preserve"> составляется ко всем документам, за исключением документов, имеющих текст небольшого объема (до 4 - 5 строк).</w:t>
      </w:r>
    </w:p>
    <w:p w:rsidR="005742C7" w:rsidRPr="005742C7" w:rsidRDefault="005742C7" w:rsidP="005742C7">
      <w:pPr>
        <w:pStyle w:val="ad"/>
        <w:ind w:left="42" w:right="141"/>
        <w:jc w:val="both"/>
        <w:rPr>
          <w:sz w:val="18"/>
          <w:szCs w:val="18"/>
        </w:rPr>
      </w:pPr>
      <w:r w:rsidRPr="005742C7">
        <w:rPr>
          <w:sz w:val="18"/>
          <w:szCs w:val="18"/>
        </w:rPr>
        <w:t>Заголовок к тексту должен быть кратким, точно передавать содержание документа, включать в себя его основную смысловую нагрузку. Заголовок к тексту формулируется с предлогом «О» («Об»), отвечает на вопрос «О чем?» и согласуется с видом документа, например:</w:t>
      </w:r>
    </w:p>
    <w:p w:rsidR="005742C7" w:rsidRPr="005742C7" w:rsidRDefault="005742C7" w:rsidP="005742C7">
      <w:pPr>
        <w:pStyle w:val="ad"/>
        <w:ind w:left="42" w:right="141"/>
        <w:jc w:val="both"/>
        <w:rPr>
          <w:sz w:val="18"/>
          <w:szCs w:val="18"/>
        </w:rPr>
      </w:pPr>
      <w:r w:rsidRPr="005742C7">
        <w:rPr>
          <w:sz w:val="18"/>
          <w:szCs w:val="18"/>
        </w:rPr>
        <w:t>Распоряжение (о чем?) «О внесении изменения в штатное расписание»</w:t>
      </w:r>
    </w:p>
    <w:p w:rsidR="005742C7" w:rsidRPr="005742C7" w:rsidRDefault="005742C7" w:rsidP="005742C7">
      <w:pPr>
        <w:pStyle w:val="ad"/>
        <w:ind w:left="42" w:right="141"/>
        <w:jc w:val="both"/>
        <w:rPr>
          <w:sz w:val="18"/>
          <w:szCs w:val="18"/>
        </w:rPr>
      </w:pPr>
      <w:r w:rsidRPr="005742C7">
        <w:rPr>
          <w:sz w:val="18"/>
          <w:szCs w:val="18"/>
        </w:rPr>
        <w:t>Письмо (о чем?) «Об оказании консультативной помощи».</w:t>
      </w:r>
    </w:p>
    <w:p w:rsidR="005742C7" w:rsidRPr="005742C7" w:rsidRDefault="005742C7" w:rsidP="005742C7">
      <w:pPr>
        <w:pStyle w:val="ad"/>
        <w:ind w:left="42" w:right="141"/>
        <w:jc w:val="both"/>
        <w:rPr>
          <w:sz w:val="18"/>
          <w:szCs w:val="18"/>
        </w:rPr>
      </w:pPr>
      <w:r w:rsidRPr="005742C7">
        <w:rPr>
          <w:sz w:val="18"/>
          <w:szCs w:val="18"/>
        </w:rPr>
        <w:t>Заголовок к тексту составляется исполнителем, готовящим проект документа.</w:t>
      </w:r>
    </w:p>
    <w:p w:rsidR="005742C7" w:rsidRPr="005742C7" w:rsidRDefault="005742C7" w:rsidP="005742C7">
      <w:pPr>
        <w:pStyle w:val="ad"/>
        <w:ind w:left="42" w:right="141"/>
        <w:jc w:val="both"/>
        <w:rPr>
          <w:sz w:val="18"/>
          <w:szCs w:val="18"/>
        </w:rPr>
      </w:pPr>
      <w:r w:rsidRPr="005742C7">
        <w:rPr>
          <w:sz w:val="18"/>
          <w:szCs w:val="18"/>
        </w:rPr>
        <w:t>Заголовок к тексту в письмах оформляется под реквизитами бланка и отделяется от них одинарным межстрочным интервалом, печатается от границы левого поля межстрочным интервалом «точно» 12 пт, выделяется полужирным шрифтом. В указах, постановлениях, распоряжениях заголовок к тексту оформляется над текстом посередине рабочего поля, центруется относительно самой длинной строки, печатается межстрочным интервалом «точно» 12 пт, выделяется полужирным шрифтом. Точка в конце заголовка не ставится;</w:t>
      </w:r>
    </w:p>
    <w:p w:rsidR="005742C7" w:rsidRPr="005742C7" w:rsidRDefault="005742C7" w:rsidP="005742C7">
      <w:pPr>
        <w:pStyle w:val="ad"/>
        <w:ind w:left="42" w:right="141"/>
        <w:jc w:val="both"/>
        <w:rPr>
          <w:sz w:val="18"/>
          <w:szCs w:val="18"/>
        </w:rPr>
      </w:pPr>
      <w:r w:rsidRPr="005742C7">
        <w:rPr>
          <w:b/>
          <w:sz w:val="18"/>
          <w:szCs w:val="18"/>
        </w:rPr>
        <w:t>2.1.9.13. Текст документа</w:t>
      </w:r>
      <w:r w:rsidRPr="005742C7">
        <w:rPr>
          <w:sz w:val="18"/>
          <w:szCs w:val="18"/>
        </w:rPr>
        <w:t xml:space="preserve"> оформляется с учетом следующих требований.</w:t>
      </w:r>
    </w:p>
    <w:p w:rsidR="005742C7" w:rsidRPr="005742C7" w:rsidRDefault="005742C7" w:rsidP="005742C7">
      <w:pPr>
        <w:pStyle w:val="ad"/>
        <w:ind w:left="42" w:right="141"/>
        <w:jc w:val="both"/>
        <w:rPr>
          <w:sz w:val="18"/>
          <w:szCs w:val="18"/>
        </w:rPr>
      </w:pPr>
      <w:r w:rsidRPr="005742C7">
        <w:rPr>
          <w:sz w:val="18"/>
          <w:szCs w:val="18"/>
        </w:rPr>
        <w:lastRenderedPageBreak/>
        <w:t>Документы составляются на русском языке как государственном языке Российской Федерации. Тексты документов, направляемых зарубежным партнерам, составляются на русском языке с приложением перевода, оформленного на стандартном листе бумаги.</w:t>
      </w:r>
    </w:p>
    <w:p w:rsidR="005742C7" w:rsidRPr="005742C7" w:rsidRDefault="005742C7" w:rsidP="005742C7">
      <w:pPr>
        <w:pStyle w:val="ad"/>
        <w:ind w:left="42" w:right="141"/>
        <w:jc w:val="both"/>
        <w:rPr>
          <w:sz w:val="18"/>
          <w:szCs w:val="18"/>
        </w:rPr>
      </w:pPr>
      <w:r w:rsidRPr="005742C7">
        <w:rPr>
          <w:sz w:val="18"/>
          <w:szCs w:val="18"/>
        </w:rPr>
        <w:t>При составлении текстов документов необходимо соблюдать правила написания официальных наименований организаций, должностей, населенных пунктов и др. Употребление сокращенного наименования организации возможно в случае его официального установления в учредительных документах организации.</w:t>
      </w:r>
    </w:p>
    <w:p w:rsidR="005742C7" w:rsidRPr="005742C7" w:rsidRDefault="005742C7" w:rsidP="005742C7">
      <w:pPr>
        <w:pStyle w:val="ad"/>
        <w:ind w:left="42" w:right="141"/>
        <w:jc w:val="both"/>
        <w:rPr>
          <w:sz w:val="18"/>
          <w:szCs w:val="18"/>
        </w:rPr>
      </w:pPr>
      <w:r w:rsidRPr="005742C7">
        <w:rPr>
          <w:sz w:val="18"/>
          <w:szCs w:val="18"/>
        </w:rPr>
        <w:t>Содержание документа должно быть изложено кратко, логично, точно и ясно.</w:t>
      </w:r>
    </w:p>
    <w:p w:rsidR="005742C7" w:rsidRPr="005742C7" w:rsidRDefault="005742C7" w:rsidP="005742C7">
      <w:pPr>
        <w:pStyle w:val="ad"/>
        <w:ind w:left="42" w:right="141"/>
        <w:jc w:val="both"/>
        <w:rPr>
          <w:sz w:val="18"/>
          <w:szCs w:val="18"/>
        </w:rPr>
      </w:pPr>
      <w:r w:rsidRPr="005742C7">
        <w:rPr>
          <w:sz w:val="18"/>
          <w:szCs w:val="18"/>
        </w:rPr>
        <w:t>Тексты документов излагаются от:</w:t>
      </w:r>
    </w:p>
    <w:p w:rsidR="005742C7" w:rsidRPr="005742C7" w:rsidRDefault="005742C7" w:rsidP="005742C7">
      <w:pPr>
        <w:pStyle w:val="ad"/>
        <w:ind w:left="42" w:right="141"/>
        <w:jc w:val="both"/>
        <w:rPr>
          <w:sz w:val="18"/>
          <w:szCs w:val="18"/>
        </w:rPr>
      </w:pPr>
      <w:r w:rsidRPr="005742C7">
        <w:rPr>
          <w:sz w:val="18"/>
          <w:szCs w:val="18"/>
        </w:rPr>
        <w:t>1-го лица единственного числа (прошу рассмотреть вопрос об установлении льготных тарифов ...);</w:t>
      </w:r>
    </w:p>
    <w:p w:rsidR="005742C7" w:rsidRPr="005742C7" w:rsidRDefault="005742C7" w:rsidP="005742C7">
      <w:pPr>
        <w:pStyle w:val="ad"/>
        <w:ind w:left="42" w:right="141"/>
        <w:jc w:val="both"/>
        <w:rPr>
          <w:sz w:val="18"/>
          <w:szCs w:val="18"/>
        </w:rPr>
      </w:pPr>
      <w:r w:rsidRPr="005742C7">
        <w:rPr>
          <w:sz w:val="18"/>
          <w:szCs w:val="18"/>
        </w:rPr>
        <w:t>3-го лица единственного числа (Администрация Марёвского муниципального округа ПОСТАНОВЛЯЕТ..., комиссия установила..., Администрация Марёвского муниципального округа считает возможным...);</w:t>
      </w:r>
    </w:p>
    <w:p w:rsidR="005742C7" w:rsidRPr="005742C7" w:rsidRDefault="005742C7" w:rsidP="005742C7">
      <w:pPr>
        <w:pStyle w:val="ad"/>
        <w:ind w:left="42" w:right="141"/>
        <w:jc w:val="both"/>
        <w:rPr>
          <w:sz w:val="18"/>
          <w:szCs w:val="18"/>
        </w:rPr>
      </w:pPr>
      <w:r w:rsidRPr="005742C7">
        <w:rPr>
          <w:sz w:val="18"/>
          <w:szCs w:val="18"/>
        </w:rPr>
        <w:t>1-го лица множественного числа (просим представить данные о ..., представляем на рассмотрение и утверждение ..., в протоколах: слушали ..., выступили ..., решили ...).</w:t>
      </w:r>
    </w:p>
    <w:p w:rsidR="005742C7" w:rsidRPr="005742C7" w:rsidRDefault="005742C7" w:rsidP="005742C7">
      <w:pPr>
        <w:pStyle w:val="ad"/>
        <w:ind w:left="42" w:right="141"/>
        <w:jc w:val="both"/>
        <w:rPr>
          <w:sz w:val="18"/>
          <w:szCs w:val="18"/>
        </w:rPr>
      </w:pPr>
      <w:r w:rsidRPr="005742C7">
        <w:rPr>
          <w:sz w:val="18"/>
          <w:szCs w:val="18"/>
        </w:rPr>
        <w:t>В совместных документах текст излагается от 1-го лица множественного числа (предлагаем ..., решили ...).</w:t>
      </w:r>
    </w:p>
    <w:p w:rsidR="005742C7" w:rsidRPr="005742C7" w:rsidRDefault="005742C7" w:rsidP="005742C7">
      <w:pPr>
        <w:pStyle w:val="ad"/>
        <w:ind w:left="42" w:right="141"/>
        <w:jc w:val="both"/>
        <w:rPr>
          <w:sz w:val="18"/>
          <w:szCs w:val="18"/>
        </w:rPr>
      </w:pPr>
      <w:r w:rsidRPr="005742C7">
        <w:rPr>
          <w:sz w:val="18"/>
          <w:szCs w:val="18"/>
        </w:rPr>
        <w:t>В тексте документа, подготовленного на основании федеральных конституционных законов, федеральных законов, законов Российской Федерации, областных законов, указывается вид документа, дата и регистрационный номер документа, заголовок к тексту, заключенный в кавычки, например:</w:t>
      </w:r>
    </w:p>
    <w:p w:rsidR="005742C7" w:rsidRPr="005742C7" w:rsidRDefault="005742C7" w:rsidP="005742C7">
      <w:pPr>
        <w:pStyle w:val="ad"/>
        <w:ind w:left="42" w:right="141"/>
        <w:jc w:val="both"/>
        <w:rPr>
          <w:sz w:val="18"/>
          <w:szCs w:val="18"/>
        </w:rPr>
      </w:pPr>
      <w:r w:rsidRPr="005742C7">
        <w:rPr>
          <w:sz w:val="18"/>
          <w:szCs w:val="18"/>
        </w:rPr>
        <w:t>В соответствии с областным законом от 06.01.1995 № 9-ОЗ «О нормативных правовых актах законодательного (представительного) и исполнительных органов государственной власти Новгородской области»...</w:t>
      </w:r>
      <w:proofErr w:type="gramStart"/>
      <w:r w:rsidRPr="005742C7">
        <w:rPr>
          <w:sz w:val="18"/>
          <w:szCs w:val="18"/>
        </w:rPr>
        <w:t xml:space="preserve"> .</w:t>
      </w:r>
      <w:proofErr w:type="gramEnd"/>
    </w:p>
    <w:p w:rsidR="005742C7" w:rsidRPr="005742C7" w:rsidRDefault="005742C7" w:rsidP="005742C7">
      <w:pPr>
        <w:pStyle w:val="ad"/>
        <w:ind w:left="42" w:right="141"/>
        <w:jc w:val="both"/>
        <w:rPr>
          <w:sz w:val="18"/>
          <w:szCs w:val="18"/>
        </w:rPr>
      </w:pPr>
      <w:proofErr w:type="gramStart"/>
      <w:r w:rsidRPr="005742C7">
        <w:rPr>
          <w:sz w:val="18"/>
          <w:szCs w:val="18"/>
        </w:rPr>
        <w:t>В тексте документа, подготовленного на основании законодательных, иных нормативных правовых актов, принятых органами государственной власти, документов, ранее принятых органом государственной власти - автором документа, указывается вид документа, наименование органа государственной власти, принявшего (издавшего) документ, дата и регистрационный номер документа, заголовок к тексту, заключенный в кавычки, например:</w:t>
      </w:r>
      <w:proofErr w:type="gramEnd"/>
    </w:p>
    <w:p w:rsidR="005742C7" w:rsidRPr="005742C7" w:rsidRDefault="005742C7" w:rsidP="005742C7">
      <w:pPr>
        <w:pStyle w:val="ad"/>
        <w:ind w:left="42" w:right="141"/>
        <w:jc w:val="both"/>
        <w:rPr>
          <w:sz w:val="18"/>
          <w:szCs w:val="18"/>
        </w:rPr>
      </w:pPr>
      <w:r w:rsidRPr="005742C7">
        <w:rPr>
          <w:sz w:val="18"/>
          <w:szCs w:val="18"/>
        </w:rPr>
        <w:t>В соответствии с Постановлением Правительства Российской Федерации от 13 августа 1997 года № 1009 «Об утверждении Правил подготовки нормативных правовых актов федеральных органов исполнительной власти и их государственной регистрации»...</w:t>
      </w:r>
      <w:proofErr w:type="gramStart"/>
      <w:r w:rsidRPr="005742C7">
        <w:rPr>
          <w:sz w:val="18"/>
          <w:szCs w:val="18"/>
        </w:rPr>
        <w:t xml:space="preserve"> .</w:t>
      </w:r>
      <w:proofErr w:type="gramEnd"/>
    </w:p>
    <w:p w:rsidR="005742C7" w:rsidRPr="005742C7" w:rsidRDefault="005742C7" w:rsidP="005742C7">
      <w:pPr>
        <w:pStyle w:val="ad"/>
        <w:ind w:left="42" w:right="141"/>
        <w:jc w:val="both"/>
        <w:rPr>
          <w:sz w:val="18"/>
          <w:szCs w:val="18"/>
        </w:rPr>
      </w:pPr>
      <w:r w:rsidRPr="005742C7">
        <w:rPr>
          <w:sz w:val="18"/>
          <w:szCs w:val="18"/>
        </w:rPr>
        <w:t>При ссылке на правовые акты федеральных органов государственной власти дата документа оформляется словесно-цифровым способом.</w:t>
      </w:r>
    </w:p>
    <w:p w:rsidR="005742C7" w:rsidRPr="005742C7" w:rsidRDefault="005742C7" w:rsidP="005742C7">
      <w:pPr>
        <w:pStyle w:val="ad"/>
        <w:ind w:left="42" w:right="141"/>
        <w:jc w:val="both"/>
        <w:rPr>
          <w:sz w:val="18"/>
          <w:szCs w:val="18"/>
        </w:rPr>
      </w:pPr>
      <w:r w:rsidRPr="005742C7">
        <w:rPr>
          <w:sz w:val="18"/>
          <w:szCs w:val="18"/>
        </w:rPr>
        <w:t>Первая (красная) строка каждого абзаца текста документа начинается с отступа 1,25 см от левой границы текстового поля.</w:t>
      </w:r>
    </w:p>
    <w:p w:rsidR="005742C7" w:rsidRPr="005742C7" w:rsidRDefault="005742C7" w:rsidP="005742C7">
      <w:pPr>
        <w:pStyle w:val="ad"/>
        <w:ind w:left="42" w:right="141"/>
        <w:jc w:val="both"/>
        <w:rPr>
          <w:sz w:val="18"/>
          <w:szCs w:val="18"/>
        </w:rPr>
      </w:pPr>
      <w:r w:rsidRPr="005742C7">
        <w:rPr>
          <w:sz w:val="18"/>
          <w:szCs w:val="18"/>
        </w:rPr>
        <w:t>Текст документа от реквизита «заголовок к тексту» отделяется двумя одинарными межстрочными интервалами, печатается в установленных границах текстового поля межстрочным интервалом «минимум» 18 пт. При необходимости допускается уменьшение межстрочного интервала.</w:t>
      </w:r>
    </w:p>
    <w:p w:rsidR="005742C7" w:rsidRPr="005742C7" w:rsidRDefault="005742C7" w:rsidP="005742C7">
      <w:pPr>
        <w:pStyle w:val="ad"/>
        <w:ind w:left="42" w:right="141"/>
        <w:jc w:val="both"/>
        <w:rPr>
          <w:sz w:val="18"/>
          <w:szCs w:val="18"/>
        </w:rPr>
      </w:pPr>
      <w:r w:rsidRPr="005742C7">
        <w:rPr>
          <w:sz w:val="18"/>
          <w:szCs w:val="18"/>
        </w:rPr>
        <w:t>Текст документа, как правило, состоит из двух частей. В первой части указываются причины, основания, цели составления документа.</w:t>
      </w:r>
    </w:p>
    <w:p w:rsidR="005742C7" w:rsidRPr="005742C7" w:rsidRDefault="005742C7" w:rsidP="005742C7">
      <w:pPr>
        <w:pStyle w:val="ad"/>
        <w:ind w:left="42" w:right="141"/>
        <w:jc w:val="both"/>
        <w:rPr>
          <w:sz w:val="18"/>
          <w:szCs w:val="18"/>
        </w:rPr>
      </w:pPr>
      <w:r w:rsidRPr="005742C7">
        <w:rPr>
          <w:sz w:val="18"/>
          <w:szCs w:val="18"/>
        </w:rPr>
        <w:t>Во второй части излагаются решения, поручения, распоряжения, выводы, просьбы, предложения, рекомендации.</w:t>
      </w:r>
    </w:p>
    <w:p w:rsidR="005742C7" w:rsidRPr="005742C7" w:rsidRDefault="005742C7" w:rsidP="005742C7">
      <w:pPr>
        <w:pStyle w:val="ad"/>
        <w:ind w:left="42" w:right="141"/>
        <w:jc w:val="both"/>
        <w:rPr>
          <w:sz w:val="18"/>
          <w:szCs w:val="18"/>
        </w:rPr>
      </w:pPr>
      <w:r w:rsidRPr="005742C7">
        <w:rPr>
          <w:sz w:val="18"/>
          <w:szCs w:val="18"/>
        </w:rPr>
        <w:t>Если текст содержит несколько поручений, решений, выводов, он подразделяется на разделы, подразделы, пункты, подпункты, которые нумеруются арабскими цифрами, разделенными точками с точкой в конце.</w:t>
      </w:r>
    </w:p>
    <w:p w:rsidR="005742C7" w:rsidRPr="005742C7" w:rsidRDefault="005742C7" w:rsidP="005742C7">
      <w:pPr>
        <w:pStyle w:val="ad"/>
        <w:ind w:left="42" w:right="141"/>
        <w:jc w:val="both"/>
        <w:rPr>
          <w:sz w:val="18"/>
          <w:szCs w:val="18"/>
        </w:rPr>
      </w:pPr>
      <w:r w:rsidRPr="005742C7">
        <w:rPr>
          <w:sz w:val="18"/>
          <w:szCs w:val="18"/>
        </w:rPr>
        <w:t>Пункты при необходимости могут подразделяться на подпункты, которые должны иметь порядковую нумерацию в пределах каждого пункта (рекомендуется не более четырех), например:</w:t>
      </w:r>
    </w:p>
    <w:p w:rsidR="005742C7" w:rsidRPr="005742C7" w:rsidRDefault="005742C7" w:rsidP="005742C7">
      <w:pPr>
        <w:pStyle w:val="ad"/>
        <w:ind w:left="42" w:right="141"/>
        <w:jc w:val="both"/>
        <w:rPr>
          <w:sz w:val="18"/>
          <w:szCs w:val="18"/>
        </w:rPr>
      </w:pPr>
      <w:r w:rsidRPr="005742C7">
        <w:rPr>
          <w:sz w:val="18"/>
          <w:szCs w:val="18"/>
        </w:rPr>
        <w:t>«1.</w:t>
      </w:r>
    </w:p>
    <w:p w:rsidR="005742C7" w:rsidRPr="005742C7" w:rsidRDefault="005742C7" w:rsidP="005742C7">
      <w:pPr>
        <w:pStyle w:val="ad"/>
        <w:ind w:left="42" w:right="141"/>
        <w:jc w:val="both"/>
        <w:rPr>
          <w:sz w:val="18"/>
          <w:szCs w:val="18"/>
        </w:rPr>
      </w:pPr>
      <w:r w:rsidRPr="005742C7">
        <w:rPr>
          <w:sz w:val="18"/>
          <w:szCs w:val="18"/>
        </w:rPr>
        <w:t>1.1.</w:t>
      </w:r>
    </w:p>
    <w:p w:rsidR="005742C7" w:rsidRPr="005742C7" w:rsidRDefault="005742C7" w:rsidP="005742C7">
      <w:pPr>
        <w:pStyle w:val="ad"/>
        <w:ind w:left="42" w:right="141"/>
        <w:jc w:val="both"/>
        <w:rPr>
          <w:sz w:val="18"/>
          <w:szCs w:val="18"/>
        </w:rPr>
      </w:pPr>
      <w:r w:rsidRPr="005742C7">
        <w:rPr>
          <w:sz w:val="18"/>
          <w:szCs w:val="18"/>
        </w:rPr>
        <w:t>1.1.1.</w:t>
      </w:r>
    </w:p>
    <w:p w:rsidR="005742C7" w:rsidRPr="005742C7" w:rsidRDefault="005742C7" w:rsidP="005742C7">
      <w:pPr>
        <w:pStyle w:val="ad"/>
        <w:ind w:left="42" w:right="141"/>
        <w:jc w:val="both"/>
        <w:rPr>
          <w:sz w:val="18"/>
          <w:szCs w:val="18"/>
        </w:rPr>
      </w:pPr>
      <w:r w:rsidRPr="005742C7">
        <w:rPr>
          <w:sz w:val="18"/>
          <w:szCs w:val="18"/>
        </w:rPr>
        <w:t>1.2.</w:t>
      </w:r>
    </w:p>
    <w:p w:rsidR="005742C7" w:rsidRPr="005742C7" w:rsidRDefault="005742C7" w:rsidP="005742C7">
      <w:pPr>
        <w:pStyle w:val="ad"/>
        <w:ind w:left="42" w:right="141"/>
        <w:jc w:val="both"/>
        <w:rPr>
          <w:sz w:val="18"/>
          <w:szCs w:val="18"/>
        </w:rPr>
      </w:pPr>
      <w:r w:rsidRPr="005742C7">
        <w:rPr>
          <w:sz w:val="18"/>
          <w:szCs w:val="18"/>
        </w:rPr>
        <w:t>1.2.1.</w:t>
      </w:r>
    </w:p>
    <w:p w:rsidR="005742C7" w:rsidRPr="005742C7" w:rsidRDefault="005742C7" w:rsidP="005742C7">
      <w:pPr>
        <w:pStyle w:val="ad"/>
        <w:ind w:left="42" w:right="141"/>
        <w:jc w:val="both"/>
        <w:rPr>
          <w:sz w:val="18"/>
          <w:szCs w:val="18"/>
        </w:rPr>
      </w:pPr>
      <w:r w:rsidRPr="005742C7">
        <w:rPr>
          <w:sz w:val="18"/>
          <w:szCs w:val="18"/>
        </w:rPr>
        <w:t>1.2.1.1.»</w:t>
      </w:r>
    </w:p>
    <w:p w:rsidR="005742C7" w:rsidRPr="005742C7" w:rsidRDefault="005742C7" w:rsidP="005742C7">
      <w:pPr>
        <w:pStyle w:val="ad"/>
        <w:ind w:left="42" w:right="141"/>
        <w:jc w:val="both"/>
        <w:rPr>
          <w:sz w:val="18"/>
          <w:szCs w:val="18"/>
        </w:rPr>
      </w:pPr>
      <w:r w:rsidRPr="005742C7">
        <w:rPr>
          <w:sz w:val="18"/>
          <w:szCs w:val="18"/>
        </w:rPr>
        <w:t>В конце каждого пункта ставится точка, между подпунктами - точка с запятой.</w:t>
      </w:r>
    </w:p>
    <w:p w:rsidR="005742C7" w:rsidRPr="005742C7" w:rsidRDefault="005742C7" w:rsidP="005742C7">
      <w:pPr>
        <w:pStyle w:val="ad"/>
        <w:ind w:left="42" w:right="141"/>
        <w:jc w:val="both"/>
        <w:rPr>
          <w:sz w:val="18"/>
          <w:szCs w:val="18"/>
        </w:rPr>
      </w:pPr>
      <w:r w:rsidRPr="005742C7">
        <w:rPr>
          <w:sz w:val="18"/>
          <w:szCs w:val="18"/>
        </w:rPr>
        <w:t>Перечисление внутри пунктов, подпунктов (действия однородного характера) не нумеруется, перечисляемые объекты допускается оформлять с абзаца. Оформление перечисляемых объектов в виде маркированного списка не допускается.</w:t>
      </w:r>
    </w:p>
    <w:p w:rsidR="005742C7" w:rsidRPr="005742C7" w:rsidRDefault="005742C7" w:rsidP="005742C7">
      <w:pPr>
        <w:pStyle w:val="ad"/>
        <w:ind w:left="42" w:right="141"/>
        <w:jc w:val="both"/>
        <w:rPr>
          <w:sz w:val="18"/>
          <w:szCs w:val="18"/>
        </w:rPr>
      </w:pPr>
      <w:r w:rsidRPr="005742C7">
        <w:rPr>
          <w:sz w:val="18"/>
          <w:szCs w:val="18"/>
        </w:rPr>
        <w:t>Разделы и подразделы могут иметь заголовки (подзаголовки), которые оформляются с прописной буквы. Точка в конце заголовка (подзаголовка) не ставится.</w:t>
      </w:r>
    </w:p>
    <w:p w:rsidR="005742C7" w:rsidRPr="005742C7" w:rsidRDefault="005742C7" w:rsidP="005742C7">
      <w:pPr>
        <w:pStyle w:val="ad"/>
        <w:ind w:left="42" w:right="141"/>
        <w:jc w:val="both"/>
        <w:rPr>
          <w:sz w:val="18"/>
          <w:szCs w:val="18"/>
        </w:rPr>
      </w:pPr>
      <w:r w:rsidRPr="005742C7">
        <w:rPr>
          <w:sz w:val="18"/>
          <w:szCs w:val="18"/>
        </w:rPr>
        <w:t>При обозначении в документах временного периода второй год следует указывать полностью (план на 2018 - 2020 годы). Временной период может быть выражен с помощью предлогов «с», «до», «по» или слов «по состоянию на» (с 2018 по 2020 годы, за период с 01.08.2018 по 31.12.2018, по состоянию на 15.07.2018). Не допускаются сокращения «с.г.» и «т.г.»". При оформлении даты словесно-цифровым способом слово «месяц» не указывается (в ноябре 2018 года). Слово «квартал» в дате не сокращается, номер квартала обозначается римской цифрой (в I квартале 2020 года). Номер полугодия пишется словами (в первом полугодии 2020 года).</w:t>
      </w:r>
    </w:p>
    <w:p w:rsidR="005742C7" w:rsidRPr="005742C7" w:rsidRDefault="005742C7" w:rsidP="005742C7">
      <w:pPr>
        <w:pStyle w:val="ad"/>
        <w:ind w:left="42" w:right="141"/>
        <w:jc w:val="both"/>
        <w:rPr>
          <w:sz w:val="18"/>
          <w:szCs w:val="18"/>
        </w:rPr>
      </w:pPr>
      <w:r w:rsidRPr="005742C7">
        <w:rPr>
          <w:sz w:val="18"/>
          <w:szCs w:val="18"/>
        </w:rPr>
        <w:t>При наличии в тексте документа сноски ссылка на нее обозначается звездочкой или цифрой. Текст сноски оформляется в конце страницы или после текста документа и печатается от левой границы текстового поля шрифтом размером 12 межстрочным интервалом «точно» 10 пт. После символа ссылки на сноску ставится тире, текст сноски печатается со строчной буквы. В конце текста сноски ставится точка, например:</w:t>
      </w:r>
    </w:p>
    <w:p w:rsidR="005742C7" w:rsidRPr="005742C7" w:rsidRDefault="005742C7" w:rsidP="005742C7">
      <w:pPr>
        <w:pStyle w:val="ad"/>
        <w:ind w:left="42" w:right="141"/>
        <w:jc w:val="both"/>
        <w:rPr>
          <w:sz w:val="18"/>
          <w:szCs w:val="18"/>
        </w:rPr>
      </w:pPr>
      <w:r w:rsidRPr="005742C7">
        <w:rPr>
          <w:sz w:val="18"/>
          <w:szCs w:val="18"/>
        </w:rPr>
        <w:t>&lt;*&gt; - на основании Положения о национальном парке «Валдайский», утвержденного Приказом Министерства природных ресурсов и экологии Российской Федерации от 29 июля 2016 года № 376».</w:t>
      </w:r>
    </w:p>
    <w:p w:rsidR="005742C7" w:rsidRPr="005742C7" w:rsidRDefault="005742C7" w:rsidP="005742C7">
      <w:pPr>
        <w:pStyle w:val="ad"/>
        <w:ind w:left="42" w:right="141"/>
        <w:jc w:val="both"/>
        <w:rPr>
          <w:sz w:val="18"/>
          <w:szCs w:val="18"/>
        </w:rPr>
      </w:pPr>
      <w:r w:rsidRPr="005742C7">
        <w:rPr>
          <w:sz w:val="18"/>
          <w:szCs w:val="18"/>
        </w:rPr>
        <w:t>Примечание приводится в конце текста, от которого отделяется дополнительным интервалом 6 пт, печатается от левой границы текстового поля межстрочным интервалом «точно» 12 пт. Если в тексте есть сноски, то примечание оформляется после них.</w:t>
      </w:r>
    </w:p>
    <w:p w:rsidR="005742C7" w:rsidRPr="005742C7" w:rsidRDefault="005742C7" w:rsidP="005742C7">
      <w:pPr>
        <w:pStyle w:val="ad"/>
        <w:ind w:left="42" w:right="141"/>
        <w:jc w:val="both"/>
        <w:rPr>
          <w:sz w:val="18"/>
          <w:szCs w:val="18"/>
        </w:rPr>
      </w:pPr>
      <w:r w:rsidRPr="005742C7">
        <w:rPr>
          <w:sz w:val="18"/>
          <w:szCs w:val="18"/>
        </w:rPr>
        <w:t>Для наглядности и удобства сравнения показателей текст документа может оформляться в виде таблицы.</w:t>
      </w:r>
    </w:p>
    <w:p w:rsidR="005742C7" w:rsidRPr="005742C7" w:rsidRDefault="005742C7" w:rsidP="005742C7">
      <w:pPr>
        <w:pStyle w:val="ad"/>
        <w:ind w:left="42" w:right="141"/>
        <w:jc w:val="both"/>
        <w:rPr>
          <w:sz w:val="18"/>
          <w:szCs w:val="18"/>
        </w:rPr>
      </w:pPr>
      <w:r w:rsidRPr="005742C7">
        <w:rPr>
          <w:sz w:val="18"/>
          <w:szCs w:val="18"/>
        </w:rPr>
        <w:t>Таблица оформляется следующим образом:</w:t>
      </w:r>
    </w:p>
    <w:p w:rsidR="005742C7" w:rsidRPr="005742C7" w:rsidRDefault="005742C7" w:rsidP="005742C7">
      <w:pPr>
        <w:pStyle w:val="ad"/>
        <w:ind w:left="42" w:right="141"/>
        <w:jc w:val="both"/>
        <w:rPr>
          <w:sz w:val="18"/>
          <w:szCs w:val="18"/>
        </w:rPr>
      </w:pPr>
      <w:r w:rsidRPr="005742C7">
        <w:rPr>
          <w:sz w:val="18"/>
          <w:szCs w:val="18"/>
        </w:rPr>
        <w:t>Таблица 1 - Наименование таблицы (может отсутствовать)</w:t>
      </w:r>
    </w:p>
    <w:p w:rsidR="005742C7" w:rsidRPr="005742C7" w:rsidRDefault="005742C7" w:rsidP="005742C7">
      <w:pPr>
        <w:pStyle w:val="ad"/>
        <w:ind w:left="42" w:right="141"/>
        <w:jc w:val="both"/>
        <w:rPr>
          <w:sz w:val="18"/>
          <w:szCs w:val="18"/>
        </w:rPr>
      </w:pPr>
      <w:r w:rsidRPr="005742C7">
        <w:rPr>
          <w:noProof/>
          <w:sz w:val="18"/>
          <w:szCs w:val="18"/>
          <w:lang w:eastAsia="ru-RU"/>
        </w:rPr>
        <w:drawing>
          <wp:inline distT="0" distB="0" distL="0" distR="0">
            <wp:extent cx="3823855" cy="1429789"/>
            <wp:effectExtent l="0" t="0" r="5715" b="0"/>
            <wp:docPr id="199" name="Рисунок 199" descr="base_23706_87725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descr="base_23706_87725_32768"/>
                    <pic:cNvPicPr preferRelativeResize="0">
                      <a:picLocks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60422" cy="1443462"/>
                    </a:xfrm>
                    <a:prstGeom prst="rect">
                      <a:avLst/>
                    </a:prstGeom>
                    <a:noFill/>
                    <a:ln>
                      <a:noFill/>
                    </a:ln>
                  </pic:spPr>
                </pic:pic>
              </a:graphicData>
            </a:graphic>
          </wp:inline>
        </w:drawing>
      </w:r>
    </w:p>
    <w:p w:rsidR="00097520" w:rsidRPr="005742C7" w:rsidRDefault="00097520" w:rsidP="005742C7">
      <w:pPr>
        <w:pStyle w:val="ad"/>
        <w:ind w:left="42" w:right="141"/>
        <w:jc w:val="both"/>
        <w:rPr>
          <w:sz w:val="18"/>
          <w:szCs w:val="18"/>
        </w:rPr>
      </w:pPr>
    </w:p>
    <w:p w:rsidR="005742C7" w:rsidRPr="005742C7" w:rsidRDefault="005742C7" w:rsidP="005742C7">
      <w:pPr>
        <w:pStyle w:val="ad"/>
        <w:ind w:left="42" w:right="141"/>
        <w:jc w:val="both"/>
        <w:rPr>
          <w:bCs/>
          <w:sz w:val="18"/>
          <w:szCs w:val="18"/>
        </w:rPr>
      </w:pPr>
      <w:r w:rsidRPr="005742C7">
        <w:rPr>
          <w:bCs/>
          <w:sz w:val="18"/>
          <w:szCs w:val="18"/>
        </w:rPr>
        <w:t>Слева над таблицей с абзаца размещают слово «Таблица», после него приводят номер таблицы (если в тексте несколько таблиц). При необходимости указывается наименование таблицы, которое приводится с прописной буквы после ее номера и отделяется от номера тире. Наименование таблицы печатается межстрочным интервалом точно 12 пт.</w:t>
      </w:r>
    </w:p>
    <w:p w:rsidR="005742C7" w:rsidRPr="005742C7" w:rsidRDefault="005742C7" w:rsidP="005742C7">
      <w:pPr>
        <w:pStyle w:val="ad"/>
        <w:ind w:left="42" w:right="141"/>
        <w:jc w:val="both"/>
        <w:rPr>
          <w:bCs/>
          <w:sz w:val="18"/>
          <w:szCs w:val="18"/>
        </w:rPr>
      </w:pPr>
      <w:r w:rsidRPr="005742C7">
        <w:rPr>
          <w:bCs/>
          <w:sz w:val="18"/>
          <w:szCs w:val="18"/>
        </w:rPr>
        <w:t>Если таблица печатается более чем на одной странице, графы нумеруются арабскими цифрами и на следующих страницах вместо шапки таблицы печатаются только номера граф. В отдельных случаях допускается повторять шапку таблицы.</w:t>
      </w:r>
    </w:p>
    <w:p w:rsidR="005742C7" w:rsidRPr="005742C7" w:rsidRDefault="005742C7" w:rsidP="005742C7">
      <w:pPr>
        <w:pStyle w:val="ad"/>
        <w:ind w:left="42" w:right="141"/>
        <w:jc w:val="both"/>
        <w:rPr>
          <w:bCs/>
          <w:sz w:val="18"/>
          <w:szCs w:val="18"/>
        </w:rPr>
      </w:pPr>
      <w:r w:rsidRPr="005742C7">
        <w:rPr>
          <w:bCs/>
          <w:sz w:val="18"/>
          <w:szCs w:val="18"/>
        </w:rPr>
        <w:t>Заголовки граф пишутся с прописной буквы, подзаголовки - со строчной (если они составляют одно целое с заголовком). Если подзаголовок имеет самостоятельное значение, он пишется с прописной буквы. В конце заголовков и подзаголовков граф знаки препинания не ставятся.</w:t>
      </w:r>
    </w:p>
    <w:p w:rsidR="005742C7" w:rsidRPr="005742C7" w:rsidRDefault="005742C7" w:rsidP="005742C7">
      <w:pPr>
        <w:pStyle w:val="ad"/>
        <w:ind w:left="42" w:right="141"/>
        <w:jc w:val="both"/>
        <w:rPr>
          <w:bCs/>
          <w:sz w:val="18"/>
          <w:szCs w:val="18"/>
        </w:rPr>
      </w:pPr>
      <w:r w:rsidRPr="005742C7">
        <w:rPr>
          <w:bCs/>
          <w:sz w:val="18"/>
          <w:szCs w:val="18"/>
        </w:rPr>
        <w:t>Заголовки и подзаголовки граф и строк таблицы выражаются именем существительным в именительном падеже в единственном числе. Подзаголовки граф и строк грамматически должны быть согласованы с заголовками, например:</w:t>
      </w:r>
    </w:p>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Cs/>
          <w:sz w:val="18"/>
          <w:szCs w:val="18"/>
        </w:rPr>
        <w:t>Таблица 2</w:t>
      </w:r>
    </w:p>
    <w:p w:rsidR="005742C7" w:rsidRPr="005742C7" w:rsidRDefault="005742C7" w:rsidP="005742C7">
      <w:pPr>
        <w:pStyle w:val="ad"/>
        <w:ind w:left="42" w:right="141"/>
        <w:jc w:val="both"/>
        <w:rPr>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1715"/>
        <w:gridCol w:w="1491"/>
        <w:gridCol w:w="1576"/>
        <w:gridCol w:w="1926"/>
        <w:gridCol w:w="971"/>
        <w:gridCol w:w="931"/>
      </w:tblGrid>
      <w:tr w:rsidR="005742C7" w:rsidRPr="005742C7" w:rsidTr="00D07537">
        <w:tc>
          <w:tcPr>
            <w:tcW w:w="960" w:type="dxa"/>
            <w:vMerge w:val="restart"/>
            <w:shd w:val="clear" w:color="auto" w:fill="auto"/>
            <w:vAlign w:val="center"/>
          </w:tcPr>
          <w:p w:rsidR="005742C7" w:rsidRPr="005742C7" w:rsidRDefault="005742C7" w:rsidP="005742C7">
            <w:pPr>
              <w:pStyle w:val="ad"/>
              <w:ind w:left="42" w:right="141"/>
              <w:jc w:val="both"/>
              <w:rPr>
                <w:bCs/>
                <w:sz w:val="18"/>
                <w:szCs w:val="18"/>
              </w:rPr>
            </w:pPr>
            <w:r w:rsidRPr="005742C7">
              <w:rPr>
                <w:bCs/>
                <w:sz w:val="18"/>
                <w:szCs w:val="18"/>
              </w:rPr>
              <w:t>№ п/п</w:t>
            </w:r>
          </w:p>
        </w:tc>
        <w:tc>
          <w:tcPr>
            <w:tcW w:w="1715" w:type="dxa"/>
            <w:vMerge w:val="restart"/>
            <w:shd w:val="clear" w:color="auto" w:fill="auto"/>
            <w:vAlign w:val="center"/>
          </w:tcPr>
          <w:p w:rsidR="005742C7" w:rsidRPr="005742C7" w:rsidRDefault="005742C7" w:rsidP="005742C7">
            <w:pPr>
              <w:pStyle w:val="ad"/>
              <w:ind w:left="42" w:right="141"/>
              <w:jc w:val="both"/>
              <w:rPr>
                <w:bCs/>
                <w:sz w:val="18"/>
                <w:szCs w:val="18"/>
              </w:rPr>
            </w:pPr>
            <w:r w:rsidRPr="005742C7">
              <w:rPr>
                <w:bCs/>
                <w:sz w:val="18"/>
                <w:szCs w:val="18"/>
              </w:rPr>
              <w:t>Наименование мероприятия</w:t>
            </w:r>
          </w:p>
        </w:tc>
        <w:tc>
          <w:tcPr>
            <w:tcW w:w="1491" w:type="dxa"/>
            <w:vMerge w:val="restart"/>
            <w:shd w:val="clear" w:color="auto" w:fill="auto"/>
            <w:vAlign w:val="center"/>
          </w:tcPr>
          <w:p w:rsidR="005742C7" w:rsidRPr="005742C7" w:rsidRDefault="005742C7" w:rsidP="005742C7">
            <w:pPr>
              <w:pStyle w:val="ad"/>
              <w:ind w:left="42" w:right="141"/>
              <w:jc w:val="both"/>
              <w:rPr>
                <w:bCs/>
                <w:sz w:val="18"/>
                <w:szCs w:val="18"/>
              </w:rPr>
            </w:pPr>
            <w:r w:rsidRPr="005742C7">
              <w:rPr>
                <w:bCs/>
                <w:sz w:val="18"/>
                <w:szCs w:val="18"/>
              </w:rPr>
              <w:t>Срок исполнения</w:t>
            </w:r>
          </w:p>
        </w:tc>
        <w:tc>
          <w:tcPr>
            <w:tcW w:w="1576" w:type="dxa"/>
            <w:vMerge w:val="restart"/>
            <w:shd w:val="clear" w:color="auto" w:fill="auto"/>
            <w:vAlign w:val="center"/>
          </w:tcPr>
          <w:p w:rsidR="005742C7" w:rsidRPr="005742C7" w:rsidRDefault="005742C7" w:rsidP="005742C7">
            <w:pPr>
              <w:pStyle w:val="ad"/>
              <w:ind w:left="42" w:right="141"/>
              <w:jc w:val="both"/>
              <w:rPr>
                <w:bCs/>
                <w:sz w:val="18"/>
                <w:szCs w:val="18"/>
              </w:rPr>
            </w:pPr>
            <w:r w:rsidRPr="005742C7">
              <w:rPr>
                <w:bCs/>
                <w:sz w:val="18"/>
                <w:szCs w:val="18"/>
              </w:rPr>
              <w:t>Исполнитель</w:t>
            </w:r>
          </w:p>
        </w:tc>
        <w:tc>
          <w:tcPr>
            <w:tcW w:w="1926" w:type="dxa"/>
            <w:vMerge w:val="restart"/>
            <w:shd w:val="clear" w:color="auto" w:fill="auto"/>
            <w:vAlign w:val="center"/>
          </w:tcPr>
          <w:p w:rsidR="005742C7" w:rsidRPr="005742C7" w:rsidRDefault="005742C7" w:rsidP="005742C7">
            <w:pPr>
              <w:pStyle w:val="ad"/>
              <w:ind w:left="42" w:right="141"/>
              <w:jc w:val="both"/>
              <w:rPr>
                <w:bCs/>
                <w:sz w:val="18"/>
                <w:szCs w:val="18"/>
              </w:rPr>
            </w:pPr>
            <w:r w:rsidRPr="005742C7">
              <w:rPr>
                <w:bCs/>
                <w:sz w:val="18"/>
                <w:szCs w:val="18"/>
              </w:rPr>
              <w:t>Источник финансирования</w:t>
            </w:r>
          </w:p>
        </w:tc>
        <w:tc>
          <w:tcPr>
            <w:tcW w:w="1902" w:type="dxa"/>
            <w:gridSpan w:val="2"/>
            <w:shd w:val="clear" w:color="auto" w:fill="auto"/>
            <w:vAlign w:val="center"/>
          </w:tcPr>
          <w:p w:rsidR="005742C7" w:rsidRPr="005742C7" w:rsidRDefault="005742C7" w:rsidP="005742C7">
            <w:pPr>
              <w:pStyle w:val="ad"/>
              <w:ind w:left="42" w:right="141"/>
              <w:jc w:val="both"/>
              <w:rPr>
                <w:bCs/>
                <w:sz w:val="18"/>
                <w:szCs w:val="18"/>
              </w:rPr>
            </w:pPr>
            <w:r w:rsidRPr="005742C7">
              <w:rPr>
                <w:bCs/>
                <w:sz w:val="18"/>
                <w:szCs w:val="18"/>
              </w:rPr>
              <w:t>Объем финанстрования по годам (тыс. руб.)</w:t>
            </w:r>
          </w:p>
        </w:tc>
      </w:tr>
      <w:tr w:rsidR="005742C7" w:rsidRPr="005742C7" w:rsidTr="00D07537">
        <w:tc>
          <w:tcPr>
            <w:tcW w:w="960" w:type="dxa"/>
            <w:vMerge/>
            <w:shd w:val="clear" w:color="auto" w:fill="auto"/>
          </w:tcPr>
          <w:p w:rsidR="005742C7" w:rsidRPr="005742C7" w:rsidRDefault="005742C7" w:rsidP="005742C7">
            <w:pPr>
              <w:pStyle w:val="ad"/>
              <w:ind w:left="42" w:right="141"/>
              <w:jc w:val="both"/>
              <w:rPr>
                <w:bCs/>
                <w:sz w:val="18"/>
                <w:szCs w:val="18"/>
              </w:rPr>
            </w:pPr>
          </w:p>
        </w:tc>
        <w:tc>
          <w:tcPr>
            <w:tcW w:w="1715" w:type="dxa"/>
            <w:vMerge/>
            <w:shd w:val="clear" w:color="auto" w:fill="auto"/>
          </w:tcPr>
          <w:p w:rsidR="005742C7" w:rsidRPr="005742C7" w:rsidRDefault="005742C7" w:rsidP="005742C7">
            <w:pPr>
              <w:pStyle w:val="ad"/>
              <w:ind w:left="42" w:right="141"/>
              <w:jc w:val="both"/>
              <w:rPr>
                <w:bCs/>
                <w:sz w:val="18"/>
                <w:szCs w:val="18"/>
              </w:rPr>
            </w:pPr>
          </w:p>
        </w:tc>
        <w:tc>
          <w:tcPr>
            <w:tcW w:w="1491" w:type="dxa"/>
            <w:vMerge/>
            <w:shd w:val="clear" w:color="auto" w:fill="auto"/>
          </w:tcPr>
          <w:p w:rsidR="005742C7" w:rsidRPr="005742C7" w:rsidRDefault="005742C7" w:rsidP="005742C7">
            <w:pPr>
              <w:pStyle w:val="ad"/>
              <w:ind w:left="42" w:right="141"/>
              <w:jc w:val="both"/>
              <w:rPr>
                <w:bCs/>
                <w:sz w:val="18"/>
                <w:szCs w:val="18"/>
              </w:rPr>
            </w:pPr>
          </w:p>
        </w:tc>
        <w:tc>
          <w:tcPr>
            <w:tcW w:w="1576" w:type="dxa"/>
            <w:vMerge/>
            <w:shd w:val="clear" w:color="auto" w:fill="auto"/>
          </w:tcPr>
          <w:p w:rsidR="005742C7" w:rsidRPr="005742C7" w:rsidRDefault="005742C7" w:rsidP="005742C7">
            <w:pPr>
              <w:pStyle w:val="ad"/>
              <w:ind w:left="42" w:right="141"/>
              <w:jc w:val="both"/>
              <w:rPr>
                <w:bCs/>
                <w:sz w:val="18"/>
                <w:szCs w:val="18"/>
              </w:rPr>
            </w:pPr>
          </w:p>
        </w:tc>
        <w:tc>
          <w:tcPr>
            <w:tcW w:w="1926" w:type="dxa"/>
            <w:vMerge/>
            <w:shd w:val="clear" w:color="auto" w:fill="auto"/>
          </w:tcPr>
          <w:p w:rsidR="005742C7" w:rsidRPr="005742C7" w:rsidRDefault="005742C7" w:rsidP="005742C7">
            <w:pPr>
              <w:pStyle w:val="ad"/>
              <w:ind w:left="42" w:right="141"/>
              <w:jc w:val="both"/>
              <w:rPr>
                <w:bCs/>
                <w:sz w:val="18"/>
                <w:szCs w:val="18"/>
              </w:rPr>
            </w:pPr>
          </w:p>
        </w:tc>
        <w:tc>
          <w:tcPr>
            <w:tcW w:w="971" w:type="dxa"/>
            <w:shd w:val="clear" w:color="auto" w:fill="auto"/>
          </w:tcPr>
          <w:p w:rsidR="005742C7" w:rsidRPr="005742C7" w:rsidRDefault="005742C7" w:rsidP="005742C7">
            <w:pPr>
              <w:pStyle w:val="ad"/>
              <w:ind w:left="42" w:right="141"/>
              <w:jc w:val="both"/>
              <w:rPr>
                <w:bCs/>
                <w:sz w:val="18"/>
                <w:szCs w:val="18"/>
              </w:rPr>
            </w:pPr>
            <w:r w:rsidRPr="005742C7">
              <w:rPr>
                <w:bCs/>
                <w:sz w:val="18"/>
                <w:szCs w:val="18"/>
              </w:rPr>
              <w:t>2019</w:t>
            </w:r>
          </w:p>
        </w:tc>
        <w:tc>
          <w:tcPr>
            <w:tcW w:w="931" w:type="dxa"/>
            <w:shd w:val="clear" w:color="auto" w:fill="auto"/>
          </w:tcPr>
          <w:p w:rsidR="005742C7" w:rsidRPr="005742C7" w:rsidRDefault="005742C7" w:rsidP="005742C7">
            <w:pPr>
              <w:pStyle w:val="ad"/>
              <w:ind w:left="42" w:right="141"/>
              <w:jc w:val="both"/>
              <w:rPr>
                <w:bCs/>
                <w:sz w:val="18"/>
                <w:szCs w:val="18"/>
              </w:rPr>
            </w:pPr>
            <w:r w:rsidRPr="005742C7">
              <w:rPr>
                <w:bCs/>
                <w:sz w:val="18"/>
                <w:szCs w:val="18"/>
              </w:rPr>
              <w:t>2020</w:t>
            </w:r>
          </w:p>
        </w:tc>
      </w:tr>
      <w:tr w:rsidR="005742C7" w:rsidRPr="005742C7" w:rsidTr="00D07537">
        <w:tc>
          <w:tcPr>
            <w:tcW w:w="960" w:type="dxa"/>
            <w:shd w:val="clear" w:color="auto" w:fill="auto"/>
          </w:tcPr>
          <w:p w:rsidR="005742C7" w:rsidRPr="005742C7" w:rsidRDefault="005742C7" w:rsidP="005742C7">
            <w:pPr>
              <w:pStyle w:val="ad"/>
              <w:ind w:left="42" w:right="141"/>
              <w:jc w:val="both"/>
              <w:rPr>
                <w:bCs/>
                <w:sz w:val="18"/>
                <w:szCs w:val="18"/>
              </w:rPr>
            </w:pPr>
            <w:r w:rsidRPr="005742C7">
              <w:rPr>
                <w:bCs/>
                <w:sz w:val="18"/>
                <w:szCs w:val="18"/>
              </w:rPr>
              <w:t>1</w:t>
            </w:r>
          </w:p>
        </w:tc>
        <w:tc>
          <w:tcPr>
            <w:tcW w:w="1715" w:type="dxa"/>
            <w:shd w:val="clear" w:color="auto" w:fill="auto"/>
          </w:tcPr>
          <w:p w:rsidR="005742C7" w:rsidRPr="005742C7" w:rsidRDefault="005742C7" w:rsidP="005742C7">
            <w:pPr>
              <w:pStyle w:val="ad"/>
              <w:ind w:left="42" w:right="141"/>
              <w:jc w:val="both"/>
              <w:rPr>
                <w:bCs/>
                <w:sz w:val="18"/>
                <w:szCs w:val="18"/>
              </w:rPr>
            </w:pPr>
            <w:r w:rsidRPr="005742C7">
              <w:rPr>
                <w:bCs/>
                <w:sz w:val="18"/>
                <w:szCs w:val="18"/>
              </w:rPr>
              <w:t>2</w:t>
            </w:r>
          </w:p>
        </w:tc>
        <w:tc>
          <w:tcPr>
            <w:tcW w:w="1491" w:type="dxa"/>
            <w:shd w:val="clear" w:color="auto" w:fill="auto"/>
          </w:tcPr>
          <w:p w:rsidR="005742C7" w:rsidRPr="005742C7" w:rsidRDefault="005742C7" w:rsidP="005742C7">
            <w:pPr>
              <w:pStyle w:val="ad"/>
              <w:ind w:left="42" w:right="141"/>
              <w:jc w:val="both"/>
              <w:rPr>
                <w:bCs/>
                <w:sz w:val="18"/>
                <w:szCs w:val="18"/>
              </w:rPr>
            </w:pPr>
            <w:r w:rsidRPr="005742C7">
              <w:rPr>
                <w:bCs/>
                <w:sz w:val="18"/>
                <w:szCs w:val="18"/>
              </w:rPr>
              <w:t>3</w:t>
            </w:r>
          </w:p>
        </w:tc>
        <w:tc>
          <w:tcPr>
            <w:tcW w:w="1576" w:type="dxa"/>
            <w:shd w:val="clear" w:color="auto" w:fill="auto"/>
          </w:tcPr>
          <w:p w:rsidR="005742C7" w:rsidRPr="005742C7" w:rsidRDefault="005742C7" w:rsidP="005742C7">
            <w:pPr>
              <w:pStyle w:val="ad"/>
              <w:ind w:left="42" w:right="141"/>
              <w:jc w:val="both"/>
              <w:rPr>
                <w:bCs/>
                <w:sz w:val="18"/>
                <w:szCs w:val="18"/>
              </w:rPr>
            </w:pPr>
            <w:r w:rsidRPr="005742C7">
              <w:rPr>
                <w:bCs/>
                <w:sz w:val="18"/>
                <w:szCs w:val="18"/>
              </w:rPr>
              <w:t>4</w:t>
            </w:r>
          </w:p>
        </w:tc>
        <w:tc>
          <w:tcPr>
            <w:tcW w:w="1926" w:type="dxa"/>
            <w:shd w:val="clear" w:color="auto" w:fill="auto"/>
          </w:tcPr>
          <w:p w:rsidR="005742C7" w:rsidRPr="005742C7" w:rsidRDefault="005742C7" w:rsidP="005742C7">
            <w:pPr>
              <w:pStyle w:val="ad"/>
              <w:ind w:left="42" w:right="141"/>
              <w:jc w:val="both"/>
              <w:rPr>
                <w:bCs/>
                <w:sz w:val="18"/>
                <w:szCs w:val="18"/>
              </w:rPr>
            </w:pPr>
            <w:r w:rsidRPr="005742C7">
              <w:rPr>
                <w:bCs/>
                <w:sz w:val="18"/>
                <w:szCs w:val="18"/>
              </w:rPr>
              <w:t>5</w:t>
            </w:r>
          </w:p>
        </w:tc>
        <w:tc>
          <w:tcPr>
            <w:tcW w:w="971" w:type="dxa"/>
            <w:shd w:val="clear" w:color="auto" w:fill="auto"/>
          </w:tcPr>
          <w:p w:rsidR="005742C7" w:rsidRPr="005742C7" w:rsidRDefault="005742C7" w:rsidP="005742C7">
            <w:pPr>
              <w:pStyle w:val="ad"/>
              <w:ind w:left="42" w:right="141"/>
              <w:jc w:val="both"/>
              <w:rPr>
                <w:bCs/>
                <w:sz w:val="18"/>
                <w:szCs w:val="18"/>
              </w:rPr>
            </w:pPr>
            <w:r w:rsidRPr="005742C7">
              <w:rPr>
                <w:bCs/>
                <w:sz w:val="18"/>
                <w:szCs w:val="18"/>
              </w:rPr>
              <w:t>6</w:t>
            </w:r>
          </w:p>
        </w:tc>
        <w:tc>
          <w:tcPr>
            <w:tcW w:w="931" w:type="dxa"/>
            <w:shd w:val="clear" w:color="auto" w:fill="auto"/>
          </w:tcPr>
          <w:p w:rsidR="005742C7" w:rsidRPr="005742C7" w:rsidRDefault="005742C7" w:rsidP="005742C7">
            <w:pPr>
              <w:pStyle w:val="ad"/>
              <w:ind w:left="42" w:right="141"/>
              <w:jc w:val="both"/>
              <w:rPr>
                <w:bCs/>
                <w:sz w:val="18"/>
                <w:szCs w:val="18"/>
              </w:rPr>
            </w:pPr>
            <w:r w:rsidRPr="005742C7">
              <w:rPr>
                <w:bCs/>
                <w:sz w:val="18"/>
                <w:szCs w:val="18"/>
              </w:rPr>
              <w:t>7</w:t>
            </w:r>
          </w:p>
        </w:tc>
      </w:tr>
      <w:tr w:rsidR="005742C7" w:rsidRPr="005742C7" w:rsidTr="00D07537">
        <w:tc>
          <w:tcPr>
            <w:tcW w:w="960" w:type="dxa"/>
            <w:shd w:val="clear" w:color="auto" w:fill="auto"/>
          </w:tcPr>
          <w:p w:rsidR="005742C7" w:rsidRPr="005742C7" w:rsidRDefault="005742C7" w:rsidP="005742C7">
            <w:pPr>
              <w:pStyle w:val="ad"/>
              <w:ind w:left="42" w:right="141"/>
              <w:jc w:val="both"/>
              <w:rPr>
                <w:bCs/>
                <w:sz w:val="18"/>
                <w:szCs w:val="18"/>
              </w:rPr>
            </w:pPr>
          </w:p>
        </w:tc>
        <w:tc>
          <w:tcPr>
            <w:tcW w:w="1715" w:type="dxa"/>
            <w:shd w:val="clear" w:color="auto" w:fill="auto"/>
          </w:tcPr>
          <w:p w:rsidR="005742C7" w:rsidRPr="005742C7" w:rsidRDefault="005742C7" w:rsidP="005742C7">
            <w:pPr>
              <w:pStyle w:val="ad"/>
              <w:ind w:left="42" w:right="141"/>
              <w:jc w:val="both"/>
              <w:rPr>
                <w:bCs/>
                <w:sz w:val="18"/>
                <w:szCs w:val="18"/>
              </w:rPr>
            </w:pPr>
          </w:p>
        </w:tc>
        <w:tc>
          <w:tcPr>
            <w:tcW w:w="1491" w:type="dxa"/>
            <w:shd w:val="clear" w:color="auto" w:fill="auto"/>
          </w:tcPr>
          <w:p w:rsidR="005742C7" w:rsidRPr="005742C7" w:rsidRDefault="005742C7" w:rsidP="005742C7">
            <w:pPr>
              <w:pStyle w:val="ad"/>
              <w:ind w:left="42" w:right="141"/>
              <w:jc w:val="both"/>
              <w:rPr>
                <w:bCs/>
                <w:sz w:val="18"/>
                <w:szCs w:val="18"/>
              </w:rPr>
            </w:pPr>
          </w:p>
        </w:tc>
        <w:tc>
          <w:tcPr>
            <w:tcW w:w="1576" w:type="dxa"/>
            <w:shd w:val="clear" w:color="auto" w:fill="auto"/>
          </w:tcPr>
          <w:p w:rsidR="005742C7" w:rsidRPr="005742C7" w:rsidRDefault="005742C7" w:rsidP="005742C7">
            <w:pPr>
              <w:pStyle w:val="ad"/>
              <w:ind w:left="42" w:right="141"/>
              <w:jc w:val="both"/>
              <w:rPr>
                <w:bCs/>
                <w:sz w:val="18"/>
                <w:szCs w:val="18"/>
              </w:rPr>
            </w:pPr>
          </w:p>
        </w:tc>
        <w:tc>
          <w:tcPr>
            <w:tcW w:w="1926" w:type="dxa"/>
            <w:shd w:val="clear" w:color="auto" w:fill="auto"/>
          </w:tcPr>
          <w:p w:rsidR="005742C7" w:rsidRPr="005742C7" w:rsidRDefault="005742C7" w:rsidP="005742C7">
            <w:pPr>
              <w:pStyle w:val="ad"/>
              <w:ind w:left="42" w:right="141"/>
              <w:jc w:val="both"/>
              <w:rPr>
                <w:bCs/>
                <w:sz w:val="18"/>
                <w:szCs w:val="18"/>
              </w:rPr>
            </w:pPr>
          </w:p>
        </w:tc>
        <w:tc>
          <w:tcPr>
            <w:tcW w:w="971" w:type="dxa"/>
            <w:shd w:val="clear" w:color="auto" w:fill="auto"/>
          </w:tcPr>
          <w:p w:rsidR="005742C7" w:rsidRPr="005742C7" w:rsidRDefault="005742C7" w:rsidP="005742C7">
            <w:pPr>
              <w:pStyle w:val="ad"/>
              <w:ind w:left="42" w:right="141"/>
              <w:jc w:val="both"/>
              <w:rPr>
                <w:bCs/>
                <w:sz w:val="18"/>
                <w:szCs w:val="18"/>
              </w:rPr>
            </w:pPr>
          </w:p>
        </w:tc>
        <w:tc>
          <w:tcPr>
            <w:tcW w:w="931" w:type="dxa"/>
            <w:shd w:val="clear" w:color="auto" w:fill="auto"/>
          </w:tcPr>
          <w:p w:rsidR="005742C7" w:rsidRPr="005742C7" w:rsidRDefault="005742C7" w:rsidP="005742C7">
            <w:pPr>
              <w:pStyle w:val="ad"/>
              <w:ind w:left="42" w:right="141"/>
              <w:jc w:val="both"/>
              <w:rPr>
                <w:bCs/>
                <w:sz w:val="18"/>
                <w:szCs w:val="18"/>
              </w:rPr>
            </w:pPr>
          </w:p>
        </w:tc>
      </w:tr>
    </w:tbl>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Cs/>
          <w:sz w:val="18"/>
          <w:szCs w:val="18"/>
        </w:rPr>
        <w:t>В боковике таблицы текст каждой позиции начинается с прописной буквы, после слов «ИТОГО», «ВСЕГО» двоеточие не ставится.</w:t>
      </w:r>
    </w:p>
    <w:p w:rsidR="005742C7" w:rsidRPr="005742C7" w:rsidRDefault="005742C7" w:rsidP="005742C7">
      <w:pPr>
        <w:pStyle w:val="ad"/>
        <w:ind w:left="42" w:right="141"/>
        <w:jc w:val="both"/>
        <w:rPr>
          <w:bCs/>
          <w:sz w:val="18"/>
          <w:szCs w:val="18"/>
        </w:rPr>
      </w:pPr>
      <w:r w:rsidRPr="005742C7">
        <w:rPr>
          <w:bCs/>
          <w:sz w:val="18"/>
          <w:szCs w:val="18"/>
        </w:rPr>
        <w:t>Для облегчения работы с таблицей рекомендуется нумеровать строки таблицы. Нумерация строк таблицы оформляется наличием графы «Номер по порядку» (№ п/п).</w:t>
      </w:r>
    </w:p>
    <w:p w:rsidR="005742C7" w:rsidRPr="005742C7" w:rsidRDefault="005742C7" w:rsidP="005742C7">
      <w:pPr>
        <w:pStyle w:val="ad"/>
        <w:ind w:left="42" w:right="141"/>
        <w:jc w:val="both"/>
        <w:rPr>
          <w:bCs/>
          <w:sz w:val="18"/>
          <w:szCs w:val="18"/>
        </w:rPr>
      </w:pPr>
      <w:r w:rsidRPr="005742C7">
        <w:rPr>
          <w:bCs/>
          <w:sz w:val="18"/>
          <w:szCs w:val="18"/>
        </w:rPr>
        <w:t>В графе «Единица измерения» наименование единицы измерения пишется в именительном падеже в единственном числе. Если единицы измерения проставлены в заголовках граф, они пишутся в скобках. Допускается сокращенное написание единиц измерения (тыс. руб., куб. м, млн. т и др.).</w:t>
      </w:r>
    </w:p>
    <w:p w:rsidR="005742C7" w:rsidRPr="005742C7" w:rsidRDefault="005742C7" w:rsidP="005742C7">
      <w:pPr>
        <w:pStyle w:val="ad"/>
        <w:ind w:left="42" w:right="141"/>
        <w:jc w:val="both"/>
        <w:rPr>
          <w:bCs/>
          <w:sz w:val="18"/>
          <w:szCs w:val="18"/>
        </w:rPr>
      </w:pPr>
      <w:r w:rsidRPr="005742C7">
        <w:rPr>
          <w:bCs/>
          <w:sz w:val="18"/>
          <w:szCs w:val="18"/>
        </w:rPr>
        <w:t>При отсутствии данных в соответствующих графах проставляется знак прочерка (-).</w:t>
      </w:r>
    </w:p>
    <w:p w:rsidR="005742C7" w:rsidRPr="005742C7" w:rsidRDefault="005742C7" w:rsidP="005742C7">
      <w:pPr>
        <w:pStyle w:val="ad"/>
        <w:ind w:left="42" w:right="141"/>
        <w:jc w:val="both"/>
        <w:rPr>
          <w:bCs/>
          <w:sz w:val="18"/>
          <w:szCs w:val="18"/>
        </w:rPr>
      </w:pPr>
      <w:r w:rsidRPr="005742C7">
        <w:rPr>
          <w:bCs/>
          <w:sz w:val="18"/>
          <w:szCs w:val="18"/>
        </w:rPr>
        <w:t>В ячейках текст следует писать со строчной буквы, за исключением имен собственных. Числа и однострочные текстовые элементы в ячейках располагаются по левому краю на уровне первой (верхней) строки боковика.</w:t>
      </w:r>
    </w:p>
    <w:p w:rsidR="005742C7" w:rsidRPr="005742C7" w:rsidRDefault="005742C7" w:rsidP="005742C7">
      <w:pPr>
        <w:pStyle w:val="ad"/>
        <w:ind w:left="42" w:right="141"/>
        <w:jc w:val="both"/>
        <w:rPr>
          <w:bCs/>
          <w:sz w:val="18"/>
          <w:szCs w:val="18"/>
        </w:rPr>
      </w:pPr>
      <w:r w:rsidRPr="005742C7">
        <w:rPr>
          <w:bCs/>
          <w:sz w:val="18"/>
          <w:szCs w:val="18"/>
        </w:rPr>
        <w:t>Таблицу помещают под текстом, в котором дана на нее ссылка, при необходимости - в приложении. При большом количестве граф допускается делить таблицу на части, помещая одну часть под другой. При делении таблицы на части слово «Таблица», ее номер и наименование помещают только над первой частью таблицы, над другими частями приводят выделенные курсивом слова «Продолжение таблицы» или «Окончание таблицы» с указанием номера таблицы.</w:t>
      </w:r>
    </w:p>
    <w:p w:rsidR="005742C7" w:rsidRPr="005742C7" w:rsidRDefault="005742C7" w:rsidP="005742C7">
      <w:pPr>
        <w:pStyle w:val="ad"/>
        <w:ind w:left="42" w:right="141"/>
        <w:jc w:val="both"/>
        <w:rPr>
          <w:bCs/>
          <w:sz w:val="18"/>
          <w:szCs w:val="18"/>
        </w:rPr>
      </w:pPr>
      <w:r w:rsidRPr="005742C7">
        <w:rPr>
          <w:bCs/>
          <w:sz w:val="18"/>
          <w:szCs w:val="18"/>
        </w:rPr>
        <w:t>Таблица, оформленная в приложении к документу, может быть размещена вдоль длинной стороны листа (альбомная ориентация листа) документа.</w:t>
      </w:r>
    </w:p>
    <w:p w:rsidR="005742C7" w:rsidRPr="005742C7" w:rsidRDefault="005742C7" w:rsidP="005742C7">
      <w:pPr>
        <w:pStyle w:val="ad"/>
        <w:ind w:left="42" w:right="141"/>
        <w:jc w:val="both"/>
        <w:rPr>
          <w:bCs/>
          <w:sz w:val="18"/>
          <w:szCs w:val="18"/>
        </w:rPr>
      </w:pPr>
      <w:r w:rsidRPr="005742C7">
        <w:rPr>
          <w:bCs/>
          <w:sz w:val="18"/>
          <w:szCs w:val="18"/>
        </w:rPr>
        <w:t>Текст в таблице печатается межстрочным интервалом «точно» 12 пт с дополнительным интервалом 6 пт. В отдельных случаях допускается печатать текст в таблице шрифтом размером 12;</w:t>
      </w:r>
    </w:p>
    <w:p w:rsidR="005742C7" w:rsidRPr="005742C7" w:rsidRDefault="005742C7" w:rsidP="005742C7">
      <w:pPr>
        <w:pStyle w:val="ad"/>
        <w:ind w:left="42" w:right="141"/>
        <w:jc w:val="both"/>
        <w:rPr>
          <w:bCs/>
          <w:sz w:val="18"/>
          <w:szCs w:val="18"/>
        </w:rPr>
      </w:pPr>
      <w:r w:rsidRPr="005742C7">
        <w:rPr>
          <w:b/>
          <w:bCs/>
          <w:sz w:val="18"/>
          <w:szCs w:val="18"/>
        </w:rPr>
        <w:t>2.1.9.14. Отметка о приложении</w:t>
      </w:r>
      <w:r w:rsidRPr="005742C7">
        <w:rPr>
          <w:bCs/>
          <w:sz w:val="18"/>
          <w:szCs w:val="18"/>
        </w:rPr>
        <w:t xml:space="preserve"> содержит сведения о документе (документах), прилагаемом к основному документу (в сопроводительных письмах, претензиях, актах, справках и других информационно-справочных документах) или о том, что документ является приложением к основному документу (в документах-приложениях к распорядительным документам, положениям, правилам, инструкциям, договорам, планам, отчетам и другим документам).</w:t>
      </w:r>
    </w:p>
    <w:p w:rsidR="005742C7" w:rsidRPr="005742C7" w:rsidRDefault="005742C7" w:rsidP="005742C7">
      <w:pPr>
        <w:pStyle w:val="ad"/>
        <w:ind w:left="42" w:right="141"/>
        <w:jc w:val="both"/>
        <w:rPr>
          <w:bCs/>
          <w:sz w:val="18"/>
          <w:szCs w:val="18"/>
        </w:rPr>
      </w:pPr>
      <w:r w:rsidRPr="005742C7">
        <w:rPr>
          <w:bCs/>
          <w:sz w:val="18"/>
          <w:szCs w:val="18"/>
        </w:rPr>
        <w:t>Отметка о приложении печатается межстрочным интервалом «точно» 12 пт с отступом перед абзацем 6 пт.</w:t>
      </w:r>
    </w:p>
    <w:p w:rsidR="005742C7" w:rsidRPr="005742C7" w:rsidRDefault="005742C7" w:rsidP="005742C7">
      <w:pPr>
        <w:pStyle w:val="ad"/>
        <w:ind w:left="42" w:right="141"/>
        <w:jc w:val="both"/>
        <w:rPr>
          <w:bCs/>
          <w:sz w:val="18"/>
          <w:szCs w:val="18"/>
        </w:rPr>
      </w:pPr>
      <w:r w:rsidRPr="005742C7">
        <w:rPr>
          <w:bCs/>
          <w:sz w:val="18"/>
          <w:szCs w:val="18"/>
        </w:rPr>
        <w:t>В сопроводительных письмах и других информационно-справочных документах отметка о приложении оформляется под текстом от границы левого поля следующим образом:</w:t>
      </w:r>
    </w:p>
    <w:p w:rsidR="005742C7" w:rsidRPr="005742C7" w:rsidRDefault="005742C7" w:rsidP="005742C7">
      <w:pPr>
        <w:pStyle w:val="ad"/>
        <w:ind w:left="42" w:right="141"/>
        <w:jc w:val="both"/>
        <w:rPr>
          <w:bCs/>
          <w:sz w:val="18"/>
          <w:szCs w:val="18"/>
        </w:rPr>
      </w:pPr>
      <w:r w:rsidRPr="005742C7">
        <w:rPr>
          <w:bCs/>
          <w:sz w:val="18"/>
          <w:szCs w:val="18"/>
        </w:rPr>
        <w:t>если приложение названо в тексте:</w:t>
      </w:r>
    </w:p>
    <w:p w:rsidR="005742C7" w:rsidRPr="005742C7" w:rsidRDefault="005742C7" w:rsidP="005742C7">
      <w:pPr>
        <w:pStyle w:val="ad"/>
        <w:ind w:left="42" w:right="141"/>
        <w:jc w:val="both"/>
        <w:rPr>
          <w:bCs/>
          <w:sz w:val="18"/>
          <w:szCs w:val="18"/>
        </w:rPr>
      </w:pPr>
      <w:r w:rsidRPr="005742C7">
        <w:rPr>
          <w:bCs/>
          <w:sz w:val="18"/>
          <w:szCs w:val="18"/>
        </w:rPr>
        <w:t>Приложение: на 2 л. в 1 экз.;</w:t>
      </w:r>
    </w:p>
    <w:p w:rsidR="005742C7" w:rsidRPr="005742C7" w:rsidRDefault="005742C7" w:rsidP="005742C7">
      <w:pPr>
        <w:pStyle w:val="ad"/>
        <w:ind w:left="42" w:right="141"/>
        <w:jc w:val="both"/>
        <w:rPr>
          <w:bCs/>
          <w:sz w:val="18"/>
          <w:szCs w:val="18"/>
        </w:rPr>
      </w:pPr>
      <w:r w:rsidRPr="005742C7">
        <w:rPr>
          <w:bCs/>
          <w:sz w:val="18"/>
          <w:szCs w:val="18"/>
        </w:rPr>
        <w:t>если приложение не названо в тексте или если приложений несколько, указывают названия документов-приложений, количество листов и экземпляров каждого приложения:</w:t>
      </w:r>
    </w:p>
    <w:tbl>
      <w:tblPr>
        <w:tblW w:w="0" w:type="auto"/>
        <w:tblLayout w:type="fixed"/>
        <w:tblCellMar>
          <w:top w:w="102" w:type="dxa"/>
          <w:left w:w="62" w:type="dxa"/>
          <w:bottom w:w="102" w:type="dxa"/>
          <w:right w:w="62" w:type="dxa"/>
        </w:tblCellMar>
        <w:tblLook w:val="0000"/>
      </w:tblPr>
      <w:tblGrid>
        <w:gridCol w:w="1897"/>
        <w:gridCol w:w="433"/>
        <w:gridCol w:w="6741"/>
      </w:tblGrid>
      <w:tr w:rsidR="005742C7" w:rsidRPr="005742C7" w:rsidTr="00D07537">
        <w:trPr>
          <w:trHeight w:val="494"/>
        </w:trPr>
        <w:tc>
          <w:tcPr>
            <w:tcW w:w="1897" w:type="dxa"/>
            <w:tcBorders>
              <w:top w:val="nil"/>
              <w:left w:val="nil"/>
              <w:bottom w:val="nil"/>
              <w:right w:val="nil"/>
            </w:tcBorders>
          </w:tcPr>
          <w:p w:rsidR="005742C7" w:rsidRPr="005742C7" w:rsidRDefault="005742C7" w:rsidP="005742C7">
            <w:pPr>
              <w:pStyle w:val="ad"/>
              <w:ind w:left="42" w:right="141"/>
              <w:rPr>
                <w:bCs/>
                <w:sz w:val="18"/>
                <w:szCs w:val="18"/>
              </w:rPr>
            </w:pPr>
            <w:r w:rsidRPr="005742C7">
              <w:rPr>
                <w:bCs/>
                <w:sz w:val="18"/>
                <w:szCs w:val="18"/>
              </w:rPr>
              <w:t>Приложение:</w:t>
            </w:r>
          </w:p>
        </w:tc>
        <w:tc>
          <w:tcPr>
            <w:tcW w:w="433" w:type="dxa"/>
            <w:tcBorders>
              <w:top w:val="nil"/>
              <w:left w:val="nil"/>
              <w:bottom w:val="nil"/>
              <w:right w:val="nil"/>
            </w:tcBorders>
          </w:tcPr>
          <w:p w:rsidR="005742C7" w:rsidRPr="005742C7" w:rsidRDefault="005742C7" w:rsidP="005742C7">
            <w:pPr>
              <w:pStyle w:val="ad"/>
              <w:ind w:left="42" w:right="141"/>
              <w:rPr>
                <w:bCs/>
                <w:sz w:val="18"/>
                <w:szCs w:val="18"/>
              </w:rPr>
            </w:pPr>
            <w:r w:rsidRPr="005742C7">
              <w:rPr>
                <w:bCs/>
                <w:sz w:val="18"/>
                <w:szCs w:val="18"/>
              </w:rPr>
              <w:t>1.</w:t>
            </w:r>
          </w:p>
        </w:tc>
        <w:tc>
          <w:tcPr>
            <w:tcW w:w="6741" w:type="dxa"/>
            <w:tcBorders>
              <w:top w:val="nil"/>
              <w:left w:val="nil"/>
              <w:bottom w:val="nil"/>
              <w:right w:val="nil"/>
            </w:tcBorders>
          </w:tcPr>
          <w:p w:rsidR="005742C7" w:rsidRPr="005742C7" w:rsidRDefault="005742C7" w:rsidP="005742C7">
            <w:pPr>
              <w:pStyle w:val="ad"/>
              <w:ind w:left="42" w:right="141"/>
              <w:rPr>
                <w:bCs/>
                <w:sz w:val="18"/>
                <w:szCs w:val="18"/>
              </w:rPr>
            </w:pPr>
            <w:r w:rsidRPr="005742C7">
              <w:rPr>
                <w:bCs/>
                <w:sz w:val="18"/>
                <w:szCs w:val="18"/>
              </w:rPr>
              <w:t>Копия письма Правительства Новгородской области от 21.06.2018 № ПО-23/127-И на 1 л. в 1 экз.;</w:t>
            </w:r>
          </w:p>
        </w:tc>
      </w:tr>
      <w:tr w:rsidR="005742C7" w:rsidRPr="005742C7" w:rsidTr="00D07537">
        <w:trPr>
          <w:trHeight w:val="691"/>
        </w:trPr>
        <w:tc>
          <w:tcPr>
            <w:tcW w:w="1897" w:type="dxa"/>
            <w:tcBorders>
              <w:top w:val="nil"/>
              <w:left w:val="nil"/>
              <w:bottom w:val="nil"/>
              <w:right w:val="nil"/>
            </w:tcBorders>
          </w:tcPr>
          <w:p w:rsidR="005742C7" w:rsidRPr="005742C7" w:rsidRDefault="005742C7" w:rsidP="005742C7">
            <w:pPr>
              <w:pStyle w:val="ad"/>
              <w:ind w:left="42" w:right="141"/>
              <w:jc w:val="both"/>
              <w:rPr>
                <w:bCs/>
                <w:sz w:val="18"/>
                <w:szCs w:val="18"/>
              </w:rPr>
            </w:pPr>
          </w:p>
        </w:tc>
        <w:tc>
          <w:tcPr>
            <w:tcW w:w="433" w:type="dxa"/>
            <w:tcBorders>
              <w:top w:val="nil"/>
              <w:left w:val="nil"/>
              <w:bottom w:val="nil"/>
              <w:right w:val="nil"/>
            </w:tcBorders>
          </w:tcPr>
          <w:p w:rsidR="005742C7" w:rsidRPr="005742C7" w:rsidRDefault="005742C7" w:rsidP="005742C7">
            <w:pPr>
              <w:pStyle w:val="ad"/>
              <w:ind w:left="42" w:right="141"/>
              <w:jc w:val="both"/>
              <w:rPr>
                <w:bCs/>
                <w:sz w:val="18"/>
                <w:szCs w:val="18"/>
              </w:rPr>
            </w:pPr>
            <w:r w:rsidRPr="005742C7">
              <w:rPr>
                <w:bCs/>
                <w:sz w:val="18"/>
                <w:szCs w:val="18"/>
              </w:rPr>
              <w:t>2.</w:t>
            </w:r>
          </w:p>
        </w:tc>
        <w:tc>
          <w:tcPr>
            <w:tcW w:w="6741" w:type="dxa"/>
            <w:tcBorders>
              <w:top w:val="nil"/>
              <w:left w:val="nil"/>
              <w:bottom w:val="nil"/>
              <w:right w:val="nil"/>
            </w:tcBorders>
          </w:tcPr>
          <w:p w:rsidR="005742C7" w:rsidRPr="005742C7" w:rsidRDefault="005742C7" w:rsidP="005742C7">
            <w:pPr>
              <w:pStyle w:val="ad"/>
              <w:ind w:left="42" w:right="141"/>
              <w:jc w:val="both"/>
              <w:rPr>
                <w:bCs/>
                <w:sz w:val="18"/>
                <w:szCs w:val="18"/>
              </w:rPr>
            </w:pPr>
            <w:r w:rsidRPr="005742C7">
              <w:rPr>
                <w:bCs/>
                <w:sz w:val="18"/>
                <w:szCs w:val="18"/>
              </w:rPr>
              <w:t>Копия письма Министерства спорта Российской Федерации от 04.06.2018 № СК-ВК-10/4109 на 6 л. в 1 экз.</w:t>
            </w:r>
          </w:p>
        </w:tc>
      </w:tr>
    </w:tbl>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Cs/>
          <w:sz w:val="18"/>
          <w:szCs w:val="18"/>
        </w:rPr>
        <w:t>если приложение (приложения) сброшюрованы:</w:t>
      </w:r>
    </w:p>
    <w:p w:rsidR="005742C7" w:rsidRPr="005742C7" w:rsidRDefault="005742C7" w:rsidP="005742C7">
      <w:pPr>
        <w:pStyle w:val="ad"/>
        <w:ind w:left="42" w:right="141"/>
        <w:jc w:val="both"/>
        <w:rPr>
          <w:bCs/>
          <w:sz w:val="18"/>
          <w:szCs w:val="18"/>
        </w:rPr>
      </w:pPr>
      <w:r w:rsidRPr="005742C7">
        <w:rPr>
          <w:bCs/>
          <w:sz w:val="18"/>
          <w:szCs w:val="18"/>
        </w:rPr>
        <w:t>Приложение: отчет о НИР в 2 экз.</w:t>
      </w:r>
    </w:p>
    <w:p w:rsidR="005742C7" w:rsidRPr="005742C7" w:rsidRDefault="005742C7" w:rsidP="005742C7">
      <w:pPr>
        <w:pStyle w:val="ad"/>
        <w:ind w:left="42" w:right="141"/>
        <w:jc w:val="both"/>
        <w:rPr>
          <w:bCs/>
          <w:sz w:val="18"/>
          <w:szCs w:val="18"/>
        </w:rPr>
      </w:pPr>
      <w:r w:rsidRPr="005742C7">
        <w:rPr>
          <w:bCs/>
          <w:sz w:val="18"/>
          <w:szCs w:val="18"/>
        </w:rPr>
        <w:t>если документ, являющийся приложением, имеет приложения с самостоятельной нумерацией страниц:</w:t>
      </w:r>
    </w:p>
    <w:p w:rsidR="005742C7" w:rsidRPr="005742C7" w:rsidRDefault="005742C7" w:rsidP="005742C7">
      <w:pPr>
        <w:pStyle w:val="ad"/>
        <w:ind w:left="42" w:right="141"/>
        <w:jc w:val="both"/>
        <w:rPr>
          <w:bCs/>
          <w:sz w:val="18"/>
          <w:szCs w:val="18"/>
        </w:rPr>
      </w:pPr>
      <w:r w:rsidRPr="005742C7">
        <w:rPr>
          <w:bCs/>
          <w:sz w:val="18"/>
          <w:szCs w:val="18"/>
        </w:rPr>
        <w:t>Приложение: письмо Росархива от 05.06.2018 № 02-6/172 и приложения к нему, всего на 5 л.</w:t>
      </w:r>
    </w:p>
    <w:p w:rsidR="005742C7" w:rsidRPr="005742C7" w:rsidRDefault="005742C7" w:rsidP="005742C7">
      <w:pPr>
        <w:pStyle w:val="ad"/>
        <w:ind w:left="42" w:right="141"/>
        <w:jc w:val="both"/>
        <w:rPr>
          <w:bCs/>
          <w:sz w:val="18"/>
          <w:szCs w:val="18"/>
        </w:rPr>
      </w:pPr>
      <w:r w:rsidRPr="005742C7">
        <w:rPr>
          <w:bCs/>
          <w:sz w:val="18"/>
          <w:szCs w:val="18"/>
        </w:rPr>
        <w:t>если приложением является обособленный электронный носитель (компакт-диск, USB-флеш-накопитель и др.):</w:t>
      </w:r>
    </w:p>
    <w:p w:rsidR="005742C7" w:rsidRPr="005742C7" w:rsidRDefault="005742C7" w:rsidP="005742C7">
      <w:pPr>
        <w:pStyle w:val="ad"/>
        <w:ind w:left="42" w:right="141"/>
        <w:jc w:val="both"/>
        <w:rPr>
          <w:bCs/>
          <w:sz w:val="18"/>
          <w:szCs w:val="18"/>
        </w:rPr>
      </w:pPr>
      <w:r w:rsidRPr="005742C7">
        <w:rPr>
          <w:bCs/>
          <w:sz w:val="18"/>
          <w:szCs w:val="18"/>
        </w:rPr>
        <w:t>Приложение: CD в 1 экз.</w:t>
      </w:r>
    </w:p>
    <w:p w:rsidR="005742C7" w:rsidRPr="005742C7" w:rsidRDefault="005742C7" w:rsidP="005742C7">
      <w:pPr>
        <w:pStyle w:val="ad"/>
        <w:ind w:left="42" w:right="141"/>
        <w:jc w:val="both"/>
        <w:rPr>
          <w:bCs/>
          <w:sz w:val="18"/>
          <w:szCs w:val="18"/>
        </w:rPr>
      </w:pPr>
      <w:r w:rsidRPr="005742C7">
        <w:rPr>
          <w:bCs/>
          <w:sz w:val="18"/>
          <w:szCs w:val="18"/>
        </w:rPr>
        <w:t>При этом на вкладыше (конверте), в который помещается носитель, указываются наименования документов, записанных на носитель, имена файлов;</w:t>
      </w:r>
    </w:p>
    <w:p w:rsidR="005742C7" w:rsidRPr="005742C7" w:rsidRDefault="005742C7" w:rsidP="005742C7">
      <w:pPr>
        <w:pStyle w:val="ad"/>
        <w:ind w:left="42" w:right="141"/>
        <w:jc w:val="both"/>
        <w:rPr>
          <w:bCs/>
          <w:sz w:val="18"/>
          <w:szCs w:val="18"/>
        </w:rPr>
      </w:pPr>
      <w:r w:rsidRPr="005742C7">
        <w:rPr>
          <w:bCs/>
          <w:sz w:val="18"/>
          <w:szCs w:val="18"/>
        </w:rPr>
        <w:t>если приложение содержит одновременно документ и его электронную копию, то об этом также делается отметка:</w:t>
      </w:r>
    </w:p>
    <w:p w:rsidR="005742C7" w:rsidRPr="005742C7" w:rsidRDefault="005742C7" w:rsidP="005742C7">
      <w:pPr>
        <w:pStyle w:val="ad"/>
        <w:ind w:left="42" w:right="141"/>
        <w:jc w:val="both"/>
        <w:rPr>
          <w:bCs/>
          <w:sz w:val="18"/>
          <w:szCs w:val="18"/>
        </w:rPr>
      </w:pPr>
      <w:r w:rsidRPr="005742C7">
        <w:rPr>
          <w:bCs/>
          <w:sz w:val="18"/>
          <w:szCs w:val="18"/>
        </w:rPr>
        <w:t>Приложение: на 5 л. в 1 экз. и электронная копия.</w:t>
      </w:r>
    </w:p>
    <w:p w:rsidR="005742C7" w:rsidRPr="005742C7" w:rsidRDefault="005742C7" w:rsidP="005742C7">
      <w:pPr>
        <w:pStyle w:val="ad"/>
        <w:ind w:left="42" w:right="141"/>
        <w:jc w:val="both"/>
        <w:rPr>
          <w:bCs/>
          <w:sz w:val="18"/>
          <w:szCs w:val="18"/>
        </w:rPr>
      </w:pPr>
      <w:r w:rsidRPr="005742C7">
        <w:rPr>
          <w:bCs/>
          <w:sz w:val="18"/>
          <w:szCs w:val="18"/>
        </w:rPr>
        <w:t>или:</w:t>
      </w:r>
    </w:p>
    <w:p w:rsidR="005742C7" w:rsidRPr="005742C7" w:rsidRDefault="005742C7" w:rsidP="005742C7">
      <w:pPr>
        <w:pStyle w:val="ad"/>
        <w:ind w:left="42" w:right="141"/>
        <w:jc w:val="both"/>
        <w:rPr>
          <w:bCs/>
          <w:sz w:val="18"/>
          <w:szCs w:val="18"/>
        </w:rPr>
      </w:pPr>
      <w:r w:rsidRPr="005742C7">
        <w:rPr>
          <w:bCs/>
          <w:sz w:val="18"/>
          <w:szCs w:val="18"/>
        </w:rPr>
        <w:t>Приложение: на 35 л. в 1 экз. и электронная копия 5 файлов на электронном носителе.</w:t>
      </w:r>
    </w:p>
    <w:p w:rsidR="005742C7" w:rsidRPr="005742C7" w:rsidRDefault="005742C7" w:rsidP="005742C7">
      <w:pPr>
        <w:pStyle w:val="ad"/>
        <w:ind w:left="42" w:right="141"/>
        <w:jc w:val="both"/>
        <w:rPr>
          <w:bCs/>
          <w:sz w:val="18"/>
          <w:szCs w:val="18"/>
        </w:rPr>
      </w:pPr>
      <w:r w:rsidRPr="005742C7">
        <w:rPr>
          <w:bCs/>
          <w:sz w:val="18"/>
          <w:szCs w:val="18"/>
        </w:rPr>
        <w:t>В случае отправления электронной копии на адрес электронной почты получателя, указанный им в справочных данных на бланке организации, об этом делается отметка:</w:t>
      </w:r>
    </w:p>
    <w:p w:rsidR="005742C7" w:rsidRPr="005742C7" w:rsidRDefault="005742C7" w:rsidP="005742C7">
      <w:pPr>
        <w:pStyle w:val="ad"/>
        <w:ind w:left="42" w:right="141"/>
        <w:jc w:val="both"/>
        <w:rPr>
          <w:bCs/>
          <w:sz w:val="18"/>
          <w:szCs w:val="18"/>
        </w:rPr>
      </w:pPr>
      <w:r w:rsidRPr="005742C7">
        <w:rPr>
          <w:bCs/>
          <w:sz w:val="18"/>
          <w:szCs w:val="18"/>
        </w:rPr>
        <w:t>"Приложение: на 35 л. в 1 экз. и электронная копия на адрес otvet@mail.ru.";</w:t>
      </w:r>
    </w:p>
    <w:p w:rsidR="005742C7" w:rsidRPr="005742C7" w:rsidRDefault="005742C7" w:rsidP="005742C7">
      <w:pPr>
        <w:pStyle w:val="ad"/>
        <w:ind w:left="42" w:right="141"/>
        <w:jc w:val="both"/>
        <w:rPr>
          <w:bCs/>
          <w:sz w:val="18"/>
          <w:szCs w:val="18"/>
        </w:rPr>
      </w:pPr>
      <w:r w:rsidRPr="005742C7">
        <w:rPr>
          <w:bCs/>
          <w:sz w:val="18"/>
          <w:szCs w:val="18"/>
        </w:rPr>
        <w:t>если приложение направляется не во все указанные в документе адреса, то отметка о его наличии оформляется следующим образом:</w:t>
      </w:r>
    </w:p>
    <w:p w:rsidR="005742C7" w:rsidRPr="005742C7" w:rsidRDefault="005742C7" w:rsidP="005742C7">
      <w:pPr>
        <w:pStyle w:val="ad"/>
        <w:ind w:left="42" w:right="141"/>
        <w:jc w:val="both"/>
        <w:rPr>
          <w:bCs/>
          <w:sz w:val="18"/>
          <w:szCs w:val="18"/>
        </w:rPr>
      </w:pPr>
      <w:r w:rsidRPr="005742C7">
        <w:rPr>
          <w:bCs/>
          <w:sz w:val="18"/>
          <w:szCs w:val="18"/>
        </w:rPr>
        <w:lastRenderedPageBreak/>
        <w:t>Приложение: на 3 л. в 1 экз. только в первый адрес.</w:t>
      </w:r>
    </w:p>
    <w:p w:rsidR="005742C7" w:rsidRPr="005742C7" w:rsidRDefault="005742C7" w:rsidP="005742C7">
      <w:pPr>
        <w:pStyle w:val="ad"/>
        <w:ind w:left="42" w:right="141"/>
        <w:jc w:val="both"/>
        <w:rPr>
          <w:bCs/>
          <w:sz w:val="18"/>
          <w:szCs w:val="18"/>
        </w:rPr>
      </w:pPr>
      <w:r w:rsidRPr="005742C7">
        <w:rPr>
          <w:bCs/>
          <w:sz w:val="18"/>
          <w:szCs w:val="18"/>
        </w:rPr>
        <w:t>если приложениями являются документы, содержащие информацию конфиденциального характера, отметка о наличии приложений оформляется следующим образом:</w:t>
      </w:r>
    </w:p>
    <w:p w:rsidR="005742C7" w:rsidRPr="005742C7" w:rsidRDefault="005742C7" w:rsidP="005742C7">
      <w:pPr>
        <w:pStyle w:val="ad"/>
        <w:ind w:left="42" w:right="141"/>
        <w:jc w:val="both"/>
        <w:rPr>
          <w:bCs/>
          <w:sz w:val="18"/>
          <w:szCs w:val="18"/>
        </w:rPr>
      </w:pPr>
      <w:r w:rsidRPr="005742C7">
        <w:rPr>
          <w:bCs/>
          <w:sz w:val="18"/>
          <w:szCs w:val="18"/>
        </w:rPr>
        <w:t>Приложение: справка о неплатежеспособных организациях, для служебного пользования, рег. № 26-дсп на 2 л. в 1 экз.</w:t>
      </w:r>
    </w:p>
    <w:p w:rsidR="005742C7" w:rsidRPr="005742C7" w:rsidRDefault="005742C7" w:rsidP="005742C7">
      <w:pPr>
        <w:pStyle w:val="ad"/>
        <w:ind w:left="42" w:right="141"/>
        <w:jc w:val="both"/>
        <w:rPr>
          <w:bCs/>
          <w:sz w:val="18"/>
          <w:szCs w:val="18"/>
        </w:rPr>
      </w:pPr>
      <w:r w:rsidRPr="005742C7">
        <w:rPr>
          <w:bCs/>
          <w:sz w:val="18"/>
          <w:szCs w:val="18"/>
        </w:rPr>
        <w:t>В распорядительных документах, договорах, положениях, правилах, инструкциях и других документах отметка о приложении оформляется следующим образом:</w:t>
      </w:r>
    </w:p>
    <w:p w:rsidR="005742C7" w:rsidRPr="005742C7" w:rsidRDefault="005742C7" w:rsidP="005742C7">
      <w:pPr>
        <w:pStyle w:val="ad"/>
        <w:ind w:left="42" w:right="141"/>
        <w:jc w:val="both"/>
        <w:rPr>
          <w:bCs/>
          <w:sz w:val="18"/>
          <w:szCs w:val="18"/>
        </w:rPr>
      </w:pPr>
      <w:r w:rsidRPr="005742C7">
        <w:rPr>
          <w:bCs/>
          <w:sz w:val="18"/>
          <w:szCs w:val="18"/>
        </w:rPr>
        <w:t>в тексте документа при первом упоминании документа-приложения в скобках указывается: ... (приложение) или ... (приложение № 1), или ... в соответствии с приложением № 1;</w:t>
      </w:r>
    </w:p>
    <w:p w:rsidR="005742C7" w:rsidRPr="005742C7" w:rsidRDefault="005742C7" w:rsidP="005742C7">
      <w:pPr>
        <w:pStyle w:val="ad"/>
        <w:ind w:left="42" w:right="141"/>
        <w:jc w:val="both"/>
        <w:rPr>
          <w:bCs/>
          <w:sz w:val="18"/>
          <w:szCs w:val="18"/>
        </w:rPr>
      </w:pPr>
      <w:r w:rsidRPr="005742C7">
        <w:rPr>
          <w:bCs/>
          <w:sz w:val="18"/>
          <w:szCs w:val="18"/>
        </w:rPr>
        <w:t>на первом листе документа-приложения в правом верхнем углу указывается:</w:t>
      </w:r>
    </w:p>
    <w:p w:rsidR="005742C7" w:rsidRPr="005742C7" w:rsidRDefault="005742C7" w:rsidP="005742C7">
      <w:pPr>
        <w:pStyle w:val="ad"/>
        <w:ind w:left="42" w:right="141"/>
        <w:jc w:val="both"/>
        <w:rPr>
          <w:bCs/>
          <w:sz w:val="18"/>
          <w:szCs w:val="18"/>
        </w:rPr>
      </w:pPr>
    </w:p>
    <w:tbl>
      <w:tblPr>
        <w:tblW w:w="0" w:type="auto"/>
        <w:jc w:val="center"/>
        <w:tblLayout w:type="fixed"/>
        <w:tblCellMar>
          <w:top w:w="102" w:type="dxa"/>
          <w:left w:w="62" w:type="dxa"/>
          <w:bottom w:w="102" w:type="dxa"/>
          <w:right w:w="62" w:type="dxa"/>
        </w:tblCellMar>
        <w:tblLook w:val="0000"/>
      </w:tblPr>
      <w:tblGrid>
        <w:gridCol w:w="5329"/>
        <w:gridCol w:w="3742"/>
      </w:tblGrid>
      <w:tr w:rsidR="005742C7" w:rsidRPr="005742C7" w:rsidTr="00D07537">
        <w:trPr>
          <w:jc w:val="center"/>
        </w:trPr>
        <w:tc>
          <w:tcPr>
            <w:tcW w:w="5329" w:type="dxa"/>
            <w:tcBorders>
              <w:top w:val="nil"/>
              <w:left w:val="nil"/>
              <w:bottom w:val="nil"/>
              <w:right w:val="nil"/>
            </w:tcBorders>
          </w:tcPr>
          <w:p w:rsidR="005742C7" w:rsidRPr="005742C7" w:rsidRDefault="005742C7" w:rsidP="005742C7">
            <w:pPr>
              <w:pStyle w:val="ad"/>
              <w:ind w:left="42" w:right="141"/>
              <w:jc w:val="both"/>
              <w:rPr>
                <w:bCs/>
                <w:sz w:val="18"/>
                <w:szCs w:val="18"/>
              </w:rPr>
            </w:pPr>
          </w:p>
        </w:tc>
        <w:tc>
          <w:tcPr>
            <w:tcW w:w="3742" w:type="dxa"/>
            <w:tcBorders>
              <w:top w:val="nil"/>
              <w:left w:val="nil"/>
              <w:bottom w:val="nil"/>
              <w:right w:val="nil"/>
            </w:tcBorders>
          </w:tcPr>
          <w:p w:rsidR="005742C7" w:rsidRPr="005742C7" w:rsidRDefault="005742C7" w:rsidP="005742C7">
            <w:pPr>
              <w:pStyle w:val="ad"/>
              <w:ind w:left="42" w:right="141"/>
              <w:jc w:val="both"/>
              <w:rPr>
                <w:bCs/>
                <w:sz w:val="18"/>
                <w:szCs w:val="18"/>
              </w:rPr>
            </w:pPr>
            <w:r w:rsidRPr="005742C7">
              <w:rPr>
                <w:bCs/>
                <w:sz w:val="18"/>
                <w:szCs w:val="18"/>
              </w:rPr>
              <w:t>Приложение № 2</w:t>
            </w:r>
          </w:p>
          <w:p w:rsidR="005742C7" w:rsidRPr="005742C7" w:rsidRDefault="005742C7" w:rsidP="005742C7">
            <w:pPr>
              <w:pStyle w:val="ad"/>
              <w:ind w:left="42" w:right="141"/>
              <w:jc w:val="both"/>
              <w:rPr>
                <w:bCs/>
                <w:sz w:val="18"/>
                <w:szCs w:val="18"/>
              </w:rPr>
            </w:pPr>
            <w:r w:rsidRPr="005742C7">
              <w:rPr>
                <w:bCs/>
                <w:sz w:val="18"/>
                <w:szCs w:val="18"/>
              </w:rPr>
              <w:t xml:space="preserve">к постановлению Администрации округа </w:t>
            </w:r>
          </w:p>
          <w:p w:rsidR="005742C7" w:rsidRPr="005742C7" w:rsidRDefault="005742C7" w:rsidP="005742C7">
            <w:pPr>
              <w:pStyle w:val="ad"/>
              <w:ind w:left="42" w:right="141"/>
              <w:jc w:val="both"/>
              <w:rPr>
                <w:bCs/>
                <w:sz w:val="18"/>
                <w:szCs w:val="18"/>
              </w:rPr>
            </w:pPr>
            <w:r w:rsidRPr="005742C7">
              <w:rPr>
                <w:bCs/>
                <w:sz w:val="18"/>
                <w:szCs w:val="18"/>
              </w:rPr>
              <w:t>от 10.06.2018 № 150</w:t>
            </w:r>
          </w:p>
        </w:tc>
      </w:tr>
    </w:tbl>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Cs/>
          <w:sz w:val="18"/>
          <w:szCs w:val="18"/>
        </w:rPr>
        <w:t>Строки реквизита печатаются одинарным межстрочным интервалом с отступом перед абзацем 6 пт, выравниваются по левому краю или центрируются относительно самой длинной строки. Если приложение одно, порядковый номер не указывается, при наличии нескольких приложений они нумеруются;</w:t>
      </w:r>
    </w:p>
    <w:p w:rsidR="005742C7" w:rsidRPr="005742C7" w:rsidRDefault="005742C7" w:rsidP="005742C7">
      <w:pPr>
        <w:pStyle w:val="ad"/>
        <w:ind w:left="42" w:right="141"/>
        <w:jc w:val="both"/>
        <w:rPr>
          <w:bCs/>
          <w:sz w:val="18"/>
          <w:szCs w:val="18"/>
        </w:rPr>
      </w:pPr>
      <w:r w:rsidRPr="005742C7">
        <w:rPr>
          <w:b/>
          <w:bCs/>
          <w:sz w:val="18"/>
          <w:szCs w:val="18"/>
        </w:rPr>
        <w:t>2.1.9.15. Гриф согласования документа</w:t>
      </w:r>
      <w:r w:rsidRPr="005742C7">
        <w:rPr>
          <w:bCs/>
          <w:sz w:val="18"/>
          <w:szCs w:val="18"/>
        </w:rPr>
        <w:t xml:space="preserve"> проставляется на документах, согласованных органами власти, организациями, должностными лицами. Гриф согласования в зависимости от вида документа и особенностей его оформления может проставляться:</w:t>
      </w:r>
    </w:p>
    <w:p w:rsidR="005742C7" w:rsidRPr="005742C7" w:rsidRDefault="005742C7" w:rsidP="005742C7">
      <w:pPr>
        <w:pStyle w:val="ad"/>
        <w:ind w:left="42" w:right="141"/>
        <w:jc w:val="both"/>
        <w:rPr>
          <w:bCs/>
          <w:sz w:val="18"/>
          <w:szCs w:val="18"/>
        </w:rPr>
      </w:pPr>
      <w:r w:rsidRPr="005742C7">
        <w:rPr>
          <w:bCs/>
          <w:sz w:val="18"/>
          <w:szCs w:val="18"/>
        </w:rPr>
        <w:t>на первом листе документа (если документ имеет титульный лист - на титульном листе) в левом верхнем углу на уровне грифа утверждения или под наименованием документа ближе к нижнему полю);</w:t>
      </w:r>
    </w:p>
    <w:p w:rsidR="005742C7" w:rsidRPr="005742C7" w:rsidRDefault="005742C7" w:rsidP="005742C7">
      <w:pPr>
        <w:pStyle w:val="ad"/>
        <w:ind w:left="42" w:right="141"/>
        <w:jc w:val="both"/>
        <w:rPr>
          <w:bCs/>
          <w:sz w:val="18"/>
          <w:szCs w:val="18"/>
        </w:rPr>
      </w:pPr>
      <w:r w:rsidRPr="005742C7">
        <w:rPr>
          <w:bCs/>
          <w:sz w:val="18"/>
          <w:szCs w:val="18"/>
        </w:rPr>
        <w:t>на последнем листе документа под текстом;</w:t>
      </w:r>
    </w:p>
    <w:p w:rsidR="005742C7" w:rsidRPr="005742C7" w:rsidRDefault="005742C7" w:rsidP="005742C7">
      <w:pPr>
        <w:pStyle w:val="ad"/>
        <w:ind w:left="42" w:right="141"/>
        <w:jc w:val="both"/>
        <w:rPr>
          <w:bCs/>
          <w:sz w:val="18"/>
          <w:szCs w:val="18"/>
        </w:rPr>
      </w:pPr>
      <w:r w:rsidRPr="005742C7">
        <w:rPr>
          <w:bCs/>
          <w:sz w:val="18"/>
          <w:szCs w:val="18"/>
        </w:rPr>
        <w:t>на листе согласования, являющемся неотъемлемой частью документа.</w:t>
      </w:r>
    </w:p>
    <w:p w:rsidR="005742C7" w:rsidRPr="005742C7" w:rsidRDefault="005742C7" w:rsidP="005742C7">
      <w:pPr>
        <w:pStyle w:val="ad"/>
        <w:ind w:left="42" w:right="141"/>
        <w:jc w:val="both"/>
        <w:rPr>
          <w:bCs/>
          <w:sz w:val="18"/>
          <w:szCs w:val="18"/>
        </w:rPr>
      </w:pPr>
      <w:proofErr w:type="gramStart"/>
      <w:r w:rsidRPr="005742C7">
        <w:rPr>
          <w:bCs/>
          <w:sz w:val="18"/>
          <w:szCs w:val="18"/>
        </w:rPr>
        <w:t>Гриф согласования состоит из слова «СОГЛАСОВАНО», должности лица, которым согласован документ (включая наименование организации), его собственноручной подписи, инициалов, фамилии, даты согласования, например:</w:t>
      </w:r>
      <w:proofErr w:type="gramEnd"/>
    </w:p>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Cs/>
          <w:sz w:val="18"/>
          <w:szCs w:val="18"/>
        </w:rPr>
        <w:t>СОГЛАСОВАНО</w:t>
      </w:r>
    </w:p>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Cs/>
          <w:sz w:val="18"/>
          <w:szCs w:val="18"/>
        </w:rPr>
        <w:t>Первый заместитель</w:t>
      </w:r>
    </w:p>
    <w:p w:rsidR="005742C7" w:rsidRPr="005742C7" w:rsidRDefault="005742C7" w:rsidP="005742C7">
      <w:pPr>
        <w:pStyle w:val="ad"/>
        <w:ind w:left="42" w:right="141"/>
        <w:jc w:val="both"/>
        <w:rPr>
          <w:bCs/>
          <w:sz w:val="18"/>
          <w:szCs w:val="18"/>
        </w:rPr>
      </w:pPr>
      <w:r w:rsidRPr="005742C7">
        <w:rPr>
          <w:bCs/>
          <w:sz w:val="18"/>
          <w:szCs w:val="18"/>
        </w:rPr>
        <w:t>Главы администрации</w:t>
      </w:r>
    </w:p>
    <w:p w:rsidR="005742C7" w:rsidRPr="005742C7" w:rsidRDefault="005742C7" w:rsidP="005742C7">
      <w:pPr>
        <w:pStyle w:val="ad"/>
        <w:ind w:left="42" w:right="141"/>
        <w:jc w:val="both"/>
        <w:rPr>
          <w:bCs/>
          <w:sz w:val="18"/>
          <w:szCs w:val="18"/>
        </w:rPr>
      </w:pPr>
      <w:r w:rsidRPr="005742C7">
        <w:rPr>
          <w:bCs/>
          <w:sz w:val="18"/>
          <w:szCs w:val="18"/>
        </w:rPr>
        <w:t>муниципального округа                   _____________________ А.Н. Осипов</w:t>
      </w:r>
    </w:p>
    <w:p w:rsidR="005742C7" w:rsidRPr="005742C7" w:rsidRDefault="005742C7" w:rsidP="005742C7">
      <w:pPr>
        <w:pStyle w:val="ad"/>
        <w:ind w:left="42" w:right="141"/>
        <w:jc w:val="both"/>
        <w:rPr>
          <w:bCs/>
          <w:sz w:val="18"/>
          <w:szCs w:val="18"/>
        </w:rPr>
      </w:pPr>
      <w:r w:rsidRPr="005742C7">
        <w:rPr>
          <w:bCs/>
          <w:sz w:val="18"/>
          <w:szCs w:val="18"/>
        </w:rPr>
        <w:t>«___» ______________ 20___ года.</w:t>
      </w:r>
    </w:p>
    <w:p w:rsidR="005742C7" w:rsidRPr="005742C7" w:rsidRDefault="005742C7" w:rsidP="005742C7">
      <w:pPr>
        <w:pStyle w:val="ad"/>
        <w:ind w:left="42" w:right="141"/>
        <w:jc w:val="both"/>
        <w:rPr>
          <w:bCs/>
          <w:sz w:val="18"/>
          <w:szCs w:val="18"/>
        </w:rPr>
      </w:pPr>
    </w:p>
    <w:p w:rsidR="005742C7" w:rsidRDefault="005742C7" w:rsidP="005742C7">
      <w:pPr>
        <w:pStyle w:val="ad"/>
        <w:ind w:left="42" w:right="141"/>
        <w:jc w:val="both"/>
        <w:rPr>
          <w:bCs/>
          <w:sz w:val="18"/>
          <w:szCs w:val="18"/>
        </w:rPr>
      </w:pPr>
      <w:r w:rsidRPr="005742C7">
        <w:rPr>
          <w:bCs/>
          <w:sz w:val="18"/>
          <w:szCs w:val="18"/>
        </w:rPr>
        <w:t>Если согласование осуществляется коллегиальным органом, в грифе согласования указываются сведения об органе, согласовавшем документ, дате и номере протокола, в котором зафиксировано решение о согласовании. Если согласование осуществляется письмом, указываются вид документа, организация - автор документа, дата и номер письма, например:</w:t>
      </w:r>
    </w:p>
    <w:p w:rsidR="005742C7" w:rsidRPr="005742C7" w:rsidRDefault="005742C7" w:rsidP="005742C7">
      <w:pPr>
        <w:pStyle w:val="ad"/>
        <w:ind w:left="42" w:right="141"/>
        <w:jc w:val="both"/>
        <w:rPr>
          <w:bCs/>
          <w:sz w:val="18"/>
          <w:szCs w:val="18"/>
        </w:rPr>
      </w:pPr>
      <w:r w:rsidRPr="005742C7">
        <w:rPr>
          <w:bCs/>
          <w:sz w:val="18"/>
          <w:szCs w:val="18"/>
        </w:rPr>
        <w:t xml:space="preserve">Письмом Минкультуры </w:t>
      </w:r>
    </w:p>
    <w:p w:rsidR="005742C7" w:rsidRPr="005742C7" w:rsidRDefault="005742C7" w:rsidP="005742C7">
      <w:pPr>
        <w:pStyle w:val="ad"/>
        <w:ind w:left="42" w:right="141"/>
        <w:jc w:val="both"/>
        <w:rPr>
          <w:bCs/>
          <w:sz w:val="18"/>
          <w:szCs w:val="18"/>
        </w:rPr>
      </w:pPr>
      <w:r w:rsidRPr="005742C7">
        <w:rPr>
          <w:bCs/>
          <w:sz w:val="18"/>
          <w:szCs w:val="18"/>
        </w:rPr>
        <w:t>Новгородской области</w:t>
      </w:r>
    </w:p>
    <w:p w:rsidR="005742C7" w:rsidRPr="005742C7" w:rsidRDefault="005742C7" w:rsidP="005742C7">
      <w:pPr>
        <w:pStyle w:val="ad"/>
        <w:ind w:left="42" w:right="141"/>
        <w:jc w:val="both"/>
        <w:rPr>
          <w:bCs/>
          <w:sz w:val="18"/>
          <w:szCs w:val="18"/>
        </w:rPr>
      </w:pPr>
      <w:r w:rsidRPr="005742C7">
        <w:rPr>
          <w:bCs/>
          <w:sz w:val="18"/>
          <w:szCs w:val="18"/>
        </w:rPr>
        <w:t>от 26.09.2018 № 01-18/115</w:t>
      </w:r>
    </w:p>
    <w:p w:rsidR="005742C7" w:rsidRPr="005742C7" w:rsidRDefault="005742C7" w:rsidP="005742C7">
      <w:pPr>
        <w:pStyle w:val="ad"/>
        <w:ind w:left="42" w:right="141"/>
        <w:jc w:val="both"/>
        <w:rPr>
          <w:bCs/>
          <w:sz w:val="18"/>
          <w:szCs w:val="18"/>
        </w:rPr>
      </w:pPr>
      <w:r w:rsidRPr="005742C7">
        <w:rPr>
          <w:b/>
          <w:bCs/>
          <w:sz w:val="18"/>
          <w:szCs w:val="18"/>
        </w:rPr>
        <w:t>2.1.9.16. Виза</w:t>
      </w:r>
      <w:r w:rsidRPr="005742C7">
        <w:rPr>
          <w:bCs/>
          <w:sz w:val="18"/>
          <w:szCs w:val="18"/>
        </w:rPr>
        <w:t xml:space="preserve"> свидетельствует о согласии или несогласии должностного лица (работника) с содержанием проекта документа. Визой оформляется внутреннее согласование документа.</w:t>
      </w:r>
    </w:p>
    <w:p w:rsidR="005742C7" w:rsidRPr="005742C7" w:rsidRDefault="005742C7" w:rsidP="005742C7">
      <w:pPr>
        <w:pStyle w:val="ad"/>
        <w:ind w:left="42" w:right="141"/>
        <w:jc w:val="both"/>
        <w:rPr>
          <w:bCs/>
          <w:sz w:val="18"/>
          <w:szCs w:val="18"/>
        </w:rPr>
      </w:pPr>
      <w:proofErr w:type="gramStart"/>
      <w:r w:rsidRPr="005742C7">
        <w:rPr>
          <w:bCs/>
          <w:sz w:val="18"/>
          <w:szCs w:val="18"/>
        </w:rPr>
        <w:t>Виза, оформленная на бумажном носителе, включает должность лица, визирующего документ, подпись, расшифровку подписи (инициалы, фамилию) и дату визирования, например:</w:t>
      </w:r>
      <w:proofErr w:type="gramEnd"/>
    </w:p>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Cs/>
          <w:sz w:val="18"/>
          <w:szCs w:val="18"/>
        </w:rPr>
        <w:t>Первый заместитель</w:t>
      </w:r>
    </w:p>
    <w:p w:rsidR="005742C7" w:rsidRPr="005742C7" w:rsidRDefault="005742C7" w:rsidP="005742C7">
      <w:pPr>
        <w:pStyle w:val="ad"/>
        <w:ind w:left="42" w:right="141"/>
        <w:jc w:val="both"/>
        <w:rPr>
          <w:bCs/>
          <w:sz w:val="18"/>
          <w:szCs w:val="18"/>
        </w:rPr>
      </w:pPr>
      <w:r w:rsidRPr="005742C7">
        <w:rPr>
          <w:bCs/>
          <w:sz w:val="18"/>
          <w:szCs w:val="18"/>
        </w:rPr>
        <w:t>Главы администрации</w:t>
      </w:r>
    </w:p>
    <w:p w:rsidR="005742C7" w:rsidRPr="005742C7" w:rsidRDefault="005742C7" w:rsidP="005742C7">
      <w:pPr>
        <w:pStyle w:val="ad"/>
        <w:ind w:left="42" w:right="141"/>
        <w:jc w:val="both"/>
        <w:rPr>
          <w:bCs/>
          <w:sz w:val="18"/>
          <w:szCs w:val="18"/>
        </w:rPr>
      </w:pPr>
      <w:r w:rsidRPr="005742C7">
        <w:rPr>
          <w:bCs/>
          <w:sz w:val="18"/>
          <w:szCs w:val="18"/>
        </w:rPr>
        <w:t>муниципального округа                   _____________________ А.Н. Осипов</w:t>
      </w:r>
    </w:p>
    <w:p w:rsidR="005742C7" w:rsidRPr="005742C7" w:rsidRDefault="005742C7" w:rsidP="005742C7">
      <w:pPr>
        <w:pStyle w:val="ad"/>
        <w:ind w:left="42" w:right="141"/>
        <w:jc w:val="both"/>
        <w:rPr>
          <w:bCs/>
          <w:sz w:val="18"/>
          <w:szCs w:val="18"/>
        </w:rPr>
      </w:pPr>
      <w:r w:rsidRPr="005742C7">
        <w:rPr>
          <w:bCs/>
          <w:sz w:val="18"/>
          <w:szCs w:val="18"/>
        </w:rPr>
        <w:t xml:space="preserve">                                     (подпись)</w:t>
      </w:r>
    </w:p>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Cs/>
          <w:sz w:val="18"/>
          <w:szCs w:val="18"/>
        </w:rPr>
        <w:t>или:</w:t>
      </w:r>
    </w:p>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Cs/>
          <w:sz w:val="18"/>
          <w:szCs w:val="18"/>
        </w:rPr>
        <w:t>Глава</w:t>
      </w:r>
    </w:p>
    <w:p w:rsidR="005742C7" w:rsidRPr="005742C7" w:rsidRDefault="005742C7" w:rsidP="005742C7">
      <w:pPr>
        <w:pStyle w:val="ad"/>
        <w:ind w:left="42" w:right="141"/>
        <w:jc w:val="both"/>
        <w:rPr>
          <w:bCs/>
          <w:sz w:val="18"/>
          <w:szCs w:val="18"/>
        </w:rPr>
      </w:pPr>
      <w:r w:rsidRPr="005742C7">
        <w:rPr>
          <w:bCs/>
          <w:sz w:val="18"/>
          <w:szCs w:val="18"/>
        </w:rPr>
        <w:t>муниципального округа                   _____________________ С.И. Горкин</w:t>
      </w:r>
    </w:p>
    <w:p w:rsidR="005742C7" w:rsidRPr="005742C7" w:rsidRDefault="005742C7" w:rsidP="005742C7">
      <w:pPr>
        <w:pStyle w:val="ad"/>
        <w:ind w:left="42" w:right="141"/>
        <w:jc w:val="both"/>
        <w:rPr>
          <w:bCs/>
          <w:sz w:val="18"/>
          <w:szCs w:val="18"/>
        </w:rPr>
      </w:pPr>
      <w:r w:rsidRPr="005742C7">
        <w:rPr>
          <w:bCs/>
          <w:sz w:val="18"/>
          <w:szCs w:val="18"/>
        </w:rPr>
        <w:t xml:space="preserve">                                     (подпись)</w:t>
      </w:r>
    </w:p>
    <w:p w:rsidR="005742C7" w:rsidRPr="005742C7" w:rsidRDefault="005742C7" w:rsidP="005742C7">
      <w:pPr>
        <w:pStyle w:val="ad"/>
        <w:ind w:left="42" w:right="141"/>
        <w:jc w:val="both"/>
        <w:rPr>
          <w:bCs/>
          <w:sz w:val="18"/>
          <w:szCs w:val="18"/>
        </w:rPr>
      </w:pPr>
      <w:r w:rsidRPr="005742C7">
        <w:rPr>
          <w:bCs/>
          <w:sz w:val="18"/>
          <w:szCs w:val="18"/>
        </w:rPr>
        <w:t>В регистрационной карточке проекта документа (далее РКПД) виза проставляется в поле «визы/подписи».</w:t>
      </w:r>
    </w:p>
    <w:p w:rsidR="005742C7" w:rsidRPr="005742C7" w:rsidRDefault="005742C7" w:rsidP="005742C7">
      <w:pPr>
        <w:pStyle w:val="ad"/>
        <w:ind w:left="42" w:right="141"/>
        <w:jc w:val="both"/>
        <w:rPr>
          <w:bCs/>
          <w:sz w:val="18"/>
          <w:szCs w:val="18"/>
        </w:rPr>
      </w:pPr>
      <w:r w:rsidRPr="005742C7">
        <w:rPr>
          <w:bCs/>
          <w:sz w:val="18"/>
          <w:szCs w:val="18"/>
        </w:rPr>
        <w:t>Допускается полистное визирование проекта документа, оформленного на бумажном носителе, и его приложений.</w:t>
      </w:r>
    </w:p>
    <w:p w:rsidR="005742C7" w:rsidRPr="005742C7" w:rsidRDefault="005742C7" w:rsidP="005742C7">
      <w:pPr>
        <w:pStyle w:val="ad"/>
        <w:ind w:left="42" w:right="141"/>
        <w:jc w:val="both"/>
        <w:rPr>
          <w:bCs/>
          <w:sz w:val="18"/>
          <w:szCs w:val="18"/>
        </w:rPr>
      </w:pPr>
      <w:r w:rsidRPr="005742C7">
        <w:rPr>
          <w:bCs/>
          <w:sz w:val="18"/>
          <w:szCs w:val="18"/>
        </w:rPr>
        <w:t>Визы могут располагаться на отдельном листе. В этом случае на проекте документа делается отметка «Лист согласования прилагается».</w:t>
      </w:r>
    </w:p>
    <w:p w:rsidR="005742C7" w:rsidRPr="005742C7" w:rsidRDefault="005742C7" w:rsidP="005742C7">
      <w:pPr>
        <w:pStyle w:val="ad"/>
        <w:ind w:left="42" w:right="141"/>
        <w:jc w:val="both"/>
        <w:rPr>
          <w:bCs/>
          <w:sz w:val="18"/>
          <w:szCs w:val="18"/>
        </w:rPr>
      </w:pPr>
      <w:r w:rsidRPr="005742C7">
        <w:rPr>
          <w:bCs/>
          <w:sz w:val="18"/>
          <w:szCs w:val="18"/>
        </w:rPr>
        <w:t>Заполненный лист согласования визируется исполнителем, прилагается к проекту документа и является его неотъемлемой частью.</w:t>
      </w:r>
    </w:p>
    <w:p w:rsidR="005742C7" w:rsidRPr="005742C7" w:rsidRDefault="005742C7" w:rsidP="005742C7">
      <w:pPr>
        <w:pStyle w:val="ad"/>
        <w:ind w:left="42" w:right="141"/>
        <w:jc w:val="both"/>
        <w:rPr>
          <w:bCs/>
          <w:sz w:val="18"/>
          <w:szCs w:val="18"/>
        </w:rPr>
      </w:pPr>
      <w:r w:rsidRPr="005742C7">
        <w:rPr>
          <w:bCs/>
          <w:sz w:val="18"/>
          <w:szCs w:val="18"/>
        </w:rPr>
        <w:t>Образец оформления листа согласования приведен в приложении № 3 к Инструкции по делопроизводству.</w:t>
      </w:r>
    </w:p>
    <w:p w:rsidR="005742C7" w:rsidRPr="005742C7" w:rsidRDefault="005742C7" w:rsidP="005742C7">
      <w:pPr>
        <w:pStyle w:val="ad"/>
        <w:ind w:left="42" w:right="141"/>
        <w:jc w:val="both"/>
        <w:rPr>
          <w:bCs/>
          <w:sz w:val="18"/>
          <w:szCs w:val="18"/>
        </w:rPr>
      </w:pPr>
      <w:r w:rsidRPr="005742C7">
        <w:rPr>
          <w:bCs/>
          <w:sz w:val="18"/>
          <w:szCs w:val="18"/>
        </w:rPr>
        <w:t>При наличии замечаний, особых мнений (информаций) к проекту документа виза дополняется соответствующим указанием, например:</w:t>
      </w:r>
    </w:p>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Cs/>
          <w:sz w:val="18"/>
          <w:szCs w:val="18"/>
        </w:rPr>
        <w:t>Замечания прилагаются (Согласен с учетом замечаний и др.)</w:t>
      </w:r>
    </w:p>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Cs/>
          <w:sz w:val="18"/>
          <w:szCs w:val="18"/>
        </w:rPr>
        <w:t>Начальник правового управления</w:t>
      </w:r>
    </w:p>
    <w:p w:rsidR="005742C7" w:rsidRPr="005742C7" w:rsidRDefault="005742C7" w:rsidP="005742C7">
      <w:pPr>
        <w:pStyle w:val="ad"/>
        <w:ind w:left="42" w:right="141"/>
        <w:jc w:val="both"/>
        <w:rPr>
          <w:bCs/>
          <w:sz w:val="18"/>
          <w:szCs w:val="18"/>
        </w:rPr>
      </w:pPr>
      <w:r w:rsidRPr="005742C7">
        <w:rPr>
          <w:bCs/>
          <w:sz w:val="18"/>
          <w:szCs w:val="18"/>
        </w:rPr>
        <w:t>Администрации Губернатора</w:t>
      </w:r>
    </w:p>
    <w:p w:rsidR="005742C7" w:rsidRPr="005742C7" w:rsidRDefault="005742C7" w:rsidP="005742C7">
      <w:pPr>
        <w:pStyle w:val="ad"/>
        <w:ind w:left="42" w:right="141"/>
        <w:jc w:val="both"/>
        <w:rPr>
          <w:bCs/>
          <w:sz w:val="18"/>
          <w:szCs w:val="18"/>
        </w:rPr>
      </w:pPr>
      <w:r w:rsidRPr="005742C7">
        <w:rPr>
          <w:bCs/>
          <w:sz w:val="18"/>
          <w:szCs w:val="18"/>
        </w:rPr>
        <w:t>Новгородской области           _____________________________ И.О. Фамилия</w:t>
      </w:r>
    </w:p>
    <w:p w:rsidR="005742C7" w:rsidRPr="005742C7" w:rsidRDefault="005742C7" w:rsidP="005742C7">
      <w:pPr>
        <w:pStyle w:val="ad"/>
        <w:ind w:left="42" w:right="141"/>
        <w:jc w:val="both"/>
        <w:rPr>
          <w:bCs/>
          <w:sz w:val="18"/>
          <w:szCs w:val="18"/>
        </w:rPr>
      </w:pPr>
      <w:r w:rsidRPr="005742C7">
        <w:rPr>
          <w:bCs/>
          <w:sz w:val="18"/>
          <w:szCs w:val="18"/>
        </w:rPr>
        <w:t xml:space="preserve">                                                          (подпись).</w:t>
      </w:r>
    </w:p>
    <w:p w:rsidR="005742C7" w:rsidRPr="005742C7" w:rsidRDefault="005742C7" w:rsidP="005742C7">
      <w:pPr>
        <w:pStyle w:val="ad"/>
        <w:ind w:left="42" w:right="141"/>
        <w:jc w:val="both"/>
        <w:rPr>
          <w:bCs/>
          <w:sz w:val="18"/>
          <w:szCs w:val="18"/>
        </w:rPr>
      </w:pPr>
      <w:r w:rsidRPr="005742C7">
        <w:rPr>
          <w:bCs/>
          <w:sz w:val="18"/>
          <w:szCs w:val="18"/>
        </w:rPr>
        <w:t>Замечания, особые мнения (информации) к проекту документа оформляются на отдельном листе, подписываются и прилагаются к проекту документа или прикрепляются к РКПД;</w:t>
      </w:r>
    </w:p>
    <w:p w:rsidR="005742C7" w:rsidRPr="005742C7" w:rsidRDefault="005742C7" w:rsidP="005742C7">
      <w:pPr>
        <w:pStyle w:val="ad"/>
        <w:ind w:left="42" w:right="141"/>
        <w:jc w:val="both"/>
        <w:rPr>
          <w:bCs/>
          <w:sz w:val="18"/>
          <w:szCs w:val="18"/>
        </w:rPr>
      </w:pPr>
      <w:r w:rsidRPr="005742C7">
        <w:rPr>
          <w:b/>
          <w:bCs/>
          <w:sz w:val="18"/>
          <w:szCs w:val="18"/>
        </w:rPr>
        <w:t>2.1.9.17. Подпись должностного лица</w:t>
      </w:r>
      <w:r w:rsidRPr="005742C7">
        <w:rPr>
          <w:bCs/>
          <w:sz w:val="18"/>
          <w:szCs w:val="18"/>
        </w:rPr>
        <w:t xml:space="preserve"> включает наименование должности лица, подписавшего документ (полное с указанием названия органа местного самоуправления, структурного подразделения, если документ оформлен не на бланке, и сокращенное - на документе, оформленном на бланке), и ее расшифровку (инициалы и фамилия).</w:t>
      </w:r>
    </w:p>
    <w:p w:rsidR="005742C7" w:rsidRPr="005742C7" w:rsidRDefault="005742C7" w:rsidP="005742C7">
      <w:pPr>
        <w:pStyle w:val="ad"/>
        <w:ind w:left="42" w:right="141"/>
        <w:jc w:val="both"/>
        <w:rPr>
          <w:bCs/>
          <w:sz w:val="18"/>
          <w:szCs w:val="18"/>
        </w:rPr>
      </w:pPr>
      <w:r w:rsidRPr="005742C7">
        <w:rPr>
          <w:bCs/>
          <w:sz w:val="18"/>
          <w:szCs w:val="18"/>
        </w:rPr>
        <w:lastRenderedPageBreak/>
        <w:t>Реквизит «Подпись должностного лица» отделяется от текста тремя межстрочными интервалами «точно» 12 пт и печатается полужирным шрифтом. Инициалы и фамилия печатаются с пробелом на уровне последней строки наименования должности, например:</w:t>
      </w:r>
    </w:p>
    <w:p w:rsidR="005742C7" w:rsidRPr="005742C7" w:rsidRDefault="005742C7" w:rsidP="005742C7">
      <w:pPr>
        <w:pStyle w:val="ad"/>
        <w:ind w:left="42" w:right="141"/>
        <w:jc w:val="both"/>
        <w:rPr>
          <w:bCs/>
          <w:sz w:val="18"/>
          <w:szCs w:val="18"/>
        </w:rPr>
      </w:pPr>
      <w:r w:rsidRPr="005742C7">
        <w:rPr>
          <w:bCs/>
          <w:sz w:val="18"/>
          <w:szCs w:val="18"/>
        </w:rPr>
        <w:t>не на бланке:</w:t>
      </w:r>
    </w:p>
    <w:tbl>
      <w:tblPr>
        <w:tblW w:w="0" w:type="auto"/>
        <w:tblLayout w:type="fixed"/>
        <w:tblCellMar>
          <w:left w:w="70" w:type="dxa"/>
          <w:right w:w="70" w:type="dxa"/>
        </w:tblCellMar>
        <w:tblLook w:val="0000"/>
      </w:tblPr>
      <w:tblGrid>
        <w:gridCol w:w="4748"/>
        <w:gridCol w:w="2126"/>
        <w:gridCol w:w="2621"/>
      </w:tblGrid>
      <w:tr w:rsidR="005742C7" w:rsidRPr="005742C7" w:rsidTr="00D07537">
        <w:trPr>
          <w:trHeight w:val="579"/>
        </w:trPr>
        <w:tc>
          <w:tcPr>
            <w:tcW w:w="4748" w:type="dxa"/>
          </w:tcPr>
          <w:p w:rsidR="005742C7" w:rsidRPr="005742C7" w:rsidRDefault="005742C7" w:rsidP="005742C7">
            <w:pPr>
              <w:pStyle w:val="ad"/>
              <w:ind w:left="42" w:right="141"/>
              <w:jc w:val="both"/>
              <w:rPr>
                <w:b/>
                <w:bCs/>
                <w:sz w:val="18"/>
                <w:szCs w:val="18"/>
              </w:rPr>
            </w:pPr>
            <w:r w:rsidRPr="005742C7">
              <w:rPr>
                <w:b/>
                <w:bCs/>
                <w:sz w:val="18"/>
                <w:szCs w:val="18"/>
              </w:rPr>
              <w:t>Председатель комитета финансов Администрации Марёвского муниципального округа</w:t>
            </w:r>
          </w:p>
        </w:tc>
        <w:tc>
          <w:tcPr>
            <w:tcW w:w="2126" w:type="dxa"/>
            <w:tcBorders>
              <w:top w:val="nil"/>
              <w:left w:val="nil"/>
              <w:bottom w:val="single" w:sz="4" w:space="0" w:color="000000"/>
              <w:right w:val="nil"/>
            </w:tcBorders>
            <w:vAlign w:val="bottom"/>
          </w:tcPr>
          <w:p w:rsidR="005742C7" w:rsidRPr="005742C7" w:rsidRDefault="005742C7" w:rsidP="005742C7">
            <w:pPr>
              <w:pStyle w:val="ad"/>
              <w:ind w:left="42" w:right="141"/>
              <w:jc w:val="both"/>
              <w:rPr>
                <w:b/>
                <w:bCs/>
                <w:sz w:val="18"/>
                <w:szCs w:val="18"/>
              </w:rPr>
            </w:pPr>
          </w:p>
        </w:tc>
        <w:tc>
          <w:tcPr>
            <w:tcW w:w="2621" w:type="dxa"/>
            <w:vAlign w:val="bottom"/>
          </w:tcPr>
          <w:p w:rsidR="005742C7" w:rsidRPr="005742C7" w:rsidRDefault="005742C7" w:rsidP="005742C7">
            <w:pPr>
              <w:pStyle w:val="ad"/>
              <w:ind w:left="42" w:right="141"/>
              <w:jc w:val="both"/>
              <w:rPr>
                <w:b/>
                <w:bCs/>
                <w:sz w:val="18"/>
                <w:szCs w:val="18"/>
              </w:rPr>
            </w:pPr>
            <w:r w:rsidRPr="005742C7">
              <w:rPr>
                <w:b/>
                <w:bCs/>
                <w:sz w:val="18"/>
                <w:szCs w:val="18"/>
              </w:rPr>
              <w:t>И.О. Фамилия</w:t>
            </w:r>
          </w:p>
        </w:tc>
      </w:tr>
      <w:tr w:rsidR="005742C7" w:rsidRPr="005742C7" w:rsidTr="00D07537">
        <w:trPr>
          <w:trHeight w:val="58"/>
        </w:trPr>
        <w:tc>
          <w:tcPr>
            <w:tcW w:w="4748" w:type="dxa"/>
          </w:tcPr>
          <w:p w:rsidR="005742C7" w:rsidRPr="005742C7" w:rsidRDefault="005742C7" w:rsidP="005742C7">
            <w:pPr>
              <w:pStyle w:val="ad"/>
              <w:ind w:left="42" w:right="141"/>
              <w:jc w:val="both"/>
              <w:rPr>
                <w:b/>
                <w:bCs/>
                <w:sz w:val="18"/>
                <w:szCs w:val="18"/>
              </w:rPr>
            </w:pPr>
          </w:p>
        </w:tc>
        <w:tc>
          <w:tcPr>
            <w:tcW w:w="2126" w:type="dxa"/>
            <w:tcBorders>
              <w:top w:val="single" w:sz="4" w:space="0" w:color="000000"/>
              <w:left w:val="nil"/>
              <w:bottom w:val="nil"/>
              <w:right w:val="nil"/>
            </w:tcBorders>
            <w:vAlign w:val="bottom"/>
          </w:tcPr>
          <w:p w:rsidR="005742C7" w:rsidRPr="005742C7" w:rsidRDefault="005742C7" w:rsidP="005742C7">
            <w:pPr>
              <w:pStyle w:val="ad"/>
              <w:ind w:left="42" w:right="141"/>
              <w:jc w:val="both"/>
              <w:rPr>
                <w:bCs/>
                <w:sz w:val="18"/>
                <w:szCs w:val="18"/>
              </w:rPr>
            </w:pPr>
            <w:r w:rsidRPr="005742C7">
              <w:rPr>
                <w:bCs/>
                <w:sz w:val="18"/>
                <w:szCs w:val="18"/>
              </w:rPr>
              <w:t>(подпись)</w:t>
            </w:r>
          </w:p>
        </w:tc>
        <w:tc>
          <w:tcPr>
            <w:tcW w:w="2621" w:type="dxa"/>
            <w:vAlign w:val="bottom"/>
          </w:tcPr>
          <w:p w:rsidR="005742C7" w:rsidRPr="005742C7" w:rsidRDefault="005742C7" w:rsidP="005742C7">
            <w:pPr>
              <w:pStyle w:val="ad"/>
              <w:ind w:left="42" w:right="141"/>
              <w:jc w:val="both"/>
              <w:rPr>
                <w:bCs/>
                <w:sz w:val="18"/>
                <w:szCs w:val="18"/>
              </w:rPr>
            </w:pPr>
          </w:p>
        </w:tc>
      </w:tr>
    </w:tbl>
    <w:p w:rsidR="005742C7" w:rsidRPr="005742C7" w:rsidRDefault="005742C7" w:rsidP="005742C7">
      <w:pPr>
        <w:pStyle w:val="ad"/>
        <w:ind w:left="42" w:right="141"/>
        <w:jc w:val="both"/>
        <w:rPr>
          <w:bCs/>
          <w:sz w:val="18"/>
          <w:szCs w:val="18"/>
        </w:rPr>
      </w:pPr>
      <w:r w:rsidRPr="005742C7">
        <w:rPr>
          <w:bCs/>
          <w:sz w:val="18"/>
          <w:szCs w:val="18"/>
        </w:rPr>
        <w:t>на бланке:</w:t>
      </w:r>
    </w:p>
    <w:tbl>
      <w:tblPr>
        <w:tblW w:w="0" w:type="auto"/>
        <w:tblLayout w:type="fixed"/>
        <w:tblCellMar>
          <w:left w:w="70" w:type="dxa"/>
          <w:right w:w="70" w:type="dxa"/>
        </w:tblCellMar>
        <w:tblLook w:val="0000"/>
      </w:tblPr>
      <w:tblGrid>
        <w:gridCol w:w="4748"/>
        <w:gridCol w:w="2162"/>
        <w:gridCol w:w="2516"/>
      </w:tblGrid>
      <w:tr w:rsidR="005742C7" w:rsidRPr="005742C7" w:rsidTr="00D07537">
        <w:tc>
          <w:tcPr>
            <w:tcW w:w="4748" w:type="dxa"/>
          </w:tcPr>
          <w:p w:rsidR="005742C7" w:rsidRPr="005742C7" w:rsidRDefault="005742C7" w:rsidP="005742C7">
            <w:pPr>
              <w:pStyle w:val="ad"/>
              <w:ind w:left="42" w:right="141"/>
              <w:jc w:val="both"/>
              <w:rPr>
                <w:b/>
                <w:bCs/>
                <w:sz w:val="18"/>
                <w:szCs w:val="18"/>
              </w:rPr>
            </w:pPr>
            <w:r w:rsidRPr="005742C7">
              <w:rPr>
                <w:b/>
                <w:bCs/>
                <w:sz w:val="18"/>
                <w:szCs w:val="18"/>
              </w:rPr>
              <w:t xml:space="preserve">Председатель комитета </w:t>
            </w:r>
          </w:p>
        </w:tc>
        <w:tc>
          <w:tcPr>
            <w:tcW w:w="2162" w:type="dxa"/>
            <w:tcBorders>
              <w:top w:val="nil"/>
              <w:left w:val="nil"/>
              <w:bottom w:val="single" w:sz="4" w:space="0" w:color="000000"/>
              <w:right w:val="nil"/>
            </w:tcBorders>
            <w:vAlign w:val="bottom"/>
          </w:tcPr>
          <w:p w:rsidR="005742C7" w:rsidRPr="005742C7" w:rsidRDefault="005742C7" w:rsidP="005742C7">
            <w:pPr>
              <w:pStyle w:val="ad"/>
              <w:ind w:left="42" w:right="141"/>
              <w:jc w:val="both"/>
              <w:rPr>
                <w:b/>
                <w:bCs/>
                <w:sz w:val="18"/>
                <w:szCs w:val="18"/>
              </w:rPr>
            </w:pPr>
          </w:p>
        </w:tc>
        <w:tc>
          <w:tcPr>
            <w:tcW w:w="2516" w:type="dxa"/>
            <w:vAlign w:val="bottom"/>
          </w:tcPr>
          <w:p w:rsidR="005742C7" w:rsidRPr="005742C7" w:rsidRDefault="005742C7" w:rsidP="005742C7">
            <w:pPr>
              <w:pStyle w:val="ad"/>
              <w:ind w:left="42" w:right="141"/>
              <w:jc w:val="both"/>
              <w:rPr>
                <w:b/>
                <w:bCs/>
                <w:sz w:val="18"/>
                <w:szCs w:val="18"/>
              </w:rPr>
            </w:pPr>
            <w:r w:rsidRPr="005742C7">
              <w:rPr>
                <w:b/>
                <w:bCs/>
                <w:sz w:val="18"/>
                <w:szCs w:val="18"/>
              </w:rPr>
              <w:t>И.О. Фамилия</w:t>
            </w:r>
          </w:p>
        </w:tc>
      </w:tr>
      <w:tr w:rsidR="005742C7" w:rsidRPr="005742C7" w:rsidTr="00D07537">
        <w:trPr>
          <w:trHeight w:val="58"/>
        </w:trPr>
        <w:tc>
          <w:tcPr>
            <w:tcW w:w="4748" w:type="dxa"/>
          </w:tcPr>
          <w:p w:rsidR="005742C7" w:rsidRPr="005742C7" w:rsidRDefault="005742C7" w:rsidP="005742C7">
            <w:pPr>
              <w:pStyle w:val="ad"/>
              <w:ind w:left="42" w:right="141"/>
              <w:jc w:val="both"/>
              <w:rPr>
                <w:b/>
                <w:bCs/>
                <w:sz w:val="18"/>
                <w:szCs w:val="18"/>
              </w:rPr>
            </w:pPr>
          </w:p>
        </w:tc>
        <w:tc>
          <w:tcPr>
            <w:tcW w:w="2162" w:type="dxa"/>
            <w:tcBorders>
              <w:top w:val="single" w:sz="4" w:space="0" w:color="000000"/>
              <w:left w:val="nil"/>
              <w:bottom w:val="nil"/>
              <w:right w:val="nil"/>
            </w:tcBorders>
            <w:vAlign w:val="bottom"/>
          </w:tcPr>
          <w:p w:rsidR="005742C7" w:rsidRPr="005742C7" w:rsidRDefault="005742C7" w:rsidP="005742C7">
            <w:pPr>
              <w:pStyle w:val="ad"/>
              <w:ind w:left="42" w:right="141"/>
              <w:jc w:val="both"/>
              <w:rPr>
                <w:bCs/>
                <w:sz w:val="18"/>
                <w:szCs w:val="18"/>
              </w:rPr>
            </w:pPr>
            <w:r w:rsidRPr="005742C7">
              <w:rPr>
                <w:bCs/>
                <w:sz w:val="18"/>
                <w:szCs w:val="18"/>
              </w:rPr>
              <w:t>(подпись)</w:t>
            </w:r>
          </w:p>
        </w:tc>
        <w:tc>
          <w:tcPr>
            <w:tcW w:w="2516" w:type="dxa"/>
            <w:vAlign w:val="bottom"/>
          </w:tcPr>
          <w:p w:rsidR="005742C7" w:rsidRPr="005742C7" w:rsidRDefault="005742C7" w:rsidP="005742C7">
            <w:pPr>
              <w:pStyle w:val="ad"/>
              <w:ind w:left="42" w:right="141"/>
              <w:jc w:val="both"/>
              <w:rPr>
                <w:bCs/>
                <w:sz w:val="18"/>
                <w:szCs w:val="18"/>
              </w:rPr>
            </w:pPr>
          </w:p>
        </w:tc>
      </w:tr>
    </w:tbl>
    <w:p w:rsidR="005742C7" w:rsidRPr="005742C7" w:rsidRDefault="005742C7" w:rsidP="005742C7">
      <w:pPr>
        <w:pStyle w:val="ad"/>
        <w:ind w:left="42" w:right="141"/>
        <w:jc w:val="both"/>
        <w:rPr>
          <w:bCs/>
          <w:sz w:val="18"/>
          <w:szCs w:val="18"/>
        </w:rPr>
      </w:pPr>
      <w:r w:rsidRPr="005742C7">
        <w:rPr>
          <w:bCs/>
          <w:sz w:val="18"/>
          <w:szCs w:val="18"/>
        </w:rPr>
        <w:t>Не допускается подписывать документы с предлогом «За» или проставлением косой черты перед наименованием должности. Если должностное лицо, которое подписывает документ, отсутствует, документ подписывает должностное лицо, имеющее в установленном порядке право подписи. При этом указывается фактическая должность лица, подписывающего документ, его инициалы и фамилия.</w:t>
      </w:r>
    </w:p>
    <w:p w:rsidR="005742C7" w:rsidRPr="005742C7" w:rsidRDefault="005742C7" w:rsidP="005742C7">
      <w:pPr>
        <w:pStyle w:val="ad"/>
        <w:ind w:left="42" w:right="141"/>
        <w:jc w:val="both"/>
        <w:rPr>
          <w:bCs/>
          <w:sz w:val="18"/>
          <w:szCs w:val="18"/>
        </w:rPr>
      </w:pPr>
      <w:r w:rsidRPr="005742C7">
        <w:rPr>
          <w:bCs/>
          <w:sz w:val="18"/>
          <w:szCs w:val="18"/>
        </w:rPr>
        <w:t>При подписании документа несколькими должностными лицами их подписи располагаются одна под другой в последовательности, соответствующей занимаемой должности, например:</w:t>
      </w:r>
    </w:p>
    <w:p w:rsidR="005742C7" w:rsidRPr="005742C7" w:rsidRDefault="005742C7" w:rsidP="005742C7">
      <w:pPr>
        <w:pStyle w:val="ad"/>
        <w:ind w:left="42" w:right="141"/>
        <w:jc w:val="both"/>
        <w:rPr>
          <w:bCs/>
          <w:sz w:val="18"/>
          <w:szCs w:val="18"/>
        </w:rPr>
      </w:pPr>
    </w:p>
    <w:tbl>
      <w:tblPr>
        <w:tblW w:w="9558" w:type="dxa"/>
        <w:tblLayout w:type="fixed"/>
        <w:tblCellMar>
          <w:left w:w="60" w:type="dxa"/>
          <w:right w:w="60" w:type="dxa"/>
        </w:tblCellMar>
        <w:tblLook w:val="0000"/>
      </w:tblPr>
      <w:tblGrid>
        <w:gridCol w:w="3829"/>
        <w:gridCol w:w="2831"/>
        <w:gridCol w:w="2898"/>
      </w:tblGrid>
      <w:tr w:rsidR="005742C7" w:rsidRPr="005742C7" w:rsidTr="00D07537">
        <w:trPr>
          <w:trHeight w:val="211"/>
        </w:trPr>
        <w:tc>
          <w:tcPr>
            <w:tcW w:w="3829" w:type="dxa"/>
          </w:tcPr>
          <w:p w:rsidR="005742C7" w:rsidRPr="005742C7" w:rsidRDefault="005742C7" w:rsidP="005742C7">
            <w:pPr>
              <w:pStyle w:val="ad"/>
              <w:ind w:left="42" w:right="141"/>
              <w:jc w:val="both"/>
              <w:rPr>
                <w:b/>
                <w:bCs/>
                <w:sz w:val="18"/>
                <w:szCs w:val="18"/>
              </w:rPr>
            </w:pPr>
            <w:r w:rsidRPr="005742C7">
              <w:rPr>
                <w:b/>
                <w:bCs/>
                <w:sz w:val="18"/>
                <w:szCs w:val="18"/>
              </w:rPr>
              <w:t xml:space="preserve">Заместитель Главы </w:t>
            </w:r>
          </w:p>
          <w:p w:rsidR="005742C7" w:rsidRPr="005742C7" w:rsidRDefault="005742C7" w:rsidP="005742C7">
            <w:pPr>
              <w:pStyle w:val="ad"/>
              <w:ind w:left="42" w:right="141"/>
              <w:jc w:val="both"/>
              <w:rPr>
                <w:b/>
                <w:bCs/>
                <w:sz w:val="18"/>
                <w:szCs w:val="18"/>
              </w:rPr>
            </w:pPr>
            <w:r w:rsidRPr="005742C7">
              <w:rPr>
                <w:b/>
                <w:bCs/>
                <w:sz w:val="18"/>
                <w:szCs w:val="18"/>
              </w:rPr>
              <w:t xml:space="preserve">администрации округа – </w:t>
            </w:r>
          </w:p>
        </w:tc>
        <w:tc>
          <w:tcPr>
            <w:tcW w:w="2831" w:type="dxa"/>
            <w:tcBorders>
              <w:top w:val="nil"/>
              <w:left w:val="nil"/>
              <w:bottom w:val="single" w:sz="4" w:space="0" w:color="000000"/>
              <w:right w:val="nil"/>
            </w:tcBorders>
            <w:vAlign w:val="bottom"/>
          </w:tcPr>
          <w:p w:rsidR="005742C7" w:rsidRPr="005742C7" w:rsidRDefault="005742C7" w:rsidP="005742C7">
            <w:pPr>
              <w:pStyle w:val="ad"/>
              <w:ind w:left="42" w:right="141"/>
              <w:jc w:val="both"/>
              <w:rPr>
                <w:b/>
                <w:bCs/>
                <w:sz w:val="18"/>
                <w:szCs w:val="18"/>
              </w:rPr>
            </w:pPr>
          </w:p>
        </w:tc>
        <w:tc>
          <w:tcPr>
            <w:tcW w:w="2898" w:type="dxa"/>
            <w:vAlign w:val="bottom"/>
          </w:tcPr>
          <w:p w:rsidR="005742C7" w:rsidRPr="005742C7" w:rsidRDefault="005742C7" w:rsidP="005742C7">
            <w:pPr>
              <w:pStyle w:val="ad"/>
              <w:ind w:left="42" w:right="141"/>
              <w:jc w:val="both"/>
              <w:rPr>
                <w:b/>
                <w:bCs/>
                <w:sz w:val="18"/>
                <w:szCs w:val="18"/>
              </w:rPr>
            </w:pPr>
            <w:r w:rsidRPr="005742C7">
              <w:rPr>
                <w:b/>
                <w:bCs/>
                <w:sz w:val="18"/>
                <w:szCs w:val="18"/>
              </w:rPr>
              <w:t>И.О. Фамилия</w:t>
            </w:r>
          </w:p>
        </w:tc>
      </w:tr>
      <w:tr w:rsidR="005742C7" w:rsidRPr="005742C7" w:rsidTr="00D07537">
        <w:tc>
          <w:tcPr>
            <w:tcW w:w="3829" w:type="dxa"/>
          </w:tcPr>
          <w:p w:rsidR="005742C7" w:rsidRPr="005742C7" w:rsidRDefault="005742C7" w:rsidP="005742C7">
            <w:pPr>
              <w:pStyle w:val="ad"/>
              <w:ind w:left="42" w:right="141"/>
              <w:jc w:val="both"/>
              <w:rPr>
                <w:bCs/>
                <w:sz w:val="18"/>
                <w:szCs w:val="18"/>
              </w:rPr>
            </w:pPr>
          </w:p>
        </w:tc>
        <w:tc>
          <w:tcPr>
            <w:tcW w:w="2831" w:type="dxa"/>
            <w:tcBorders>
              <w:top w:val="single" w:sz="4" w:space="0" w:color="000000"/>
              <w:left w:val="nil"/>
              <w:bottom w:val="nil"/>
              <w:right w:val="nil"/>
            </w:tcBorders>
            <w:vAlign w:val="bottom"/>
          </w:tcPr>
          <w:p w:rsidR="005742C7" w:rsidRPr="005742C7" w:rsidRDefault="005742C7" w:rsidP="005742C7">
            <w:pPr>
              <w:pStyle w:val="ad"/>
              <w:ind w:left="42" w:right="141"/>
              <w:jc w:val="both"/>
              <w:rPr>
                <w:bCs/>
                <w:sz w:val="18"/>
                <w:szCs w:val="18"/>
              </w:rPr>
            </w:pPr>
            <w:r w:rsidRPr="005742C7">
              <w:rPr>
                <w:bCs/>
                <w:sz w:val="18"/>
                <w:szCs w:val="18"/>
              </w:rPr>
              <w:t>(подпись)</w:t>
            </w:r>
          </w:p>
        </w:tc>
        <w:tc>
          <w:tcPr>
            <w:tcW w:w="2898" w:type="dxa"/>
            <w:vAlign w:val="bottom"/>
          </w:tcPr>
          <w:p w:rsidR="005742C7" w:rsidRPr="005742C7" w:rsidRDefault="005742C7" w:rsidP="005742C7">
            <w:pPr>
              <w:pStyle w:val="ad"/>
              <w:ind w:left="42" w:right="141"/>
              <w:jc w:val="both"/>
              <w:rPr>
                <w:bCs/>
                <w:sz w:val="18"/>
                <w:szCs w:val="18"/>
              </w:rPr>
            </w:pPr>
          </w:p>
        </w:tc>
      </w:tr>
      <w:tr w:rsidR="005742C7" w:rsidRPr="005742C7" w:rsidTr="00D07537">
        <w:tc>
          <w:tcPr>
            <w:tcW w:w="3829" w:type="dxa"/>
          </w:tcPr>
          <w:p w:rsidR="005742C7" w:rsidRPr="005742C7" w:rsidRDefault="005742C7" w:rsidP="005742C7">
            <w:pPr>
              <w:pStyle w:val="ad"/>
              <w:ind w:left="42" w:right="141"/>
              <w:jc w:val="both"/>
              <w:rPr>
                <w:b/>
                <w:bCs/>
                <w:sz w:val="18"/>
                <w:szCs w:val="18"/>
              </w:rPr>
            </w:pPr>
            <w:r w:rsidRPr="005742C7">
              <w:rPr>
                <w:b/>
                <w:bCs/>
                <w:sz w:val="18"/>
                <w:szCs w:val="18"/>
              </w:rPr>
              <w:t>Директор МКУ «Центр обслуживания учреждений»</w:t>
            </w:r>
          </w:p>
        </w:tc>
        <w:tc>
          <w:tcPr>
            <w:tcW w:w="2831" w:type="dxa"/>
            <w:tcBorders>
              <w:top w:val="nil"/>
              <w:left w:val="nil"/>
              <w:bottom w:val="single" w:sz="4" w:space="0" w:color="000000"/>
              <w:right w:val="nil"/>
            </w:tcBorders>
            <w:vAlign w:val="bottom"/>
          </w:tcPr>
          <w:p w:rsidR="005742C7" w:rsidRPr="005742C7" w:rsidRDefault="005742C7" w:rsidP="005742C7">
            <w:pPr>
              <w:pStyle w:val="ad"/>
              <w:ind w:left="42" w:right="141"/>
              <w:jc w:val="both"/>
              <w:rPr>
                <w:b/>
                <w:bCs/>
                <w:sz w:val="18"/>
                <w:szCs w:val="18"/>
              </w:rPr>
            </w:pPr>
          </w:p>
        </w:tc>
        <w:tc>
          <w:tcPr>
            <w:tcW w:w="2898" w:type="dxa"/>
            <w:vAlign w:val="bottom"/>
          </w:tcPr>
          <w:p w:rsidR="005742C7" w:rsidRPr="005742C7" w:rsidRDefault="005742C7" w:rsidP="005742C7">
            <w:pPr>
              <w:pStyle w:val="ad"/>
              <w:ind w:left="42" w:right="141"/>
              <w:jc w:val="both"/>
              <w:rPr>
                <w:b/>
                <w:bCs/>
                <w:sz w:val="18"/>
                <w:szCs w:val="18"/>
              </w:rPr>
            </w:pPr>
            <w:r w:rsidRPr="005742C7">
              <w:rPr>
                <w:b/>
                <w:bCs/>
                <w:sz w:val="18"/>
                <w:szCs w:val="18"/>
              </w:rPr>
              <w:t>И.О. Фамилия</w:t>
            </w:r>
          </w:p>
        </w:tc>
      </w:tr>
      <w:tr w:rsidR="005742C7" w:rsidRPr="005742C7" w:rsidTr="00D07537">
        <w:tc>
          <w:tcPr>
            <w:tcW w:w="3829" w:type="dxa"/>
          </w:tcPr>
          <w:p w:rsidR="005742C7" w:rsidRPr="005742C7" w:rsidRDefault="005742C7" w:rsidP="005742C7">
            <w:pPr>
              <w:pStyle w:val="ad"/>
              <w:ind w:left="42" w:right="141"/>
              <w:jc w:val="both"/>
              <w:rPr>
                <w:bCs/>
                <w:sz w:val="18"/>
                <w:szCs w:val="18"/>
              </w:rPr>
            </w:pPr>
          </w:p>
        </w:tc>
        <w:tc>
          <w:tcPr>
            <w:tcW w:w="2831" w:type="dxa"/>
            <w:tcBorders>
              <w:top w:val="single" w:sz="4" w:space="0" w:color="000000"/>
              <w:left w:val="nil"/>
              <w:bottom w:val="nil"/>
              <w:right w:val="nil"/>
            </w:tcBorders>
            <w:vAlign w:val="bottom"/>
          </w:tcPr>
          <w:p w:rsidR="005742C7" w:rsidRPr="005742C7" w:rsidRDefault="005742C7" w:rsidP="005742C7">
            <w:pPr>
              <w:pStyle w:val="ad"/>
              <w:ind w:left="42" w:right="141"/>
              <w:jc w:val="both"/>
              <w:rPr>
                <w:bCs/>
                <w:sz w:val="18"/>
                <w:szCs w:val="18"/>
              </w:rPr>
            </w:pPr>
            <w:r w:rsidRPr="005742C7">
              <w:rPr>
                <w:bCs/>
                <w:sz w:val="18"/>
                <w:szCs w:val="18"/>
              </w:rPr>
              <w:t>(подпись)</w:t>
            </w:r>
          </w:p>
        </w:tc>
        <w:tc>
          <w:tcPr>
            <w:tcW w:w="2898" w:type="dxa"/>
            <w:vAlign w:val="bottom"/>
          </w:tcPr>
          <w:p w:rsidR="005742C7" w:rsidRPr="005742C7" w:rsidRDefault="005742C7" w:rsidP="005742C7">
            <w:pPr>
              <w:pStyle w:val="ad"/>
              <w:ind w:left="42" w:right="141"/>
              <w:jc w:val="both"/>
              <w:rPr>
                <w:bCs/>
                <w:sz w:val="18"/>
                <w:szCs w:val="18"/>
              </w:rPr>
            </w:pPr>
          </w:p>
        </w:tc>
      </w:tr>
    </w:tbl>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Cs/>
          <w:sz w:val="18"/>
          <w:szCs w:val="18"/>
        </w:rPr>
        <w:t>При подписании документа несколькими лицами, равными по должности, документ оформляется не на бланке, подписи располагаются на одном уровне, например:</w:t>
      </w:r>
    </w:p>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p>
    <w:tbl>
      <w:tblPr>
        <w:tblW w:w="0" w:type="auto"/>
        <w:tblInd w:w="60" w:type="dxa"/>
        <w:tblLayout w:type="fixed"/>
        <w:tblCellMar>
          <w:left w:w="60" w:type="dxa"/>
          <w:right w:w="60" w:type="dxa"/>
        </w:tblCellMar>
        <w:tblLook w:val="0000"/>
      </w:tblPr>
      <w:tblGrid>
        <w:gridCol w:w="2408"/>
        <w:gridCol w:w="2408"/>
        <w:gridCol w:w="2275"/>
        <w:gridCol w:w="2275"/>
      </w:tblGrid>
      <w:tr w:rsidR="005742C7" w:rsidRPr="005742C7" w:rsidTr="00D07537">
        <w:tc>
          <w:tcPr>
            <w:tcW w:w="4816" w:type="dxa"/>
            <w:gridSpan w:val="2"/>
          </w:tcPr>
          <w:p w:rsidR="005742C7" w:rsidRPr="005742C7" w:rsidRDefault="005742C7" w:rsidP="005742C7">
            <w:pPr>
              <w:pStyle w:val="ad"/>
              <w:ind w:left="42" w:right="141"/>
              <w:jc w:val="both"/>
              <w:rPr>
                <w:b/>
                <w:bCs/>
                <w:sz w:val="18"/>
                <w:szCs w:val="18"/>
              </w:rPr>
            </w:pPr>
            <w:r w:rsidRPr="005742C7">
              <w:rPr>
                <w:b/>
                <w:bCs/>
                <w:sz w:val="18"/>
                <w:szCs w:val="18"/>
              </w:rPr>
              <w:t xml:space="preserve">Глава </w:t>
            </w:r>
          </w:p>
          <w:p w:rsidR="005742C7" w:rsidRPr="005742C7" w:rsidRDefault="005742C7" w:rsidP="005742C7">
            <w:pPr>
              <w:pStyle w:val="ad"/>
              <w:ind w:left="42" w:right="141"/>
              <w:jc w:val="both"/>
              <w:rPr>
                <w:b/>
                <w:bCs/>
                <w:sz w:val="18"/>
                <w:szCs w:val="18"/>
              </w:rPr>
            </w:pPr>
            <w:r w:rsidRPr="005742C7">
              <w:rPr>
                <w:b/>
                <w:bCs/>
                <w:sz w:val="18"/>
                <w:szCs w:val="18"/>
              </w:rPr>
              <w:t>Марёвского муниципального округа</w:t>
            </w:r>
          </w:p>
        </w:tc>
        <w:tc>
          <w:tcPr>
            <w:tcW w:w="4550" w:type="dxa"/>
            <w:gridSpan w:val="2"/>
          </w:tcPr>
          <w:p w:rsidR="005742C7" w:rsidRPr="005742C7" w:rsidRDefault="005742C7" w:rsidP="005742C7">
            <w:pPr>
              <w:pStyle w:val="ad"/>
              <w:ind w:left="42" w:right="141"/>
              <w:jc w:val="both"/>
              <w:rPr>
                <w:b/>
                <w:bCs/>
                <w:sz w:val="18"/>
                <w:szCs w:val="18"/>
              </w:rPr>
            </w:pPr>
            <w:r w:rsidRPr="005742C7">
              <w:rPr>
                <w:b/>
                <w:bCs/>
                <w:sz w:val="18"/>
                <w:szCs w:val="18"/>
              </w:rPr>
              <w:t>Председатель</w:t>
            </w:r>
          </w:p>
          <w:p w:rsidR="005742C7" w:rsidRPr="005742C7" w:rsidRDefault="005742C7" w:rsidP="005742C7">
            <w:pPr>
              <w:pStyle w:val="ad"/>
              <w:ind w:left="42" w:right="141"/>
              <w:jc w:val="both"/>
              <w:rPr>
                <w:b/>
                <w:bCs/>
                <w:sz w:val="18"/>
                <w:szCs w:val="18"/>
              </w:rPr>
            </w:pPr>
            <w:r w:rsidRPr="005742C7">
              <w:rPr>
                <w:b/>
                <w:bCs/>
                <w:sz w:val="18"/>
                <w:szCs w:val="18"/>
              </w:rPr>
              <w:t>Думы Марёвского муниципального округа</w:t>
            </w:r>
          </w:p>
        </w:tc>
      </w:tr>
      <w:tr w:rsidR="005742C7" w:rsidRPr="005742C7" w:rsidTr="00D07537">
        <w:tc>
          <w:tcPr>
            <w:tcW w:w="2408" w:type="dxa"/>
            <w:tcBorders>
              <w:top w:val="nil"/>
              <w:left w:val="nil"/>
              <w:bottom w:val="single" w:sz="4" w:space="0" w:color="000000"/>
              <w:right w:val="nil"/>
            </w:tcBorders>
          </w:tcPr>
          <w:p w:rsidR="005742C7" w:rsidRPr="005742C7" w:rsidRDefault="005742C7" w:rsidP="005742C7">
            <w:pPr>
              <w:pStyle w:val="ad"/>
              <w:ind w:left="42" w:right="141"/>
              <w:jc w:val="both"/>
              <w:rPr>
                <w:b/>
                <w:bCs/>
                <w:sz w:val="18"/>
                <w:szCs w:val="18"/>
              </w:rPr>
            </w:pPr>
          </w:p>
        </w:tc>
        <w:tc>
          <w:tcPr>
            <w:tcW w:w="2408" w:type="dxa"/>
          </w:tcPr>
          <w:p w:rsidR="005742C7" w:rsidRPr="005742C7" w:rsidRDefault="005742C7" w:rsidP="005742C7">
            <w:pPr>
              <w:pStyle w:val="ad"/>
              <w:ind w:left="42" w:right="141"/>
              <w:jc w:val="both"/>
              <w:rPr>
                <w:b/>
                <w:bCs/>
                <w:sz w:val="18"/>
                <w:szCs w:val="18"/>
              </w:rPr>
            </w:pPr>
            <w:r w:rsidRPr="005742C7">
              <w:rPr>
                <w:b/>
                <w:bCs/>
                <w:sz w:val="18"/>
                <w:szCs w:val="18"/>
              </w:rPr>
              <w:t>И.О. Фамилия</w:t>
            </w:r>
          </w:p>
        </w:tc>
        <w:tc>
          <w:tcPr>
            <w:tcW w:w="2275" w:type="dxa"/>
            <w:tcBorders>
              <w:top w:val="nil"/>
              <w:left w:val="nil"/>
              <w:bottom w:val="single" w:sz="4" w:space="0" w:color="000000"/>
              <w:right w:val="nil"/>
            </w:tcBorders>
          </w:tcPr>
          <w:p w:rsidR="005742C7" w:rsidRPr="005742C7" w:rsidRDefault="005742C7" w:rsidP="005742C7">
            <w:pPr>
              <w:pStyle w:val="ad"/>
              <w:ind w:left="42" w:right="141"/>
              <w:jc w:val="both"/>
              <w:rPr>
                <w:b/>
                <w:bCs/>
                <w:sz w:val="18"/>
                <w:szCs w:val="18"/>
              </w:rPr>
            </w:pPr>
          </w:p>
        </w:tc>
        <w:tc>
          <w:tcPr>
            <w:tcW w:w="2275" w:type="dxa"/>
          </w:tcPr>
          <w:p w:rsidR="005742C7" w:rsidRPr="005742C7" w:rsidRDefault="005742C7" w:rsidP="005742C7">
            <w:pPr>
              <w:pStyle w:val="ad"/>
              <w:ind w:left="42" w:right="141"/>
              <w:jc w:val="both"/>
              <w:rPr>
                <w:b/>
                <w:bCs/>
                <w:sz w:val="18"/>
                <w:szCs w:val="18"/>
              </w:rPr>
            </w:pPr>
            <w:r w:rsidRPr="005742C7">
              <w:rPr>
                <w:b/>
                <w:bCs/>
                <w:sz w:val="18"/>
                <w:szCs w:val="18"/>
              </w:rPr>
              <w:t>И.О. Фамилия</w:t>
            </w:r>
          </w:p>
        </w:tc>
      </w:tr>
      <w:tr w:rsidR="005742C7" w:rsidRPr="005742C7" w:rsidTr="00D07537">
        <w:tc>
          <w:tcPr>
            <w:tcW w:w="2408" w:type="dxa"/>
            <w:tcBorders>
              <w:top w:val="single" w:sz="4" w:space="0" w:color="000000"/>
              <w:left w:val="nil"/>
              <w:bottom w:val="nil"/>
              <w:right w:val="nil"/>
            </w:tcBorders>
          </w:tcPr>
          <w:p w:rsidR="005742C7" w:rsidRPr="005742C7" w:rsidRDefault="005742C7" w:rsidP="005742C7">
            <w:pPr>
              <w:pStyle w:val="ad"/>
              <w:ind w:left="42" w:right="141"/>
              <w:jc w:val="both"/>
              <w:rPr>
                <w:bCs/>
                <w:sz w:val="18"/>
                <w:szCs w:val="18"/>
              </w:rPr>
            </w:pPr>
            <w:r w:rsidRPr="005742C7">
              <w:rPr>
                <w:bCs/>
                <w:sz w:val="18"/>
                <w:szCs w:val="18"/>
              </w:rPr>
              <w:t>(подпись)</w:t>
            </w:r>
          </w:p>
        </w:tc>
        <w:tc>
          <w:tcPr>
            <w:tcW w:w="2408" w:type="dxa"/>
          </w:tcPr>
          <w:p w:rsidR="005742C7" w:rsidRPr="005742C7" w:rsidRDefault="005742C7" w:rsidP="005742C7">
            <w:pPr>
              <w:pStyle w:val="ad"/>
              <w:ind w:left="42" w:right="141"/>
              <w:jc w:val="both"/>
              <w:rPr>
                <w:bCs/>
                <w:sz w:val="18"/>
                <w:szCs w:val="18"/>
              </w:rPr>
            </w:pPr>
          </w:p>
        </w:tc>
        <w:tc>
          <w:tcPr>
            <w:tcW w:w="2275" w:type="dxa"/>
            <w:tcBorders>
              <w:top w:val="single" w:sz="4" w:space="0" w:color="000000"/>
              <w:left w:val="nil"/>
              <w:bottom w:val="nil"/>
              <w:right w:val="nil"/>
            </w:tcBorders>
          </w:tcPr>
          <w:p w:rsidR="005742C7" w:rsidRPr="005742C7" w:rsidRDefault="005742C7" w:rsidP="005742C7">
            <w:pPr>
              <w:pStyle w:val="ad"/>
              <w:ind w:left="42" w:right="141"/>
              <w:jc w:val="both"/>
              <w:rPr>
                <w:bCs/>
                <w:sz w:val="18"/>
                <w:szCs w:val="18"/>
              </w:rPr>
            </w:pPr>
            <w:r w:rsidRPr="005742C7">
              <w:rPr>
                <w:bCs/>
                <w:sz w:val="18"/>
                <w:szCs w:val="18"/>
              </w:rPr>
              <w:t>(подпись)</w:t>
            </w:r>
          </w:p>
        </w:tc>
        <w:tc>
          <w:tcPr>
            <w:tcW w:w="2275" w:type="dxa"/>
          </w:tcPr>
          <w:p w:rsidR="005742C7" w:rsidRPr="005742C7" w:rsidRDefault="005742C7" w:rsidP="005742C7">
            <w:pPr>
              <w:pStyle w:val="ad"/>
              <w:ind w:left="42" w:right="141"/>
              <w:jc w:val="both"/>
              <w:rPr>
                <w:bCs/>
                <w:sz w:val="18"/>
                <w:szCs w:val="18"/>
              </w:rPr>
            </w:pPr>
          </w:p>
        </w:tc>
      </w:tr>
    </w:tbl>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Cs/>
          <w:sz w:val="18"/>
          <w:szCs w:val="18"/>
        </w:rPr>
        <w:t>В документах, составленных комиссией (рабочей группой) подписи располагаются в алфавитном порядке, при этом должности лиц, подписывающих документ, не указываются, например:</w:t>
      </w:r>
    </w:p>
    <w:p w:rsidR="005742C7" w:rsidRPr="005742C7" w:rsidRDefault="005742C7" w:rsidP="005742C7">
      <w:pPr>
        <w:pStyle w:val="ad"/>
        <w:ind w:left="42" w:right="141"/>
        <w:jc w:val="both"/>
        <w:rPr>
          <w:bCs/>
          <w:sz w:val="18"/>
          <w:szCs w:val="18"/>
        </w:rPr>
      </w:pPr>
    </w:p>
    <w:tbl>
      <w:tblPr>
        <w:tblW w:w="0" w:type="auto"/>
        <w:tblInd w:w="30" w:type="dxa"/>
        <w:tblLayout w:type="fixed"/>
        <w:tblCellMar>
          <w:left w:w="30" w:type="dxa"/>
          <w:right w:w="30" w:type="dxa"/>
        </w:tblCellMar>
        <w:tblLook w:val="0000"/>
      </w:tblPr>
      <w:tblGrid>
        <w:gridCol w:w="4395"/>
        <w:gridCol w:w="2865"/>
        <w:gridCol w:w="2090"/>
      </w:tblGrid>
      <w:tr w:rsidR="005742C7" w:rsidRPr="005742C7" w:rsidTr="00D07537">
        <w:tc>
          <w:tcPr>
            <w:tcW w:w="4395" w:type="dxa"/>
          </w:tcPr>
          <w:p w:rsidR="005742C7" w:rsidRPr="005742C7" w:rsidRDefault="005742C7" w:rsidP="005742C7">
            <w:pPr>
              <w:pStyle w:val="ad"/>
              <w:ind w:left="42" w:right="141"/>
              <w:jc w:val="both"/>
              <w:rPr>
                <w:b/>
                <w:bCs/>
                <w:sz w:val="18"/>
                <w:szCs w:val="18"/>
              </w:rPr>
            </w:pPr>
            <w:r w:rsidRPr="005742C7">
              <w:rPr>
                <w:b/>
                <w:bCs/>
                <w:sz w:val="18"/>
                <w:szCs w:val="18"/>
              </w:rPr>
              <w:t>Председатель комиссии (руководитель рабочей группы)</w:t>
            </w:r>
          </w:p>
        </w:tc>
        <w:tc>
          <w:tcPr>
            <w:tcW w:w="2865" w:type="dxa"/>
            <w:tcBorders>
              <w:top w:val="nil"/>
              <w:left w:val="nil"/>
              <w:bottom w:val="single" w:sz="4" w:space="0" w:color="000000"/>
              <w:right w:val="nil"/>
            </w:tcBorders>
          </w:tcPr>
          <w:p w:rsidR="005742C7" w:rsidRPr="005742C7" w:rsidRDefault="005742C7" w:rsidP="005742C7">
            <w:pPr>
              <w:pStyle w:val="ad"/>
              <w:ind w:left="42" w:right="141"/>
              <w:jc w:val="both"/>
              <w:rPr>
                <w:b/>
                <w:bCs/>
                <w:sz w:val="18"/>
                <w:szCs w:val="18"/>
              </w:rPr>
            </w:pPr>
          </w:p>
        </w:tc>
        <w:tc>
          <w:tcPr>
            <w:tcW w:w="2090" w:type="dxa"/>
            <w:vAlign w:val="bottom"/>
          </w:tcPr>
          <w:p w:rsidR="005742C7" w:rsidRPr="005742C7" w:rsidRDefault="005742C7" w:rsidP="005742C7">
            <w:pPr>
              <w:pStyle w:val="ad"/>
              <w:ind w:left="42" w:right="141"/>
              <w:jc w:val="both"/>
              <w:rPr>
                <w:b/>
                <w:bCs/>
                <w:sz w:val="18"/>
                <w:szCs w:val="18"/>
              </w:rPr>
            </w:pPr>
            <w:r w:rsidRPr="005742C7">
              <w:rPr>
                <w:b/>
                <w:bCs/>
                <w:sz w:val="18"/>
                <w:szCs w:val="18"/>
              </w:rPr>
              <w:t xml:space="preserve">И.О. Фамилия </w:t>
            </w:r>
          </w:p>
        </w:tc>
      </w:tr>
      <w:tr w:rsidR="005742C7" w:rsidRPr="005742C7" w:rsidTr="00D07537">
        <w:tc>
          <w:tcPr>
            <w:tcW w:w="4395" w:type="dxa"/>
          </w:tcPr>
          <w:p w:rsidR="005742C7" w:rsidRPr="005742C7" w:rsidRDefault="005742C7" w:rsidP="005742C7">
            <w:pPr>
              <w:pStyle w:val="ad"/>
              <w:ind w:left="42" w:right="141"/>
              <w:jc w:val="both"/>
              <w:rPr>
                <w:bCs/>
                <w:sz w:val="18"/>
                <w:szCs w:val="18"/>
              </w:rPr>
            </w:pPr>
          </w:p>
        </w:tc>
        <w:tc>
          <w:tcPr>
            <w:tcW w:w="2865" w:type="dxa"/>
            <w:tcBorders>
              <w:top w:val="single" w:sz="4" w:space="0" w:color="000000"/>
              <w:left w:val="nil"/>
              <w:bottom w:val="nil"/>
              <w:right w:val="nil"/>
            </w:tcBorders>
          </w:tcPr>
          <w:p w:rsidR="005742C7" w:rsidRPr="005742C7" w:rsidRDefault="005742C7" w:rsidP="005742C7">
            <w:pPr>
              <w:pStyle w:val="ad"/>
              <w:ind w:left="42" w:right="141"/>
              <w:jc w:val="both"/>
              <w:rPr>
                <w:bCs/>
                <w:sz w:val="18"/>
                <w:szCs w:val="18"/>
              </w:rPr>
            </w:pPr>
            <w:r w:rsidRPr="005742C7">
              <w:rPr>
                <w:bCs/>
                <w:sz w:val="18"/>
                <w:szCs w:val="18"/>
              </w:rPr>
              <w:t>(подпись)</w:t>
            </w:r>
          </w:p>
        </w:tc>
        <w:tc>
          <w:tcPr>
            <w:tcW w:w="2090" w:type="dxa"/>
            <w:vAlign w:val="bottom"/>
          </w:tcPr>
          <w:p w:rsidR="005742C7" w:rsidRPr="005742C7" w:rsidRDefault="005742C7" w:rsidP="005742C7">
            <w:pPr>
              <w:pStyle w:val="ad"/>
              <w:ind w:left="42" w:right="141"/>
              <w:jc w:val="both"/>
              <w:rPr>
                <w:bCs/>
                <w:sz w:val="18"/>
                <w:szCs w:val="18"/>
              </w:rPr>
            </w:pPr>
          </w:p>
        </w:tc>
      </w:tr>
      <w:tr w:rsidR="005742C7" w:rsidRPr="005742C7" w:rsidTr="00D07537">
        <w:trPr>
          <w:trHeight w:val="512"/>
        </w:trPr>
        <w:tc>
          <w:tcPr>
            <w:tcW w:w="4395" w:type="dxa"/>
            <w:vMerge w:val="restart"/>
          </w:tcPr>
          <w:p w:rsidR="005742C7" w:rsidRPr="005742C7" w:rsidRDefault="005742C7" w:rsidP="005742C7">
            <w:pPr>
              <w:pStyle w:val="ad"/>
              <w:ind w:left="42" w:right="141"/>
              <w:jc w:val="both"/>
              <w:rPr>
                <w:b/>
                <w:bCs/>
                <w:sz w:val="18"/>
                <w:szCs w:val="18"/>
              </w:rPr>
            </w:pPr>
            <w:r w:rsidRPr="005742C7">
              <w:rPr>
                <w:b/>
                <w:bCs/>
                <w:sz w:val="18"/>
                <w:szCs w:val="18"/>
              </w:rPr>
              <w:t xml:space="preserve">Члены комиссии </w:t>
            </w:r>
          </w:p>
          <w:p w:rsidR="005742C7" w:rsidRPr="005742C7" w:rsidRDefault="005742C7" w:rsidP="005742C7">
            <w:pPr>
              <w:pStyle w:val="ad"/>
              <w:ind w:left="42" w:right="141"/>
              <w:jc w:val="both"/>
              <w:rPr>
                <w:b/>
                <w:bCs/>
                <w:sz w:val="18"/>
                <w:szCs w:val="18"/>
              </w:rPr>
            </w:pPr>
            <w:r w:rsidRPr="005742C7">
              <w:rPr>
                <w:b/>
                <w:bCs/>
                <w:sz w:val="18"/>
                <w:szCs w:val="18"/>
              </w:rPr>
              <w:t>(члены рабочей группы):</w:t>
            </w:r>
          </w:p>
        </w:tc>
        <w:tc>
          <w:tcPr>
            <w:tcW w:w="2865" w:type="dxa"/>
            <w:tcBorders>
              <w:top w:val="nil"/>
              <w:left w:val="nil"/>
              <w:bottom w:val="single" w:sz="4" w:space="0" w:color="000000"/>
              <w:right w:val="nil"/>
            </w:tcBorders>
          </w:tcPr>
          <w:p w:rsidR="005742C7" w:rsidRPr="005742C7" w:rsidRDefault="005742C7" w:rsidP="005742C7">
            <w:pPr>
              <w:pStyle w:val="ad"/>
              <w:ind w:left="42" w:right="141"/>
              <w:jc w:val="both"/>
              <w:rPr>
                <w:b/>
                <w:bCs/>
                <w:sz w:val="18"/>
                <w:szCs w:val="18"/>
              </w:rPr>
            </w:pPr>
          </w:p>
        </w:tc>
        <w:tc>
          <w:tcPr>
            <w:tcW w:w="2090" w:type="dxa"/>
            <w:vAlign w:val="bottom"/>
          </w:tcPr>
          <w:p w:rsidR="005742C7" w:rsidRPr="005742C7" w:rsidRDefault="005742C7" w:rsidP="005742C7">
            <w:pPr>
              <w:pStyle w:val="ad"/>
              <w:ind w:left="42" w:right="141"/>
              <w:jc w:val="both"/>
              <w:rPr>
                <w:b/>
                <w:bCs/>
                <w:sz w:val="18"/>
                <w:szCs w:val="18"/>
              </w:rPr>
            </w:pPr>
            <w:r w:rsidRPr="005742C7">
              <w:rPr>
                <w:b/>
                <w:bCs/>
                <w:sz w:val="18"/>
                <w:szCs w:val="18"/>
              </w:rPr>
              <w:t xml:space="preserve">И.О. Фамилия </w:t>
            </w:r>
          </w:p>
        </w:tc>
      </w:tr>
      <w:tr w:rsidR="005742C7" w:rsidRPr="005742C7" w:rsidTr="00D07537">
        <w:trPr>
          <w:trHeight w:val="131"/>
        </w:trPr>
        <w:tc>
          <w:tcPr>
            <w:tcW w:w="4395" w:type="dxa"/>
            <w:vMerge/>
            <w:vAlign w:val="center"/>
          </w:tcPr>
          <w:p w:rsidR="005742C7" w:rsidRPr="005742C7" w:rsidRDefault="005742C7" w:rsidP="005742C7">
            <w:pPr>
              <w:pStyle w:val="ad"/>
              <w:ind w:left="42" w:right="141"/>
              <w:jc w:val="both"/>
              <w:rPr>
                <w:bCs/>
                <w:sz w:val="18"/>
                <w:szCs w:val="18"/>
              </w:rPr>
            </w:pPr>
          </w:p>
        </w:tc>
        <w:tc>
          <w:tcPr>
            <w:tcW w:w="2865" w:type="dxa"/>
            <w:tcBorders>
              <w:top w:val="single" w:sz="4" w:space="0" w:color="000000"/>
              <w:left w:val="nil"/>
              <w:bottom w:val="nil"/>
              <w:right w:val="nil"/>
            </w:tcBorders>
          </w:tcPr>
          <w:p w:rsidR="005742C7" w:rsidRPr="005742C7" w:rsidRDefault="005742C7" w:rsidP="005742C7">
            <w:pPr>
              <w:pStyle w:val="ad"/>
              <w:ind w:left="42" w:right="141"/>
              <w:jc w:val="both"/>
              <w:rPr>
                <w:bCs/>
                <w:sz w:val="18"/>
                <w:szCs w:val="18"/>
              </w:rPr>
            </w:pPr>
            <w:r w:rsidRPr="005742C7">
              <w:rPr>
                <w:bCs/>
                <w:sz w:val="18"/>
                <w:szCs w:val="18"/>
              </w:rPr>
              <w:t>(подпись)</w:t>
            </w:r>
          </w:p>
        </w:tc>
        <w:tc>
          <w:tcPr>
            <w:tcW w:w="2090" w:type="dxa"/>
            <w:vAlign w:val="bottom"/>
          </w:tcPr>
          <w:p w:rsidR="005742C7" w:rsidRPr="005742C7" w:rsidRDefault="005742C7" w:rsidP="005742C7">
            <w:pPr>
              <w:pStyle w:val="ad"/>
              <w:ind w:left="42" w:right="141"/>
              <w:jc w:val="both"/>
              <w:rPr>
                <w:bCs/>
                <w:sz w:val="18"/>
                <w:szCs w:val="18"/>
              </w:rPr>
            </w:pPr>
          </w:p>
        </w:tc>
      </w:tr>
      <w:tr w:rsidR="005742C7" w:rsidRPr="005742C7" w:rsidTr="00D07537">
        <w:trPr>
          <w:trHeight w:val="131"/>
        </w:trPr>
        <w:tc>
          <w:tcPr>
            <w:tcW w:w="4395" w:type="dxa"/>
          </w:tcPr>
          <w:p w:rsidR="005742C7" w:rsidRPr="005742C7" w:rsidRDefault="005742C7" w:rsidP="005742C7">
            <w:pPr>
              <w:pStyle w:val="ad"/>
              <w:ind w:left="42" w:right="141"/>
              <w:jc w:val="both"/>
              <w:rPr>
                <w:bCs/>
                <w:sz w:val="18"/>
                <w:szCs w:val="18"/>
              </w:rPr>
            </w:pPr>
          </w:p>
        </w:tc>
        <w:tc>
          <w:tcPr>
            <w:tcW w:w="2865" w:type="dxa"/>
            <w:tcBorders>
              <w:top w:val="nil"/>
              <w:left w:val="nil"/>
              <w:bottom w:val="single" w:sz="4" w:space="0" w:color="000000"/>
              <w:right w:val="nil"/>
            </w:tcBorders>
          </w:tcPr>
          <w:p w:rsidR="005742C7" w:rsidRPr="005742C7" w:rsidRDefault="005742C7" w:rsidP="005742C7">
            <w:pPr>
              <w:pStyle w:val="ad"/>
              <w:ind w:left="42" w:right="141"/>
              <w:jc w:val="both"/>
              <w:rPr>
                <w:bCs/>
                <w:sz w:val="18"/>
                <w:szCs w:val="18"/>
              </w:rPr>
            </w:pPr>
          </w:p>
        </w:tc>
        <w:tc>
          <w:tcPr>
            <w:tcW w:w="2090" w:type="dxa"/>
          </w:tcPr>
          <w:p w:rsidR="005742C7" w:rsidRPr="005742C7" w:rsidRDefault="005742C7" w:rsidP="005742C7">
            <w:pPr>
              <w:pStyle w:val="ad"/>
              <w:ind w:left="42" w:right="141"/>
              <w:jc w:val="both"/>
              <w:rPr>
                <w:b/>
                <w:bCs/>
                <w:sz w:val="18"/>
                <w:szCs w:val="18"/>
              </w:rPr>
            </w:pPr>
            <w:r w:rsidRPr="005742C7">
              <w:rPr>
                <w:b/>
                <w:bCs/>
                <w:sz w:val="18"/>
                <w:szCs w:val="18"/>
              </w:rPr>
              <w:t>И.О. Фамилия</w:t>
            </w:r>
          </w:p>
        </w:tc>
      </w:tr>
      <w:tr w:rsidR="005742C7" w:rsidRPr="005742C7" w:rsidTr="00D07537">
        <w:trPr>
          <w:trHeight w:val="131"/>
        </w:trPr>
        <w:tc>
          <w:tcPr>
            <w:tcW w:w="4395" w:type="dxa"/>
          </w:tcPr>
          <w:p w:rsidR="005742C7" w:rsidRPr="005742C7" w:rsidRDefault="005742C7" w:rsidP="005742C7">
            <w:pPr>
              <w:pStyle w:val="ad"/>
              <w:ind w:left="42" w:right="141"/>
              <w:jc w:val="both"/>
              <w:rPr>
                <w:bCs/>
                <w:sz w:val="18"/>
                <w:szCs w:val="18"/>
              </w:rPr>
            </w:pPr>
          </w:p>
        </w:tc>
        <w:tc>
          <w:tcPr>
            <w:tcW w:w="2865" w:type="dxa"/>
            <w:tcBorders>
              <w:top w:val="single" w:sz="4" w:space="0" w:color="000000"/>
              <w:left w:val="nil"/>
              <w:right w:val="nil"/>
            </w:tcBorders>
          </w:tcPr>
          <w:p w:rsidR="005742C7" w:rsidRPr="005742C7" w:rsidRDefault="005742C7" w:rsidP="005742C7">
            <w:pPr>
              <w:pStyle w:val="ad"/>
              <w:ind w:left="42" w:right="141"/>
              <w:jc w:val="both"/>
              <w:rPr>
                <w:bCs/>
                <w:sz w:val="18"/>
                <w:szCs w:val="18"/>
              </w:rPr>
            </w:pPr>
            <w:r w:rsidRPr="005742C7">
              <w:rPr>
                <w:bCs/>
                <w:sz w:val="18"/>
                <w:szCs w:val="18"/>
              </w:rPr>
              <w:t>(подпись)</w:t>
            </w:r>
          </w:p>
        </w:tc>
        <w:tc>
          <w:tcPr>
            <w:tcW w:w="2090" w:type="dxa"/>
          </w:tcPr>
          <w:p w:rsidR="005742C7" w:rsidRPr="005742C7" w:rsidRDefault="005742C7" w:rsidP="005742C7">
            <w:pPr>
              <w:pStyle w:val="ad"/>
              <w:ind w:left="42" w:right="141"/>
              <w:jc w:val="both"/>
              <w:rPr>
                <w:bCs/>
                <w:sz w:val="18"/>
                <w:szCs w:val="18"/>
              </w:rPr>
            </w:pPr>
          </w:p>
        </w:tc>
      </w:tr>
      <w:tr w:rsidR="005742C7" w:rsidRPr="005742C7" w:rsidTr="00D07537">
        <w:trPr>
          <w:trHeight w:val="131"/>
        </w:trPr>
        <w:tc>
          <w:tcPr>
            <w:tcW w:w="4395" w:type="dxa"/>
          </w:tcPr>
          <w:p w:rsidR="005742C7" w:rsidRPr="005742C7" w:rsidRDefault="005742C7" w:rsidP="005742C7">
            <w:pPr>
              <w:pStyle w:val="ad"/>
              <w:ind w:left="42" w:right="141"/>
              <w:jc w:val="both"/>
              <w:rPr>
                <w:bCs/>
                <w:sz w:val="18"/>
                <w:szCs w:val="18"/>
              </w:rPr>
            </w:pPr>
          </w:p>
        </w:tc>
        <w:tc>
          <w:tcPr>
            <w:tcW w:w="2865" w:type="dxa"/>
            <w:tcBorders>
              <w:left w:val="nil"/>
              <w:bottom w:val="single" w:sz="4" w:space="0" w:color="auto"/>
              <w:right w:val="nil"/>
            </w:tcBorders>
          </w:tcPr>
          <w:p w:rsidR="005742C7" w:rsidRPr="005742C7" w:rsidRDefault="005742C7" w:rsidP="005742C7">
            <w:pPr>
              <w:pStyle w:val="ad"/>
              <w:ind w:left="42" w:right="141"/>
              <w:jc w:val="both"/>
              <w:rPr>
                <w:bCs/>
                <w:sz w:val="18"/>
                <w:szCs w:val="18"/>
              </w:rPr>
            </w:pPr>
          </w:p>
        </w:tc>
        <w:tc>
          <w:tcPr>
            <w:tcW w:w="2090" w:type="dxa"/>
          </w:tcPr>
          <w:p w:rsidR="005742C7" w:rsidRPr="005742C7" w:rsidRDefault="005742C7" w:rsidP="005742C7">
            <w:pPr>
              <w:pStyle w:val="ad"/>
              <w:ind w:left="42" w:right="141"/>
              <w:jc w:val="both"/>
              <w:rPr>
                <w:b/>
                <w:bCs/>
                <w:sz w:val="18"/>
                <w:szCs w:val="18"/>
              </w:rPr>
            </w:pPr>
            <w:r w:rsidRPr="005742C7">
              <w:rPr>
                <w:b/>
                <w:bCs/>
                <w:sz w:val="18"/>
                <w:szCs w:val="18"/>
              </w:rPr>
              <w:t>И.О. Фамилия</w:t>
            </w:r>
          </w:p>
        </w:tc>
      </w:tr>
      <w:tr w:rsidR="005742C7" w:rsidRPr="005742C7" w:rsidTr="00D07537">
        <w:trPr>
          <w:trHeight w:val="131"/>
        </w:trPr>
        <w:tc>
          <w:tcPr>
            <w:tcW w:w="4395" w:type="dxa"/>
          </w:tcPr>
          <w:p w:rsidR="005742C7" w:rsidRPr="005742C7" w:rsidRDefault="005742C7" w:rsidP="005742C7">
            <w:pPr>
              <w:pStyle w:val="ad"/>
              <w:ind w:left="42" w:right="141"/>
              <w:jc w:val="both"/>
              <w:rPr>
                <w:bCs/>
                <w:sz w:val="18"/>
                <w:szCs w:val="18"/>
              </w:rPr>
            </w:pPr>
          </w:p>
        </w:tc>
        <w:tc>
          <w:tcPr>
            <w:tcW w:w="2865" w:type="dxa"/>
            <w:tcBorders>
              <w:top w:val="single" w:sz="4" w:space="0" w:color="auto"/>
              <w:left w:val="nil"/>
              <w:bottom w:val="nil"/>
              <w:right w:val="nil"/>
            </w:tcBorders>
          </w:tcPr>
          <w:p w:rsidR="005742C7" w:rsidRPr="005742C7" w:rsidRDefault="005742C7" w:rsidP="005742C7">
            <w:pPr>
              <w:pStyle w:val="ad"/>
              <w:ind w:left="42" w:right="141"/>
              <w:jc w:val="both"/>
              <w:rPr>
                <w:bCs/>
                <w:sz w:val="18"/>
                <w:szCs w:val="18"/>
              </w:rPr>
            </w:pPr>
            <w:r w:rsidRPr="005742C7">
              <w:rPr>
                <w:bCs/>
                <w:sz w:val="18"/>
                <w:szCs w:val="18"/>
              </w:rPr>
              <w:t>(подпись)</w:t>
            </w:r>
          </w:p>
        </w:tc>
        <w:tc>
          <w:tcPr>
            <w:tcW w:w="2090" w:type="dxa"/>
          </w:tcPr>
          <w:p w:rsidR="005742C7" w:rsidRPr="005742C7" w:rsidRDefault="005742C7" w:rsidP="005742C7">
            <w:pPr>
              <w:pStyle w:val="ad"/>
              <w:ind w:left="42" w:right="141"/>
              <w:jc w:val="both"/>
              <w:rPr>
                <w:bCs/>
                <w:sz w:val="18"/>
                <w:szCs w:val="18"/>
              </w:rPr>
            </w:pPr>
          </w:p>
        </w:tc>
      </w:tr>
    </w:tbl>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
          <w:bCs/>
          <w:sz w:val="18"/>
          <w:szCs w:val="18"/>
        </w:rPr>
        <w:t>2.1.9.18. Отметка об электронной подписи</w:t>
      </w:r>
      <w:r w:rsidRPr="005742C7">
        <w:rPr>
          <w:bCs/>
          <w:sz w:val="18"/>
          <w:szCs w:val="18"/>
        </w:rPr>
        <w:t xml:space="preserve"> используется при визуализации электронного документа, подписанного электронной подписью, с соблюдением следующих требований:</w:t>
      </w:r>
    </w:p>
    <w:p w:rsidR="005742C7" w:rsidRPr="005742C7" w:rsidRDefault="005742C7" w:rsidP="005742C7">
      <w:pPr>
        <w:pStyle w:val="ad"/>
        <w:ind w:left="42" w:right="141"/>
        <w:jc w:val="both"/>
        <w:rPr>
          <w:bCs/>
          <w:sz w:val="18"/>
          <w:szCs w:val="18"/>
        </w:rPr>
      </w:pPr>
      <w:r w:rsidRPr="005742C7">
        <w:rPr>
          <w:bCs/>
          <w:sz w:val="18"/>
          <w:szCs w:val="18"/>
        </w:rPr>
        <w:t>место размещения отметки об электронной подписи должно соответствовать месту размещения собственноручной подписи в аналогичном документе на бумажном носителе;</w:t>
      </w:r>
    </w:p>
    <w:p w:rsidR="005742C7" w:rsidRPr="005742C7" w:rsidRDefault="005742C7" w:rsidP="005742C7">
      <w:pPr>
        <w:pStyle w:val="ad"/>
        <w:ind w:left="42" w:right="141"/>
        <w:jc w:val="both"/>
        <w:rPr>
          <w:bCs/>
          <w:sz w:val="18"/>
          <w:szCs w:val="18"/>
        </w:rPr>
      </w:pPr>
      <w:r w:rsidRPr="005742C7">
        <w:rPr>
          <w:bCs/>
          <w:sz w:val="18"/>
          <w:szCs w:val="18"/>
        </w:rPr>
        <w:t>элементы отметки об электронной подписи должны быть видимыми и читаемыми при отображении документа в натуральном размере;</w:t>
      </w:r>
    </w:p>
    <w:p w:rsidR="005742C7" w:rsidRPr="005742C7" w:rsidRDefault="005742C7" w:rsidP="005742C7">
      <w:pPr>
        <w:pStyle w:val="ad"/>
        <w:ind w:left="42" w:right="141"/>
        <w:jc w:val="both"/>
        <w:rPr>
          <w:bCs/>
          <w:sz w:val="18"/>
          <w:szCs w:val="18"/>
        </w:rPr>
      </w:pPr>
      <w:r w:rsidRPr="005742C7">
        <w:rPr>
          <w:bCs/>
          <w:sz w:val="18"/>
          <w:szCs w:val="18"/>
        </w:rPr>
        <w:t>элементы отметки об электронной подписи не должны перекрываться или накладываться друг на друга;</w:t>
      </w:r>
    </w:p>
    <w:p w:rsidR="005742C7" w:rsidRPr="005742C7" w:rsidRDefault="005742C7" w:rsidP="005742C7">
      <w:pPr>
        <w:pStyle w:val="ad"/>
        <w:ind w:left="42" w:right="141"/>
        <w:jc w:val="both"/>
        <w:rPr>
          <w:bCs/>
          <w:sz w:val="18"/>
          <w:szCs w:val="18"/>
        </w:rPr>
      </w:pPr>
      <w:r w:rsidRPr="005742C7">
        <w:rPr>
          <w:bCs/>
          <w:sz w:val="18"/>
          <w:szCs w:val="18"/>
        </w:rPr>
        <w:t>элементы отметки об электронной подписи не должны перекрывать элементы текста документа и другие отметки об электронной подписи (при наличии).</w:t>
      </w:r>
    </w:p>
    <w:p w:rsidR="005742C7" w:rsidRPr="005742C7" w:rsidRDefault="005742C7" w:rsidP="005742C7">
      <w:pPr>
        <w:pStyle w:val="ad"/>
        <w:ind w:left="42" w:right="141"/>
        <w:jc w:val="both"/>
        <w:rPr>
          <w:bCs/>
          <w:sz w:val="18"/>
          <w:szCs w:val="18"/>
        </w:rPr>
      </w:pPr>
      <w:r w:rsidRPr="005742C7">
        <w:rPr>
          <w:bCs/>
          <w:sz w:val="18"/>
          <w:szCs w:val="18"/>
        </w:rPr>
        <w:t>Отметка об электронной подписи в соответствии с законодательством Российской Федерации включает фразу «Документ подписан электронной подписью», номер сертификата ключа электронной подписи, фамилию, имя, отчество владельца сертификата, срок действия сертификата ключа электронной подписи;</w:t>
      </w:r>
    </w:p>
    <w:p w:rsidR="005742C7" w:rsidRPr="005742C7" w:rsidRDefault="005742C7" w:rsidP="005742C7">
      <w:pPr>
        <w:pStyle w:val="ad"/>
        <w:ind w:left="42" w:right="141"/>
        <w:jc w:val="both"/>
        <w:rPr>
          <w:bCs/>
          <w:sz w:val="18"/>
          <w:szCs w:val="18"/>
        </w:rPr>
      </w:pPr>
      <w:r w:rsidRPr="005742C7">
        <w:rPr>
          <w:b/>
          <w:bCs/>
          <w:sz w:val="18"/>
          <w:szCs w:val="18"/>
        </w:rPr>
        <w:t>2.1.9.19. Печать</w:t>
      </w:r>
      <w:r w:rsidRPr="005742C7">
        <w:rPr>
          <w:bCs/>
          <w:sz w:val="18"/>
          <w:szCs w:val="18"/>
        </w:rPr>
        <w:t xml:space="preserve"> заверяет подлинность подписи должностного лица на документах, удостоверяющих права лиц, фиксирующих факты, связанные с финансовыми средствами и обязательствами, а также на иных документах, предусматривающих заверение подлинности подписи. Оттиск печати ставится на документах в случаях, предусмотренных законодательными или иными правовыми актами.</w:t>
      </w:r>
    </w:p>
    <w:p w:rsidR="005742C7" w:rsidRPr="005742C7" w:rsidRDefault="005742C7" w:rsidP="005742C7">
      <w:pPr>
        <w:pStyle w:val="ad"/>
        <w:ind w:left="42" w:right="141"/>
        <w:jc w:val="both"/>
        <w:rPr>
          <w:bCs/>
          <w:sz w:val="18"/>
          <w:szCs w:val="18"/>
        </w:rPr>
      </w:pPr>
      <w:r w:rsidRPr="005742C7">
        <w:rPr>
          <w:bCs/>
          <w:sz w:val="18"/>
          <w:szCs w:val="18"/>
        </w:rPr>
        <w:t>Оттиск печати ставится на свободном от текста месте, не захватывая личной подписи должностного лица, или на специально отведенном месте, обозначенном отметкой «М.П.». Оттиск печати может захватывать часть наименования должности лица, подписавшего документ.</w:t>
      </w:r>
    </w:p>
    <w:p w:rsidR="005742C7" w:rsidRPr="005742C7" w:rsidRDefault="005742C7" w:rsidP="005742C7">
      <w:pPr>
        <w:pStyle w:val="ad"/>
        <w:ind w:left="42" w:right="141"/>
        <w:jc w:val="both"/>
        <w:rPr>
          <w:bCs/>
          <w:sz w:val="18"/>
          <w:szCs w:val="18"/>
        </w:rPr>
      </w:pPr>
      <w:r w:rsidRPr="005742C7">
        <w:rPr>
          <w:bCs/>
          <w:sz w:val="18"/>
          <w:szCs w:val="18"/>
        </w:rPr>
        <w:t>Оттиск печати должен быть синего или фиолетового цвета и хорошо читаемым. Насыщенность и цветовой тон всех участков оттиска печати должны быть равномерными;</w:t>
      </w:r>
    </w:p>
    <w:p w:rsidR="005742C7" w:rsidRPr="005742C7" w:rsidRDefault="005742C7" w:rsidP="005742C7">
      <w:pPr>
        <w:pStyle w:val="ad"/>
        <w:ind w:left="42" w:right="141"/>
        <w:jc w:val="both"/>
        <w:rPr>
          <w:bCs/>
          <w:sz w:val="18"/>
          <w:szCs w:val="18"/>
        </w:rPr>
      </w:pPr>
      <w:r w:rsidRPr="005742C7">
        <w:rPr>
          <w:b/>
          <w:bCs/>
          <w:sz w:val="18"/>
          <w:szCs w:val="18"/>
        </w:rPr>
        <w:t>2.1.9.20. Отметка об исполнителе</w:t>
      </w:r>
      <w:r w:rsidRPr="005742C7">
        <w:rPr>
          <w:bCs/>
          <w:sz w:val="18"/>
          <w:szCs w:val="18"/>
        </w:rPr>
        <w:t xml:space="preserve"> в письмах Администрации округа проставляется в левом нижнем углу лицевой стороны последнего листа документа.</w:t>
      </w:r>
    </w:p>
    <w:p w:rsidR="005742C7" w:rsidRPr="005742C7" w:rsidRDefault="005742C7" w:rsidP="005742C7">
      <w:pPr>
        <w:pStyle w:val="ad"/>
        <w:ind w:left="42" w:right="141"/>
        <w:jc w:val="both"/>
        <w:rPr>
          <w:bCs/>
          <w:sz w:val="18"/>
          <w:szCs w:val="18"/>
        </w:rPr>
      </w:pPr>
      <w:r w:rsidRPr="005742C7">
        <w:rPr>
          <w:bCs/>
          <w:sz w:val="18"/>
          <w:szCs w:val="18"/>
        </w:rPr>
        <w:t xml:space="preserve">Отметка об исполнителе печатается шрифтом размером 10 межстрочным интервалом «точно» 10 </w:t>
      </w:r>
      <w:proofErr w:type="gramStart"/>
      <w:r w:rsidRPr="005742C7">
        <w:rPr>
          <w:bCs/>
          <w:sz w:val="18"/>
          <w:szCs w:val="18"/>
        </w:rPr>
        <w:t>пт</w:t>
      </w:r>
      <w:proofErr w:type="gramEnd"/>
      <w:r w:rsidRPr="005742C7">
        <w:rPr>
          <w:bCs/>
          <w:sz w:val="18"/>
          <w:szCs w:val="18"/>
        </w:rPr>
        <w:t>, содержит фамилию, имя, отчество, контактный телефон исполнителя и дополняется указанием первых букв фамилии и имени лица, осуществлявшего набор документа на бланк, даты набора, например:</w:t>
      </w:r>
    </w:p>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Cs/>
          <w:sz w:val="18"/>
          <w:szCs w:val="18"/>
        </w:rPr>
        <w:t>Фамилия Имя Отчество</w:t>
      </w:r>
    </w:p>
    <w:p w:rsidR="005742C7" w:rsidRPr="005742C7" w:rsidRDefault="005742C7" w:rsidP="005742C7">
      <w:pPr>
        <w:pStyle w:val="ad"/>
        <w:ind w:left="42" w:right="141"/>
        <w:jc w:val="both"/>
        <w:rPr>
          <w:bCs/>
          <w:sz w:val="18"/>
          <w:szCs w:val="18"/>
        </w:rPr>
      </w:pPr>
      <w:r w:rsidRPr="005742C7">
        <w:rPr>
          <w:bCs/>
          <w:sz w:val="18"/>
          <w:szCs w:val="18"/>
        </w:rPr>
        <w:t>59-252</w:t>
      </w:r>
    </w:p>
    <w:p w:rsidR="005742C7" w:rsidRPr="005742C7" w:rsidRDefault="005742C7" w:rsidP="005742C7">
      <w:pPr>
        <w:pStyle w:val="ad"/>
        <w:ind w:left="42" w:right="141"/>
        <w:jc w:val="both"/>
        <w:rPr>
          <w:bCs/>
          <w:sz w:val="18"/>
          <w:szCs w:val="18"/>
        </w:rPr>
      </w:pPr>
      <w:r w:rsidRPr="005742C7">
        <w:rPr>
          <w:bCs/>
          <w:sz w:val="18"/>
          <w:szCs w:val="18"/>
        </w:rPr>
        <w:lastRenderedPageBreak/>
        <w:t>фи 11.11.2020</w:t>
      </w:r>
    </w:p>
    <w:p w:rsidR="005742C7" w:rsidRPr="005742C7" w:rsidRDefault="005742C7" w:rsidP="005742C7">
      <w:pPr>
        <w:pStyle w:val="ad"/>
        <w:ind w:left="42" w:right="141"/>
        <w:jc w:val="both"/>
        <w:rPr>
          <w:bCs/>
          <w:sz w:val="18"/>
          <w:szCs w:val="18"/>
        </w:rPr>
      </w:pPr>
      <w:r w:rsidRPr="005742C7">
        <w:rPr>
          <w:b/>
          <w:bCs/>
          <w:sz w:val="18"/>
          <w:szCs w:val="18"/>
        </w:rPr>
        <w:t>2.1.9.21. Отметка о заверении копии</w:t>
      </w:r>
      <w:r w:rsidRPr="005742C7">
        <w:rPr>
          <w:bCs/>
          <w:sz w:val="18"/>
          <w:szCs w:val="18"/>
        </w:rPr>
        <w:t xml:space="preserve"> оформляется для свидетельствования верности копии (выписки из документа) подлиннику документа. </w:t>
      </w:r>
      <w:proofErr w:type="gramStart"/>
      <w:r w:rsidRPr="005742C7">
        <w:rPr>
          <w:bCs/>
          <w:sz w:val="18"/>
          <w:szCs w:val="18"/>
        </w:rPr>
        <w:t>Отметка о заверении копии проставляется под реквизитом «подпись» и включает слово «Верно», наименование должности лица, заверившего копию, личную подпись, расшифровку подписи, дату заверения, оттиск печати (при представлении копии документа (выписки из документа) в другую организацию), например:</w:t>
      </w:r>
      <w:proofErr w:type="gramEnd"/>
    </w:p>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Cs/>
          <w:sz w:val="18"/>
          <w:szCs w:val="18"/>
        </w:rPr>
        <w:t>Верно</w:t>
      </w:r>
    </w:p>
    <w:tbl>
      <w:tblPr>
        <w:tblW w:w="0" w:type="auto"/>
        <w:tblLayout w:type="fixed"/>
        <w:tblLook w:val="0000"/>
      </w:tblPr>
      <w:tblGrid>
        <w:gridCol w:w="3528"/>
        <w:gridCol w:w="2736"/>
        <w:gridCol w:w="3123"/>
      </w:tblGrid>
      <w:tr w:rsidR="005742C7" w:rsidRPr="005742C7" w:rsidTr="00D07537">
        <w:tc>
          <w:tcPr>
            <w:tcW w:w="3528" w:type="dxa"/>
          </w:tcPr>
          <w:p w:rsidR="005742C7" w:rsidRPr="005742C7" w:rsidRDefault="005742C7" w:rsidP="005742C7">
            <w:pPr>
              <w:pStyle w:val="ad"/>
              <w:ind w:left="42" w:right="141"/>
              <w:jc w:val="both"/>
              <w:rPr>
                <w:bCs/>
                <w:sz w:val="18"/>
                <w:szCs w:val="18"/>
              </w:rPr>
            </w:pPr>
            <w:r w:rsidRPr="005742C7">
              <w:rPr>
                <w:bCs/>
                <w:sz w:val="18"/>
                <w:szCs w:val="18"/>
              </w:rPr>
              <w:t>Наименование должности</w:t>
            </w:r>
          </w:p>
        </w:tc>
        <w:tc>
          <w:tcPr>
            <w:tcW w:w="2736" w:type="dxa"/>
            <w:tcBorders>
              <w:top w:val="nil"/>
              <w:left w:val="nil"/>
              <w:bottom w:val="single" w:sz="4" w:space="0" w:color="000000"/>
              <w:right w:val="nil"/>
            </w:tcBorders>
          </w:tcPr>
          <w:p w:rsidR="005742C7" w:rsidRPr="005742C7" w:rsidRDefault="005742C7" w:rsidP="005742C7">
            <w:pPr>
              <w:pStyle w:val="ad"/>
              <w:ind w:left="42" w:right="141"/>
              <w:jc w:val="both"/>
              <w:rPr>
                <w:bCs/>
                <w:sz w:val="18"/>
                <w:szCs w:val="18"/>
              </w:rPr>
            </w:pPr>
          </w:p>
        </w:tc>
        <w:tc>
          <w:tcPr>
            <w:tcW w:w="3123" w:type="dxa"/>
          </w:tcPr>
          <w:p w:rsidR="005742C7" w:rsidRPr="005742C7" w:rsidRDefault="005742C7" w:rsidP="005742C7">
            <w:pPr>
              <w:pStyle w:val="ad"/>
              <w:ind w:left="42" w:right="141"/>
              <w:jc w:val="both"/>
              <w:rPr>
                <w:bCs/>
                <w:sz w:val="18"/>
                <w:szCs w:val="18"/>
              </w:rPr>
            </w:pPr>
            <w:r w:rsidRPr="005742C7">
              <w:rPr>
                <w:bCs/>
                <w:sz w:val="18"/>
                <w:szCs w:val="18"/>
              </w:rPr>
              <w:t>И.О. Фамилия</w:t>
            </w:r>
          </w:p>
        </w:tc>
      </w:tr>
      <w:tr w:rsidR="005742C7" w:rsidRPr="005742C7" w:rsidTr="00D07537">
        <w:tc>
          <w:tcPr>
            <w:tcW w:w="3528" w:type="dxa"/>
          </w:tcPr>
          <w:p w:rsidR="005742C7" w:rsidRPr="005742C7" w:rsidRDefault="005742C7" w:rsidP="005742C7">
            <w:pPr>
              <w:pStyle w:val="ad"/>
              <w:ind w:left="42" w:right="141"/>
              <w:jc w:val="both"/>
              <w:rPr>
                <w:bCs/>
                <w:sz w:val="18"/>
                <w:szCs w:val="18"/>
              </w:rPr>
            </w:pPr>
          </w:p>
        </w:tc>
        <w:tc>
          <w:tcPr>
            <w:tcW w:w="2736" w:type="dxa"/>
          </w:tcPr>
          <w:p w:rsidR="005742C7" w:rsidRPr="005742C7" w:rsidRDefault="005742C7" w:rsidP="005742C7">
            <w:pPr>
              <w:pStyle w:val="ad"/>
              <w:ind w:left="42" w:right="141"/>
              <w:jc w:val="both"/>
              <w:rPr>
                <w:bCs/>
                <w:sz w:val="18"/>
                <w:szCs w:val="18"/>
              </w:rPr>
            </w:pPr>
            <w:r w:rsidRPr="005742C7">
              <w:rPr>
                <w:bCs/>
                <w:sz w:val="18"/>
                <w:szCs w:val="18"/>
              </w:rPr>
              <w:t>(подпись)</w:t>
            </w:r>
          </w:p>
        </w:tc>
        <w:tc>
          <w:tcPr>
            <w:tcW w:w="3123" w:type="dxa"/>
          </w:tcPr>
          <w:p w:rsidR="005742C7" w:rsidRPr="005742C7" w:rsidRDefault="005742C7" w:rsidP="005742C7">
            <w:pPr>
              <w:pStyle w:val="ad"/>
              <w:ind w:left="42" w:right="141"/>
              <w:jc w:val="both"/>
              <w:rPr>
                <w:bCs/>
                <w:sz w:val="18"/>
                <w:szCs w:val="18"/>
              </w:rPr>
            </w:pPr>
          </w:p>
        </w:tc>
      </w:tr>
      <w:tr w:rsidR="005742C7" w:rsidRPr="005742C7" w:rsidTr="00D07537">
        <w:tc>
          <w:tcPr>
            <w:tcW w:w="9387" w:type="dxa"/>
            <w:gridSpan w:val="3"/>
          </w:tcPr>
          <w:p w:rsidR="005742C7" w:rsidRPr="005742C7" w:rsidRDefault="005742C7" w:rsidP="005742C7">
            <w:pPr>
              <w:pStyle w:val="ad"/>
              <w:ind w:left="42" w:right="141"/>
              <w:jc w:val="both"/>
              <w:rPr>
                <w:bCs/>
                <w:i/>
                <w:sz w:val="18"/>
                <w:szCs w:val="18"/>
              </w:rPr>
            </w:pPr>
            <w:r w:rsidRPr="005742C7">
              <w:rPr>
                <w:bCs/>
                <w:i/>
                <w:sz w:val="18"/>
                <w:szCs w:val="18"/>
              </w:rPr>
              <w:t>(оттиск печати)</w:t>
            </w:r>
          </w:p>
        </w:tc>
      </w:tr>
      <w:tr w:rsidR="005742C7" w:rsidRPr="005742C7" w:rsidTr="00D07537">
        <w:tc>
          <w:tcPr>
            <w:tcW w:w="3528" w:type="dxa"/>
          </w:tcPr>
          <w:p w:rsidR="005742C7" w:rsidRPr="005742C7" w:rsidRDefault="005742C7" w:rsidP="005742C7">
            <w:pPr>
              <w:pStyle w:val="ad"/>
              <w:ind w:left="42" w:right="141"/>
              <w:jc w:val="both"/>
              <w:rPr>
                <w:bCs/>
                <w:sz w:val="18"/>
                <w:szCs w:val="18"/>
              </w:rPr>
            </w:pPr>
            <w:r w:rsidRPr="005742C7">
              <w:rPr>
                <w:bCs/>
                <w:sz w:val="18"/>
                <w:szCs w:val="18"/>
              </w:rPr>
              <w:t>(дата)</w:t>
            </w:r>
          </w:p>
        </w:tc>
        <w:tc>
          <w:tcPr>
            <w:tcW w:w="2736" w:type="dxa"/>
          </w:tcPr>
          <w:p w:rsidR="005742C7" w:rsidRPr="005742C7" w:rsidRDefault="005742C7" w:rsidP="005742C7">
            <w:pPr>
              <w:pStyle w:val="ad"/>
              <w:ind w:left="42" w:right="141"/>
              <w:jc w:val="both"/>
              <w:rPr>
                <w:bCs/>
                <w:sz w:val="18"/>
                <w:szCs w:val="18"/>
              </w:rPr>
            </w:pPr>
          </w:p>
        </w:tc>
        <w:tc>
          <w:tcPr>
            <w:tcW w:w="3123" w:type="dxa"/>
          </w:tcPr>
          <w:p w:rsidR="005742C7" w:rsidRPr="005742C7" w:rsidRDefault="005742C7" w:rsidP="005742C7">
            <w:pPr>
              <w:pStyle w:val="ad"/>
              <w:ind w:left="42" w:right="141"/>
              <w:jc w:val="both"/>
              <w:rPr>
                <w:bCs/>
                <w:sz w:val="18"/>
                <w:szCs w:val="18"/>
              </w:rPr>
            </w:pPr>
          </w:p>
        </w:tc>
      </w:tr>
    </w:tbl>
    <w:p w:rsidR="005742C7" w:rsidRPr="005742C7" w:rsidRDefault="005742C7" w:rsidP="005742C7">
      <w:pPr>
        <w:pStyle w:val="ad"/>
        <w:ind w:left="42" w:right="141"/>
        <w:jc w:val="both"/>
        <w:rPr>
          <w:bCs/>
          <w:sz w:val="18"/>
          <w:szCs w:val="18"/>
        </w:rPr>
      </w:pPr>
      <w:r w:rsidRPr="005742C7">
        <w:rPr>
          <w:bCs/>
          <w:sz w:val="18"/>
          <w:szCs w:val="18"/>
        </w:rPr>
        <w:t>Допускается заверять отметкой «Верно» каждый лист многостраничной копии документа.</w:t>
      </w:r>
    </w:p>
    <w:p w:rsidR="005742C7" w:rsidRPr="005742C7" w:rsidRDefault="005742C7" w:rsidP="005742C7">
      <w:pPr>
        <w:pStyle w:val="ad"/>
        <w:ind w:left="42" w:right="141"/>
        <w:jc w:val="both"/>
        <w:rPr>
          <w:bCs/>
          <w:sz w:val="18"/>
          <w:szCs w:val="18"/>
        </w:rPr>
      </w:pPr>
      <w:r w:rsidRPr="005742C7">
        <w:rPr>
          <w:bCs/>
          <w:sz w:val="18"/>
          <w:szCs w:val="18"/>
        </w:rPr>
        <w:t>Если копия выдается для представления в другую организацию, отметка о заверении копии дополняется надписью о месте хранения документа, с которого была изготовлена копия «Подлинник документа находится в __________________________ в деле №... за... год» и заверяется печатью (наименование организации) организации.</w:t>
      </w:r>
    </w:p>
    <w:p w:rsidR="005742C7" w:rsidRPr="005742C7" w:rsidRDefault="005742C7" w:rsidP="005742C7">
      <w:pPr>
        <w:pStyle w:val="ad"/>
        <w:ind w:left="42" w:right="141"/>
        <w:jc w:val="both"/>
        <w:rPr>
          <w:bCs/>
          <w:sz w:val="18"/>
          <w:szCs w:val="18"/>
        </w:rPr>
      </w:pPr>
      <w:r w:rsidRPr="005742C7">
        <w:rPr>
          <w:bCs/>
          <w:sz w:val="18"/>
          <w:szCs w:val="18"/>
        </w:rPr>
        <w:t>Для проставления отметки о заверении копии может использоваться штамп;</w:t>
      </w:r>
    </w:p>
    <w:p w:rsidR="005742C7" w:rsidRPr="005742C7" w:rsidRDefault="005742C7" w:rsidP="005742C7">
      <w:pPr>
        <w:pStyle w:val="ad"/>
        <w:ind w:left="42" w:right="141"/>
        <w:jc w:val="both"/>
        <w:rPr>
          <w:bCs/>
          <w:sz w:val="18"/>
          <w:szCs w:val="18"/>
        </w:rPr>
      </w:pPr>
      <w:r w:rsidRPr="005742C7">
        <w:rPr>
          <w:b/>
          <w:bCs/>
          <w:sz w:val="18"/>
          <w:szCs w:val="18"/>
        </w:rPr>
        <w:t>2.1.9.22. Отметка о поступлении документа</w:t>
      </w:r>
      <w:r w:rsidRPr="005742C7">
        <w:rPr>
          <w:bCs/>
          <w:sz w:val="18"/>
          <w:szCs w:val="18"/>
        </w:rPr>
        <w:t xml:space="preserve"> служит для подтверждения факта поступления документа в организацию и включает очередной порядковый номер, который может дополняться буквенным и цифровым индексами по используемым при регистрации классификаторам, и дату поступления документа (при необходимости - часы и минуты, способ доставки документа).</w:t>
      </w:r>
    </w:p>
    <w:p w:rsidR="005742C7" w:rsidRDefault="005742C7" w:rsidP="005742C7">
      <w:pPr>
        <w:pStyle w:val="ad"/>
        <w:ind w:left="42" w:right="141"/>
        <w:jc w:val="both"/>
        <w:rPr>
          <w:bCs/>
          <w:sz w:val="18"/>
          <w:szCs w:val="18"/>
        </w:rPr>
      </w:pPr>
      <w:r w:rsidRPr="005742C7">
        <w:rPr>
          <w:bCs/>
          <w:sz w:val="18"/>
          <w:szCs w:val="18"/>
        </w:rPr>
        <w:t>Отметка о поступлении документа проставляется в виде штампа на первом листе документа в правом нижнем углу или на его оборотной стороне (в левом нижнем углу), например:</w:t>
      </w:r>
    </w:p>
    <w:p w:rsidR="005742C7" w:rsidRPr="005742C7" w:rsidRDefault="005742C7" w:rsidP="005742C7">
      <w:pPr>
        <w:pStyle w:val="ad"/>
        <w:ind w:left="42" w:right="141"/>
        <w:rPr>
          <w:bCs/>
          <w:sz w:val="18"/>
          <w:szCs w:val="18"/>
        </w:rPr>
      </w:pPr>
    </w:p>
    <w:tbl>
      <w:tblPr>
        <w:tblW w:w="9580" w:type="dxa"/>
        <w:tblInd w:w="108" w:type="dxa"/>
        <w:tblLayout w:type="fixed"/>
        <w:tblLook w:val="0000"/>
      </w:tblPr>
      <w:tblGrid>
        <w:gridCol w:w="394"/>
        <w:gridCol w:w="971"/>
        <w:gridCol w:w="762"/>
        <w:gridCol w:w="844"/>
        <w:gridCol w:w="390"/>
        <w:gridCol w:w="239"/>
        <w:gridCol w:w="270"/>
        <w:gridCol w:w="1634"/>
        <w:gridCol w:w="347"/>
        <w:gridCol w:w="345"/>
        <w:gridCol w:w="296"/>
        <w:gridCol w:w="738"/>
        <w:gridCol w:w="55"/>
        <w:gridCol w:w="239"/>
        <w:gridCol w:w="678"/>
        <w:gridCol w:w="1368"/>
        <w:gridCol w:w="10"/>
      </w:tblGrid>
      <w:tr w:rsidR="005742C7" w:rsidRPr="005742C7" w:rsidTr="00D07537">
        <w:trPr>
          <w:gridAfter w:val="1"/>
          <w:wAfter w:w="10" w:type="dxa"/>
        </w:trPr>
        <w:tc>
          <w:tcPr>
            <w:tcW w:w="1365" w:type="dxa"/>
            <w:gridSpan w:val="2"/>
          </w:tcPr>
          <w:p w:rsidR="005742C7" w:rsidRPr="005742C7" w:rsidRDefault="005742C7" w:rsidP="005742C7">
            <w:pPr>
              <w:pStyle w:val="ad"/>
              <w:ind w:left="42" w:right="141"/>
              <w:rPr>
                <w:bCs/>
                <w:sz w:val="18"/>
                <w:szCs w:val="18"/>
              </w:rPr>
            </w:pPr>
          </w:p>
        </w:tc>
        <w:tc>
          <w:tcPr>
            <w:tcW w:w="762" w:type="dxa"/>
          </w:tcPr>
          <w:p w:rsidR="005742C7" w:rsidRPr="005742C7" w:rsidRDefault="005742C7" w:rsidP="005742C7">
            <w:pPr>
              <w:pStyle w:val="ad"/>
              <w:ind w:left="42" w:right="141"/>
              <w:rPr>
                <w:bCs/>
                <w:sz w:val="18"/>
                <w:szCs w:val="18"/>
              </w:rPr>
            </w:pPr>
          </w:p>
        </w:tc>
        <w:tc>
          <w:tcPr>
            <w:tcW w:w="5103" w:type="dxa"/>
            <w:gridSpan w:val="9"/>
            <w:tcBorders>
              <w:top w:val="single" w:sz="4" w:space="0" w:color="000000"/>
              <w:left w:val="single" w:sz="4" w:space="0" w:color="000000"/>
              <w:bottom w:val="nil"/>
              <w:right w:val="nil"/>
            </w:tcBorders>
          </w:tcPr>
          <w:p w:rsidR="005742C7" w:rsidRPr="005742C7" w:rsidRDefault="005742C7" w:rsidP="005742C7">
            <w:pPr>
              <w:pStyle w:val="ad"/>
              <w:ind w:left="42" w:right="141"/>
              <w:jc w:val="both"/>
              <w:rPr>
                <w:bCs/>
                <w:sz w:val="18"/>
                <w:szCs w:val="18"/>
              </w:rPr>
            </w:pPr>
            <w:r w:rsidRPr="005742C7">
              <w:rPr>
                <w:bCs/>
                <w:sz w:val="18"/>
                <w:szCs w:val="18"/>
              </w:rPr>
              <w:t>Администрация Марёвского муниципального округа</w:t>
            </w:r>
          </w:p>
        </w:tc>
        <w:tc>
          <w:tcPr>
            <w:tcW w:w="972" w:type="dxa"/>
            <w:gridSpan w:val="3"/>
            <w:tcBorders>
              <w:top w:val="nil"/>
              <w:left w:val="single" w:sz="4" w:space="0" w:color="000000"/>
              <w:bottom w:val="nil"/>
              <w:right w:val="nil"/>
            </w:tcBorders>
          </w:tcPr>
          <w:p w:rsidR="005742C7" w:rsidRPr="005742C7" w:rsidRDefault="005742C7" w:rsidP="005742C7">
            <w:pPr>
              <w:pStyle w:val="ad"/>
              <w:ind w:left="42" w:right="141"/>
              <w:rPr>
                <w:bCs/>
                <w:sz w:val="18"/>
                <w:szCs w:val="18"/>
              </w:rPr>
            </w:pPr>
          </w:p>
        </w:tc>
        <w:tc>
          <w:tcPr>
            <w:tcW w:w="1368" w:type="dxa"/>
          </w:tcPr>
          <w:p w:rsidR="005742C7" w:rsidRPr="005742C7" w:rsidRDefault="005742C7" w:rsidP="005742C7">
            <w:pPr>
              <w:pStyle w:val="ad"/>
              <w:ind w:left="42" w:right="141"/>
              <w:rPr>
                <w:bCs/>
                <w:sz w:val="18"/>
                <w:szCs w:val="18"/>
              </w:rPr>
            </w:pPr>
          </w:p>
        </w:tc>
      </w:tr>
      <w:tr w:rsidR="005742C7" w:rsidRPr="005742C7" w:rsidTr="00D07537">
        <w:tc>
          <w:tcPr>
            <w:tcW w:w="1365" w:type="dxa"/>
            <w:gridSpan w:val="2"/>
          </w:tcPr>
          <w:p w:rsidR="005742C7" w:rsidRPr="005742C7" w:rsidRDefault="005742C7" w:rsidP="005742C7">
            <w:pPr>
              <w:pStyle w:val="ad"/>
              <w:ind w:left="42" w:right="141"/>
              <w:rPr>
                <w:bCs/>
                <w:sz w:val="18"/>
                <w:szCs w:val="18"/>
              </w:rPr>
            </w:pPr>
          </w:p>
        </w:tc>
        <w:tc>
          <w:tcPr>
            <w:tcW w:w="762" w:type="dxa"/>
          </w:tcPr>
          <w:p w:rsidR="005742C7" w:rsidRPr="005742C7" w:rsidRDefault="005742C7" w:rsidP="005742C7">
            <w:pPr>
              <w:pStyle w:val="ad"/>
              <w:ind w:left="42" w:right="141"/>
              <w:rPr>
                <w:bCs/>
                <w:sz w:val="18"/>
                <w:szCs w:val="18"/>
              </w:rPr>
            </w:pPr>
          </w:p>
        </w:tc>
        <w:tc>
          <w:tcPr>
            <w:tcW w:w="1743" w:type="dxa"/>
            <w:gridSpan w:val="4"/>
            <w:tcBorders>
              <w:top w:val="nil"/>
              <w:left w:val="single" w:sz="4" w:space="0" w:color="000000"/>
              <w:bottom w:val="nil"/>
              <w:right w:val="nil"/>
            </w:tcBorders>
          </w:tcPr>
          <w:p w:rsidR="005742C7" w:rsidRPr="005742C7" w:rsidRDefault="005742C7" w:rsidP="005742C7">
            <w:pPr>
              <w:pStyle w:val="ad"/>
              <w:ind w:left="42" w:right="141"/>
              <w:jc w:val="both"/>
              <w:rPr>
                <w:bCs/>
                <w:sz w:val="18"/>
                <w:szCs w:val="18"/>
              </w:rPr>
            </w:pPr>
            <w:r w:rsidRPr="005742C7">
              <w:rPr>
                <w:bCs/>
                <w:sz w:val="18"/>
                <w:szCs w:val="18"/>
              </w:rPr>
              <w:t>Входящий №</w:t>
            </w:r>
          </w:p>
        </w:tc>
        <w:tc>
          <w:tcPr>
            <w:tcW w:w="2622" w:type="dxa"/>
            <w:gridSpan w:val="4"/>
            <w:tcBorders>
              <w:top w:val="nil"/>
              <w:left w:val="nil"/>
              <w:bottom w:val="single" w:sz="4" w:space="0" w:color="000000"/>
              <w:right w:val="nil"/>
            </w:tcBorders>
            <w:tcMar>
              <w:top w:w="0" w:type="dxa"/>
              <w:left w:w="0" w:type="dxa"/>
              <w:bottom w:w="0" w:type="dxa"/>
              <w:right w:w="0" w:type="dxa"/>
            </w:tcMar>
          </w:tcPr>
          <w:p w:rsidR="005742C7" w:rsidRPr="005742C7" w:rsidRDefault="005742C7" w:rsidP="005742C7">
            <w:pPr>
              <w:pStyle w:val="ad"/>
              <w:ind w:left="42" w:right="141"/>
              <w:rPr>
                <w:bCs/>
                <w:sz w:val="18"/>
                <w:szCs w:val="18"/>
              </w:rPr>
            </w:pPr>
          </w:p>
        </w:tc>
        <w:tc>
          <w:tcPr>
            <w:tcW w:w="738" w:type="dxa"/>
            <w:tcMar>
              <w:top w:w="0" w:type="dxa"/>
              <w:left w:w="0" w:type="dxa"/>
              <w:bottom w:w="0" w:type="dxa"/>
              <w:right w:w="0" w:type="dxa"/>
            </w:tcMar>
          </w:tcPr>
          <w:p w:rsidR="005742C7" w:rsidRPr="005742C7" w:rsidRDefault="005742C7" w:rsidP="005742C7">
            <w:pPr>
              <w:pStyle w:val="ad"/>
              <w:ind w:left="42" w:right="141"/>
              <w:rPr>
                <w:bCs/>
                <w:sz w:val="18"/>
                <w:szCs w:val="18"/>
              </w:rPr>
            </w:pPr>
          </w:p>
        </w:tc>
        <w:tc>
          <w:tcPr>
            <w:tcW w:w="972" w:type="dxa"/>
            <w:gridSpan w:val="3"/>
            <w:tcBorders>
              <w:top w:val="nil"/>
              <w:left w:val="single" w:sz="4" w:space="0" w:color="000000"/>
              <w:bottom w:val="nil"/>
              <w:right w:val="nil"/>
            </w:tcBorders>
            <w:tcMar>
              <w:top w:w="0" w:type="dxa"/>
              <w:left w:w="0" w:type="dxa"/>
              <w:bottom w:w="0" w:type="dxa"/>
              <w:right w:w="0" w:type="dxa"/>
            </w:tcMar>
          </w:tcPr>
          <w:p w:rsidR="005742C7" w:rsidRPr="005742C7" w:rsidRDefault="005742C7" w:rsidP="005742C7">
            <w:pPr>
              <w:pStyle w:val="ad"/>
              <w:ind w:left="42" w:right="141"/>
              <w:rPr>
                <w:bCs/>
                <w:sz w:val="18"/>
                <w:szCs w:val="18"/>
              </w:rPr>
            </w:pPr>
          </w:p>
        </w:tc>
        <w:tc>
          <w:tcPr>
            <w:tcW w:w="1378" w:type="dxa"/>
            <w:gridSpan w:val="2"/>
            <w:tcMar>
              <w:top w:w="0" w:type="dxa"/>
              <w:left w:w="0" w:type="dxa"/>
              <w:bottom w:w="0" w:type="dxa"/>
              <w:right w:w="0" w:type="dxa"/>
            </w:tcMar>
          </w:tcPr>
          <w:p w:rsidR="005742C7" w:rsidRPr="005742C7" w:rsidRDefault="005742C7" w:rsidP="005742C7">
            <w:pPr>
              <w:pStyle w:val="ad"/>
              <w:ind w:left="42" w:right="141"/>
              <w:jc w:val="both"/>
              <w:rPr>
                <w:bCs/>
                <w:sz w:val="18"/>
                <w:szCs w:val="18"/>
              </w:rPr>
            </w:pPr>
          </w:p>
        </w:tc>
      </w:tr>
      <w:tr w:rsidR="005742C7" w:rsidRPr="005742C7" w:rsidTr="00D07537">
        <w:tc>
          <w:tcPr>
            <w:tcW w:w="394" w:type="dxa"/>
          </w:tcPr>
          <w:p w:rsidR="005742C7" w:rsidRPr="005742C7" w:rsidRDefault="005742C7" w:rsidP="005742C7">
            <w:pPr>
              <w:pStyle w:val="ad"/>
              <w:ind w:left="42" w:right="141"/>
              <w:rPr>
                <w:bCs/>
                <w:sz w:val="18"/>
                <w:szCs w:val="18"/>
              </w:rPr>
            </w:pPr>
          </w:p>
        </w:tc>
        <w:tc>
          <w:tcPr>
            <w:tcW w:w="1733" w:type="dxa"/>
            <w:gridSpan w:val="2"/>
          </w:tcPr>
          <w:p w:rsidR="005742C7" w:rsidRPr="005742C7" w:rsidRDefault="005742C7" w:rsidP="005742C7">
            <w:pPr>
              <w:pStyle w:val="ad"/>
              <w:ind w:left="42" w:right="141"/>
              <w:rPr>
                <w:bCs/>
                <w:sz w:val="18"/>
                <w:szCs w:val="18"/>
              </w:rPr>
            </w:pPr>
          </w:p>
        </w:tc>
        <w:tc>
          <w:tcPr>
            <w:tcW w:w="844" w:type="dxa"/>
            <w:tcBorders>
              <w:top w:val="nil"/>
              <w:left w:val="single" w:sz="4" w:space="0" w:color="000000"/>
              <w:bottom w:val="nil"/>
              <w:right w:val="nil"/>
            </w:tcBorders>
          </w:tcPr>
          <w:p w:rsidR="005742C7" w:rsidRPr="005742C7" w:rsidRDefault="005742C7" w:rsidP="005742C7">
            <w:pPr>
              <w:pStyle w:val="ad"/>
              <w:ind w:left="42" w:right="141"/>
              <w:jc w:val="both"/>
              <w:rPr>
                <w:bCs/>
                <w:sz w:val="18"/>
                <w:szCs w:val="18"/>
              </w:rPr>
            </w:pPr>
            <w:r w:rsidRPr="005742C7">
              <w:rPr>
                <w:bCs/>
                <w:sz w:val="18"/>
                <w:szCs w:val="18"/>
              </w:rPr>
              <w:t>"</w:t>
            </w:r>
          </w:p>
        </w:tc>
        <w:tc>
          <w:tcPr>
            <w:tcW w:w="390" w:type="dxa"/>
          </w:tcPr>
          <w:p w:rsidR="005742C7" w:rsidRPr="005742C7" w:rsidRDefault="005742C7" w:rsidP="005742C7">
            <w:pPr>
              <w:pStyle w:val="ad"/>
              <w:ind w:left="42" w:right="141"/>
              <w:rPr>
                <w:bCs/>
                <w:sz w:val="18"/>
                <w:szCs w:val="18"/>
              </w:rPr>
            </w:pPr>
          </w:p>
        </w:tc>
        <w:tc>
          <w:tcPr>
            <w:tcW w:w="239" w:type="dxa"/>
          </w:tcPr>
          <w:p w:rsidR="005742C7" w:rsidRPr="005742C7" w:rsidRDefault="005742C7" w:rsidP="005742C7">
            <w:pPr>
              <w:pStyle w:val="ad"/>
              <w:ind w:left="42" w:right="141"/>
              <w:jc w:val="both"/>
              <w:rPr>
                <w:bCs/>
                <w:sz w:val="18"/>
                <w:szCs w:val="18"/>
              </w:rPr>
            </w:pPr>
            <w:r w:rsidRPr="005742C7">
              <w:rPr>
                <w:bCs/>
                <w:sz w:val="18"/>
                <w:szCs w:val="18"/>
              </w:rPr>
              <w:t>"</w:t>
            </w:r>
          </w:p>
        </w:tc>
        <w:tc>
          <w:tcPr>
            <w:tcW w:w="1904" w:type="dxa"/>
            <w:gridSpan w:val="2"/>
            <w:tcBorders>
              <w:top w:val="nil"/>
              <w:left w:val="nil"/>
              <w:bottom w:val="single" w:sz="4" w:space="0" w:color="000000"/>
              <w:right w:val="nil"/>
            </w:tcBorders>
          </w:tcPr>
          <w:p w:rsidR="005742C7" w:rsidRPr="005742C7" w:rsidRDefault="005742C7" w:rsidP="005742C7">
            <w:pPr>
              <w:pStyle w:val="ad"/>
              <w:ind w:left="42" w:right="141"/>
              <w:rPr>
                <w:bCs/>
                <w:sz w:val="18"/>
                <w:szCs w:val="18"/>
              </w:rPr>
            </w:pPr>
          </w:p>
        </w:tc>
        <w:tc>
          <w:tcPr>
            <w:tcW w:w="347" w:type="dxa"/>
            <w:tcMar>
              <w:top w:w="0" w:type="dxa"/>
              <w:left w:w="0" w:type="dxa"/>
              <w:bottom w:w="0" w:type="dxa"/>
              <w:right w:w="0" w:type="dxa"/>
            </w:tcMar>
          </w:tcPr>
          <w:p w:rsidR="005742C7" w:rsidRPr="005742C7" w:rsidRDefault="005742C7" w:rsidP="005742C7">
            <w:pPr>
              <w:pStyle w:val="ad"/>
              <w:ind w:left="42" w:right="141"/>
              <w:jc w:val="both"/>
              <w:rPr>
                <w:bCs/>
                <w:sz w:val="18"/>
                <w:szCs w:val="18"/>
              </w:rPr>
            </w:pPr>
            <w:r w:rsidRPr="005742C7">
              <w:rPr>
                <w:bCs/>
                <w:sz w:val="18"/>
                <w:szCs w:val="18"/>
              </w:rPr>
              <w:t>20</w:t>
            </w:r>
          </w:p>
        </w:tc>
        <w:tc>
          <w:tcPr>
            <w:tcW w:w="345" w:type="dxa"/>
            <w:tcBorders>
              <w:top w:val="nil"/>
              <w:left w:val="nil"/>
              <w:bottom w:val="single" w:sz="4" w:space="0" w:color="000000"/>
              <w:right w:val="nil"/>
            </w:tcBorders>
            <w:tcMar>
              <w:top w:w="0" w:type="dxa"/>
              <w:left w:w="0" w:type="dxa"/>
              <w:bottom w:w="0" w:type="dxa"/>
              <w:right w:w="0" w:type="dxa"/>
            </w:tcMar>
          </w:tcPr>
          <w:p w:rsidR="005742C7" w:rsidRPr="005742C7" w:rsidRDefault="005742C7" w:rsidP="005742C7">
            <w:pPr>
              <w:pStyle w:val="ad"/>
              <w:ind w:left="42" w:right="141"/>
              <w:jc w:val="both"/>
              <w:rPr>
                <w:bCs/>
                <w:sz w:val="18"/>
                <w:szCs w:val="18"/>
              </w:rPr>
            </w:pPr>
          </w:p>
        </w:tc>
        <w:tc>
          <w:tcPr>
            <w:tcW w:w="1034" w:type="dxa"/>
            <w:gridSpan w:val="2"/>
            <w:tcMar>
              <w:top w:w="0" w:type="dxa"/>
              <w:left w:w="0" w:type="dxa"/>
              <w:bottom w:w="0" w:type="dxa"/>
              <w:right w:w="0" w:type="dxa"/>
            </w:tcMar>
          </w:tcPr>
          <w:p w:rsidR="005742C7" w:rsidRPr="005742C7" w:rsidRDefault="005742C7" w:rsidP="005742C7">
            <w:pPr>
              <w:pStyle w:val="ad"/>
              <w:ind w:left="42" w:right="141"/>
              <w:jc w:val="both"/>
              <w:rPr>
                <w:bCs/>
                <w:sz w:val="18"/>
                <w:szCs w:val="18"/>
              </w:rPr>
            </w:pPr>
            <w:r w:rsidRPr="005742C7">
              <w:rPr>
                <w:bCs/>
                <w:sz w:val="18"/>
                <w:szCs w:val="18"/>
              </w:rPr>
              <w:t>года</w:t>
            </w:r>
          </w:p>
        </w:tc>
        <w:tc>
          <w:tcPr>
            <w:tcW w:w="2350" w:type="dxa"/>
            <w:gridSpan w:val="5"/>
            <w:tcBorders>
              <w:top w:val="nil"/>
              <w:left w:val="single" w:sz="4" w:space="0" w:color="000000"/>
              <w:bottom w:val="nil"/>
              <w:right w:val="nil"/>
            </w:tcBorders>
            <w:tcMar>
              <w:top w:w="0" w:type="dxa"/>
              <w:left w:w="0" w:type="dxa"/>
              <w:bottom w:w="0" w:type="dxa"/>
              <w:right w:w="0" w:type="dxa"/>
            </w:tcMar>
          </w:tcPr>
          <w:p w:rsidR="005742C7" w:rsidRPr="005742C7" w:rsidRDefault="005742C7" w:rsidP="005742C7">
            <w:pPr>
              <w:pStyle w:val="ad"/>
              <w:ind w:left="42" w:right="141"/>
              <w:jc w:val="both"/>
              <w:rPr>
                <w:bCs/>
                <w:sz w:val="18"/>
                <w:szCs w:val="18"/>
              </w:rPr>
            </w:pPr>
          </w:p>
        </w:tc>
      </w:tr>
      <w:tr w:rsidR="005742C7" w:rsidRPr="005742C7" w:rsidTr="00D07537">
        <w:tc>
          <w:tcPr>
            <w:tcW w:w="394" w:type="dxa"/>
          </w:tcPr>
          <w:p w:rsidR="005742C7" w:rsidRPr="005742C7" w:rsidRDefault="005742C7" w:rsidP="005742C7">
            <w:pPr>
              <w:pStyle w:val="ad"/>
              <w:ind w:left="42" w:right="141"/>
              <w:rPr>
                <w:bCs/>
                <w:sz w:val="18"/>
                <w:szCs w:val="18"/>
              </w:rPr>
            </w:pPr>
          </w:p>
        </w:tc>
        <w:tc>
          <w:tcPr>
            <w:tcW w:w="1733" w:type="dxa"/>
            <w:gridSpan w:val="2"/>
          </w:tcPr>
          <w:p w:rsidR="005742C7" w:rsidRPr="005742C7" w:rsidRDefault="005742C7" w:rsidP="005742C7">
            <w:pPr>
              <w:pStyle w:val="ad"/>
              <w:ind w:left="42" w:right="141"/>
              <w:rPr>
                <w:bCs/>
                <w:sz w:val="18"/>
                <w:szCs w:val="18"/>
              </w:rPr>
            </w:pPr>
          </w:p>
        </w:tc>
        <w:tc>
          <w:tcPr>
            <w:tcW w:w="844" w:type="dxa"/>
            <w:tcBorders>
              <w:top w:val="nil"/>
              <w:left w:val="single" w:sz="4" w:space="0" w:color="000000"/>
              <w:bottom w:val="single" w:sz="4" w:space="0" w:color="000000"/>
              <w:right w:val="nil"/>
            </w:tcBorders>
          </w:tcPr>
          <w:p w:rsidR="005742C7" w:rsidRPr="005742C7" w:rsidRDefault="005742C7" w:rsidP="005742C7">
            <w:pPr>
              <w:pStyle w:val="ad"/>
              <w:ind w:left="42" w:right="141"/>
              <w:rPr>
                <w:bCs/>
                <w:sz w:val="18"/>
                <w:szCs w:val="18"/>
              </w:rPr>
            </w:pPr>
          </w:p>
        </w:tc>
        <w:tc>
          <w:tcPr>
            <w:tcW w:w="390" w:type="dxa"/>
            <w:tcBorders>
              <w:top w:val="single" w:sz="4" w:space="0" w:color="000000"/>
              <w:left w:val="nil"/>
              <w:bottom w:val="single" w:sz="4" w:space="0" w:color="000000"/>
              <w:right w:val="nil"/>
            </w:tcBorders>
          </w:tcPr>
          <w:p w:rsidR="005742C7" w:rsidRPr="005742C7" w:rsidRDefault="005742C7" w:rsidP="005742C7">
            <w:pPr>
              <w:pStyle w:val="ad"/>
              <w:ind w:left="42" w:right="141"/>
              <w:rPr>
                <w:bCs/>
                <w:sz w:val="18"/>
                <w:szCs w:val="18"/>
              </w:rPr>
            </w:pPr>
          </w:p>
        </w:tc>
        <w:tc>
          <w:tcPr>
            <w:tcW w:w="239" w:type="dxa"/>
            <w:tcBorders>
              <w:top w:val="nil"/>
              <w:left w:val="nil"/>
              <w:bottom w:val="single" w:sz="4" w:space="0" w:color="000000"/>
              <w:right w:val="nil"/>
            </w:tcBorders>
          </w:tcPr>
          <w:p w:rsidR="005742C7" w:rsidRPr="005742C7" w:rsidRDefault="005742C7" w:rsidP="005742C7">
            <w:pPr>
              <w:pStyle w:val="ad"/>
              <w:ind w:left="42" w:right="141"/>
              <w:rPr>
                <w:bCs/>
                <w:sz w:val="18"/>
                <w:szCs w:val="18"/>
              </w:rPr>
            </w:pPr>
          </w:p>
        </w:tc>
        <w:tc>
          <w:tcPr>
            <w:tcW w:w="1904" w:type="dxa"/>
            <w:gridSpan w:val="2"/>
            <w:tcBorders>
              <w:top w:val="nil"/>
              <w:left w:val="nil"/>
              <w:bottom w:val="single" w:sz="4" w:space="0" w:color="000000"/>
              <w:right w:val="nil"/>
            </w:tcBorders>
          </w:tcPr>
          <w:p w:rsidR="005742C7" w:rsidRPr="005742C7" w:rsidRDefault="005742C7" w:rsidP="005742C7">
            <w:pPr>
              <w:pStyle w:val="ad"/>
              <w:ind w:left="42" w:right="141"/>
              <w:rPr>
                <w:bCs/>
                <w:sz w:val="18"/>
                <w:szCs w:val="18"/>
              </w:rPr>
            </w:pPr>
          </w:p>
        </w:tc>
        <w:tc>
          <w:tcPr>
            <w:tcW w:w="1726" w:type="dxa"/>
            <w:gridSpan w:val="4"/>
            <w:tcBorders>
              <w:top w:val="nil"/>
              <w:left w:val="nil"/>
              <w:bottom w:val="single" w:sz="4" w:space="0" w:color="000000"/>
              <w:right w:val="nil"/>
            </w:tcBorders>
            <w:tcMar>
              <w:top w:w="0" w:type="dxa"/>
              <w:left w:w="0" w:type="dxa"/>
              <w:bottom w:w="0" w:type="dxa"/>
              <w:right w:w="0" w:type="dxa"/>
            </w:tcMar>
          </w:tcPr>
          <w:p w:rsidR="005742C7" w:rsidRPr="005742C7" w:rsidRDefault="005742C7" w:rsidP="005742C7">
            <w:pPr>
              <w:pStyle w:val="ad"/>
              <w:ind w:left="42" w:right="141"/>
              <w:rPr>
                <w:bCs/>
                <w:sz w:val="18"/>
                <w:szCs w:val="18"/>
              </w:rPr>
            </w:pPr>
          </w:p>
        </w:tc>
        <w:tc>
          <w:tcPr>
            <w:tcW w:w="55" w:type="dxa"/>
            <w:tcBorders>
              <w:top w:val="nil"/>
              <w:left w:val="single" w:sz="4" w:space="0" w:color="000000"/>
              <w:bottom w:val="nil"/>
              <w:right w:val="nil"/>
            </w:tcBorders>
            <w:tcMar>
              <w:top w:w="0" w:type="dxa"/>
              <w:left w:w="0" w:type="dxa"/>
              <w:bottom w:w="0" w:type="dxa"/>
              <w:right w:w="0" w:type="dxa"/>
            </w:tcMar>
          </w:tcPr>
          <w:p w:rsidR="005742C7" w:rsidRPr="005742C7" w:rsidRDefault="005742C7" w:rsidP="005742C7">
            <w:pPr>
              <w:pStyle w:val="ad"/>
              <w:ind w:left="42" w:right="141"/>
              <w:rPr>
                <w:bCs/>
                <w:sz w:val="18"/>
                <w:szCs w:val="18"/>
              </w:rPr>
            </w:pPr>
          </w:p>
        </w:tc>
        <w:tc>
          <w:tcPr>
            <w:tcW w:w="239" w:type="dxa"/>
            <w:tcMar>
              <w:top w:w="0" w:type="dxa"/>
              <w:left w:w="0" w:type="dxa"/>
              <w:bottom w:w="0" w:type="dxa"/>
              <w:right w:w="0" w:type="dxa"/>
            </w:tcMar>
          </w:tcPr>
          <w:p w:rsidR="005742C7" w:rsidRPr="005742C7" w:rsidRDefault="005742C7" w:rsidP="005742C7">
            <w:pPr>
              <w:pStyle w:val="ad"/>
              <w:ind w:left="42" w:right="141"/>
              <w:rPr>
                <w:bCs/>
                <w:sz w:val="18"/>
                <w:szCs w:val="18"/>
              </w:rPr>
            </w:pPr>
          </w:p>
        </w:tc>
        <w:tc>
          <w:tcPr>
            <w:tcW w:w="2056" w:type="dxa"/>
            <w:gridSpan w:val="3"/>
            <w:tcMar>
              <w:top w:w="0" w:type="dxa"/>
              <w:left w:w="0" w:type="dxa"/>
              <w:bottom w:w="0" w:type="dxa"/>
              <w:right w:w="0" w:type="dxa"/>
            </w:tcMar>
          </w:tcPr>
          <w:p w:rsidR="005742C7" w:rsidRPr="005742C7" w:rsidRDefault="005742C7" w:rsidP="005742C7">
            <w:pPr>
              <w:pStyle w:val="ad"/>
              <w:ind w:left="42" w:right="141"/>
              <w:jc w:val="both"/>
              <w:rPr>
                <w:bCs/>
                <w:sz w:val="18"/>
                <w:szCs w:val="18"/>
              </w:rPr>
            </w:pPr>
          </w:p>
        </w:tc>
      </w:tr>
    </w:tbl>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
          <w:bCs/>
          <w:sz w:val="18"/>
          <w:szCs w:val="18"/>
        </w:rPr>
        <w:t>2.1.9.23. Резолюция</w:t>
      </w:r>
      <w:r w:rsidRPr="005742C7">
        <w:rPr>
          <w:bCs/>
          <w:sz w:val="18"/>
          <w:szCs w:val="18"/>
        </w:rPr>
        <w:t xml:space="preserve"> содержит указания по исполнению документа, оформляется непосредственно на документе или на бланке резолюции, оформленном в соответствии с приложением № 10 к Инструкции по делопроизводству, с указанием регистрационного номера и даты документа, к которому она относится.</w:t>
      </w:r>
    </w:p>
    <w:p w:rsidR="005742C7" w:rsidRPr="005742C7" w:rsidRDefault="005742C7" w:rsidP="005742C7">
      <w:pPr>
        <w:pStyle w:val="ad"/>
        <w:ind w:left="42" w:right="141"/>
        <w:jc w:val="both"/>
        <w:rPr>
          <w:bCs/>
          <w:sz w:val="18"/>
          <w:szCs w:val="18"/>
        </w:rPr>
      </w:pPr>
      <w:r w:rsidRPr="005742C7">
        <w:rPr>
          <w:bCs/>
          <w:sz w:val="18"/>
          <w:szCs w:val="18"/>
        </w:rPr>
        <w:t>Резолюция включает фамилии, инициалы исполнителей в дательном падеже, содержание поручения, срок исполнения, подпись и дату, например:</w:t>
      </w:r>
    </w:p>
    <w:p w:rsidR="005742C7" w:rsidRPr="005742C7" w:rsidRDefault="005742C7" w:rsidP="005742C7">
      <w:pPr>
        <w:pStyle w:val="ad"/>
        <w:ind w:left="42" w:right="141"/>
        <w:jc w:val="both"/>
        <w:rPr>
          <w:bCs/>
          <w:sz w:val="18"/>
          <w:szCs w:val="18"/>
        </w:rPr>
      </w:pPr>
    </w:p>
    <w:tbl>
      <w:tblPr>
        <w:tblW w:w="9606" w:type="dxa"/>
        <w:tblLayout w:type="fixed"/>
        <w:tblLook w:val="0000"/>
      </w:tblPr>
      <w:tblGrid>
        <w:gridCol w:w="4077"/>
        <w:gridCol w:w="5529"/>
      </w:tblGrid>
      <w:tr w:rsidR="005742C7" w:rsidRPr="005742C7" w:rsidTr="00D07537">
        <w:tc>
          <w:tcPr>
            <w:tcW w:w="4077" w:type="dxa"/>
          </w:tcPr>
          <w:p w:rsidR="005742C7" w:rsidRPr="005742C7" w:rsidRDefault="005742C7" w:rsidP="005742C7">
            <w:pPr>
              <w:pStyle w:val="ad"/>
              <w:ind w:left="42" w:right="141"/>
              <w:jc w:val="both"/>
              <w:rPr>
                <w:b/>
                <w:bCs/>
                <w:sz w:val="18"/>
                <w:szCs w:val="18"/>
              </w:rPr>
            </w:pPr>
          </w:p>
        </w:tc>
        <w:tc>
          <w:tcPr>
            <w:tcW w:w="5529" w:type="dxa"/>
          </w:tcPr>
          <w:p w:rsidR="005742C7" w:rsidRPr="005742C7" w:rsidRDefault="005742C7" w:rsidP="005742C7">
            <w:pPr>
              <w:pStyle w:val="ad"/>
              <w:ind w:left="42" w:right="141"/>
              <w:jc w:val="both"/>
              <w:rPr>
                <w:bCs/>
                <w:sz w:val="18"/>
                <w:szCs w:val="18"/>
              </w:rPr>
            </w:pPr>
            <w:r w:rsidRPr="005742C7">
              <w:rPr>
                <w:bCs/>
                <w:sz w:val="18"/>
                <w:szCs w:val="18"/>
              </w:rPr>
              <w:t>Фамилия И.О.</w:t>
            </w:r>
          </w:p>
        </w:tc>
      </w:tr>
      <w:tr w:rsidR="005742C7" w:rsidRPr="005742C7" w:rsidTr="00D07537">
        <w:tc>
          <w:tcPr>
            <w:tcW w:w="4077" w:type="dxa"/>
          </w:tcPr>
          <w:p w:rsidR="005742C7" w:rsidRPr="005742C7" w:rsidRDefault="005742C7" w:rsidP="005742C7">
            <w:pPr>
              <w:pStyle w:val="ad"/>
              <w:ind w:left="42" w:right="141"/>
              <w:jc w:val="both"/>
              <w:rPr>
                <w:b/>
                <w:bCs/>
                <w:sz w:val="18"/>
                <w:szCs w:val="18"/>
              </w:rPr>
            </w:pPr>
          </w:p>
        </w:tc>
        <w:tc>
          <w:tcPr>
            <w:tcW w:w="5529" w:type="dxa"/>
          </w:tcPr>
          <w:p w:rsidR="005742C7" w:rsidRPr="005742C7" w:rsidRDefault="005742C7" w:rsidP="005742C7">
            <w:pPr>
              <w:pStyle w:val="ad"/>
              <w:ind w:left="42" w:right="141"/>
              <w:jc w:val="both"/>
              <w:rPr>
                <w:bCs/>
                <w:sz w:val="18"/>
                <w:szCs w:val="18"/>
              </w:rPr>
            </w:pPr>
            <w:r w:rsidRPr="005742C7">
              <w:rPr>
                <w:bCs/>
                <w:sz w:val="18"/>
                <w:szCs w:val="18"/>
              </w:rPr>
              <w:t>Прошу подготовить проект договора к 05.03.2011</w:t>
            </w:r>
          </w:p>
        </w:tc>
      </w:tr>
      <w:tr w:rsidR="005742C7" w:rsidRPr="005742C7" w:rsidTr="00D07537">
        <w:tc>
          <w:tcPr>
            <w:tcW w:w="4077" w:type="dxa"/>
          </w:tcPr>
          <w:p w:rsidR="005742C7" w:rsidRPr="005742C7" w:rsidRDefault="005742C7" w:rsidP="005742C7">
            <w:pPr>
              <w:pStyle w:val="ad"/>
              <w:ind w:left="42" w:right="141"/>
              <w:jc w:val="both"/>
              <w:rPr>
                <w:b/>
                <w:bCs/>
                <w:sz w:val="18"/>
                <w:szCs w:val="18"/>
              </w:rPr>
            </w:pPr>
          </w:p>
        </w:tc>
        <w:tc>
          <w:tcPr>
            <w:tcW w:w="5529" w:type="dxa"/>
          </w:tcPr>
          <w:p w:rsidR="005742C7" w:rsidRPr="005742C7" w:rsidRDefault="005742C7" w:rsidP="005742C7">
            <w:pPr>
              <w:pStyle w:val="ad"/>
              <w:ind w:left="42" w:right="141"/>
              <w:jc w:val="both"/>
              <w:rPr>
                <w:bCs/>
                <w:sz w:val="18"/>
                <w:szCs w:val="18"/>
              </w:rPr>
            </w:pPr>
            <w:r w:rsidRPr="005742C7">
              <w:rPr>
                <w:bCs/>
                <w:sz w:val="18"/>
                <w:szCs w:val="18"/>
              </w:rPr>
              <w:t xml:space="preserve">Подпись </w:t>
            </w:r>
          </w:p>
          <w:p w:rsidR="005742C7" w:rsidRPr="005742C7" w:rsidRDefault="005742C7" w:rsidP="005742C7">
            <w:pPr>
              <w:pStyle w:val="ad"/>
              <w:ind w:left="42" w:right="141"/>
              <w:jc w:val="both"/>
              <w:rPr>
                <w:bCs/>
                <w:sz w:val="18"/>
                <w:szCs w:val="18"/>
              </w:rPr>
            </w:pPr>
            <w:r w:rsidRPr="005742C7">
              <w:rPr>
                <w:bCs/>
                <w:sz w:val="18"/>
                <w:szCs w:val="18"/>
              </w:rPr>
              <w:t>Дата</w:t>
            </w:r>
          </w:p>
        </w:tc>
      </w:tr>
    </w:tbl>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Cs/>
          <w:sz w:val="18"/>
          <w:szCs w:val="18"/>
        </w:rPr>
        <w:t>Бланк резолюции прикрепляется к документу и вместе с ним подшивается в дело;</w:t>
      </w:r>
    </w:p>
    <w:p w:rsidR="005742C7" w:rsidRPr="005742C7" w:rsidRDefault="005742C7" w:rsidP="005742C7">
      <w:pPr>
        <w:pStyle w:val="ad"/>
        <w:ind w:left="42" w:right="141"/>
        <w:jc w:val="both"/>
        <w:rPr>
          <w:bCs/>
          <w:sz w:val="18"/>
          <w:szCs w:val="18"/>
        </w:rPr>
      </w:pPr>
      <w:r w:rsidRPr="005742C7">
        <w:rPr>
          <w:b/>
          <w:bCs/>
          <w:sz w:val="18"/>
          <w:szCs w:val="18"/>
        </w:rPr>
        <w:t>2.1.9.24. Отметка о контроле</w:t>
      </w:r>
      <w:r w:rsidRPr="005742C7">
        <w:rPr>
          <w:bCs/>
          <w:sz w:val="18"/>
          <w:szCs w:val="18"/>
        </w:rPr>
        <w:t xml:space="preserve"> свидетельствует о постановке документа на контроль, проставляется штампом «Контроль» в верхнем поле документа;</w:t>
      </w:r>
    </w:p>
    <w:p w:rsidR="005742C7" w:rsidRPr="005742C7" w:rsidRDefault="005742C7" w:rsidP="005742C7">
      <w:pPr>
        <w:pStyle w:val="ad"/>
        <w:ind w:left="42" w:right="141"/>
        <w:jc w:val="both"/>
        <w:rPr>
          <w:bCs/>
          <w:sz w:val="18"/>
          <w:szCs w:val="18"/>
        </w:rPr>
      </w:pPr>
      <w:r w:rsidRPr="005742C7">
        <w:rPr>
          <w:b/>
          <w:bCs/>
          <w:sz w:val="18"/>
          <w:szCs w:val="18"/>
        </w:rPr>
        <w:t>2.1.9.25. Отметка о направлении документа в дело</w:t>
      </w:r>
      <w:r w:rsidRPr="005742C7">
        <w:rPr>
          <w:bCs/>
          <w:sz w:val="18"/>
          <w:szCs w:val="18"/>
        </w:rPr>
        <w:t xml:space="preserve"> определяет место хранения документа после завершения работы с ним и включает слова «В дело», индекс дела по номенклатуре дел, в которое помещается документ на хранение, с указанием года, должности лица, оформившего отметку, подписи, даты, например:</w:t>
      </w:r>
    </w:p>
    <w:p w:rsidR="005742C7" w:rsidRPr="005742C7" w:rsidRDefault="005742C7" w:rsidP="005742C7">
      <w:pPr>
        <w:pStyle w:val="ad"/>
        <w:ind w:left="42" w:right="141"/>
        <w:jc w:val="both"/>
        <w:rPr>
          <w:bCs/>
          <w:sz w:val="18"/>
          <w:szCs w:val="18"/>
        </w:rPr>
      </w:pPr>
      <w:r w:rsidRPr="005742C7">
        <w:rPr>
          <w:bCs/>
          <w:sz w:val="18"/>
          <w:szCs w:val="18"/>
        </w:rPr>
        <w:t>В дело № 01-15 за 2018 год.</w:t>
      </w:r>
    </w:p>
    <w:p w:rsidR="005742C7" w:rsidRPr="005742C7" w:rsidRDefault="005742C7" w:rsidP="005742C7">
      <w:pPr>
        <w:pStyle w:val="ad"/>
        <w:ind w:left="42" w:right="141"/>
        <w:jc w:val="both"/>
        <w:rPr>
          <w:bCs/>
          <w:sz w:val="18"/>
          <w:szCs w:val="18"/>
        </w:rPr>
      </w:pPr>
      <w:r w:rsidRPr="005742C7">
        <w:rPr>
          <w:bCs/>
          <w:sz w:val="18"/>
          <w:szCs w:val="18"/>
        </w:rPr>
        <w:t>Должность</w:t>
      </w:r>
    </w:p>
    <w:p w:rsidR="005742C7" w:rsidRPr="005742C7" w:rsidRDefault="005742C7" w:rsidP="005742C7">
      <w:pPr>
        <w:pStyle w:val="ad"/>
        <w:ind w:left="42" w:right="141"/>
        <w:jc w:val="both"/>
        <w:rPr>
          <w:bCs/>
          <w:sz w:val="18"/>
          <w:szCs w:val="18"/>
        </w:rPr>
      </w:pPr>
      <w:r w:rsidRPr="005742C7">
        <w:rPr>
          <w:bCs/>
          <w:sz w:val="18"/>
          <w:szCs w:val="18"/>
        </w:rPr>
        <w:t>Подпись</w:t>
      </w:r>
    </w:p>
    <w:p w:rsidR="005742C7" w:rsidRPr="005742C7" w:rsidRDefault="005742C7" w:rsidP="005742C7">
      <w:pPr>
        <w:pStyle w:val="ad"/>
        <w:ind w:left="42" w:right="141"/>
        <w:jc w:val="both"/>
        <w:rPr>
          <w:bCs/>
          <w:sz w:val="18"/>
          <w:szCs w:val="18"/>
        </w:rPr>
      </w:pPr>
      <w:r w:rsidRPr="005742C7">
        <w:rPr>
          <w:bCs/>
          <w:sz w:val="18"/>
          <w:szCs w:val="18"/>
        </w:rPr>
        <w:t>Дата.</w:t>
      </w:r>
    </w:p>
    <w:p w:rsidR="005742C7" w:rsidRPr="005742C7" w:rsidRDefault="005742C7" w:rsidP="005742C7">
      <w:pPr>
        <w:pStyle w:val="ad"/>
        <w:ind w:left="42" w:right="141"/>
        <w:jc w:val="both"/>
        <w:rPr>
          <w:bCs/>
          <w:sz w:val="18"/>
          <w:szCs w:val="18"/>
        </w:rPr>
      </w:pPr>
      <w:r w:rsidRPr="005742C7">
        <w:rPr>
          <w:bCs/>
          <w:sz w:val="18"/>
          <w:szCs w:val="18"/>
        </w:rPr>
        <w:t>Отметка о направлении документа в дело может дополняться краткими сведениями о характере исполнения документа.</w:t>
      </w:r>
    </w:p>
    <w:p w:rsidR="005742C7" w:rsidRPr="005742C7" w:rsidRDefault="005742C7" w:rsidP="005742C7">
      <w:pPr>
        <w:pStyle w:val="ad"/>
        <w:ind w:left="42" w:right="141"/>
        <w:jc w:val="both"/>
        <w:rPr>
          <w:b/>
          <w:bCs/>
          <w:sz w:val="18"/>
          <w:szCs w:val="18"/>
        </w:rPr>
      </w:pPr>
      <w:r w:rsidRPr="005742C7">
        <w:rPr>
          <w:b/>
          <w:bCs/>
          <w:sz w:val="18"/>
          <w:szCs w:val="18"/>
        </w:rPr>
        <w:t>2.2. Подготовка и оформление правовых актов</w:t>
      </w:r>
    </w:p>
    <w:p w:rsidR="005742C7" w:rsidRPr="005742C7" w:rsidRDefault="005742C7" w:rsidP="005742C7">
      <w:pPr>
        <w:pStyle w:val="ad"/>
        <w:ind w:left="42" w:right="141"/>
        <w:jc w:val="both"/>
        <w:rPr>
          <w:bCs/>
          <w:sz w:val="18"/>
          <w:szCs w:val="18"/>
        </w:rPr>
      </w:pPr>
      <w:r w:rsidRPr="005742C7">
        <w:rPr>
          <w:bCs/>
          <w:sz w:val="18"/>
          <w:szCs w:val="18"/>
        </w:rPr>
        <w:t>2.2.1. Правовые акты издаются в форме постановлений и распоряжений Администрации округа (далее правовые акты).</w:t>
      </w:r>
    </w:p>
    <w:p w:rsidR="005742C7" w:rsidRPr="005742C7" w:rsidRDefault="005742C7" w:rsidP="005742C7">
      <w:pPr>
        <w:pStyle w:val="ad"/>
        <w:ind w:left="42" w:right="141"/>
        <w:jc w:val="both"/>
        <w:rPr>
          <w:bCs/>
          <w:sz w:val="18"/>
          <w:szCs w:val="18"/>
        </w:rPr>
      </w:pPr>
      <w:r w:rsidRPr="005742C7">
        <w:rPr>
          <w:bCs/>
          <w:sz w:val="18"/>
          <w:szCs w:val="18"/>
        </w:rPr>
        <w:t>Подготовку проектов правовых актов в соответствии с Инструкцией по делопроизводству осуществляют структурные подразделения Администрации округа.</w:t>
      </w:r>
    </w:p>
    <w:p w:rsidR="005742C7" w:rsidRPr="005742C7" w:rsidRDefault="005742C7" w:rsidP="005742C7">
      <w:pPr>
        <w:pStyle w:val="ad"/>
        <w:ind w:left="42" w:right="141"/>
        <w:jc w:val="both"/>
        <w:rPr>
          <w:bCs/>
          <w:sz w:val="18"/>
          <w:szCs w:val="18"/>
        </w:rPr>
      </w:pPr>
      <w:r w:rsidRPr="005742C7">
        <w:rPr>
          <w:bCs/>
          <w:sz w:val="18"/>
          <w:szCs w:val="18"/>
        </w:rPr>
        <w:t>2.2.2. Работа с проектами правовых актов (создание РКПД, направление на согласование (экспертизу), направление в Управление д Администрации округа) осуществляется в СЭД ОИВ Новгородской области, за исключением случаев, когда федеральными или областными законами либо принимаемыми в соответствии с ними правовыми актами, Инструкцией по делопроизводству установлено требование о необходимости составления документа на бумажном носителе.</w:t>
      </w:r>
    </w:p>
    <w:p w:rsidR="005742C7" w:rsidRPr="005742C7" w:rsidRDefault="005742C7" w:rsidP="005742C7">
      <w:pPr>
        <w:pStyle w:val="ad"/>
        <w:ind w:left="42" w:right="141"/>
        <w:jc w:val="both"/>
        <w:rPr>
          <w:bCs/>
          <w:sz w:val="18"/>
          <w:szCs w:val="18"/>
        </w:rPr>
      </w:pPr>
      <w:r w:rsidRPr="005742C7">
        <w:rPr>
          <w:bCs/>
          <w:sz w:val="18"/>
          <w:szCs w:val="18"/>
        </w:rPr>
        <w:t>2.2.3. Проекты правовых актов печатаются на стандартных листах бумаги формата А4. На первой странице проекта правового акта в правом верхнем углу у правой границы текстового поля печатается слово «Проект» (без кавычек).</w:t>
      </w:r>
    </w:p>
    <w:p w:rsidR="005742C7" w:rsidRPr="005742C7" w:rsidRDefault="005742C7" w:rsidP="005742C7">
      <w:pPr>
        <w:pStyle w:val="ad"/>
        <w:ind w:left="42" w:right="141"/>
        <w:jc w:val="both"/>
        <w:rPr>
          <w:bCs/>
          <w:sz w:val="18"/>
          <w:szCs w:val="18"/>
        </w:rPr>
      </w:pPr>
      <w:r w:rsidRPr="005742C7">
        <w:rPr>
          <w:bCs/>
          <w:sz w:val="18"/>
          <w:szCs w:val="18"/>
        </w:rPr>
        <w:t>Распоряжения по личному составу оформляются сразу на бланке распоряжения Администрации округа.</w:t>
      </w:r>
    </w:p>
    <w:p w:rsidR="005742C7" w:rsidRPr="005742C7" w:rsidRDefault="005742C7" w:rsidP="005742C7">
      <w:pPr>
        <w:pStyle w:val="ad"/>
        <w:ind w:left="42" w:right="141"/>
        <w:jc w:val="both"/>
        <w:rPr>
          <w:bCs/>
          <w:sz w:val="18"/>
          <w:szCs w:val="18"/>
        </w:rPr>
      </w:pPr>
      <w:r w:rsidRPr="005742C7">
        <w:rPr>
          <w:bCs/>
          <w:sz w:val="18"/>
          <w:szCs w:val="18"/>
        </w:rPr>
        <w:t>Образец оформления проекта правового акта приведен в приложении № 2 к Инструкции по делопроизводству.</w:t>
      </w:r>
    </w:p>
    <w:p w:rsidR="005742C7" w:rsidRPr="005742C7" w:rsidRDefault="005742C7" w:rsidP="005742C7">
      <w:pPr>
        <w:pStyle w:val="ad"/>
        <w:ind w:left="42" w:right="141"/>
        <w:jc w:val="both"/>
        <w:rPr>
          <w:bCs/>
          <w:sz w:val="18"/>
          <w:szCs w:val="18"/>
        </w:rPr>
      </w:pPr>
      <w:r w:rsidRPr="005742C7">
        <w:rPr>
          <w:bCs/>
          <w:sz w:val="18"/>
          <w:szCs w:val="18"/>
        </w:rPr>
        <w:t>2.2.4. Проект правового акта имеет следующие реквизиты:</w:t>
      </w:r>
    </w:p>
    <w:p w:rsidR="005742C7" w:rsidRPr="005742C7" w:rsidRDefault="005742C7" w:rsidP="005742C7">
      <w:pPr>
        <w:pStyle w:val="ad"/>
        <w:ind w:left="42" w:right="141"/>
        <w:jc w:val="both"/>
        <w:rPr>
          <w:bCs/>
          <w:sz w:val="18"/>
          <w:szCs w:val="18"/>
        </w:rPr>
      </w:pPr>
      <w:r w:rsidRPr="005742C7">
        <w:rPr>
          <w:bCs/>
          <w:sz w:val="18"/>
          <w:szCs w:val="18"/>
        </w:rPr>
        <w:t>наименование органа местного самоуправления – АДМИНИСТРАЦИЯ МАРЁВСКОГО МУНИЦИПАЛЬНОГО ОКРУГА (Реквизит «Наименование органа местного самоуправления» не указывается на проектах указов Главы округа);</w:t>
      </w:r>
    </w:p>
    <w:p w:rsidR="005742C7" w:rsidRPr="005742C7" w:rsidRDefault="005742C7" w:rsidP="005742C7">
      <w:pPr>
        <w:pStyle w:val="ad"/>
        <w:ind w:left="42" w:right="141"/>
        <w:jc w:val="both"/>
        <w:rPr>
          <w:bCs/>
          <w:sz w:val="18"/>
          <w:szCs w:val="18"/>
        </w:rPr>
      </w:pPr>
      <w:r w:rsidRPr="005742C7">
        <w:rPr>
          <w:bCs/>
          <w:sz w:val="18"/>
          <w:szCs w:val="18"/>
        </w:rPr>
        <w:t>наименование вида документа - ПОСТАНОВЛЕНИЕ, РАСПОРЯЖЕНИЕ – печатается прописными буквами, выравнивается по центру и отделяется от предыдущего реквизита одинарным межстрочным интервалом;</w:t>
      </w:r>
    </w:p>
    <w:p w:rsidR="005742C7" w:rsidRPr="005742C7" w:rsidRDefault="005742C7" w:rsidP="005742C7">
      <w:pPr>
        <w:pStyle w:val="ad"/>
        <w:ind w:left="42" w:right="141"/>
        <w:jc w:val="both"/>
        <w:rPr>
          <w:bCs/>
          <w:sz w:val="18"/>
          <w:szCs w:val="18"/>
        </w:rPr>
      </w:pPr>
      <w:r w:rsidRPr="005742C7">
        <w:rPr>
          <w:bCs/>
          <w:sz w:val="18"/>
          <w:szCs w:val="18"/>
        </w:rPr>
        <w:t>место составления (издания) документа - отделяется от предыдущего реквизита тремя одинарными межстрочными интервалами, выравнивается по центру;</w:t>
      </w:r>
    </w:p>
    <w:p w:rsidR="005742C7" w:rsidRPr="005742C7" w:rsidRDefault="005742C7" w:rsidP="005742C7">
      <w:pPr>
        <w:pStyle w:val="ad"/>
        <w:ind w:left="42" w:right="141"/>
        <w:jc w:val="both"/>
        <w:rPr>
          <w:bCs/>
          <w:sz w:val="18"/>
          <w:szCs w:val="18"/>
        </w:rPr>
      </w:pPr>
      <w:r w:rsidRPr="005742C7">
        <w:rPr>
          <w:bCs/>
          <w:sz w:val="18"/>
          <w:szCs w:val="18"/>
        </w:rPr>
        <w:t>заголовок к тексту - отделяется от предыдущего реквизита одинарным межстрочным интервалом, печатается центрированным способом полужирным шрифтом с прописной буквы межстрочным интервалом «точно» 12 пт;</w:t>
      </w:r>
    </w:p>
    <w:p w:rsidR="005742C7" w:rsidRPr="005742C7" w:rsidRDefault="005742C7" w:rsidP="005742C7">
      <w:pPr>
        <w:pStyle w:val="ad"/>
        <w:ind w:left="42" w:right="141"/>
        <w:jc w:val="both"/>
        <w:rPr>
          <w:bCs/>
          <w:sz w:val="18"/>
          <w:szCs w:val="18"/>
        </w:rPr>
      </w:pPr>
      <w:r w:rsidRPr="005742C7">
        <w:rPr>
          <w:bCs/>
          <w:sz w:val="18"/>
          <w:szCs w:val="18"/>
        </w:rPr>
        <w:t>текст документа - отделяется от заголовка к тексту двумя одинарными межстрочными интервалами и печатается межстрочным интервалом «минимум» 18 пт.</w:t>
      </w:r>
    </w:p>
    <w:p w:rsidR="005742C7" w:rsidRPr="005742C7" w:rsidRDefault="005742C7" w:rsidP="005742C7">
      <w:pPr>
        <w:pStyle w:val="ad"/>
        <w:ind w:left="42" w:right="141"/>
        <w:jc w:val="both"/>
        <w:rPr>
          <w:bCs/>
          <w:sz w:val="18"/>
          <w:szCs w:val="18"/>
        </w:rPr>
      </w:pPr>
      <w:r w:rsidRPr="005742C7">
        <w:rPr>
          <w:bCs/>
          <w:sz w:val="18"/>
          <w:szCs w:val="18"/>
        </w:rPr>
        <w:t>Текст проекта правового акта должен:</w:t>
      </w:r>
    </w:p>
    <w:p w:rsidR="005742C7" w:rsidRPr="005742C7" w:rsidRDefault="005742C7" w:rsidP="005742C7">
      <w:pPr>
        <w:pStyle w:val="ad"/>
        <w:ind w:left="42" w:right="141"/>
        <w:jc w:val="both"/>
        <w:rPr>
          <w:bCs/>
          <w:sz w:val="18"/>
          <w:szCs w:val="18"/>
        </w:rPr>
      </w:pPr>
      <w:r w:rsidRPr="005742C7">
        <w:rPr>
          <w:bCs/>
          <w:sz w:val="18"/>
          <w:szCs w:val="18"/>
        </w:rPr>
        <w:lastRenderedPageBreak/>
        <w:t>иметь предваряющую текст преамбулу в случае необходимости определения целей и задач документа. Преамбула не должна содержать нормативных предписаний и делиться на пункты;</w:t>
      </w:r>
    </w:p>
    <w:p w:rsidR="005742C7" w:rsidRPr="005742C7" w:rsidRDefault="005742C7" w:rsidP="005742C7">
      <w:pPr>
        <w:pStyle w:val="ad"/>
        <w:ind w:left="42" w:right="141"/>
        <w:jc w:val="both"/>
        <w:rPr>
          <w:bCs/>
          <w:sz w:val="18"/>
          <w:szCs w:val="18"/>
        </w:rPr>
      </w:pPr>
      <w:r w:rsidRPr="005742C7">
        <w:rPr>
          <w:bCs/>
          <w:sz w:val="18"/>
          <w:szCs w:val="18"/>
        </w:rPr>
        <w:t>излагаться кратким и ясным языком с употреблением терминов в строго фиксированном значении, обеспечивающем однозначность понимания текста, исключая юридико-лингвистическую неопределенность.</w:t>
      </w:r>
    </w:p>
    <w:p w:rsidR="005742C7" w:rsidRPr="005742C7" w:rsidRDefault="005742C7" w:rsidP="005742C7">
      <w:pPr>
        <w:pStyle w:val="ad"/>
        <w:ind w:left="42" w:right="141"/>
        <w:jc w:val="both"/>
        <w:rPr>
          <w:bCs/>
          <w:sz w:val="18"/>
          <w:szCs w:val="18"/>
        </w:rPr>
      </w:pPr>
      <w:r w:rsidRPr="005742C7">
        <w:rPr>
          <w:bCs/>
          <w:sz w:val="18"/>
          <w:szCs w:val="18"/>
        </w:rPr>
        <w:t>Текст может подразделяться на констатирующую часть (преамбулу) и постановляющую (распорядительную) часть.</w:t>
      </w:r>
    </w:p>
    <w:p w:rsidR="005742C7" w:rsidRPr="005742C7" w:rsidRDefault="005742C7" w:rsidP="005742C7">
      <w:pPr>
        <w:pStyle w:val="ad"/>
        <w:ind w:left="42" w:right="141"/>
        <w:jc w:val="both"/>
        <w:rPr>
          <w:bCs/>
          <w:sz w:val="18"/>
          <w:szCs w:val="18"/>
        </w:rPr>
      </w:pPr>
      <w:r w:rsidRPr="005742C7">
        <w:rPr>
          <w:bCs/>
          <w:sz w:val="18"/>
          <w:szCs w:val="18"/>
        </w:rPr>
        <w:t xml:space="preserve">Постановляющая часть проекта постановления начинается со слов «Администрация Марёвского муниципального округа </w:t>
      </w:r>
      <w:r w:rsidRPr="005742C7">
        <w:rPr>
          <w:b/>
          <w:bCs/>
          <w:sz w:val="18"/>
          <w:szCs w:val="18"/>
        </w:rPr>
        <w:t>ПОСТАНОВЛЯЕТ:»</w:t>
      </w:r>
      <w:r w:rsidRPr="005742C7">
        <w:rPr>
          <w:bCs/>
          <w:sz w:val="18"/>
          <w:szCs w:val="18"/>
        </w:rPr>
        <w:t>, которые печатаются с красной строки, а при наличии преамбулы - в ее продолжение, при этом слово «</w:t>
      </w:r>
      <w:r w:rsidRPr="005742C7">
        <w:rPr>
          <w:b/>
          <w:bCs/>
          <w:sz w:val="18"/>
          <w:szCs w:val="18"/>
        </w:rPr>
        <w:t>ПОСТАНОВЛЯЕТ»</w:t>
      </w:r>
      <w:r w:rsidRPr="005742C7">
        <w:rPr>
          <w:bCs/>
          <w:sz w:val="18"/>
          <w:szCs w:val="18"/>
        </w:rPr>
        <w:t xml:space="preserve"> печатается прописными буквами полужирным шрифтом.</w:t>
      </w:r>
    </w:p>
    <w:p w:rsidR="005742C7" w:rsidRPr="005742C7" w:rsidRDefault="005742C7" w:rsidP="005742C7">
      <w:pPr>
        <w:pStyle w:val="ad"/>
        <w:ind w:left="42" w:right="141"/>
        <w:jc w:val="both"/>
        <w:rPr>
          <w:bCs/>
          <w:sz w:val="18"/>
          <w:szCs w:val="18"/>
        </w:rPr>
      </w:pPr>
      <w:r w:rsidRPr="005742C7">
        <w:rPr>
          <w:bCs/>
          <w:sz w:val="18"/>
          <w:szCs w:val="18"/>
        </w:rPr>
        <w:t>Каждый пункт проекта правового акта должен содержать одно нормативное предписание. Сочетание нескольких нормативных предписаний в одном пункте допустимо в случае, если без этого затруднительно их правильное понимание и применение.</w:t>
      </w:r>
    </w:p>
    <w:p w:rsidR="005742C7" w:rsidRPr="005742C7" w:rsidRDefault="005742C7" w:rsidP="005742C7">
      <w:pPr>
        <w:pStyle w:val="ad"/>
        <w:ind w:left="42" w:right="141"/>
        <w:jc w:val="both"/>
        <w:rPr>
          <w:bCs/>
          <w:sz w:val="18"/>
          <w:szCs w:val="18"/>
        </w:rPr>
      </w:pPr>
      <w:r w:rsidRPr="005742C7">
        <w:rPr>
          <w:bCs/>
          <w:sz w:val="18"/>
          <w:szCs w:val="18"/>
        </w:rPr>
        <w:t>Проект при необходимости должен содержать пункты о признании утратившими силу полностью или частично ранее принятых правовых актов с перечислением их в хронологическом порядке с указанием даты принятия, номера, заголовка к тексту, заключенного в кавычки. В случае указания в проекте более одного такого акта необходимые сведения о каждом акте пишутся с новой строки.</w:t>
      </w:r>
    </w:p>
    <w:p w:rsidR="005742C7" w:rsidRPr="005742C7" w:rsidRDefault="005742C7" w:rsidP="005742C7">
      <w:pPr>
        <w:pStyle w:val="ad"/>
        <w:ind w:left="42" w:right="141"/>
        <w:jc w:val="both"/>
        <w:rPr>
          <w:bCs/>
          <w:sz w:val="18"/>
          <w:szCs w:val="18"/>
        </w:rPr>
      </w:pPr>
      <w:r w:rsidRPr="005742C7">
        <w:rPr>
          <w:bCs/>
          <w:sz w:val="18"/>
          <w:szCs w:val="18"/>
        </w:rPr>
        <w:t>Внесение изменений в правовой акт оформляется самостоятельным правовым актом с учетом вида правового акта. Допускается оформление внесения изменений по одному вопросу либо по вопросам, связанным между собой, в несколько правовых актов одним правовым актом с учетом вида правового акта.</w:t>
      </w:r>
    </w:p>
    <w:p w:rsidR="005742C7" w:rsidRPr="005742C7" w:rsidRDefault="005742C7" w:rsidP="005742C7">
      <w:pPr>
        <w:pStyle w:val="ad"/>
        <w:ind w:left="42" w:right="141"/>
        <w:jc w:val="both"/>
        <w:rPr>
          <w:bCs/>
          <w:sz w:val="18"/>
          <w:szCs w:val="18"/>
        </w:rPr>
      </w:pPr>
      <w:r w:rsidRPr="005742C7">
        <w:rPr>
          <w:bCs/>
          <w:sz w:val="18"/>
          <w:szCs w:val="18"/>
        </w:rPr>
        <w:t>Пункты о признании правовых актов утратившими силу, о контроле и необходимости опубликования включаются в проект последними в перечисленной последовательности.</w:t>
      </w:r>
    </w:p>
    <w:p w:rsidR="005742C7" w:rsidRPr="005742C7" w:rsidRDefault="005742C7" w:rsidP="005742C7">
      <w:pPr>
        <w:pStyle w:val="ad"/>
        <w:ind w:left="42" w:right="141"/>
        <w:jc w:val="both"/>
        <w:rPr>
          <w:bCs/>
          <w:sz w:val="18"/>
          <w:szCs w:val="18"/>
        </w:rPr>
      </w:pPr>
      <w:r w:rsidRPr="005742C7">
        <w:rPr>
          <w:bCs/>
          <w:sz w:val="18"/>
          <w:szCs w:val="18"/>
        </w:rPr>
        <w:t>Виза специалиста подготовившего проект документа, отделяется от текста тремя одинарными межстрочными интервалами и состоит из наименования должности, расшифровки подписи (инициалы, фамилия), печатается от поля межстрочным интервалом «точно» 12 пт.</w:t>
      </w:r>
    </w:p>
    <w:p w:rsidR="005742C7" w:rsidRPr="005742C7" w:rsidRDefault="005742C7" w:rsidP="005742C7">
      <w:pPr>
        <w:pStyle w:val="ad"/>
        <w:ind w:left="42" w:right="141"/>
        <w:jc w:val="both"/>
        <w:rPr>
          <w:bCs/>
          <w:sz w:val="18"/>
          <w:szCs w:val="18"/>
        </w:rPr>
      </w:pPr>
      <w:r w:rsidRPr="005742C7">
        <w:rPr>
          <w:bCs/>
          <w:sz w:val="18"/>
          <w:szCs w:val="18"/>
        </w:rPr>
        <w:t>Визы согласования проекта документа оформляются через СЭД ОИВ Новгородской области, за исключением случаев согласования проекта на бумажном носителе, которые оформляются в соответствии с приложением № 3 к Инструкции по делопроизводству и прилагаются к проекту правового акта, составляя его неотъемлемую часть.</w:t>
      </w:r>
    </w:p>
    <w:p w:rsidR="005742C7" w:rsidRPr="005742C7" w:rsidRDefault="005742C7" w:rsidP="005742C7">
      <w:pPr>
        <w:pStyle w:val="ad"/>
        <w:ind w:left="42" w:right="141"/>
        <w:jc w:val="both"/>
        <w:rPr>
          <w:bCs/>
          <w:sz w:val="18"/>
          <w:szCs w:val="18"/>
        </w:rPr>
      </w:pPr>
      <w:r w:rsidRPr="005742C7">
        <w:rPr>
          <w:bCs/>
          <w:sz w:val="18"/>
          <w:szCs w:val="18"/>
        </w:rPr>
        <w:t>При наличии приложений к проекту правового акта в тексте на них обязательно дается ссылка, например: «(Приложение № 1 к постановлению)», «согласно приложению № 1 к распоряжению», «по форме согласно приложению № 2 к Порядку».</w:t>
      </w:r>
    </w:p>
    <w:p w:rsidR="005742C7" w:rsidRPr="005742C7" w:rsidRDefault="005742C7" w:rsidP="005742C7">
      <w:pPr>
        <w:pStyle w:val="ad"/>
        <w:ind w:left="42" w:right="141"/>
        <w:jc w:val="both"/>
        <w:rPr>
          <w:bCs/>
          <w:sz w:val="18"/>
          <w:szCs w:val="18"/>
        </w:rPr>
      </w:pPr>
      <w:r w:rsidRPr="005742C7">
        <w:rPr>
          <w:bCs/>
          <w:sz w:val="18"/>
          <w:szCs w:val="18"/>
        </w:rPr>
        <w:t>Приложения являются неотъемлемой частью проекта правового акта. Отметка о наличии приложений оформляется в соответствии с ГОСТ Р 7.0.97-2016.</w:t>
      </w:r>
    </w:p>
    <w:p w:rsidR="005742C7" w:rsidRPr="005742C7" w:rsidRDefault="005742C7" w:rsidP="005742C7">
      <w:pPr>
        <w:pStyle w:val="ad"/>
        <w:ind w:left="42" w:right="141"/>
        <w:jc w:val="both"/>
        <w:rPr>
          <w:bCs/>
          <w:sz w:val="18"/>
          <w:szCs w:val="18"/>
        </w:rPr>
      </w:pPr>
      <w:r w:rsidRPr="005742C7">
        <w:rPr>
          <w:bCs/>
          <w:sz w:val="18"/>
          <w:szCs w:val="18"/>
        </w:rPr>
        <w:t>При наличии в тексте формулировки «Утвердить прилагаемо</w:t>
      </w:r>
      <w:proofErr w:type="gramStart"/>
      <w:r w:rsidRPr="005742C7">
        <w:rPr>
          <w:bCs/>
          <w:sz w:val="18"/>
          <w:szCs w:val="18"/>
        </w:rPr>
        <w:t>е(</w:t>
      </w:r>
      <w:proofErr w:type="gramEnd"/>
      <w:r w:rsidRPr="005742C7">
        <w:rPr>
          <w:bCs/>
          <w:sz w:val="18"/>
          <w:szCs w:val="18"/>
        </w:rPr>
        <w:t>-ую, -ое, -ые)...» в правом верхнем углу приложения оформляется гриф утверждения в соответствии с ГОСТ Р 7.0.97-2016.</w:t>
      </w:r>
    </w:p>
    <w:p w:rsidR="005742C7" w:rsidRDefault="005742C7" w:rsidP="005742C7">
      <w:pPr>
        <w:pStyle w:val="ad"/>
        <w:ind w:left="42" w:right="141"/>
        <w:jc w:val="both"/>
        <w:rPr>
          <w:bCs/>
          <w:sz w:val="18"/>
          <w:szCs w:val="18"/>
        </w:rPr>
      </w:pPr>
      <w:r w:rsidRPr="005742C7">
        <w:rPr>
          <w:bCs/>
          <w:sz w:val="18"/>
          <w:szCs w:val="18"/>
        </w:rPr>
        <w:t xml:space="preserve">Название приложения отделяется одинарным межстрочным интервалом, печатается центрированным способом межстрочным интервалом «точно» 12 пт. Первое слово печатается прописными буквами полужирным шрифтом и отделяется от последующих строк дополнительным интервалом 6 </w:t>
      </w:r>
      <w:proofErr w:type="gramStart"/>
      <w:r w:rsidRPr="005742C7">
        <w:rPr>
          <w:bCs/>
          <w:sz w:val="18"/>
          <w:szCs w:val="18"/>
        </w:rPr>
        <w:t>пт</w:t>
      </w:r>
      <w:proofErr w:type="gramEnd"/>
      <w:r w:rsidRPr="005742C7">
        <w:rPr>
          <w:bCs/>
          <w:sz w:val="18"/>
          <w:szCs w:val="18"/>
        </w:rPr>
        <w:t>, например:</w:t>
      </w:r>
    </w:p>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
          <w:bCs/>
          <w:sz w:val="18"/>
          <w:szCs w:val="18"/>
        </w:rPr>
        <w:t>ПОЛОЖЕНИЕ</w:t>
      </w:r>
    </w:p>
    <w:p w:rsidR="005742C7" w:rsidRPr="005742C7" w:rsidRDefault="005742C7" w:rsidP="005742C7">
      <w:pPr>
        <w:pStyle w:val="ad"/>
        <w:ind w:left="42" w:right="141"/>
        <w:jc w:val="both"/>
        <w:rPr>
          <w:bCs/>
          <w:sz w:val="18"/>
          <w:szCs w:val="18"/>
        </w:rPr>
      </w:pPr>
      <w:r w:rsidRPr="005742C7">
        <w:rPr>
          <w:bCs/>
          <w:sz w:val="18"/>
          <w:szCs w:val="18"/>
        </w:rPr>
        <w:t xml:space="preserve">об управлении Делами </w:t>
      </w:r>
    </w:p>
    <w:p w:rsidR="005742C7" w:rsidRPr="005742C7" w:rsidRDefault="005742C7" w:rsidP="005742C7">
      <w:pPr>
        <w:pStyle w:val="ad"/>
        <w:ind w:left="42" w:right="141"/>
        <w:jc w:val="both"/>
        <w:rPr>
          <w:bCs/>
          <w:sz w:val="18"/>
          <w:szCs w:val="18"/>
        </w:rPr>
      </w:pPr>
      <w:r w:rsidRPr="005742C7">
        <w:rPr>
          <w:bCs/>
          <w:sz w:val="18"/>
          <w:szCs w:val="18"/>
        </w:rPr>
        <w:t>Администрации Марёвского муниципального округа</w:t>
      </w:r>
    </w:p>
    <w:p w:rsidR="005742C7" w:rsidRPr="005742C7" w:rsidRDefault="005742C7" w:rsidP="005742C7">
      <w:pPr>
        <w:pStyle w:val="ad"/>
        <w:ind w:left="42" w:right="141"/>
        <w:jc w:val="both"/>
        <w:rPr>
          <w:bCs/>
          <w:sz w:val="18"/>
          <w:szCs w:val="18"/>
        </w:rPr>
      </w:pPr>
    </w:p>
    <w:p w:rsidR="005742C7" w:rsidRPr="005742C7" w:rsidRDefault="005742C7" w:rsidP="005742C7">
      <w:pPr>
        <w:pStyle w:val="ad"/>
        <w:ind w:left="42" w:right="141"/>
        <w:jc w:val="both"/>
        <w:rPr>
          <w:bCs/>
          <w:sz w:val="18"/>
          <w:szCs w:val="18"/>
        </w:rPr>
      </w:pPr>
      <w:r w:rsidRPr="005742C7">
        <w:rPr>
          <w:bCs/>
          <w:sz w:val="18"/>
          <w:szCs w:val="18"/>
        </w:rPr>
        <w:t>Текст приложения отделяется от названия одинарным межстрочным интервалом.</w:t>
      </w:r>
    </w:p>
    <w:p w:rsidR="005742C7" w:rsidRPr="005742C7" w:rsidRDefault="005742C7" w:rsidP="005742C7">
      <w:pPr>
        <w:pStyle w:val="ad"/>
        <w:ind w:left="42" w:right="141"/>
        <w:jc w:val="both"/>
        <w:rPr>
          <w:bCs/>
          <w:sz w:val="18"/>
          <w:szCs w:val="18"/>
        </w:rPr>
      </w:pPr>
      <w:r w:rsidRPr="005742C7">
        <w:rPr>
          <w:bCs/>
          <w:sz w:val="18"/>
          <w:szCs w:val="18"/>
        </w:rPr>
        <w:t>Приложение заканчивается чертой, которая располагается по центру и отделяется от текста одинарным межстрочным интервалом. Длина черты составляет 5 - 7 см.</w:t>
      </w:r>
    </w:p>
    <w:p w:rsidR="005742C7" w:rsidRPr="005742C7" w:rsidRDefault="005742C7" w:rsidP="005742C7">
      <w:pPr>
        <w:pStyle w:val="ad"/>
        <w:ind w:left="42" w:right="141"/>
        <w:jc w:val="both"/>
        <w:rPr>
          <w:bCs/>
          <w:sz w:val="18"/>
          <w:szCs w:val="18"/>
        </w:rPr>
      </w:pPr>
      <w:r w:rsidRPr="005742C7">
        <w:rPr>
          <w:bCs/>
          <w:sz w:val="18"/>
          <w:szCs w:val="18"/>
        </w:rPr>
        <w:t>Каждое приложение имеет самостоятельную нумерацию страниц. Номера страниц проставляются, начиная со второй.</w:t>
      </w:r>
    </w:p>
    <w:p w:rsidR="005742C7" w:rsidRPr="005742C7" w:rsidRDefault="005742C7" w:rsidP="005742C7">
      <w:pPr>
        <w:pStyle w:val="ad"/>
        <w:ind w:left="42" w:right="141"/>
        <w:jc w:val="both"/>
        <w:rPr>
          <w:bCs/>
          <w:sz w:val="18"/>
          <w:szCs w:val="18"/>
        </w:rPr>
      </w:pPr>
      <w:r w:rsidRPr="005742C7">
        <w:rPr>
          <w:bCs/>
          <w:sz w:val="18"/>
          <w:szCs w:val="18"/>
        </w:rPr>
        <w:t>В РКПД приложения могут быть оформлены отдельными файлами, в этом случае каждый файл визируется ЭП лица, подготовившего документ, на бумажном носителе виза проставляется в конце каждого приложения.</w:t>
      </w:r>
    </w:p>
    <w:p w:rsidR="005742C7" w:rsidRPr="005742C7" w:rsidRDefault="005742C7" w:rsidP="005742C7">
      <w:pPr>
        <w:pStyle w:val="ad"/>
        <w:ind w:left="42" w:right="141"/>
        <w:jc w:val="both"/>
        <w:rPr>
          <w:bCs/>
          <w:sz w:val="18"/>
          <w:szCs w:val="18"/>
        </w:rPr>
      </w:pPr>
      <w:r w:rsidRPr="005742C7">
        <w:rPr>
          <w:bCs/>
          <w:sz w:val="18"/>
          <w:szCs w:val="18"/>
        </w:rPr>
        <w:t>2.2.5. К проекту правового акта прилагается пояснительная записка, в которой указываются:</w:t>
      </w:r>
    </w:p>
    <w:p w:rsidR="005742C7" w:rsidRPr="005742C7" w:rsidRDefault="005742C7" w:rsidP="005742C7">
      <w:pPr>
        <w:pStyle w:val="ad"/>
        <w:ind w:left="42" w:right="141"/>
        <w:jc w:val="both"/>
        <w:rPr>
          <w:bCs/>
          <w:sz w:val="18"/>
          <w:szCs w:val="18"/>
        </w:rPr>
      </w:pPr>
      <w:r w:rsidRPr="005742C7">
        <w:rPr>
          <w:bCs/>
          <w:sz w:val="18"/>
          <w:szCs w:val="18"/>
        </w:rPr>
        <w:t>основания подготовки проекта (сведения о федеральных и областных правовых актах (дата, номер, наименование, официальный источник опубликования, номера статей, пунктов), поручениях Главы округа, заместителей Главы округа, которыми предусматривается подготовка и издание правового акта);</w:t>
      </w:r>
    </w:p>
    <w:p w:rsidR="005742C7" w:rsidRPr="005742C7" w:rsidRDefault="005742C7" w:rsidP="005742C7">
      <w:pPr>
        <w:pStyle w:val="ad"/>
        <w:ind w:left="42" w:right="141"/>
        <w:jc w:val="both"/>
        <w:rPr>
          <w:bCs/>
          <w:sz w:val="18"/>
          <w:szCs w:val="18"/>
        </w:rPr>
      </w:pPr>
      <w:r w:rsidRPr="005742C7">
        <w:rPr>
          <w:bCs/>
          <w:sz w:val="18"/>
          <w:szCs w:val="18"/>
        </w:rPr>
        <w:t>информация об отсутствии необходимости внесения изменений в действующие акты либо их отмены полностью или частично;</w:t>
      </w:r>
    </w:p>
    <w:p w:rsidR="005742C7" w:rsidRPr="005742C7" w:rsidRDefault="005742C7" w:rsidP="005742C7">
      <w:pPr>
        <w:pStyle w:val="ad"/>
        <w:ind w:left="42" w:right="141"/>
        <w:jc w:val="both"/>
        <w:rPr>
          <w:bCs/>
          <w:sz w:val="18"/>
          <w:szCs w:val="18"/>
        </w:rPr>
      </w:pPr>
      <w:r w:rsidRPr="005742C7">
        <w:rPr>
          <w:bCs/>
          <w:sz w:val="18"/>
          <w:szCs w:val="18"/>
        </w:rPr>
        <w:t>сведения (либо информация с обоснованием принятых разработчиком решений об отсутствии необходимости указания в пояснительной записке следующих сведений):</w:t>
      </w:r>
    </w:p>
    <w:p w:rsidR="005742C7" w:rsidRPr="005742C7" w:rsidRDefault="005742C7" w:rsidP="005742C7">
      <w:pPr>
        <w:pStyle w:val="ad"/>
        <w:ind w:left="42" w:right="141"/>
        <w:jc w:val="both"/>
        <w:rPr>
          <w:bCs/>
          <w:sz w:val="18"/>
          <w:szCs w:val="18"/>
        </w:rPr>
      </w:pPr>
      <w:r w:rsidRPr="005742C7">
        <w:rPr>
          <w:bCs/>
          <w:sz w:val="18"/>
          <w:szCs w:val="18"/>
        </w:rPr>
        <w:t>о необходимости согласования проекта правового акта с иными органами и организациями;</w:t>
      </w:r>
    </w:p>
    <w:p w:rsidR="005742C7" w:rsidRPr="005742C7" w:rsidRDefault="005742C7" w:rsidP="005742C7">
      <w:pPr>
        <w:pStyle w:val="ad"/>
        <w:ind w:left="42" w:right="141"/>
        <w:jc w:val="both"/>
        <w:rPr>
          <w:bCs/>
          <w:sz w:val="18"/>
          <w:szCs w:val="18"/>
        </w:rPr>
      </w:pPr>
      <w:r w:rsidRPr="005742C7">
        <w:rPr>
          <w:bCs/>
          <w:sz w:val="18"/>
          <w:szCs w:val="18"/>
        </w:rPr>
        <w:t>об отсутствии в проекте правового акта коррупциогенных факторов по результатам антикоррупционной экспертизы, проведенной при разработке проекта правового акта (в отношении проектов правовых актов, имеющих нормативный характер);</w:t>
      </w:r>
    </w:p>
    <w:p w:rsidR="005742C7" w:rsidRPr="005742C7" w:rsidRDefault="005742C7" w:rsidP="005742C7">
      <w:pPr>
        <w:pStyle w:val="ad"/>
        <w:ind w:left="42" w:right="141"/>
        <w:jc w:val="both"/>
        <w:rPr>
          <w:bCs/>
          <w:sz w:val="18"/>
          <w:szCs w:val="18"/>
        </w:rPr>
      </w:pPr>
      <w:r w:rsidRPr="005742C7">
        <w:rPr>
          <w:bCs/>
          <w:sz w:val="18"/>
          <w:szCs w:val="18"/>
        </w:rPr>
        <w:t>о дате размещения разработчиками текста проекта правового акта, дате начала, окончания и месте приема заключений по результатам независимой антикоррупционной экспертизы на официальном сайте Администрации округа в информационно-телекоммуникационной сети «Интернет» (в случае необходимости проведения антикоррупционной экспертизы);</w:t>
      </w:r>
    </w:p>
    <w:p w:rsidR="005742C7" w:rsidRPr="005742C7" w:rsidRDefault="005742C7" w:rsidP="005742C7">
      <w:pPr>
        <w:pStyle w:val="ad"/>
        <w:ind w:left="42" w:right="141"/>
        <w:jc w:val="both"/>
        <w:rPr>
          <w:bCs/>
          <w:sz w:val="18"/>
          <w:szCs w:val="18"/>
        </w:rPr>
      </w:pPr>
      <w:r w:rsidRPr="005742C7">
        <w:rPr>
          <w:bCs/>
          <w:sz w:val="18"/>
          <w:szCs w:val="18"/>
        </w:rPr>
        <w:t>о результатах проведенной оценки регулирующего воздействия проекта правового акта (в случае необходимости проведения оценки регулирующего воздействия);</w:t>
      </w:r>
    </w:p>
    <w:p w:rsidR="005742C7" w:rsidRPr="005742C7" w:rsidRDefault="005742C7" w:rsidP="005742C7">
      <w:pPr>
        <w:pStyle w:val="ad"/>
        <w:ind w:left="42" w:right="141"/>
        <w:jc w:val="both"/>
        <w:rPr>
          <w:bCs/>
          <w:sz w:val="18"/>
          <w:szCs w:val="18"/>
        </w:rPr>
      </w:pPr>
      <w:r w:rsidRPr="005742C7">
        <w:rPr>
          <w:bCs/>
          <w:sz w:val="18"/>
          <w:szCs w:val="18"/>
        </w:rPr>
        <w:t>о дате размещения разработчиками текста проекта правового акта, дате начала, окончания и месте приема заключений на официальном сайте Администрации округа в информационно-телекоммуникационной сети «Интернет» (в случае необходимости размещения проектов нормативных правовых актов, подлежащих анализу в рамках антимонопольного комплекса);</w:t>
      </w:r>
    </w:p>
    <w:p w:rsidR="005742C7" w:rsidRPr="005742C7" w:rsidRDefault="005742C7" w:rsidP="005742C7">
      <w:pPr>
        <w:pStyle w:val="ad"/>
        <w:ind w:left="42" w:right="141"/>
        <w:jc w:val="both"/>
        <w:rPr>
          <w:bCs/>
          <w:sz w:val="18"/>
          <w:szCs w:val="18"/>
        </w:rPr>
      </w:pPr>
      <w:r w:rsidRPr="005742C7">
        <w:rPr>
          <w:bCs/>
          <w:sz w:val="18"/>
          <w:szCs w:val="18"/>
        </w:rPr>
        <w:t>о проведении общественных слушаний (в случае необходимости проведения общественных слушаний);</w:t>
      </w:r>
    </w:p>
    <w:p w:rsidR="005742C7" w:rsidRPr="005742C7" w:rsidRDefault="005742C7" w:rsidP="005742C7">
      <w:pPr>
        <w:pStyle w:val="ad"/>
        <w:ind w:left="42" w:right="141"/>
        <w:jc w:val="both"/>
        <w:rPr>
          <w:bCs/>
          <w:sz w:val="18"/>
          <w:szCs w:val="18"/>
        </w:rPr>
      </w:pPr>
      <w:r w:rsidRPr="005742C7">
        <w:rPr>
          <w:bCs/>
          <w:sz w:val="18"/>
          <w:szCs w:val="18"/>
        </w:rPr>
        <w:t>перечень федеральных и областных правовых актов, использованных при подготовке проекта правового акта (дата, номер, наименование, официальный источник опубликования, номера статей, пунктов).</w:t>
      </w:r>
    </w:p>
    <w:p w:rsidR="005742C7" w:rsidRPr="005742C7" w:rsidRDefault="005742C7" w:rsidP="005742C7">
      <w:pPr>
        <w:pStyle w:val="ad"/>
        <w:ind w:left="42" w:right="141"/>
        <w:jc w:val="both"/>
        <w:rPr>
          <w:bCs/>
          <w:sz w:val="18"/>
          <w:szCs w:val="18"/>
        </w:rPr>
      </w:pPr>
      <w:r w:rsidRPr="005742C7">
        <w:rPr>
          <w:bCs/>
          <w:sz w:val="18"/>
          <w:szCs w:val="18"/>
        </w:rPr>
        <w:t>Пояснительная записка подписывается руководителем органа (организации), подготовившего проект правового акта, или его заместителем.</w:t>
      </w:r>
    </w:p>
    <w:p w:rsidR="005742C7" w:rsidRPr="005742C7" w:rsidRDefault="005742C7" w:rsidP="005742C7">
      <w:pPr>
        <w:pStyle w:val="ad"/>
        <w:ind w:left="42" w:right="141"/>
        <w:jc w:val="both"/>
        <w:rPr>
          <w:bCs/>
          <w:sz w:val="18"/>
          <w:szCs w:val="18"/>
        </w:rPr>
      </w:pPr>
      <w:r w:rsidRPr="005742C7">
        <w:rPr>
          <w:bCs/>
          <w:sz w:val="18"/>
          <w:szCs w:val="18"/>
        </w:rPr>
        <w:t>2.2.6. Если в отношении правового акта были проведены оценка регулирующего воздействия, общественные слушания, педагогическая экспертиза, то к проекту прилагается соответствующее заключение.</w:t>
      </w:r>
    </w:p>
    <w:p w:rsidR="005742C7" w:rsidRPr="005742C7" w:rsidRDefault="005742C7" w:rsidP="005742C7">
      <w:pPr>
        <w:pStyle w:val="ad"/>
        <w:ind w:left="42" w:right="141"/>
        <w:jc w:val="both"/>
        <w:rPr>
          <w:bCs/>
          <w:sz w:val="18"/>
          <w:szCs w:val="18"/>
        </w:rPr>
      </w:pPr>
      <w:r w:rsidRPr="005742C7">
        <w:rPr>
          <w:bCs/>
          <w:sz w:val="18"/>
          <w:szCs w:val="18"/>
        </w:rPr>
        <w:t>При проведении финансово-экономической экспертизы проекта правового акта прилагается заключение контрольно – счетной комиссии Марёвского муниципального округа.</w:t>
      </w:r>
    </w:p>
    <w:p w:rsidR="005742C7" w:rsidRPr="005742C7" w:rsidRDefault="005742C7" w:rsidP="005742C7">
      <w:pPr>
        <w:pStyle w:val="ad"/>
        <w:ind w:left="42" w:right="141"/>
        <w:jc w:val="both"/>
        <w:rPr>
          <w:bCs/>
          <w:sz w:val="18"/>
          <w:szCs w:val="18"/>
        </w:rPr>
      </w:pPr>
      <w:r w:rsidRPr="005742C7">
        <w:rPr>
          <w:bCs/>
          <w:sz w:val="18"/>
          <w:szCs w:val="18"/>
        </w:rPr>
        <w:t>2.2.7. Если проектом правового акта предполагается внесение изменений в действующий правовой акт, то к нему прилагаются копии первичного правового акта и правовых актов, вносящих изменения в него (при отсутствии изменяемых правовых актов в информационных системах в информационно-телекоммуникационной сети «Интернет»).</w:t>
      </w:r>
    </w:p>
    <w:p w:rsidR="005742C7" w:rsidRPr="005742C7" w:rsidRDefault="005742C7" w:rsidP="005742C7">
      <w:pPr>
        <w:pStyle w:val="ad"/>
        <w:ind w:left="42" w:right="141"/>
        <w:jc w:val="both"/>
        <w:rPr>
          <w:bCs/>
          <w:sz w:val="18"/>
          <w:szCs w:val="18"/>
        </w:rPr>
      </w:pPr>
      <w:r w:rsidRPr="005742C7">
        <w:rPr>
          <w:bCs/>
          <w:sz w:val="18"/>
          <w:szCs w:val="18"/>
        </w:rPr>
        <w:lastRenderedPageBreak/>
        <w:t>2.2.8. К проекту правового акта прилагается указатель рассылки, оформленный в соответствии с приложением № 4 к Инструкции по делопроизводству.</w:t>
      </w:r>
    </w:p>
    <w:p w:rsidR="005742C7" w:rsidRPr="005742C7" w:rsidRDefault="005742C7" w:rsidP="005742C7">
      <w:pPr>
        <w:pStyle w:val="ad"/>
        <w:ind w:left="42" w:right="141"/>
        <w:jc w:val="both"/>
        <w:rPr>
          <w:bCs/>
          <w:sz w:val="18"/>
          <w:szCs w:val="18"/>
        </w:rPr>
      </w:pPr>
      <w:r w:rsidRPr="005742C7">
        <w:rPr>
          <w:bCs/>
          <w:sz w:val="18"/>
          <w:szCs w:val="18"/>
        </w:rPr>
        <w:t>Все правовые акты обязательно направляются Главе округа, заместителям Главы округа, координирующим соответствующие сферы деятельности в соответствии с утверждаемым в установленном порядке распределением обязанностей по исполнению полномочий Администрации округа между Главой округа, первым заместителем Главы округа, заместителями Главы округа и (далее распределение обязанностей), в управление Делами Администрации округа, в орган (организацию), чьи интересы они затрагивают.</w:t>
      </w:r>
    </w:p>
    <w:p w:rsidR="005742C7" w:rsidRPr="005742C7" w:rsidRDefault="005742C7" w:rsidP="005742C7">
      <w:pPr>
        <w:pStyle w:val="ad"/>
        <w:ind w:left="42" w:right="141"/>
        <w:jc w:val="both"/>
        <w:rPr>
          <w:bCs/>
          <w:sz w:val="18"/>
          <w:szCs w:val="18"/>
        </w:rPr>
      </w:pPr>
      <w:r w:rsidRPr="005742C7">
        <w:rPr>
          <w:bCs/>
          <w:sz w:val="18"/>
          <w:szCs w:val="18"/>
        </w:rPr>
        <w:t>Нормативные правовые акты, содержащие положения о контроле, дополнительно направляются в управление Делами.</w:t>
      </w:r>
    </w:p>
    <w:p w:rsidR="005742C7" w:rsidRPr="005742C7" w:rsidRDefault="005742C7" w:rsidP="005742C7">
      <w:pPr>
        <w:pStyle w:val="ad"/>
        <w:ind w:left="42" w:right="141"/>
        <w:jc w:val="both"/>
        <w:rPr>
          <w:bCs/>
          <w:sz w:val="18"/>
          <w:szCs w:val="18"/>
        </w:rPr>
      </w:pPr>
      <w:r w:rsidRPr="005742C7">
        <w:rPr>
          <w:bCs/>
          <w:sz w:val="18"/>
          <w:szCs w:val="18"/>
        </w:rPr>
        <w:t>2.2.9. Проект правового акта и все прилагаемые к нему документы подписываются специалистом структурного подразделения Администрации округа, подготовившим проект правового акта в СЭД ОИВ Новгородской области.</w:t>
      </w:r>
    </w:p>
    <w:p w:rsidR="005742C7" w:rsidRPr="005742C7" w:rsidRDefault="005742C7" w:rsidP="005742C7">
      <w:pPr>
        <w:pStyle w:val="ad"/>
        <w:ind w:left="42" w:right="141"/>
        <w:jc w:val="both"/>
        <w:rPr>
          <w:bCs/>
          <w:sz w:val="18"/>
          <w:szCs w:val="18"/>
        </w:rPr>
      </w:pPr>
      <w:r w:rsidRPr="005742C7">
        <w:rPr>
          <w:bCs/>
          <w:sz w:val="18"/>
          <w:szCs w:val="18"/>
        </w:rPr>
        <w:t>2.2.10. Ответственность за качество разработки проекта правового акта несет разработчик проекта.</w:t>
      </w:r>
    </w:p>
    <w:p w:rsidR="005742C7" w:rsidRPr="005742C7" w:rsidRDefault="005742C7" w:rsidP="005742C7">
      <w:pPr>
        <w:pStyle w:val="ad"/>
        <w:ind w:left="42" w:right="141"/>
        <w:jc w:val="both"/>
        <w:rPr>
          <w:b/>
          <w:bCs/>
          <w:sz w:val="18"/>
          <w:szCs w:val="18"/>
        </w:rPr>
      </w:pPr>
      <w:r w:rsidRPr="005742C7">
        <w:rPr>
          <w:b/>
          <w:bCs/>
          <w:sz w:val="18"/>
          <w:szCs w:val="18"/>
        </w:rPr>
        <w:t>2.3. Согласование проектов правовых актов</w:t>
      </w:r>
    </w:p>
    <w:p w:rsidR="005742C7" w:rsidRPr="005742C7" w:rsidRDefault="005742C7" w:rsidP="005742C7">
      <w:pPr>
        <w:pStyle w:val="ad"/>
        <w:ind w:left="42" w:right="141"/>
        <w:jc w:val="both"/>
        <w:rPr>
          <w:bCs/>
          <w:sz w:val="18"/>
          <w:szCs w:val="18"/>
        </w:rPr>
      </w:pPr>
      <w:r w:rsidRPr="005742C7">
        <w:rPr>
          <w:bCs/>
          <w:sz w:val="18"/>
          <w:szCs w:val="18"/>
        </w:rPr>
        <w:t>2.3.1. Разработчики правового акта должны:</w:t>
      </w:r>
    </w:p>
    <w:p w:rsidR="005742C7" w:rsidRPr="005742C7" w:rsidRDefault="005742C7" w:rsidP="005742C7">
      <w:pPr>
        <w:pStyle w:val="ad"/>
        <w:ind w:left="42" w:right="141"/>
        <w:jc w:val="both"/>
        <w:rPr>
          <w:bCs/>
          <w:sz w:val="18"/>
          <w:szCs w:val="18"/>
        </w:rPr>
      </w:pPr>
      <w:r w:rsidRPr="005742C7">
        <w:rPr>
          <w:bCs/>
          <w:sz w:val="18"/>
          <w:szCs w:val="18"/>
        </w:rPr>
        <w:t>четко определить существо вопроса, который предполагается решить разрабатываемым проектом;</w:t>
      </w:r>
    </w:p>
    <w:p w:rsidR="005742C7" w:rsidRPr="005742C7" w:rsidRDefault="005742C7" w:rsidP="005742C7">
      <w:pPr>
        <w:pStyle w:val="ad"/>
        <w:ind w:left="42" w:right="141"/>
        <w:jc w:val="both"/>
        <w:rPr>
          <w:bCs/>
          <w:sz w:val="18"/>
          <w:szCs w:val="18"/>
        </w:rPr>
      </w:pPr>
      <w:r w:rsidRPr="005742C7">
        <w:rPr>
          <w:bCs/>
          <w:sz w:val="18"/>
          <w:szCs w:val="18"/>
        </w:rPr>
        <w:t>изучить федеральные и областные правовые акты по соответствующему вопросу и практику их применения;</w:t>
      </w:r>
    </w:p>
    <w:p w:rsidR="005742C7" w:rsidRPr="005742C7" w:rsidRDefault="005742C7" w:rsidP="005742C7">
      <w:pPr>
        <w:pStyle w:val="ad"/>
        <w:ind w:left="42" w:right="141"/>
        <w:jc w:val="both"/>
        <w:rPr>
          <w:bCs/>
          <w:sz w:val="18"/>
          <w:szCs w:val="18"/>
        </w:rPr>
      </w:pPr>
      <w:r w:rsidRPr="005742C7">
        <w:rPr>
          <w:bCs/>
          <w:sz w:val="18"/>
          <w:szCs w:val="18"/>
        </w:rPr>
        <w:t>убедиться в том, что решение вопроса входит в компетенцию лица, подписывающего правовой акт;</w:t>
      </w:r>
    </w:p>
    <w:p w:rsidR="005742C7" w:rsidRPr="005742C7" w:rsidRDefault="005742C7" w:rsidP="005742C7">
      <w:pPr>
        <w:pStyle w:val="ad"/>
        <w:ind w:left="42" w:right="141"/>
        <w:jc w:val="both"/>
        <w:rPr>
          <w:bCs/>
          <w:sz w:val="18"/>
          <w:szCs w:val="18"/>
        </w:rPr>
      </w:pPr>
      <w:r w:rsidRPr="005742C7">
        <w:rPr>
          <w:bCs/>
          <w:sz w:val="18"/>
          <w:szCs w:val="18"/>
        </w:rPr>
        <w:t>определить размер материальных, финансовых и других затрат, необходимых для реализации проекта, и их целесообразность;</w:t>
      </w:r>
    </w:p>
    <w:p w:rsidR="005742C7" w:rsidRPr="005742C7" w:rsidRDefault="005742C7" w:rsidP="005742C7">
      <w:pPr>
        <w:pStyle w:val="ad"/>
        <w:ind w:left="42" w:right="141"/>
        <w:jc w:val="both"/>
        <w:rPr>
          <w:bCs/>
          <w:sz w:val="18"/>
          <w:szCs w:val="18"/>
        </w:rPr>
      </w:pPr>
      <w:r w:rsidRPr="005742C7">
        <w:rPr>
          <w:bCs/>
          <w:sz w:val="18"/>
          <w:szCs w:val="18"/>
        </w:rPr>
        <w:t>определить возможные последствия издания разрабатываемого проекта правового акта и перечень органов местного самоуправления и организаций, интересы которых он затрагивает;</w:t>
      </w:r>
    </w:p>
    <w:p w:rsidR="005742C7" w:rsidRPr="005742C7" w:rsidRDefault="005742C7" w:rsidP="005742C7">
      <w:pPr>
        <w:pStyle w:val="ad"/>
        <w:ind w:left="42" w:right="141"/>
        <w:jc w:val="both"/>
        <w:rPr>
          <w:bCs/>
          <w:sz w:val="18"/>
          <w:szCs w:val="18"/>
        </w:rPr>
      </w:pPr>
      <w:r w:rsidRPr="005742C7">
        <w:rPr>
          <w:bCs/>
          <w:sz w:val="18"/>
          <w:szCs w:val="18"/>
        </w:rPr>
        <w:t>определить необходимость внесения изменений в действующие правовые акты либо их отмены, признания утратившими силу полностью или частично;</w:t>
      </w:r>
    </w:p>
    <w:p w:rsidR="005742C7" w:rsidRPr="005742C7" w:rsidRDefault="005742C7" w:rsidP="005742C7">
      <w:pPr>
        <w:pStyle w:val="ad"/>
        <w:ind w:left="42" w:right="141"/>
        <w:jc w:val="both"/>
        <w:rPr>
          <w:bCs/>
          <w:sz w:val="18"/>
          <w:szCs w:val="18"/>
        </w:rPr>
      </w:pPr>
      <w:r w:rsidRPr="005742C7">
        <w:rPr>
          <w:bCs/>
          <w:sz w:val="18"/>
          <w:szCs w:val="18"/>
        </w:rPr>
        <w:t>обеспечить соблюдение процедур, связанных с подготовкой и прохождением проектов правовых актов, и сроков, установленных в Инструкции по делопроизводству для разработчиков проектов правовых актов, при исчислении которых не учитываются сроки:</w:t>
      </w:r>
    </w:p>
    <w:p w:rsidR="005742C7" w:rsidRPr="005742C7" w:rsidRDefault="005742C7" w:rsidP="005742C7">
      <w:pPr>
        <w:pStyle w:val="ad"/>
        <w:ind w:left="42" w:right="141"/>
        <w:jc w:val="both"/>
        <w:rPr>
          <w:bCs/>
          <w:sz w:val="18"/>
          <w:szCs w:val="18"/>
        </w:rPr>
      </w:pPr>
      <w:r w:rsidRPr="005742C7">
        <w:rPr>
          <w:bCs/>
          <w:sz w:val="18"/>
          <w:szCs w:val="18"/>
        </w:rPr>
        <w:t>оценки регулирующего воздействия;</w:t>
      </w:r>
    </w:p>
    <w:p w:rsidR="005742C7" w:rsidRPr="005742C7" w:rsidRDefault="005742C7" w:rsidP="005742C7">
      <w:pPr>
        <w:pStyle w:val="ad"/>
        <w:ind w:left="42" w:right="141"/>
        <w:jc w:val="both"/>
        <w:rPr>
          <w:bCs/>
          <w:sz w:val="18"/>
          <w:szCs w:val="18"/>
        </w:rPr>
      </w:pPr>
      <w:r w:rsidRPr="005742C7">
        <w:rPr>
          <w:bCs/>
          <w:sz w:val="18"/>
          <w:szCs w:val="18"/>
        </w:rPr>
        <w:t>общественного обсуждения;</w:t>
      </w:r>
    </w:p>
    <w:p w:rsidR="005742C7" w:rsidRPr="005742C7" w:rsidRDefault="005742C7" w:rsidP="005742C7">
      <w:pPr>
        <w:pStyle w:val="ad"/>
        <w:ind w:left="42" w:right="141"/>
        <w:jc w:val="both"/>
        <w:rPr>
          <w:bCs/>
          <w:sz w:val="18"/>
          <w:szCs w:val="18"/>
        </w:rPr>
      </w:pPr>
      <w:r w:rsidRPr="005742C7">
        <w:rPr>
          <w:bCs/>
          <w:sz w:val="18"/>
          <w:szCs w:val="18"/>
        </w:rPr>
        <w:t>педагогической экспертизы;</w:t>
      </w:r>
    </w:p>
    <w:p w:rsidR="005742C7" w:rsidRPr="005742C7" w:rsidRDefault="005742C7" w:rsidP="005742C7">
      <w:pPr>
        <w:pStyle w:val="ad"/>
        <w:ind w:left="42" w:right="141"/>
        <w:jc w:val="both"/>
        <w:rPr>
          <w:bCs/>
          <w:sz w:val="18"/>
          <w:szCs w:val="18"/>
        </w:rPr>
      </w:pPr>
      <w:r w:rsidRPr="005742C7">
        <w:rPr>
          <w:bCs/>
          <w:sz w:val="18"/>
          <w:szCs w:val="18"/>
        </w:rPr>
        <w:t>проведения финансово-экономической экспертизы проекта правового акта контрольно-счетной комиссии Администрации Марёвского муниципального округа.</w:t>
      </w:r>
    </w:p>
    <w:p w:rsidR="005742C7" w:rsidRPr="005742C7" w:rsidRDefault="005742C7" w:rsidP="005742C7">
      <w:pPr>
        <w:pStyle w:val="ad"/>
        <w:ind w:left="42" w:right="141"/>
        <w:jc w:val="both"/>
        <w:rPr>
          <w:bCs/>
          <w:sz w:val="18"/>
          <w:szCs w:val="18"/>
        </w:rPr>
      </w:pPr>
      <w:r w:rsidRPr="005742C7">
        <w:rPr>
          <w:bCs/>
          <w:sz w:val="18"/>
          <w:szCs w:val="18"/>
        </w:rPr>
        <w:t>2.3.2. Для подготовки проектов правовых актов лица и органы, разрабатывающие проекты правовых актов, могут создавать рабочие группы из числа работников этих органов, иных квалифицированных специалистов.</w:t>
      </w:r>
    </w:p>
    <w:p w:rsidR="005742C7" w:rsidRPr="005742C7" w:rsidRDefault="005742C7" w:rsidP="005742C7">
      <w:pPr>
        <w:pStyle w:val="ad"/>
        <w:ind w:left="42" w:right="141"/>
        <w:jc w:val="both"/>
        <w:rPr>
          <w:bCs/>
          <w:sz w:val="18"/>
          <w:szCs w:val="18"/>
        </w:rPr>
      </w:pPr>
      <w:r w:rsidRPr="005742C7">
        <w:rPr>
          <w:bCs/>
          <w:sz w:val="18"/>
          <w:szCs w:val="18"/>
        </w:rPr>
        <w:t>К подготовке проектов правовых актов могут привлекаться по согласованию представители органов местного самоуправления, иных заинтересованных органов и организаций, общественных объединений, осуществляющих деятельность на территории области.</w:t>
      </w:r>
    </w:p>
    <w:p w:rsidR="005742C7" w:rsidRPr="005742C7" w:rsidRDefault="005742C7" w:rsidP="005742C7">
      <w:pPr>
        <w:pStyle w:val="ad"/>
        <w:ind w:left="42" w:right="141"/>
        <w:jc w:val="both"/>
        <w:rPr>
          <w:bCs/>
          <w:sz w:val="18"/>
          <w:szCs w:val="18"/>
        </w:rPr>
      </w:pPr>
      <w:r w:rsidRPr="005742C7">
        <w:rPr>
          <w:bCs/>
          <w:sz w:val="18"/>
          <w:szCs w:val="18"/>
        </w:rPr>
        <w:t>2.3.3. Проекты правовых актов, имеющих нормативный характер, опубликовываются в печатном издании – муниципальной газете «Марёвский вестник» и в средствах массовой информации для общественного обсуждения. Поступившие замечания и предложения подлежат обязательному рассмотрению при доработке проектов правовых актов.</w:t>
      </w:r>
    </w:p>
    <w:p w:rsidR="005742C7" w:rsidRPr="005742C7" w:rsidRDefault="005742C7" w:rsidP="005742C7">
      <w:pPr>
        <w:pStyle w:val="ad"/>
        <w:ind w:left="42" w:right="141"/>
        <w:jc w:val="both"/>
        <w:rPr>
          <w:bCs/>
          <w:sz w:val="18"/>
          <w:szCs w:val="18"/>
        </w:rPr>
      </w:pPr>
      <w:r w:rsidRPr="005742C7">
        <w:rPr>
          <w:bCs/>
          <w:sz w:val="18"/>
          <w:szCs w:val="18"/>
        </w:rPr>
        <w:t>2.3.4. Проекты нормативных правовых актов, затрагивающих вопросы осуществления предпринимательской и инвестиционной деятельности, до процедуры согласования проекта нормативного правового акта с заинтересованными органами и организациями подлежат оценке регулирующего воздействия в соответствии со статьей 12-1 областного закона от 06.01.1995 № 9-ОЗ «О нормативных правовых актах законодательного (представительного) и исполнительных органов государственной власти Новгородской области».</w:t>
      </w:r>
    </w:p>
    <w:p w:rsidR="005742C7" w:rsidRPr="005742C7" w:rsidRDefault="005742C7" w:rsidP="005742C7">
      <w:pPr>
        <w:pStyle w:val="ad"/>
        <w:ind w:left="42" w:right="141"/>
        <w:jc w:val="both"/>
        <w:rPr>
          <w:bCs/>
          <w:sz w:val="18"/>
          <w:szCs w:val="18"/>
        </w:rPr>
      </w:pPr>
      <w:r w:rsidRPr="005742C7">
        <w:rPr>
          <w:bCs/>
          <w:sz w:val="18"/>
          <w:szCs w:val="18"/>
        </w:rPr>
        <w:t>2.3.5. В отношении проектов правовых актов, имеющих нормативный характер, проводится антикоррупционная экспертиза в порядке, утверждаемом Администрацией округа.</w:t>
      </w:r>
    </w:p>
    <w:p w:rsidR="005742C7" w:rsidRPr="005742C7" w:rsidRDefault="005742C7" w:rsidP="005742C7">
      <w:pPr>
        <w:pStyle w:val="ad"/>
        <w:ind w:left="42" w:right="141"/>
        <w:jc w:val="both"/>
        <w:rPr>
          <w:bCs/>
          <w:sz w:val="18"/>
          <w:szCs w:val="18"/>
        </w:rPr>
      </w:pPr>
      <w:r w:rsidRPr="005742C7">
        <w:rPr>
          <w:bCs/>
          <w:sz w:val="18"/>
          <w:szCs w:val="18"/>
        </w:rPr>
        <w:t>2.3.6. В отношении проектов правовых актов, затрагивающих права, свободы и обязанности человека и гражданина, устанавливающих правовой статус организаций или имеющих межведомственных характер, проводится общественное обсуждение в порядке, утверждаемом Администрацией округа.</w:t>
      </w:r>
    </w:p>
    <w:p w:rsidR="005742C7" w:rsidRPr="005742C7" w:rsidRDefault="005742C7" w:rsidP="005742C7">
      <w:pPr>
        <w:pStyle w:val="ad"/>
        <w:ind w:left="42" w:right="141"/>
        <w:jc w:val="both"/>
        <w:rPr>
          <w:bCs/>
          <w:sz w:val="18"/>
          <w:szCs w:val="18"/>
        </w:rPr>
      </w:pPr>
      <w:r w:rsidRPr="005742C7">
        <w:rPr>
          <w:bCs/>
          <w:sz w:val="18"/>
          <w:szCs w:val="18"/>
        </w:rPr>
        <w:t>2.3.7. Проект правового акта должен:</w:t>
      </w:r>
    </w:p>
    <w:p w:rsidR="005742C7" w:rsidRPr="005742C7" w:rsidRDefault="005742C7" w:rsidP="005742C7">
      <w:pPr>
        <w:pStyle w:val="ad"/>
        <w:ind w:left="42" w:right="141"/>
        <w:jc w:val="both"/>
        <w:rPr>
          <w:bCs/>
          <w:sz w:val="18"/>
          <w:szCs w:val="18"/>
        </w:rPr>
      </w:pPr>
      <w:r w:rsidRPr="005742C7">
        <w:rPr>
          <w:bCs/>
          <w:sz w:val="18"/>
          <w:szCs w:val="18"/>
        </w:rPr>
        <w:t>содержать положения, относящиеся к одному общему вопросу или нескольким вопросам, тесно связанным между собой;</w:t>
      </w:r>
    </w:p>
    <w:p w:rsidR="005742C7" w:rsidRPr="005742C7" w:rsidRDefault="005742C7" w:rsidP="005742C7">
      <w:pPr>
        <w:pStyle w:val="ad"/>
        <w:ind w:left="42" w:right="141"/>
        <w:jc w:val="both"/>
        <w:rPr>
          <w:bCs/>
          <w:sz w:val="18"/>
          <w:szCs w:val="18"/>
        </w:rPr>
      </w:pPr>
      <w:r w:rsidRPr="005742C7">
        <w:rPr>
          <w:bCs/>
          <w:sz w:val="18"/>
          <w:szCs w:val="18"/>
        </w:rPr>
        <w:t>предусматривать признание утратившими силу постановлений и распоряжений Администрации Марёвского муниципального округа:</w:t>
      </w:r>
    </w:p>
    <w:p w:rsidR="005742C7" w:rsidRPr="005742C7" w:rsidRDefault="005742C7" w:rsidP="005742C7">
      <w:pPr>
        <w:pStyle w:val="ad"/>
        <w:ind w:left="42" w:right="141"/>
        <w:jc w:val="both"/>
        <w:rPr>
          <w:bCs/>
          <w:sz w:val="18"/>
          <w:szCs w:val="18"/>
        </w:rPr>
      </w:pPr>
      <w:r w:rsidRPr="005742C7">
        <w:rPr>
          <w:bCs/>
          <w:sz w:val="18"/>
          <w:szCs w:val="18"/>
        </w:rPr>
        <w:t>ранее изданных по аналогичному вопросу;</w:t>
      </w:r>
    </w:p>
    <w:p w:rsidR="005742C7" w:rsidRPr="005742C7" w:rsidRDefault="005742C7" w:rsidP="005742C7">
      <w:pPr>
        <w:pStyle w:val="ad"/>
        <w:ind w:left="42" w:right="141"/>
        <w:jc w:val="both"/>
        <w:rPr>
          <w:bCs/>
          <w:sz w:val="18"/>
          <w:szCs w:val="18"/>
        </w:rPr>
      </w:pPr>
      <w:r w:rsidRPr="005742C7">
        <w:rPr>
          <w:bCs/>
          <w:sz w:val="18"/>
          <w:szCs w:val="18"/>
        </w:rPr>
        <w:t>содержащих противоречащие нормам проекта правового акта положения;</w:t>
      </w:r>
    </w:p>
    <w:p w:rsidR="005742C7" w:rsidRPr="005742C7" w:rsidRDefault="005742C7" w:rsidP="005742C7">
      <w:pPr>
        <w:pStyle w:val="ad"/>
        <w:ind w:left="42" w:right="141"/>
        <w:jc w:val="both"/>
        <w:rPr>
          <w:bCs/>
          <w:sz w:val="18"/>
          <w:szCs w:val="18"/>
        </w:rPr>
      </w:pPr>
      <w:r w:rsidRPr="005742C7">
        <w:rPr>
          <w:bCs/>
          <w:sz w:val="18"/>
          <w:szCs w:val="18"/>
        </w:rPr>
        <w:t>дублирующих содержание проекта правового акта;</w:t>
      </w:r>
    </w:p>
    <w:p w:rsidR="005742C7" w:rsidRPr="005742C7" w:rsidRDefault="005742C7" w:rsidP="005742C7">
      <w:pPr>
        <w:pStyle w:val="ad"/>
        <w:ind w:left="42" w:right="141"/>
        <w:jc w:val="both"/>
        <w:rPr>
          <w:bCs/>
          <w:sz w:val="18"/>
          <w:szCs w:val="18"/>
        </w:rPr>
      </w:pPr>
      <w:r w:rsidRPr="005742C7">
        <w:rPr>
          <w:bCs/>
          <w:sz w:val="18"/>
          <w:szCs w:val="18"/>
        </w:rPr>
        <w:t>фактически утративших значение;</w:t>
      </w:r>
    </w:p>
    <w:p w:rsidR="005742C7" w:rsidRPr="005742C7" w:rsidRDefault="005742C7" w:rsidP="005742C7">
      <w:pPr>
        <w:pStyle w:val="ad"/>
        <w:ind w:left="42" w:right="141"/>
        <w:jc w:val="both"/>
        <w:rPr>
          <w:bCs/>
          <w:sz w:val="18"/>
          <w:szCs w:val="18"/>
        </w:rPr>
      </w:pPr>
      <w:r w:rsidRPr="005742C7">
        <w:rPr>
          <w:bCs/>
          <w:sz w:val="18"/>
          <w:szCs w:val="18"/>
        </w:rPr>
        <w:t>четко определять круг органов, организаций и иных лиц, на которых будет распространяться действие проекта правового акта;</w:t>
      </w:r>
    </w:p>
    <w:p w:rsidR="005742C7" w:rsidRPr="005742C7" w:rsidRDefault="005742C7" w:rsidP="005742C7">
      <w:pPr>
        <w:pStyle w:val="ad"/>
        <w:ind w:left="42" w:right="141"/>
        <w:jc w:val="both"/>
        <w:rPr>
          <w:bCs/>
          <w:sz w:val="18"/>
          <w:szCs w:val="18"/>
        </w:rPr>
      </w:pPr>
      <w:r w:rsidRPr="005742C7">
        <w:rPr>
          <w:bCs/>
          <w:sz w:val="18"/>
          <w:szCs w:val="18"/>
        </w:rPr>
        <w:t>содержать указание о дате вступления в силу в случаях, предусмотренных областным законом от 06.01.1995 № 9-ОЗ «О нормативных правовых актах законодательного (представительного) и исполнительных органов государственной власти Новгородской области»;</w:t>
      </w:r>
    </w:p>
    <w:p w:rsidR="005742C7" w:rsidRPr="005742C7" w:rsidRDefault="005742C7" w:rsidP="005742C7">
      <w:pPr>
        <w:pStyle w:val="ad"/>
        <w:ind w:left="42" w:right="141"/>
        <w:jc w:val="both"/>
        <w:rPr>
          <w:bCs/>
          <w:sz w:val="18"/>
          <w:szCs w:val="18"/>
        </w:rPr>
      </w:pPr>
      <w:r w:rsidRPr="005742C7">
        <w:rPr>
          <w:bCs/>
          <w:sz w:val="18"/>
          <w:szCs w:val="18"/>
        </w:rPr>
        <w:t>в случае необходимости:</w:t>
      </w:r>
    </w:p>
    <w:p w:rsidR="005742C7" w:rsidRPr="005742C7" w:rsidRDefault="005742C7" w:rsidP="005742C7">
      <w:pPr>
        <w:pStyle w:val="ad"/>
        <w:ind w:left="42" w:right="141"/>
        <w:jc w:val="both"/>
        <w:rPr>
          <w:bCs/>
          <w:sz w:val="18"/>
          <w:szCs w:val="18"/>
        </w:rPr>
      </w:pPr>
      <w:r w:rsidRPr="005742C7">
        <w:rPr>
          <w:bCs/>
          <w:sz w:val="18"/>
          <w:szCs w:val="18"/>
        </w:rPr>
        <w:t>содержать указание о сроке действия;</w:t>
      </w:r>
    </w:p>
    <w:p w:rsidR="005742C7" w:rsidRPr="005742C7" w:rsidRDefault="005742C7" w:rsidP="005742C7">
      <w:pPr>
        <w:pStyle w:val="ad"/>
        <w:ind w:left="42" w:right="141"/>
        <w:jc w:val="both"/>
        <w:rPr>
          <w:bCs/>
          <w:sz w:val="18"/>
          <w:szCs w:val="18"/>
        </w:rPr>
      </w:pPr>
      <w:r w:rsidRPr="005742C7">
        <w:rPr>
          <w:bCs/>
          <w:sz w:val="18"/>
          <w:szCs w:val="18"/>
        </w:rPr>
        <w:t>включать контрольный пункт в соответствии с требованиями Регламента Администрации Марёвского муниципального округа.</w:t>
      </w:r>
    </w:p>
    <w:p w:rsidR="005742C7" w:rsidRPr="005742C7" w:rsidRDefault="005742C7" w:rsidP="005742C7">
      <w:pPr>
        <w:pStyle w:val="ad"/>
        <w:ind w:left="42" w:right="141"/>
        <w:jc w:val="both"/>
        <w:rPr>
          <w:bCs/>
          <w:sz w:val="18"/>
          <w:szCs w:val="18"/>
        </w:rPr>
      </w:pPr>
      <w:r w:rsidRPr="005742C7">
        <w:rPr>
          <w:bCs/>
          <w:sz w:val="18"/>
          <w:szCs w:val="18"/>
        </w:rPr>
        <w:t>2.3.8. Проекты правовых актов распорядительного характера должны содержать конкретные поручения, исполнителей, сроки выполнения предписаний и представления отчета об их выполнении, контрольные пункты.</w:t>
      </w:r>
    </w:p>
    <w:p w:rsidR="005742C7" w:rsidRPr="005742C7" w:rsidRDefault="005742C7" w:rsidP="005742C7">
      <w:pPr>
        <w:pStyle w:val="ad"/>
        <w:ind w:left="42" w:right="141"/>
        <w:jc w:val="both"/>
        <w:rPr>
          <w:bCs/>
          <w:sz w:val="18"/>
          <w:szCs w:val="18"/>
        </w:rPr>
      </w:pPr>
      <w:r w:rsidRPr="005742C7">
        <w:rPr>
          <w:bCs/>
          <w:sz w:val="18"/>
          <w:szCs w:val="18"/>
        </w:rPr>
        <w:t>2.3.9. Проекты правовых актов Администрации Марёвского муниципального округа готовятся в форме:</w:t>
      </w:r>
    </w:p>
    <w:p w:rsidR="005742C7" w:rsidRPr="005742C7" w:rsidRDefault="005742C7" w:rsidP="005742C7">
      <w:pPr>
        <w:pStyle w:val="ad"/>
        <w:ind w:left="42" w:right="141"/>
        <w:jc w:val="both"/>
        <w:rPr>
          <w:bCs/>
          <w:sz w:val="18"/>
          <w:szCs w:val="18"/>
        </w:rPr>
      </w:pPr>
      <w:r w:rsidRPr="005742C7">
        <w:rPr>
          <w:bCs/>
          <w:sz w:val="18"/>
          <w:szCs w:val="18"/>
        </w:rPr>
        <w:t>постановления Администрации Марёвского муниципального округа, если его положения будут иметь длительный характер действия и регулировать конкретные общественные отношения;</w:t>
      </w:r>
    </w:p>
    <w:p w:rsidR="005742C7" w:rsidRPr="005742C7" w:rsidRDefault="005742C7" w:rsidP="005742C7">
      <w:pPr>
        <w:pStyle w:val="ad"/>
        <w:ind w:left="42" w:right="141"/>
        <w:jc w:val="both"/>
        <w:rPr>
          <w:bCs/>
          <w:sz w:val="18"/>
          <w:szCs w:val="18"/>
        </w:rPr>
      </w:pPr>
      <w:r w:rsidRPr="005742C7">
        <w:rPr>
          <w:bCs/>
          <w:sz w:val="18"/>
          <w:szCs w:val="18"/>
        </w:rPr>
        <w:t>распоряжения Администрации Марёвского муниципального округа, если он будет регулировать конкретные вопросы разового характера и иметь краткосрочный ограниченный срок действия.</w:t>
      </w:r>
    </w:p>
    <w:p w:rsidR="005742C7" w:rsidRPr="005742C7" w:rsidRDefault="005742C7" w:rsidP="005742C7">
      <w:pPr>
        <w:pStyle w:val="ad"/>
        <w:ind w:left="42" w:right="141"/>
        <w:jc w:val="both"/>
        <w:rPr>
          <w:bCs/>
          <w:sz w:val="18"/>
          <w:szCs w:val="18"/>
        </w:rPr>
      </w:pPr>
      <w:r w:rsidRPr="005742C7">
        <w:rPr>
          <w:bCs/>
          <w:sz w:val="18"/>
          <w:szCs w:val="18"/>
        </w:rPr>
        <w:t>2.3.10. Содержание проекта правового акта не должно противоречить изданным ранее правовым актам или дублировать их содержание.</w:t>
      </w:r>
    </w:p>
    <w:p w:rsidR="005742C7" w:rsidRPr="005742C7" w:rsidRDefault="005742C7" w:rsidP="005742C7">
      <w:pPr>
        <w:pStyle w:val="ad"/>
        <w:ind w:left="42" w:right="141"/>
        <w:jc w:val="both"/>
        <w:rPr>
          <w:bCs/>
          <w:sz w:val="18"/>
          <w:szCs w:val="18"/>
        </w:rPr>
      </w:pPr>
      <w:r w:rsidRPr="005742C7">
        <w:rPr>
          <w:bCs/>
          <w:sz w:val="18"/>
          <w:szCs w:val="18"/>
        </w:rPr>
        <w:t>2.3.11. Проекты правового акта согласовываются в СЭД ОИВ Новгородской области или на бумажном носителе.</w:t>
      </w:r>
    </w:p>
    <w:p w:rsidR="005742C7" w:rsidRPr="005742C7" w:rsidRDefault="005742C7" w:rsidP="005742C7">
      <w:pPr>
        <w:pStyle w:val="ad"/>
        <w:ind w:left="42" w:right="141"/>
        <w:jc w:val="both"/>
        <w:rPr>
          <w:bCs/>
          <w:sz w:val="18"/>
          <w:szCs w:val="18"/>
        </w:rPr>
      </w:pPr>
      <w:r w:rsidRPr="005742C7">
        <w:rPr>
          <w:bCs/>
          <w:sz w:val="18"/>
          <w:szCs w:val="18"/>
        </w:rPr>
        <w:t>На бумажном носителе подлежат согласованию проекты правовых актов:</w:t>
      </w:r>
    </w:p>
    <w:p w:rsidR="005742C7" w:rsidRPr="005742C7" w:rsidRDefault="005742C7" w:rsidP="005742C7">
      <w:pPr>
        <w:pStyle w:val="ad"/>
        <w:ind w:left="42" w:right="141"/>
        <w:jc w:val="both"/>
        <w:rPr>
          <w:bCs/>
          <w:sz w:val="18"/>
          <w:szCs w:val="18"/>
        </w:rPr>
      </w:pPr>
      <w:r w:rsidRPr="005742C7">
        <w:rPr>
          <w:bCs/>
          <w:sz w:val="18"/>
          <w:szCs w:val="18"/>
        </w:rPr>
        <w:t>содержащих информацию ограниченного распространения с грифом «Для служебного пользования»;</w:t>
      </w:r>
    </w:p>
    <w:p w:rsidR="005742C7" w:rsidRPr="005742C7" w:rsidRDefault="005742C7" w:rsidP="005742C7">
      <w:pPr>
        <w:pStyle w:val="ad"/>
        <w:ind w:left="42" w:right="141"/>
        <w:jc w:val="both"/>
        <w:rPr>
          <w:bCs/>
          <w:sz w:val="18"/>
          <w:szCs w:val="18"/>
        </w:rPr>
      </w:pPr>
      <w:r w:rsidRPr="005742C7">
        <w:rPr>
          <w:bCs/>
          <w:sz w:val="18"/>
          <w:szCs w:val="18"/>
        </w:rPr>
        <w:t>по кадровым вопросам, предусматривающим назначение, освобождение, перемещение на должности муниципальной службы Администрации округа, должности, не являющиеся должностями муниципальной службы Администрации округа, по вопросам проведения служебных и иных проверок с последующей регистрацией в СЭД ОИВ Новгородской области.</w:t>
      </w:r>
    </w:p>
    <w:p w:rsidR="005742C7" w:rsidRPr="005742C7" w:rsidRDefault="005742C7" w:rsidP="005742C7">
      <w:pPr>
        <w:pStyle w:val="ad"/>
        <w:ind w:left="42" w:right="141"/>
        <w:jc w:val="both"/>
        <w:rPr>
          <w:bCs/>
          <w:sz w:val="18"/>
          <w:szCs w:val="18"/>
        </w:rPr>
      </w:pPr>
      <w:r w:rsidRPr="005742C7">
        <w:rPr>
          <w:bCs/>
          <w:sz w:val="18"/>
          <w:szCs w:val="18"/>
        </w:rPr>
        <w:t>2.3.12. Проект правового акта и все прилагаемые к нему документы визируются руководителем органа (организации), подготовившего проект правового акта, с указанием даты визирования.</w:t>
      </w:r>
    </w:p>
    <w:p w:rsidR="005742C7" w:rsidRPr="005742C7" w:rsidRDefault="005742C7" w:rsidP="005742C7">
      <w:pPr>
        <w:pStyle w:val="ad"/>
        <w:ind w:left="42" w:right="141"/>
        <w:jc w:val="both"/>
        <w:rPr>
          <w:bCs/>
          <w:sz w:val="18"/>
          <w:szCs w:val="18"/>
        </w:rPr>
      </w:pPr>
      <w:r w:rsidRPr="005742C7">
        <w:rPr>
          <w:bCs/>
          <w:sz w:val="18"/>
          <w:szCs w:val="18"/>
        </w:rPr>
        <w:t>2.3.13. Проект правового акта согласовывается с органами прокуратуры, заинтересованными органами (организациями).</w:t>
      </w:r>
    </w:p>
    <w:p w:rsidR="005742C7" w:rsidRPr="005742C7" w:rsidRDefault="005742C7" w:rsidP="005742C7">
      <w:pPr>
        <w:pStyle w:val="ad"/>
        <w:ind w:left="42" w:right="141"/>
        <w:jc w:val="both"/>
        <w:rPr>
          <w:bCs/>
          <w:sz w:val="18"/>
          <w:szCs w:val="18"/>
        </w:rPr>
      </w:pPr>
      <w:r w:rsidRPr="005742C7">
        <w:rPr>
          <w:bCs/>
          <w:sz w:val="18"/>
          <w:szCs w:val="18"/>
        </w:rPr>
        <w:lastRenderedPageBreak/>
        <w:t>Согласование (визирование) проекта правового акта осуществляется в течение трех рабочих дней с момента его получения (дата получения фиксируется в листе согласования), при объеме более 20 листов срок согласования не должен превышать десять рабочих дней.</w:t>
      </w:r>
    </w:p>
    <w:p w:rsidR="005742C7" w:rsidRPr="005742C7" w:rsidRDefault="005742C7" w:rsidP="005742C7">
      <w:pPr>
        <w:pStyle w:val="ad"/>
        <w:ind w:left="42" w:right="141"/>
        <w:jc w:val="both"/>
        <w:rPr>
          <w:bCs/>
          <w:sz w:val="18"/>
          <w:szCs w:val="18"/>
        </w:rPr>
      </w:pPr>
      <w:r w:rsidRPr="005742C7">
        <w:rPr>
          <w:bCs/>
          <w:sz w:val="18"/>
          <w:szCs w:val="18"/>
        </w:rPr>
        <w:t>2.3.14. Согласованный проект правового акта передается в управление Делами Администрации округа для проведения правовой и антикоррупционной экспертизы в соответствии с Регламентом Администрации Марёвского муниципального округа.</w:t>
      </w:r>
    </w:p>
    <w:p w:rsidR="005742C7" w:rsidRPr="005742C7" w:rsidRDefault="005742C7" w:rsidP="005742C7">
      <w:pPr>
        <w:pStyle w:val="ad"/>
        <w:ind w:left="42" w:right="141"/>
        <w:jc w:val="both"/>
        <w:rPr>
          <w:bCs/>
          <w:sz w:val="18"/>
          <w:szCs w:val="18"/>
        </w:rPr>
      </w:pPr>
      <w:r w:rsidRPr="005742C7">
        <w:rPr>
          <w:bCs/>
          <w:sz w:val="18"/>
          <w:szCs w:val="18"/>
        </w:rPr>
        <w:t>2.3.15. Правовая экспертиза проводится в отношении проектов правовых актов.</w:t>
      </w:r>
    </w:p>
    <w:p w:rsidR="005742C7" w:rsidRPr="005742C7" w:rsidRDefault="005742C7" w:rsidP="005742C7">
      <w:pPr>
        <w:pStyle w:val="ad"/>
        <w:ind w:left="42" w:right="141"/>
        <w:jc w:val="both"/>
        <w:rPr>
          <w:bCs/>
          <w:sz w:val="18"/>
          <w:szCs w:val="18"/>
        </w:rPr>
      </w:pPr>
      <w:r w:rsidRPr="005742C7">
        <w:rPr>
          <w:bCs/>
          <w:sz w:val="18"/>
          <w:szCs w:val="18"/>
        </w:rPr>
        <w:t>Согласование (визирование) проекта правового акта осуществляется в течение пяти рабочих дней с момента его получения (дата получения фиксируется в листе согласования), при объеме более 20 листов срок согласования не должен превышать десять рабочих дней.</w:t>
      </w:r>
    </w:p>
    <w:p w:rsidR="005742C7" w:rsidRPr="005742C7" w:rsidRDefault="005742C7" w:rsidP="005742C7">
      <w:pPr>
        <w:pStyle w:val="ad"/>
        <w:ind w:left="42" w:right="141"/>
        <w:jc w:val="both"/>
        <w:rPr>
          <w:bCs/>
          <w:sz w:val="18"/>
          <w:szCs w:val="18"/>
        </w:rPr>
      </w:pPr>
      <w:r w:rsidRPr="005742C7">
        <w:rPr>
          <w:bCs/>
          <w:sz w:val="18"/>
          <w:szCs w:val="18"/>
        </w:rPr>
        <w:t xml:space="preserve">В течение срока проведения правовой экспертизы, установленного настоящим пунктом, управление Делами Администрации округа направляет копии правовых актов, имеющих нормативный характер, в  прокуратуру Марёвского района. </w:t>
      </w:r>
    </w:p>
    <w:p w:rsidR="005742C7" w:rsidRPr="005742C7" w:rsidRDefault="005742C7" w:rsidP="005742C7">
      <w:pPr>
        <w:pStyle w:val="ad"/>
        <w:ind w:left="42" w:right="141"/>
        <w:jc w:val="both"/>
        <w:rPr>
          <w:bCs/>
          <w:sz w:val="18"/>
          <w:szCs w:val="18"/>
        </w:rPr>
      </w:pPr>
      <w:r w:rsidRPr="005742C7">
        <w:rPr>
          <w:bCs/>
          <w:sz w:val="18"/>
          <w:szCs w:val="18"/>
        </w:rPr>
        <w:t>В срок проведения управлением Делами Администрации округа правовой экспертизы проекта правового акта, имеющего нормативный характер, копия которого направлена в прокуратуру Марёвского района, не включается период рассмотрения указанного проекта правового акта прокуратурой.</w:t>
      </w:r>
    </w:p>
    <w:p w:rsidR="005742C7" w:rsidRPr="005742C7" w:rsidRDefault="005742C7" w:rsidP="005742C7">
      <w:pPr>
        <w:pStyle w:val="ad"/>
        <w:ind w:left="42" w:right="141"/>
        <w:jc w:val="both"/>
        <w:rPr>
          <w:bCs/>
          <w:sz w:val="18"/>
          <w:szCs w:val="18"/>
        </w:rPr>
      </w:pPr>
      <w:r w:rsidRPr="005742C7">
        <w:rPr>
          <w:bCs/>
          <w:sz w:val="18"/>
          <w:szCs w:val="18"/>
        </w:rPr>
        <w:t>Замечания (заключения) в случае несоответствия проектов нормативных правовых актов федеральному и региональному законодательству, наличия коррупциогенных факторов и нарушений правил юридической техники, поступившие из прокуратуры Марёвского района, подлежат обязательному рассмотрению разработчиком проекта правового акта и приобщаются к материалам подготовки проекта правового акта.</w:t>
      </w:r>
    </w:p>
    <w:p w:rsidR="005742C7" w:rsidRPr="005742C7" w:rsidRDefault="005742C7" w:rsidP="005742C7">
      <w:pPr>
        <w:pStyle w:val="ad"/>
        <w:ind w:left="42" w:right="141"/>
        <w:jc w:val="both"/>
        <w:rPr>
          <w:bCs/>
          <w:sz w:val="18"/>
          <w:szCs w:val="18"/>
        </w:rPr>
      </w:pPr>
      <w:r w:rsidRPr="005742C7">
        <w:rPr>
          <w:bCs/>
          <w:sz w:val="18"/>
          <w:szCs w:val="18"/>
        </w:rPr>
        <w:t>В случае внесения изменений в проект правового акта, в отношении которого ранее проводилась правовая экспертиза, указанный проект правового акта подлежит повторной правовой экспертизе в срок не более 5 рабочих дней со дня, следующего за днем поступления проекта правового акта на повторную экспертизу.</w:t>
      </w:r>
    </w:p>
    <w:p w:rsidR="005742C7" w:rsidRPr="005742C7" w:rsidRDefault="005742C7" w:rsidP="005742C7">
      <w:pPr>
        <w:pStyle w:val="ad"/>
        <w:ind w:left="42" w:right="141"/>
        <w:jc w:val="both"/>
        <w:rPr>
          <w:bCs/>
          <w:sz w:val="18"/>
          <w:szCs w:val="18"/>
        </w:rPr>
      </w:pPr>
      <w:r w:rsidRPr="005742C7">
        <w:rPr>
          <w:bCs/>
          <w:sz w:val="18"/>
          <w:szCs w:val="18"/>
        </w:rPr>
        <w:t xml:space="preserve">2.3.16. После согласования с управлением Делами Администрации округа проект правового акта согласовывается с заместителем Главы округа, осуществляющего координацию соответствующей сферы деятельности в соответствии с распределением обязанностей, который проверяет соблюдение требований к оформлению правовых актов, установленных Инструкцией по делопроизводству, смысловое содержание проекта, и визирует его. </w:t>
      </w:r>
    </w:p>
    <w:p w:rsidR="005742C7" w:rsidRPr="005742C7" w:rsidRDefault="005742C7" w:rsidP="005742C7">
      <w:pPr>
        <w:pStyle w:val="ad"/>
        <w:ind w:left="42" w:right="141"/>
        <w:jc w:val="both"/>
        <w:rPr>
          <w:bCs/>
          <w:sz w:val="18"/>
          <w:szCs w:val="18"/>
        </w:rPr>
      </w:pPr>
      <w:r w:rsidRPr="005742C7">
        <w:rPr>
          <w:bCs/>
          <w:sz w:val="18"/>
          <w:szCs w:val="18"/>
        </w:rPr>
        <w:t>Проект правового акта, подготовленный без соблюдения указанных требований, возвращается на доработку без визирования не позднее трех рабочих дней с момента его получения.</w:t>
      </w:r>
    </w:p>
    <w:p w:rsidR="005742C7" w:rsidRPr="005742C7" w:rsidRDefault="005742C7" w:rsidP="005742C7">
      <w:pPr>
        <w:pStyle w:val="ad"/>
        <w:ind w:left="42" w:right="141"/>
        <w:jc w:val="both"/>
        <w:rPr>
          <w:bCs/>
          <w:sz w:val="18"/>
          <w:szCs w:val="18"/>
        </w:rPr>
      </w:pPr>
      <w:r w:rsidRPr="005742C7">
        <w:rPr>
          <w:bCs/>
          <w:sz w:val="18"/>
          <w:szCs w:val="18"/>
        </w:rPr>
        <w:t>2.3.17. Согласованный (одобренный) проект правового акта направляется в управление Делами Администрации округа для проставления отметки о контроле, осуществления лингвистической проработки, набор на соответствующий бланк проектов правовых актов:</w:t>
      </w:r>
    </w:p>
    <w:p w:rsidR="005742C7" w:rsidRPr="005742C7" w:rsidRDefault="005742C7" w:rsidP="005742C7">
      <w:pPr>
        <w:pStyle w:val="ad"/>
        <w:ind w:left="42" w:right="141"/>
        <w:jc w:val="both"/>
        <w:rPr>
          <w:bCs/>
          <w:sz w:val="18"/>
          <w:szCs w:val="18"/>
        </w:rPr>
      </w:pPr>
      <w:r w:rsidRPr="005742C7">
        <w:rPr>
          <w:bCs/>
          <w:sz w:val="18"/>
          <w:szCs w:val="18"/>
        </w:rPr>
        <w:t>объемом до 10 печатных листов формата A4 - не более 5 рабочих дней со дня, следующего за днем поступления проектов правовых актов;</w:t>
      </w:r>
    </w:p>
    <w:p w:rsidR="005742C7" w:rsidRPr="005742C7" w:rsidRDefault="005742C7" w:rsidP="005742C7">
      <w:pPr>
        <w:pStyle w:val="ad"/>
        <w:ind w:left="42" w:right="141"/>
        <w:jc w:val="both"/>
        <w:rPr>
          <w:bCs/>
          <w:sz w:val="18"/>
          <w:szCs w:val="18"/>
        </w:rPr>
      </w:pPr>
      <w:r w:rsidRPr="005742C7">
        <w:rPr>
          <w:bCs/>
          <w:sz w:val="18"/>
          <w:szCs w:val="18"/>
        </w:rPr>
        <w:t>объемом более 10 печатных листов формата A4 - не более 10 рабочих дней со дня, следующего за днем поступления проектов правовых актов.</w:t>
      </w:r>
    </w:p>
    <w:p w:rsidR="005742C7" w:rsidRPr="005742C7" w:rsidRDefault="005742C7" w:rsidP="005742C7">
      <w:pPr>
        <w:pStyle w:val="ad"/>
        <w:ind w:left="42" w:right="141"/>
        <w:jc w:val="both"/>
        <w:rPr>
          <w:bCs/>
          <w:sz w:val="18"/>
          <w:szCs w:val="18"/>
        </w:rPr>
      </w:pPr>
      <w:r w:rsidRPr="005742C7">
        <w:rPr>
          <w:bCs/>
          <w:sz w:val="18"/>
          <w:szCs w:val="18"/>
        </w:rPr>
        <w:t>Работник управления Делами Администрации округа создает последнюю версию проекта правового акта в РКПД, отправляет его на повторное согласование, после повторного согласования проект правового акта отправляется на регистрацию.</w:t>
      </w:r>
    </w:p>
    <w:p w:rsidR="005742C7" w:rsidRPr="005742C7" w:rsidRDefault="005742C7" w:rsidP="005742C7">
      <w:pPr>
        <w:pStyle w:val="ad"/>
        <w:ind w:left="42" w:right="141"/>
        <w:jc w:val="both"/>
        <w:rPr>
          <w:bCs/>
          <w:sz w:val="18"/>
          <w:szCs w:val="18"/>
        </w:rPr>
      </w:pPr>
      <w:r w:rsidRPr="005742C7">
        <w:rPr>
          <w:bCs/>
          <w:sz w:val="18"/>
          <w:szCs w:val="18"/>
        </w:rPr>
        <w:t>2.3.18. Распоряжения Администрации округа по личному составу визируются в следующей последовательности:</w:t>
      </w:r>
    </w:p>
    <w:p w:rsidR="005742C7" w:rsidRPr="005742C7" w:rsidRDefault="005742C7" w:rsidP="005742C7">
      <w:pPr>
        <w:pStyle w:val="ad"/>
        <w:ind w:left="42" w:right="141"/>
        <w:jc w:val="both"/>
        <w:rPr>
          <w:bCs/>
          <w:sz w:val="18"/>
          <w:szCs w:val="18"/>
        </w:rPr>
      </w:pPr>
      <w:r w:rsidRPr="005742C7">
        <w:rPr>
          <w:bCs/>
          <w:sz w:val="18"/>
          <w:szCs w:val="18"/>
        </w:rPr>
        <w:t>исполнителем, подготовившим проект;</w:t>
      </w:r>
    </w:p>
    <w:p w:rsidR="005742C7" w:rsidRPr="005742C7" w:rsidRDefault="005742C7" w:rsidP="005742C7">
      <w:pPr>
        <w:pStyle w:val="ad"/>
        <w:ind w:left="42" w:right="141"/>
        <w:jc w:val="both"/>
        <w:rPr>
          <w:bCs/>
          <w:sz w:val="18"/>
          <w:szCs w:val="18"/>
        </w:rPr>
      </w:pPr>
      <w:r w:rsidRPr="005742C7">
        <w:rPr>
          <w:bCs/>
          <w:sz w:val="18"/>
          <w:szCs w:val="18"/>
        </w:rPr>
        <w:t>управляющим Делами;</w:t>
      </w:r>
    </w:p>
    <w:p w:rsidR="005742C7" w:rsidRPr="005742C7" w:rsidRDefault="005742C7" w:rsidP="005742C7">
      <w:pPr>
        <w:pStyle w:val="ad"/>
        <w:ind w:left="42" w:right="141"/>
        <w:jc w:val="both"/>
        <w:rPr>
          <w:bCs/>
          <w:sz w:val="18"/>
          <w:szCs w:val="18"/>
        </w:rPr>
      </w:pPr>
      <w:r w:rsidRPr="005742C7">
        <w:rPr>
          <w:bCs/>
          <w:sz w:val="18"/>
          <w:szCs w:val="18"/>
        </w:rPr>
        <w:t>Главой округа или его заместителем.</w:t>
      </w:r>
    </w:p>
    <w:p w:rsidR="005742C7" w:rsidRPr="005742C7" w:rsidRDefault="005742C7" w:rsidP="005742C7">
      <w:pPr>
        <w:pStyle w:val="ad"/>
        <w:ind w:left="42" w:right="141"/>
        <w:jc w:val="both"/>
        <w:rPr>
          <w:bCs/>
          <w:sz w:val="18"/>
          <w:szCs w:val="18"/>
        </w:rPr>
      </w:pPr>
      <w:r w:rsidRPr="005742C7">
        <w:rPr>
          <w:bCs/>
          <w:sz w:val="18"/>
          <w:szCs w:val="18"/>
        </w:rPr>
        <w:t>2.3.19. Если в процессе согласования в проект правового акта вносятся изменения, то он подлежит переоформлению и повторному согласованию, за исключением внесения изменений технического характера.</w:t>
      </w:r>
    </w:p>
    <w:p w:rsidR="005742C7" w:rsidRPr="005742C7" w:rsidRDefault="005742C7" w:rsidP="005742C7">
      <w:pPr>
        <w:pStyle w:val="ad"/>
        <w:ind w:left="42" w:right="141"/>
        <w:jc w:val="both"/>
        <w:rPr>
          <w:b/>
          <w:bCs/>
          <w:sz w:val="18"/>
          <w:szCs w:val="18"/>
        </w:rPr>
      </w:pPr>
      <w:r w:rsidRPr="005742C7">
        <w:rPr>
          <w:b/>
          <w:bCs/>
          <w:sz w:val="18"/>
          <w:szCs w:val="18"/>
        </w:rPr>
        <w:t>2.4. Порядок подписания и регистрации правовых актов</w:t>
      </w:r>
    </w:p>
    <w:p w:rsidR="005742C7" w:rsidRPr="005742C7" w:rsidRDefault="005742C7" w:rsidP="005742C7">
      <w:pPr>
        <w:pStyle w:val="ad"/>
        <w:ind w:left="42" w:right="141"/>
        <w:jc w:val="both"/>
        <w:rPr>
          <w:bCs/>
          <w:sz w:val="18"/>
          <w:szCs w:val="18"/>
        </w:rPr>
      </w:pPr>
      <w:r w:rsidRPr="005742C7">
        <w:rPr>
          <w:bCs/>
          <w:sz w:val="18"/>
          <w:szCs w:val="18"/>
        </w:rPr>
        <w:t>2.4.1. После рассмотрения и согласований правовые акты направляются на подпись Главе округа, а в его отсутствие первому заместителю Главы округа, в соответствии с Уставом Марёвского муниципального округа.</w:t>
      </w:r>
    </w:p>
    <w:p w:rsidR="005742C7" w:rsidRPr="005742C7" w:rsidRDefault="005742C7" w:rsidP="005742C7">
      <w:pPr>
        <w:pStyle w:val="ad"/>
        <w:ind w:left="42" w:right="141"/>
        <w:jc w:val="both"/>
        <w:rPr>
          <w:bCs/>
          <w:sz w:val="18"/>
          <w:szCs w:val="18"/>
        </w:rPr>
      </w:pPr>
      <w:r w:rsidRPr="005742C7">
        <w:rPr>
          <w:bCs/>
          <w:sz w:val="18"/>
          <w:szCs w:val="18"/>
        </w:rPr>
        <w:t>2.4.2. Подписанные правовые акты регистрируются в управлении Делами Администрации округа и тиражируются в случае необходимости.</w:t>
      </w:r>
    </w:p>
    <w:p w:rsidR="005742C7" w:rsidRPr="005742C7" w:rsidRDefault="005742C7" w:rsidP="005742C7">
      <w:pPr>
        <w:pStyle w:val="ad"/>
        <w:ind w:left="42" w:right="141"/>
        <w:jc w:val="both"/>
        <w:rPr>
          <w:bCs/>
          <w:sz w:val="18"/>
          <w:szCs w:val="18"/>
        </w:rPr>
      </w:pPr>
      <w:r w:rsidRPr="005742C7">
        <w:rPr>
          <w:bCs/>
          <w:sz w:val="18"/>
          <w:szCs w:val="18"/>
        </w:rPr>
        <w:t>Управлением Делами Администрации округа электронные образы правовых актов направляются адресатам - участникам СЭД ОИВ Новгородской области, в соответствии с указателем рассылки через СЭД ОИВ Новгородской области.</w:t>
      </w:r>
    </w:p>
    <w:p w:rsidR="005742C7" w:rsidRPr="005742C7" w:rsidRDefault="005742C7" w:rsidP="005742C7">
      <w:pPr>
        <w:pStyle w:val="ad"/>
        <w:ind w:left="42" w:right="141"/>
        <w:jc w:val="both"/>
        <w:rPr>
          <w:bCs/>
          <w:sz w:val="18"/>
          <w:szCs w:val="18"/>
        </w:rPr>
      </w:pPr>
      <w:r w:rsidRPr="005742C7">
        <w:rPr>
          <w:bCs/>
          <w:sz w:val="18"/>
          <w:szCs w:val="18"/>
        </w:rPr>
        <w:t>2.4.3. Регистрация и учет правовых актов ведется отдельно по их видам.</w:t>
      </w:r>
    </w:p>
    <w:p w:rsidR="005742C7" w:rsidRPr="005742C7" w:rsidRDefault="005742C7" w:rsidP="005742C7">
      <w:pPr>
        <w:pStyle w:val="ad"/>
        <w:ind w:left="42" w:right="141"/>
        <w:jc w:val="both"/>
        <w:rPr>
          <w:bCs/>
          <w:sz w:val="18"/>
          <w:szCs w:val="18"/>
        </w:rPr>
      </w:pPr>
      <w:r w:rsidRPr="005742C7">
        <w:rPr>
          <w:bCs/>
          <w:sz w:val="18"/>
          <w:szCs w:val="18"/>
        </w:rPr>
        <w:t>2.4.4. Дата и регистрационный номер правового акта проставляются на бланке правового акта под реквизитом «Вид документа», отделяются от него одинарным межстрочным интервалом, печатаются центрированным способом.</w:t>
      </w:r>
    </w:p>
    <w:p w:rsidR="005742C7" w:rsidRPr="005742C7" w:rsidRDefault="005742C7" w:rsidP="005742C7">
      <w:pPr>
        <w:pStyle w:val="ad"/>
        <w:ind w:left="42" w:right="141"/>
        <w:jc w:val="both"/>
        <w:rPr>
          <w:bCs/>
          <w:sz w:val="18"/>
          <w:szCs w:val="18"/>
        </w:rPr>
      </w:pPr>
      <w:r w:rsidRPr="005742C7">
        <w:rPr>
          <w:bCs/>
          <w:sz w:val="18"/>
          <w:szCs w:val="18"/>
        </w:rPr>
        <w:t>Дата оформляется цифровым способом.</w:t>
      </w:r>
    </w:p>
    <w:p w:rsidR="005742C7" w:rsidRPr="005742C7" w:rsidRDefault="005742C7" w:rsidP="005742C7">
      <w:pPr>
        <w:pStyle w:val="ad"/>
        <w:ind w:left="42" w:right="141"/>
        <w:jc w:val="both"/>
        <w:rPr>
          <w:bCs/>
          <w:sz w:val="18"/>
          <w:szCs w:val="18"/>
        </w:rPr>
      </w:pPr>
      <w:r w:rsidRPr="005742C7">
        <w:rPr>
          <w:bCs/>
          <w:sz w:val="18"/>
          <w:szCs w:val="18"/>
        </w:rPr>
        <w:t>Регистрационный номер состоит из знака «№» и порядкового номера правового акта в пределах года, присваиваемого документу после его подписания, печатается в продолжение даты.</w:t>
      </w:r>
    </w:p>
    <w:p w:rsidR="005742C7" w:rsidRPr="005742C7" w:rsidRDefault="005742C7" w:rsidP="005742C7">
      <w:pPr>
        <w:pStyle w:val="ad"/>
        <w:ind w:left="42" w:right="141"/>
        <w:jc w:val="both"/>
        <w:rPr>
          <w:bCs/>
          <w:sz w:val="18"/>
          <w:szCs w:val="18"/>
        </w:rPr>
      </w:pPr>
      <w:r w:rsidRPr="005742C7">
        <w:rPr>
          <w:bCs/>
          <w:sz w:val="18"/>
          <w:szCs w:val="18"/>
        </w:rPr>
        <w:t>К порядковым номерам распоряжений Администрации округа через дефис добавляется буквенный индекс: «рг» - распоряжение, подписанное Главой округа, «рз» - распоряжение, подписанное заместителем Главы округа, «рл» - распоряжение по личному составу со сроком хранения 50 лет, «р» - распоряжение по личному составу со сроком хранения 5 лет.</w:t>
      </w:r>
    </w:p>
    <w:p w:rsidR="005742C7" w:rsidRPr="005742C7" w:rsidRDefault="005742C7" w:rsidP="005742C7">
      <w:pPr>
        <w:pStyle w:val="ad"/>
        <w:ind w:left="42" w:right="141"/>
        <w:jc w:val="both"/>
        <w:rPr>
          <w:b/>
          <w:bCs/>
          <w:sz w:val="18"/>
          <w:szCs w:val="18"/>
        </w:rPr>
      </w:pPr>
      <w:r w:rsidRPr="005742C7">
        <w:rPr>
          <w:b/>
          <w:bCs/>
          <w:sz w:val="18"/>
          <w:szCs w:val="18"/>
        </w:rPr>
        <w:t>2.5. Порядок внесения изменений в правовые акты</w:t>
      </w:r>
    </w:p>
    <w:p w:rsidR="005742C7" w:rsidRPr="005742C7" w:rsidRDefault="005742C7" w:rsidP="005742C7">
      <w:pPr>
        <w:pStyle w:val="ad"/>
        <w:ind w:left="42" w:right="141"/>
        <w:jc w:val="both"/>
        <w:rPr>
          <w:bCs/>
          <w:sz w:val="18"/>
          <w:szCs w:val="18"/>
        </w:rPr>
      </w:pPr>
      <w:r w:rsidRPr="005742C7">
        <w:rPr>
          <w:bCs/>
          <w:sz w:val="18"/>
          <w:szCs w:val="18"/>
        </w:rPr>
        <w:t>2.5.1. Изменениями в правовой акт считаются:</w:t>
      </w:r>
    </w:p>
    <w:p w:rsidR="005742C7" w:rsidRPr="005742C7" w:rsidRDefault="005742C7" w:rsidP="005742C7">
      <w:pPr>
        <w:pStyle w:val="ad"/>
        <w:ind w:left="42" w:right="141"/>
        <w:jc w:val="both"/>
        <w:rPr>
          <w:bCs/>
          <w:sz w:val="18"/>
          <w:szCs w:val="18"/>
        </w:rPr>
      </w:pPr>
      <w:r w:rsidRPr="005742C7">
        <w:rPr>
          <w:bCs/>
          <w:sz w:val="18"/>
          <w:szCs w:val="18"/>
        </w:rPr>
        <w:t>замена предложения, слова, цифры, символа;</w:t>
      </w:r>
    </w:p>
    <w:p w:rsidR="005742C7" w:rsidRPr="005742C7" w:rsidRDefault="005742C7" w:rsidP="005742C7">
      <w:pPr>
        <w:pStyle w:val="ad"/>
        <w:ind w:left="42" w:right="141"/>
        <w:jc w:val="both"/>
        <w:rPr>
          <w:bCs/>
          <w:sz w:val="18"/>
          <w:szCs w:val="18"/>
        </w:rPr>
      </w:pPr>
      <w:r w:rsidRPr="005742C7">
        <w:rPr>
          <w:bCs/>
          <w:sz w:val="18"/>
          <w:szCs w:val="18"/>
        </w:rPr>
        <w:t>исключение предложения, слова, цифры, абзаца, строки (в таблице), структурной единицы (раздел, пункт, подпункт), приложения;</w:t>
      </w:r>
    </w:p>
    <w:p w:rsidR="005742C7" w:rsidRPr="005742C7" w:rsidRDefault="005742C7" w:rsidP="005742C7">
      <w:pPr>
        <w:pStyle w:val="ad"/>
        <w:ind w:left="42" w:right="141"/>
        <w:jc w:val="both"/>
        <w:rPr>
          <w:bCs/>
          <w:sz w:val="18"/>
          <w:szCs w:val="18"/>
        </w:rPr>
      </w:pPr>
      <w:r w:rsidRPr="005742C7">
        <w:rPr>
          <w:bCs/>
          <w:sz w:val="18"/>
          <w:szCs w:val="18"/>
        </w:rPr>
        <w:t>новая редакция структурной единицы, приложения;</w:t>
      </w:r>
    </w:p>
    <w:p w:rsidR="005742C7" w:rsidRPr="005742C7" w:rsidRDefault="005742C7" w:rsidP="005742C7">
      <w:pPr>
        <w:pStyle w:val="ad"/>
        <w:ind w:left="42" w:right="141"/>
        <w:jc w:val="both"/>
        <w:rPr>
          <w:bCs/>
          <w:sz w:val="18"/>
          <w:szCs w:val="18"/>
        </w:rPr>
      </w:pPr>
      <w:r w:rsidRPr="005742C7">
        <w:rPr>
          <w:bCs/>
          <w:sz w:val="18"/>
          <w:szCs w:val="18"/>
        </w:rPr>
        <w:t>дополнение структурной единицы абзацем, предложением, словом, строкой (в таблице);</w:t>
      </w:r>
    </w:p>
    <w:p w:rsidR="005742C7" w:rsidRPr="005742C7" w:rsidRDefault="005742C7" w:rsidP="005742C7">
      <w:pPr>
        <w:pStyle w:val="ad"/>
        <w:ind w:left="42" w:right="141"/>
        <w:jc w:val="both"/>
        <w:rPr>
          <w:bCs/>
          <w:sz w:val="18"/>
          <w:szCs w:val="18"/>
        </w:rPr>
      </w:pPr>
      <w:r w:rsidRPr="005742C7">
        <w:rPr>
          <w:bCs/>
          <w:sz w:val="18"/>
          <w:szCs w:val="18"/>
        </w:rPr>
        <w:t>дополнение структурной единицей, приложением;</w:t>
      </w:r>
    </w:p>
    <w:p w:rsidR="005742C7" w:rsidRPr="005742C7" w:rsidRDefault="005742C7" w:rsidP="005742C7">
      <w:pPr>
        <w:pStyle w:val="ad"/>
        <w:ind w:left="42" w:right="141"/>
        <w:jc w:val="both"/>
        <w:rPr>
          <w:bCs/>
          <w:sz w:val="18"/>
          <w:szCs w:val="18"/>
        </w:rPr>
      </w:pPr>
      <w:r w:rsidRPr="005742C7">
        <w:rPr>
          <w:bCs/>
          <w:sz w:val="18"/>
          <w:szCs w:val="18"/>
        </w:rPr>
        <w:t>признание утратившим силу правового акта или его структурной единицы;</w:t>
      </w:r>
    </w:p>
    <w:p w:rsidR="005742C7" w:rsidRPr="005742C7" w:rsidRDefault="005742C7" w:rsidP="005742C7">
      <w:pPr>
        <w:pStyle w:val="ad"/>
        <w:ind w:left="42" w:right="141"/>
        <w:jc w:val="both"/>
        <w:rPr>
          <w:bCs/>
          <w:sz w:val="18"/>
          <w:szCs w:val="18"/>
        </w:rPr>
      </w:pPr>
      <w:r w:rsidRPr="005742C7">
        <w:rPr>
          <w:bCs/>
          <w:sz w:val="18"/>
          <w:szCs w:val="18"/>
        </w:rPr>
        <w:t>приостановление действия правового акта или его структурной единицы;</w:t>
      </w:r>
    </w:p>
    <w:p w:rsidR="005742C7" w:rsidRPr="005742C7" w:rsidRDefault="005742C7" w:rsidP="005742C7">
      <w:pPr>
        <w:pStyle w:val="ad"/>
        <w:ind w:left="42" w:right="141"/>
        <w:jc w:val="both"/>
        <w:rPr>
          <w:bCs/>
          <w:sz w:val="18"/>
          <w:szCs w:val="18"/>
        </w:rPr>
      </w:pPr>
      <w:r w:rsidRPr="005742C7">
        <w:rPr>
          <w:bCs/>
          <w:sz w:val="18"/>
          <w:szCs w:val="18"/>
        </w:rPr>
        <w:t>продление действия правового акта или его структурной единицы.</w:t>
      </w:r>
    </w:p>
    <w:p w:rsidR="005742C7" w:rsidRPr="005742C7" w:rsidRDefault="005742C7" w:rsidP="005742C7">
      <w:pPr>
        <w:pStyle w:val="ad"/>
        <w:ind w:left="42" w:right="141"/>
        <w:jc w:val="both"/>
        <w:rPr>
          <w:bCs/>
          <w:sz w:val="18"/>
          <w:szCs w:val="18"/>
        </w:rPr>
      </w:pPr>
      <w:r w:rsidRPr="005742C7">
        <w:rPr>
          <w:bCs/>
          <w:sz w:val="18"/>
          <w:szCs w:val="18"/>
        </w:rPr>
        <w:t>2.5.2. Внесение изменений в правовой акт оформляется самостоятельным правовым актом с учетом вида правового акта. Допускается оформление внесения изменений по одному вопросу либо по вопросам, связанным между собой, в несколько правовых актов одним правовым актом с учетом вида правового акта.</w:t>
      </w:r>
    </w:p>
    <w:p w:rsidR="005742C7" w:rsidRPr="005742C7" w:rsidRDefault="005742C7" w:rsidP="005742C7">
      <w:pPr>
        <w:pStyle w:val="ad"/>
        <w:ind w:left="42" w:right="141"/>
        <w:jc w:val="both"/>
        <w:rPr>
          <w:bCs/>
          <w:sz w:val="18"/>
          <w:szCs w:val="18"/>
        </w:rPr>
      </w:pPr>
      <w:r w:rsidRPr="005742C7">
        <w:rPr>
          <w:bCs/>
          <w:sz w:val="18"/>
          <w:szCs w:val="18"/>
        </w:rPr>
        <w:t>2.5.3. Изменения вносятся только в основной правовой акт. Вносить изменения в основной правовой акт путем внесения изменений в изменяющий его правовой акт недопустимо, за исключением внесения изменений в правовой акт, не вступивший в силу.</w:t>
      </w:r>
    </w:p>
    <w:p w:rsidR="005742C7" w:rsidRPr="005742C7" w:rsidRDefault="005742C7" w:rsidP="005742C7">
      <w:pPr>
        <w:pStyle w:val="ad"/>
        <w:ind w:left="42" w:right="141"/>
        <w:jc w:val="both"/>
        <w:rPr>
          <w:bCs/>
          <w:sz w:val="18"/>
          <w:szCs w:val="18"/>
        </w:rPr>
      </w:pPr>
      <w:r w:rsidRPr="005742C7">
        <w:rPr>
          <w:bCs/>
          <w:sz w:val="18"/>
          <w:szCs w:val="18"/>
        </w:rPr>
        <w:lastRenderedPageBreak/>
        <w:t>2.5.4. Вносимые в правовой акт изменения должны излагаться последовательно с указанием конкретной структурной единицы, в которую они вносятся. Все изменения должны соответствовать структуре основного правового акта.</w:t>
      </w:r>
    </w:p>
    <w:p w:rsidR="005742C7" w:rsidRDefault="005742C7" w:rsidP="005742C7">
      <w:pPr>
        <w:pStyle w:val="ad"/>
        <w:ind w:left="42" w:right="141"/>
        <w:jc w:val="both"/>
        <w:rPr>
          <w:bCs/>
          <w:sz w:val="18"/>
          <w:szCs w:val="18"/>
        </w:rPr>
      </w:pPr>
      <w:r w:rsidRPr="005742C7">
        <w:rPr>
          <w:bCs/>
          <w:sz w:val="18"/>
          <w:szCs w:val="18"/>
        </w:rPr>
        <w:t xml:space="preserve">2.5.5. </w:t>
      </w:r>
      <w:proofErr w:type="gramStart"/>
      <w:r w:rsidRPr="005742C7">
        <w:rPr>
          <w:bCs/>
          <w:sz w:val="18"/>
          <w:szCs w:val="18"/>
        </w:rPr>
        <w:t>Независимо от характера вносимых изменений (замена, исключение, новая редакция, дополнение) заголовок к тексту правового акта, которым вносятся изменения, всегда содержит слово "изменение" в соответствующем числе, указание на вид документа (правового акта), в который вносятся изменения, его дату и регистрационный номер, например:</w:t>
      </w:r>
      <w:proofErr w:type="gramEnd"/>
    </w:p>
    <w:p w:rsidR="005742C7" w:rsidRPr="005742C7" w:rsidRDefault="005742C7" w:rsidP="005742C7">
      <w:pPr>
        <w:pStyle w:val="ad"/>
        <w:ind w:left="42" w:right="141"/>
        <w:jc w:val="both"/>
        <w:rPr>
          <w:bCs/>
          <w:sz w:val="18"/>
          <w:szCs w:val="18"/>
        </w:rPr>
      </w:pPr>
    </w:p>
    <w:p w:rsidR="00C477F8" w:rsidRPr="00C477F8" w:rsidRDefault="00C477F8" w:rsidP="00C477F8">
      <w:pPr>
        <w:pStyle w:val="ad"/>
        <w:ind w:left="42" w:right="141"/>
        <w:jc w:val="both"/>
        <w:rPr>
          <w:b/>
          <w:bCs/>
          <w:sz w:val="18"/>
          <w:szCs w:val="18"/>
        </w:rPr>
      </w:pPr>
      <w:r w:rsidRPr="00C477F8">
        <w:rPr>
          <w:b/>
          <w:bCs/>
          <w:sz w:val="18"/>
          <w:szCs w:val="18"/>
        </w:rPr>
        <w:t>О внесении изменений в распоряжение Администрации округа</w:t>
      </w:r>
    </w:p>
    <w:p w:rsidR="00C477F8" w:rsidRPr="00C477F8" w:rsidRDefault="00C477F8" w:rsidP="00C477F8">
      <w:pPr>
        <w:pStyle w:val="ad"/>
        <w:ind w:left="42" w:right="141"/>
        <w:jc w:val="both"/>
        <w:rPr>
          <w:b/>
          <w:bCs/>
          <w:sz w:val="18"/>
          <w:szCs w:val="18"/>
        </w:rPr>
      </w:pPr>
      <w:r w:rsidRPr="00C477F8">
        <w:rPr>
          <w:b/>
          <w:bCs/>
          <w:sz w:val="18"/>
          <w:szCs w:val="18"/>
        </w:rPr>
        <w:t>от 10.06.2018 № 15-рг</w:t>
      </w:r>
    </w:p>
    <w:p w:rsidR="00C477F8" w:rsidRPr="00C477F8" w:rsidRDefault="00C477F8" w:rsidP="00C477F8">
      <w:pPr>
        <w:pStyle w:val="ad"/>
        <w:ind w:left="42" w:right="141"/>
        <w:rPr>
          <w:bCs/>
          <w:sz w:val="18"/>
          <w:szCs w:val="18"/>
        </w:rPr>
      </w:pPr>
    </w:p>
    <w:p w:rsidR="00C477F8" w:rsidRPr="00C477F8" w:rsidRDefault="00C477F8" w:rsidP="00C477F8">
      <w:pPr>
        <w:pStyle w:val="ad"/>
        <w:ind w:left="42" w:right="141"/>
        <w:jc w:val="both"/>
        <w:rPr>
          <w:bCs/>
          <w:sz w:val="18"/>
          <w:szCs w:val="18"/>
        </w:rPr>
      </w:pPr>
      <w:r w:rsidRPr="00C477F8">
        <w:rPr>
          <w:bCs/>
          <w:sz w:val="18"/>
          <w:szCs w:val="18"/>
        </w:rPr>
        <w:t>При внесении изменений в приложение к правовому акту либо в документ, утверждаемый правовым актом (далее часть правового акта), в заголовке к тексту указывается наименование этой части, например:</w:t>
      </w:r>
    </w:p>
    <w:p w:rsidR="00C477F8" w:rsidRPr="00C477F8" w:rsidRDefault="00C477F8" w:rsidP="00C477F8">
      <w:pPr>
        <w:pStyle w:val="ad"/>
        <w:ind w:left="42" w:right="141"/>
        <w:jc w:val="both"/>
        <w:rPr>
          <w:b/>
          <w:bCs/>
          <w:sz w:val="18"/>
          <w:szCs w:val="18"/>
        </w:rPr>
      </w:pPr>
    </w:p>
    <w:p w:rsidR="00C477F8" w:rsidRPr="00C477F8" w:rsidRDefault="00C477F8" w:rsidP="00C477F8">
      <w:pPr>
        <w:pStyle w:val="ad"/>
        <w:ind w:left="42" w:right="141"/>
        <w:jc w:val="both"/>
        <w:rPr>
          <w:b/>
          <w:bCs/>
          <w:sz w:val="18"/>
          <w:szCs w:val="18"/>
        </w:rPr>
      </w:pPr>
      <w:r w:rsidRPr="00C477F8">
        <w:rPr>
          <w:b/>
          <w:bCs/>
          <w:sz w:val="18"/>
          <w:szCs w:val="18"/>
        </w:rPr>
        <w:t>О внесении изменений в Положение об управлении Делами Администрации округа</w:t>
      </w:r>
    </w:p>
    <w:p w:rsidR="00C477F8" w:rsidRPr="00C477F8" w:rsidRDefault="00C477F8" w:rsidP="00C477F8">
      <w:pPr>
        <w:pStyle w:val="ad"/>
        <w:ind w:left="42" w:right="141"/>
        <w:jc w:val="both"/>
        <w:rPr>
          <w:b/>
          <w:bCs/>
          <w:sz w:val="18"/>
          <w:szCs w:val="18"/>
        </w:rPr>
      </w:pPr>
    </w:p>
    <w:p w:rsidR="00C477F8" w:rsidRPr="00C477F8" w:rsidRDefault="00C477F8" w:rsidP="00C477F8">
      <w:pPr>
        <w:pStyle w:val="ad"/>
        <w:ind w:left="42" w:right="141"/>
        <w:jc w:val="both"/>
        <w:rPr>
          <w:bCs/>
          <w:sz w:val="18"/>
          <w:szCs w:val="18"/>
        </w:rPr>
      </w:pPr>
      <w:r w:rsidRPr="00C477F8">
        <w:rPr>
          <w:bCs/>
          <w:sz w:val="18"/>
          <w:szCs w:val="18"/>
        </w:rPr>
        <w:t>В заголовке к тексту правового акта, которым признается утратившим силу правовой акт или его структурная единица, приостанавливается или продлевается действие правового акта или его структурной единицы, указывается вид изменяемого правового акта, например:</w:t>
      </w:r>
    </w:p>
    <w:p w:rsidR="00C477F8" w:rsidRPr="00C477F8" w:rsidRDefault="00C477F8" w:rsidP="00C477F8">
      <w:pPr>
        <w:pStyle w:val="ad"/>
        <w:ind w:left="42" w:right="141"/>
        <w:jc w:val="both"/>
        <w:rPr>
          <w:b/>
          <w:bCs/>
          <w:sz w:val="18"/>
          <w:szCs w:val="18"/>
        </w:rPr>
      </w:pPr>
    </w:p>
    <w:p w:rsidR="00C477F8" w:rsidRPr="00C477F8" w:rsidRDefault="00C477F8" w:rsidP="00C477F8">
      <w:pPr>
        <w:pStyle w:val="ad"/>
        <w:ind w:left="42" w:right="141"/>
        <w:jc w:val="both"/>
        <w:rPr>
          <w:b/>
          <w:bCs/>
          <w:sz w:val="18"/>
          <w:szCs w:val="18"/>
        </w:rPr>
      </w:pPr>
      <w:r w:rsidRPr="00C477F8">
        <w:rPr>
          <w:b/>
          <w:bCs/>
          <w:sz w:val="18"/>
          <w:szCs w:val="18"/>
        </w:rPr>
        <w:t>О признании утратившим силу постановления Администрации округа от 16.07.2013 № 32</w:t>
      </w:r>
    </w:p>
    <w:p w:rsidR="00C477F8" w:rsidRPr="00C477F8" w:rsidRDefault="00C477F8" w:rsidP="00C477F8">
      <w:pPr>
        <w:pStyle w:val="ad"/>
        <w:ind w:left="42" w:right="141"/>
        <w:jc w:val="both"/>
        <w:rPr>
          <w:b/>
          <w:bCs/>
          <w:sz w:val="18"/>
          <w:szCs w:val="18"/>
        </w:rPr>
      </w:pPr>
    </w:p>
    <w:p w:rsidR="00C477F8" w:rsidRPr="00C477F8" w:rsidRDefault="00C477F8" w:rsidP="00C477F8">
      <w:pPr>
        <w:pStyle w:val="ad"/>
        <w:ind w:left="42" w:right="141"/>
        <w:jc w:val="both"/>
        <w:rPr>
          <w:b/>
          <w:bCs/>
          <w:sz w:val="18"/>
          <w:szCs w:val="18"/>
        </w:rPr>
      </w:pPr>
      <w:r w:rsidRPr="00C477F8">
        <w:rPr>
          <w:b/>
          <w:bCs/>
          <w:sz w:val="18"/>
          <w:szCs w:val="18"/>
        </w:rPr>
        <w:t>О продлении срока действия распоряжения Администрации округа</w:t>
      </w:r>
    </w:p>
    <w:p w:rsidR="00C477F8" w:rsidRPr="00C477F8" w:rsidRDefault="00C477F8" w:rsidP="00C477F8">
      <w:pPr>
        <w:pStyle w:val="ad"/>
        <w:ind w:left="42" w:right="141"/>
        <w:jc w:val="both"/>
        <w:rPr>
          <w:b/>
          <w:bCs/>
          <w:sz w:val="18"/>
          <w:szCs w:val="18"/>
        </w:rPr>
      </w:pPr>
      <w:r w:rsidRPr="00C477F8">
        <w:rPr>
          <w:b/>
          <w:bCs/>
          <w:sz w:val="18"/>
          <w:szCs w:val="18"/>
        </w:rPr>
        <w:t>от 18.06.2013 № 30-рг</w:t>
      </w:r>
    </w:p>
    <w:p w:rsidR="00C477F8" w:rsidRPr="00C477F8" w:rsidRDefault="00C477F8" w:rsidP="00C477F8">
      <w:pPr>
        <w:pStyle w:val="ad"/>
        <w:ind w:left="42" w:right="141"/>
        <w:jc w:val="both"/>
        <w:rPr>
          <w:b/>
          <w:bCs/>
          <w:sz w:val="18"/>
          <w:szCs w:val="18"/>
        </w:rPr>
      </w:pPr>
    </w:p>
    <w:p w:rsidR="00C477F8" w:rsidRPr="00C477F8" w:rsidRDefault="00C477F8" w:rsidP="00C477F8">
      <w:pPr>
        <w:pStyle w:val="ad"/>
        <w:ind w:left="42" w:right="141"/>
        <w:jc w:val="both"/>
        <w:rPr>
          <w:bCs/>
          <w:sz w:val="18"/>
          <w:szCs w:val="18"/>
        </w:rPr>
      </w:pPr>
      <w:r w:rsidRPr="00C477F8">
        <w:rPr>
          <w:bCs/>
          <w:sz w:val="18"/>
          <w:szCs w:val="18"/>
        </w:rPr>
        <w:t>2.5.6. При внесении изменений в правовой акт указываются вид правового акта, дата, регистрационный номер и его название, например:</w:t>
      </w:r>
    </w:p>
    <w:p w:rsidR="00C477F8" w:rsidRPr="00C477F8" w:rsidRDefault="00C477F8" w:rsidP="00C477F8">
      <w:pPr>
        <w:pStyle w:val="ad"/>
        <w:ind w:left="42" w:right="141"/>
        <w:jc w:val="both"/>
        <w:rPr>
          <w:bCs/>
          <w:sz w:val="18"/>
          <w:szCs w:val="18"/>
        </w:rPr>
      </w:pPr>
      <w:r w:rsidRPr="00C477F8">
        <w:rPr>
          <w:bCs/>
          <w:sz w:val="18"/>
          <w:szCs w:val="18"/>
        </w:rPr>
        <w:t>«Внести изменения в распоряжение Администрации округа от 25.12.2007 № 354 «О проведении аукциона в электронной форме».</w:t>
      </w:r>
    </w:p>
    <w:p w:rsidR="00C477F8" w:rsidRPr="00C477F8" w:rsidRDefault="00C477F8" w:rsidP="00C477F8">
      <w:pPr>
        <w:pStyle w:val="ad"/>
        <w:ind w:left="42" w:right="141"/>
        <w:jc w:val="both"/>
        <w:rPr>
          <w:bCs/>
          <w:sz w:val="18"/>
          <w:szCs w:val="18"/>
        </w:rPr>
      </w:pPr>
      <w:r w:rsidRPr="00C477F8">
        <w:rPr>
          <w:bCs/>
          <w:sz w:val="18"/>
          <w:szCs w:val="18"/>
        </w:rPr>
        <w:t>Если изменения вносятся только в часть правового акта, то указываются наименование части правового акта, вид правового акта, дата, регистрационный номер и его название. Название правового акта не указывается, если оно включает наименование части правового акта, например:</w:t>
      </w:r>
    </w:p>
    <w:p w:rsidR="00C477F8" w:rsidRPr="00C477F8" w:rsidRDefault="00C477F8" w:rsidP="00C477F8">
      <w:pPr>
        <w:pStyle w:val="ad"/>
        <w:ind w:left="42" w:right="141"/>
        <w:jc w:val="both"/>
        <w:rPr>
          <w:bCs/>
          <w:sz w:val="18"/>
          <w:szCs w:val="18"/>
        </w:rPr>
      </w:pPr>
      <w:r w:rsidRPr="00C477F8">
        <w:rPr>
          <w:bCs/>
          <w:sz w:val="18"/>
          <w:szCs w:val="18"/>
        </w:rPr>
        <w:t>Внести изменения в муниципальную программу Марёвского муниципального округа «Об утверждении муниципальной программы Марёвского муниципального округа «Поддержка молодежи, оказавшейся в трудной жизненной ситуации на 2021 – 2025 годы», утвержденную постановлением Администрации Марёвского муниципального округа от 26.06.2008 № 222 (далее Программа).</w:t>
      </w:r>
    </w:p>
    <w:p w:rsidR="00C477F8" w:rsidRPr="00C477F8" w:rsidRDefault="00C477F8" w:rsidP="00C477F8">
      <w:pPr>
        <w:pStyle w:val="ad"/>
        <w:ind w:left="42" w:right="141"/>
        <w:jc w:val="both"/>
        <w:rPr>
          <w:bCs/>
          <w:sz w:val="18"/>
          <w:szCs w:val="18"/>
        </w:rPr>
      </w:pPr>
      <w:r w:rsidRPr="00C477F8">
        <w:rPr>
          <w:bCs/>
          <w:sz w:val="18"/>
          <w:szCs w:val="18"/>
        </w:rPr>
        <w:t>Необходимо учитывать отношение части правового акта к самому правовому акту, например:</w:t>
      </w:r>
    </w:p>
    <w:p w:rsidR="00C477F8" w:rsidRPr="00C477F8" w:rsidRDefault="00C477F8" w:rsidP="00C477F8">
      <w:pPr>
        <w:pStyle w:val="ad"/>
        <w:ind w:left="42" w:right="141"/>
        <w:jc w:val="both"/>
        <w:rPr>
          <w:bCs/>
          <w:sz w:val="18"/>
          <w:szCs w:val="18"/>
        </w:rPr>
      </w:pPr>
      <w:r w:rsidRPr="00C477F8">
        <w:rPr>
          <w:bCs/>
          <w:sz w:val="18"/>
          <w:szCs w:val="18"/>
        </w:rPr>
        <w:t>программа, утвержденная...</w:t>
      </w:r>
    </w:p>
    <w:p w:rsidR="00C477F8" w:rsidRPr="00C477F8" w:rsidRDefault="00C477F8" w:rsidP="00C477F8">
      <w:pPr>
        <w:pStyle w:val="ad"/>
        <w:ind w:left="42" w:right="141"/>
        <w:jc w:val="both"/>
        <w:rPr>
          <w:bCs/>
          <w:sz w:val="18"/>
          <w:szCs w:val="18"/>
        </w:rPr>
      </w:pPr>
      <w:r w:rsidRPr="00C477F8">
        <w:rPr>
          <w:bCs/>
          <w:sz w:val="18"/>
          <w:szCs w:val="18"/>
        </w:rPr>
        <w:t>перечень, прилагаемый....</w:t>
      </w:r>
    </w:p>
    <w:p w:rsidR="00C477F8" w:rsidRPr="00C477F8" w:rsidRDefault="00C477F8" w:rsidP="00C477F8">
      <w:pPr>
        <w:pStyle w:val="ad"/>
        <w:ind w:left="42" w:right="141"/>
        <w:jc w:val="both"/>
        <w:rPr>
          <w:bCs/>
          <w:sz w:val="18"/>
          <w:szCs w:val="18"/>
        </w:rPr>
      </w:pPr>
      <w:r w:rsidRPr="00C477F8">
        <w:rPr>
          <w:bCs/>
          <w:sz w:val="18"/>
          <w:szCs w:val="18"/>
        </w:rPr>
        <w:t>2.5.7. При внесении изменений одного характера в несколько структурных единиц слово «изменение» употребляется во множественном числе.</w:t>
      </w:r>
    </w:p>
    <w:p w:rsidR="00C477F8" w:rsidRPr="00C477F8" w:rsidRDefault="00C477F8" w:rsidP="00C477F8">
      <w:pPr>
        <w:pStyle w:val="ad"/>
        <w:ind w:left="42" w:right="141"/>
        <w:jc w:val="both"/>
        <w:rPr>
          <w:bCs/>
          <w:sz w:val="18"/>
          <w:szCs w:val="18"/>
        </w:rPr>
      </w:pPr>
      <w:r w:rsidRPr="00C477F8">
        <w:rPr>
          <w:bCs/>
          <w:sz w:val="18"/>
          <w:szCs w:val="18"/>
        </w:rPr>
        <w:t>2.5.8. Если в название правового акта были внесены изменения, то при внесении следующих изменений указывается название правового акта с учетом внесенных изменений, при признании правового акта утратившим силу указывается его название без изменений.</w:t>
      </w:r>
    </w:p>
    <w:p w:rsidR="00C477F8" w:rsidRPr="00C477F8" w:rsidRDefault="00C477F8" w:rsidP="00C477F8">
      <w:pPr>
        <w:pStyle w:val="ad"/>
        <w:ind w:left="42" w:right="141"/>
        <w:jc w:val="both"/>
        <w:rPr>
          <w:bCs/>
          <w:sz w:val="18"/>
          <w:szCs w:val="18"/>
        </w:rPr>
      </w:pPr>
      <w:r w:rsidRPr="00C477F8">
        <w:rPr>
          <w:bCs/>
          <w:sz w:val="18"/>
          <w:szCs w:val="18"/>
        </w:rPr>
        <w:t>2.5.9. Внесение изменений в обобщенной форме (в том числе замена слов с использованием формулировки «по тексту») не допускается.</w:t>
      </w:r>
    </w:p>
    <w:p w:rsidR="00C477F8" w:rsidRPr="00C477F8" w:rsidRDefault="00C477F8" w:rsidP="00C477F8">
      <w:pPr>
        <w:pStyle w:val="ad"/>
        <w:ind w:left="42" w:right="141"/>
        <w:jc w:val="both"/>
        <w:rPr>
          <w:bCs/>
          <w:sz w:val="18"/>
          <w:szCs w:val="18"/>
        </w:rPr>
      </w:pPr>
      <w:r w:rsidRPr="00C477F8">
        <w:rPr>
          <w:bCs/>
          <w:sz w:val="18"/>
          <w:szCs w:val="18"/>
        </w:rPr>
        <w:t>Возможно внесение изменений в обобщенной форме в одну или несколько структурных единиц правового акта, если в эти структурные единицы другие изменения не вносятся, например:</w:t>
      </w:r>
    </w:p>
    <w:p w:rsidR="00C477F8" w:rsidRPr="00C477F8" w:rsidRDefault="00C477F8" w:rsidP="00C477F8">
      <w:pPr>
        <w:pStyle w:val="ad"/>
        <w:ind w:left="42" w:right="141"/>
        <w:jc w:val="both"/>
        <w:rPr>
          <w:bCs/>
          <w:sz w:val="18"/>
          <w:szCs w:val="18"/>
        </w:rPr>
      </w:pPr>
      <w:r w:rsidRPr="00C477F8">
        <w:rPr>
          <w:bCs/>
          <w:sz w:val="18"/>
          <w:szCs w:val="18"/>
        </w:rPr>
        <w:t>«1. Внести изменения в постановление Правительства Новгородской области от 31.01.2014 № 35 «О Порядке представления в департамент финансов Новгородской области утвержденных местных бюджетов, отчетов об исполнении местных бюджетов и иной бюджетной отчетности, установленной федеральными органами государственной власти»:</w:t>
      </w:r>
    </w:p>
    <w:p w:rsidR="00C477F8" w:rsidRPr="00C477F8" w:rsidRDefault="00C477F8" w:rsidP="00C477F8">
      <w:pPr>
        <w:pStyle w:val="ad"/>
        <w:ind w:left="42" w:right="141"/>
        <w:jc w:val="both"/>
        <w:rPr>
          <w:bCs/>
          <w:sz w:val="18"/>
          <w:szCs w:val="18"/>
        </w:rPr>
      </w:pPr>
      <w:r w:rsidRPr="00C477F8">
        <w:rPr>
          <w:bCs/>
          <w:sz w:val="18"/>
          <w:szCs w:val="18"/>
        </w:rPr>
        <w:t>1.1. Заменить в заголовке к тексту, пункте 1 слово «департамент» на «министерство»;</w:t>
      </w:r>
    </w:p>
    <w:p w:rsidR="00C477F8" w:rsidRPr="00C477F8" w:rsidRDefault="00C477F8" w:rsidP="00C477F8">
      <w:pPr>
        <w:pStyle w:val="ad"/>
        <w:ind w:left="42" w:right="141"/>
        <w:jc w:val="both"/>
        <w:rPr>
          <w:bCs/>
          <w:sz w:val="18"/>
          <w:szCs w:val="18"/>
        </w:rPr>
      </w:pPr>
      <w:r w:rsidRPr="00C477F8">
        <w:rPr>
          <w:bCs/>
          <w:sz w:val="18"/>
          <w:szCs w:val="18"/>
        </w:rPr>
        <w:t>1.2. Заменить в названии, пунктах 2, 3, подпунктах 1.1, 1.3, 2.1, 2.2, 3.1, 3.2, 3.4, 3.5 Порядка представления в департамент финансов Новгородской области утвержденных местных бюджетов, отчетов об исполнении местных бюджетов и иной бюджетной отчетности, установленной федеральными органами государственной власти, утвержденного названным постановлением, слово «департамент» на «министерство» в соответствующем падеже.».</w:t>
      </w:r>
    </w:p>
    <w:p w:rsidR="00C477F8" w:rsidRPr="00C477F8" w:rsidRDefault="00C477F8" w:rsidP="00C477F8">
      <w:pPr>
        <w:pStyle w:val="ad"/>
        <w:ind w:left="42" w:right="141"/>
        <w:jc w:val="both"/>
        <w:rPr>
          <w:bCs/>
          <w:sz w:val="18"/>
          <w:szCs w:val="18"/>
        </w:rPr>
      </w:pPr>
      <w:r w:rsidRPr="00C477F8">
        <w:rPr>
          <w:bCs/>
          <w:sz w:val="18"/>
          <w:szCs w:val="18"/>
        </w:rPr>
        <w:t>2.5.10. При внесении изменений сначала указывается характер изменения, затем - структурная единица, которая подлежит изменению. Внесение изменения в правовой акт следует оформлять, начиная с наименьшей структурной единицы, например:</w:t>
      </w:r>
    </w:p>
    <w:p w:rsidR="00C477F8" w:rsidRPr="00C477F8" w:rsidRDefault="00C477F8" w:rsidP="00C477F8">
      <w:pPr>
        <w:pStyle w:val="ad"/>
        <w:ind w:left="42" w:right="141"/>
        <w:jc w:val="both"/>
        <w:rPr>
          <w:bCs/>
          <w:sz w:val="18"/>
          <w:szCs w:val="18"/>
        </w:rPr>
      </w:pPr>
      <w:r w:rsidRPr="00C477F8">
        <w:rPr>
          <w:bCs/>
          <w:sz w:val="18"/>
          <w:szCs w:val="18"/>
        </w:rPr>
        <w:t>«1.1. Изложить в таблице пункта 5 паспорта государственной программы строки 4.1, 4.2 в редакции:</w:t>
      </w:r>
    </w:p>
    <w:p w:rsidR="00C477F8" w:rsidRPr="00C477F8" w:rsidRDefault="00C477F8" w:rsidP="00C477F8">
      <w:pPr>
        <w:pStyle w:val="ad"/>
        <w:ind w:left="42" w:right="141"/>
        <w:jc w:val="both"/>
        <w:rPr>
          <w:bCs/>
          <w:sz w:val="18"/>
          <w:szCs w:val="18"/>
        </w:rPr>
      </w:pPr>
      <w:r w:rsidRPr="00C477F8">
        <w:rPr>
          <w:bCs/>
          <w:sz w:val="18"/>
          <w:szCs w:val="18"/>
        </w:rPr>
        <w:t>1.2. Заменить во втором абзаце подраздела 1.2 раздела I. Характеристика текущего состояния системы государственного управления и местного самоуправления в Новгородской области, приоритеты и цели государственной политики в сфере совершенствования системы государственного управления и государственной поддержки развития местного самоуправления в Новгородской области" государственной программы слово «департамент» на «комитет».</w:t>
      </w:r>
    </w:p>
    <w:p w:rsidR="00C477F8" w:rsidRPr="00C477F8" w:rsidRDefault="00C477F8" w:rsidP="00C477F8">
      <w:pPr>
        <w:pStyle w:val="ad"/>
        <w:ind w:left="42" w:right="141"/>
        <w:jc w:val="both"/>
        <w:rPr>
          <w:bCs/>
          <w:sz w:val="18"/>
          <w:szCs w:val="18"/>
        </w:rPr>
      </w:pPr>
      <w:r w:rsidRPr="00C477F8">
        <w:rPr>
          <w:bCs/>
          <w:sz w:val="18"/>
          <w:szCs w:val="18"/>
        </w:rPr>
        <w:t>2.5.11. При внесении изменений в структурную единицу указывается ее порядковый номер. Если структурная единица не пронумерована, в кавычках указывается ее название. Полностью указываются названия разделов.</w:t>
      </w:r>
    </w:p>
    <w:p w:rsidR="00C477F8" w:rsidRPr="00C477F8" w:rsidRDefault="00C477F8" w:rsidP="00C477F8">
      <w:pPr>
        <w:pStyle w:val="ad"/>
        <w:ind w:left="42" w:right="141"/>
        <w:jc w:val="both"/>
        <w:rPr>
          <w:bCs/>
          <w:sz w:val="18"/>
          <w:szCs w:val="18"/>
        </w:rPr>
      </w:pPr>
      <w:r w:rsidRPr="00C477F8">
        <w:rPr>
          <w:bCs/>
          <w:sz w:val="18"/>
          <w:szCs w:val="18"/>
        </w:rPr>
        <w:t>Порядковый номер абзаца указывается словом. Первым считается абзац, с которого начинается структурная единица, в составе которой он находится, например:</w:t>
      </w:r>
    </w:p>
    <w:p w:rsidR="00C477F8" w:rsidRPr="00C477F8" w:rsidRDefault="00C477F8" w:rsidP="00C477F8">
      <w:pPr>
        <w:pStyle w:val="ad"/>
        <w:ind w:left="42" w:right="141"/>
        <w:jc w:val="both"/>
        <w:rPr>
          <w:bCs/>
          <w:sz w:val="18"/>
          <w:szCs w:val="18"/>
        </w:rPr>
      </w:pPr>
      <w:r w:rsidRPr="00C477F8">
        <w:rPr>
          <w:bCs/>
          <w:sz w:val="18"/>
          <w:szCs w:val="18"/>
        </w:rPr>
        <w:t>«1.1. Исключить в пункте 3 второй абзац;</w:t>
      </w:r>
    </w:p>
    <w:p w:rsidR="00C477F8" w:rsidRPr="00C477F8" w:rsidRDefault="00C477F8" w:rsidP="00C477F8">
      <w:pPr>
        <w:pStyle w:val="ad"/>
        <w:ind w:left="42" w:right="141"/>
        <w:jc w:val="both"/>
        <w:rPr>
          <w:bCs/>
          <w:sz w:val="18"/>
          <w:szCs w:val="18"/>
        </w:rPr>
      </w:pPr>
      <w:r w:rsidRPr="00C477F8">
        <w:rPr>
          <w:bCs/>
          <w:sz w:val="18"/>
          <w:szCs w:val="18"/>
        </w:rPr>
        <w:t>1.2. В разделе V. Подпрограмма «Развитие системы государственной гражданской службы в Новгородской области» государственной программы Новгородской области «Совершенствование системы государственного управления и государственная поддержка развития местного самоуправления в Новгородской области на 2018 - 2020 годы»:</w:t>
      </w:r>
    </w:p>
    <w:p w:rsidR="00C477F8" w:rsidRPr="00C477F8" w:rsidRDefault="00C477F8" w:rsidP="00C477F8">
      <w:pPr>
        <w:pStyle w:val="ad"/>
        <w:ind w:left="42" w:right="141"/>
        <w:jc w:val="both"/>
        <w:rPr>
          <w:bCs/>
          <w:sz w:val="18"/>
          <w:szCs w:val="18"/>
        </w:rPr>
      </w:pPr>
      <w:r w:rsidRPr="00C477F8">
        <w:rPr>
          <w:bCs/>
          <w:sz w:val="18"/>
          <w:szCs w:val="18"/>
        </w:rPr>
        <w:t>1.2.1. Изложить в паспорте подпрограммы пункт 4 в редакции:</w:t>
      </w:r>
    </w:p>
    <w:p w:rsidR="00C477F8" w:rsidRPr="00C477F8" w:rsidRDefault="00C477F8" w:rsidP="00C477F8">
      <w:pPr>
        <w:pStyle w:val="ad"/>
        <w:ind w:left="42" w:right="141"/>
        <w:jc w:val="both"/>
        <w:rPr>
          <w:bCs/>
          <w:sz w:val="18"/>
          <w:szCs w:val="18"/>
        </w:rPr>
      </w:pPr>
      <w:r w:rsidRPr="00C477F8">
        <w:rPr>
          <w:bCs/>
          <w:sz w:val="18"/>
          <w:szCs w:val="18"/>
        </w:rPr>
        <w:t>2.5.12. Внесение изменений может оформляться приложением к правовому акту, например:</w:t>
      </w:r>
    </w:p>
    <w:p w:rsidR="00C477F8" w:rsidRPr="00C477F8" w:rsidRDefault="00C477F8" w:rsidP="00C477F8">
      <w:pPr>
        <w:pStyle w:val="ad"/>
        <w:ind w:left="42" w:right="141"/>
        <w:jc w:val="both"/>
        <w:rPr>
          <w:bCs/>
          <w:sz w:val="18"/>
          <w:szCs w:val="18"/>
        </w:rPr>
      </w:pPr>
      <w:r w:rsidRPr="00C477F8">
        <w:rPr>
          <w:bCs/>
          <w:sz w:val="18"/>
          <w:szCs w:val="18"/>
        </w:rPr>
        <w:t>«1. Внести изменение в муниципальную программу Марёвского муниципального округа «Об утверждении муниципальной программы Марёвского муниципального округа «Поддержка молодежи, оказавшейся в трудной жизненной ситуации на 2021 – 2025 годы», утвержденную постановлением Администрации Марёвского муниципального округа от 26.06.2008 № 222, изложив ее в прилагаемой редакции.».</w:t>
      </w:r>
    </w:p>
    <w:p w:rsidR="00C477F8" w:rsidRPr="00C477F8" w:rsidRDefault="00C477F8" w:rsidP="00C477F8">
      <w:pPr>
        <w:pStyle w:val="ad"/>
        <w:ind w:left="42" w:right="141"/>
        <w:jc w:val="both"/>
        <w:rPr>
          <w:bCs/>
          <w:sz w:val="18"/>
          <w:szCs w:val="18"/>
        </w:rPr>
      </w:pPr>
      <w:r w:rsidRPr="00C477F8">
        <w:rPr>
          <w:bCs/>
          <w:sz w:val="18"/>
          <w:szCs w:val="18"/>
        </w:rPr>
        <w:t>В этом случае приложение к правовому акту о внесении изменений оформляется следующим образом:</w:t>
      </w:r>
    </w:p>
    <w:p w:rsidR="00C477F8" w:rsidRPr="00C477F8" w:rsidRDefault="00C477F8" w:rsidP="00C477F8">
      <w:pPr>
        <w:pStyle w:val="ad"/>
        <w:ind w:left="42" w:right="141"/>
        <w:jc w:val="both"/>
        <w:rPr>
          <w:bCs/>
          <w:sz w:val="18"/>
          <w:szCs w:val="18"/>
        </w:rPr>
      </w:pPr>
    </w:p>
    <w:tbl>
      <w:tblPr>
        <w:tblW w:w="0" w:type="auto"/>
        <w:tblLayout w:type="fixed"/>
        <w:tblCellMar>
          <w:top w:w="102" w:type="dxa"/>
          <w:left w:w="62" w:type="dxa"/>
          <w:bottom w:w="102" w:type="dxa"/>
          <w:right w:w="62" w:type="dxa"/>
        </w:tblCellMar>
        <w:tblLook w:val="0000"/>
      </w:tblPr>
      <w:tblGrid>
        <w:gridCol w:w="4740"/>
        <w:gridCol w:w="4330"/>
      </w:tblGrid>
      <w:tr w:rsidR="00C477F8" w:rsidRPr="00C477F8" w:rsidTr="00D07537">
        <w:tc>
          <w:tcPr>
            <w:tcW w:w="4740" w:type="dxa"/>
            <w:tcBorders>
              <w:top w:val="nil"/>
              <w:left w:val="nil"/>
              <w:bottom w:val="nil"/>
              <w:right w:val="nil"/>
            </w:tcBorders>
          </w:tcPr>
          <w:p w:rsidR="00C477F8" w:rsidRPr="00C477F8" w:rsidRDefault="00C477F8" w:rsidP="00C477F8">
            <w:pPr>
              <w:pStyle w:val="ad"/>
              <w:ind w:left="42" w:right="141"/>
              <w:jc w:val="both"/>
              <w:rPr>
                <w:bCs/>
                <w:sz w:val="18"/>
                <w:szCs w:val="18"/>
              </w:rPr>
            </w:pPr>
          </w:p>
        </w:tc>
        <w:tc>
          <w:tcPr>
            <w:tcW w:w="4330" w:type="dxa"/>
            <w:tcBorders>
              <w:top w:val="nil"/>
              <w:left w:val="nil"/>
              <w:bottom w:val="nil"/>
              <w:right w:val="nil"/>
            </w:tcBorders>
          </w:tcPr>
          <w:p w:rsidR="00C477F8" w:rsidRPr="00C477F8" w:rsidRDefault="00C477F8" w:rsidP="00C477F8">
            <w:pPr>
              <w:pStyle w:val="ad"/>
              <w:ind w:left="42" w:right="141"/>
              <w:jc w:val="both"/>
              <w:rPr>
                <w:bCs/>
                <w:sz w:val="18"/>
                <w:szCs w:val="18"/>
              </w:rPr>
            </w:pPr>
            <w:r w:rsidRPr="00C477F8">
              <w:rPr>
                <w:bCs/>
                <w:sz w:val="18"/>
                <w:szCs w:val="18"/>
              </w:rPr>
              <w:t>Приложение</w:t>
            </w:r>
          </w:p>
          <w:p w:rsidR="00C477F8" w:rsidRPr="00C477F8" w:rsidRDefault="00C477F8" w:rsidP="00C477F8">
            <w:pPr>
              <w:pStyle w:val="ad"/>
              <w:ind w:left="42" w:right="141"/>
              <w:jc w:val="both"/>
              <w:rPr>
                <w:bCs/>
                <w:sz w:val="18"/>
                <w:szCs w:val="18"/>
              </w:rPr>
            </w:pPr>
            <w:r w:rsidRPr="00C477F8">
              <w:rPr>
                <w:bCs/>
                <w:sz w:val="18"/>
                <w:szCs w:val="18"/>
              </w:rPr>
              <w:lastRenderedPageBreak/>
              <w:t>к постановлению Администрации</w:t>
            </w:r>
          </w:p>
          <w:p w:rsidR="00C477F8" w:rsidRPr="00C477F8" w:rsidRDefault="00C477F8" w:rsidP="00C477F8">
            <w:pPr>
              <w:pStyle w:val="ad"/>
              <w:ind w:left="42" w:right="141"/>
              <w:jc w:val="both"/>
              <w:rPr>
                <w:bCs/>
                <w:sz w:val="18"/>
                <w:szCs w:val="18"/>
              </w:rPr>
            </w:pPr>
            <w:r w:rsidRPr="00C477F8">
              <w:rPr>
                <w:bCs/>
                <w:sz w:val="18"/>
                <w:szCs w:val="18"/>
              </w:rPr>
              <w:t>округа от 23.10.2019 № 451</w:t>
            </w:r>
          </w:p>
          <w:p w:rsidR="00C477F8" w:rsidRPr="00C477F8" w:rsidRDefault="00C477F8" w:rsidP="00C477F8">
            <w:pPr>
              <w:pStyle w:val="ad"/>
              <w:ind w:left="42" w:right="141"/>
              <w:jc w:val="both"/>
              <w:rPr>
                <w:bCs/>
                <w:sz w:val="18"/>
                <w:szCs w:val="18"/>
              </w:rPr>
            </w:pPr>
            <w:r w:rsidRPr="00C477F8">
              <w:rPr>
                <w:bCs/>
                <w:sz w:val="18"/>
                <w:szCs w:val="18"/>
              </w:rPr>
              <w:t>УТВЕРЖДЕНА</w:t>
            </w:r>
          </w:p>
          <w:p w:rsidR="00C477F8" w:rsidRPr="00C477F8" w:rsidRDefault="00C477F8" w:rsidP="00C477F8">
            <w:pPr>
              <w:pStyle w:val="ad"/>
              <w:ind w:left="42" w:right="141"/>
              <w:jc w:val="both"/>
              <w:rPr>
                <w:bCs/>
                <w:sz w:val="18"/>
                <w:szCs w:val="18"/>
              </w:rPr>
            </w:pPr>
            <w:r w:rsidRPr="00C477F8">
              <w:rPr>
                <w:bCs/>
                <w:sz w:val="18"/>
                <w:szCs w:val="18"/>
              </w:rPr>
              <w:t xml:space="preserve">постановлением Администрации </w:t>
            </w:r>
          </w:p>
          <w:p w:rsidR="00C477F8" w:rsidRPr="00C477F8" w:rsidRDefault="00C477F8" w:rsidP="00C477F8">
            <w:pPr>
              <w:pStyle w:val="ad"/>
              <w:ind w:left="42" w:right="141"/>
              <w:jc w:val="both"/>
              <w:rPr>
                <w:bCs/>
                <w:sz w:val="18"/>
                <w:szCs w:val="18"/>
              </w:rPr>
            </w:pPr>
            <w:r w:rsidRPr="00C477F8">
              <w:rPr>
                <w:bCs/>
                <w:sz w:val="18"/>
                <w:szCs w:val="18"/>
              </w:rPr>
              <w:t>округа от 26.06.2008 № 222</w:t>
            </w:r>
          </w:p>
        </w:tc>
      </w:tr>
    </w:tbl>
    <w:p w:rsidR="00C477F8" w:rsidRPr="00C477F8" w:rsidRDefault="00C477F8" w:rsidP="00C477F8">
      <w:pPr>
        <w:pStyle w:val="ad"/>
        <w:ind w:left="42" w:right="141"/>
        <w:jc w:val="both"/>
        <w:rPr>
          <w:bCs/>
          <w:sz w:val="18"/>
          <w:szCs w:val="18"/>
        </w:rPr>
      </w:pPr>
    </w:p>
    <w:p w:rsidR="00C477F8" w:rsidRPr="00C477F8" w:rsidRDefault="00C477F8" w:rsidP="00C477F8">
      <w:pPr>
        <w:pStyle w:val="ad"/>
        <w:ind w:left="42" w:right="141"/>
        <w:jc w:val="both"/>
        <w:rPr>
          <w:b/>
          <w:bCs/>
          <w:sz w:val="18"/>
          <w:szCs w:val="18"/>
        </w:rPr>
      </w:pPr>
      <w:r w:rsidRPr="00C477F8">
        <w:rPr>
          <w:b/>
          <w:bCs/>
          <w:sz w:val="18"/>
          <w:szCs w:val="18"/>
        </w:rPr>
        <w:t>Поддержка молодежи, оказавшейся в трудной жизненной ситуации на 2021 – 2025 годы</w:t>
      </w:r>
    </w:p>
    <w:p w:rsidR="00C477F8" w:rsidRPr="00C477F8" w:rsidRDefault="00C477F8" w:rsidP="00C477F8">
      <w:pPr>
        <w:pStyle w:val="ad"/>
        <w:ind w:left="42" w:right="141"/>
        <w:jc w:val="both"/>
        <w:rPr>
          <w:b/>
          <w:bCs/>
          <w:sz w:val="18"/>
          <w:szCs w:val="18"/>
        </w:rPr>
      </w:pPr>
    </w:p>
    <w:p w:rsidR="00C477F8" w:rsidRPr="00C477F8" w:rsidRDefault="00C477F8" w:rsidP="00C477F8">
      <w:pPr>
        <w:pStyle w:val="ad"/>
        <w:ind w:left="42" w:right="141"/>
        <w:jc w:val="both"/>
        <w:rPr>
          <w:bCs/>
          <w:sz w:val="18"/>
          <w:szCs w:val="18"/>
        </w:rPr>
      </w:pPr>
      <w:r w:rsidRPr="00C477F8">
        <w:rPr>
          <w:bCs/>
          <w:sz w:val="18"/>
          <w:szCs w:val="18"/>
        </w:rPr>
        <w:t>2.5.13. Текст изменения заключается в кавычки.</w:t>
      </w:r>
    </w:p>
    <w:p w:rsidR="00C477F8" w:rsidRPr="00C477F8" w:rsidRDefault="00C477F8" w:rsidP="00C477F8">
      <w:pPr>
        <w:pStyle w:val="ad"/>
        <w:ind w:left="42" w:right="141"/>
        <w:jc w:val="both"/>
        <w:rPr>
          <w:bCs/>
          <w:sz w:val="18"/>
          <w:szCs w:val="18"/>
        </w:rPr>
      </w:pPr>
      <w:r w:rsidRPr="00C477F8">
        <w:rPr>
          <w:bCs/>
          <w:sz w:val="18"/>
          <w:szCs w:val="18"/>
        </w:rPr>
        <w:t>2.5.14. При необходимости заменить цифровые обозначения употребляется термин «цифра», а не «число», например:</w:t>
      </w:r>
    </w:p>
    <w:p w:rsidR="00C477F8" w:rsidRPr="00C477F8" w:rsidRDefault="00C477F8" w:rsidP="00C477F8">
      <w:pPr>
        <w:pStyle w:val="ad"/>
        <w:ind w:left="42" w:right="141"/>
        <w:jc w:val="both"/>
        <w:rPr>
          <w:bCs/>
          <w:sz w:val="18"/>
          <w:szCs w:val="18"/>
        </w:rPr>
      </w:pPr>
      <w:r w:rsidRPr="00C477F8">
        <w:rPr>
          <w:bCs/>
          <w:sz w:val="18"/>
          <w:szCs w:val="18"/>
        </w:rPr>
        <w:t>заменить цифру «84371,0» на «81371,0»;</w:t>
      </w:r>
    </w:p>
    <w:p w:rsidR="00C477F8" w:rsidRPr="00C477F8" w:rsidRDefault="00C477F8" w:rsidP="00C477F8">
      <w:pPr>
        <w:pStyle w:val="ad"/>
        <w:ind w:left="42" w:right="141"/>
        <w:jc w:val="both"/>
        <w:rPr>
          <w:bCs/>
          <w:sz w:val="18"/>
          <w:szCs w:val="18"/>
        </w:rPr>
      </w:pPr>
      <w:r w:rsidRPr="00C477F8">
        <w:rPr>
          <w:bCs/>
          <w:sz w:val="18"/>
          <w:szCs w:val="18"/>
        </w:rPr>
        <w:t>При необходимости заменить слова и цифры употребляется термин «слова», например:</w:t>
      </w:r>
    </w:p>
    <w:p w:rsidR="00C477F8" w:rsidRPr="00C477F8" w:rsidRDefault="00C477F8" w:rsidP="00C477F8">
      <w:pPr>
        <w:pStyle w:val="ad"/>
        <w:ind w:left="42" w:right="141"/>
        <w:jc w:val="both"/>
        <w:rPr>
          <w:bCs/>
          <w:sz w:val="18"/>
          <w:szCs w:val="18"/>
        </w:rPr>
      </w:pPr>
      <w:r w:rsidRPr="00C477F8">
        <w:rPr>
          <w:bCs/>
          <w:sz w:val="18"/>
          <w:szCs w:val="18"/>
        </w:rPr>
        <w:t>заменить слова «2018 год» на «2018 - 2019 годы»;</w:t>
      </w:r>
    </w:p>
    <w:p w:rsidR="00C477F8" w:rsidRPr="00C477F8" w:rsidRDefault="00C477F8" w:rsidP="00C477F8">
      <w:pPr>
        <w:pStyle w:val="ad"/>
        <w:ind w:left="42" w:right="141"/>
        <w:jc w:val="both"/>
        <w:rPr>
          <w:bCs/>
          <w:sz w:val="18"/>
          <w:szCs w:val="18"/>
        </w:rPr>
      </w:pPr>
      <w:r w:rsidRPr="00C477F8">
        <w:rPr>
          <w:bCs/>
          <w:sz w:val="18"/>
          <w:szCs w:val="18"/>
        </w:rPr>
        <w:t>2.5.15. Если необходимо произвести замену слова или слов в нескольких случаях и заменяемое слово или слова употреблены в разных числах и падежах либо в одном и том же числе, но в разных падежах, либо в одном падеже, но в разных числах, а другие изменения в эту структурную единицу не вносятся, то применяется следующая формулировка:</w:t>
      </w:r>
    </w:p>
    <w:p w:rsidR="00C477F8" w:rsidRPr="00C477F8" w:rsidRDefault="00C477F8" w:rsidP="00C477F8">
      <w:pPr>
        <w:pStyle w:val="ad"/>
        <w:ind w:left="42" w:right="141"/>
        <w:jc w:val="both"/>
        <w:rPr>
          <w:bCs/>
          <w:sz w:val="18"/>
          <w:szCs w:val="18"/>
        </w:rPr>
      </w:pPr>
      <w:r w:rsidRPr="00C477F8">
        <w:rPr>
          <w:bCs/>
          <w:sz w:val="18"/>
          <w:szCs w:val="18"/>
        </w:rPr>
        <w:t>заменить в пунктах 2, 4, 10, 11 слова «организация автомобильного транспорта» на слово «перевозчик» в соответствующих числе и падеже;</w:t>
      </w:r>
    </w:p>
    <w:p w:rsidR="00C477F8" w:rsidRPr="00C477F8" w:rsidRDefault="00C477F8" w:rsidP="00C477F8">
      <w:pPr>
        <w:pStyle w:val="ad"/>
        <w:ind w:left="42" w:right="141"/>
        <w:jc w:val="both"/>
        <w:rPr>
          <w:bCs/>
          <w:sz w:val="18"/>
          <w:szCs w:val="18"/>
        </w:rPr>
      </w:pPr>
      <w:r w:rsidRPr="00C477F8">
        <w:rPr>
          <w:bCs/>
          <w:sz w:val="18"/>
          <w:szCs w:val="18"/>
        </w:rPr>
        <w:t>или:</w:t>
      </w:r>
    </w:p>
    <w:p w:rsidR="00C477F8" w:rsidRPr="00C477F8" w:rsidRDefault="00C477F8" w:rsidP="00C477F8">
      <w:pPr>
        <w:pStyle w:val="ad"/>
        <w:ind w:left="42" w:right="141"/>
        <w:jc w:val="both"/>
        <w:rPr>
          <w:bCs/>
          <w:sz w:val="18"/>
          <w:szCs w:val="18"/>
        </w:rPr>
      </w:pPr>
      <w:r w:rsidRPr="00C477F8">
        <w:rPr>
          <w:bCs/>
          <w:sz w:val="18"/>
          <w:szCs w:val="18"/>
        </w:rPr>
        <w:t>заменить в пунктах 2, 4, 10, 11 слова «организация автомобильного транспорта» на слово «перевозчик» в соответствующем числе;</w:t>
      </w:r>
    </w:p>
    <w:p w:rsidR="00C477F8" w:rsidRPr="00C477F8" w:rsidRDefault="00C477F8" w:rsidP="00C477F8">
      <w:pPr>
        <w:pStyle w:val="ad"/>
        <w:ind w:left="42" w:right="141"/>
        <w:jc w:val="both"/>
        <w:rPr>
          <w:bCs/>
          <w:sz w:val="18"/>
          <w:szCs w:val="18"/>
        </w:rPr>
      </w:pPr>
      <w:r w:rsidRPr="00C477F8">
        <w:rPr>
          <w:bCs/>
          <w:sz w:val="18"/>
          <w:szCs w:val="18"/>
        </w:rPr>
        <w:t>или:</w:t>
      </w:r>
    </w:p>
    <w:p w:rsidR="00C477F8" w:rsidRPr="00C477F8" w:rsidRDefault="00C477F8" w:rsidP="00C477F8">
      <w:pPr>
        <w:pStyle w:val="ad"/>
        <w:ind w:left="42" w:right="141"/>
        <w:jc w:val="both"/>
        <w:rPr>
          <w:bCs/>
          <w:sz w:val="18"/>
          <w:szCs w:val="18"/>
        </w:rPr>
      </w:pPr>
      <w:r w:rsidRPr="00C477F8">
        <w:rPr>
          <w:bCs/>
          <w:sz w:val="18"/>
          <w:szCs w:val="18"/>
        </w:rPr>
        <w:t>заменить в названии, в пункте 2 приложения к постановлению слова «чрезвычайная противоэпизоотическая комиссия на территории области» на «областная чрезвычайная противоэпизоотическая комиссия» в соответствующем падеже.</w:t>
      </w:r>
    </w:p>
    <w:p w:rsidR="00C477F8" w:rsidRPr="00C477F8" w:rsidRDefault="00C477F8" w:rsidP="00C477F8">
      <w:pPr>
        <w:pStyle w:val="ad"/>
        <w:ind w:left="42" w:right="141"/>
        <w:jc w:val="both"/>
        <w:rPr>
          <w:bCs/>
          <w:sz w:val="18"/>
          <w:szCs w:val="18"/>
        </w:rPr>
      </w:pPr>
      <w:r w:rsidRPr="00C477F8">
        <w:rPr>
          <w:bCs/>
          <w:sz w:val="18"/>
          <w:szCs w:val="18"/>
        </w:rPr>
        <w:t>При этом изменяемые слова приводятся в именительном падеже, единственном числе.</w:t>
      </w:r>
    </w:p>
    <w:p w:rsidR="00C477F8" w:rsidRPr="00C477F8" w:rsidRDefault="00C477F8" w:rsidP="00C477F8">
      <w:pPr>
        <w:pStyle w:val="ad"/>
        <w:ind w:left="42" w:right="141"/>
        <w:jc w:val="both"/>
        <w:rPr>
          <w:bCs/>
          <w:sz w:val="18"/>
          <w:szCs w:val="18"/>
        </w:rPr>
      </w:pPr>
      <w:r w:rsidRPr="00C477F8">
        <w:rPr>
          <w:bCs/>
          <w:sz w:val="18"/>
          <w:szCs w:val="18"/>
        </w:rPr>
        <w:t>2.5.16. При необходимости дополнить правовой акт пунктом, подпунктом, абзацами может применяться следующая формулировка:</w:t>
      </w:r>
    </w:p>
    <w:p w:rsidR="00C477F8" w:rsidRPr="00C477F8" w:rsidRDefault="00C477F8" w:rsidP="00C477F8">
      <w:pPr>
        <w:pStyle w:val="ad"/>
        <w:ind w:left="42" w:right="141"/>
        <w:jc w:val="both"/>
        <w:rPr>
          <w:bCs/>
          <w:sz w:val="18"/>
          <w:szCs w:val="18"/>
        </w:rPr>
      </w:pPr>
      <w:r w:rsidRPr="00C477F8">
        <w:rPr>
          <w:bCs/>
          <w:sz w:val="18"/>
          <w:szCs w:val="18"/>
        </w:rPr>
        <w:t>считать пункты 2 - 5 пунктами 3 - 6 соответственно;</w:t>
      </w:r>
    </w:p>
    <w:p w:rsidR="00C477F8" w:rsidRPr="00C477F8" w:rsidRDefault="00C477F8" w:rsidP="00C477F8">
      <w:pPr>
        <w:pStyle w:val="ad"/>
        <w:ind w:left="42" w:right="141"/>
        <w:jc w:val="both"/>
        <w:rPr>
          <w:bCs/>
          <w:sz w:val="18"/>
          <w:szCs w:val="18"/>
        </w:rPr>
      </w:pPr>
      <w:r w:rsidRPr="00C477F8">
        <w:rPr>
          <w:bCs/>
          <w:sz w:val="18"/>
          <w:szCs w:val="18"/>
        </w:rPr>
        <w:t>дополнить пунктом 2 следующего содержания:</w:t>
      </w:r>
    </w:p>
    <w:p w:rsidR="00C477F8" w:rsidRPr="00C477F8" w:rsidRDefault="00C477F8" w:rsidP="00C477F8">
      <w:pPr>
        <w:pStyle w:val="ad"/>
        <w:ind w:left="42" w:right="141"/>
        <w:jc w:val="both"/>
        <w:rPr>
          <w:bCs/>
          <w:sz w:val="18"/>
          <w:szCs w:val="18"/>
        </w:rPr>
      </w:pPr>
      <w:r w:rsidRPr="00C477F8">
        <w:rPr>
          <w:bCs/>
          <w:sz w:val="18"/>
          <w:szCs w:val="18"/>
        </w:rPr>
        <w:t>"...";";</w:t>
      </w:r>
    </w:p>
    <w:p w:rsidR="00C477F8" w:rsidRPr="00C477F8" w:rsidRDefault="00C477F8" w:rsidP="00C477F8">
      <w:pPr>
        <w:pStyle w:val="ad"/>
        <w:ind w:left="42" w:right="141"/>
        <w:jc w:val="both"/>
        <w:rPr>
          <w:bCs/>
          <w:sz w:val="18"/>
          <w:szCs w:val="18"/>
        </w:rPr>
      </w:pPr>
      <w:r w:rsidRPr="00C477F8">
        <w:rPr>
          <w:bCs/>
          <w:sz w:val="18"/>
          <w:szCs w:val="18"/>
        </w:rPr>
        <w:t>или:</w:t>
      </w:r>
    </w:p>
    <w:p w:rsidR="00C477F8" w:rsidRPr="00C477F8" w:rsidRDefault="00C477F8" w:rsidP="00C477F8">
      <w:pPr>
        <w:pStyle w:val="ad"/>
        <w:ind w:left="42" w:right="141"/>
        <w:jc w:val="both"/>
        <w:rPr>
          <w:bCs/>
          <w:sz w:val="18"/>
          <w:szCs w:val="18"/>
        </w:rPr>
      </w:pPr>
      <w:r w:rsidRPr="00C477F8">
        <w:rPr>
          <w:bCs/>
          <w:sz w:val="18"/>
          <w:szCs w:val="18"/>
        </w:rPr>
        <w:t>дополнить пунктами 10</w:t>
      </w:r>
      <w:r w:rsidRPr="00C477F8">
        <w:rPr>
          <w:bCs/>
          <w:sz w:val="18"/>
          <w:szCs w:val="18"/>
          <w:vertAlign w:val="superscript"/>
        </w:rPr>
        <w:t>1</w:t>
      </w:r>
      <w:r w:rsidRPr="00C477F8">
        <w:rPr>
          <w:bCs/>
          <w:sz w:val="18"/>
          <w:szCs w:val="18"/>
        </w:rPr>
        <w:t>, 10</w:t>
      </w:r>
      <w:r w:rsidRPr="00C477F8">
        <w:rPr>
          <w:bCs/>
          <w:sz w:val="18"/>
          <w:szCs w:val="18"/>
          <w:vertAlign w:val="superscript"/>
        </w:rPr>
        <w:t>2</w:t>
      </w:r>
      <w:r w:rsidRPr="00C477F8">
        <w:rPr>
          <w:bCs/>
          <w:sz w:val="18"/>
          <w:szCs w:val="18"/>
        </w:rPr>
        <w:t xml:space="preserve"> следующего содержания:</w:t>
      </w:r>
    </w:p>
    <w:p w:rsidR="00C477F8" w:rsidRPr="00C477F8" w:rsidRDefault="00C477F8" w:rsidP="00C477F8">
      <w:pPr>
        <w:pStyle w:val="ad"/>
        <w:ind w:left="42" w:right="141"/>
        <w:jc w:val="both"/>
        <w:rPr>
          <w:bCs/>
          <w:sz w:val="18"/>
          <w:szCs w:val="18"/>
        </w:rPr>
      </w:pPr>
      <w:r w:rsidRPr="00C477F8">
        <w:rPr>
          <w:bCs/>
          <w:sz w:val="18"/>
          <w:szCs w:val="18"/>
        </w:rPr>
        <w:t>"10</w:t>
      </w:r>
      <w:r w:rsidRPr="00C477F8">
        <w:rPr>
          <w:bCs/>
          <w:sz w:val="18"/>
          <w:szCs w:val="18"/>
          <w:vertAlign w:val="superscript"/>
        </w:rPr>
        <w:t>1</w:t>
      </w:r>
      <w:r w:rsidRPr="00C477F8">
        <w:rPr>
          <w:bCs/>
          <w:sz w:val="18"/>
          <w:szCs w:val="18"/>
        </w:rPr>
        <w:t>. ....</w:t>
      </w:r>
    </w:p>
    <w:p w:rsidR="00C477F8" w:rsidRPr="00C477F8" w:rsidRDefault="00C477F8" w:rsidP="00C477F8">
      <w:pPr>
        <w:pStyle w:val="ad"/>
        <w:ind w:left="42" w:right="141"/>
        <w:jc w:val="both"/>
        <w:rPr>
          <w:bCs/>
          <w:sz w:val="18"/>
          <w:szCs w:val="18"/>
        </w:rPr>
      </w:pPr>
      <w:r w:rsidRPr="00C477F8">
        <w:rPr>
          <w:bCs/>
          <w:sz w:val="18"/>
          <w:szCs w:val="18"/>
        </w:rPr>
        <w:t>10</w:t>
      </w:r>
      <w:r w:rsidRPr="00C477F8">
        <w:rPr>
          <w:bCs/>
          <w:sz w:val="18"/>
          <w:szCs w:val="18"/>
          <w:vertAlign w:val="superscript"/>
        </w:rPr>
        <w:t>2</w:t>
      </w:r>
      <w:r w:rsidRPr="00C477F8">
        <w:rPr>
          <w:bCs/>
          <w:sz w:val="18"/>
          <w:szCs w:val="18"/>
        </w:rPr>
        <w:t>. ....";";</w:t>
      </w:r>
    </w:p>
    <w:p w:rsidR="00C477F8" w:rsidRPr="00C477F8" w:rsidRDefault="00C477F8" w:rsidP="00C477F8">
      <w:pPr>
        <w:pStyle w:val="ad"/>
        <w:ind w:left="42" w:right="141"/>
        <w:jc w:val="both"/>
        <w:rPr>
          <w:bCs/>
          <w:sz w:val="18"/>
          <w:szCs w:val="18"/>
        </w:rPr>
      </w:pPr>
      <w:r w:rsidRPr="00C477F8">
        <w:rPr>
          <w:bCs/>
          <w:sz w:val="18"/>
          <w:szCs w:val="18"/>
        </w:rPr>
        <w:t>или:</w:t>
      </w:r>
    </w:p>
    <w:p w:rsidR="00C477F8" w:rsidRPr="00C477F8" w:rsidRDefault="00C477F8" w:rsidP="00C477F8">
      <w:pPr>
        <w:pStyle w:val="ad"/>
        <w:ind w:left="42" w:right="141"/>
        <w:jc w:val="both"/>
        <w:rPr>
          <w:bCs/>
          <w:sz w:val="18"/>
          <w:szCs w:val="18"/>
        </w:rPr>
      </w:pPr>
      <w:r w:rsidRPr="00C477F8">
        <w:rPr>
          <w:bCs/>
          <w:sz w:val="18"/>
          <w:szCs w:val="18"/>
        </w:rPr>
        <w:t>дополнить пункт 2.3 после второго абзаца абзацем следующего содержания:</w:t>
      </w:r>
    </w:p>
    <w:p w:rsidR="00C477F8" w:rsidRPr="00C477F8" w:rsidRDefault="00C477F8" w:rsidP="00C477F8">
      <w:pPr>
        <w:pStyle w:val="ad"/>
        <w:ind w:left="42" w:right="141"/>
        <w:jc w:val="both"/>
        <w:rPr>
          <w:bCs/>
          <w:sz w:val="18"/>
          <w:szCs w:val="18"/>
        </w:rPr>
      </w:pPr>
      <w:r w:rsidRPr="00C477F8">
        <w:rPr>
          <w:bCs/>
          <w:sz w:val="18"/>
          <w:szCs w:val="18"/>
        </w:rPr>
        <w:t>"...";</w:t>
      </w:r>
    </w:p>
    <w:p w:rsidR="00C477F8" w:rsidRPr="00C477F8" w:rsidRDefault="00C477F8" w:rsidP="00C477F8">
      <w:pPr>
        <w:pStyle w:val="ad"/>
        <w:ind w:left="42" w:right="141"/>
        <w:jc w:val="both"/>
        <w:rPr>
          <w:bCs/>
          <w:sz w:val="18"/>
          <w:szCs w:val="18"/>
        </w:rPr>
      </w:pPr>
      <w:r w:rsidRPr="00C477F8">
        <w:rPr>
          <w:bCs/>
          <w:sz w:val="18"/>
          <w:szCs w:val="18"/>
        </w:rPr>
        <w:t>дополнить пункт 2.3 абзацем следующего содержания:</w:t>
      </w:r>
    </w:p>
    <w:p w:rsidR="00C477F8" w:rsidRPr="00C477F8" w:rsidRDefault="00C477F8" w:rsidP="00C477F8">
      <w:pPr>
        <w:pStyle w:val="ad"/>
        <w:ind w:left="42" w:right="141"/>
        <w:jc w:val="both"/>
        <w:rPr>
          <w:bCs/>
          <w:sz w:val="18"/>
          <w:szCs w:val="18"/>
        </w:rPr>
      </w:pPr>
      <w:r w:rsidRPr="00C477F8">
        <w:rPr>
          <w:bCs/>
          <w:sz w:val="18"/>
          <w:szCs w:val="18"/>
        </w:rPr>
        <w:t>"...";"</w:t>
      </w:r>
    </w:p>
    <w:p w:rsidR="00C477F8" w:rsidRPr="00C477F8" w:rsidRDefault="00C477F8" w:rsidP="00C477F8">
      <w:pPr>
        <w:pStyle w:val="ad"/>
        <w:ind w:left="42" w:right="141"/>
        <w:jc w:val="both"/>
        <w:rPr>
          <w:bCs/>
          <w:sz w:val="18"/>
          <w:szCs w:val="18"/>
        </w:rPr>
      </w:pPr>
      <w:r w:rsidRPr="00C477F8">
        <w:rPr>
          <w:bCs/>
          <w:sz w:val="18"/>
          <w:szCs w:val="18"/>
        </w:rPr>
        <w:t>(в этом случае абзац добавляется в конец пункта).</w:t>
      </w:r>
    </w:p>
    <w:p w:rsidR="00C477F8" w:rsidRPr="00C477F8" w:rsidRDefault="00C477F8" w:rsidP="00C477F8">
      <w:pPr>
        <w:pStyle w:val="ad"/>
        <w:ind w:left="42" w:right="141"/>
        <w:jc w:val="both"/>
        <w:rPr>
          <w:bCs/>
          <w:sz w:val="18"/>
          <w:szCs w:val="18"/>
        </w:rPr>
      </w:pPr>
      <w:r w:rsidRPr="00C477F8">
        <w:rPr>
          <w:bCs/>
          <w:sz w:val="18"/>
          <w:szCs w:val="18"/>
        </w:rPr>
        <w:t>2.5.17. При дополнении правового акта структурной единицей, исключении структурной единицы указывается ее порядковый номер (при отсутствии нумерации - ее название). Необходимая в таких случаях замена знака препинания осуществляется без оговорки в тексте, например:</w:t>
      </w:r>
    </w:p>
    <w:p w:rsidR="00C477F8" w:rsidRPr="00C477F8" w:rsidRDefault="00C477F8" w:rsidP="00C477F8">
      <w:pPr>
        <w:pStyle w:val="ad"/>
        <w:ind w:left="42" w:right="141"/>
        <w:jc w:val="both"/>
        <w:rPr>
          <w:bCs/>
          <w:sz w:val="18"/>
          <w:szCs w:val="18"/>
        </w:rPr>
      </w:pPr>
      <w:r w:rsidRPr="00C477F8">
        <w:rPr>
          <w:bCs/>
          <w:sz w:val="18"/>
          <w:szCs w:val="18"/>
        </w:rPr>
        <w:t>1.1. Дополнить подпунктом 2.5 следующего содержания:</w:t>
      </w:r>
    </w:p>
    <w:p w:rsidR="00C477F8" w:rsidRPr="00C477F8" w:rsidRDefault="00C477F8" w:rsidP="00C477F8">
      <w:pPr>
        <w:pStyle w:val="ad"/>
        <w:ind w:left="42" w:right="141"/>
        <w:jc w:val="both"/>
        <w:rPr>
          <w:bCs/>
          <w:sz w:val="18"/>
          <w:szCs w:val="18"/>
        </w:rPr>
      </w:pPr>
      <w:r w:rsidRPr="00C477F8">
        <w:rPr>
          <w:bCs/>
          <w:sz w:val="18"/>
          <w:szCs w:val="18"/>
        </w:rPr>
        <w:t>"2.5. На производство элитных и репродукционных семян сельскохозяйственных культур:</w:t>
      </w:r>
    </w:p>
    <w:p w:rsidR="00C477F8" w:rsidRPr="00C477F8" w:rsidRDefault="00C477F8" w:rsidP="00C477F8">
      <w:pPr>
        <w:pStyle w:val="ad"/>
        <w:ind w:left="42" w:right="141"/>
        <w:jc w:val="both"/>
        <w:rPr>
          <w:bCs/>
          <w:sz w:val="18"/>
          <w:szCs w:val="18"/>
        </w:rPr>
      </w:pPr>
      <w:r w:rsidRPr="00C477F8">
        <w:rPr>
          <w:bCs/>
          <w:sz w:val="18"/>
          <w:szCs w:val="18"/>
        </w:rPr>
        <w:t>копия дневника поступления продукции (форма N СП-14), копия удостоверения о качестве семян, заверенные получателем субсидии.</w:t>
      </w:r>
    </w:p>
    <w:p w:rsidR="00C477F8" w:rsidRPr="00C477F8" w:rsidRDefault="00C477F8" w:rsidP="00C477F8">
      <w:pPr>
        <w:pStyle w:val="ad"/>
        <w:ind w:left="42" w:right="141"/>
        <w:jc w:val="both"/>
        <w:rPr>
          <w:bCs/>
          <w:sz w:val="18"/>
          <w:szCs w:val="18"/>
        </w:rPr>
      </w:pPr>
      <w:r w:rsidRPr="00C477F8">
        <w:rPr>
          <w:bCs/>
          <w:sz w:val="18"/>
          <w:szCs w:val="18"/>
        </w:rPr>
        <w:t>1.2. Исключить в пункте 4 второй абзац;»</w:t>
      </w:r>
    </w:p>
    <w:p w:rsidR="00C477F8" w:rsidRPr="00C477F8" w:rsidRDefault="00C477F8" w:rsidP="00C477F8">
      <w:pPr>
        <w:pStyle w:val="ad"/>
        <w:ind w:left="42" w:right="141"/>
        <w:jc w:val="both"/>
        <w:rPr>
          <w:bCs/>
          <w:sz w:val="18"/>
          <w:szCs w:val="18"/>
        </w:rPr>
      </w:pPr>
      <w:r w:rsidRPr="00C477F8">
        <w:rPr>
          <w:bCs/>
          <w:sz w:val="18"/>
          <w:szCs w:val="18"/>
        </w:rPr>
        <w:t>2.5.18. При внесении дополнений в структурную единицу указываются слова, после которых вносится дополнение, например:</w:t>
      </w:r>
    </w:p>
    <w:p w:rsidR="00C477F8" w:rsidRPr="00C477F8" w:rsidRDefault="00C477F8" w:rsidP="00C477F8">
      <w:pPr>
        <w:pStyle w:val="ad"/>
        <w:ind w:left="42" w:right="141"/>
        <w:jc w:val="both"/>
        <w:rPr>
          <w:bCs/>
          <w:sz w:val="18"/>
          <w:szCs w:val="18"/>
        </w:rPr>
      </w:pPr>
      <w:r w:rsidRPr="00C477F8">
        <w:rPr>
          <w:bCs/>
          <w:sz w:val="18"/>
          <w:szCs w:val="18"/>
        </w:rPr>
        <w:t>1.1. Дополнить пункт 29 после слов «отдел культуры» словом «Администрации округа».</w:t>
      </w:r>
    </w:p>
    <w:p w:rsidR="00C477F8" w:rsidRPr="00C477F8" w:rsidRDefault="00C477F8" w:rsidP="00C477F8">
      <w:pPr>
        <w:pStyle w:val="ad"/>
        <w:ind w:left="42" w:right="141"/>
        <w:jc w:val="both"/>
        <w:rPr>
          <w:bCs/>
          <w:sz w:val="18"/>
          <w:szCs w:val="18"/>
        </w:rPr>
      </w:pPr>
      <w:r w:rsidRPr="00C477F8">
        <w:rPr>
          <w:bCs/>
          <w:sz w:val="18"/>
          <w:szCs w:val="18"/>
        </w:rPr>
        <w:t>При внесении дополнения в конец структурной единицы слова, после которых вносится изменение, не указываются, например:</w:t>
      </w:r>
    </w:p>
    <w:p w:rsidR="00C477F8" w:rsidRPr="00C477F8" w:rsidRDefault="00C477F8" w:rsidP="00C477F8">
      <w:pPr>
        <w:pStyle w:val="ad"/>
        <w:ind w:left="42" w:right="141"/>
        <w:jc w:val="both"/>
        <w:rPr>
          <w:bCs/>
          <w:sz w:val="18"/>
          <w:szCs w:val="18"/>
        </w:rPr>
      </w:pPr>
      <w:r w:rsidRPr="00C477F8">
        <w:rPr>
          <w:bCs/>
          <w:sz w:val="18"/>
          <w:szCs w:val="18"/>
        </w:rPr>
        <w:t>1.1. Дополнить подпункт 8.1.7 словами «, а в случае если срок исполнения документа составляет менее 10 рабочих дней – незамедлительно».</w:t>
      </w:r>
    </w:p>
    <w:p w:rsidR="00C477F8" w:rsidRPr="00C477F8" w:rsidRDefault="00C477F8" w:rsidP="00C477F8">
      <w:pPr>
        <w:pStyle w:val="ad"/>
        <w:ind w:left="42" w:right="141"/>
        <w:jc w:val="both"/>
        <w:rPr>
          <w:bCs/>
          <w:sz w:val="18"/>
          <w:szCs w:val="18"/>
        </w:rPr>
      </w:pPr>
      <w:r w:rsidRPr="00C477F8">
        <w:rPr>
          <w:bCs/>
          <w:sz w:val="18"/>
          <w:szCs w:val="18"/>
        </w:rPr>
        <w:t>Знак препинания, употребленный в конце дополняемой структурной единицы, сохраняется без указания на него в тексте внесенного изменения.</w:t>
      </w:r>
    </w:p>
    <w:p w:rsidR="00C477F8" w:rsidRPr="00C477F8" w:rsidRDefault="00C477F8" w:rsidP="00C477F8">
      <w:pPr>
        <w:pStyle w:val="ad"/>
        <w:ind w:left="42" w:right="141"/>
        <w:jc w:val="both"/>
        <w:rPr>
          <w:bCs/>
          <w:sz w:val="18"/>
          <w:szCs w:val="18"/>
        </w:rPr>
      </w:pPr>
      <w:r w:rsidRPr="00C477F8">
        <w:rPr>
          <w:bCs/>
          <w:sz w:val="18"/>
          <w:szCs w:val="18"/>
        </w:rPr>
        <w:t>2.5.19. Структурная единица правового акта излагается в новой редакции в случаях, если:</w:t>
      </w:r>
    </w:p>
    <w:p w:rsidR="00C477F8" w:rsidRPr="00C477F8" w:rsidRDefault="00C477F8" w:rsidP="00C477F8">
      <w:pPr>
        <w:pStyle w:val="ad"/>
        <w:ind w:left="42" w:right="141"/>
        <w:jc w:val="both"/>
        <w:rPr>
          <w:bCs/>
          <w:sz w:val="18"/>
          <w:szCs w:val="18"/>
        </w:rPr>
      </w:pPr>
      <w:r w:rsidRPr="00C477F8">
        <w:rPr>
          <w:bCs/>
          <w:sz w:val="18"/>
          <w:szCs w:val="18"/>
        </w:rPr>
        <w:t>необходимо внести существенные изменения;</w:t>
      </w:r>
    </w:p>
    <w:p w:rsidR="00C477F8" w:rsidRPr="00C477F8" w:rsidRDefault="00C477F8" w:rsidP="00C477F8">
      <w:pPr>
        <w:pStyle w:val="ad"/>
        <w:ind w:left="42" w:right="141"/>
        <w:jc w:val="both"/>
        <w:rPr>
          <w:bCs/>
          <w:sz w:val="18"/>
          <w:szCs w:val="18"/>
        </w:rPr>
      </w:pPr>
      <w:r w:rsidRPr="00C477F8">
        <w:rPr>
          <w:bCs/>
          <w:sz w:val="18"/>
          <w:szCs w:val="18"/>
        </w:rPr>
        <w:t>неоднократно вносились изменения (в случае если документ не публикуется).</w:t>
      </w:r>
    </w:p>
    <w:p w:rsidR="00C477F8" w:rsidRPr="00C477F8" w:rsidRDefault="00C477F8" w:rsidP="00C477F8">
      <w:pPr>
        <w:pStyle w:val="ad"/>
        <w:ind w:left="42" w:right="141"/>
        <w:jc w:val="both"/>
        <w:rPr>
          <w:bCs/>
          <w:sz w:val="18"/>
          <w:szCs w:val="18"/>
        </w:rPr>
      </w:pPr>
      <w:r w:rsidRPr="00C477F8">
        <w:rPr>
          <w:bCs/>
          <w:sz w:val="18"/>
          <w:szCs w:val="18"/>
        </w:rPr>
        <w:t>2.5.20. При внесении изменений в таблицу вначале указывается характер изменения, затем графа и строка, куда вносится изменение, например:</w:t>
      </w:r>
    </w:p>
    <w:p w:rsidR="00C477F8" w:rsidRPr="00C477F8" w:rsidRDefault="00C477F8" w:rsidP="00C477F8">
      <w:pPr>
        <w:pStyle w:val="ad"/>
        <w:ind w:left="42" w:right="141"/>
        <w:jc w:val="both"/>
        <w:rPr>
          <w:bCs/>
          <w:sz w:val="18"/>
          <w:szCs w:val="18"/>
        </w:rPr>
      </w:pPr>
      <w:r w:rsidRPr="00C477F8">
        <w:rPr>
          <w:bCs/>
          <w:sz w:val="18"/>
          <w:szCs w:val="18"/>
        </w:rPr>
        <w:t>1.1. Исключить в графе 2 строки 3 слова «по согласованию».</w:t>
      </w:r>
    </w:p>
    <w:p w:rsidR="00C477F8" w:rsidRPr="00C477F8" w:rsidRDefault="00C477F8" w:rsidP="00C477F8">
      <w:pPr>
        <w:pStyle w:val="ad"/>
        <w:ind w:left="42" w:right="141"/>
        <w:jc w:val="both"/>
        <w:rPr>
          <w:bCs/>
          <w:sz w:val="18"/>
          <w:szCs w:val="18"/>
        </w:rPr>
      </w:pPr>
      <w:r w:rsidRPr="00C477F8">
        <w:rPr>
          <w:bCs/>
          <w:sz w:val="18"/>
          <w:szCs w:val="18"/>
        </w:rPr>
        <w:t>Если графы, строки не пронумерованы, то в кавычках указывается наименование графы, строки, например:</w:t>
      </w:r>
    </w:p>
    <w:p w:rsidR="00C477F8" w:rsidRPr="00C477F8" w:rsidRDefault="00C477F8" w:rsidP="00C477F8">
      <w:pPr>
        <w:pStyle w:val="ad"/>
        <w:ind w:left="42" w:right="141"/>
        <w:jc w:val="both"/>
        <w:rPr>
          <w:bCs/>
          <w:sz w:val="18"/>
          <w:szCs w:val="18"/>
        </w:rPr>
      </w:pPr>
      <w:r w:rsidRPr="00C477F8">
        <w:rPr>
          <w:bCs/>
          <w:sz w:val="18"/>
          <w:szCs w:val="18"/>
        </w:rPr>
        <w:t>1.1. Заменить в графе 4 строки «Проведение научно-практической конференции...» цифру «325,15» на «150,15».</w:t>
      </w:r>
    </w:p>
    <w:p w:rsidR="00C477F8" w:rsidRPr="00C477F8" w:rsidRDefault="00C477F8" w:rsidP="00C477F8">
      <w:pPr>
        <w:pStyle w:val="ad"/>
        <w:ind w:left="42" w:right="141"/>
        <w:jc w:val="both"/>
        <w:rPr>
          <w:bCs/>
          <w:sz w:val="18"/>
          <w:szCs w:val="18"/>
        </w:rPr>
      </w:pPr>
      <w:r w:rsidRPr="00C477F8">
        <w:rPr>
          <w:bCs/>
          <w:sz w:val="18"/>
          <w:szCs w:val="18"/>
        </w:rPr>
        <w:t>Внесение изменений в обобщенной форме в одну или несколько строк, граф таблицы допускается, если в эти строки, графы другие изменения не вносятся, например:</w:t>
      </w:r>
    </w:p>
    <w:p w:rsidR="00C477F8" w:rsidRPr="00C477F8" w:rsidRDefault="00C477F8" w:rsidP="00C477F8">
      <w:pPr>
        <w:pStyle w:val="ad"/>
        <w:ind w:left="42" w:right="141"/>
        <w:jc w:val="both"/>
        <w:rPr>
          <w:bCs/>
          <w:sz w:val="18"/>
          <w:szCs w:val="18"/>
        </w:rPr>
      </w:pPr>
      <w:r w:rsidRPr="00C477F8">
        <w:rPr>
          <w:bCs/>
          <w:sz w:val="18"/>
          <w:szCs w:val="18"/>
        </w:rPr>
        <w:t>1.1. Заменить в строках 13.6, 14.1 - 14.7 цифру «100,0» на символ «-»;</w:t>
      </w:r>
    </w:p>
    <w:p w:rsidR="00C477F8" w:rsidRPr="00C477F8" w:rsidRDefault="00C477F8" w:rsidP="00C477F8">
      <w:pPr>
        <w:pStyle w:val="ad"/>
        <w:ind w:left="42" w:right="141"/>
        <w:jc w:val="both"/>
        <w:rPr>
          <w:bCs/>
          <w:sz w:val="18"/>
          <w:szCs w:val="18"/>
        </w:rPr>
      </w:pPr>
      <w:r w:rsidRPr="00C477F8">
        <w:rPr>
          <w:bCs/>
          <w:sz w:val="18"/>
          <w:szCs w:val="18"/>
        </w:rPr>
        <w:t>1.2. Заменить в строке 12 цифру «120,0» на «50,0».</w:t>
      </w:r>
    </w:p>
    <w:p w:rsidR="00C477F8" w:rsidRPr="00C477F8" w:rsidRDefault="00C477F8" w:rsidP="00C477F8">
      <w:pPr>
        <w:pStyle w:val="ad"/>
        <w:ind w:left="42" w:right="141"/>
        <w:jc w:val="both"/>
        <w:rPr>
          <w:bCs/>
          <w:sz w:val="18"/>
          <w:szCs w:val="18"/>
        </w:rPr>
      </w:pPr>
      <w:r w:rsidRPr="00C477F8">
        <w:rPr>
          <w:bCs/>
          <w:sz w:val="18"/>
          <w:szCs w:val="18"/>
        </w:rPr>
        <w:t>2.5.21. При дополнении таблицы новой строкой, изложении строки в новой редакции необходимо изложить шапку таблицы, в которую вносятся изменения. Изменяемая строка заключается в кавычки, закрывающие кавычки располагаются за границей таблицы на уровне нижней строки, например:</w:t>
      </w:r>
    </w:p>
    <w:p w:rsidR="00C477F8" w:rsidRPr="00C477F8" w:rsidRDefault="00C477F8" w:rsidP="00C477F8">
      <w:pPr>
        <w:pStyle w:val="ad"/>
        <w:ind w:left="42" w:right="141"/>
        <w:jc w:val="both"/>
        <w:rPr>
          <w:bCs/>
          <w:sz w:val="18"/>
          <w:szCs w:val="18"/>
        </w:rPr>
      </w:pPr>
      <w:r w:rsidRPr="00C477F8">
        <w:rPr>
          <w:bCs/>
          <w:sz w:val="18"/>
          <w:szCs w:val="18"/>
        </w:rPr>
        <w:t>1.1.2.7. Дополнить строкой 3.2.2 следующего содержания:</w:t>
      </w:r>
    </w:p>
    <w:p w:rsidR="00C477F8" w:rsidRPr="00C477F8" w:rsidRDefault="00C477F8" w:rsidP="00C477F8">
      <w:pPr>
        <w:pStyle w:val="ad"/>
        <w:ind w:left="42" w:right="141"/>
        <w:jc w:val="both"/>
        <w:rPr>
          <w:bCs/>
          <w:sz w:val="18"/>
          <w:szCs w:val="18"/>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3544"/>
        <w:gridCol w:w="708"/>
        <w:gridCol w:w="709"/>
        <w:gridCol w:w="709"/>
        <w:gridCol w:w="709"/>
        <w:gridCol w:w="708"/>
        <w:gridCol w:w="709"/>
        <w:gridCol w:w="817"/>
      </w:tblGrid>
      <w:tr w:rsidR="00C477F8" w:rsidRPr="00C477F8" w:rsidTr="00D07537">
        <w:trPr>
          <w:trHeight w:val="766"/>
        </w:trPr>
        <w:tc>
          <w:tcPr>
            <w:tcW w:w="913" w:type="dxa"/>
            <w:vMerge w:val="restart"/>
            <w:vAlign w:val="center"/>
          </w:tcPr>
          <w:p w:rsidR="00C477F8" w:rsidRPr="00C477F8" w:rsidRDefault="00C477F8" w:rsidP="00C477F8">
            <w:pPr>
              <w:pStyle w:val="ad"/>
              <w:ind w:left="42" w:right="141"/>
              <w:jc w:val="both"/>
              <w:rPr>
                <w:bCs/>
                <w:sz w:val="18"/>
                <w:szCs w:val="18"/>
              </w:rPr>
            </w:pPr>
            <w:r w:rsidRPr="00C477F8">
              <w:rPr>
                <w:bCs/>
                <w:sz w:val="18"/>
                <w:szCs w:val="18"/>
              </w:rPr>
              <w:lastRenderedPageBreak/>
              <w:t>№ п/п</w:t>
            </w:r>
          </w:p>
        </w:tc>
        <w:tc>
          <w:tcPr>
            <w:tcW w:w="3544" w:type="dxa"/>
            <w:vMerge w:val="restart"/>
            <w:vAlign w:val="center"/>
          </w:tcPr>
          <w:p w:rsidR="00C477F8" w:rsidRPr="00C477F8" w:rsidRDefault="00C477F8" w:rsidP="00C477F8">
            <w:pPr>
              <w:pStyle w:val="ad"/>
              <w:ind w:left="42" w:right="141"/>
              <w:jc w:val="both"/>
              <w:rPr>
                <w:bCs/>
                <w:sz w:val="18"/>
                <w:szCs w:val="18"/>
              </w:rPr>
            </w:pPr>
            <w:r w:rsidRPr="00C477F8">
              <w:rPr>
                <w:bCs/>
                <w:sz w:val="18"/>
                <w:szCs w:val="18"/>
              </w:rPr>
              <w:t>Цели, задачи государственной программы, наименование и единица измерения целевого показателя</w:t>
            </w:r>
          </w:p>
        </w:tc>
        <w:tc>
          <w:tcPr>
            <w:tcW w:w="5069" w:type="dxa"/>
            <w:gridSpan w:val="7"/>
            <w:vAlign w:val="center"/>
          </w:tcPr>
          <w:p w:rsidR="00C477F8" w:rsidRPr="00C477F8" w:rsidRDefault="00C477F8" w:rsidP="00C477F8">
            <w:pPr>
              <w:pStyle w:val="ad"/>
              <w:ind w:left="42" w:right="141"/>
              <w:jc w:val="both"/>
              <w:rPr>
                <w:bCs/>
                <w:sz w:val="18"/>
                <w:szCs w:val="18"/>
              </w:rPr>
            </w:pPr>
            <w:r w:rsidRPr="00C477F8">
              <w:rPr>
                <w:bCs/>
                <w:sz w:val="18"/>
                <w:szCs w:val="18"/>
              </w:rPr>
              <w:t>Значение целевого показателя по годам</w:t>
            </w:r>
          </w:p>
        </w:tc>
      </w:tr>
      <w:tr w:rsidR="00C477F8" w:rsidRPr="00C477F8" w:rsidTr="00D07537">
        <w:trPr>
          <w:trHeight w:val="160"/>
        </w:trPr>
        <w:tc>
          <w:tcPr>
            <w:tcW w:w="913" w:type="dxa"/>
            <w:vMerge/>
          </w:tcPr>
          <w:p w:rsidR="00C477F8" w:rsidRPr="00C477F8" w:rsidRDefault="00C477F8" w:rsidP="00C477F8">
            <w:pPr>
              <w:pStyle w:val="ad"/>
              <w:ind w:left="42" w:right="141"/>
              <w:jc w:val="both"/>
              <w:rPr>
                <w:bCs/>
                <w:sz w:val="18"/>
                <w:szCs w:val="18"/>
              </w:rPr>
            </w:pPr>
          </w:p>
        </w:tc>
        <w:tc>
          <w:tcPr>
            <w:tcW w:w="3544" w:type="dxa"/>
            <w:vMerge/>
          </w:tcPr>
          <w:p w:rsidR="00C477F8" w:rsidRPr="00C477F8" w:rsidRDefault="00C477F8" w:rsidP="00C477F8">
            <w:pPr>
              <w:pStyle w:val="ad"/>
              <w:ind w:left="42" w:right="141"/>
              <w:jc w:val="both"/>
              <w:rPr>
                <w:bCs/>
                <w:sz w:val="18"/>
                <w:szCs w:val="18"/>
              </w:rPr>
            </w:pPr>
          </w:p>
        </w:tc>
        <w:tc>
          <w:tcPr>
            <w:tcW w:w="708" w:type="dxa"/>
            <w:vAlign w:val="center"/>
          </w:tcPr>
          <w:p w:rsidR="00C477F8" w:rsidRPr="00C477F8" w:rsidRDefault="00C477F8" w:rsidP="00C477F8">
            <w:pPr>
              <w:pStyle w:val="ad"/>
              <w:ind w:left="42" w:right="141"/>
              <w:jc w:val="both"/>
              <w:rPr>
                <w:bCs/>
                <w:sz w:val="18"/>
                <w:szCs w:val="18"/>
              </w:rPr>
            </w:pPr>
            <w:r w:rsidRPr="00C477F8">
              <w:rPr>
                <w:bCs/>
                <w:sz w:val="18"/>
                <w:szCs w:val="18"/>
              </w:rPr>
              <w:t>2018</w:t>
            </w:r>
          </w:p>
        </w:tc>
        <w:tc>
          <w:tcPr>
            <w:tcW w:w="709" w:type="dxa"/>
            <w:vAlign w:val="center"/>
          </w:tcPr>
          <w:p w:rsidR="00C477F8" w:rsidRPr="00C477F8" w:rsidRDefault="00C477F8" w:rsidP="00C477F8">
            <w:pPr>
              <w:pStyle w:val="ad"/>
              <w:ind w:left="42" w:right="141"/>
              <w:jc w:val="both"/>
              <w:rPr>
                <w:bCs/>
                <w:sz w:val="18"/>
                <w:szCs w:val="18"/>
              </w:rPr>
            </w:pPr>
            <w:r w:rsidRPr="00C477F8">
              <w:rPr>
                <w:bCs/>
                <w:sz w:val="18"/>
                <w:szCs w:val="18"/>
              </w:rPr>
              <w:t>2019</w:t>
            </w:r>
          </w:p>
        </w:tc>
        <w:tc>
          <w:tcPr>
            <w:tcW w:w="709" w:type="dxa"/>
            <w:vAlign w:val="center"/>
          </w:tcPr>
          <w:p w:rsidR="00C477F8" w:rsidRPr="00C477F8" w:rsidRDefault="00C477F8" w:rsidP="00C477F8">
            <w:pPr>
              <w:pStyle w:val="ad"/>
              <w:ind w:left="42" w:right="141"/>
              <w:jc w:val="both"/>
              <w:rPr>
                <w:bCs/>
                <w:sz w:val="18"/>
                <w:szCs w:val="18"/>
              </w:rPr>
            </w:pPr>
            <w:r w:rsidRPr="00C477F8">
              <w:rPr>
                <w:bCs/>
                <w:sz w:val="18"/>
                <w:szCs w:val="18"/>
              </w:rPr>
              <w:t>2020</w:t>
            </w:r>
          </w:p>
        </w:tc>
        <w:tc>
          <w:tcPr>
            <w:tcW w:w="709" w:type="dxa"/>
            <w:vAlign w:val="center"/>
          </w:tcPr>
          <w:p w:rsidR="00C477F8" w:rsidRPr="00C477F8" w:rsidRDefault="00C477F8" w:rsidP="00C477F8">
            <w:pPr>
              <w:pStyle w:val="ad"/>
              <w:ind w:left="42" w:right="141"/>
              <w:jc w:val="both"/>
              <w:rPr>
                <w:bCs/>
                <w:sz w:val="18"/>
                <w:szCs w:val="18"/>
              </w:rPr>
            </w:pPr>
            <w:r w:rsidRPr="00C477F8">
              <w:rPr>
                <w:bCs/>
                <w:sz w:val="18"/>
                <w:szCs w:val="18"/>
              </w:rPr>
              <w:t>2021</w:t>
            </w:r>
          </w:p>
        </w:tc>
        <w:tc>
          <w:tcPr>
            <w:tcW w:w="708" w:type="dxa"/>
            <w:vAlign w:val="center"/>
          </w:tcPr>
          <w:p w:rsidR="00C477F8" w:rsidRPr="00C477F8" w:rsidRDefault="00C477F8" w:rsidP="00C477F8">
            <w:pPr>
              <w:pStyle w:val="ad"/>
              <w:ind w:left="42" w:right="141"/>
              <w:jc w:val="both"/>
              <w:rPr>
                <w:bCs/>
                <w:sz w:val="18"/>
                <w:szCs w:val="18"/>
              </w:rPr>
            </w:pPr>
            <w:r w:rsidRPr="00C477F8">
              <w:rPr>
                <w:bCs/>
                <w:sz w:val="18"/>
                <w:szCs w:val="18"/>
              </w:rPr>
              <w:t>2022</w:t>
            </w:r>
          </w:p>
        </w:tc>
        <w:tc>
          <w:tcPr>
            <w:tcW w:w="709" w:type="dxa"/>
            <w:vAlign w:val="center"/>
          </w:tcPr>
          <w:p w:rsidR="00C477F8" w:rsidRPr="00C477F8" w:rsidRDefault="00C477F8" w:rsidP="00C477F8">
            <w:pPr>
              <w:pStyle w:val="ad"/>
              <w:ind w:left="42" w:right="141"/>
              <w:jc w:val="both"/>
              <w:rPr>
                <w:bCs/>
                <w:sz w:val="18"/>
                <w:szCs w:val="18"/>
              </w:rPr>
            </w:pPr>
            <w:r w:rsidRPr="00C477F8">
              <w:rPr>
                <w:bCs/>
                <w:sz w:val="18"/>
                <w:szCs w:val="18"/>
              </w:rPr>
              <w:t>2023</w:t>
            </w:r>
          </w:p>
        </w:tc>
        <w:tc>
          <w:tcPr>
            <w:tcW w:w="817" w:type="dxa"/>
            <w:vAlign w:val="center"/>
          </w:tcPr>
          <w:p w:rsidR="00C477F8" w:rsidRPr="00C477F8" w:rsidRDefault="00C477F8" w:rsidP="00C477F8">
            <w:pPr>
              <w:pStyle w:val="ad"/>
              <w:ind w:left="42" w:right="141"/>
              <w:jc w:val="both"/>
              <w:rPr>
                <w:bCs/>
                <w:sz w:val="18"/>
                <w:szCs w:val="18"/>
              </w:rPr>
            </w:pPr>
            <w:r w:rsidRPr="00C477F8">
              <w:rPr>
                <w:bCs/>
                <w:sz w:val="18"/>
                <w:szCs w:val="18"/>
              </w:rPr>
              <w:t>2024</w:t>
            </w:r>
          </w:p>
        </w:tc>
      </w:tr>
      <w:tr w:rsidR="00C477F8" w:rsidRPr="00C477F8" w:rsidTr="00D07537">
        <w:trPr>
          <w:trHeight w:val="400"/>
        </w:trPr>
        <w:tc>
          <w:tcPr>
            <w:tcW w:w="913" w:type="dxa"/>
          </w:tcPr>
          <w:p w:rsidR="00C477F8" w:rsidRPr="00C477F8" w:rsidRDefault="00C477F8" w:rsidP="00C477F8">
            <w:pPr>
              <w:pStyle w:val="ad"/>
              <w:ind w:left="42" w:right="141"/>
              <w:jc w:val="both"/>
              <w:rPr>
                <w:bCs/>
                <w:sz w:val="18"/>
                <w:szCs w:val="18"/>
              </w:rPr>
            </w:pPr>
            <w:r w:rsidRPr="00C477F8">
              <w:rPr>
                <w:bCs/>
                <w:sz w:val="18"/>
                <w:szCs w:val="18"/>
              </w:rPr>
              <w:t>"3.2.2.</w:t>
            </w:r>
          </w:p>
        </w:tc>
        <w:tc>
          <w:tcPr>
            <w:tcW w:w="3544" w:type="dxa"/>
          </w:tcPr>
          <w:p w:rsidR="00C477F8" w:rsidRPr="00C477F8" w:rsidRDefault="00C477F8" w:rsidP="00C477F8">
            <w:pPr>
              <w:pStyle w:val="ad"/>
              <w:ind w:left="42" w:right="141"/>
              <w:jc w:val="both"/>
              <w:rPr>
                <w:bCs/>
                <w:sz w:val="18"/>
                <w:szCs w:val="18"/>
              </w:rPr>
            </w:pPr>
            <w:r w:rsidRPr="00C477F8">
              <w:rPr>
                <w:bCs/>
                <w:sz w:val="18"/>
                <w:szCs w:val="18"/>
              </w:rPr>
              <w:t>Отношение численности трудоустроенных инвалидов на оборудованные (оснащенные) для них рабочие места к общей численности инвалидов в трудоспособном возрасте (%)</w:t>
            </w:r>
          </w:p>
        </w:tc>
        <w:tc>
          <w:tcPr>
            <w:tcW w:w="708" w:type="dxa"/>
          </w:tcPr>
          <w:p w:rsidR="00C477F8" w:rsidRPr="00C477F8" w:rsidRDefault="00C477F8" w:rsidP="00C477F8">
            <w:pPr>
              <w:pStyle w:val="ad"/>
              <w:ind w:left="42" w:right="141"/>
              <w:jc w:val="both"/>
              <w:rPr>
                <w:bCs/>
                <w:sz w:val="18"/>
                <w:szCs w:val="18"/>
              </w:rPr>
            </w:pPr>
            <w:r w:rsidRPr="00C477F8">
              <w:rPr>
                <w:bCs/>
                <w:sz w:val="18"/>
                <w:szCs w:val="18"/>
              </w:rPr>
              <w:t>0,6</w:t>
            </w:r>
          </w:p>
        </w:tc>
        <w:tc>
          <w:tcPr>
            <w:tcW w:w="709" w:type="dxa"/>
          </w:tcPr>
          <w:p w:rsidR="00C477F8" w:rsidRPr="00C477F8" w:rsidRDefault="00C477F8" w:rsidP="00C477F8">
            <w:pPr>
              <w:pStyle w:val="ad"/>
              <w:ind w:left="42" w:right="141"/>
              <w:jc w:val="both"/>
              <w:rPr>
                <w:bCs/>
                <w:sz w:val="18"/>
                <w:szCs w:val="18"/>
              </w:rPr>
            </w:pPr>
            <w:r w:rsidRPr="00C477F8">
              <w:rPr>
                <w:bCs/>
                <w:sz w:val="18"/>
                <w:szCs w:val="18"/>
              </w:rPr>
              <w:t>-</w:t>
            </w:r>
          </w:p>
        </w:tc>
        <w:tc>
          <w:tcPr>
            <w:tcW w:w="709" w:type="dxa"/>
          </w:tcPr>
          <w:p w:rsidR="00C477F8" w:rsidRPr="00C477F8" w:rsidRDefault="00C477F8" w:rsidP="00C477F8">
            <w:pPr>
              <w:pStyle w:val="ad"/>
              <w:ind w:left="42" w:right="141"/>
              <w:jc w:val="both"/>
              <w:rPr>
                <w:bCs/>
                <w:sz w:val="18"/>
                <w:szCs w:val="18"/>
              </w:rPr>
            </w:pPr>
            <w:r w:rsidRPr="00C477F8">
              <w:rPr>
                <w:bCs/>
                <w:sz w:val="18"/>
                <w:szCs w:val="18"/>
              </w:rPr>
              <w:t>-</w:t>
            </w:r>
          </w:p>
        </w:tc>
        <w:tc>
          <w:tcPr>
            <w:tcW w:w="709" w:type="dxa"/>
          </w:tcPr>
          <w:p w:rsidR="00C477F8" w:rsidRPr="00C477F8" w:rsidRDefault="00C477F8" w:rsidP="00C477F8">
            <w:pPr>
              <w:pStyle w:val="ad"/>
              <w:ind w:left="42" w:right="141"/>
              <w:jc w:val="both"/>
              <w:rPr>
                <w:bCs/>
                <w:sz w:val="18"/>
                <w:szCs w:val="18"/>
              </w:rPr>
            </w:pPr>
            <w:r w:rsidRPr="00C477F8">
              <w:rPr>
                <w:bCs/>
                <w:sz w:val="18"/>
                <w:szCs w:val="18"/>
              </w:rPr>
              <w:t>-</w:t>
            </w:r>
          </w:p>
        </w:tc>
        <w:tc>
          <w:tcPr>
            <w:tcW w:w="708" w:type="dxa"/>
          </w:tcPr>
          <w:p w:rsidR="00C477F8" w:rsidRPr="00C477F8" w:rsidRDefault="00C477F8" w:rsidP="00C477F8">
            <w:pPr>
              <w:pStyle w:val="ad"/>
              <w:ind w:left="42" w:right="141"/>
              <w:jc w:val="both"/>
              <w:rPr>
                <w:bCs/>
                <w:sz w:val="18"/>
                <w:szCs w:val="18"/>
              </w:rPr>
            </w:pPr>
            <w:r w:rsidRPr="00C477F8">
              <w:rPr>
                <w:bCs/>
                <w:sz w:val="18"/>
                <w:szCs w:val="18"/>
              </w:rPr>
              <w:t>-</w:t>
            </w:r>
          </w:p>
        </w:tc>
        <w:tc>
          <w:tcPr>
            <w:tcW w:w="709" w:type="dxa"/>
          </w:tcPr>
          <w:p w:rsidR="00C477F8" w:rsidRPr="00C477F8" w:rsidRDefault="00C477F8" w:rsidP="00C477F8">
            <w:pPr>
              <w:pStyle w:val="ad"/>
              <w:ind w:left="42" w:right="141"/>
              <w:jc w:val="both"/>
              <w:rPr>
                <w:bCs/>
                <w:sz w:val="18"/>
                <w:szCs w:val="18"/>
              </w:rPr>
            </w:pPr>
            <w:r w:rsidRPr="00C477F8">
              <w:rPr>
                <w:bCs/>
                <w:sz w:val="18"/>
                <w:szCs w:val="18"/>
              </w:rPr>
              <w:t>-</w:t>
            </w:r>
          </w:p>
        </w:tc>
        <w:tc>
          <w:tcPr>
            <w:tcW w:w="817" w:type="dxa"/>
          </w:tcPr>
          <w:p w:rsidR="00C477F8" w:rsidRPr="00C477F8" w:rsidRDefault="00C477F8" w:rsidP="00C477F8">
            <w:pPr>
              <w:pStyle w:val="ad"/>
              <w:ind w:left="42" w:right="141"/>
              <w:jc w:val="both"/>
              <w:rPr>
                <w:bCs/>
                <w:sz w:val="18"/>
                <w:szCs w:val="18"/>
              </w:rPr>
            </w:pPr>
            <w:r w:rsidRPr="00C477F8">
              <w:rPr>
                <w:bCs/>
                <w:sz w:val="18"/>
                <w:szCs w:val="18"/>
              </w:rPr>
              <w:t>-";</w:t>
            </w:r>
          </w:p>
        </w:tc>
      </w:tr>
    </w:tbl>
    <w:p w:rsidR="00C477F8" w:rsidRPr="00C477F8" w:rsidRDefault="00C477F8" w:rsidP="00C477F8">
      <w:pPr>
        <w:pStyle w:val="ad"/>
        <w:ind w:left="42" w:right="141"/>
        <w:jc w:val="both"/>
        <w:rPr>
          <w:bCs/>
          <w:sz w:val="18"/>
          <w:szCs w:val="18"/>
        </w:rPr>
      </w:pPr>
    </w:p>
    <w:p w:rsidR="00C477F8" w:rsidRPr="00C477F8" w:rsidRDefault="00C477F8" w:rsidP="00C477F8">
      <w:pPr>
        <w:pStyle w:val="ad"/>
        <w:ind w:left="42" w:right="141"/>
        <w:jc w:val="both"/>
        <w:rPr>
          <w:bCs/>
          <w:sz w:val="18"/>
          <w:szCs w:val="18"/>
        </w:rPr>
      </w:pPr>
      <w:r w:rsidRPr="00C477F8">
        <w:rPr>
          <w:bCs/>
          <w:sz w:val="18"/>
          <w:szCs w:val="18"/>
        </w:rPr>
        <w:t>2.5.22. При внесении изменений в состав коллегиального органа (далее состав):</w:t>
      </w:r>
    </w:p>
    <w:p w:rsidR="00C477F8" w:rsidRPr="00C477F8" w:rsidRDefault="00C477F8" w:rsidP="00C477F8">
      <w:pPr>
        <w:pStyle w:val="ad"/>
        <w:ind w:left="42" w:right="141"/>
        <w:jc w:val="both"/>
        <w:rPr>
          <w:bCs/>
          <w:sz w:val="18"/>
          <w:szCs w:val="18"/>
        </w:rPr>
      </w:pPr>
      <w:r w:rsidRPr="00C477F8">
        <w:rPr>
          <w:bCs/>
          <w:sz w:val="18"/>
          <w:szCs w:val="18"/>
        </w:rPr>
        <w:t>включение в состав оформляется в следующей последовательности: функция, должность, фамилия, инициалы;</w:t>
      </w:r>
    </w:p>
    <w:p w:rsidR="00C477F8" w:rsidRPr="00C477F8" w:rsidRDefault="00C477F8" w:rsidP="00C477F8">
      <w:pPr>
        <w:pStyle w:val="ad"/>
        <w:ind w:left="42" w:right="141"/>
        <w:jc w:val="both"/>
        <w:rPr>
          <w:bCs/>
          <w:sz w:val="18"/>
          <w:szCs w:val="18"/>
        </w:rPr>
      </w:pPr>
      <w:r w:rsidRPr="00C477F8">
        <w:rPr>
          <w:bCs/>
          <w:sz w:val="18"/>
          <w:szCs w:val="18"/>
        </w:rPr>
        <w:t>включение и исключение из состава оформляется в следующей последовательности: руководитель, заместитель руководителя, секретарь, члены коллегиального органа в алфавитном порядке;</w:t>
      </w:r>
    </w:p>
    <w:p w:rsidR="00C477F8" w:rsidRPr="00C477F8" w:rsidRDefault="00C477F8" w:rsidP="00C477F8">
      <w:pPr>
        <w:pStyle w:val="ad"/>
        <w:ind w:left="42" w:right="141"/>
        <w:jc w:val="both"/>
        <w:rPr>
          <w:bCs/>
          <w:sz w:val="18"/>
          <w:szCs w:val="18"/>
        </w:rPr>
      </w:pPr>
      <w:r w:rsidRPr="00C477F8">
        <w:rPr>
          <w:bCs/>
          <w:sz w:val="18"/>
          <w:szCs w:val="18"/>
        </w:rPr>
        <w:t>при исключении из состава указываются только фамилии, инициалы, например:</w:t>
      </w:r>
    </w:p>
    <w:p w:rsidR="00C477F8" w:rsidRPr="00C477F8" w:rsidRDefault="00C477F8" w:rsidP="00C477F8">
      <w:pPr>
        <w:pStyle w:val="ad"/>
        <w:ind w:left="42" w:right="141"/>
        <w:jc w:val="both"/>
        <w:rPr>
          <w:bCs/>
          <w:sz w:val="18"/>
          <w:szCs w:val="18"/>
        </w:rPr>
      </w:pPr>
      <w:r w:rsidRPr="00C477F8">
        <w:rPr>
          <w:bCs/>
          <w:sz w:val="18"/>
          <w:szCs w:val="18"/>
        </w:rPr>
        <w:t>«1.1. Включить в качестве председателя комиссии первого заместителя главы Администрации округа Фамилия И.О. (указывается в родительном падеже), в качестве заместителя председателя комиссии - начальник культуры Администрации округа Фамилия И.О. (указывается в родительном падеже), в качестве члена комиссии – представителя Новгородского Фонда поддержки малого предпринимательства Фамилия И.О. (указывается в родительном падеже) (по согласованию), исключив Фамилия И.О. (указывается в родительном падеже);»</w:t>
      </w:r>
    </w:p>
    <w:p w:rsidR="00C477F8" w:rsidRPr="00C477F8" w:rsidRDefault="00C477F8" w:rsidP="00C477F8">
      <w:pPr>
        <w:pStyle w:val="ad"/>
        <w:ind w:left="42" w:right="141"/>
        <w:jc w:val="both"/>
        <w:rPr>
          <w:bCs/>
          <w:sz w:val="18"/>
          <w:szCs w:val="18"/>
        </w:rPr>
      </w:pPr>
      <w:r w:rsidRPr="00C477F8">
        <w:rPr>
          <w:bCs/>
          <w:sz w:val="18"/>
          <w:szCs w:val="18"/>
        </w:rPr>
        <w:t>изменение должности или функции в составе оформляется следующим образом:</w:t>
      </w:r>
    </w:p>
    <w:p w:rsidR="00C477F8" w:rsidRPr="00C477F8" w:rsidRDefault="00C477F8" w:rsidP="00C477F8">
      <w:pPr>
        <w:pStyle w:val="ad"/>
        <w:ind w:left="42" w:right="141"/>
        <w:jc w:val="both"/>
        <w:rPr>
          <w:bCs/>
          <w:sz w:val="18"/>
          <w:szCs w:val="18"/>
        </w:rPr>
      </w:pPr>
      <w:r w:rsidRPr="00C477F8">
        <w:rPr>
          <w:bCs/>
          <w:sz w:val="18"/>
          <w:szCs w:val="18"/>
        </w:rPr>
        <w:t>«1.2. Считать Фамилия И.О. (указывается в родительном падеже) специалиста Администрации округа, секретарем комиссии».</w:t>
      </w:r>
    </w:p>
    <w:p w:rsidR="00C477F8" w:rsidRDefault="00C477F8" w:rsidP="00C477F8">
      <w:pPr>
        <w:pStyle w:val="ad"/>
        <w:ind w:left="42" w:right="141"/>
        <w:jc w:val="both"/>
        <w:rPr>
          <w:bCs/>
          <w:sz w:val="18"/>
          <w:szCs w:val="18"/>
        </w:rPr>
      </w:pPr>
      <w:r w:rsidRPr="00C477F8">
        <w:rPr>
          <w:bCs/>
          <w:sz w:val="18"/>
          <w:szCs w:val="18"/>
        </w:rPr>
        <w:t>2.5.23. Если состав излагается в новой редакции, то изменение оформляется, начиная с его названия, например:</w:t>
      </w:r>
    </w:p>
    <w:p w:rsidR="00C477F8" w:rsidRPr="00C477F8" w:rsidRDefault="00C477F8" w:rsidP="00C477F8">
      <w:pPr>
        <w:pStyle w:val="ad"/>
        <w:ind w:left="42" w:right="141"/>
        <w:jc w:val="both"/>
        <w:rPr>
          <w:b/>
          <w:bCs/>
          <w:sz w:val="18"/>
          <w:szCs w:val="18"/>
        </w:rPr>
      </w:pPr>
      <w:r w:rsidRPr="00C477F8">
        <w:rPr>
          <w:b/>
          <w:bCs/>
          <w:sz w:val="18"/>
          <w:szCs w:val="18"/>
        </w:rPr>
        <w:t>СОСТАВ</w:t>
      </w:r>
    </w:p>
    <w:p w:rsidR="00C477F8" w:rsidRPr="00C477F8" w:rsidRDefault="00C477F8" w:rsidP="00C477F8">
      <w:pPr>
        <w:pStyle w:val="ad"/>
        <w:ind w:left="42" w:right="141"/>
        <w:jc w:val="both"/>
        <w:rPr>
          <w:b/>
          <w:bCs/>
          <w:sz w:val="18"/>
          <w:szCs w:val="18"/>
        </w:rPr>
      </w:pPr>
      <w:r w:rsidRPr="00C477F8">
        <w:rPr>
          <w:b/>
          <w:bCs/>
          <w:sz w:val="18"/>
          <w:szCs w:val="18"/>
        </w:rPr>
        <w:t>комиссии по оценке готовности Марёвского муниципального округа к пожароопасному периоду</w:t>
      </w:r>
    </w:p>
    <w:p w:rsidR="00C477F8" w:rsidRPr="00C477F8" w:rsidRDefault="00C477F8" w:rsidP="00C477F8">
      <w:pPr>
        <w:pStyle w:val="ad"/>
        <w:ind w:left="42" w:right="141"/>
        <w:jc w:val="both"/>
        <w:rPr>
          <w:bCs/>
          <w:sz w:val="18"/>
          <w:szCs w:val="18"/>
        </w:rPr>
      </w:pPr>
    </w:p>
    <w:p w:rsidR="00C477F8" w:rsidRPr="00C477F8" w:rsidRDefault="00C477F8" w:rsidP="00C477F8">
      <w:pPr>
        <w:pStyle w:val="ad"/>
        <w:ind w:left="42" w:right="141"/>
        <w:jc w:val="both"/>
        <w:rPr>
          <w:b/>
          <w:bCs/>
          <w:sz w:val="18"/>
          <w:szCs w:val="18"/>
        </w:rPr>
      </w:pPr>
      <w:r w:rsidRPr="00C477F8">
        <w:rPr>
          <w:b/>
          <w:bCs/>
          <w:sz w:val="18"/>
          <w:szCs w:val="18"/>
        </w:rPr>
        <w:t>2.6. Оформление отдельных видов документов</w:t>
      </w:r>
    </w:p>
    <w:p w:rsidR="00C477F8" w:rsidRPr="00C477F8" w:rsidRDefault="00C477F8" w:rsidP="00C477F8">
      <w:pPr>
        <w:pStyle w:val="ad"/>
        <w:ind w:left="42" w:right="141"/>
        <w:jc w:val="both"/>
        <w:rPr>
          <w:b/>
          <w:bCs/>
          <w:sz w:val="18"/>
          <w:szCs w:val="18"/>
        </w:rPr>
      </w:pPr>
      <w:r w:rsidRPr="00C477F8">
        <w:rPr>
          <w:b/>
          <w:bCs/>
          <w:sz w:val="18"/>
          <w:szCs w:val="18"/>
        </w:rPr>
        <w:t>2.6.1. Положения, правила, инструкции (регламенты)</w:t>
      </w:r>
    </w:p>
    <w:p w:rsidR="00C477F8" w:rsidRPr="00C477F8" w:rsidRDefault="00C477F8" w:rsidP="00C477F8">
      <w:pPr>
        <w:pStyle w:val="ad"/>
        <w:ind w:left="42" w:right="141"/>
        <w:jc w:val="both"/>
        <w:rPr>
          <w:bCs/>
          <w:sz w:val="18"/>
          <w:szCs w:val="18"/>
        </w:rPr>
      </w:pPr>
      <w:r w:rsidRPr="00C477F8">
        <w:rPr>
          <w:bCs/>
          <w:sz w:val="18"/>
          <w:szCs w:val="18"/>
        </w:rPr>
        <w:t>2.6.1.1. В положении регламентируется деятельность конкретной организационной структуры или дается порядок осуществления управленческого действия.</w:t>
      </w:r>
    </w:p>
    <w:p w:rsidR="00C477F8" w:rsidRPr="00C477F8" w:rsidRDefault="00C477F8" w:rsidP="00C477F8">
      <w:pPr>
        <w:pStyle w:val="ad"/>
        <w:ind w:left="42" w:right="141"/>
        <w:jc w:val="both"/>
        <w:rPr>
          <w:bCs/>
          <w:sz w:val="18"/>
          <w:szCs w:val="18"/>
        </w:rPr>
      </w:pPr>
      <w:r w:rsidRPr="00C477F8">
        <w:rPr>
          <w:bCs/>
          <w:sz w:val="18"/>
          <w:szCs w:val="18"/>
        </w:rPr>
        <w:t>В правилах излагаются системно связанные между собой нормы, требования осуществления какой-либо деятельности.</w:t>
      </w:r>
    </w:p>
    <w:p w:rsidR="00C477F8" w:rsidRPr="00C477F8" w:rsidRDefault="00C477F8" w:rsidP="00C477F8">
      <w:pPr>
        <w:pStyle w:val="ad"/>
        <w:ind w:left="42" w:right="141"/>
        <w:jc w:val="both"/>
        <w:rPr>
          <w:bCs/>
          <w:sz w:val="18"/>
          <w:szCs w:val="18"/>
        </w:rPr>
      </w:pPr>
      <w:r w:rsidRPr="00C477F8">
        <w:rPr>
          <w:bCs/>
          <w:sz w:val="18"/>
          <w:szCs w:val="18"/>
        </w:rPr>
        <w:t>В инструкции (регламенте) устанавливается технология выполнения определенного вида деятельности (работ) или порядок применения положений законодательных и иных нормативных актов;</w:t>
      </w:r>
    </w:p>
    <w:p w:rsidR="00C477F8" w:rsidRPr="00C477F8" w:rsidRDefault="00C477F8" w:rsidP="00C477F8">
      <w:pPr>
        <w:pStyle w:val="ad"/>
        <w:ind w:left="42" w:right="141"/>
        <w:jc w:val="both"/>
        <w:rPr>
          <w:bCs/>
          <w:sz w:val="18"/>
          <w:szCs w:val="18"/>
        </w:rPr>
      </w:pPr>
      <w:r w:rsidRPr="00C477F8">
        <w:rPr>
          <w:bCs/>
          <w:sz w:val="18"/>
          <w:szCs w:val="18"/>
        </w:rPr>
        <w:t>2.6.1.2. Положения, правила, инструкции (регламенты) утверждаются правовым актом или должностным лицом;</w:t>
      </w:r>
    </w:p>
    <w:p w:rsidR="00C477F8" w:rsidRPr="00C477F8" w:rsidRDefault="00C477F8" w:rsidP="00C477F8">
      <w:pPr>
        <w:pStyle w:val="ad"/>
        <w:ind w:left="42" w:right="141"/>
        <w:jc w:val="both"/>
        <w:rPr>
          <w:bCs/>
          <w:sz w:val="18"/>
          <w:szCs w:val="18"/>
        </w:rPr>
      </w:pPr>
      <w:r w:rsidRPr="00C477F8">
        <w:rPr>
          <w:bCs/>
          <w:sz w:val="18"/>
          <w:szCs w:val="18"/>
        </w:rPr>
        <w:t>2.6.1.3. Порядок подготовки и оформления положений, правил, инструкций (регламентов), утверждаемых путем издания правового акта, установлен разделом 2.2 Инструкции по делопроизводству.</w:t>
      </w:r>
    </w:p>
    <w:p w:rsidR="00C477F8" w:rsidRPr="00C477F8" w:rsidRDefault="00C477F8" w:rsidP="00C477F8">
      <w:pPr>
        <w:pStyle w:val="ad"/>
        <w:ind w:left="42" w:right="141"/>
        <w:jc w:val="both"/>
        <w:rPr>
          <w:b/>
          <w:bCs/>
          <w:sz w:val="18"/>
          <w:szCs w:val="18"/>
        </w:rPr>
      </w:pPr>
      <w:r w:rsidRPr="00C477F8">
        <w:rPr>
          <w:b/>
          <w:bCs/>
          <w:sz w:val="18"/>
          <w:szCs w:val="18"/>
        </w:rPr>
        <w:t>2.6.2. Протокол заседания</w:t>
      </w:r>
    </w:p>
    <w:p w:rsidR="00C477F8" w:rsidRPr="00C477F8" w:rsidRDefault="00C477F8" w:rsidP="00C477F8">
      <w:pPr>
        <w:pStyle w:val="ad"/>
        <w:ind w:left="42" w:right="141"/>
        <w:jc w:val="both"/>
        <w:rPr>
          <w:bCs/>
          <w:sz w:val="18"/>
          <w:szCs w:val="18"/>
        </w:rPr>
      </w:pPr>
      <w:r w:rsidRPr="00C477F8">
        <w:rPr>
          <w:bCs/>
          <w:sz w:val="18"/>
          <w:szCs w:val="18"/>
        </w:rPr>
        <w:t>2.6.2.1. Протокол заседания - документ информационного характера, предназначенный для фиксации хода рассмотрения вопросов и принятия решений на заседаниях коллегиальных, совещательных органов при Администрации округа (коллегии, комиссии, рабочие группы) и совещаниях;</w:t>
      </w:r>
    </w:p>
    <w:p w:rsidR="00C477F8" w:rsidRPr="00C477F8" w:rsidRDefault="00C477F8" w:rsidP="00C477F8">
      <w:pPr>
        <w:pStyle w:val="ad"/>
        <w:ind w:left="42" w:right="141"/>
        <w:jc w:val="both"/>
        <w:rPr>
          <w:bCs/>
          <w:sz w:val="18"/>
          <w:szCs w:val="18"/>
        </w:rPr>
      </w:pPr>
      <w:r w:rsidRPr="00C477F8">
        <w:rPr>
          <w:bCs/>
          <w:sz w:val="18"/>
          <w:szCs w:val="18"/>
        </w:rPr>
        <w:t>2.6.2.2. Оформление протоколов заседаний коллегиальных, совещательных органов при Администрации округа:</w:t>
      </w:r>
    </w:p>
    <w:p w:rsidR="00C477F8" w:rsidRPr="00C477F8" w:rsidRDefault="00C477F8" w:rsidP="00C477F8">
      <w:pPr>
        <w:pStyle w:val="ad"/>
        <w:ind w:left="42" w:right="141"/>
        <w:jc w:val="both"/>
        <w:rPr>
          <w:bCs/>
          <w:sz w:val="18"/>
          <w:szCs w:val="18"/>
        </w:rPr>
      </w:pPr>
      <w:r w:rsidRPr="00C477F8">
        <w:rPr>
          <w:bCs/>
          <w:sz w:val="18"/>
          <w:szCs w:val="18"/>
        </w:rPr>
        <w:t>2.6.2.2.1. Протоколы заседаний коллегиальных, совещательных органов при Администрации округа оформляются в соответствии с их порядками (регламентами) работы в полной или краткой форме в соответствии с приложениями №№ 6, 7 к Инструкции по делопроизводству;</w:t>
      </w:r>
    </w:p>
    <w:p w:rsidR="00C477F8" w:rsidRPr="00C477F8" w:rsidRDefault="00C477F8" w:rsidP="00C477F8">
      <w:pPr>
        <w:pStyle w:val="ad"/>
        <w:ind w:left="42" w:right="141"/>
        <w:jc w:val="both"/>
        <w:rPr>
          <w:bCs/>
          <w:sz w:val="18"/>
          <w:szCs w:val="18"/>
        </w:rPr>
      </w:pPr>
      <w:r w:rsidRPr="00C477F8">
        <w:rPr>
          <w:bCs/>
          <w:sz w:val="18"/>
          <w:szCs w:val="18"/>
        </w:rPr>
        <w:t>2.6.2.2.2. Протоколы печатаются на стандартных листах бумаги формата А4, имеют следующие реквизиты:</w:t>
      </w:r>
    </w:p>
    <w:p w:rsidR="00C477F8" w:rsidRPr="00C477F8" w:rsidRDefault="00C477F8" w:rsidP="00C477F8">
      <w:pPr>
        <w:pStyle w:val="ad"/>
        <w:ind w:left="42" w:right="141"/>
        <w:jc w:val="both"/>
        <w:rPr>
          <w:bCs/>
          <w:sz w:val="18"/>
          <w:szCs w:val="18"/>
        </w:rPr>
      </w:pPr>
      <w:r w:rsidRPr="00C477F8">
        <w:rPr>
          <w:bCs/>
          <w:sz w:val="18"/>
          <w:szCs w:val="18"/>
        </w:rPr>
        <w:t>наименование органа местного самоуправления - выравнивается по центру;</w:t>
      </w:r>
    </w:p>
    <w:p w:rsidR="00C477F8" w:rsidRPr="00C477F8" w:rsidRDefault="00C477F8" w:rsidP="00C477F8">
      <w:pPr>
        <w:pStyle w:val="ad"/>
        <w:ind w:left="42" w:right="141"/>
        <w:jc w:val="both"/>
        <w:rPr>
          <w:bCs/>
          <w:sz w:val="18"/>
          <w:szCs w:val="18"/>
        </w:rPr>
      </w:pPr>
      <w:r w:rsidRPr="00C477F8">
        <w:rPr>
          <w:bCs/>
          <w:sz w:val="18"/>
          <w:szCs w:val="18"/>
        </w:rPr>
        <w:t>вид документа - отделяется от предыдущего реквизита одинарным межстрочным интервалом, печатается прописными буквами полужирным шрифтом, выравнивается по центру;</w:t>
      </w:r>
    </w:p>
    <w:p w:rsidR="00C477F8" w:rsidRPr="00C477F8" w:rsidRDefault="00C477F8" w:rsidP="00C477F8">
      <w:pPr>
        <w:pStyle w:val="ad"/>
        <w:ind w:left="42" w:right="141"/>
        <w:jc w:val="both"/>
        <w:rPr>
          <w:bCs/>
          <w:sz w:val="18"/>
          <w:szCs w:val="18"/>
        </w:rPr>
      </w:pPr>
      <w:r w:rsidRPr="00C477F8">
        <w:rPr>
          <w:bCs/>
          <w:sz w:val="18"/>
          <w:szCs w:val="18"/>
        </w:rPr>
        <w:t>вид заседания - отделяется от предыдущего реквизита дополнительным интервалом 6 пт, печатается межстрочным интервалом "точно" 12 пт, выравнивается по центру;</w:t>
      </w:r>
    </w:p>
    <w:p w:rsidR="00C477F8" w:rsidRPr="00C477F8" w:rsidRDefault="00C477F8" w:rsidP="00C477F8">
      <w:pPr>
        <w:pStyle w:val="ad"/>
        <w:ind w:left="42" w:right="141"/>
        <w:jc w:val="both"/>
        <w:rPr>
          <w:bCs/>
          <w:sz w:val="18"/>
          <w:szCs w:val="18"/>
        </w:rPr>
      </w:pPr>
      <w:r w:rsidRPr="00C477F8">
        <w:rPr>
          <w:bCs/>
          <w:sz w:val="18"/>
          <w:szCs w:val="18"/>
        </w:rPr>
        <w:t>дата и номер протокола - отделяются от предыдущего реквизита одинарным межстрочным интервалом. Дата оформляется словесно-цифровым способом, печатается у левой границы текстового поля, номер печатается на этой же строке у правой границы текстового поля арабскими цифрами, состоит из знака «№» и порядкового номера;</w:t>
      </w:r>
    </w:p>
    <w:p w:rsidR="00C477F8" w:rsidRPr="00C477F8" w:rsidRDefault="00C477F8" w:rsidP="00C477F8">
      <w:pPr>
        <w:pStyle w:val="ad"/>
        <w:ind w:left="42" w:right="141"/>
        <w:jc w:val="both"/>
        <w:rPr>
          <w:bCs/>
          <w:sz w:val="18"/>
          <w:szCs w:val="18"/>
        </w:rPr>
      </w:pPr>
      <w:r w:rsidRPr="00C477F8">
        <w:rPr>
          <w:bCs/>
          <w:sz w:val="18"/>
          <w:szCs w:val="18"/>
        </w:rPr>
        <w:t>место проведения заседания - печатается под предыдущим реквизитом, выравнивается по центру, указывается при необходимости;</w:t>
      </w:r>
    </w:p>
    <w:p w:rsidR="00C477F8" w:rsidRPr="00C477F8" w:rsidRDefault="00C477F8" w:rsidP="00C477F8">
      <w:pPr>
        <w:pStyle w:val="ad"/>
        <w:ind w:left="42" w:right="141"/>
        <w:jc w:val="both"/>
        <w:rPr>
          <w:bCs/>
          <w:sz w:val="18"/>
          <w:szCs w:val="18"/>
        </w:rPr>
      </w:pPr>
      <w:r w:rsidRPr="00C477F8">
        <w:rPr>
          <w:bCs/>
          <w:sz w:val="18"/>
          <w:szCs w:val="18"/>
        </w:rPr>
        <w:t>текст протокола;</w:t>
      </w:r>
    </w:p>
    <w:p w:rsidR="00C477F8" w:rsidRPr="00C477F8" w:rsidRDefault="00C477F8" w:rsidP="00C477F8">
      <w:pPr>
        <w:pStyle w:val="ad"/>
        <w:ind w:left="42" w:right="141"/>
        <w:jc w:val="both"/>
        <w:rPr>
          <w:bCs/>
          <w:sz w:val="18"/>
          <w:szCs w:val="18"/>
        </w:rPr>
      </w:pPr>
      <w:r w:rsidRPr="00C477F8">
        <w:rPr>
          <w:bCs/>
          <w:sz w:val="18"/>
          <w:szCs w:val="18"/>
        </w:rPr>
        <w:t>подпись председателя - отделяется от текста тремя одинарными межстрочными интервалами;</w:t>
      </w:r>
    </w:p>
    <w:p w:rsidR="00C477F8" w:rsidRPr="00C477F8" w:rsidRDefault="00C477F8" w:rsidP="00C477F8">
      <w:pPr>
        <w:pStyle w:val="ad"/>
        <w:ind w:left="42" w:right="141"/>
        <w:jc w:val="both"/>
        <w:rPr>
          <w:bCs/>
          <w:sz w:val="18"/>
          <w:szCs w:val="18"/>
        </w:rPr>
      </w:pPr>
      <w:r w:rsidRPr="00C477F8">
        <w:rPr>
          <w:bCs/>
          <w:sz w:val="18"/>
          <w:szCs w:val="18"/>
        </w:rPr>
        <w:t>подпись секретаря - отделяется от предыдущего реквизита одинарным межстрочным интервалом;</w:t>
      </w:r>
    </w:p>
    <w:p w:rsidR="00C477F8" w:rsidRPr="00C477F8" w:rsidRDefault="00C477F8" w:rsidP="00C477F8">
      <w:pPr>
        <w:pStyle w:val="ad"/>
        <w:ind w:left="42" w:right="141"/>
        <w:jc w:val="both"/>
        <w:rPr>
          <w:bCs/>
          <w:sz w:val="18"/>
          <w:szCs w:val="18"/>
        </w:rPr>
      </w:pPr>
      <w:r w:rsidRPr="00C477F8">
        <w:rPr>
          <w:bCs/>
          <w:sz w:val="18"/>
          <w:szCs w:val="18"/>
        </w:rPr>
        <w:t>2.6.2.2.3. Текст полного протокола, оформленный в соответствии с приложением № 6 к Инструкции по делопроизводству, состоит из двух частей: вводной и основной.</w:t>
      </w:r>
    </w:p>
    <w:p w:rsidR="00C477F8" w:rsidRPr="00C477F8" w:rsidRDefault="00C477F8" w:rsidP="00C477F8">
      <w:pPr>
        <w:pStyle w:val="ad"/>
        <w:ind w:left="42" w:right="141"/>
        <w:jc w:val="both"/>
        <w:rPr>
          <w:bCs/>
          <w:sz w:val="18"/>
          <w:szCs w:val="18"/>
        </w:rPr>
      </w:pPr>
      <w:r w:rsidRPr="00C477F8">
        <w:rPr>
          <w:bCs/>
          <w:sz w:val="18"/>
          <w:szCs w:val="18"/>
        </w:rPr>
        <w:t>Во вводной части указываются инициалы, фамилии председателя (председательствующего), секретаря (при наличии), лиц, присутствовавших на заседании, и при необходимости лиц, приглашенных на заседание в качестве экспертов или заинтересованных в рассмотрении вопроса.</w:t>
      </w:r>
    </w:p>
    <w:p w:rsidR="00C477F8" w:rsidRPr="00C477F8" w:rsidRDefault="00C477F8" w:rsidP="00C477F8">
      <w:pPr>
        <w:pStyle w:val="ad"/>
        <w:ind w:left="42" w:right="141"/>
        <w:jc w:val="both"/>
        <w:rPr>
          <w:bCs/>
          <w:sz w:val="18"/>
          <w:szCs w:val="18"/>
        </w:rPr>
      </w:pPr>
      <w:r w:rsidRPr="00C477F8">
        <w:rPr>
          <w:bCs/>
          <w:sz w:val="18"/>
          <w:szCs w:val="18"/>
        </w:rPr>
        <w:t>Наименования должностей присутствующих на заседании постоянных членов коллегиальных или совещательных органов (избранных или входящих в состав коллегиального или совещательного органа по должности) допускается не указывать. В этом случае фамилии и инициалы присутствующих перечисляются в алфавитном порядке без наименования должности после слова «Присутствовали: № на этой же строке.</w:t>
      </w:r>
    </w:p>
    <w:p w:rsidR="00C477F8" w:rsidRPr="00C477F8" w:rsidRDefault="00C477F8" w:rsidP="00C477F8">
      <w:pPr>
        <w:pStyle w:val="ad"/>
        <w:ind w:left="42" w:right="141"/>
        <w:jc w:val="both"/>
        <w:rPr>
          <w:bCs/>
          <w:sz w:val="18"/>
          <w:szCs w:val="18"/>
        </w:rPr>
      </w:pPr>
      <w:r w:rsidRPr="00C477F8">
        <w:rPr>
          <w:bCs/>
          <w:sz w:val="18"/>
          <w:szCs w:val="18"/>
        </w:rPr>
        <w:t xml:space="preserve">Фамилии и инициалы приглашенных должностных лиц, которые не являются членами коллегиального органа, но присутствовали на заседании (совещании), перечисляются после слова «Приглашенные», которое оформляется от границы левого поля одной строкой </w:t>
      </w:r>
      <w:r w:rsidRPr="00C477F8">
        <w:rPr>
          <w:bCs/>
          <w:sz w:val="18"/>
          <w:szCs w:val="18"/>
        </w:rPr>
        <w:lastRenderedPageBreak/>
        <w:t>ниже слова «Присутствовали», подчеркивается и заканчивается двоеточием. Ниже печатаются наименования должностей приглашенных, справа от наименования должностей - их инициалы, фамилии в алфавитном порядке.</w:t>
      </w:r>
    </w:p>
    <w:p w:rsidR="00C477F8" w:rsidRPr="00C477F8" w:rsidRDefault="00C477F8" w:rsidP="00C477F8">
      <w:pPr>
        <w:pStyle w:val="ad"/>
        <w:ind w:left="42" w:right="141"/>
        <w:jc w:val="both"/>
        <w:rPr>
          <w:bCs/>
          <w:sz w:val="18"/>
          <w:szCs w:val="18"/>
        </w:rPr>
      </w:pPr>
      <w:r w:rsidRPr="00C477F8">
        <w:rPr>
          <w:bCs/>
          <w:sz w:val="18"/>
          <w:szCs w:val="18"/>
        </w:rPr>
        <w:t>Если количество присутствующих превышает 15 человек, во вводной части протокола делается ссылка на список, являющийся неотъемлемой частью протокола, например:</w:t>
      </w:r>
    </w:p>
    <w:p w:rsidR="00C477F8" w:rsidRPr="00C477F8" w:rsidRDefault="00C477F8" w:rsidP="00C477F8">
      <w:pPr>
        <w:pStyle w:val="ad"/>
        <w:ind w:left="42" w:right="141"/>
        <w:jc w:val="both"/>
        <w:rPr>
          <w:bCs/>
          <w:sz w:val="18"/>
          <w:szCs w:val="18"/>
        </w:rPr>
      </w:pPr>
      <w:r w:rsidRPr="00C477F8">
        <w:rPr>
          <w:bCs/>
          <w:sz w:val="18"/>
          <w:szCs w:val="18"/>
        </w:rPr>
        <w:t>«Присутствовали: 25 человек (список прилагается)».</w:t>
      </w:r>
    </w:p>
    <w:p w:rsidR="00C477F8" w:rsidRPr="00C477F8" w:rsidRDefault="00C477F8" w:rsidP="00C477F8">
      <w:pPr>
        <w:pStyle w:val="ad"/>
        <w:ind w:left="42" w:right="141"/>
        <w:jc w:val="both"/>
        <w:rPr>
          <w:bCs/>
          <w:sz w:val="18"/>
          <w:szCs w:val="18"/>
        </w:rPr>
      </w:pPr>
      <w:r w:rsidRPr="00C477F8">
        <w:rPr>
          <w:bCs/>
          <w:sz w:val="18"/>
          <w:szCs w:val="18"/>
        </w:rPr>
        <w:t>Основная часть протокола состоит из разделов, соответствующих пунктам повестки дня. Текст каждого раздела строится по схеме: СЛУШАЛИ - ВЫСТУПИЛИ - ПОСТАНОВИЛИ (РЕШИЛИ).</w:t>
      </w:r>
    </w:p>
    <w:p w:rsidR="00C477F8" w:rsidRPr="00C477F8" w:rsidRDefault="00C477F8" w:rsidP="00C477F8">
      <w:pPr>
        <w:pStyle w:val="ad"/>
        <w:ind w:left="42" w:right="141"/>
        <w:jc w:val="both"/>
        <w:rPr>
          <w:bCs/>
          <w:sz w:val="18"/>
          <w:szCs w:val="18"/>
        </w:rPr>
      </w:pPr>
      <w:r w:rsidRPr="00C477F8">
        <w:rPr>
          <w:bCs/>
          <w:sz w:val="18"/>
          <w:szCs w:val="18"/>
        </w:rPr>
        <w:t>В подразделе «СЛУШАЛИ» указываются фамилия, инициалы докладчика (наименование должности указывается в повестке дня), полное или краткое изложение доклада или текст доклада прилагается.</w:t>
      </w:r>
    </w:p>
    <w:p w:rsidR="00C477F8" w:rsidRPr="00C477F8" w:rsidRDefault="00C477F8" w:rsidP="00C477F8">
      <w:pPr>
        <w:pStyle w:val="ad"/>
        <w:ind w:left="42" w:right="141"/>
        <w:jc w:val="both"/>
        <w:rPr>
          <w:bCs/>
          <w:sz w:val="18"/>
          <w:szCs w:val="18"/>
        </w:rPr>
      </w:pPr>
      <w:r w:rsidRPr="00C477F8">
        <w:rPr>
          <w:bCs/>
          <w:sz w:val="18"/>
          <w:szCs w:val="18"/>
        </w:rPr>
        <w:t>В подразделе «ВЫСТУПИЛИ» указываются фамилии, инициалы выступавших, при необходимости их должности, содержание выступлений в последовательности, в которой они прозвучали на заседании. Изложение записи выступления отделяется от фамилии дефисом, излагается от третьего лица единственного числа.</w:t>
      </w:r>
    </w:p>
    <w:p w:rsidR="00C477F8" w:rsidRPr="00C477F8" w:rsidRDefault="00C477F8" w:rsidP="00C477F8">
      <w:pPr>
        <w:pStyle w:val="ad"/>
        <w:ind w:left="42" w:right="141"/>
        <w:jc w:val="both"/>
        <w:rPr>
          <w:bCs/>
          <w:sz w:val="18"/>
          <w:szCs w:val="18"/>
        </w:rPr>
      </w:pPr>
      <w:r w:rsidRPr="00C477F8">
        <w:rPr>
          <w:bCs/>
          <w:sz w:val="18"/>
          <w:szCs w:val="18"/>
        </w:rPr>
        <w:t>Вопросы к докладчику, выступающим и ответы на них записываются в той же последовательности, слова «Вопрос», «Ответ» не пишутся, указываются фамилия, инициалы лица, от которого поступил вопрос или ответ, например:</w:t>
      </w:r>
    </w:p>
    <w:p w:rsidR="00C477F8" w:rsidRPr="00C477F8" w:rsidRDefault="00C477F8" w:rsidP="00C477F8">
      <w:pPr>
        <w:pStyle w:val="ad"/>
        <w:ind w:left="42" w:right="141"/>
        <w:jc w:val="both"/>
        <w:rPr>
          <w:bCs/>
          <w:sz w:val="18"/>
          <w:szCs w:val="18"/>
        </w:rPr>
      </w:pPr>
      <w:r w:rsidRPr="00C477F8">
        <w:rPr>
          <w:bCs/>
          <w:sz w:val="18"/>
          <w:szCs w:val="18"/>
        </w:rPr>
        <w:t>«Фамилия И.О. - попросил уточнить, какие приняты меры по ликвидации аварии.</w:t>
      </w:r>
    </w:p>
    <w:p w:rsidR="00C477F8" w:rsidRPr="00C477F8" w:rsidRDefault="00C477F8" w:rsidP="00C477F8">
      <w:pPr>
        <w:pStyle w:val="ad"/>
        <w:ind w:left="42" w:right="141"/>
        <w:jc w:val="both"/>
        <w:rPr>
          <w:bCs/>
          <w:sz w:val="18"/>
          <w:szCs w:val="18"/>
        </w:rPr>
      </w:pPr>
      <w:r w:rsidRPr="00C477F8">
        <w:rPr>
          <w:bCs/>
          <w:sz w:val="18"/>
          <w:szCs w:val="18"/>
        </w:rPr>
        <w:t>Фамилия И.О. - сообщил, что к 6 часам утра восстановлено энергоснабжение».</w:t>
      </w:r>
    </w:p>
    <w:p w:rsidR="00C477F8" w:rsidRPr="00C477F8" w:rsidRDefault="00C477F8" w:rsidP="00C477F8">
      <w:pPr>
        <w:pStyle w:val="ad"/>
        <w:ind w:left="42" w:right="141"/>
        <w:jc w:val="both"/>
        <w:rPr>
          <w:bCs/>
          <w:sz w:val="18"/>
          <w:szCs w:val="18"/>
        </w:rPr>
      </w:pPr>
      <w:r w:rsidRPr="00C477F8">
        <w:rPr>
          <w:bCs/>
          <w:sz w:val="18"/>
          <w:szCs w:val="18"/>
        </w:rPr>
        <w:t>В подразделе «ПОСТАНОВИЛИ» записываются принятые решения с использованием глаголов в неопределенной форме («установить», «рекомендовать»). Если решений несколько, они нумеруются арабскими цифрами.</w:t>
      </w:r>
    </w:p>
    <w:p w:rsidR="00C477F8" w:rsidRPr="00C477F8" w:rsidRDefault="00C477F8" w:rsidP="00C477F8">
      <w:pPr>
        <w:pStyle w:val="ad"/>
        <w:ind w:left="42" w:right="141"/>
        <w:jc w:val="both"/>
        <w:rPr>
          <w:bCs/>
          <w:sz w:val="18"/>
          <w:szCs w:val="18"/>
        </w:rPr>
      </w:pPr>
      <w:r w:rsidRPr="00C477F8">
        <w:rPr>
          <w:bCs/>
          <w:sz w:val="18"/>
          <w:szCs w:val="18"/>
        </w:rPr>
        <w:t>Если решение принималось голосованием, то после записи решения приводятся результаты голосования с указанием числа голосов «за», «против», «воздержавшиеся», список лиц, не участвовавших в голосовании.</w:t>
      </w:r>
    </w:p>
    <w:p w:rsidR="00C477F8" w:rsidRPr="00C477F8" w:rsidRDefault="00C477F8" w:rsidP="00C477F8">
      <w:pPr>
        <w:pStyle w:val="ad"/>
        <w:ind w:left="42" w:right="141"/>
        <w:jc w:val="both"/>
        <w:rPr>
          <w:bCs/>
          <w:sz w:val="18"/>
          <w:szCs w:val="18"/>
        </w:rPr>
      </w:pPr>
      <w:r w:rsidRPr="00C477F8">
        <w:rPr>
          <w:bCs/>
          <w:sz w:val="18"/>
          <w:szCs w:val="18"/>
        </w:rPr>
        <w:t>Решения по процедурным вопросам (об утверждении повестки дня, о прекращении обсуждения, о принятии к сведению справок, сообщений и т.п.) также отражаются в тексте протокола.</w:t>
      </w:r>
    </w:p>
    <w:p w:rsidR="00C477F8" w:rsidRPr="00C477F8" w:rsidRDefault="00C477F8" w:rsidP="00C477F8">
      <w:pPr>
        <w:pStyle w:val="ad"/>
        <w:ind w:left="42" w:right="141"/>
        <w:jc w:val="both"/>
        <w:rPr>
          <w:bCs/>
          <w:sz w:val="18"/>
          <w:szCs w:val="18"/>
        </w:rPr>
      </w:pPr>
      <w:r w:rsidRPr="00C477F8">
        <w:rPr>
          <w:bCs/>
          <w:sz w:val="18"/>
          <w:szCs w:val="18"/>
        </w:rPr>
        <w:t>В случае когда, в протоколе фиксируется решение об утверждении какого-либо документа, в тексте протокола должна содержаться ссылка на этот документ, а сам документ прилагается к протоколу.</w:t>
      </w:r>
    </w:p>
    <w:p w:rsidR="00C477F8" w:rsidRPr="00C477F8" w:rsidRDefault="00C477F8" w:rsidP="00C477F8">
      <w:pPr>
        <w:pStyle w:val="ad"/>
        <w:ind w:left="42" w:right="141"/>
        <w:jc w:val="both"/>
        <w:rPr>
          <w:bCs/>
          <w:sz w:val="18"/>
          <w:szCs w:val="18"/>
        </w:rPr>
      </w:pPr>
      <w:r w:rsidRPr="00C477F8">
        <w:rPr>
          <w:bCs/>
          <w:sz w:val="18"/>
          <w:szCs w:val="18"/>
        </w:rPr>
        <w:t>Участник заседания (совещания) может высказать особое мнение по принятому решению. Особое мнение излагается на отдельном листе, подписывается и передается лицу, ответственному за ведение протокола. Содержание особого мнения записывается в протокол после записи соответствующего решения;</w:t>
      </w:r>
    </w:p>
    <w:p w:rsidR="00C477F8" w:rsidRPr="00C477F8" w:rsidRDefault="00C477F8" w:rsidP="00C477F8">
      <w:pPr>
        <w:pStyle w:val="ad"/>
        <w:ind w:left="42" w:right="141"/>
        <w:jc w:val="both"/>
        <w:rPr>
          <w:bCs/>
          <w:sz w:val="18"/>
          <w:szCs w:val="18"/>
        </w:rPr>
      </w:pPr>
      <w:r w:rsidRPr="00C477F8">
        <w:rPr>
          <w:bCs/>
          <w:sz w:val="18"/>
          <w:szCs w:val="18"/>
        </w:rPr>
        <w:t>2.6.2.2.4. В краткой форме протокола, оформленной в соответствии с приложением № 7 к Инструкции по делопроизводству, опускается ход обсуждения вопроса и фиксируется только принятое по нему решение;</w:t>
      </w:r>
    </w:p>
    <w:p w:rsidR="00C477F8" w:rsidRPr="00C477F8" w:rsidRDefault="00C477F8" w:rsidP="00C477F8">
      <w:pPr>
        <w:pStyle w:val="ad"/>
        <w:ind w:left="42" w:right="141"/>
        <w:jc w:val="both"/>
        <w:rPr>
          <w:bCs/>
          <w:sz w:val="18"/>
          <w:szCs w:val="18"/>
        </w:rPr>
      </w:pPr>
      <w:r w:rsidRPr="00C477F8">
        <w:rPr>
          <w:bCs/>
          <w:sz w:val="18"/>
          <w:szCs w:val="18"/>
        </w:rPr>
        <w:t>2.6.2.2.5. Датой протокола является дата проведения заседания (совещания);</w:t>
      </w:r>
    </w:p>
    <w:p w:rsidR="00C477F8" w:rsidRPr="00C477F8" w:rsidRDefault="00C477F8" w:rsidP="00C477F8">
      <w:pPr>
        <w:pStyle w:val="ad"/>
        <w:ind w:left="42" w:right="141"/>
        <w:jc w:val="both"/>
        <w:rPr>
          <w:bCs/>
          <w:sz w:val="18"/>
          <w:szCs w:val="18"/>
        </w:rPr>
      </w:pPr>
      <w:r w:rsidRPr="00C477F8">
        <w:rPr>
          <w:bCs/>
          <w:sz w:val="18"/>
          <w:szCs w:val="18"/>
        </w:rPr>
        <w:t>2.6.2.2.6. Регистрация протокола заседания (совещания) осуществляется секретарем заседания (совещания);</w:t>
      </w:r>
    </w:p>
    <w:p w:rsidR="00C477F8" w:rsidRPr="00C477F8" w:rsidRDefault="00C477F8" w:rsidP="00C477F8">
      <w:pPr>
        <w:pStyle w:val="ad"/>
        <w:ind w:left="42" w:right="141"/>
        <w:jc w:val="both"/>
        <w:rPr>
          <w:bCs/>
          <w:sz w:val="18"/>
          <w:szCs w:val="18"/>
        </w:rPr>
      </w:pPr>
      <w:r w:rsidRPr="00C477F8">
        <w:rPr>
          <w:bCs/>
          <w:sz w:val="18"/>
          <w:szCs w:val="18"/>
        </w:rPr>
        <w:t>2.6.2.2.7. Протокол заседания (совещания) оформляется секретарем заседания (совещания) либо лицом, определенным председательствующим на заседании (совещании). Протокол подписывает председатель заседания (совещания) (председательствующий или лицо, им уполномоченное).</w:t>
      </w:r>
    </w:p>
    <w:p w:rsidR="00C477F8" w:rsidRPr="00C477F8" w:rsidRDefault="00C477F8" w:rsidP="00C477F8">
      <w:pPr>
        <w:pStyle w:val="ad"/>
        <w:ind w:left="42" w:right="141"/>
        <w:jc w:val="both"/>
        <w:rPr>
          <w:bCs/>
          <w:sz w:val="18"/>
          <w:szCs w:val="18"/>
        </w:rPr>
      </w:pPr>
      <w:r w:rsidRPr="00C477F8">
        <w:rPr>
          <w:bCs/>
          <w:sz w:val="18"/>
          <w:szCs w:val="18"/>
        </w:rPr>
        <w:t>При необходимости протокол визируется лицами, выступавшими с докладами по вопросам повестки дня;</w:t>
      </w:r>
    </w:p>
    <w:p w:rsidR="00C477F8" w:rsidRPr="00C477F8" w:rsidRDefault="00C477F8" w:rsidP="00C477F8">
      <w:pPr>
        <w:pStyle w:val="ad"/>
        <w:ind w:left="42" w:right="141"/>
        <w:jc w:val="both"/>
        <w:rPr>
          <w:bCs/>
          <w:sz w:val="18"/>
          <w:szCs w:val="18"/>
        </w:rPr>
      </w:pPr>
      <w:r w:rsidRPr="00C477F8">
        <w:rPr>
          <w:bCs/>
          <w:sz w:val="18"/>
          <w:szCs w:val="18"/>
        </w:rPr>
        <w:t>2.6.2.2.8. Копии протокола рассылаются секретарем заседания (совещания) заинтересованным органам (организациям), должностным лицам в соответствии с указателем рассылки, оформленным в соответствии с приложением № 4 к Инструкции по делопроизводству;</w:t>
      </w:r>
    </w:p>
    <w:p w:rsidR="00C477F8" w:rsidRPr="00C477F8" w:rsidRDefault="00C477F8" w:rsidP="00C477F8">
      <w:pPr>
        <w:pStyle w:val="ad"/>
        <w:ind w:left="42" w:right="141"/>
        <w:jc w:val="both"/>
        <w:rPr>
          <w:bCs/>
          <w:sz w:val="18"/>
          <w:szCs w:val="18"/>
        </w:rPr>
      </w:pPr>
      <w:r w:rsidRPr="00C477F8">
        <w:rPr>
          <w:bCs/>
          <w:sz w:val="18"/>
          <w:szCs w:val="18"/>
        </w:rPr>
        <w:t>2.6.2.2.9. Копии протокола заверяются секретарем заседания (совещания) в установленном порядке. Если копия протокола представляется в другую организацию, она заверяется оттиском печати Администрации округа «Для документов»;</w:t>
      </w:r>
    </w:p>
    <w:p w:rsidR="00C477F8" w:rsidRPr="00C477F8" w:rsidRDefault="00C477F8" w:rsidP="00C477F8">
      <w:pPr>
        <w:pStyle w:val="ad"/>
        <w:ind w:left="42" w:right="141"/>
        <w:jc w:val="both"/>
        <w:rPr>
          <w:bCs/>
          <w:sz w:val="18"/>
          <w:szCs w:val="18"/>
        </w:rPr>
      </w:pPr>
      <w:r w:rsidRPr="00C477F8">
        <w:rPr>
          <w:bCs/>
          <w:sz w:val="18"/>
          <w:szCs w:val="18"/>
        </w:rPr>
        <w:t>2.6.2.2.10. Принятые решения могут доводиться до исполнителей в виде выписки из протокола, оформленной в соответствии с приложением № 8 к Инструкции по делопроизводству.</w:t>
      </w:r>
    </w:p>
    <w:p w:rsidR="00C477F8" w:rsidRPr="00C477F8" w:rsidRDefault="00C477F8" w:rsidP="00C477F8">
      <w:pPr>
        <w:pStyle w:val="ad"/>
        <w:ind w:left="42" w:right="141"/>
        <w:jc w:val="both"/>
        <w:rPr>
          <w:bCs/>
          <w:sz w:val="18"/>
          <w:szCs w:val="18"/>
        </w:rPr>
      </w:pPr>
      <w:r w:rsidRPr="00C477F8">
        <w:rPr>
          <w:bCs/>
          <w:sz w:val="18"/>
          <w:szCs w:val="18"/>
        </w:rPr>
        <w:t>Если выписка дается для представления в другую организацию, подпись секретаря заседания (совещания) заверяется оттиском печати Администрации округа «Для документов»;</w:t>
      </w:r>
    </w:p>
    <w:p w:rsidR="00C477F8" w:rsidRPr="00C477F8" w:rsidRDefault="00C477F8" w:rsidP="00C477F8">
      <w:pPr>
        <w:pStyle w:val="ad"/>
        <w:ind w:left="42" w:right="141"/>
        <w:jc w:val="both"/>
        <w:rPr>
          <w:bCs/>
          <w:sz w:val="18"/>
          <w:szCs w:val="18"/>
        </w:rPr>
      </w:pPr>
      <w:r w:rsidRPr="00C477F8">
        <w:rPr>
          <w:bCs/>
          <w:sz w:val="18"/>
          <w:szCs w:val="18"/>
        </w:rPr>
        <w:t>2.6.2.2.11. Протоколы подшиваются секретарем заседания (совещания) в дела в соответствии с номенклатурой дел по мере их поступления. Если функции секретаря возлагаются на заседаниях коллегиального или совещательного органа на разных должностных лиц, то хранение протоколов обеспечивает председатель этого коллегиального или совещательного органа.</w:t>
      </w:r>
    </w:p>
    <w:p w:rsidR="00C477F8" w:rsidRPr="00C477F8" w:rsidRDefault="00C477F8" w:rsidP="00C477F8">
      <w:pPr>
        <w:pStyle w:val="ad"/>
        <w:ind w:left="42" w:right="141"/>
        <w:jc w:val="both"/>
        <w:rPr>
          <w:b/>
          <w:bCs/>
          <w:sz w:val="18"/>
          <w:szCs w:val="18"/>
        </w:rPr>
      </w:pPr>
      <w:r w:rsidRPr="00C477F8">
        <w:rPr>
          <w:b/>
          <w:bCs/>
          <w:sz w:val="18"/>
          <w:szCs w:val="18"/>
        </w:rPr>
        <w:t>2.6.3. Поручения Главы округа</w:t>
      </w:r>
    </w:p>
    <w:p w:rsidR="00C477F8" w:rsidRPr="00C477F8" w:rsidRDefault="00C477F8" w:rsidP="00C477F8">
      <w:pPr>
        <w:pStyle w:val="ad"/>
        <w:ind w:left="42" w:right="141"/>
        <w:jc w:val="both"/>
        <w:rPr>
          <w:bCs/>
          <w:sz w:val="18"/>
          <w:szCs w:val="18"/>
        </w:rPr>
      </w:pPr>
      <w:r w:rsidRPr="00C477F8">
        <w:rPr>
          <w:bCs/>
          <w:sz w:val="18"/>
          <w:szCs w:val="18"/>
        </w:rPr>
        <w:t>2.6.3. 1. Поручения Главы округа, данные в ходе совещаний и рабочих поездок, оформляются в виде поручения или перечня поручений управлением Делами Администрации округа;</w:t>
      </w:r>
    </w:p>
    <w:p w:rsidR="00C477F8" w:rsidRPr="00C477F8" w:rsidRDefault="00C477F8" w:rsidP="00C477F8">
      <w:pPr>
        <w:pStyle w:val="ad"/>
        <w:ind w:left="42" w:right="141"/>
        <w:jc w:val="both"/>
        <w:rPr>
          <w:bCs/>
          <w:sz w:val="18"/>
          <w:szCs w:val="18"/>
        </w:rPr>
      </w:pPr>
      <w:r w:rsidRPr="00C477F8">
        <w:rPr>
          <w:bCs/>
          <w:sz w:val="18"/>
          <w:szCs w:val="18"/>
        </w:rPr>
        <w:t>2.6.3.2. Поручение, перечень поручений печатается на стандартном листе бумаги формата A4 и имеет следующие реквизиты:</w:t>
      </w:r>
    </w:p>
    <w:p w:rsidR="00C477F8" w:rsidRPr="00C477F8" w:rsidRDefault="00C477F8" w:rsidP="00C477F8">
      <w:pPr>
        <w:pStyle w:val="ad"/>
        <w:ind w:left="42" w:right="141"/>
        <w:jc w:val="both"/>
        <w:rPr>
          <w:bCs/>
          <w:sz w:val="18"/>
          <w:szCs w:val="18"/>
        </w:rPr>
      </w:pPr>
      <w:r w:rsidRPr="00C477F8">
        <w:rPr>
          <w:bCs/>
          <w:sz w:val="18"/>
          <w:szCs w:val="18"/>
        </w:rPr>
        <w:t>гриф утверждения;</w:t>
      </w:r>
    </w:p>
    <w:p w:rsidR="00C477F8" w:rsidRPr="00C477F8" w:rsidRDefault="00C477F8" w:rsidP="00C477F8">
      <w:pPr>
        <w:pStyle w:val="ad"/>
        <w:ind w:left="42" w:right="141"/>
        <w:jc w:val="both"/>
        <w:rPr>
          <w:bCs/>
          <w:sz w:val="18"/>
          <w:szCs w:val="18"/>
        </w:rPr>
      </w:pPr>
      <w:r w:rsidRPr="00C477F8">
        <w:rPr>
          <w:bCs/>
          <w:sz w:val="18"/>
          <w:szCs w:val="18"/>
        </w:rPr>
        <w:t>вид документа – ПОРУЧЕНИЕ, ПЕРЕЧЕНЬ ПОРУЧЕНИЙ – печатается центрированным способом прописными буквами полужирным шрифтом;</w:t>
      </w:r>
    </w:p>
    <w:p w:rsidR="00C477F8" w:rsidRPr="00C477F8" w:rsidRDefault="00C477F8" w:rsidP="00C477F8">
      <w:pPr>
        <w:pStyle w:val="ad"/>
        <w:ind w:left="42" w:right="141"/>
        <w:jc w:val="both"/>
        <w:rPr>
          <w:bCs/>
          <w:sz w:val="18"/>
          <w:szCs w:val="18"/>
        </w:rPr>
      </w:pPr>
      <w:r w:rsidRPr="00C477F8">
        <w:rPr>
          <w:bCs/>
          <w:sz w:val="18"/>
          <w:szCs w:val="18"/>
        </w:rPr>
        <w:t>текст документа</w:t>
      </w:r>
      <w:r w:rsidRPr="00C477F8">
        <w:rPr>
          <w:bCs/>
          <w:sz w:val="18"/>
          <w:szCs w:val="18"/>
        </w:rPr>
        <w:t> оформляется в виде таблицы;</w:t>
      </w:r>
    </w:p>
    <w:p w:rsidR="00C477F8" w:rsidRPr="00C477F8" w:rsidRDefault="00C477F8" w:rsidP="00C477F8">
      <w:pPr>
        <w:pStyle w:val="ad"/>
        <w:ind w:left="42" w:right="141"/>
        <w:jc w:val="both"/>
        <w:rPr>
          <w:bCs/>
          <w:sz w:val="18"/>
          <w:szCs w:val="18"/>
        </w:rPr>
      </w:pPr>
      <w:r w:rsidRPr="00C477F8">
        <w:rPr>
          <w:bCs/>
          <w:sz w:val="18"/>
          <w:szCs w:val="18"/>
        </w:rPr>
        <w:t>подпись должностного лица – отделяется от текста тремя одинарными межстрочными интервалами.</w:t>
      </w:r>
    </w:p>
    <w:p w:rsidR="00C477F8" w:rsidRPr="00C477F8" w:rsidRDefault="00C477F8" w:rsidP="00C477F8">
      <w:pPr>
        <w:pStyle w:val="ad"/>
        <w:ind w:left="42" w:right="141"/>
        <w:jc w:val="both"/>
        <w:rPr>
          <w:bCs/>
          <w:sz w:val="18"/>
          <w:szCs w:val="18"/>
        </w:rPr>
      </w:pPr>
      <w:r w:rsidRPr="00C477F8">
        <w:rPr>
          <w:bCs/>
          <w:sz w:val="18"/>
          <w:szCs w:val="18"/>
        </w:rPr>
        <w:t xml:space="preserve">виза согласования; </w:t>
      </w:r>
    </w:p>
    <w:p w:rsidR="00C477F8" w:rsidRPr="00C477F8" w:rsidRDefault="00C477F8" w:rsidP="00C477F8">
      <w:pPr>
        <w:pStyle w:val="ad"/>
        <w:ind w:left="42" w:right="141"/>
        <w:jc w:val="both"/>
        <w:rPr>
          <w:bCs/>
          <w:sz w:val="18"/>
          <w:szCs w:val="18"/>
        </w:rPr>
      </w:pPr>
      <w:r w:rsidRPr="00C477F8">
        <w:rPr>
          <w:bCs/>
          <w:sz w:val="18"/>
          <w:szCs w:val="18"/>
        </w:rPr>
        <w:t>дата регистрации и регистрационный номер документа – печатаются в левом нижнем углу у левой границы  текстового поля последнего листа документа;</w:t>
      </w:r>
    </w:p>
    <w:p w:rsidR="00C477F8" w:rsidRPr="00C477F8" w:rsidRDefault="00C477F8" w:rsidP="00C477F8">
      <w:pPr>
        <w:pStyle w:val="ad"/>
        <w:ind w:left="42" w:right="141"/>
        <w:jc w:val="both"/>
        <w:rPr>
          <w:bCs/>
          <w:sz w:val="18"/>
          <w:szCs w:val="18"/>
        </w:rPr>
      </w:pPr>
      <w:r w:rsidRPr="00C477F8">
        <w:rPr>
          <w:bCs/>
          <w:sz w:val="18"/>
          <w:szCs w:val="18"/>
        </w:rPr>
        <w:t>2.6.3.3. Регистрационный номер поручения, перечня поручений состоит из порядкового номера в пределах календарного года, который дополняется через косую черту буквенным индексом: «ПА» – поручения, данные на аппаратном совещании, «ОС» – поручения, данные на отраслевом совещании, «ПР» – поручения, данные в ходе рабочей поездки;</w:t>
      </w:r>
    </w:p>
    <w:p w:rsidR="00C477F8" w:rsidRPr="00C477F8" w:rsidRDefault="00C477F8" w:rsidP="00C477F8">
      <w:pPr>
        <w:pStyle w:val="ad"/>
        <w:ind w:left="42" w:right="141"/>
        <w:jc w:val="both"/>
        <w:rPr>
          <w:bCs/>
          <w:sz w:val="18"/>
          <w:szCs w:val="18"/>
        </w:rPr>
      </w:pPr>
      <w:r w:rsidRPr="00C477F8">
        <w:rPr>
          <w:bCs/>
          <w:sz w:val="18"/>
          <w:szCs w:val="18"/>
        </w:rPr>
        <w:t>2.6.3.4. Поручение, перечень поручений утверждается Главой округа;</w:t>
      </w:r>
    </w:p>
    <w:p w:rsidR="00C477F8" w:rsidRPr="00C477F8" w:rsidRDefault="00C477F8" w:rsidP="00C477F8">
      <w:pPr>
        <w:pStyle w:val="ad"/>
        <w:ind w:left="42" w:right="141"/>
        <w:jc w:val="both"/>
        <w:rPr>
          <w:bCs/>
          <w:sz w:val="18"/>
          <w:szCs w:val="18"/>
        </w:rPr>
      </w:pPr>
      <w:r w:rsidRPr="00C477F8">
        <w:rPr>
          <w:bCs/>
          <w:sz w:val="18"/>
          <w:szCs w:val="18"/>
        </w:rPr>
        <w:t>2.6.3.5. Образец оформления перечня поручений Главы округа приведен в приложении № 9.</w:t>
      </w:r>
    </w:p>
    <w:p w:rsidR="00C477F8" w:rsidRPr="00C477F8" w:rsidRDefault="00C477F8" w:rsidP="00C477F8">
      <w:pPr>
        <w:pStyle w:val="ad"/>
        <w:ind w:left="42" w:right="141"/>
        <w:jc w:val="both"/>
        <w:rPr>
          <w:b/>
          <w:bCs/>
          <w:sz w:val="18"/>
          <w:szCs w:val="18"/>
        </w:rPr>
      </w:pPr>
      <w:r w:rsidRPr="00C477F8">
        <w:rPr>
          <w:b/>
          <w:bCs/>
          <w:sz w:val="18"/>
          <w:szCs w:val="18"/>
        </w:rPr>
        <w:t>2.6.4. Акты</w:t>
      </w:r>
    </w:p>
    <w:p w:rsidR="00C477F8" w:rsidRPr="00C477F8" w:rsidRDefault="00C477F8" w:rsidP="00C477F8">
      <w:pPr>
        <w:pStyle w:val="ad"/>
        <w:ind w:left="42" w:right="141"/>
        <w:jc w:val="both"/>
        <w:rPr>
          <w:bCs/>
          <w:sz w:val="18"/>
          <w:szCs w:val="18"/>
        </w:rPr>
      </w:pPr>
      <w:r w:rsidRPr="00C477F8">
        <w:rPr>
          <w:bCs/>
          <w:sz w:val="18"/>
          <w:szCs w:val="18"/>
        </w:rPr>
        <w:t>2.6.4.1. Акт - документ, составляемый для подтверждения установленных фактов и событий. Акт оформляется в соответствии с приложением № 11 к Инструкции по делопроизводству.</w:t>
      </w:r>
    </w:p>
    <w:p w:rsidR="00C477F8" w:rsidRPr="00C477F8" w:rsidRDefault="00C477F8" w:rsidP="00C477F8">
      <w:pPr>
        <w:pStyle w:val="ad"/>
        <w:ind w:left="42" w:right="141"/>
        <w:jc w:val="both"/>
        <w:rPr>
          <w:bCs/>
          <w:sz w:val="18"/>
          <w:szCs w:val="18"/>
        </w:rPr>
      </w:pPr>
      <w:r w:rsidRPr="00C477F8">
        <w:rPr>
          <w:bCs/>
          <w:sz w:val="18"/>
          <w:szCs w:val="18"/>
        </w:rPr>
        <w:t>2.6.4.2. Акты составляются коллегиально - комиссией, создаваемой правовым актом Администрации округа.</w:t>
      </w:r>
    </w:p>
    <w:p w:rsidR="00C477F8" w:rsidRPr="00C477F8" w:rsidRDefault="00C477F8" w:rsidP="00C477F8">
      <w:pPr>
        <w:pStyle w:val="ad"/>
        <w:ind w:left="42" w:right="141"/>
        <w:jc w:val="both"/>
        <w:rPr>
          <w:bCs/>
          <w:sz w:val="18"/>
          <w:szCs w:val="18"/>
        </w:rPr>
      </w:pPr>
      <w:r w:rsidRPr="00C477F8">
        <w:rPr>
          <w:bCs/>
          <w:sz w:val="18"/>
          <w:szCs w:val="18"/>
        </w:rPr>
        <w:t>2.6.4.3. Акт оформляется на стандартном листе бумаги формата A4 и в случаях, для которых не предусмотрена специальная форма акта, содержит следующие реквизиты:</w:t>
      </w:r>
    </w:p>
    <w:p w:rsidR="00C477F8" w:rsidRPr="00C477F8" w:rsidRDefault="00C477F8" w:rsidP="00C477F8">
      <w:pPr>
        <w:pStyle w:val="ad"/>
        <w:ind w:left="42" w:right="141"/>
        <w:jc w:val="both"/>
        <w:rPr>
          <w:bCs/>
          <w:sz w:val="18"/>
          <w:szCs w:val="18"/>
        </w:rPr>
      </w:pPr>
      <w:r w:rsidRPr="00C477F8">
        <w:rPr>
          <w:bCs/>
          <w:sz w:val="18"/>
          <w:szCs w:val="18"/>
        </w:rPr>
        <w:t>наименование органа местного самоуправления;</w:t>
      </w:r>
    </w:p>
    <w:p w:rsidR="00C477F8" w:rsidRPr="00C477F8" w:rsidRDefault="00C477F8" w:rsidP="00C477F8">
      <w:pPr>
        <w:pStyle w:val="ad"/>
        <w:ind w:left="42" w:right="141"/>
        <w:jc w:val="both"/>
        <w:rPr>
          <w:bCs/>
          <w:sz w:val="18"/>
          <w:szCs w:val="18"/>
        </w:rPr>
      </w:pPr>
      <w:r w:rsidRPr="00C477F8">
        <w:rPr>
          <w:bCs/>
          <w:sz w:val="18"/>
          <w:szCs w:val="18"/>
        </w:rPr>
        <w:t>наименование вида документа - АКТ;</w:t>
      </w:r>
    </w:p>
    <w:p w:rsidR="00C477F8" w:rsidRPr="00C477F8" w:rsidRDefault="00C477F8" w:rsidP="00C477F8">
      <w:pPr>
        <w:pStyle w:val="ad"/>
        <w:ind w:left="42" w:right="141"/>
        <w:jc w:val="both"/>
        <w:rPr>
          <w:bCs/>
          <w:sz w:val="18"/>
          <w:szCs w:val="18"/>
        </w:rPr>
      </w:pPr>
      <w:r w:rsidRPr="00C477F8">
        <w:rPr>
          <w:bCs/>
          <w:sz w:val="18"/>
          <w:szCs w:val="18"/>
        </w:rPr>
        <w:t>дата;</w:t>
      </w:r>
    </w:p>
    <w:p w:rsidR="00C477F8" w:rsidRPr="00C477F8" w:rsidRDefault="00C477F8" w:rsidP="00C477F8">
      <w:pPr>
        <w:pStyle w:val="ad"/>
        <w:ind w:left="42" w:right="141"/>
        <w:jc w:val="both"/>
        <w:rPr>
          <w:bCs/>
          <w:sz w:val="18"/>
          <w:szCs w:val="18"/>
        </w:rPr>
      </w:pPr>
      <w:r w:rsidRPr="00C477F8">
        <w:rPr>
          <w:bCs/>
          <w:sz w:val="18"/>
          <w:szCs w:val="18"/>
        </w:rPr>
        <w:t>номер;</w:t>
      </w:r>
    </w:p>
    <w:p w:rsidR="00C477F8" w:rsidRPr="00C477F8" w:rsidRDefault="00C477F8" w:rsidP="00C477F8">
      <w:pPr>
        <w:pStyle w:val="ad"/>
        <w:ind w:left="42" w:right="141"/>
        <w:jc w:val="both"/>
        <w:rPr>
          <w:bCs/>
          <w:sz w:val="18"/>
          <w:szCs w:val="18"/>
        </w:rPr>
      </w:pPr>
      <w:r w:rsidRPr="00C477F8">
        <w:rPr>
          <w:bCs/>
          <w:sz w:val="18"/>
          <w:szCs w:val="18"/>
        </w:rPr>
        <w:t>место составления;</w:t>
      </w:r>
    </w:p>
    <w:p w:rsidR="00C477F8" w:rsidRPr="00C477F8" w:rsidRDefault="00C477F8" w:rsidP="00C477F8">
      <w:pPr>
        <w:pStyle w:val="ad"/>
        <w:ind w:left="42" w:right="141"/>
        <w:jc w:val="both"/>
        <w:rPr>
          <w:bCs/>
          <w:sz w:val="18"/>
          <w:szCs w:val="18"/>
        </w:rPr>
      </w:pPr>
      <w:r w:rsidRPr="00C477F8">
        <w:rPr>
          <w:bCs/>
          <w:sz w:val="18"/>
          <w:szCs w:val="18"/>
        </w:rPr>
        <w:lastRenderedPageBreak/>
        <w:t>заголовок к тексту;</w:t>
      </w:r>
    </w:p>
    <w:p w:rsidR="00C477F8" w:rsidRPr="00C477F8" w:rsidRDefault="00C477F8" w:rsidP="00C477F8">
      <w:pPr>
        <w:pStyle w:val="ad"/>
        <w:ind w:left="42" w:right="141"/>
        <w:jc w:val="both"/>
        <w:rPr>
          <w:bCs/>
          <w:sz w:val="18"/>
          <w:szCs w:val="18"/>
        </w:rPr>
      </w:pPr>
      <w:r w:rsidRPr="00C477F8">
        <w:rPr>
          <w:bCs/>
          <w:sz w:val="18"/>
          <w:szCs w:val="18"/>
        </w:rPr>
        <w:t>текст;</w:t>
      </w:r>
    </w:p>
    <w:p w:rsidR="00C477F8" w:rsidRPr="00C477F8" w:rsidRDefault="00C477F8" w:rsidP="00C477F8">
      <w:pPr>
        <w:pStyle w:val="ad"/>
        <w:ind w:left="42" w:right="141"/>
        <w:jc w:val="both"/>
        <w:rPr>
          <w:bCs/>
          <w:sz w:val="18"/>
          <w:szCs w:val="18"/>
        </w:rPr>
      </w:pPr>
      <w:r w:rsidRPr="00C477F8">
        <w:rPr>
          <w:bCs/>
          <w:sz w:val="18"/>
          <w:szCs w:val="18"/>
        </w:rPr>
        <w:t>подписи;</w:t>
      </w:r>
    </w:p>
    <w:p w:rsidR="00C477F8" w:rsidRPr="00C477F8" w:rsidRDefault="00C477F8" w:rsidP="00C477F8">
      <w:pPr>
        <w:pStyle w:val="ad"/>
        <w:ind w:left="42" w:right="141"/>
        <w:jc w:val="both"/>
        <w:rPr>
          <w:bCs/>
          <w:sz w:val="18"/>
          <w:szCs w:val="18"/>
        </w:rPr>
      </w:pPr>
      <w:r w:rsidRPr="00C477F8">
        <w:rPr>
          <w:bCs/>
          <w:sz w:val="18"/>
          <w:szCs w:val="18"/>
        </w:rPr>
        <w:t>ознакомительные визы (в необходимых случаях);</w:t>
      </w:r>
    </w:p>
    <w:p w:rsidR="00C477F8" w:rsidRPr="00C477F8" w:rsidRDefault="00C477F8" w:rsidP="00C477F8">
      <w:pPr>
        <w:pStyle w:val="ad"/>
        <w:ind w:left="42" w:right="141"/>
        <w:jc w:val="both"/>
        <w:rPr>
          <w:bCs/>
          <w:sz w:val="18"/>
          <w:szCs w:val="18"/>
        </w:rPr>
      </w:pPr>
      <w:r w:rsidRPr="00C477F8">
        <w:rPr>
          <w:bCs/>
          <w:sz w:val="18"/>
          <w:szCs w:val="18"/>
        </w:rPr>
        <w:t>гриф утверждения (в необходимых случаях).</w:t>
      </w:r>
    </w:p>
    <w:p w:rsidR="00C477F8" w:rsidRPr="00C477F8" w:rsidRDefault="00C477F8" w:rsidP="00C477F8">
      <w:pPr>
        <w:pStyle w:val="ad"/>
        <w:ind w:left="42" w:right="141"/>
        <w:jc w:val="both"/>
        <w:rPr>
          <w:bCs/>
          <w:sz w:val="18"/>
          <w:szCs w:val="18"/>
        </w:rPr>
      </w:pPr>
      <w:r w:rsidRPr="00C477F8">
        <w:rPr>
          <w:bCs/>
          <w:sz w:val="18"/>
          <w:szCs w:val="18"/>
        </w:rPr>
        <w:t>2.6.4.4. Датой акта является дата события.</w:t>
      </w:r>
    </w:p>
    <w:p w:rsidR="00C477F8" w:rsidRPr="00C477F8" w:rsidRDefault="00C477F8" w:rsidP="00C477F8">
      <w:pPr>
        <w:pStyle w:val="ad"/>
        <w:ind w:left="42" w:right="141"/>
        <w:jc w:val="both"/>
        <w:rPr>
          <w:bCs/>
          <w:sz w:val="18"/>
          <w:szCs w:val="18"/>
        </w:rPr>
      </w:pPr>
      <w:r w:rsidRPr="00C477F8">
        <w:rPr>
          <w:bCs/>
          <w:sz w:val="18"/>
          <w:szCs w:val="18"/>
        </w:rPr>
        <w:t>2.6.4.5. Текст акта включает основание его составления, список лиц, составивших акт, с указанием должности, сущность, методы и сроки проделанной работы, установленные факты.</w:t>
      </w:r>
    </w:p>
    <w:p w:rsidR="00C477F8" w:rsidRPr="00C477F8" w:rsidRDefault="00C477F8" w:rsidP="00C477F8">
      <w:pPr>
        <w:pStyle w:val="ad"/>
        <w:ind w:left="42" w:right="141"/>
        <w:jc w:val="both"/>
        <w:rPr>
          <w:bCs/>
          <w:sz w:val="18"/>
          <w:szCs w:val="18"/>
        </w:rPr>
      </w:pPr>
      <w:r w:rsidRPr="00C477F8">
        <w:rPr>
          <w:bCs/>
          <w:sz w:val="18"/>
          <w:szCs w:val="18"/>
        </w:rPr>
        <w:t>При необходимости акт может содержать выводы или заключения комиссии.</w:t>
      </w:r>
    </w:p>
    <w:p w:rsidR="00C477F8" w:rsidRPr="00C477F8" w:rsidRDefault="00C477F8" w:rsidP="00C477F8">
      <w:pPr>
        <w:pStyle w:val="ad"/>
        <w:ind w:left="42" w:right="141"/>
        <w:jc w:val="both"/>
        <w:rPr>
          <w:bCs/>
          <w:sz w:val="18"/>
          <w:szCs w:val="18"/>
        </w:rPr>
      </w:pPr>
      <w:r w:rsidRPr="00C477F8">
        <w:rPr>
          <w:bCs/>
          <w:sz w:val="18"/>
          <w:szCs w:val="18"/>
        </w:rPr>
        <w:t>Фамилии членов комиссии располагаются в алфавитном порядке.</w:t>
      </w:r>
    </w:p>
    <w:p w:rsidR="00C477F8" w:rsidRPr="00C477F8" w:rsidRDefault="00C477F8" w:rsidP="00C477F8">
      <w:pPr>
        <w:pStyle w:val="ad"/>
        <w:ind w:left="42" w:right="141"/>
        <w:jc w:val="both"/>
        <w:rPr>
          <w:bCs/>
          <w:sz w:val="18"/>
          <w:szCs w:val="18"/>
        </w:rPr>
      </w:pPr>
      <w:r w:rsidRPr="00C477F8">
        <w:rPr>
          <w:bCs/>
          <w:sz w:val="18"/>
          <w:szCs w:val="18"/>
        </w:rPr>
        <w:t>Текст акта заканчивается сведениями о количестве экземпляров акта и месте их нахождения.</w:t>
      </w:r>
    </w:p>
    <w:p w:rsidR="00C477F8" w:rsidRPr="00C477F8" w:rsidRDefault="00C477F8" w:rsidP="00C477F8">
      <w:pPr>
        <w:pStyle w:val="ad"/>
        <w:ind w:left="42" w:right="141"/>
        <w:jc w:val="both"/>
        <w:rPr>
          <w:bCs/>
          <w:sz w:val="18"/>
          <w:szCs w:val="18"/>
        </w:rPr>
      </w:pPr>
      <w:r w:rsidRPr="00C477F8">
        <w:rPr>
          <w:bCs/>
          <w:sz w:val="18"/>
          <w:szCs w:val="18"/>
        </w:rPr>
        <w:t>2.6.4.6. Акт подписывается председателем комиссии и членами комиссии, указанными в алфавитном порядке.</w:t>
      </w:r>
    </w:p>
    <w:p w:rsidR="00C477F8" w:rsidRPr="00C477F8" w:rsidRDefault="00C477F8" w:rsidP="00C477F8">
      <w:pPr>
        <w:pStyle w:val="ad"/>
        <w:ind w:left="42" w:right="141"/>
        <w:jc w:val="both"/>
        <w:rPr>
          <w:bCs/>
          <w:sz w:val="18"/>
          <w:szCs w:val="18"/>
        </w:rPr>
      </w:pPr>
      <w:r w:rsidRPr="00C477F8">
        <w:rPr>
          <w:bCs/>
          <w:sz w:val="18"/>
          <w:szCs w:val="18"/>
        </w:rPr>
        <w:t>2.6.4.7. При составлении актов ревизий и обследований их содержание согласовывается с должностными лицами, деятельность которых отражается в акте. Член комиссии, имеющий замечания к содержанию акта или не согласный с выводами комиссии, проставляет подпись на акте с изложением сути замечания на отдельном листе, который является приложением к акту.</w:t>
      </w:r>
    </w:p>
    <w:p w:rsidR="00C477F8" w:rsidRPr="00C477F8" w:rsidRDefault="00C477F8" w:rsidP="00C477F8">
      <w:pPr>
        <w:pStyle w:val="ad"/>
        <w:ind w:left="42" w:right="141"/>
        <w:jc w:val="both"/>
        <w:rPr>
          <w:b/>
          <w:bCs/>
          <w:sz w:val="18"/>
          <w:szCs w:val="18"/>
        </w:rPr>
      </w:pPr>
      <w:r w:rsidRPr="00C477F8">
        <w:rPr>
          <w:b/>
          <w:bCs/>
          <w:sz w:val="18"/>
          <w:szCs w:val="18"/>
        </w:rPr>
        <w:t>2.6.5. Записки (аналитические, докладные, служебные и объяснительные)</w:t>
      </w:r>
    </w:p>
    <w:p w:rsidR="00C477F8" w:rsidRPr="00C477F8" w:rsidRDefault="00C477F8" w:rsidP="00C477F8">
      <w:pPr>
        <w:pStyle w:val="ad"/>
        <w:ind w:left="42" w:right="141"/>
        <w:jc w:val="both"/>
        <w:rPr>
          <w:bCs/>
          <w:sz w:val="18"/>
          <w:szCs w:val="18"/>
        </w:rPr>
      </w:pPr>
      <w:r w:rsidRPr="00C477F8">
        <w:rPr>
          <w:bCs/>
          <w:sz w:val="18"/>
          <w:szCs w:val="18"/>
        </w:rPr>
        <w:t>2.6.5.1. В Администрации округа для информационного обмена используются следующие виды записок:</w:t>
      </w:r>
    </w:p>
    <w:p w:rsidR="00C477F8" w:rsidRPr="00C477F8" w:rsidRDefault="00C477F8" w:rsidP="00C477F8">
      <w:pPr>
        <w:pStyle w:val="ad"/>
        <w:ind w:left="42" w:right="141"/>
        <w:jc w:val="both"/>
        <w:rPr>
          <w:bCs/>
          <w:sz w:val="18"/>
          <w:szCs w:val="18"/>
        </w:rPr>
      </w:pPr>
      <w:r w:rsidRPr="00C477F8">
        <w:rPr>
          <w:bCs/>
          <w:sz w:val="18"/>
          <w:szCs w:val="18"/>
        </w:rPr>
        <w:t>аналитические;</w:t>
      </w:r>
    </w:p>
    <w:p w:rsidR="00C477F8" w:rsidRPr="00C477F8" w:rsidRDefault="00C477F8" w:rsidP="00C477F8">
      <w:pPr>
        <w:pStyle w:val="ad"/>
        <w:ind w:left="42" w:right="141"/>
        <w:jc w:val="both"/>
        <w:rPr>
          <w:bCs/>
          <w:sz w:val="18"/>
          <w:szCs w:val="18"/>
        </w:rPr>
      </w:pPr>
      <w:r w:rsidRPr="00C477F8">
        <w:rPr>
          <w:bCs/>
          <w:sz w:val="18"/>
          <w:szCs w:val="18"/>
        </w:rPr>
        <w:t>докладные;</w:t>
      </w:r>
    </w:p>
    <w:p w:rsidR="00C477F8" w:rsidRPr="00C477F8" w:rsidRDefault="00C477F8" w:rsidP="00C477F8">
      <w:pPr>
        <w:pStyle w:val="ad"/>
        <w:ind w:left="42" w:right="141"/>
        <w:jc w:val="both"/>
        <w:rPr>
          <w:bCs/>
          <w:sz w:val="18"/>
          <w:szCs w:val="18"/>
        </w:rPr>
      </w:pPr>
      <w:r w:rsidRPr="00C477F8">
        <w:rPr>
          <w:bCs/>
          <w:sz w:val="18"/>
          <w:szCs w:val="18"/>
        </w:rPr>
        <w:t>служебные;</w:t>
      </w:r>
    </w:p>
    <w:p w:rsidR="00C477F8" w:rsidRPr="00C477F8" w:rsidRDefault="00C477F8" w:rsidP="00C477F8">
      <w:pPr>
        <w:pStyle w:val="ad"/>
        <w:ind w:left="42" w:right="141"/>
        <w:jc w:val="both"/>
        <w:rPr>
          <w:bCs/>
          <w:sz w:val="18"/>
          <w:szCs w:val="18"/>
        </w:rPr>
      </w:pPr>
      <w:r w:rsidRPr="00C477F8">
        <w:rPr>
          <w:bCs/>
          <w:sz w:val="18"/>
          <w:szCs w:val="18"/>
        </w:rPr>
        <w:t>объяснительные.</w:t>
      </w:r>
    </w:p>
    <w:p w:rsidR="00C477F8" w:rsidRPr="00C477F8" w:rsidRDefault="00C477F8" w:rsidP="00C477F8">
      <w:pPr>
        <w:pStyle w:val="ad"/>
        <w:ind w:left="42" w:right="141"/>
        <w:jc w:val="both"/>
        <w:rPr>
          <w:bCs/>
          <w:sz w:val="18"/>
          <w:szCs w:val="18"/>
        </w:rPr>
      </w:pPr>
      <w:r w:rsidRPr="00C477F8">
        <w:rPr>
          <w:bCs/>
          <w:sz w:val="18"/>
          <w:szCs w:val="18"/>
        </w:rPr>
        <w:t>2.6.5.2. Аналитическая записка - документ, в котором дается краткий анализ существа проблемы и тенденций ее развития, излагаются выводы, даются рекомендации.</w:t>
      </w:r>
    </w:p>
    <w:p w:rsidR="00C477F8" w:rsidRPr="00C477F8" w:rsidRDefault="00C477F8" w:rsidP="00C477F8">
      <w:pPr>
        <w:pStyle w:val="ad"/>
        <w:ind w:left="42" w:right="141"/>
        <w:jc w:val="both"/>
        <w:rPr>
          <w:bCs/>
          <w:sz w:val="18"/>
          <w:szCs w:val="18"/>
        </w:rPr>
      </w:pPr>
      <w:r w:rsidRPr="00C477F8">
        <w:rPr>
          <w:bCs/>
          <w:sz w:val="18"/>
          <w:szCs w:val="18"/>
        </w:rPr>
        <w:t>Докладная записка - документ, содержащий обстоятельное изложение информации о событиях, фактах, сложившихся ситуациях с выводами и предложениями составителя в целях информирования руководства. Докладные записки могут оформляться рукописным способом.</w:t>
      </w:r>
    </w:p>
    <w:p w:rsidR="00C477F8" w:rsidRPr="00C477F8" w:rsidRDefault="00C477F8" w:rsidP="00C477F8">
      <w:pPr>
        <w:pStyle w:val="ad"/>
        <w:ind w:left="42" w:right="141"/>
        <w:jc w:val="both"/>
        <w:rPr>
          <w:bCs/>
          <w:sz w:val="18"/>
          <w:szCs w:val="18"/>
        </w:rPr>
      </w:pPr>
      <w:r w:rsidRPr="00C477F8">
        <w:rPr>
          <w:bCs/>
          <w:sz w:val="18"/>
          <w:szCs w:val="18"/>
        </w:rPr>
        <w:t>Служебная записка - документ, содержащий оперативную справочную и управленческую информацию, связанную с исполнением полномочий органов местного самоуправления и должностных лиц.</w:t>
      </w:r>
    </w:p>
    <w:p w:rsidR="00C477F8" w:rsidRPr="00C477F8" w:rsidRDefault="00C477F8" w:rsidP="00C477F8">
      <w:pPr>
        <w:pStyle w:val="ad"/>
        <w:ind w:left="42" w:right="141"/>
        <w:jc w:val="both"/>
        <w:rPr>
          <w:bCs/>
          <w:sz w:val="18"/>
          <w:szCs w:val="18"/>
        </w:rPr>
      </w:pPr>
      <w:r w:rsidRPr="00C477F8">
        <w:rPr>
          <w:bCs/>
          <w:sz w:val="18"/>
          <w:szCs w:val="18"/>
        </w:rPr>
        <w:t>Объяснительная записка - документ, содержащий объяснение причины какого-либо действия, факта, события. Объяснительные записки могут оформляться рукописным способом.</w:t>
      </w:r>
    </w:p>
    <w:p w:rsidR="00C477F8" w:rsidRPr="00C477F8" w:rsidRDefault="00C477F8" w:rsidP="00C477F8">
      <w:pPr>
        <w:pStyle w:val="ad"/>
        <w:ind w:left="42" w:right="141"/>
        <w:jc w:val="both"/>
        <w:rPr>
          <w:bCs/>
          <w:sz w:val="18"/>
          <w:szCs w:val="18"/>
        </w:rPr>
      </w:pPr>
      <w:r w:rsidRPr="00C477F8">
        <w:rPr>
          <w:bCs/>
          <w:sz w:val="18"/>
          <w:szCs w:val="18"/>
        </w:rPr>
        <w:t>2.6.5.3. Аналитические, докладные, служебные и объяснительные записки оформляются на стандартных листах бумаги формата А4 и имеют следующие реквизиты:</w:t>
      </w:r>
    </w:p>
    <w:p w:rsidR="00C477F8" w:rsidRPr="00C477F8" w:rsidRDefault="00C477F8" w:rsidP="00C477F8">
      <w:pPr>
        <w:pStyle w:val="ad"/>
        <w:ind w:left="42" w:right="141"/>
        <w:jc w:val="both"/>
        <w:rPr>
          <w:bCs/>
          <w:sz w:val="18"/>
          <w:szCs w:val="18"/>
        </w:rPr>
      </w:pPr>
      <w:r w:rsidRPr="00C477F8">
        <w:rPr>
          <w:bCs/>
          <w:sz w:val="18"/>
          <w:szCs w:val="18"/>
        </w:rPr>
        <w:t>наименование должностного лица (органа местного самоуправления);</w:t>
      </w:r>
    </w:p>
    <w:p w:rsidR="00C477F8" w:rsidRPr="00C477F8" w:rsidRDefault="00C477F8" w:rsidP="00C477F8">
      <w:pPr>
        <w:pStyle w:val="ad"/>
        <w:ind w:left="42" w:right="141"/>
        <w:jc w:val="both"/>
        <w:rPr>
          <w:bCs/>
          <w:sz w:val="18"/>
          <w:szCs w:val="18"/>
        </w:rPr>
      </w:pPr>
      <w:r w:rsidRPr="00C477F8">
        <w:rPr>
          <w:bCs/>
          <w:sz w:val="18"/>
          <w:szCs w:val="18"/>
        </w:rPr>
        <w:t>наименование вида документа;</w:t>
      </w:r>
    </w:p>
    <w:p w:rsidR="00C477F8" w:rsidRPr="00C477F8" w:rsidRDefault="00C477F8" w:rsidP="00C477F8">
      <w:pPr>
        <w:pStyle w:val="ad"/>
        <w:ind w:left="42" w:right="141"/>
        <w:jc w:val="both"/>
        <w:rPr>
          <w:bCs/>
          <w:sz w:val="18"/>
          <w:szCs w:val="18"/>
        </w:rPr>
      </w:pPr>
      <w:r w:rsidRPr="00C477F8">
        <w:rPr>
          <w:bCs/>
          <w:sz w:val="18"/>
          <w:szCs w:val="18"/>
        </w:rPr>
        <w:t>дата документа;</w:t>
      </w:r>
    </w:p>
    <w:p w:rsidR="00C477F8" w:rsidRPr="00C477F8" w:rsidRDefault="00C477F8" w:rsidP="00C477F8">
      <w:pPr>
        <w:pStyle w:val="ad"/>
        <w:ind w:left="42" w:right="141"/>
        <w:jc w:val="both"/>
        <w:rPr>
          <w:bCs/>
          <w:sz w:val="18"/>
          <w:szCs w:val="18"/>
        </w:rPr>
      </w:pPr>
      <w:r w:rsidRPr="00C477F8">
        <w:rPr>
          <w:bCs/>
          <w:sz w:val="18"/>
          <w:szCs w:val="18"/>
        </w:rPr>
        <w:t>регистрационный номер документа;</w:t>
      </w:r>
    </w:p>
    <w:p w:rsidR="00C477F8" w:rsidRPr="00C477F8" w:rsidRDefault="00C477F8" w:rsidP="00C477F8">
      <w:pPr>
        <w:pStyle w:val="ad"/>
        <w:ind w:left="42" w:right="141"/>
        <w:jc w:val="both"/>
        <w:rPr>
          <w:bCs/>
          <w:sz w:val="18"/>
          <w:szCs w:val="18"/>
        </w:rPr>
      </w:pPr>
      <w:r w:rsidRPr="00C477F8">
        <w:rPr>
          <w:bCs/>
          <w:sz w:val="18"/>
          <w:szCs w:val="18"/>
        </w:rPr>
        <w:t>адресат;</w:t>
      </w:r>
    </w:p>
    <w:p w:rsidR="00C477F8" w:rsidRPr="00C477F8" w:rsidRDefault="00C477F8" w:rsidP="00C477F8">
      <w:pPr>
        <w:pStyle w:val="ad"/>
        <w:ind w:left="42" w:right="141"/>
        <w:jc w:val="both"/>
        <w:rPr>
          <w:bCs/>
          <w:sz w:val="18"/>
          <w:szCs w:val="18"/>
        </w:rPr>
      </w:pPr>
      <w:r w:rsidRPr="00C477F8">
        <w:rPr>
          <w:bCs/>
          <w:sz w:val="18"/>
          <w:szCs w:val="18"/>
        </w:rPr>
        <w:t>заголовок к тексту;</w:t>
      </w:r>
    </w:p>
    <w:p w:rsidR="00C477F8" w:rsidRPr="00C477F8" w:rsidRDefault="00C477F8" w:rsidP="00C477F8">
      <w:pPr>
        <w:pStyle w:val="ad"/>
        <w:ind w:left="42" w:right="141"/>
        <w:jc w:val="both"/>
        <w:rPr>
          <w:bCs/>
          <w:sz w:val="18"/>
          <w:szCs w:val="18"/>
        </w:rPr>
      </w:pPr>
      <w:r w:rsidRPr="00C477F8">
        <w:rPr>
          <w:bCs/>
          <w:sz w:val="18"/>
          <w:szCs w:val="18"/>
        </w:rPr>
        <w:t>текст документа;</w:t>
      </w:r>
    </w:p>
    <w:p w:rsidR="00C477F8" w:rsidRPr="00C477F8" w:rsidRDefault="00C477F8" w:rsidP="00C477F8">
      <w:pPr>
        <w:pStyle w:val="ad"/>
        <w:ind w:left="42" w:right="141"/>
        <w:jc w:val="both"/>
        <w:rPr>
          <w:bCs/>
          <w:sz w:val="18"/>
          <w:szCs w:val="18"/>
        </w:rPr>
      </w:pPr>
      <w:r w:rsidRPr="00C477F8">
        <w:rPr>
          <w:bCs/>
          <w:sz w:val="18"/>
          <w:szCs w:val="18"/>
        </w:rPr>
        <w:t>подпись.</w:t>
      </w:r>
    </w:p>
    <w:p w:rsidR="00C477F8" w:rsidRPr="00C477F8" w:rsidRDefault="00C477F8" w:rsidP="00C477F8">
      <w:pPr>
        <w:pStyle w:val="ad"/>
        <w:ind w:left="42" w:right="141"/>
        <w:jc w:val="both"/>
        <w:rPr>
          <w:bCs/>
          <w:sz w:val="18"/>
          <w:szCs w:val="18"/>
        </w:rPr>
      </w:pPr>
      <w:r w:rsidRPr="00C477F8">
        <w:rPr>
          <w:bCs/>
          <w:sz w:val="18"/>
          <w:szCs w:val="18"/>
        </w:rPr>
        <w:t>Образец:</w:t>
      </w:r>
    </w:p>
    <w:tbl>
      <w:tblPr>
        <w:tblW w:w="0" w:type="auto"/>
        <w:tblLayout w:type="fixed"/>
        <w:tblLook w:val="0000"/>
      </w:tblPr>
      <w:tblGrid>
        <w:gridCol w:w="3936"/>
        <w:gridCol w:w="5634"/>
      </w:tblGrid>
      <w:tr w:rsidR="00C477F8" w:rsidRPr="00C477F8" w:rsidTr="00D07537">
        <w:trPr>
          <w:trHeight w:val="542"/>
        </w:trPr>
        <w:tc>
          <w:tcPr>
            <w:tcW w:w="3936" w:type="dxa"/>
          </w:tcPr>
          <w:p w:rsidR="00C477F8" w:rsidRPr="00C477F8" w:rsidRDefault="00C477F8" w:rsidP="00C477F8">
            <w:pPr>
              <w:pStyle w:val="ad"/>
              <w:ind w:left="42" w:right="141"/>
              <w:jc w:val="both"/>
              <w:rPr>
                <w:bCs/>
                <w:sz w:val="18"/>
                <w:szCs w:val="18"/>
              </w:rPr>
            </w:pPr>
            <w:r w:rsidRPr="00C477F8">
              <w:rPr>
                <w:bCs/>
                <w:sz w:val="18"/>
                <w:szCs w:val="18"/>
              </w:rPr>
              <w:t>Управление Делами Администрации округа</w:t>
            </w:r>
          </w:p>
        </w:tc>
        <w:tc>
          <w:tcPr>
            <w:tcW w:w="5634" w:type="dxa"/>
          </w:tcPr>
          <w:p w:rsidR="00C477F8" w:rsidRPr="00C477F8" w:rsidRDefault="00C477F8" w:rsidP="00C477F8">
            <w:pPr>
              <w:pStyle w:val="ad"/>
              <w:ind w:left="42" w:right="141"/>
              <w:jc w:val="both"/>
              <w:rPr>
                <w:bCs/>
                <w:sz w:val="18"/>
                <w:szCs w:val="18"/>
              </w:rPr>
            </w:pPr>
          </w:p>
        </w:tc>
      </w:tr>
      <w:tr w:rsidR="00C477F8" w:rsidRPr="00C477F8" w:rsidTr="00D07537">
        <w:trPr>
          <w:trHeight w:val="267"/>
        </w:trPr>
        <w:tc>
          <w:tcPr>
            <w:tcW w:w="3936" w:type="dxa"/>
          </w:tcPr>
          <w:p w:rsidR="00C477F8" w:rsidRPr="00C477F8" w:rsidRDefault="00C477F8" w:rsidP="00C477F8">
            <w:pPr>
              <w:pStyle w:val="ad"/>
              <w:ind w:left="42" w:right="141"/>
              <w:jc w:val="both"/>
              <w:rPr>
                <w:bCs/>
                <w:sz w:val="18"/>
                <w:szCs w:val="18"/>
              </w:rPr>
            </w:pPr>
            <w:r w:rsidRPr="00C477F8">
              <w:rPr>
                <w:b/>
                <w:bCs/>
                <w:sz w:val="18"/>
                <w:szCs w:val="18"/>
              </w:rPr>
              <w:t>СЛУЖЕБНАЯ ЗАПИСКА</w:t>
            </w:r>
          </w:p>
        </w:tc>
        <w:tc>
          <w:tcPr>
            <w:tcW w:w="5634" w:type="dxa"/>
          </w:tcPr>
          <w:p w:rsidR="00C477F8" w:rsidRPr="00C477F8" w:rsidRDefault="00C477F8" w:rsidP="00C477F8">
            <w:pPr>
              <w:pStyle w:val="ad"/>
              <w:ind w:left="42" w:right="141"/>
              <w:jc w:val="both"/>
              <w:rPr>
                <w:bCs/>
                <w:sz w:val="18"/>
                <w:szCs w:val="18"/>
              </w:rPr>
            </w:pPr>
          </w:p>
        </w:tc>
      </w:tr>
      <w:tr w:rsidR="00C477F8" w:rsidRPr="00C477F8" w:rsidTr="00D07537">
        <w:trPr>
          <w:trHeight w:val="267"/>
        </w:trPr>
        <w:tc>
          <w:tcPr>
            <w:tcW w:w="3936" w:type="dxa"/>
          </w:tcPr>
          <w:p w:rsidR="00C477F8" w:rsidRPr="00C477F8" w:rsidRDefault="00C477F8" w:rsidP="00C477F8">
            <w:pPr>
              <w:pStyle w:val="ad"/>
              <w:ind w:left="42" w:right="141"/>
              <w:jc w:val="both"/>
              <w:rPr>
                <w:b/>
                <w:bCs/>
                <w:sz w:val="18"/>
                <w:szCs w:val="18"/>
              </w:rPr>
            </w:pPr>
            <w:r w:rsidRPr="00C477F8">
              <w:rPr>
                <w:bCs/>
                <w:sz w:val="18"/>
                <w:szCs w:val="18"/>
              </w:rPr>
              <w:t>___________ № ________</w:t>
            </w:r>
          </w:p>
        </w:tc>
        <w:tc>
          <w:tcPr>
            <w:tcW w:w="5634" w:type="dxa"/>
          </w:tcPr>
          <w:p w:rsidR="00C477F8" w:rsidRPr="00C477F8" w:rsidRDefault="00C477F8" w:rsidP="00C477F8">
            <w:pPr>
              <w:pStyle w:val="ad"/>
              <w:ind w:left="42" w:right="141"/>
              <w:jc w:val="both"/>
              <w:rPr>
                <w:bCs/>
                <w:sz w:val="18"/>
                <w:szCs w:val="18"/>
              </w:rPr>
            </w:pPr>
          </w:p>
        </w:tc>
      </w:tr>
    </w:tbl>
    <w:p w:rsidR="00C477F8" w:rsidRPr="00C477F8" w:rsidRDefault="00C477F8" w:rsidP="00C477F8">
      <w:pPr>
        <w:pStyle w:val="ad"/>
        <w:ind w:left="42" w:right="141"/>
        <w:jc w:val="both"/>
        <w:rPr>
          <w:bCs/>
          <w:sz w:val="18"/>
          <w:szCs w:val="18"/>
        </w:rPr>
      </w:pPr>
    </w:p>
    <w:p w:rsidR="00C477F8" w:rsidRPr="00C477F8" w:rsidRDefault="00C477F8" w:rsidP="00C477F8">
      <w:pPr>
        <w:pStyle w:val="ad"/>
        <w:ind w:left="42" w:right="141"/>
        <w:jc w:val="both"/>
        <w:rPr>
          <w:bCs/>
          <w:sz w:val="18"/>
          <w:szCs w:val="18"/>
        </w:rPr>
      </w:pPr>
      <w:r w:rsidRPr="00C477F8">
        <w:rPr>
          <w:bCs/>
          <w:sz w:val="18"/>
          <w:szCs w:val="18"/>
        </w:rPr>
        <w:t>2.6.5.4. Текст в зависимости от содержания может состоять из одной, двух или трех частей. Если текст состоит из трех частей, то:</w:t>
      </w:r>
    </w:p>
    <w:p w:rsidR="00C477F8" w:rsidRPr="00C477F8" w:rsidRDefault="00C477F8" w:rsidP="00C477F8">
      <w:pPr>
        <w:pStyle w:val="ad"/>
        <w:ind w:left="42" w:right="141"/>
        <w:jc w:val="both"/>
        <w:rPr>
          <w:bCs/>
          <w:sz w:val="18"/>
          <w:szCs w:val="18"/>
        </w:rPr>
      </w:pPr>
      <w:r w:rsidRPr="00C477F8">
        <w:rPr>
          <w:bCs/>
          <w:sz w:val="18"/>
          <w:szCs w:val="18"/>
        </w:rPr>
        <w:t>в первой части излагаются причины, факты или события, послужившие поводом для составления документа;</w:t>
      </w:r>
    </w:p>
    <w:p w:rsidR="00C477F8" w:rsidRPr="00C477F8" w:rsidRDefault="00C477F8" w:rsidP="00C477F8">
      <w:pPr>
        <w:pStyle w:val="ad"/>
        <w:ind w:left="42" w:right="141"/>
        <w:jc w:val="both"/>
        <w:rPr>
          <w:bCs/>
          <w:sz w:val="18"/>
          <w:szCs w:val="18"/>
        </w:rPr>
      </w:pPr>
      <w:r w:rsidRPr="00C477F8">
        <w:rPr>
          <w:bCs/>
          <w:sz w:val="18"/>
          <w:szCs w:val="18"/>
        </w:rPr>
        <w:t>во второй части дается анализ сложившейся ситуации;</w:t>
      </w:r>
    </w:p>
    <w:p w:rsidR="00C477F8" w:rsidRPr="00C477F8" w:rsidRDefault="00C477F8" w:rsidP="00C477F8">
      <w:pPr>
        <w:pStyle w:val="ad"/>
        <w:ind w:left="42" w:right="141"/>
        <w:jc w:val="both"/>
        <w:rPr>
          <w:bCs/>
          <w:sz w:val="18"/>
          <w:szCs w:val="18"/>
        </w:rPr>
      </w:pPr>
      <w:r w:rsidRPr="00C477F8">
        <w:rPr>
          <w:bCs/>
          <w:sz w:val="18"/>
          <w:szCs w:val="18"/>
        </w:rPr>
        <w:t>в третьей части излагаются просьбы, предложения, рекомендации с указанием последствий при их принятии или отклонении;</w:t>
      </w:r>
    </w:p>
    <w:p w:rsidR="00C477F8" w:rsidRPr="00C477F8" w:rsidRDefault="00C477F8" w:rsidP="00C477F8">
      <w:pPr>
        <w:pStyle w:val="ad"/>
        <w:ind w:left="42" w:right="141"/>
        <w:jc w:val="both"/>
        <w:rPr>
          <w:b/>
          <w:bCs/>
          <w:sz w:val="18"/>
          <w:szCs w:val="18"/>
        </w:rPr>
      </w:pPr>
      <w:r w:rsidRPr="00C477F8">
        <w:rPr>
          <w:b/>
          <w:bCs/>
          <w:sz w:val="18"/>
          <w:szCs w:val="18"/>
        </w:rPr>
        <w:t>2.6.6. Планы</w:t>
      </w:r>
    </w:p>
    <w:p w:rsidR="00C477F8" w:rsidRPr="00C477F8" w:rsidRDefault="00C477F8" w:rsidP="00C477F8">
      <w:pPr>
        <w:pStyle w:val="ad"/>
        <w:ind w:left="42" w:right="141"/>
        <w:jc w:val="both"/>
        <w:rPr>
          <w:bCs/>
          <w:sz w:val="18"/>
          <w:szCs w:val="18"/>
        </w:rPr>
      </w:pPr>
      <w:r w:rsidRPr="00C477F8">
        <w:rPr>
          <w:bCs/>
          <w:sz w:val="18"/>
          <w:szCs w:val="18"/>
        </w:rPr>
        <w:t>2.6.6.1. План - документ, устанавливающий перечень намечаемых к выполнению работ или мероприятий, их последовательность, объем, сроки, конкретных исполнителей.</w:t>
      </w:r>
    </w:p>
    <w:p w:rsidR="00C477F8" w:rsidRPr="00C477F8" w:rsidRDefault="00C477F8" w:rsidP="00C477F8">
      <w:pPr>
        <w:pStyle w:val="ad"/>
        <w:ind w:left="42" w:right="141"/>
        <w:jc w:val="both"/>
        <w:rPr>
          <w:bCs/>
          <w:sz w:val="18"/>
          <w:szCs w:val="18"/>
        </w:rPr>
      </w:pPr>
      <w:r w:rsidRPr="00C477F8">
        <w:rPr>
          <w:bCs/>
          <w:sz w:val="18"/>
          <w:szCs w:val="18"/>
        </w:rPr>
        <w:t>2.6.6.2. План оформляется на стандартном листе бумаги формата A4 и содержит следующие реквизиты:</w:t>
      </w:r>
    </w:p>
    <w:p w:rsidR="00C477F8" w:rsidRPr="00C477F8" w:rsidRDefault="00C477F8" w:rsidP="00C477F8">
      <w:pPr>
        <w:pStyle w:val="ad"/>
        <w:ind w:left="42" w:right="141"/>
        <w:jc w:val="both"/>
        <w:rPr>
          <w:bCs/>
          <w:sz w:val="18"/>
          <w:szCs w:val="18"/>
        </w:rPr>
      </w:pPr>
      <w:r w:rsidRPr="00C477F8">
        <w:rPr>
          <w:bCs/>
          <w:sz w:val="18"/>
          <w:szCs w:val="18"/>
        </w:rPr>
        <w:t>гриф утверждения (при необходимости);</w:t>
      </w:r>
    </w:p>
    <w:p w:rsidR="00C477F8" w:rsidRPr="00C477F8" w:rsidRDefault="00C477F8" w:rsidP="00C477F8">
      <w:pPr>
        <w:pStyle w:val="ad"/>
        <w:ind w:left="42" w:right="141"/>
        <w:jc w:val="both"/>
        <w:rPr>
          <w:bCs/>
          <w:sz w:val="18"/>
          <w:szCs w:val="18"/>
        </w:rPr>
      </w:pPr>
      <w:r w:rsidRPr="00C477F8">
        <w:rPr>
          <w:bCs/>
          <w:sz w:val="18"/>
          <w:szCs w:val="18"/>
        </w:rPr>
        <w:t>наименование органа местного самоуправления - автора документа;</w:t>
      </w:r>
    </w:p>
    <w:p w:rsidR="00C477F8" w:rsidRPr="00C477F8" w:rsidRDefault="00C477F8" w:rsidP="00C477F8">
      <w:pPr>
        <w:pStyle w:val="ad"/>
        <w:ind w:left="42" w:right="141"/>
        <w:jc w:val="both"/>
        <w:rPr>
          <w:bCs/>
          <w:sz w:val="18"/>
          <w:szCs w:val="18"/>
        </w:rPr>
      </w:pPr>
      <w:r w:rsidRPr="00C477F8">
        <w:rPr>
          <w:bCs/>
          <w:sz w:val="18"/>
          <w:szCs w:val="18"/>
        </w:rPr>
        <w:t>наименование вида документа;</w:t>
      </w:r>
    </w:p>
    <w:p w:rsidR="00C477F8" w:rsidRPr="00C477F8" w:rsidRDefault="00C477F8" w:rsidP="00C477F8">
      <w:pPr>
        <w:pStyle w:val="ad"/>
        <w:ind w:left="42" w:right="141"/>
        <w:jc w:val="both"/>
        <w:rPr>
          <w:bCs/>
          <w:sz w:val="18"/>
          <w:szCs w:val="18"/>
        </w:rPr>
      </w:pPr>
      <w:r w:rsidRPr="00C477F8">
        <w:rPr>
          <w:bCs/>
          <w:sz w:val="18"/>
          <w:szCs w:val="18"/>
        </w:rPr>
        <w:t>заголовок к тексту;</w:t>
      </w:r>
    </w:p>
    <w:p w:rsidR="00C477F8" w:rsidRPr="00C477F8" w:rsidRDefault="00C477F8" w:rsidP="00C477F8">
      <w:pPr>
        <w:pStyle w:val="ad"/>
        <w:ind w:left="42" w:right="141"/>
        <w:jc w:val="both"/>
        <w:rPr>
          <w:bCs/>
          <w:sz w:val="18"/>
          <w:szCs w:val="18"/>
        </w:rPr>
      </w:pPr>
      <w:r w:rsidRPr="00C477F8">
        <w:rPr>
          <w:bCs/>
          <w:sz w:val="18"/>
          <w:szCs w:val="18"/>
        </w:rPr>
        <w:t>текст документа;</w:t>
      </w:r>
    </w:p>
    <w:p w:rsidR="00C477F8" w:rsidRPr="00C477F8" w:rsidRDefault="00C477F8" w:rsidP="00C477F8">
      <w:pPr>
        <w:pStyle w:val="ad"/>
        <w:ind w:left="42" w:right="141"/>
        <w:jc w:val="both"/>
        <w:rPr>
          <w:bCs/>
          <w:sz w:val="18"/>
          <w:szCs w:val="18"/>
        </w:rPr>
      </w:pPr>
      <w:r w:rsidRPr="00C477F8">
        <w:rPr>
          <w:bCs/>
          <w:sz w:val="18"/>
          <w:szCs w:val="18"/>
        </w:rPr>
        <w:t>подпись должностного лица.</w:t>
      </w:r>
    </w:p>
    <w:p w:rsidR="00C477F8" w:rsidRPr="00C477F8" w:rsidRDefault="00C477F8" w:rsidP="00C477F8">
      <w:pPr>
        <w:pStyle w:val="ad"/>
        <w:ind w:left="42" w:right="141"/>
        <w:jc w:val="both"/>
        <w:rPr>
          <w:bCs/>
          <w:sz w:val="18"/>
          <w:szCs w:val="18"/>
        </w:rPr>
      </w:pPr>
      <w:r w:rsidRPr="00C477F8">
        <w:rPr>
          <w:bCs/>
          <w:sz w:val="18"/>
          <w:szCs w:val="18"/>
        </w:rPr>
        <w:t>2.6.6.3. Те</w:t>
      </w:r>
      <w:proofErr w:type="gramStart"/>
      <w:r w:rsidRPr="00C477F8">
        <w:rPr>
          <w:bCs/>
          <w:sz w:val="18"/>
          <w:szCs w:val="18"/>
        </w:rPr>
        <w:t>кст пл</w:t>
      </w:r>
      <w:proofErr w:type="gramEnd"/>
      <w:r w:rsidRPr="00C477F8">
        <w:rPr>
          <w:bCs/>
          <w:sz w:val="18"/>
          <w:szCs w:val="18"/>
        </w:rPr>
        <w:t>ана, как правило, излагается в форме таблицы, например:</w:t>
      </w:r>
    </w:p>
    <w:p w:rsidR="00C477F8" w:rsidRPr="00C477F8" w:rsidRDefault="00C477F8" w:rsidP="00C477F8">
      <w:pPr>
        <w:pStyle w:val="ad"/>
        <w:ind w:left="42" w:right="141"/>
        <w:jc w:val="both"/>
        <w:rPr>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552"/>
        <w:gridCol w:w="2524"/>
        <w:gridCol w:w="1911"/>
        <w:gridCol w:w="1908"/>
      </w:tblGrid>
      <w:tr w:rsidR="00C477F8" w:rsidRPr="00C477F8" w:rsidTr="00D07537">
        <w:tc>
          <w:tcPr>
            <w:tcW w:w="675" w:type="dxa"/>
            <w:shd w:val="clear" w:color="auto" w:fill="auto"/>
            <w:vAlign w:val="center"/>
          </w:tcPr>
          <w:p w:rsidR="00C477F8" w:rsidRPr="00C477F8" w:rsidRDefault="00C477F8" w:rsidP="00C477F8">
            <w:pPr>
              <w:pStyle w:val="ad"/>
              <w:ind w:left="42" w:right="141"/>
              <w:jc w:val="both"/>
              <w:rPr>
                <w:bCs/>
                <w:sz w:val="18"/>
                <w:szCs w:val="18"/>
              </w:rPr>
            </w:pPr>
            <w:r w:rsidRPr="00C477F8">
              <w:rPr>
                <w:bCs/>
                <w:sz w:val="18"/>
                <w:szCs w:val="18"/>
              </w:rPr>
              <w:t>№ п/п</w:t>
            </w:r>
          </w:p>
        </w:tc>
        <w:tc>
          <w:tcPr>
            <w:tcW w:w="2552" w:type="dxa"/>
            <w:shd w:val="clear" w:color="auto" w:fill="auto"/>
            <w:vAlign w:val="center"/>
          </w:tcPr>
          <w:p w:rsidR="00C477F8" w:rsidRPr="00C477F8" w:rsidRDefault="00C477F8" w:rsidP="00C477F8">
            <w:pPr>
              <w:pStyle w:val="ad"/>
              <w:ind w:left="42" w:right="141"/>
              <w:jc w:val="both"/>
              <w:rPr>
                <w:bCs/>
                <w:sz w:val="18"/>
                <w:szCs w:val="18"/>
              </w:rPr>
            </w:pPr>
            <w:r w:rsidRPr="00C477F8">
              <w:rPr>
                <w:bCs/>
                <w:sz w:val="18"/>
                <w:szCs w:val="18"/>
              </w:rPr>
              <w:t>Наименование мероприятия</w:t>
            </w:r>
          </w:p>
        </w:tc>
        <w:tc>
          <w:tcPr>
            <w:tcW w:w="2524" w:type="dxa"/>
            <w:shd w:val="clear" w:color="auto" w:fill="auto"/>
            <w:vAlign w:val="center"/>
          </w:tcPr>
          <w:p w:rsidR="00C477F8" w:rsidRPr="00C477F8" w:rsidRDefault="00C477F8" w:rsidP="00C477F8">
            <w:pPr>
              <w:pStyle w:val="ad"/>
              <w:ind w:left="42" w:right="141"/>
              <w:jc w:val="both"/>
              <w:rPr>
                <w:bCs/>
                <w:sz w:val="18"/>
                <w:szCs w:val="18"/>
              </w:rPr>
            </w:pPr>
            <w:r w:rsidRPr="00C477F8">
              <w:rPr>
                <w:bCs/>
                <w:sz w:val="18"/>
                <w:szCs w:val="18"/>
              </w:rPr>
              <w:t>Срок исполнения</w:t>
            </w:r>
          </w:p>
        </w:tc>
        <w:tc>
          <w:tcPr>
            <w:tcW w:w="1911" w:type="dxa"/>
            <w:shd w:val="clear" w:color="auto" w:fill="auto"/>
            <w:vAlign w:val="center"/>
          </w:tcPr>
          <w:p w:rsidR="00C477F8" w:rsidRPr="00C477F8" w:rsidRDefault="00C477F8" w:rsidP="00C477F8">
            <w:pPr>
              <w:pStyle w:val="ad"/>
              <w:ind w:left="42" w:right="141"/>
              <w:jc w:val="both"/>
              <w:rPr>
                <w:bCs/>
                <w:sz w:val="18"/>
                <w:szCs w:val="18"/>
              </w:rPr>
            </w:pPr>
            <w:r w:rsidRPr="00C477F8">
              <w:rPr>
                <w:bCs/>
                <w:sz w:val="18"/>
                <w:szCs w:val="18"/>
              </w:rPr>
              <w:t>Исполнитель</w:t>
            </w:r>
          </w:p>
        </w:tc>
        <w:tc>
          <w:tcPr>
            <w:tcW w:w="1908" w:type="dxa"/>
            <w:shd w:val="clear" w:color="auto" w:fill="auto"/>
            <w:vAlign w:val="center"/>
          </w:tcPr>
          <w:p w:rsidR="00C477F8" w:rsidRPr="00C477F8" w:rsidRDefault="00C477F8" w:rsidP="00C477F8">
            <w:pPr>
              <w:pStyle w:val="ad"/>
              <w:ind w:left="42" w:right="141"/>
              <w:jc w:val="both"/>
              <w:rPr>
                <w:bCs/>
                <w:sz w:val="18"/>
                <w:szCs w:val="18"/>
              </w:rPr>
            </w:pPr>
            <w:r w:rsidRPr="00C477F8">
              <w:rPr>
                <w:bCs/>
                <w:sz w:val="18"/>
                <w:szCs w:val="18"/>
              </w:rPr>
              <w:t>Примечание</w:t>
            </w:r>
          </w:p>
        </w:tc>
      </w:tr>
      <w:tr w:rsidR="00C477F8" w:rsidRPr="00C477F8" w:rsidTr="00D07537">
        <w:tc>
          <w:tcPr>
            <w:tcW w:w="675" w:type="dxa"/>
            <w:shd w:val="clear" w:color="auto" w:fill="auto"/>
          </w:tcPr>
          <w:p w:rsidR="00C477F8" w:rsidRPr="00C477F8" w:rsidRDefault="00C477F8" w:rsidP="00C477F8">
            <w:pPr>
              <w:pStyle w:val="ad"/>
              <w:ind w:left="42" w:right="141"/>
              <w:jc w:val="both"/>
              <w:rPr>
                <w:bCs/>
                <w:sz w:val="18"/>
                <w:szCs w:val="18"/>
              </w:rPr>
            </w:pPr>
            <w:r w:rsidRPr="00C477F8">
              <w:rPr>
                <w:bCs/>
                <w:sz w:val="18"/>
                <w:szCs w:val="18"/>
              </w:rPr>
              <w:t>1</w:t>
            </w:r>
          </w:p>
        </w:tc>
        <w:tc>
          <w:tcPr>
            <w:tcW w:w="2552" w:type="dxa"/>
            <w:shd w:val="clear" w:color="auto" w:fill="auto"/>
          </w:tcPr>
          <w:p w:rsidR="00C477F8" w:rsidRPr="00C477F8" w:rsidRDefault="00C477F8" w:rsidP="00C477F8">
            <w:pPr>
              <w:pStyle w:val="ad"/>
              <w:ind w:left="42" w:right="141"/>
              <w:jc w:val="both"/>
              <w:rPr>
                <w:bCs/>
                <w:sz w:val="18"/>
                <w:szCs w:val="18"/>
              </w:rPr>
            </w:pPr>
            <w:r w:rsidRPr="00C477F8">
              <w:rPr>
                <w:bCs/>
                <w:sz w:val="18"/>
                <w:szCs w:val="18"/>
              </w:rPr>
              <w:t>2</w:t>
            </w:r>
          </w:p>
        </w:tc>
        <w:tc>
          <w:tcPr>
            <w:tcW w:w="2524" w:type="dxa"/>
            <w:shd w:val="clear" w:color="auto" w:fill="auto"/>
          </w:tcPr>
          <w:p w:rsidR="00C477F8" w:rsidRPr="00C477F8" w:rsidRDefault="00C477F8" w:rsidP="00C477F8">
            <w:pPr>
              <w:pStyle w:val="ad"/>
              <w:ind w:left="42" w:right="141"/>
              <w:jc w:val="both"/>
              <w:rPr>
                <w:bCs/>
                <w:sz w:val="18"/>
                <w:szCs w:val="18"/>
              </w:rPr>
            </w:pPr>
            <w:r w:rsidRPr="00C477F8">
              <w:rPr>
                <w:bCs/>
                <w:sz w:val="18"/>
                <w:szCs w:val="18"/>
              </w:rPr>
              <w:t>3</w:t>
            </w:r>
          </w:p>
        </w:tc>
        <w:tc>
          <w:tcPr>
            <w:tcW w:w="1911" w:type="dxa"/>
            <w:shd w:val="clear" w:color="auto" w:fill="auto"/>
          </w:tcPr>
          <w:p w:rsidR="00C477F8" w:rsidRPr="00C477F8" w:rsidRDefault="00C477F8" w:rsidP="00C477F8">
            <w:pPr>
              <w:pStyle w:val="ad"/>
              <w:ind w:left="42" w:right="141"/>
              <w:jc w:val="both"/>
              <w:rPr>
                <w:bCs/>
                <w:sz w:val="18"/>
                <w:szCs w:val="18"/>
              </w:rPr>
            </w:pPr>
            <w:r w:rsidRPr="00C477F8">
              <w:rPr>
                <w:bCs/>
                <w:sz w:val="18"/>
                <w:szCs w:val="18"/>
              </w:rPr>
              <w:t>4</w:t>
            </w:r>
          </w:p>
        </w:tc>
        <w:tc>
          <w:tcPr>
            <w:tcW w:w="1908" w:type="dxa"/>
            <w:shd w:val="clear" w:color="auto" w:fill="auto"/>
          </w:tcPr>
          <w:p w:rsidR="00C477F8" w:rsidRPr="00C477F8" w:rsidRDefault="00C477F8" w:rsidP="00C477F8">
            <w:pPr>
              <w:pStyle w:val="ad"/>
              <w:ind w:left="42" w:right="141"/>
              <w:jc w:val="both"/>
              <w:rPr>
                <w:bCs/>
                <w:sz w:val="18"/>
                <w:szCs w:val="18"/>
              </w:rPr>
            </w:pPr>
            <w:r w:rsidRPr="00C477F8">
              <w:rPr>
                <w:bCs/>
                <w:sz w:val="18"/>
                <w:szCs w:val="18"/>
              </w:rPr>
              <w:t>5</w:t>
            </w:r>
          </w:p>
        </w:tc>
      </w:tr>
      <w:tr w:rsidR="00C477F8" w:rsidRPr="00C477F8" w:rsidTr="00D07537">
        <w:tc>
          <w:tcPr>
            <w:tcW w:w="675" w:type="dxa"/>
            <w:shd w:val="clear" w:color="auto" w:fill="auto"/>
          </w:tcPr>
          <w:p w:rsidR="00C477F8" w:rsidRPr="00C477F8" w:rsidRDefault="00C477F8" w:rsidP="00C477F8">
            <w:pPr>
              <w:pStyle w:val="ad"/>
              <w:ind w:left="42" w:right="141"/>
              <w:jc w:val="both"/>
              <w:rPr>
                <w:bCs/>
                <w:sz w:val="18"/>
                <w:szCs w:val="18"/>
              </w:rPr>
            </w:pPr>
          </w:p>
        </w:tc>
        <w:tc>
          <w:tcPr>
            <w:tcW w:w="2552" w:type="dxa"/>
            <w:shd w:val="clear" w:color="auto" w:fill="auto"/>
          </w:tcPr>
          <w:p w:rsidR="00C477F8" w:rsidRPr="00C477F8" w:rsidRDefault="00C477F8" w:rsidP="00C477F8">
            <w:pPr>
              <w:pStyle w:val="ad"/>
              <w:ind w:left="42" w:right="141"/>
              <w:jc w:val="both"/>
              <w:rPr>
                <w:bCs/>
                <w:sz w:val="18"/>
                <w:szCs w:val="18"/>
              </w:rPr>
            </w:pPr>
          </w:p>
        </w:tc>
        <w:tc>
          <w:tcPr>
            <w:tcW w:w="2524" w:type="dxa"/>
            <w:shd w:val="clear" w:color="auto" w:fill="auto"/>
          </w:tcPr>
          <w:p w:rsidR="00C477F8" w:rsidRPr="00C477F8" w:rsidRDefault="00C477F8" w:rsidP="00C477F8">
            <w:pPr>
              <w:pStyle w:val="ad"/>
              <w:ind w:left="42" w:right="141"/>
              <w:jc w:val="both"/>
              <w:rPr>
                <w:bCs/>
                <w:sz w:val="18"/>
                <w:szCs w:val="18"/>
              </w:rPr>
            </w:pPr>
          </w:p>
        </w:tc>
        <w:tc>
          <w:tcPr>
            <w:tcW w:w="1911" w:type="dxa"/>
            <w:shd w:val="clear" w:color="auto" w:fill="auto"/>
          </w:tcPr>
          <w:p w:rsidR="00C477F8" w:rsidRPr="00C477F8" w:rsidRDefault="00C477F8" w:rsidP="00C477F8">
            <w:pPr>
              <w:pStyle w:val="ad"/>
              <w:ind w:left="42" w:right="141"/>
              <w:jc w:val="both"/>
              <w:rPr>
                <w:bCs/>
                <w:sz w:val="18"/>
                <w:szCs w:val="18"/>
              </w:rPr>
            </w:pPr>
          </w:p>
        </w:tc>
        <w:tc>
          <w:tcPr>
            <w:tcW w:w="1908" w:type="dxa"/>
            <w:shd w:val="clear" w:color="auto" w:fill="auto"/>
          </w:tcPr>
          <w:p w:rsidR="00C477F8" w:rsidRPr="00C477F8" w:rsidRDefault="00C477F8" w:rsidP="00C477F8">
            <w:pPr>
              <w:pStyle w:val="ad"/>
              <w:ind w:left="42" w:right="141"/>
              <w:jc w:val="both"/>
              <w:rPr>
                <w:bCs/>
                <w:sz w:val="18"/>
                <w:szCs w:val="18"/>
              </w:rPr>
            </w:pPr>
          </w:p>
        </w:tc>
      </w:tr>
    </w:tbl>
    <w:p w:rsidR="00C477F8" w:rsidRPr="00C477F8" w:rsidRDefault="00C477F8" w:rsidP="00C477F8">
      <w:pPr>
        <w:pStyle w:val="ad"/>
        <w:ind w:left="42" w:right="141"/>
        <w:jc w:val="both"/>
        <w:rPr>
          <w:bCs/>
          <w:sz w:val="18"/>
          <w:szCs w:val="18"/>
        </w:rPr>
      </w:pPr>
    </w:p>
    <w:p w:rsidR="00C477F8" w:rsidRPr="00C477F8" w:rsidRDefault="00C477F8" w:rsidP="00C477F8">
      <w:pPr>
        <w:pStyle w:val="ad"/>
        <w:ind w:left="42" w:right="141"/>
        <w:jc w:val="both"/>
        <w:rPr>
          <w:b/>
          <w:bCs/>
          <w:sz w:val="18"/>
          <w:szCs w:val="18"/>
        </w:rPr>
      </w:pPr>
      <w:r w:rsidRPr="00C477F8">
        <w:rPr>
          <w:b/>
          <w:bCs/>
          <w:sz w:val="18"/>
          <w:szCs w:val="18"/>
        </w:rPr>
        <w:t>2.6.7. Отчеты</w:t>
      </w:r>
    </w:p>
    <w:p w:rsidR="00C477F8" w:rsidRPr="00C477F8" w:rsidRDefault="00C477F8" w:rsidP="00C477F8">
      <w:pPr>
        <w:pStyle w:val="ad"/>
        <w:ind w:left="42" w:right="141"/>
        <w:jc w:val="both"/>
        <w:rPr>
          <w:bCs/>
          <w:sz w:val="18"/>
          <w:szCs w:val="18"/>
        </w:rPr>
      </w:pPr>
      <w:r w:rsidRPr="00C477F8">
        <w:rPr>
          <w:bCs/>
          <w:sz w:val="18"/>
          <w:szCs w:val="18"/>
        </w:rPr>
        <w:t>2.6.7.1. Отчет - документ, содержащий сведения о подготовке, проведении и итогах выполнения мероприятий за определенный период.</w:t>
      </w:r>
    </w:p>
    <w:p w:rsidR="00C477F8" w:rsidRPr="00C477F8" w:rsidRDefault="00C477F8" w:rsidP="00C477F8">
      <w:pPr>
        <w:pStyle w:val="ad"/>
        <w:ind w:left="42" w:right="141"/>
        <w:jc w:val="both"/>
        <w:rPr>
          <w:bCs/>
          <w:sz w:val="18"/>
          <w:szCs w:val="18"/>
        </w:rPr>
      </w:pPr>
      <w:r w:rsidRPr="00C477F8">
        <w:rPr>
          <w:bCs/>
          <w:sz w:val="18"/>
          <w:szCs w:val="18"/>
        </w:rPr>
        <w:t>2.6.7.2. Отчет оформляется на стандартном листе бумаги формата A4 и содержит следующие реквизиты:</w:t>
      </w:r>
    </w:p>
    <w:p w:rsidR="00C477F8" w:rsidRPr="00C477F8" w:rsidRDefault="00C477F8" w:rsidP="00C477F8">
      <w:pPr>
        <w:pStyle w:val="ad"/>
        <w:ind w:left="42" w:right="141"/>
        <w:jc w:val="both"/>
        <w:rPr>
          <w:bCs/>
          <w:sz w:val="18"/>
          <w:szCs w:val="18"/>
        </w:rPr>
      </w:pPr>
      <w:r w:rsidRPr="00C477F8">
        <w:rPr>
          <w:bCs/>
          <w:sz w:val="18"/>
          <w:szCs w:val="18"/>
        </w:rPr>
        <w:t>наименование органа местного самоуправления</w:t>
      </w:r>
      <w:proofErr w:type="gramStart"/>
      <w:r w:rsidRPr="00C477F8">
        <w:rPr>
          <w:bCs/>
          <w:sz w:val="18"/>
          <w:szCs w:val="18"/>
        </w:rPr>
        <w:t xml:space="preserve"> ;</w:t>
      </w:r>
      <w:proofErr w:type="gramEnd"/>
    </w:p>
    <w:p w:rsidR="00C477F8" w:rsidRPr="00C477F8" w:rsidRDefault="00C477F8" w:rsidP="00C477F8">
      <w:pPr>
        <w:pStyle w:val="ad"/>
        <w:ind w:left="42" w:right="141"/>
        <w:jc w:val="both"/>
        <w:rPr>
          <w:bCs/>
          <w:sz w:val="18"/>
          <w:szCs w:val="18"/>
        </w:rPr>
      </w:pPr>
      <w:r w:rsidRPr="00C477F8">
        <w:rPr>
          <w:bCs/>
          <w:sz w:val="18"/>
          <w:szCs w:val="18"/>
        </w:rPr>
        <w:t>вид документа - ОТЧЕТ - печатается прописными буквами полужирным шрифтом центрированным способом;</w:t>
      </w:r>
    </w:p>
    <w:p w:rsidR="00C477F8" w:rsidRPr="00C477F8" w:rsidRDefault="00C477F8" w:rsidP="00C477F8">
      <w:pPr>
        <w:pStyle w:val="ad"/>
        <w:ind w:left="42" w:right="141"/>
        <w:jc w:val="both"/>
        <w:rPr>
          <w:bCs/>
          <w:sz w:val="18"/>
          <w:szCs w:val="18"/>
        </w:rPr>
      </w:pPr>
      <w:r w:rsidRPr="00C477F8">
        <w:rPr>
          <w:bCs/>
          <w:sz w:val="18"/>
          <w:szCs w:val="18"/>
        </w:rPr>
        <w:lastRenderedPageBreak/>
        <w:t>заголовок к тексту;</w:t>
      </w:r>
    </w:p>
    <w:p w:rsidR="00C477F8" w:rsidRPr="00C477F8" w:rsidRDefault="00C477F8" w:rsidP="00C477F8">
      <w:pPr>
        <w:pStyle w:val="ad"/>
        <w:ind w:left="42" w:right="141"/>
        <w:jc w:val="both"/>
        <w:rPr>
          <w:bCs/>
          <w:sz w:val="18"/>
          <w:szCs w:val="18"/>
        </w:rPr>
      </w:pPr>
      <w:r w:rsidRPr="00C477F8">
        <w:rPr>
          <w:bCs/>
          <w:sz w:val="18"/>
          <w:szCs w:val="18"/>
        </w:rPr>
        <w:t>текст документа;</w:t>
      </w:r>
    </w:p>
    <w:p w:rsidR="00C477F8" w:rsidRPr="00C477F8" w:rsidRDefault="00C477F8" w:rsidP="00C477F8">
      <w:pPr>
        <w:pStyle w:val="ad"/>
        <w:ind w:left="42" w:right="141"/>
        <w:jc w:val="both"/>
        <w:rPr>
          <w:bCs/>
          <w:sz w:val="18"/>
          <w:szCs w:val="18"/>
        </w:rPr>
      </w:pPr>
      <w:r w:rsidRPr="00C477F8">
        <w:rPr>
          <w:bCs/>
          <w:sz w:val="18"/>
          <w:szCs w:val="18"/>
        </w:rPr>
        <w:t>подпись должностного лица.</w:t>
      </w:r>
    </w:p>
    <w:p w:rsidR="00C477F8" w:rsidRPr="00C477F8" w:rsidRDefault="00C477F8" w:rsidP="00C477F8">
      <w:pPr>
        <w:pStyle w:val="ad"/>
        <w:ind w:left="42" w:right="141"/>
        <w:jc w:val="both"/>
        <w:rPr>
          <w:b/>
          <w:bCs/>
          <w:sz w:val="18"/>
          <w:szCs w:val="18"/>
        </w:rPr>
      </w:pPr>
      <w:r w:rsidRPr="00C477F8">
        <w:rPr>
          <w:b/>
          <w:bCs/>
          <w:sz w:val="18"/>
          <w:szCs w:val="18"/>
        </w:rPr>
        <w:t>2.6.8. Договоры (соглашения, контракты)</w:t>
      </w:r>
    </w:p>
    <w:p w:rsidR="00C477F8" w:rsidRPr="00C477F8" w:rsidRDefault="00C477F8" w:rsidP="00C477F8">
      <w:pPr>
        <w:pStyle w:val="ad"/>
        <w:ind w:left="42" w:right="141"/>
        <w:jc w:val="both"/>
        <w:rPr>
          <w:bCs/>
          <w:sz w:val="18"/>
          <w:szCs w:val="18"/>
        </w:rPr>
      </w:pPr>
      <w:r w:rsidRPr="00C477F8">
        <w:rPr>
          <w:bCs/>
          <w:sz w:val="18"/>
          <w:szCs w:val="18"/>
        </w:rPr>
        <w:t>2.6.8.1. Договоры (соглашения, контракты), заключаемые Администрацией округа с органами власти и организациями, оформляются на стандартных листах бумаги формата А4 в количестве экземпляров, соответствующем числу сторон, по правилам и образцам, установленным действующим законодательством для конкретных видов договоров.</w:t>
      </w:r>
    </w:p>
    <w:p w:rsidR="00C477F8" w:rsidRPr="00C477F8" w:rsidRDefault="00C477F8" w:rsidP="00C477F8">
      <w:pPr>
        <w:pStyle w:val="ad"/>
        <w:ind w:left="42" w:right="141"/>
        <w:jc w:val="both"/>
        <w:rPr>
          <w:bCs/>
          <w:sz w:val="18"/>
          <w:szCs w:val="18"/>
        </w:rPr>
      </w:pPr>
      <w:r w:rsidRPr="00C477F8">
        <w:rPr>
          <w:bCs/>
          <w:sz w:val="18"/>
          <w:szCs w:val="18"/>
        </w:rPr>
        <w:t>2.6.8.2. Перед подписанием договора (соглашения, контракта) его второй экземпляр визируется в следующей последовательности:</w:t>
      </w:r>
    </w:p>
    <w:p w:rsidR="00C477F8" w:rsidRPr="00C477F8" w:rsidRDefault="00C477F8" w:rsidP="00C477F8">
      <w:pPr>
        <w:pStyle w:val="ad"/>
        <w:ind w:left="42" w:right="141"/>
        <w:jc w:val="both"/>
        <w:rPr>
          <w:bCs/>
          <w:sz w:val="18"/>
          <w:szCs w:val="18"/>
        </w:rPr>
      </w:pPr>
      <w:r w:rsidRPr="00C477F8">
        <w:rPr>
          <w:bCs/>
          <w:sz w:val="18"/>
          <w:szCs w:val="18"/>
        </w:rPr>
        <w:t>исполнителем, ответственным за подготовку и оформление;</w:t>
      </w:r>
    </w:p>
    <w:p w:rsidR="00C477F8" w:rsidRPr="00C477F8" w:rsidRDefault="00C477F8" w:rsidP="00C477F8">
      <w:pPr>
        <w:pStyle w:val="ad"/>
        <w:ind w:left="42" w:right="141"/>
        <w:jc w:val="both"/>
        <w:rPr>
          <w:bCs/>
          <w:sz w:val="18"/>
          <w:szCs w:val="18"/>
        </w:rPr>
      </w:pPr>
      <w:r w:rsidRPr="00C477F8">
        <w:rPr>
          <w:bCs/>
          <w:sz w:val="18"/>
          <w:szCs w:val="18"/>
        </w:rPr>
        <w:t>должностным лицом Администрации округа, координирующим соответствующую сферу деятельности в соответствии с распределением обязанностей.</w:t>
      </w:r>
    </w:p>
    <w:p w:rsidR="00C477F8" w:rsidRPr="00C477F8" w:rsidRDefault="00C477F8" w:rsidP="00C477F8">
      <w:pPr>
        <w:pStyle w:val="ad"/>
        <w:ind w:left="42" w:right="141"/>
        <w:jc w:val="both"/>
        <w:rPr>
          <w:bCs/>
          <w:sz w:val="18"/>
          <w:szCs w:val="18"/>
        </w:rPr>
      </w:pPr>
      <w:r w:rsidRPr="00C477F8">
        <w:rPr>
          <w:bCs/>
          <w:sz w:val="18"/>
          <w:szCs w:val="18"/>
        </w:rPr>
        <w:t>Проекты договоров (соглашений, контрактов) могут быть согласованы в СЭД ОИВ Новгородской области. Лист согласования распечатывается из РКПД, визируется разработчиком и прикладывается к проекту договора (соглашения, контракта).</w:t>
      </w:r>
    </w:p>
    <w:p w:rsidR="00C477F8" w:rsidRPr="00C477F8" w:rsidRDefault="00C477F8" w:rsidP="00C477F8">
      <w:pPr>
        <w:pStyle w:val="ad"/>
        <w:ind w:left="42" w:right="141"/>
        <w:jc w:val="both"/>
        <w:rPr>
          <w:bCs/>
          <w:sz w:val="18"/>
          <w:szCs w:val="18"/>
        </w:rPr>
      </w:pPr>
      <w:r w:rsidRPr="00C477F8">
        <w:rPr>
          <w:bCs/>
          <w:sz w:val="18"/>
          <w:szCs w:val="18"/>
        </w:rPr>
        <w:t>2.6.8.3. В случае если проект договора (соглашения, контракта) оформлен и проходит согласование на бумажном носителе, то визы проставляются на оборотной стороне каждого листа второго экземпляра, на оборотной стороне последнего листа виза оформляется с указанием наименования должности и с расшифровкой подписи.</w:t>
      </w:r>
    </w:p>
    <w:p w:rsidR="00C477F8" w:rsidRPr="00C477F8" w:rsidRDefault="00C477F8" w:rsidP="00C477F8">
      <w:pPr>
        <w:pStyle w:val="ad"/>
        <w:ind w:left="42" w:right="141"/>
        <w:jc w:val="both"/>
        <w:rPr>
          <w:bCs/>
          <w:sz w:val="18"/>
          <w:szCs w:val="18"/>
        </w:rPr>
      </w:pPr>
      <w:r w:rsidRPr="00C477F8">
        <w:rPr>
          <w:bCs/>
          <w:sz w:val="18"/>
          <w:szCs w:val="18"/>
        </w:rPr>
        <w:t>2.6.8.4. Срок согласования (визирования) договора (соглашения, контракта) каждым должностным лицом не должен превышать 3 рабочих дней с момента его получения.</w:t>
      </w:r>
    </w:p>
    <w:p w:rsidR="00C477F8" w:rsidRPr="00C477F8" w:rsidRDefault="00C477F8" w:rsidP="00C477F8">
      <w:pPr>
        <w:pStyle w:val="ad"/>
        <w:ind w:left="42" w:right="141"/>
        <w:jc w:val="both"/>
        <w:rPr>
          <w:bCs/>
          <w:sz w:val="18"/>
          <w:szCs w:val="18"/>
        </w:rPr>
      </w:pPr>
      <w:r w:rsidRPr="00C477F8">
        <w:rPr>
          <w:bCs/>
          <w:sz w:val="18"/>
          <w:szCs w:val="18"/>
        </w:rPr>
        <w:t>2.6.8.5. Соглашения о предоставлении субсидий, субвенций, иных межбюджетных трансфертов, имеющих целевое назначение, областному бюджету могут быть подписаны с использованием ЭП в подсистеме бюджетного планирования государственной интегрированной информационной системы управления общественными финансами «Электронный бюджет».</w:t>
      </w:r>
    </w:p>
    <w:p w:rsidR="00C477F8" w:rsidRPr="00C477F8" w:rsidRDefault="00C477F8" w:rsidP="00C477F8">
      <w:pPr>
        <w:pStyle w:val="ad"/>
        <w:ind w:left="42" w:right="141"/>
        <w:jc w:val="both"/>
        <w:rPr>
          <w:bCs/>
          <w:sz w:val="18"/>
          <w:szCs w:val="18"/>
        </w:rPr>
      </w:pPr>
      <w:r w:rsidRPr="00C477F8">
        <w:rPr>
          <w:bCs/>
          <w:sz w:val="18"/>
          <w:szCs w:val="18"/>
        </w:rPr>
        <w:t>Проект соглашения о предоставлении субсидий, субвенций, иных межбюджетных трансфертов, имеющих целевое назначение, областному бюджету на бумажном носителе визируется в последовательности согласно подпункту 2.6.8.2 Инструкции по делопроизводству.</w:t>
      </w:r>
    </w:p>
    <w:p w:rsidR="00C477F8" w:rsidRPr="00C477F8" w:rsidRDefault="00C477F8" w:rsidP="00C477F8">
      <w:pPr>
        <w:pStyle w:val="ad"/>
        <w:ind w:left="42" w:right="141"/>
        <w:jc w:val="both"/>
        <w:rPr>
          <w:bCs/>
          <w:sz w:val="18"/>
          <w:szCs w:val="18"/>
        </w:rPr>
      </w:pPr>
      <w:r w:rsidRPr="00C477F8">
        <w:rPr>
          <w:bCs/>
          <w:sz w:val="18"/>
          <w:szCs w:val="18"/>
        </w:rPr>
        <w:t>Согласованный проект представляется должностному лицу, осуществляющему координацию соответствующей сферы деятельности в соответствии с распределением обязанностей, для подтверждения возможности его подписания с использованием ЭП.</w:t>
      </w:r>
    </w:p>
    <w:p w:rsidR="00C477F8" w:rsidRPr="00C477F8" w:rsidRDefault="00C477F8" w:rsidP="00C477F8">
      <w:pPr>
        <w:pStyle w:val="ad"/>
        <w:ind w:left="42" w:right="141"/>
        <w:jc w:val="both"/>
        <w:rPr>
          <w:bCs/>
          <w:sz w:val="18"/>
          <w:szCs w:val="18"/>
        </w:rPr>
      </w:pPr>
      <w:r w:rsidRPr="00C477F8">
        <w:rPr>
          <w:bCs/>
          <w:sz w:val="18"/>
          <w:szCs w:val="18"/>
        </w:rPr>
        <w:t>2.6.8.6. Финансово-хозяйственные и иные гражданско-правовые договоры (муниципальные контракты) учитываются и хранятся в Администрации округа.</w:t>
      </w:r>
    </w:p>
    <w:p w:rsidR="00C477F8" w:rsidRPr="00C477F8" w:rsidRDefault="00C477F8" w:rsidP="00C477F8">
      <w:pPr>
        <w:pStyle w:val="ad"/>
        <w:ind w:left="42" w:right="141"/>
        <w:jc w:val="both"/>
        <w:rPr>
          <w:bCs/>
          <w:sz w:val="18"/>
          <w:szCs w:val="18"/>
        </w:rPr>
      </w:pPr>
      <w:r w:rsidRPr="00C477F8">
        <w:rPr>
          <w:bCs/>
          <w:sz w:val="18"/>
          <w:szCs w:val="18"/>
        </w:rPr>
        <w:t>2.6.8.7. Подписанные со стороны Администрации округа договоры (соглашения, контракты) регистрируются в журнале регистрации договоров (соглашений, контрактов) и (или) в СЭД ОИВ Новгородской области в пределах календарного года и после регистрации передаются на подписание второй стороне.</w:t>
      </w:r>
    </w:p>
    <w:p w:rsidR="00C477F8" w:rsidRPr="00C477F8" w:rsidRDefault="00C477F8" w:rsidP="00C477F8">
      <w:pPr>
        <w:pStyle w:val="ad"/>
        <w:ind w:left="42" w:right="141"/>
        <w:jc w:val="both"/>
        <w:rPr>
          <w:bCs/>
          <w:sz w:val="18"/>
          <w:szCs w:val="18"/>
        </w:rPr>
      </w:pPr>
      <w:r w:rsidRPr="00C477F8">
        <w:rPr>
          <w:bCs/>
          <w:sz w:val="18"/>
          <w:szCs w:val="18"/>
        </w:rPr>
        <w:t>Форма журнала регистрации договоров (соглашений, контрактов) приведена в приложении № 17 к Инструкции по делопроизводству.</w:t>
      </w:r>
    </w:p>
    <w:p w:rsidR="00C477F8" w:rsidRPr="00C477F8" w:rsidRDefault="00C477F8" w:rsidP="00C477F8">
      <w:pPr>
        <w:pStyle w:val="ad"/>
        <w:ind w:left="42" w:right="141"/>
        <w:jc w:val="both"/>
        <w:rPr>
          <w:bCs/>
          <w:sz w:val="18"/>
          <w:szCs w:val="18"/>
        </w:rPr>
      </w:pPr>
      <w:r w:rsidRPr="00C477F8">
        <w:rPr>
          <w:bCs/>
          <w:sz w:val="18"/>
          <w:szCs w:val="18"/>
        </w:rPr>
        <w:t>2.6.8.8. Регистрационный номер договора (соглашения, контракта) состоит из регистрационных номеров, присваиваемых органом власти, организациями, заключившими договор (соглашение, контракт), разделенных косой чертой, в порядке упоминания сторон в тексте договора (соглашения, контракта).</w:t>
      </w:r>
    </w:p>
    <w:p w:rsidR="00C477F8" w:rsidRPr="00C477F8" w:rsidRDefault="00C477F8" w:rsidP="00C477F8">
      <w:pPr>
        <w:pStyle w:val="ad"/>
        <w:ind w:left="42" w:right="141"/>
        <w:jc w:val="both"/>
        <w:rPr>
          <w:bCs/>
          <w:sz w:val="18"/>
          <w:szCs w:val="18"/>
        </w:rPr>
      </w:pPr>
      <w:r w:rsidRPr="00C477F8">
        <w:rPr>
          <w:bCs/>
          <w:sz w:val="18"/>
          <w:szCs w:val="18"/>
        </w:rPr>
        <w:t>2.6.8.9. Разработчики договоров (соглашений, контрактов) осуществляют дальнейший мониторинг на предмет их актуальности и исполнения условий договора (соглашения, контракта).</w:t>
      </w:r>
    </w:p>
    <w:p w:rsidR="00C477F8" w:rsidRDefault="00C477F8" w:rsidP="00C477F8">
      <w:pPr>
        <w:pStyle w:val="ad"/>
        <w:ind w:left="42" w:right="141"/>
        <w:jc w:val="both"/>
        <w:rPr>
          <w:bCs/>
          <w:sz w:val="18"/>
          <w:szCs w:val="18"/>
        </w:rPr>
      </w:pPr>
      <w:r w:rsidRPr="00C477F8">
        <w:rPr>
          <w:bCs/>
          <w:sz w:val="18"/>
          <w:szCs w:val="18"/>
        </w:rPr>
        <w:t>В случае необходимости обеспечивают заключение дополнительного соглашения о внесении изменений в договор (соглашение, контракт) или его расторжение.</w:t>
      </w:r>
    </w:p>
    <w:p w:rsidR="00C477F8" w:rsidRPr="00C477F8" w:rsidRDefault="00C477F8" w:rsidP="00C477F8">
      <w:pPr>
        <w:pStyle w:val="ad"/>
        <w:ind w:left="42" w:right="141"/>
        <w:jc w:val="both"/>
        <w:rPr>
          <w:b/>
          <w:bCs/>
          <w:sz w:val="18"/>
          <w:szCs w:val="18"/>
        </w:rPr>
      </w:pPr>
      <w:r w:rsidRPr="00C477F8">
        <w:rPr>
          <w:b/>
          <w:bCs/>
          <w:sz w:val="18"/>
          <w:szCs w:val="18"/>
        </w:rPr>
        <w:t>2.6.9. Доверенности</w:t>
      </w:r>
    </w:p>
    <w:p w:rsidR="00C477F8" w:rsidRPr="00C477F8" w:rsidRDefault="00C477F8" w:rsidP="00C477F8">
      <w:pPr>
        <w:pStyle w:val="ad"/>
        <w:ind w:left="42" w:right="141"/>
        <w:jc w:val="both"/>
        <w:rPr>
          <w:bCs/>
          <w:sz w:val="18"/>
          <w:szCs w:val="18"/>
        </w:rPr>
      </w:pPr>
      <w:r w:rsidRPr="00C477F8">
        <w:rPr>
          <w:bCs/>
          <w:sz w:val="18"/>
          <w:szCs w:val="18"/>
        </w:rPr>
        <w:t>2.6.9.1. Доверенности выдаются от имени Администрации округа или должностного лица.</w:t>
      </w:r>
    </w:p>
    <w:p w:rsidR="00C477F8" w:rsidRPr="00C477F8" w:rsidRDefault="00C477F8" w:rsidP="00C477F8">
      <w:pPr>
        <w:pStyle w:val="ad"/>
        <w:ind w:left="42" w:right="141"/>
        <w:jc w:val="both"/>
        <w:rPr>
          <w:bCs/>
          <w:sz w:val="18"/>
          <w:szCs w:val="18"/>
        </w:rPr>
      </w:pPr>
      <w:r w:rsidRPr="00C477F8">
        <w:rPr>
          <w:bCs/>
          <w:sz w:val="18"/>
          <w:szCs w:val="18"/>
        </w:rPr>
        <w:t>2.6.9.2. Доверенности оформляются на бланке письма Администрации Марёвского муниципального округа в соответствии с Инструкцией по делопроизводству.</w:t>
      </w:r>
    </w:p>
    <w:p w:rsidR="00C477F8" w:rsidRPr="00C477F8" w:rsidRDefault="00C477F8" w:rsidP="00C477F8">
      <w:pPr>
        <w:pStyle w:val="ad"/>
        <w:ind w:left="42" w:right="141"/>
        <w:jc w:val="both"/>
        <w:rPr>
          <w:bCs/>
          <w:sz w:val="18"/>
          <w:szCs w:val="18"/>
        </w:rPr>
      </w:pPr>
      <w:r w:rsidRPr="00C477F8">
        <w:rPr>
          <w:bCs/>
          <w:sz w:val="18"/>
          <w:szCs w:val="18"/>
        </w:rPr>
        <w:t>2.6.9.3. Текст доверенности содержит следующие сведения:</w:t>
      </w:r>
    </w:p>
    <w:p w:rsidR="00C477F8" w:rsidRPr="00C477F8" w:rsidRDefault="00C477F8" w:rsidP="00C477F8">
      <w:pPr>
        <w:pStyle w:val="ad"/>
        <w:ind w:left="42" w:right="141"/>
        <w:jc w:val="both"/>
        <w:rPr>
          <w:bCs/>
          <w:sz w:val="18"/>
          <w:szCs w:val="18"/>
        </w:rPr>
      </w:pPr>
      <w:r w:rsidRPr="00C477F8">
        <w:rPr>
          <w:bCs/>
          <w:sz w:val="18"/>
          <w:szCs w:val="18"/>
        </w:rPr>
        <w:t>полное наименование органа местного самоуправления или должностного лица;</w:t>
      </w:r>
    </w:p>
    <w:p w:rsidR="00C477F8" w:rsidRPr="00C477F8" w:rsidRDefault="00C477F8" w:rsidP="00C477F8">
      <w:pPr>
        <w:pStyle w:val="ad"/>
        <w:ind w:left="42" w:right="141"/>
        <w:jc w:val="both"/>
        <w:rPr>
          <w:bCs/>
          <w:sz w:val="18"/>
          <w:szCs w:val="18"/>
        </w:rPr>
      </w:pPr>
      <w:r w:rsidRPr="00C477F8">
        <w:rPr>
          <w:bCs/>
          <w:sz w:val="18"/>
          <w:szCs w:val="18"/>
        </w:rPr>
        <w:t>должность, фамилия, имя, отчество (при необходимости - паспортные данные) доверенного лица;</w:t>
      </w:r>
    </w:p>
    <w:p w:rsidR="00C477F8" w:rsidRPr="00C477F8" w:rsidRDefault="00C477F8" w:rsidP="00C477F8">
      <w:pPr>
        <w:pStyle w:val="ad"/>
        <w:ind w:left="42" w:right="141"/>
        <w:jc w:val="both"/>
        <w:rPr>
          <w:bCs/>
          <w:sz w:val="18"/>
          <w:szCs w:val="18"/>
        </w:rPr>
      </w:pPr>
      <w:r w:rsidRPr="00C477F8">
        <w:rPr>
          <w:bCs/>
          <w:sz w:val="18"/>
          <w:szCs w:val="18"/>
        </w:rPr>
        <w:t>основания, подтверждающие полномочия органа местного самоуправления или должностного лица;</w:t>
      </w:r>
    </w:p>
    <w:p w:rsidR="00C477F8" w:rsidRPr="00C477F8" w:rsidRDefault="00C477F8" w:rsidP="00C477F8">
      <w:pPr>
        <w:pStyle w:val="ad"/>
        <w:ind w:left="42" w:right="141"/>
        <w:jc w:val="both"/>
        <w:rPr>
          <w:bCs/>
          <w:sz w:val="18"/>
          <w:szCs w:val="18"/>
        </w:rPr>
      </w:pPr>
      <w:r w:rsidRPr="00C477F8">
        <w:rPr>
          <w:bCs/>
          <w:sz w:val="18"/>
          <w:szCs w:val="18"/>
        </w:rPr>
        <w:t>объем и содержание предоставляемых полномочий;</w:t>
      </w:r>
    </w:p>
    <w:p w:rsidR="00C477F8" w:rsidRPr="00C477F8" w:rsidRDefault="00C477F8" w:rsidP="00C477F8">
      <w:pPr>
        <w:pStyle w:val="ad"/>
        <w:ind w:left="42" w:right="141"/>
        <w:jc w:val="both"/>
        <w:rPr>
          <w:bCs/>
          <w:sz w:val="18"/>
          <w:szCs w:val="18"/>
        </w:rPr>
      </w:pPr>
      <w:r w:rsidRPr="00C477F8">
        <w:rPr>
          <w:bCs/>
          <w:sz w:val="18"/>
          <w:szCs w:val="18"/>
        </w:rPr>
        <w:t>срок действия доверенности.</w:t>
      </w:r>
    </w:p>
    <w:p w:rsidR="00C477F8" w:rsidRPr="00C477F8" w:rsidRDefault="00C477F8" w:rsidP="00C477F8">
      <w:pPr>
        <w:pStyle w:val="ad"/>
        <w:ind w:left="42" w:right="141"/>
        <w:jc w:val="both"/>
        <w:rPr>
          <w:bCs/>
          <w:sz w:val="18"/>
          <w:szCs w:val="18"/>
        </w:rPr>
      </w:pPr>
      <w:r w:rsidRPr="00C477F8">
        <w:rPr>
          <w:bCs/>
          <w:sz w:val="18"/>
          <w:szCs w:val="18"/>
        </w:rPr>
        <w:t>2.6.9.4. Доверенности заверяются оттиском печати с изображением герба Новгородской области и регистрируются в журнале регистрации доверенностей с проставлением порядкового номера даты выдачи.</w:t>
      </w:r>
    </w:p>
    <w:p w:rsidR="00C477F8" w:rsidRPr="00C477F8" w:rsidRDefault="00C477F8" w:rsidP="00C477F8">
      <w:pPr>
        <w:pStyle w:val="ad"/>
        <w:ind w:left="42" w:right="141"/>
        <w:jc w:val="both"/>
        <w:rPr>
          <w:bCs/>
          <w:sz w:val="18"/>
          <w:szCs w:val="18"/>
        </w:rPr>
      </w:pPr>
      <w:r w:rsidRPr="00C477F8">
        <w:rPr>
          <w:bCs/>
          <w:sz w:val="18"/>
          <w:szCs w:val="18"/>
        </w:rPr>
        <w:t>2.6.9.5. При увольнении лица, которому выдана доверенность, или изменении условий его трудовых отношений, препятствующих исполнять обязательства, указанные в доверенности, данное лицо инициирует прекращение (отзыв) доверенности в соответствии с Гражданским кодексом Российской Федерации.</w:t>
      </w:r>
    </w:p>
    <w:p w:rsidR="00C477F8" w:rsidRPr="00C477F8" w:rsidRDefault="00C477F8" w:rsidP="00C477F8">
      <w:pPr>
        <w:pStyle w:val="ad"/>
        <w:ind w:left="42" w:right="141"/>
        <w:jc w:val="both"/>
        <w:rPr>
          <w:b/>
          <w:bCs/>
          <w:sz w:val="18"/>
          <w:szCs w:val="18"/>
        </w:rPr>
      </w:pPr>
      <w:r w:rsidRPr="00C477F8">
        <w:rPr>
          <w:b/>
          <w:bCs/>
          <w:sz w:val="18"/>
          <w:szCs w:val="18"/>
        </w:rPr>
        <w:t>2.6.10. Справки</w:t>
      </w:r>
    </w:p>
    <w:p w:rsidR="00C477F8" w:rsidRPr="00C477F8" w:rsidRDefault="00C477F8" w:rsidP="00C477F8">
      <w:pPr>
        <w:pStyle w:val="ad"/>
        <w:ind w:left="42" w:right="141"/>
        <w:jc w:val="both"/>
        <w:rPr>
          <w:bCs/>
          <w:sz w:val="18"/>
          <w:szCs w:val="18"/>
        </w:rPr>
      </w:pPr>
      <w:r w:rsidRPr="00C477F8">
        <w:rPr>
          <w:bCs/>
          <w:sz w:val="18"/>
          <w:szCs w:val="18"/>
        </w:rPr>
        <w:t>2.6.10.1. Справка - документ, содержащий информацию по какому-либо определенному вопросу, подтверждение тех или иных фактов и событий.</w:t>
      </w:r>
    </w:p>
    <w:p w:rsidR="00C477F8" w:rsidRPr="00C477F8" w:rsidRDefault="00C477F8" w:rsidP="00C477F8">
      <w:pPr>
        <w:pStyle w:val="ad"/>
        <w:ind w:left="42" w:right="141"/>
        <w:jc w:val="both"/>
        <w:rPr>
          <w:bCs/>
          <w:sz w:val="18"/>
          <w:szCs w:val="18"/>
        </w:rPr>
      </w:pPr>
      <w:r w:rsidRPr="00C477F8">
        <w:rPr>
          <w:bCs/>
          <w:sz w:val="18"/>
          <w:szCs w:val="18"/>
        </w:rPr>
        <w:t>2.6.10.2. Справка имеет следующие реквизиты:</w:t>
      </w:r>
    </w:p>
    <w:p w:rsidR="00C477F8" w:rsidRPr="00C477F8" w:rsidRDefault="00C477F8" w:rsidP="00C477F8">
      <w:pPr>
        <w:pStyle w:val="ad"/>
        <w:ind w:left="42" w:right="141"/>
        <w:jc w:val="both"/>
        <w:rPr>
          <w:bCs/>
          <w:sz w:val="18"/>
          <w:szCs w:val="18"/>
        </w:rPr>
      </w:pPr>
      <w:r w:rsidRPr="00C477F8">
        <w:rPr>
          <w:bCs/>
          <w:sz w:val="18"/>
          <w:szCs w:val="18"/>
        </w:rPr>
        <w:t>наименование вида документа;</w:t>
      </w:r>
    </w:p>
    <w:p w:rsidR="00C477F8" w:rsidRPr="00C477F8" w:rsidRDefault="00C477F8" w:rsidP="00C477F8">
      <w:pPr>
        <w:pStyle w:val="ad"/>
        <w:ind w:left="42" w:right="141"/>
        <w:jc w:val="both"/>
        <w:rPr>
          <w:bCs/>
          <w:sz w:val="18"/>
          <w:szCs w:val="18"/>
        </w:rPr>
      </w:pPr>
      <w:r w:rsidRPr="00C477F8">
        <w:rPr>
          <w:bCs/>
          <w:sz w:val="18"/>
          <w:szCs w:val="18"/>
        </w:rPr>
        <w:t>дата документа;</w:t>
      </w:r>
    </w:p>
    <w:p w:rsidR="00C477F8" w:rsidRPr="00C477F8" w:rsidRDefault="00C477F8" w:rsidP="00C477F8">
      <w:pPr>
        <w:pStyle w:val="ad"/>
        <w:ind w:left="42" w:right="141"/>
        <w:jc w:val="both"/>
        <w:rPr>
          <w:bCs/>
          <w:sz w:val="18"/>
          <w:szCs w:val="18"/>
        </w:rPr>
      </w:pPr>
      <w:r w:rsidRPr="00C477F8">
        <w:rPr>
          <w:bCs/>
          <w:sz w:val="18"/>
          <w:szCs w:val="18"/>
        </w:rPr>
        <w:t>регистрационный номер документа;</w:t>
      </w:r>
    </w:p>
    <w:p w:rsidR="00C477F8" w:rsidRPr="00C477F8" w:rsidRDefault="00C477F8" w:rsidP="00C477F8">
      <w:pPr>
        <w:pStyle w:val="ad"/>
        <w:ind w:left="42" w:right="141"/>
        <w:jc w:val="both"/>
        <w:rPr>
          <w:bCs/>
          <w:sz w:val="18"/>
          <w:szCs w:val="18"/>
        </w:rPr>
      </w:pPr>
      <w:r w:rsidRPr="00C477F8">
        <w:rPr>
          <w:bCs/>
          <w:sz w:val="18"/>
          <w:szCs w:val="18"/>
        </w:rPr>
        <w:t>адресат;</w:t>
      </w:r>
    </w:p>
    <w:p w:rsidR="00C477F8" w:rsidRPr="00C477F8" w:rsidRDefault="00C477F8" w:rsidP="00C477F8">
      <w:pPr>
        <w:pStyle w:val="ad"/>
        <w:ind w:left="42" w:right="141"/>
        <w:jc w:val="both"/>
        <w:rPr>
          <w:bCs/>
          <w:sz w:val="18"/>
          <w:szCs w:val="18"/>
        </w:rPr>
      </w:pPr>
      <w:r w:rsidRPr="00C477F8">
        <w:rPr>
          <w:bCs/>
          <w:sz w:val="18"/>
          <w:szCs w:val="18"/>
        </w:rPr>
        <w:t>заголовок к тексту;</w:t>
      </w:r>
    </w:p>
    <w:p w:rsidR="00C477F8" w:rsidRPr="00C477F8" w:rsidRDefault="00C477F8" w:rsidP="00C477F8">
      <w:pPr>
        <w:pStyle w:val="ad"/>
        <w:ind w:left="42" w:right="141"/>
        <w:jc w:val="both"/>
        <w:rPr>
          <w:bCs/>
          <w:sz w:val="18"/>
          <w:szCs w:val="18"/>
        </w:rPr>
      </w:pPr>
      <w:r w:rsidRPr="00C477F8">
        <w:rPr>
          <w:bCs/>
          <w:sz w:val="18"/>
          <w:szCs w:val="18"/>
        </w:rPr>
        <w:t>текст документа;</w:t>
      </w:r>
    </w:p>
    <w:p w:rsidR="00C477F8" w:rsidRPr="00C477F8" w:rsidRDefault="00C477F8" w:rsidP="00C477F8">
      <w:pPr>
        <w:pStyle w:val="ad"/>
        <w:ind w:left="42" w:right="141"/>
        <w:jc w:val="both"/>
        <w:rPr>
          <w:bCs/>
          <w:sz w:val="18"/>
          <w:szCs w:val="18"/>
        </w:rPr>
      </w:pPr>
      <w:r w:rsidRPr="00C477F8">
        <w:rPr>
          <w:bCs/>
          <w:sz w:val="18"/>
          <w:szCs w:val="18"/>
        </w:rPr>
        <w:t>подпись должностного лица.</w:t>
      </w:r>
    </w:p>
    <w:p w:rsidR="00C477F8" w:rsidRPr="00C477F8" w:rsidRDefault="00C477F8" w:rsidP="00C477F8">
      <w:pPr>
        <w:pStyle w:val="ad"/>
        <w:ind w:left="42" w:right="141"/>
        <w:jc w:val="both"/>
        <w:rPr>
          <w:bCs/>
          <w:sz w:val="18"/>
          <w:szCs w:val="18"/>
        </w:rPr>
      </w:pPr>
      <w:r w:rsidRPr="00C477F8">
        <w:rPr>
          <w:bCs/>
          <w:sz w:val="18"/>
          <w:szCs w:val="18"/>
        </w:rPr>
        <w:t>2.6.10.3. Справки, представляемые за пределы Администрации округа (по запросам), оформляются на бланке письма Администрации округа в соответствии с Инструкцией по делопроизводству.</w:t>
      </w:r>
    </w:p>
    <w:p w:rsidR="00C477F8" w:rsidRPr="00C477F8" w:rsidRDefault="00C477F8" w:rsidP="00C477F8">
      <w:pPr>
        <w:pStyle w:val="ad"/>
        <w:ind w:left="42" w:right="141"/>
        <w:jc w:val="both"/>
        <w:rPr>
          <w:b/>
          <w:bCs/>
          <w:sz w:val="18"/>
          <w:szCs w:val="18"/>
        </w:rPr>
      </w:pPr>
      <w:r w:rsidRPr="00C477F8">
        <w:rPr>
          <w:b/>
          <w:bCs/>
          <w:sz w:val="18"/>
          <w:szCs w:val="18"/>
        </w:rPr>
        <w:t>2.6.11. Характеристика</w:t>
      </w:r>
    </w:p>
    <w:p w:rsidR="00C477F8" w:rsidRPr="00C477F8" w:rsidRDefault="00C477F8" w:rsidP="00C477F8">
      <w:pPr>
        <w:pStyle w:val="ad"/>
        <w:ind w:left="42" w:right="141"/>
        <w:jc w:val="both"/>
        <w:rPr>
          <w:bCs/>
          <w:sz w:val="18"/>
          <w:szCs w:val="18"/>
        </w:rPr>
      </w:pPr>
      <w:r w:rsidRPr="00C477F8">
        <w:rPr>
          <w:bCs/>
          <w:sz w:val="18"/>
          <w:szCs w:val="18"/>
        </w:rPr>
        <w:t>2.6.11.1. Характеристика - официальный документ, содержащий описание характерных, отличительных черт и качеств работника, проявленных им в трудовой и общественной деятельности, с отзывом о его деятельности.</w:t>
      </w:r>
    </w:p>
    <w:p w:rsidR="00C477F8" w:rsidRPr="00C477F8" w:rsidRDefault="00C477F8" w:rsidP="00C477F8">
      <w:pPr>
        <w:pStyle w:val="ad"/>
        <w:ind w:left="42" w:right="141"/>
        <w:jc w:val="both"/>
        <w:rPr>
          <w:bCs/>
          <w:sz w:val="18"/>
          <w:szCs w:val="18"/>
        </w:rPr>
      </w:pPr>
      <w:r w:rsidRPr="00C477F8">
        <w:rPr>
          <w:bCs/>
          <w:sz w:val="18"/>
          <w:szCs w:val="18"/>
        </w:rPr>
        <w:t xml:space="preserve">2.6.11.2. Вид документа печатается центрированным способом прописными буквами полужирным шрифтом. </w:t>
      </w:r>
      <w:proofErr w:type="gramStart"/>
      <w:r w:rsidRPr="00C477F8">
        <w:rPr>
          <w:bCs/>
          <w:sz w:val="18"/>
          <w:szCs w:val="18"/>
        </w:rPr>
        <w:t>Ниже указываются должность, занимаемая работником, фамилия, имя, отчество работника (полностью) (в родительном падеже), например:</w:t>
      </w:r>
      <w:proofErr w:type="gramEnd"/>
    </w:p>
    <w:p w:rsidR="00C477F8" w:rsidRPr="00C477F8" w:rsidRDefault="00C477F8" w:rsidP="00C477F8">
      <w:pPr>
        <w:pStyle w:val="ad"/>
        <w:ind w:left="42" w:right="141"/>
        <w:jc w:val="both"/>
        <w:rPr>
          <w:bCs/>
          <w:sz w:val="18"/>
          <w:szCs w:val="18"/>
        </w:rPr>
      </w:pPr>
    </w:p>
    <w:p w:rsidR="00C477F8" w:rsidRPr="00C477F8" w:rsidRDefault="00C477F8" w:rsidP="00C477F8">
      <w:pPr>
        <w:pStyle w:val="ad"/>
        <w:ind w:left="42" w:right="141"/>
        <w:jc w:val="both"/>
        <w:rPr>
          <w:bCs/>
          <w:sz w:val="18"/>
          <w:szCs w:val="18"/>
        </w:rPr>
      </w:pPr>
      <w:r w:rsidRPr="00C477F8">
        <w:rPr>
          <w:b/>
          <w:bCs/>
          <w:sz w:val="18"/>
          <w:szCs w:val="18"/>
        </w:rPr>
        <w:t>ХАРАКТЕРИСТИКА</w:t>
      </w:r>
    </w:p>
    <w:p w:rsidR="00C477F8" w:rsidRPr="00C477F8" w:rsidRDefault="00C477F8" w:rsidP="00C477F8">
      <w:pPr>
        <w:pStyle w:val="ad"/>
        <w:ind w:left="42" w:right="141"/>
        <w:jc w:val="both"/>
        <w:rPr>
          <w:bCs/>
          <w:sz w:val="18"/>
          <w:szCs w:val="18"/>
        </w:rPr>
      </w:pPr>
      <w:r w:rsidRPr="00C477F8">
        <w:rPr>
          <w:bCs/>
          <w:sz w:val="18"/>
          <w:szCs w:val="18"/>
        </w:rPr>
        <w:lastRenderedPageBreak/>
        <w:t>наименование должности работника Фамилия Имя Отчество</w:t>
      </w:r>
    </w:p>
    <w:p w:rsidR="00C477F8" w:rsidRPr="00C477F8" w:rsidRDefault="00C477F8" w:rsidP="00C477F8">
      <w:pPr>
        <w:pStyle w:val="ad"/>
        <w:ind w:left="42" w:right="141"/>
        <w:jc w:val="both"/>
        <w:rPr>
          <w:bCs/>
          <w:sz w:val="18"/>
          <w:szCs w:val="18"/>
        </w:rPr>
      </w:pPr>
    </w:p>
    <w:p w:rsidR="00C477F8" w:rsidRPr="00C477F8" w:rsidRDefault="00C477F8" w:rsidP="00C477F8">
      <w:pPr>
        <w:pStyle w:val="ad"/>
        <w:ind w:left="42" w:right="141"/>
        <w:jc w:val="both"/>
        <w:rPr>
          <w:bCs/>
          <w:sz w:val="18"/>
          <w:szCs w:val="18"/>
        </w:rPr>
      </w:pPr>
      <w:r w:rsidRPr="00C477F8">
        <w:rPr>
          <w:bCs/>
          <w:sz w:val="18"/>
          <w:szCs w:val="18"/>
        </w:rPr>
        <w:t>2.6.11.3. Текст характеристики состоит из четырех частей:</w:t>
      </w:r>
    </w:p>
    <w:p w:rsidR="00C477F8" w:rsidRPr="00C477F8" w:rsidRDefault="00C477F8" w:rsidP="00C477F8">
      <w:pPr>
        <w:pStyle w:val="ad"/>
        <w:ind w:left="42" w:right="141"/>
        <w:jc w:val="both"/>
        <w:rPr>
          <w:bCs/>
          <w:sz w:val="18"/>
          <w:szCs w:val="18"/>
        </w:rPr>
      </w:pPr>
      <w:r w:rsidRPr="00C477F8">
        <w:rPr>
          <w:bCs/>
          <w:sz w:val="18"/>
          <w:szCs w:val="18"/>
        </w:rPr>
        <w:t>анкетные данные (фамилия, инициалы работника, год рождения, образование (название учебных заведений, где и когда окончил), специальность (профессия), ученая степень и звание (если имеются));</w:t>
      </w:r>
    </w:p>
    <w:p w:rsidR="00C477F8" w:rsidRPr="00C477F8" w:rsidRDefault="00C477F8" w:rsidP="00C477F8">
      <w:pPr>
        <w:pStyle w:val="ad"/>
        <w:ind w:left="42" w:right="141"/>
        <w:jc w:val="both"/>
        <w:rPr>
          <w:bCs/>
          <w:sz w:val="18"/>
          <w:szCs w:val="18"/>
        </w:rPr>
      </w:pPr>
      <w:r w:rsidRPr="00C477F8">
        <w:rPr>
          <w:bCs/>
          <w:sz w:val="18"/>
          <w:szCs w:val="18"/>
        </w:rPr>
        <w:t>данные о трудовой деятельности (периоды трудовой деятельности (с какого года и в какой должности начал трудовую деятельность в Администрации округа, на какие должности и в какие подразделения переводился), результаты трудовой деятельности (наиболее значимые), сведения о повышении квалификации, получении дополнительного образования);</w:t>
      </w:r>
    </w:p>
    <w:p w:rsidR="00C477F8" w:rsidRPr="00C477F8" w:rsidRDefault="00C477F8" w:rsidP="00C477F8">
      <w:pPr>
        <w:pStyle w:val="ad"/>
        <w:ind w:left="42" w:right="141"/>
        <w:jc w:val="both"/>
        <w:rPr>
          <w:bCs/>
          <w:sz w:val="18"/>
          <w:szCs w:val="18"/>
        </w:rPr>
      </w:pPr>
      <w:r w:rsidRPr="00C477F8">
        <w:rPr>
          <w:bCs/>
          <w:sz w:val="18"/>
          <w:szCs w:val="18"/>
        </w:rPr>
        <w:t>оценка деловых и личностных качеств (награды, поощрения, взыскания);</w:t>
      </w:r>
    </w:p>
    <w:p w:rsidR="00C477F8" w:rsidRPr="00C477F8" w:rsidRDefault="00C477F8" w:rsidP="00C477F8">
      <w:pPr>
        <w:pStyle w:val="ad"/>
        <w:ind w:left="42" w:right="141"/>
        <w:jc w:val="both"/>
        <w:rPr>
          <w:bCs/>
          <w:sz w:val="18"/>
          <w:szCs w:val="18"/>
        </w:rPr>
      </w:pPr>
      <w:r w:rsidRPr="00C477F8">
        <w:rPr>
          <w:bCs/>
          <w:sz w:val="18"/>
          <w:szCs w:val="18"/>
        </w:rPr>
        <w:t>назначение характеристики.</w:t>
      </w:r>
    </w:p>
    <w:p w:rsidR="00C477F8" w:rsidRPr="00C477F8" w:rsidRDefault="00C477F8" w:rsidP="00C477F8">
      <w:pPr>
        <w:pStyle w:val="ad"/>
        <w:ind w:left="42" w:right="141"/>
        <w:jc w:val="both"/>
        <w:rPr>
          <w:bCs/>
          <w:sz w:val="18"/>
          <w:szCs w:val="18"/>
        </w:rPr>
      </w:pPr>
      <w:r w:rsidRPr="00C477F8">
        <w:rPr>
          <w:bCs/>
          <w:sz w:val="18"/>
          <w:szCs w:val="18"/>
        </w:rPr>
        <w:t>2.6.11.4. Текст характеристики излагается от 3-го лица настоящего или прошедшего времени (окончил, работал, выполняет, имеет).</w:t>
      </w:r>
    </w:p>
    <w:p w:rsidR="00C477F8" w:rsidRPr="00C477F8" w:rsidRDefault="00C477F8" w:rsidP="00C477F8">
      <w:pPr>
        <w:pStyle w:val="ad"/>
        <w:ind w:left="42" w:right="141"/>
        <w:jc w:val="both"/>
        <w:rPr>
          <w:bCs/>
          <w:sz w:val="18"/>
          <w:szCs w:val="18"/>
        </w:rPr>
      </w:pPr>
      <w:r w:rsidRPr="00C477F8">
        <w:rPr>
          <w:bCs/>
          <w:sz w:val="18"/>
          <w:szCs w:val="18"/>
        </w:rPr>
        <w:t>2.6.11.5. Характеристика оформляется на стандартных листах бумаги формата A4, визируется на оборотной стороне последнего листа и подписывается представителем нанимателя (работодателя). Подпись удостоверяется оттиском печати с изображением герба Новгородской области.</w:t>
      </w:r>
    </w:p>
    <w:p w:rsidR="00C477F8" w:rsidRPr="00C477F8" w:rsidRDefault="00C477F8" w:rsidP="00C477F8">
      <w:pPr>
        <w:pStyle w:val="ad"/>
        <w:ind w:left="42" w:right="141"/>
        <w:jc w:val="both"/>
        <w:rPr>
          <w:bCs/>
          <w:sz w:val="18"/>
          <w:szCs w:val="18"/>
        </w:rPr>
      </w:pPr>
      <w:r w:rsidRPr="00C477F8">
        <w:rPr>
          <w:bCs/>
          <w:sz w:val="18"/>
          <w:szCs w:val="18"/>
        </w:rPr>
        <w:t>Дата выдачи характеристики проставляется внизу, под подписью слева.</w:t>
      </w:r>
    </w:p>
    <w:p w:rsidR="00C477F8" w:rsidRPr="00C477F8" w:rsidRDefault="00C477F8" w:rsidP="00C477F8">
      <w:pPr>
        <w:pStyle w:val="ad"/>
        <w:ind w:left="42" w:right="141"/>
        <w:jc w:val="both"/>
        <w:rPr>
          <w:bCs/>
          <w:sz w:val="18"/>
          <w:szCs w:val="18"/>
        </w:rPr>
      </w:pPr>
      <w:r w:rsidRPr="00C477F8">
        <w:rPr>
          <w:bCs/>
          <w:sz w:val="18"/>
          <w:szCs w:val="18"/>
        </w:rPr>
        <w:t>2.6.11.6. Характеристики относятся к документам, содержащим персональные данные. Их подготовка и представление должны осуществляться с соблюдением норм действующего законодательства о персональных данных.</w:t>
      </w:r>
    </w:p>
    <w:p w:rsidR="00C477F8" w:rsidRPr="00C477F8" w:rsidRDefault="00C477F8" w:rsidP="00C477F8">
      <w:pPr>
        <w:pStyle w:val="ad"/>
        <w:ind w:left="42" w:right="141"/>
        <w:jc w:val="both"/>
        <w:rPr>
          <w:b/>
          <w:bCs/>
          <w:sz w:val="18"/>
          <w:szCs w:val="18"/>
        </w:rPr>
      </w:pPr>
      <w:r w:rsidRPr="00C477F8">
        <w:rPr>
          <w:b/>
          <w:bCs/>
          <w:sz w:val="18"/>
          <w:szCs w:val="18"/>
        </w:rPr>
        <w:t>2.7. Служебная переписка</w:t>
      </w:r>
    </w:p>
    <w:p w:rsidR="00C477F8" w:rsidRPr="00C477F8" w:rsidRDefault="00C477F8" w:rsidP="00C477F8">
      <w:pPr>
        <w:pStyle w:val="ad"/>
        <w:ind w:left="42" w:right="141"/>
        <w:jc w:val="both"/>
        <w:rPr>
          <w:bCs/>
          <w:sz w:val="18"/>
          <w:szCs w:val="18"/>
        </w:rPr>
      </w:pPr>
      <w:r w:rsidRPr="00C477F8">
        <w:rPr>
          <w:bCs/>
          <w:sz w:val="18"/>
          <w:szCs w:val="18"/>
        </w:rPr>
        <w:t>Служебная переписка - различные виды официальных документов информационно-справочного характера, используемых для обмена информацией в деятельности Администрации округа.</w:t>
      </w:r>
    </w:p>
    <w:p w:rsidR="00C477F8" w:rsidRPr="00C477F8" w:rsidRDefault="00C477F8" w:rsidP="00C477F8">
      <w:pPr>
        <w:pStyle w:val="ad"/>
        <w:ind w:left="42" w:right="141"/>
        <w:jc w:val="both"/>
        <w:rPr>
          <w:bCs/>
          <w:sz w:val="18"/>
          <w:szCs w:val="18"/>
        </w:rPr>
      </w:pPr>
      <w:r w:rsidRPr="00C477F8">
        <w:rPr>
          <w:bCs/>
          <w:sz w:val="18"/>
          <w:szCs w:val="18"/>
        </w:rPr>
        <w:t>В Администрации округа используются следующие виды служебной переписки: служебное письмо, телеграмма, факсограмма (факс), телефонограмма, электронное письмо (электронное сообщение).</w:t>
      </w:r>
    </w:p>
    <w:p w:rsidR="00C477F8" w:rsidRPr="00C477F8" w:rsidRDefault="00C477F8" w:rsidP="00C477F8">
      <w:pPr>
        <w:pStyle w:val="ad"/>
        <w:ind w:left="42" w:right="141"/>
        <w:jc w:val="both"/>
        <w:rPr>
          <w:b/>
          <w:bCs/>
          <w:sz w:val="18"/>
          <w:szCs w:val="18"/>
        </w:rPr>
      </w:pPr>
      <w:r w:rsidRPr="00C477F8">
        <w:rPr>
          <w:b/>
          <w:bCs/>
          <w:sz w:val="18"/>
          <w:szCs w:val="18"/>
        </w:rPr>
        <w:t>2.7.1. Служебное письмо</w:t>
      </w:r>
    </w:p>
    <w:p w:rsidR="00C477F8" w:rsidRPr="00C477F8" w:rsidRDefault="00C477F8" w:rsidP="00C477F8">
      <w:pPr>
        <w:pStyle w:val="ad"/>
        <w:ind w:left="42" w:right="141"/>
        <w:jc w:val="both"/>
        <w:rPr>
          <w:bCs/>
          <w:sz w:val="18"/>
          <w:szCs w:val="18"/>
        </w:rPr>
      </w:pPr>
      <w:r w:rsidRPr="00C477F8">
        <w:rPr>
          <w:bCs/>
          <w:sz w:val="18"/>
          <w:szCs w:val="18"/>
        </w:rPr>
        <w:t>2.7.1.1. Служебное письмо - документ информационно-справочного характера, направляемый Главой округа, Администрацией округа адресату (органу власти, организации, должностному или физическому лицу) посредством почтовой, электронной и других видов связи.</w:t>
      </w:r>
    </w:p>
    <w:p w:rsidR="00C477F8" w:rsidRPr="00C477F8" w:rsidRDefault="00C477F8" w:rsidP="00C477F8">
      <w:pPr>
        <w:pStyle w:val="ad"/>
        <w:ind w:left="42" w:right="141"/>
        <w:jc w:val="both"/>
        <w:rPr>
          <w:bCs/>
          <w:sz w:val="18"/>
          <w:szCs w:val="18"/>
        </w:rPr>
      </w:pPr>
      <w:r w:rsidRPr="00C477F8">
        <w:rPr>
          <w:bCs/>
          <w:sz w:val="18"/>
          <w:szCs w:val="18"/>
        </w:rPr>
        <w:t>2.7.1.2. Служебные письма готовятся как:</w:t>
      </w:r>
    </w:p>
    <w:p w:rsidR="00C477F8" w:rsidRPr="00C477F8" w:rsidRDefault="00C477F8" w:rsidP="00C477F8">
      <w:pPr>
        <w:pStyle w:val="ad"/>
        <w:ind w:left="42" w:right="141"/>
        <w:jc w:val="both"/>
        <w:rPr>
          <w:bCs/>
          <w:sz w:val="18"/>
          <w:szCs w:val="18"/>
        </w:rPr>
      </w:pPr>
      <w:r w:rsidRPr="00C477F8">
        <w:rPr>
          <w:bCs/>
          <w:sz w:val="18"/>
          <w:szCs w:val="18"/>
        </w:rPr>
        <w:t>доклады о выполнении поручений Губернатора Новгородской области и Правительства Российской Федерации;</w:t>
      </w:r>
    </w:p>
    <w:p w:rsidR="00C477F8" w:rsidRPr="00C477F8" w:rsidRDefault="00C477F8" w:rsidP="00C477F8">
      <w:pPr>
        <w:pStyle w:val="ad"/>
        <w:ind w:left="42" w:right="141"/>
        <w:jc w:val="both"/>
        <w:rPr>
          <w:bCs/>
          <w:sz w:val="18"/>
          <w:szCs w:val="18"/>
        </w:rPr>
      </w:pPr>
      <w:r w:rsidRPr="00C477F8">
        <w:rPr>
          <w:bCs/>
          <w:sz w:val="18"/>
          <w:szCs w:val="18"/>
        </w:rPr>
        <w:t>сопроводительные письма;</w:t>
      </w:r>
    </w:p>
    <w:p w:rsidR="00C477F8" w:rsidRPr="00C477F8" w:rsidRDefault="00C477F8" w:rsidP="00C477F8">
      <w:pPr>
        <w:pStyle w:val="ad"/>
        <w:ind w:left="42" w:right="141"/>
        <w:jc w:val="both"/>
        <w:rPr>
          <w:bCs/>
          <w:sz w:val="18"/>
          <w:szCs w:val="18"/>
        </w:rPr>
      </w:pPr>
      <w:r w:rsidRPr="00C477F8">
        <w:rPr>
          <w:bCs/>
          <w:sz w:val="18"/>
          <w:szCs w:val="18"/>
        </w:rPr>
        <w:t>ответы на запросы;</w:t>
      </w:r>
    </w:p>
    <w:p w:rsidR="00C477F8" w:rsidRPr="00C477F8" w:rsidRDefault="00C477F8" w:rsidP="00C477F8">
      <w:pPr>
        <w:pStyle w:val="ad"/>
        <w:ind w:left="42" w:right="141"/>
        <w:jc w:val="both"/>
        <w:rPr>
          <w:bCs/>
          <w:sz w:val="18"/>
          <w:szCs w:val="18"/>
        </w:rPr>
      </w:pPr>
      <w:r w:rsidRPr="00C477F8">
        <w:rPr>
          <w:bCs/>
          <w:sz w:val="18"/>
          <w:szCs w:val="18"/>
        </w:rPr>
        <w:t>инициативные письма.</w:t>
      </w:r>
    </w:p>
    <w:p w:rsidR="00C477F8" w:rsidRPr="00C477F8" w:rsidRDefault="00C477F8" w:rsidP="00C477F8">
      <w:pPr>
        <w:pStyle w:val="ad"/>
        <w:ind w:left="42" w:right="141"/>
        <w:jc w:val="both"/>
        <w:rPr>
          <w:bCs/>
          <w:sz w:val="18"/>
          <w:szCs w:val="18"/>
        </w:rPr>
      </w:pPr>
      <w:r w:rsidRPr="00C477F8">
        <w:rPr>
          <w:bCs/>
          <w:sz w:val="18"/>
          <w:szCs w:val="18"/>
        </w:rPr>
        <w:t>2.7.1.3. Служебные письма оформляются на бланках в соответствии с приложениями №№ 12, 13, 15 к Инструкции по делопроизводству и имеют следующие реквизиты:</w:t>
      </w:r>
    </w:p>
    <w:p w:rsidR="00C477F8" w:rsidRPr="00C477F8" w:rsidRDefault="00C477F8" w:rsidP="00C477F8">
      <w:pPr>
        <w:pStyle w:val="ad"/>
        <w:ind w:left="42" w:right="141"/>
        <w:jc w:val="both"/>
        <w:rPr>
          <w:bCs/>
          <w:sz w:val="18"/>
          <w:szCs w:val="18"/>
        </w:rPr>
      </w:pPr>
      <w:r w:rsidRPr="00C477F8">
        <w:rPr>
          <w:bCs/>
          <w:sz w:val="18"/>
          <w:szCs w:val="18"/>
        </w:rPr>
        <w:t>адресат;</w:t>
      </w:r>
    </w:p>
    <w:p w:rsidR="00C477F8" w:rsidRPr="00C477F8" w:rsidRDefault="00C477F8" w:rsidP="00C477F8">
      <w:pPr>
        <w:pStyle w:val="ad"/>
        <w:ind w:left="42" w:right="141"/>
        <w:jc w:val="both"/>
        <w:rPr>
          <w:bCs/>
          <w:sz w:val="18"/>
          <w:szCs w:val="18"/>
        </w:rPr>
      </w:pPr>
      <w:r w:rsidRPr="00C477F8">
        <w:rPr>
          <w:bCs/>
          <w:sz w:val="18"/>
          <w:szCs w:val="18"/>
        </w:rPr>
        <w:t>дата документа;</w:t>
      </w:r>
    </w:p>
    <w:p w:rsidR="00C477F8" w:rsidRPr="00C477F8" w:rsidRDefault="00C477F8" w:rsidP="00C477F8">
      <w:pPr>
        <w:pStyle w:val="ad"/>
        <w:ind w:left="42" w:right="141"/>
        <w:jc w:val="both"/>
        <w:rPr>
          <w:bCs/>
          <w:sz w:val="18"/>
          <w:szCs w:val="18"/>
        </w:rPr>
      </w:pPr>
      <w:r w:rsidRPr="00C477F8">
        <w:rPr>
          <w:bCs/>
          <w:sz w:val="18"/>
          <w:szCs w:val="18"/>
        </w:rPr>
        <w:t>регистрационный номер документа;</w:t>
      </w:r>
    </w:p>
    <w:p w:rsidR="00C477F8" w:rsidRPr="00C477F8" w:rsidRDefault="00C477F8" w:rsidP="00C477F8">
      <w:pPr>
        <w:pStyle w:val="ad"/>
        <w:ind w:left="42" w:right="141"/>
        <w:jc w:val="both"/>
        <w:rPr>
          <w:bCs/>
          <w:sz w:val="18"/>
          <w:szCs w:val="18"/>
        </w:rPr>
      </w:pPr>
      <w:r w:rsidRPr="00C477F8">
        <w:rPr>
          <w:bCs/>
          <w:sz w:val="18"/>
          <w:szCs w:val="18"/>
        </w:rPr>
        <w:t>ссылка на регистрационный номер и дату поступившего документа;</w:t>
      </w:r>
    </w:p>
    <w:p w:rsidR="00C477F8" w:rsidRPr="00C477F8" w:rsidRDefault="00C477F8" w:rsidP="00C477F8">
      <w:pPr>
        <w:pStyle w:val="ad"/>
        <w:ind w:left="42" w:right="141"/>
        <w:jc w:val="both"/>
        <w:rPr>
          <w:bCs/>
          <w:sz w:val="18"/>
          <w:szCs w:val="18"/>
        </w:rPr>
      </w:pPr>
      <w:r w:rsidRPr="00C477F8">
        <w:rPr>
          <w:bCs/>
          <w:sz w:val="18"/>
          <w:szCs w:val="18"/>
        </w:rPr>
        <w:t>заголовок к тексту;</w:t>
      </w:r>
    </w:p>
    <w:p w:rsidR="00C477F8" w:rsidRPr="00C477F8" w:rsidRDefault="00C477F8" w:rsidP="00C477F8">
      <w:pPr>
        <w:pStyle w:val="ad"/>
        <w:ind w:left="42" w:right="141"/>
        <w:jc w:val="both"/>
        <w:rPr>
          <w:bCs/>
          <w:sz w:val="18"/>
          <w:szCs w:val="18"/>
        </w:rPr>
      </w:pPr>
      <w:r w:rsidRPr="00C477F8">
        <w:rPr>
          <w:bCs/>
          <w:sz w:val="18"/>
          <w:szCs w:val="18"/>
        </w:rPr>
        <w:t>текст документа;</w:t>
      </w:r>
    </w:p>
    <w:p w:rsidR="00C477F8" w:rsidRPr="00C477F8" w:rsidRDefault="00C477F8" w:rsidP="00C477F8">
      <w:pPr>
        <w:pStyle w:val="ad"/>
        <w:ind w:left="42" w:right="141"/>
        <w:jc w:val="both"/>
        <w:rPr>
          <w:bCs/>
          <w:sz w:val="18"/>
          <w:szCs w:val="18"/>
        </w:rPr>
      </w:pPr>
      <w:r w:rsidRPr="00C477F8">
        <w:rPr>
          <w:bCs/>
          <w:sz w:val="18"/>
          <w:szCs w:val="18"/>
        </w:rPr>
        <w:t>отметка о наличии приложений;</w:t>
      </w:r>
    </w:p>
    <w:p w:rsidR="00C477F8" w:rsidRPr="00C477F8" w:rsidRDefault="00C477F8" w:rsidP="00C477F8">
      <w:pPr>
        <w:pStyle w:val="ad"/>
        <w:ind w:left="42" w:right="141"/>
        <w:jc w:val="both"/>
        <w:rPr>
          <w:bCs/>
          <w:sz w:val="18"/>
          <w:szCs w:val="18"/>
        </w:rPr>
      </w:pPr>
      <w:r w:rsidRPr="00C477F8">
        <w:rPr>
          <w:bCs/>
          <w:sz w:val="18"/>
          <w:szCs w:val="18"/>
        </w:rPr>
        <w:t>подпись должностного лица;</w:t>
      </w:r>
    </w:p>
    <w:p w:rsidR="00C477F8" w:rsidRPr="00C477F8" w:rsidRDefault="00C477F8" w:rsidP="00C477F8">
      <w:pPr>
        <w:pStyle w:val="ad"/>
        <w:ind w:left="42" w:right="141"/>
        <w:jc w:val="both"/>
        <w:rPr>
          <w:bCs/>
          <w:sz w:val="18"/>
          <w:szCs w:val="18"/>
        </w:rPr>
      </w:pPr>
      <w:r w:rsidRPr="00C477F8">
        <w:rPr>
          <w:bCs/>
          <w:sz w:val="18"/>
          <w:szCs w:val="18"/>
        </w:rPr>
        <w:t>отметка об исполнителе.</w:t>
      </w:r>
    </w:p>
    <w:p w:rsidR="00C477F8" w:rsidRPr="00C477F8" w:rsidRDefault="00C477F8" w:rsidP="00C477F8">
      <w:pPr>
        <w:pStyle w:val="ad"/>
        <w:ind w:left="42" w:right="141"/>
        <w:jc w:val="both"/>
        <w:rPr>
          <w:bCs/>
          <w:sz w:val="18"/>
          <w:szCs w:val="18"/>
        </w:rPr>
      </w:pPr>
      <w:r w:rsidRPr="00C477F8">
        <w:rPr>
          <w:bCs/>
          <w:sz w:val="18"/>
          <w:szCs w:val="18"/>
        </w:rPr>
        <w:t>Схема расположения реквизитов на бланке письма Администрации округа приведена в приложении № 15 к Инструкции по делопроизводству.</w:t>
      </w:r>
    </w:p>
    <w:p w:rsidR="00C477F8" w:rsidRPr="00C477F8" w:rsidRDefault="00C477F8" w:rsidP="00C477F8">
      <w:pPr>
        <w:pStyle w:val="ad"/>
        <w:ind w:left="42" w:right="141"/>
        <w:jc w:val="both"/>
        <w:rPr>
          <w:bCs/>
          <w:sz w:val="18"/>
          <w:szCs w:val="18"/>
        </w:rPr>
      </w:pPr>
      <w:r w:rsidRPr="00C477F8">
        <w:rPr>
          <w:bCs/>
          <w:sz w:val="18"/>
          <w:szCs w:val="18"/>
        </w:rPr>
        <w:t>Оформление реквизитов осуществляется в соответствии с ГОСТ Р 7.0.97-2016.</w:t>
      </w:r>
    </w:p>
    <w:p w:rsidR="00C477F8" w:rsidRPr="00C477F8" w:rsidRDefault="00C477F8" w:rsidP="00C477F8">
      <w:pPr>
        <w:pStyle w:val="ad"/>
        <w:ind w:left="42" w:right="141"/>
        <w:jc w:val="both"/>
        <w:rPr>
          <w:bCs/>
          <w:sz w:val="18"/>
          <w:szCs w:val="18"/>
        </w:rPr>
      </w:pPr>
      <w:r w:rsidRPr="00C477F8">
        <w:rPr>
          <w:bCs/>
          <w:sz w:val="18"/>
          <w:szCs w:val="18"/>
        </w:rPr>
        <w:t>2.7.1.4. Структура текста служебного письма состоит из четырех частей:</w:t>
      </w:r>
    </w:p>
    <w:p w:rsidR="00C477F8" w:rsidRPr="00C477F8" w:rsidRDefault="00C477F8" w:rsidP="00C477F8">
      <w:pPr>
        <w:pStyle w:val="ad"/>
        <w:ind w:left="42" w:right="141"/>
        <w:jc w:val="both"/>
        <w:rPr>
          <w:bCs/>
          <w:sz w:val="18"/>
          <w:szCs w:val="18"/>
        </w:rPr>
      </w:pPr>
      <w:r w:rsidRPr="00C477F8">
        <w:rPr>
          <w:bCs/>
          <w:sz w:val="18"/>
          <w:szCs w:val="18"/>
        </w:rPr>
        <w:t>в первой - указываются цели, основания, причины;</w:t>
      </w:r>
    </w:p>
    <w:p w:rsidR="00C477F8" w:rsidRPr="00C477F8" w:rsidRDefault="00C477F8" w:rsidP="00C477F8">
      <w:pPr>
        <w:pStyle w:val="ad"/>
        <w:ind w:left="42" w:right="141"/>
        <w:jc w:val="both"/>
        <w:rPr>
          <w:bCs/>
          <w:sz w:val="18"/>
          <w:szCs w:val="18"/>
        </w:rPr>
      </w:pPr>
      <w:r w:rsidRPr="00C477F8">
        <w:rPr>
          <w:bCs/>
          <w:sz w:val="18"/>
          <w:szCs w:val="18"/>
        </w:rPr>
        <w:t>во второй - раскрываются суть проблемы, обстоятельства;</w:t>
      </w:r>
    </w:p>
    <w:p w:rsidR="00C477F8" w:rsidRPr="00C477F8" w:rsidRDefault="00C477F8" w:rsidP="00C477F8">
      <w:pPr>
        <w:pStyle w:val="ad"/>
        <w:ind w:left="42" w:right="141"/>
        <w:jc w:val="both"/>
        <w:rPr>
          <w:bCs/>
          <w:sz w:val="18"/>
          <w:szCs w:val="18"/>
        </w:rPr>
      </w:pPr>
      <w:r w:rsidRPr="00C477F8">
        <w:rPr>
          <w:bCs/>
          <w:sz w:val="18"/>
          <w:szCs w:val="18"/>
        </w:rPr>
        <w:t>в третьей - описываются принятые в области меры, направленные на изменение ситуации;</w:t>
      </w:r>
    </w:p>
    <w:p w:rsidR="00C477F8" w:rsidRPr="00C477F8" w:rsidRDefault="00C477F8" w:rsidP="00C477F8">
      <w:pPr>
        <w:pStyle w:val="ad"/>
        <w:ind w:left="42" w:right="141"/>
        <w:jc w:val="both"/>
        <w:rPr>
          <w:bCs/>
          <w:sz w:val="18"/>
          <w:szCs w:val="18"/>
        </w:rPr>
      </w:pPr>
      <w:r w:rsidRPr="00C477F8">
        <w:rPr>
          <w:bCs/>
          <w:sz w:val="18"/>
          <w:szCs w:val="18"/>
        </w:rPr>
        <w:t>в четвертой - приводятся выводы и излагаются просьбы, предложения.</w:t>
      </w:r>
    </w:p>
    <w:p w:rsidR="00C477F8" w:rsidRPr="00C477F8" w:rsidRDefault="00C477F8" w:rsidP="00C477F8">
      <w:pPr>
        <w:pStyle w:val="ad"/>
        <w:ind w:left="42" w:right="141"/>
        <w:jc w:val="both"/>
        <w:rPr>
          <w:bCs/>
          <w:sz w:val="18"/>
          <w:szCs w:val="18"/>
        </w:rPr>
      </w:pPr>
      <w:r w:rsidRPr="00C477F8">
        <w:rPr>
          <w:bCs/>
          <w:sz w:val="18"/>
          <w:szCs w:val="18"/>
        </w:rPr>
        <w:t>2.7.1.5. Служебное письмо должно быть однопредметным по содержанию, мотивированным и обоснованным.</w:t>
      </w:r>
    </w:p>
    <w:p w:rsidR="00C477F8" w:rsidRPr="00C477F8" w:rsidRDefault="00C477F8" w:rsidP="00C477F8">
      <w:pPr>
        <w:pStyle w:val="ad"/>
        <w:ind w:left="42" w:right="141"/>
        <w:jc w:val="both"/>
        <w:rPr>
          <w:bCs/>
          <w:sz w:val="18"/>
          <w:szCs w:val="18"/>
        </w:rPr>
      </w:pPr>
      <w:r w:rsidRPr="00C477F8">
        <w:rPr>
          <w:bCs/>
          <w:sz w:val="18"/>
          <w:szCs w:val="18"/>
        </w:rPr>
        <w:t>В служебном письме должны излагаться вопросы, которые входят в компетенцию адресата.</w:t>
      </w:r>
    </w:p>
    <w:p w:rsidR="00C477F8" w:rsidRPr="00C477F8" w:rsidRDefault="00C477F8" w:rsidP="00C477F8">
      <w:pPr>
        <w:pStyle w:val="ad"/>
        <w:ind w:left="42" w:right="141"/>
        <w:jc w:val="both"/>
        <w:rPr>
          <w:bCs/>
          <w:sz w:val="18"/>
          <w:szCs w:val="18"/>
        </w:rPr>
      </w:pPr>
      <w:proofErr w:type="gramStart"/>
      <w:r w:rsidRPr="00C477F8">
        <w:rPr>
          <w:bCs/>
          <w:sz w:val="18"/>
          <w:szCs w:val="18"/>
        </w:rPr>
        <w:t>Служебные письма, оформляемые на бланке письма Администрации округа, излагаются от первого лица множественного числа («Просим представить информацию...», «Направляем на заключение проект...» и др.), от третьего лица единственного числа («Администрация округа считает возможным...», «Администрация округа предлагает рассмотреть...»), на бланке письма Главы округа - от первого лица единственного числа («Прошу Вас представить данные о...», «Считаю возможным принять участие в...»).</w:t>
      </w:r>
      <w:proofErr w:type="gramEnd"/>
    </w:p>
    <w:p w:rsidR="00C477F8" w:rsidRPr="00C477F8" w:rsidRDefault="00C477F8" w:rsidP="00C477F8">
      <w:pPr>
        <w:pStyle w:val="ad"/>
        <w:ind w:left="42" w:right="141"/>
        <w:jc w:val="both"/>
        <w:rPr>
          <w:bCs/>
          <w:sz w:val="18"/>
          <w:szCs w:val="18"/>
        </w:rPr>
      </w:pPr>
      <w:r w:rsidRPr="00C477F8">
        <w:rPr>
          <w:bCs/>
          <w:sz w:val="18"/>
          <w:szCs w:val="18"/>
        </w:rPr>
        <w:t>В служебных письмах, адресованных должностным и физическим лицам, используются фразы этикетного характера перед текстом служебного письма, например:</w:t>
      </w:r>
    </w:p>
    <w:p w:rsidR="00C477F8" w:rsidRPr="00C477F8" w:rsidRDefault="00C477F8" w:rsidP="00C477F8">
      <w:pPr>
        <w:pStyle w:val="ad"/>
        <w:ind w:left="42" w:right="141"/>
        <w:jc w:val="both"/>
        <w:rPr>
          <w:bCs/>
          <w:sz w:val="18"/>
          <w:szCs w:val="18"/>
        </w:rPr>
      </w:pPr>
      <w:r w:rsidRPr="00C477F8">
        <w:rPr>
          <w:bCs/>
          <w:sz w:val="18"/>
          <w:szCs w:val="18"/>
        </w:rPr>
        <w:t>Уважаемый ...!</w:t>
      </w:r>
    </w:p>
    <w:p w:rsidR="00C477F8" w:rsidRPr="00C477F8" w:rsidRDefault="00C477F8" w:rsidP="00C477F8">
      <w:pPr>
        <w:pStyle w:val="ad"/>
        <w:ind w:left="42" w:right="141"/>
        <w:jc w:val="both"/>
        <w:rPr>
          <w:bCs/>
          <w:sz w:val="18"/>
          <w:szCs w:val="18"/>
        </w:rPr>
      </w:pPr>
      <w:r w:rsidRPr="00C477F8">
        <w:rPr>
          <w:bCs/>
          <w:sz w:val="18"/>
          <w:szCs w:val="18"/>
        </w:rPr>
        <w:t>Объем служебного письма не должен превышать 1 - 2 страницы. В отдельных случаях (информация по выполнению поручений, распоряжений Главы округа) допускается увеличение объема служебного письма.</w:t>
      </w:r>
    </w:p>
    <w:p w:rsidR="00C477F8" w:rsidRPr="00C477F8" w:rsidRDefault="00C477F8" w:rsidP="00C477F8">
      <w:pPr>
        <w:pStyle w:val="ad"/>
        <w:ind w:left="42" w:right="141"/>
        <w:jc w:val="both"/>
        <w:rPr>
          <w:bCs/>
          <w:sz w:val="18"/>
          <w:szCs w:val="18"/>
        </w:rPr>
      </w:pPr>
      <w:r w:rsidRPr="00C477F8">
        <w:rPr>
          <w:bCs/>
          <w:sz w:val="18"/>
          <w:szCs w:val="18"/>
        </w:rPr>
        <w:t>2.7.1.6. При наличии материалов, прилагаемых к служебному письму, оформляется реквизит «Отметка о наличии приложений».</w:t>
      </w:r>
    </w:p>
    <w:p w:rsidR="00C477F8" w:rsidRPr="00C477F8" w:rsidRDefault="00C477F8" w:rsidP="00C477F8">
      <w:pPr>
        <w:pStyle w:val="ad"/>
        <w:ind w:left="42" w:right="141"/>
        <w:jc w:val="both"/>
        <w:rPr>
          <w:bCs/>
          <w:sz w:val="18"/>
          <w:szCs w:val="18"/>
        </w:rPr>
      </w:pPr>
      <w:r w:rsidRPr="00C477F8">
        <w:rPr>
          <w:bCs/>
          <w:sz w:val="18"/>
          <w:szCs w:val="18"/>
        </w:rPr>
        <w:t>Приложения к служебному письму подписываются с указанием должности и расшифровкой подписи исполнителя и являются его неотъемлемой частью.</w:t>
      </w:r>
    </w:p>
    <w:p w:rsidR="00C477F8" w:rsidRPr="00C477F8" w:rsidRDefault="00C477F8" w:rsidP="00C477F8">
      <w:pPr>
        <w:pStyle w:val="ad"/>
        <w:ind w:left="42" w:right="141"/>
        <w:jc w:val="both"/>
        <w:rPr>
          <w:bCs/>
          <w:sz w:val="18"/>
          <w:szCs w:val="18"/>
        </w:rPr>
      </w:pPr>
      <w:r w:rsidRPr="00C477F8">
        <w:rPr>
          <w:bCs/>
          <w:sz w:val="18"/>
          <w:szCs w:val="18"/>
        </w:rPr>
        <w:t>2.7.1.7. Ниже через одинарный межстрочный интервал проставляется виза руководителя органа (организации), подготовившего проект служебного письма.</w:t>
      </w:r>
    </w:p>
    <w:p w:rsidR="00C477F8" w:rsidRPr="00C477F8" w:rsidRDefault="00C477F8" w:rsidP="00C477F8">
      <w:pPr>
        <w:pStyle w:val="ad"/>
        <w:ind w:left="42" w:right="141"/>
        <w:jc w:val="both"/>
        <w:rPr>
          <w:bCs/>
          <w:sz w:val="18"/>
          <w:szCs w:val="18"/>
        </w:rPr>
      </w:pPr>
      <w:r w:rsidRPr="00C477F8">
        <w:rPr>
          <w:bCs/>
          <w:sz w:val="18"/>
          <w:szCs w:val="18"/>
        </w:rPr>
        <w:t>Визы согласования проекта служебного письма отделяются одинарным межстрочным интервалом от визы руководителя органа (организации), подготовившего проект письма.</w:t>
      </w:r>
    </w:p>
    <w:p w:rsidR="00C477F8" w:rsidRPr="00C477F8" w:rsidRDefault="00C477F8" w:rsidP="00C477F8">
      <w:pPr>
        <w:pStyle w:val="ad"/>
        <w:ind w:left="42" w:right="141"/>
        <w:jc w:val="both"/>
        <w:rPr>
          <w:bCs/>
          <w:sz w:val="18"/>
          <w:szCs w:val="18"/>
        </w:rPr>
      </w:pPr>
      <w:r w:rsidRPr="00C477F8">
        <w:rPr>
          <w:bCs/>
          <w:sz w:val="18"/>
          <w:szCs w:val="18"/>
        </w:rPr>
        <w:t>2.7.1.8. Разработчик проекта письма, оформляемого на бланке Главы округа, Администрации округа, определяет должностное лицо Администрации округа, которое будет указано в письме в качестве исполнителя, и при необходимости указывает срочность подготовки письма.</w:t>
      </w:r>
    </w:p>
    <w:p w:rsidR="00C477F8" w:rsidRPr="00C477F8" w:rsidRDefault="00C477F8" w:rsidP="00C477F8">
      <w:pPr>
        <w:pStyle w:val="ad"/>
        <w:ind w:left="42" w:right="141"/>
        <w:jc w:val="both"/>
        <w:rPr>
          <w:bCs/>
          <w:sz w:val="18"/>
          <w:szCs w:val="18"/>
        </w:rPr>
      </w:pPr>
      <w:r w:rsidRPr="00C477F8">
        <w:rPr>
          <w:bCs/>
          <w:sz w:val="18"/>
          <w:szCs w:val="18"/>
        </w:rPr>
        <w:t>2.7.1.9. Сроки подготовки инициативных писем определяются Главой муниципального округа, должностными лицами Администрации округа.</w:t>
      </w:r>
    </w:p>
    <w:p w:rsidR="00C477F8" w:rsidRPr="00C477F8" w:rsidRDefault="00C477F8" w:rsidP="00C477F8">
      <w:pPr>
        <w:pStyle w:val="ad"/>
        <w:ind w:left="42" w:right="141"/>
        <w:jc w:val="both"/>
        <w:rPr>
          <w:bCs/>
          <w:sz w:val="18"/>
          <w:szCs w:val="18"/>
        </w:rPr>
      </w:pPr>
      <w:r w:rsidRPr="00C477F8">
        <w:rPr>
          <w:bCs/>
          <w:sz w:val="18"/>
          <w:szCs w:val="18"/>
        </w:rPr>
        <w:lastRenderedPageBreak/>
        <w:t>Подготовка служебных писем-ответов осуществляется с учетом сроков, установленных действующим законодательством, или указанных в резолюции. В данном случае указывается ссылка на исходящий номер и дату документа адресанта, исполняемый документ прилагается к проекту.</w:t>
      </w:r>
    </w:p>
    <w:p w:rsidR="00C477F8" w:rsidRPr="00C477F8" w:rsidRDefault="00C477F8" w:rsidP="00C477F8">
      <w:pPr>
        <w:pStyle w:val="ad"/>
        <w:ind w:left="42" w:right="141"/>
        <w:jc w:val="both"/>
        <w:rPr>
          <w:bCs/>
          <w:sz w:val="18"/>
          <w:szCs w:val="18"/>
        </w:rPr>
      </w:pPr>
      <w:r w:rsidRPr="00C477F8">
        <w:rPr>
          <w:bCs/>
          <w:sz w:val="18"/>
          <w:szCs w:val="18"/>
        </w:rPr>
        <w:t>2.7.1.10. В служебных письмах, содержащих информацию ограниченного распространения, проставляется реквизит «Гриф ограничения доступа к документу».</w:t>
      </w:r>
    </w:p>
    <w:p w:rsidR="00C477F8" w:rsidRPr="00C477F8" w:rsidRDefault="00C477F8" w:rsidP="00C477F8">
      <w:pPr>
        <w:pStyle w:val="ad"/>
        <w:ind w:left="42" w:right="141"/>
        <w:jc w:val="both"/>
        <w:rPr>
          <w:bCs/>
          <w:sz w:val="18"/>
          <w:szCs w:val="18"/>
        </w:rPr>
      </w:pPr>
      <w:r w:rsidRPr="00C477F8">
        <w:rPr>
          <w:bCs/>
          <w:sz w:val="18"/>
          <w:szCs w:val="18"/>
        </w:rPr>
        <w:t>2.7.1.11. Подготовленный соответствующим образом проект служебного письма визируется исполнителем и направляется на согласование. При необходимости к проекту прилагаются пояснительная записка, другие материалы, поясняющие содержание служебного письма.</w:t>
      </w:r>
    </w:p>
    <w:p w:rsidR="00C477F8" w:rsidRPr="00C477F8" w:rsidRDefault="00C477F8" w:rsidP="00C477F8">
      <w:pPr>
        <w:pStyle w:val="ad"/>
        <w:ind w:left="42" w:right="141"/>
        <w:jc w:val="both"/>
        <w:rPr>
          <w:bCs/>
          <w:sz w:val="18"/>
          <w:szCs w:val="18"/>
        </w:rPr>
      </w:pPr>
      <w:r w:rsidRPr="00C477F8">
        <w:rPr>
          <w:bCs/>
          <w:sz w:val="18"/>
          <w:szCs w:val="18"/>
        </w:rPr>
        <w:t>2.7.1.12. Согласование проектов писем на бланках Главы округа, Администрации округа осуществляется только в СЭД ОИВ Новгородской области с использованием ЭП.</w:t>
      </w:r>
    </w:p>
    <w:p w:rsidR="00C477F8" w:rsidRPr="00C477F8" w:rsidRDefault="00C477F8" w:rsidP="00C477F8">
      <w:pPr>
        <w:pStyle w:val="ad"/>
        <w:ind w:left="42" w:right="141"/>
        <w:jc w:val="both"/>
        <w:rPr>
          <w:bCs/>
          <w:sz w:val="18"/>
          <w:szCs w:val="18"/>
        </w:rPr>
      </w:pPr>
      <w:r w:rsidRPr="00C477F8">
        <w:rPr>
          <w:bCs/>
          <w:sz w:val="18"/>
          <w:szCs w:val="18"/>
        </w:rPr>
        <w:t>2.7.1.13. Согласованный проект служебного письма за подписью Главы округа направляется исполнителю, который проверяет смысловое содержание, правильность составления и оформления проекта служебного письма, при необходимости редактирует текст, обеспечивает его оформление на бланк письма Администрации округа и передает на подпись Главе округа.</w:t>
      </w:r>
    </w:p>
    <w:p w:rsidR="00C477F8" w:rsidRPr="00C477F8" w:rsidRDefault="00C477F8" w:rsidP="00C477F8">
      <w:pPr>
        <w:pStyle w:val="ad"/>
        <w:ind w:left="42" w:right="141"/>
        <w:jc w:val="both"/>
        <w:rPr>
          <w:bCs/>
          <w:sz w:val="18"/>
          <w:szCs w:val="18"/>
        </w:rPr>
      </w:pPr>
      <w:r w:rsidRPr="00C477F8">
        <w:rPr>
          <w:bCs/>
          <w:sz w:val="18"/>
          <w:szCs w:val="18"/>
        </w:rPr>
        <w:t>2.7.1.14. Вносить исправления, дополнения в подписанные служебные письма не допускается.</w:t>
      </w:r>
    </w:p>
    <w:p w:rsidR="00C477F8" w:rsidRPr="00C477F8" w:rsidRDefault="00C477F8" w:rsidP="00C477F8">
      <w:pPr>
        <w:pStyle w:val="ad"/>
        <w:ind w:left="42" w:right="141"/>
        <w:jc w:val="both"/>
        <w:rPr>
          <w:b/>
          <w:bCs/>
          <w:sz w:val="18"/>
          <w:szCs w:val="18"/>
        </w:rPr>
      </w:pPr>
      <w:r w:rsidRPr="00C477F8">
        <w:rPr>
          <w:b/>
          <w:bCs/>
          <w:sz w:val="18"/>
          <w:szCs w:val="18"/>
        </w:rPr>
        <w:t>2.7.2. Факсограмма (факс)</w:t>
      </w:r>
    </w:p>
    <w:p w:rsidR="00C477F8" w:rsidRPr="00C477F8" w:rsidRDefault="00C477F8" w:rsidP="00C477F8">
      <w:pPr>
        <w:pStyle w:val="ad"/>
        <w:ind w:left="42" w:right="141"/>
        <w:jc w:val="both"/>
        <w:rPr>
          <w:bCs/>
          <w:sz w:val="18"/>
          <w:szCs w:val="18"/>
        </w:rPr>
      </w:pPr>
      <w:r w:rsidRPr="00C477F8">
        <w:rPr>
          <w:bCs/>
          <w:sz w:val="18"/>
          <w:szCs w:val="18"/>
        </w:rPr>
        <w:t>2.7.2.1. Факсограмма (факс) – получаемая на бумажном носителе копия документа (письменного, графического, изобразительного), переданного по каналам факсимильной связи;</w:t>
      </w:r>
    </w:p>
    <w:p w:rsidR="00C477F8" w:rsidRPr="00C477F8" w:rsidRDefault="00C477F8" w:rsidP="00C477F8">
      <w:pPr>
        <w:pStyle w:val="ad"/>
        <w:ind w:left="42" w:right="141"/>
        <w:jc w:val="both"/>
        <w:rPr>
          <w:bCs/>
          <w:sz w:val="18"/>
          <w:szCs w:val="18"/>
        </w:rPr>
      </w:pPr>
      <w:r w:rsidRPr="00C477F8">
        <w:rPr>
          <w:bCs/>
          <w:sz w:val="18"/>
          <w:szCs w:val="18"/>
        </w:rPr>
        <w:t>2.7.2.2. По каналам факсимильной связи передаются документы, требующие срочной передачи.</w:t>
      </w:r>
    </w:p>
    <w:p w:rsidR="00C477F8" w:rsidRPr="00C477F8" w:rsidRDefault="00C477F8" w:rsidP="00C477F8">
      <w:pPr>
        <w:pStyle w:val="ad"/>
        <w:ind w:left="42" w:right="141"/>
        <w:jc w:val="both"/>
        <w:rPr>
          <w:bCs/>
          <w:sz w:val="18"/>
          <w:szCs w:val="18"/>
        </w:rPr>
      </w:pPr>
      <w:r w:rsidRPr="00C477F8">
        <w:rPr>
          <w:bCs/>
          <w:sz w:val="18"/>
          <w:szCs w:val="18"/>
        </w:rPr>
        <w:t>Документы, содержащие информацию ограниченного доступа, в том числе с отметкой «Для служебного пользования», для передачи по факсимильной связи не принимаются;</w:t>
      </w:r>
    </w:p>
    <w:p w:rsidR="00C477F8" w:rsidRPr="00C477F8" w:rsidRDefault="00C477F8" w:rsidP="00C477F8">
      <w:pPr>
        <w:pStyle w:val="ad"/>
        <w:ind w:left="42" w:right="141"/>
        <w:jc w:val="both"/>
        <w:rPr>
          <w:bCs/>
          <w:sz w:val="18"/>
          <w:szCs w:val="18"/>
        </w:rPr>
      </w:pPr>
      <w:r w:rsidRPr="00C477F8">
        <w:rPr>
          <w:bCs/>
          <w:sz w:val="18"/>
          <w:szCs w:val="18"/>
        </w:rPr>
        <w:t>2.7.2.3. Ответственность за содержание передаваемой информации возлагается на исполнителя, подготовившего документ к передаче, и руководителя соответствующего структурного подразделения;</w:t>
      </w:r>
    </w:p>
    <w:p w:rsidR="00C477F8" w:rsidRPr="00C477F8" w:rsidRDefault="00C477F8" w:rsidP="00C477F8">
      <w:pPr>
        <w:pStyle w:val="ad"/>
        <w:ind w:left="42" w:right="141"/>
        <w:jc w:val="both"/>
        <w:rPr>
          <w:bCs/>
          <w:sz w:val="18"/>
          <w:szCs w:val="18"/>
        </w:rPr>
      </w:pPr>
      <w:r w:rsidRPr="00C477F8">
        <w:rPr>
          <w:bCs/>
          <w:sz w:val="18"/>
          <w:szCs w:val="18"/>
        </w:rPr>
        <w:t>2.7.2.4. Для информирования адресата о досылке подлинника в правом верхнем углу документа, предназначенного для отправки по факсу, исполнителем указывается «</w:t>
      </w:r>
      <w:r w:rsidRPr="00C477F8">
        <w:rPr>
          <w:bCs/>
          <w:i/>
          <w:sz w:val="18"/>
          <w:szCs w:val="18"/>
        </w:rPr>
        <w:t>С досылкой подлинника</w:t>
      </w:r>
      <w:r w:rsidRPr="00C477F8">
        <w:rPr>
          <w:bCs/>
          <w:sz w:val="18"/>
          <w:szCs w:val="18"/>
        </w:rPr>
        <w:t>» (кроме информации, направляемой для сведения);</w:t>
      </w:r>
    </w:p>
    <w:p w:rsidR="00C477F8" w:rsidRPr="00C477F8" w:rsidRDefault="00C477F8" w:rsidP="00C477F8">
      <w:pPr>
        <w:pStyle w:val="ad"/>
        <w:ind w:left="42" w:right="141"/>
        <w:jc w:val="both"/>
        <w:rPr>
          <w:bCs/>
          <w:sz w:val="18"/>
          <w:szCs w:val="18"/>
        </w:rPr>
      </w:pPr>
      <w:r w:rsidRPr="00C477F8">
        <w:rPr>
          <w:bCs/>
          <w:sz w:val="18"/>
          <w:szCs w:val="18"/>
        </w:rPr>
        <w:t xml:space="preserve">2.7.2.5. Работа с документами, поступившими по каналам факсимильной связи, осуществляется в порядке, аналогичном порядку работы с поступающей документацией на бумажном носителе, установленному Инструкцией по делопроизводству. В электронной регистрационной карточке (далее РК) документа делается отметка о способе доставки. </w:t>
      </w:r>
    </w:p>
    <w:p w:rsidR="00C477F8" w:rsidRPr="00C477F8" w:rsidRDefault="00C477F8" w:rsidP="00C477F8">
      <w:pPr>
        <w:pStyle w:val="ad"/>
        <w:ind w:left="42" w:right="141"/>
        <w:jc w:val="both"/>
        <w:rPr>
          <w:b/>
          <w:bCs/>
          <w:sz w:val="18"/>
          <w:szCs w:val="18"/>
        </w:rPr>
      </w:pPr>
      <w:r w:rsidRPr="00C477F8">
        <w:rPr>
          <w:b/>
          <w:bCs/>
          <w:sz w:val="18"/>
          <w:szCs w:val="18"/>
        </w:rPr>
        <w:t>2.7.3. Телефонограмма</w:t>
      </w:r>
    </w:p>
    <w:p w:rsidR="00C477F8" w:rsidRPr="00C477F8" w:rsidRDefault="00C477F8" w:rsidP="00C477F8">
      <w:pPr>
        <w:pStyle w:val="ad"/>
        <w:ind w:left="42" w:right="141"/>
        <w:jc w:val="both"/>
        <w:rPr>
          <w:bCs/>
          <w:sz w:val="18"/>
          <w:szCs w:val="18"/>
        </w:rPr>
      </w:pPr>
      <w:r w:rsidRPr="00C477F8">
        <w:rPr>
          <w:bCs/>
          <w:sz w:val="18"/>
          <w:szCs w:val="18"/>
        </w:rPr>
        <w:t xml:space="preserve">2.7.3.1. Телефонограмма – документ информационного характера, передаваемый по каналам телефонной связи (приглашение, экстренное сообщение и т.п.). </w:t>
      </w:r>
    </w:p>
    <w:p w:rsidR="00C477F8" w:rsidRPr="00C477F8" w:rsidRDefault="00C477F8" w:rsidP="00C477F8">
      <w:pPr>
        <w:pStyle w:val="ad"/>
        <w:ind w:left="42" w:right="141"/>
        <w:jc w:val="both"/>
        <w:rPr>
          <w:bCs/>
          <w:sz w:val="18"/>
          <w:szCs w:val="18"/>
        </w:rPr>
      </w:pPr>
      <w:r w:rsidRPr="00C477F8">
        <w:rPr>
          <w:bCs/>
          <w:sz w:val="18"/>
          <w:szCs w:val="18"/>
        </w:rPr>
        <w:t>Телефонограммами передаются небольшие по объему тексты, как правило, не более 50 слов.</w:t>
      </w:r>
    </w:p>
    <w:p w:rsidR="00C477F8" w:rsidRPr="00C477F8" w:rsidRDefault="00C477F8" w:rsidP="00C477F8">
      <w:pPr>
        <w:pStyle w:val="ad"/>
        <w:ind w:left="42" w:right="141"/>
        <w:jc w:val="both"/>
        <w:rPr>
          <w:bCs/>
          <w:sz w:val="18"/>
          <w:szCs w:val="18"/>
        </w:rPr>
      </w:pPr>
      <w:r w:rsidRPr="00C477F8">
        <w:rPr>
          <w:bCs/>
          <w:sz w:val="18"/>
          <w:szCs w:val="18"/>
        </w:rPr>
        <w:t>В тексте телефонограммы следует избегать труднопроизносимых слов, словосочетаний и сложных речевых оборотов;</w:t>
      </w:r>
    </w:p>
    <w:p w:rsidR="00C477F8" w:rsidRPr="00C477F8" w:rsidRDefault="00C477F8" w:rsidP="00C477F8">
      <w:pPr>
        <w:pStyle w:val="ad"/>
        <w:ind w:left="42" w:right="141"/>
        <w:jc w:val="both"/>
        <w:rPr>
          <w:bCs/>
          <w:sz w:val="18"/>
          <w:szCs w:val="18"/>
        </w:rPr>
      </w:pPr>
      <w:r w:rsidRPr="00C477F8">
        <w:rPr>
          <w:bCs/>
          <w:sz w:val="18"/>
          <w:szCs w:val="18"/>
        </w:rPr>
        <w:t>2.7.3.2. Переданная (поступившая) телефонограмма составляется в одном экземпляре и оформляется на специальном бланке (приложение № 16);</w:t>
      </w:r>
    </w:p>
    <w:p w:rsidR="00C477F8" w:rsidRPr="00C477F8" w:rsidRDefault="00C477F8" w:rsidP="00C477F8">
      <w:pPr>
        <w:pStyle w:val="ad"/>
        <w:ind w:left="42" w:right="141"/>
        <w:jc w:val="both"/>
        <w:rPr>
          <w:bCs/>
          <w:sz w:val="18"/>
          <w:szCs w:val="18"/>
        </w:rPr>
      </w:pPr>
      <w:r w:rsidRPr="00C477F8">
        <w:rPr>
          <w:bCs/>
          <w:sz w:val="18"/>
          <w:szCs w:val="18"/>
        </w:rPr>
        <w:t xml:space="preserve">2.7.3.3. Текст поступившей телефонограммы оперативно передается руководителю, которому она адресована. </w:t>
      </w:r>
    </w:p>
    <w:p w:rsidR="00C477F8" w:rsidRPr="00C477F8" w:rsidRDefault="00C477F8" w:rsidP="00C477F8">
      <w:pPr>
        <w:pStyle w:val="ad"/>
        <w:ind w:left="42" w:right="141"/>
        <w:jc w:val="both"/>
        <w:rPr>
          <w:bCs/>
          <w:sz w:val="18"/>
          <w:szCs w:val="18"/>
        </w:rPr>
      </w:pPr>
      <w:r w:rsidRPr="00C477F8">
        <w:rPr>
          <w:bCs/>
          <w:sz w:val="18"/>
          <w:szCs w:val="18"/>
        </w:rPr>
        <w:t>Работа с поступившими телефонограммами осуществляется в порядке, аналогичном порядку работы с поступающей документацией на бумажном носителе, установленному Инструкцией по делопроизводству. В РК документа делается отметка о способе доставки.</w:t>
      </w:r>
    </w:p>
    <w:p w:rsidR="00C477F8" w:rsidRPr="00C477F8" w:rsidRDefault="00C477F8" w:rsidP="00C477F8">
      <w:pPr>
        <w:pStyle w:val="ad"/>
        <w:ind w:left="42" w:right="141"/>
        <w:jc w:val="both"/>
        <w:rPr>
          <w:b/>
          <w:bCs/>
          <w:sz w:val="18"/>
          <w:szCs w:val="18"/>
        </w:rPr>
      </w:pPr>
      <w:r w:rsidRPr="00C477F8">
        <w:rPr>
          <w:b/>
          <w:bCs/>
          <w:sz w:val="18"/>
          <w:szCs w:val="18"/>
        </w:rPr>
        <w:t>2.7.4. Электронное письмо</w:t>
      </w:r>
    </w:p>
    <w:p w:rsidR="00C477F8" w:rsidRPr="00C477F8" w:rsidRDefault="00C477F8" w:rsidP="00C477F8">
      <w:pPr>
        <w:pStyle w:val="ad"/>
        <w:ind w:left="42" w:right="141"/>
        <w:jc w:val="both"/>
        <w:rPr>
          <w:bCs/>
          <w:sz w:val="18"/>
          <w:szCs w:val="18"/>
        </w:rPr>
      </w:pPr>
      <w:r w:rsidRPr="00C477F8">
        <w:rPr>
          <w:bCs/>
          <w:sz w:val="18"/>
          <w:szCs w:val="18"/>
        </w:rPr>
        <w:t>2.7.4.1. Электронное письмо - документ информационно-справочного характера, передаваемый по электронной почте.</w:t>
      </w:r>
    </w:p>
    <w:p w:rsidR="00C477F8" w:rsidRPr="00C477F8" w:rsidRDefault="00C477F8" w:rsidP="00C477F8">
      <w:pPr>
        <w:pStyle w:val="ad"/>
        <w:ind w:left="42" w:right="141"/>
        <w:jc w:val="both"/>
        <w:rPr>
          <w:bCs/>
          <w:sz w:val="18"/>
          <w:szCs w:val="18"/>
        </w:rPr>
      </w:pPr>
      <w:r w:rsidRPr="00C477F8">
        <w:rPr>
          <w:bCs/>
          <w:sz w:val="18"/>
          <w:szCs w:val="18"/>
        </w:rPr>
        <w:t>Электронное письмо имеет статус документа, если оно заверено электронной цифровой подписью.</w:t>
      </w:r>
    </w:p>
    <w:p w:rsidR="00C477F8" w:rsidRPr="00C477F8" w:rsidRDefault="00C477F8" w:rsidP="00C477F8">
      <w:pPr>
        <w:pStyle w:val="ad"/>
        <w:ind w:left="42" w:right="141"/>
        <w:jc w:val="both"/>
        <w:rPr>
          <w:bCs/>
          <w:sz w:val="18"/>
          <w:szCs w:val="18"/>
        </w:rPr>
      </w:pPr>
      <w:r w:rsidRPr="00C477F8">
        <w:rPr>
          <w:bCs/>
          <w:sz w:val="18"/>
          <w:szCs w:val="18"/>
        </w:rPr>
        <w:t>2.7.4.2. С помощью электронной почты могут передаваться любые по форме представления данные (текстовые сообщения, графические изображения и др.), за исключением документов, содержащих информацию ограниченного доступа, в том числе с пометкой «Для служебного пользования», содержащих персональные данные.</w:t>
      </w:r>
    </w:p>
    <w:p w:rsidR="00C477F8" w:rsidRPr="00C477F8" w:rsidRDefault="00C477F8" w:rsidP="00C477F8">
      <w:pPr>
        <w:pStyle w:val="ad"/>
        <w:ind w:left="42" w:right="141"/>
        <w:jc w:val="both"/>
        <w:rPr>
          <w:bCs/>
          <w:sz w:val="18"/>
          <w:szCs w:val="18"/>
        </w:rPr>
      </w:pPr>
      <w:r w:rsidRPr="00C477F8">
        <w:rPr>
          <w:bCs/>
          <w:sz w:val="18"/>
          <w:szCs w:val="18"/>
        </w:rPr>
        <w:t>2.7.4.3. Электронное письмо (электронное сообщение) имеет следующие реквизиты:</w:t>
      </w:r>
    </w:p>
    <w:p w:rsidR="00C477F8" w:rsidRPr="00C477F8" w:rsidRDefault="00C477F8" w:rsidP="00C477F8">
      <w:pPr>
        <w:pStyle w:val="ad"/>
        <w:ind w:left="42" w:right="141"/>
        <w:jc w:val="both"/>
        <w:rPr>
          <w:bCs/>
          <w:sz w:val="18"/>
          <w:szCs w:val="18"/>
        </w:rPr>
      </w:pPr>
      <w:r w:rsidRPr="00C477F8">
        <w:rPr>
          <w:bCs/>
          <w:sz w:val="18"/>
          <w:szCs w:val="18"/>
        </w:rPr>
        <w:t>адресат (в поле «Кому» указывается электронный адрес получателя);</w:t>
      </w:r>
    </w:p>
    <w:p w:rsidR="00C477F8" w:rsidRPr="00C477F8" w:rsidRDefault="00C477F8" w:rsidP="00C477F8">
      <w:pPr>
        <w:pStyle w:val="ad"/>
        <w:ind w:left="42" w:right="141"/>
        <w:jc w:val="both"/>
        <w:rPr>
          <w:bCs/>
          <w:sz w:val="18"/>
          <w:szCs w:val="18"/>
        </w:rPr>
      </w:pPr>
      <w:r w:rsidRPr="00C477F8">
        <w:rPr>
          <w:bCs/>
          <w:sz w:val="18"/>
          <w:szCs w:val="18"/>
        </w:rPr>
        <w:t>заголовок к тексту (указывается в поле «Тема»);</w:t>
      </w:r>
    </w:p>
    <w:p w:rsidR="00C477F8" w:rsidRPr="00C477F8" w:rsidRDefault="00C477F8" w:rsidP="00C477F8">
      <w:pPr>
        <w:pStyle w:val="ad"/>
        <w:ind w:left="42" w:right="141"/>
        <w:jc w:val="both"/>
        <w:rPr>
          <w:bCs/>
          <w:sz w:val="18"/>
          <w:szCs w:val="18"/>
        </w:rPr>
      </w:pPr>
      <w:r w:rsidRPr="00C477F8">
        <w:rPr>
          <w:bCs/>
          <w:sz w:val="18"/>
          <w:szCs w:val="18"/>
        </w:rPr>
        <w:t>текст документа.</w:t>
      </w:r>
    </w:p>
    <w:p w:rsidR="00C477F8" w:rsidRPr="00C477F8" w:rsidRDefault="00C477F8" w:rsidP="00C477F8">
      <w:pPr>
        <w:pStyle w:val="ad"/>
        <w:ind w:left="42" w:right="141"/>
        <w:jc w:val="both"/>
        <w:rPr>
          <w:bCs/>
          <w:sz w:val="18"/>
          <w:szCs w:val="18"/>
        </w:rPr>
      </w:pPr>
      <w:r w:rsidRPr="00C477F8">
        <w:rPr>
          <w:bCs/>
          <w:sz w:val="18"/>
          <w:szCs w:val="18"/>
        </w:rPr>
        <w:t>Образец электронного сообщения:</w:t>
      </w:r>
    </w:p>
    <w:p w:rsidR="00C477F8" w:rsidRPr="00C477F8" w:rsidRDefault="00C477F8" w:rsidP="00C477F8">
      <w:pPr>
        <w:pStyle w:val="ad"/>
        <w:ind w:left="42" w:right="141"/>
        <w:jc w:val="both"/>
        <w:rPr>
          <w:bCs/>
          <w:sz w:val="18"/>
          <w:szCs w:val="18"/>
        </w:rPr>
      </w:pPr>
      <w:r w:rsidRPr="00C477F8">
        <w:rPr>
          <w:bCs/>
          <w:sz w:val="18"/>
          <w:szCs w:val="18"/>
        </w:rPr>
        <w:t>«Дата: 18.01.2018 12:30</w:t>
      </w:r>
    </w:p>
    <w:p w:rsidR="00C477F8" w:rsidRPr="00C477F8" w:rsidRDefault="00C477F8" w:rsidP="00C477F8">
      <w:pPr>
        <w:pStyle w:val="ad"/>
        <w:ind w:left="42" w:right="141"/>
        <w:jc w:val="both"/>
        <w:rPr>
          <w:bCs/>
          <w:sz w:val="18"/>
          <w:szCs w:val="18"/>
        </w:rPr>
      </w:pPr>
      <w:r w:rsidRPr="00C477F8">
        <w:rPr>
          <w:bCs/>
          <w:sz w:val="18"/>
          <w:szCs w:val="18"/>
        </w:rPr>
        <w:t>От кого: &lt;kanc@novreg.ru&gt;</w:t>
      </w:r>
    </w:p>
    <w:p w:rsidR="00C477F8" w:rsidRPr="00C477F8" w:rsidRDefault="00C477F8" w:rsidP="00C477F8">
      <w:pPr>
        <w:pStyle w:val="ad"/>
        <w:ind w:left="42" w:right="141"/>
        <w:jc w:val="both"/>
        <w:rPr>
          <w:bCs/>
          <w:sz w:val="18"/>
          <w:szCs w:val="18"/>
        </w:rPr>
      </w:pPr>
      <w:r w:rsidRPr="00C477F8">
        <w:rPr>
          <w:bCs/>
          <w:sz w:val="18"/>
          <w:szCs w:val="18"/>
        </w:rPr>
        <w:t>Кому: &lt;egubernskaya@mcfr.ru&gt;</w:t>
      </w:r>
    </w:p>
    <w:p w:rsidR="00C477F8" w:rsidRPr="00C477F8" w:rsidRDefault="00C477F8" w:rsidP="00C477F8">
      <w:pPr>
        <w:pStyle w:val="ad"/>
        <w:ind w:left="42" w:right="141"/>
        <w:jc w:val="both"/>
        <w:rPr>
          <w:bCs/>
          <w:sz w:val="18"/>
          <w:szCs w:val="18"/>
        </w:rPr>
      </w:pPr>
      <w:r w:rsidRPr="00C477F8">
        <w:rPr>
          <w:bCs/>
          <w:sz w:val="18"/>
          <w:szCs w:val="18"/>
        </w:rPr>
        <w:t>Тема: НА: Re: из «Приглашение на семинар ...»</w:t>
      </w:r>
    </w:p>
    <w:p w:rsidR="00C477F8" w:rsidRPr="00C477F8" w:rsidRDefault="00C477F8" w:rsidP="00C477F8">
      <w:pPr>
        <w:pStyle w:val="ad"/>
        <w:ind w:left="42" w:right="141"/>
        <w:jc w:val="both"/>
        <w:rPr>
          <w:bCs/>
          <w:sz w:val="18"/>
          <w:szCs w:val="18"/>
        </w:rPr>
      </w:pPr>
      <w:r w:rsidRPr="00C477F8">
        <w:rPr>
          <w:bCs/>
          <w:sz w:val="18"/>
          <w:szCs w:val="18"/>
        </w:rPr>
        <w:t>Уважаемая...!</w:t>
      </w:r>
    </w:p>
    <w:p w:rsidR="00C477F8" w:rsidRPr="00C477F8" w:rsidRDefault="00C477F8" w:rsidP="00C477F8">
      <w:pPr>
        <w:pStyle w:val="ad"/>
        <w:ind w:left="42" w:right="141"/>
        <w:jc w:val="both"/>
        <w:rPr>
          <w:bCs/>
          <w:sz w:val="18"/>
          <w:szCs w:val="18"/>
        </w:rPr>
      </w:pPr>
      <w:r w:rsidRPr="00C477F8">
        <w:rPr>
          <w:bCs/>
          <w:sz w:val="18"/>
          <w:szCs w:val="18"/>
        </w:rPr>
        <w:t>Спасибо за приглашение на семинар...</w:t>
      </w:r>
    </w:p>
    <w:p w:rsidR="00C477F8" w:rsidRPr="00C477F8" w:rsidRDefault="00C477F8" w:rsidP="00C477F8">
      <w:pPr>
        <w:pStyle w:val="ad"/>
        <w:ind w:left="42" w:right="141"/>
        <w:jc w:val="both"/>
        <w:rPr>
          <w:bCs/>
          <w:sz w:val="18"/>
          <w:szCs w:val="18"/>
        </w:rPr>
      </w:pPr>
    </w:p>
    <w:p w:rsidR="00C477F8" w:rsidRPr="00C477F8" w:rsidRDefault="00C477F8" w:rsidP="00C477F8">
      <w:pPr>
        <w:pStyle w:val="ad"/>
        <w:ind w:left="42" w:right="141"/>
        <w:jc w:val="both"/>
        <w:rPr>
          <w:bCs/>
          <w:sz w:val="18"/>
          <w:szCs w:val="18"/>
        </w:rPr>
      </w:pPr>
      <w:r w:rsidRPr="00C477F8">
        <w:rPr>
          <w:bCs/>
          <w:sz w:val="18"/>
          <w:szCs w:val="18"/>
        </w:rPr>
        <w:t>Фамилия, Имя,</w:t>
      </w:r>
    </w:p>
    <w:p w:rsidR="00C477F8" w:rsidRPr="00C477F8" w:rsidRDefault="00C477F8" w:rsidP="00C477F8">
      <w:pPr>
        <w:pStyle w:val="ad"/>
        <w:ind w:left="42" w:right="141"/>
        <w:jc w:val="both"/>
        <w:rPr>
          <w:bCs/>
          <w:sz w:val="18"/>
          <w:szCs w:val="18"/>
        </w:rPr>
      </w:pPr>
      <w:r w:rsidRPr="00C477F8">
        <w:rPr>
          <w:bCs/>
          <w:sz w:val="18"/>
          <w:szCs w:val="18"/>
        </w:rPr>
        <w:t>заведующий отделом культуры и спорта Администрации округа</w:t>
      </w:r>
    </w:p>
    <w:p w:rsidR="00C477F8" w:rsidRPr="00C477F8" w:rsidRDefault="00C477F8" w:rsidP="00C477F8">
      <w:pPr>
        <w:pStyle w:val="ad"/>
        <w:ind w:left="42" w:right="141"/>
        <w:jc w:val="both"/>
        <w:rPr>
          <w:bCs/>
          <w:sz w:val="18"/>
          <w:szCs w:val="18"/>
        </w:rPr>
      </w:pPr>
      <w:r w:rsidRPr="00C477F8">
        <w:rPr>
          <w:bCs/>
          <w:sz w:val="18"/>
          <w:szCs w:val="18"/>
        </w:rPr>
        <w:t>2-14-59».</w:t>
      </w:r>
    </w:p>
    <w:p w:rsidR="00C477F8" w:rsidRPr="00C477F8" w:rsidRDefault="00C477F8" w:rsidP="00C477F8">
      <w:pPr>
        <w:pStyle w:val="ad"/>
        <w:ind w:left="42" w:right="141"/>
        <w:jc w:val="both"/>
        <w:rPr>
          <w:bCs/>
          <w:sz w:val="18"/>
          <w:szCs w:val="18"/>
        </w:rPr>
      </w:pPr>
      <w:r w:rsidRPr="00C477F8">
        <w:rPr>
          <w:bCs/>
          <w:sz w:val="18"/>
          <w:szCs w:val="18"/>
        </w:rPr>
        <w:t>2.7.4.4. Электронное письмо может иметь вложения, которые содержат электронную версию передаваемого документа либо его электронную копию, полученную в результате сканирования документа, оформленного на бумажном носителе.</w:t>
      </w:r>
    </w:p>
    <w:p w:rsidR="00C477F8" w:rsidRPr="00C477F8" w:rsidRDefault="00C477F8" w:rsidP="00C477F8">
      <w:pPr>
        <w:pStyle w:val="ad"/>
        <w:ind w:left="42" w:right="141"/>
        <w:jc w:val="both"/>
        <w:rPr>
          <w:bCs/>
          <w:sz w:val="18"/>
          <w:szCs w:val="18"/>
        </w:rPr>
      </w:pPr>
      <w:r w:rsidRPr="00C477F8">
        <w:rPr>
          <w:bCs/>
          <w:sz w:val="18"/>
          <w:szCs w:val="18"/>
        </w:rPr>
        <w:t>2.7.4.5. Работа с поступившими электронными письмами осуществляется в порядке, аналогичном порядку работы с поступающей документацией, установленному Инструкцией по делопроизводству. В РК документа делается отметка о способе доставки.</w:t>
      </w:r>
    </w:p>
    <w:p w:rsidR="00C477F8" w:rsidRPr="00C477F8" w:rsidRDefault="00C477F8" w:rsidP="00C477F8">
      <w:pPr>
        <w:pStyle w:val="ad"/>
        <w:ind w:left="42" w:right="141"/>
        <w:jc w:val="both"/>
        <w:rPr>
          <w:b/>
          <w:bCs/>
          <w:sz w:val="18"/>
          <w:szCs w:val="18"/>
        </w:rPr>
      </w:pPr>
      <w:r w:rsidRPr="00C477F8">
        <w:rPr>
          <w:b/>
          <w:bCs/>
          <w:sz w:val="18"/>
          <w:szCs w:val="18"/>
        </w:rPr>
        <w:t>3. Организация документооборота в Администрации округа</w:t>
      </w:r>
    </w:p>
    <w:p w:rsidR="00C477F8" w:rsidRPr="00C477F8" w:rsidRDefault="00C477F8" w:rsidP="00C477F8">
      <w:pPr>
        <w:pStyle w:val="ad"/>
        <w:ind w:left="42" w:right="141"/>
        <w:jc w:val="both"/>
        <w:rPr>
          <w:b/>
          <w:bCs/>
          <w:sz w:val="18"/>
          <w:szCs w:val="18"/>
        </w:rPr>
      </w:pPr>
      <w:r w:rsidRPr="00C477F8">
        <w:rPr>
          <w:b/>
          <w:bCs/>
          <w:sz w:val="18"/>
          <w:szCs w:val="18"/>
        </w:rPr>
        <w:t>3.1. Общие требования к организации документооборота в Администрации округа</w:t>
      </w:r>
    </w:p>
    <w:p w:rsidR="00C477F8" w:rsidRPr="00C477F8" w:rsidRDefault="00C477F8" w:rsidP="00C477F8">
      <w:pPr>
        <w:pStyle w:val="ad"/>
        <w:ind w:left="42" w:right="141"/>
        <w:jc w:val="both"/>
        <w:rPr>
          <w:bCs/>
          <w:sz w:val="18"/>
          <w:szCs w:val="18"/>
        </w:rPr>
      </w:pPr>
      <w:r w:rsidRPr="00C477F8">
        <w:rPr>
          <w:bCs/>
          <w:sz w:val="18"/>
          <w:szCs w:val="18"/>
        </w:rPr>
        <w:t>3.1.1. В Администрации округа документооборот осуществляется с использованием СЭД ОИВ Новгородской области.</w:t>
      </w:r>
    </w:p>
    <w:p w:rsidR="00C477F8" w:rsidRPr="00C477F8" w:rsidRDefault="00C477F8" w:rsidP="00C477F8">
      <w:pPr>
        <w:pStyle w:val="ad"/>
        <w:ind w:left="42" w:right="141"/>
        <w:jc w:val="both"/>
        <w:rPr>
          <w:bCs/>
          <w:sz w:val="18"/>
          <w:szCs w:val="18"/>
        </w:rPr>
      </w:pPr>
      <w:r w:rsidRPr="00C477F8">
        <w:rPr>
          <w:bCs/>
          <w:sz w:val="18"/>
          <w:szCs w:val="18"/>
        </w:rPr>
        <w:t>3.1.2. Основными принципами организации документооборота в Администрации округа являются:</w:t>
      </w:r>
    </w:p>
    <w:p w:rsidR="00C477F8" w:rsidRPr="00C477F8" w:rsidRDefault="00C477F8" w:rsidP="00C477F8">
      <w:pPr>
        <w:pStyle w:val="ad"/>
        <w:ind w:left="42" w:right="141"/>
        <w:jc w:val="both"/>
        <w:rPr>
          <w:bCs/>
          <w:sz w:val="18"/>
          <w:szCs w:val="18"/>
        </w:rPr>
      </w:pPr>
      <w:r w:rsidRPr="00C477F8">
        <w:rPr>
          <w:bCs/>
          <w:sz w:val="18"/>
          <w:szCs w:val="18"/>
        </w:rPr>
        <w:t>централизация операций по приему и отправке документов;</w:t>
      </w:r>
    </w:p>
    <w:p w:rsidR="00C477F8" w:rsidRPr="00C477F8" w:rsidRDefault="00C477F8" w:rsidP="00C477F8">
      <w:pPr>
        <w:pStyle w:val="ad"/>
        <w:ind w:left="42" w:right="141"/>
        <w:jc w:val="both"/>
        <w:rPr>
          <w:bCs/>
          <w:sz w:val="18"/>
          <w:szCs w:val="18"/>
        </w:rPr>
      </w:pPr>
      <w:r w:rsidRPr="00C477F8">
        <w:rPr>
          <w:bCs/>
          <w:sz w:val="18"/>
          <w:szCs w:val="18"/>
        </w:rPr>
        <w:t>организация движения документа по наиболее короткому пути;</w:t>
      </w:r>
    </w:p>
    <w:p w:rsidR="00C477F8" w:rsidRPr="00C477F8" w:rsidRDefault="00C477F8" w:rsidP="00C477F8">
      <w:pPr>
        <w:pStyle w:val="ad"/>
        <w:ind w:left="42" w:right="141"/>
        <w:jc w:val="both"/>
        <w:rPr>
          <w:bCs/>
          <w:sz w:val="18"/>
          <w:szCs w:val="18"/>
        </w:rPr>
      </w:pPr>
      <w:r w:rsidRPr="00C477F8">
        <w:rPr>
          <w:bCs/>
          <w:sz w:val="18"/>
          <w:szCs w:val="18"/>
        </w:rPr>
        <w:t>организация предварительного рассмотрения поступающей документации;</w:t>
      </w:r>
    </w:p>
    <w:p w:rsidR="00C477F8" w:rsidRPr="00C477F8" w:rsidRDefault="00C477F8" w:rsidP="00C477F8">
      <w:pPr>
        <w:pStyle w:val="ad"/>
        <w:ind w:left="42" w:right="141"/>
        <w:jc w:val="both"/>
        <w:rPr>
          <w:bCs/>
          <w:sz w:val="18"/>
          <w:szCs w:val="18"/>
        </w:rPr>
      </w:pPr>
      <w:r w:rsidRPr="00C477F8">
        <w:rPr>
          <w:bCs/>
          <w:sz w:val="18"/>
          <w:szCs w:val="18"/>
        </w:rPr>
        <w:t>исключение возвратных движений документа, не обусловленных деловой необходимостью;</w:t>
      </w:r>
    </w:p>
    <w:p w:rsidR="00C477F8" w:rsidRPr="00C477F8" w:rsidRDefault="00C477F8" w:rsidP="00C477F8">
      <w:pPr>
        <w:pStyle w:val="ad"/>
        <w:ind w:left="42" w:right="141"/>
        <w:jc w:val="both"/>
        <w:rPr>
          <w:bCs/>
          <w:sz w:val="18"/>
          <w:szCs w:val="18"/>
        </w:rPr>
      </w:pPr>
      <w:r w:rsidRPr="00C477F8">
        <w:rPr>
          <w:bCs/>
          <w:sz w:val="18"/>
          <w:szCs w:val="18"/>
        </w:rPr>
        <w:t>однократность регистрации документов.</w:t>
      </w:r>
    </w:p>
    <w:p w:rsidR="00C477F8" w:rsidRPr="00C477F8" w:rsidRDefault="00C477F8" w:rsidP="00C477F8">
      <w:pPr>
        <w:pStyle w:val="ad"/>
        <w:ind w:left="42" w:right="141"/>
        <w:jc w:val="both"/>
        <w:rPr>
          <w:bCs/>
          <w:sz w:val="18"/>
          <w:szCs w:val="18"/>
        </w:rPr>
      </w:pPr>
      <w:r w:rsidRPr="00C477F8">
        <w:rPr>
          <w:bCs/>
          <w:sz w:val="18"/>
          <w:szCs w:val="18"/>
        </w:rPr>
        <w:t>3.1.3. Документооборот в Администрации округа в соответствии с особенностями технологической обработки состоит из документопотоков:</w:t>
      </w:r>
    </w:p>
    <w:p w:rsidR="00C477F8" w:rsidRPr="00C477F8" w:rsidRDefault="00C477F8" w:rsidP="00C477F8">
      <w:pPr>
        <w:pStyle w:val="ad"/>
        <w:ind w:left="42" w:right="141"/>
        <w:jc w:val="both"/>
        <w:rPr>
          <w:bCs/>
          <w:sz w:val="18"/>
          <w:szCs w:val="18"/>
        </w:rPr>
      </w:pPr>
      <w:r w:rsidRPr="00C477F8">
        <w:rPr>
          <w:bCs/>
          <w:sz w:val="18"/>
          <w:szCs w:val="18"/>
        </w:rPr>
        <w:t>поступающая документация;</w:t>
      </w:r>
    </w:p>
    <w:p w:rsidR="00C477F8" w:rsidRPr="00C477F8" w:rsidRDefault="00C477F8" w:rsidP="00C477F8">
      <w:pPr>
        <w:pStyle w:val="ad"/>
        <w:ind w:left="42" w:right="141"/>
        <w:jc w:val="both"/>
        <w:rPr>
          <w:bCs/>
          <w:sz w:val="18"/>
          <w:szCs w:val="18"/>
        </w:rPr>
      </w:pPr>
      <w:r w:rsidRPr="00C477F8">
        <w:rPr>
          <w:bCs/>
          <w:sz w:val="18"/>
          <w:szCs w:val="18"/>
        </w:rPr>
        <w:lastRenderedPageBreak/>
        <w:t>отправляемая документация;</w:t>
      </w:r>
    </w:p>
    <w:p w:rsidR="00C477F8" w:rsidRPr="00C477F8" w:rsidRDefault="00C477F8" w:rsidP="00C477F8">
      <w:pPr>
        <w:pStyle w:val="ad"/>
        <w:ind w:left="42" w:right="141"/>
        <w:jc w:val="both"/>
        <w:rPr>
          <w:bCs/>
          <w:sz w:val="18"/>
          <w:szCs w:val="18"/>
        </w:rPr>
      </w:pPr>
      <w:r w:rsidRPr="00C477F8">
        <w:rPr>
          <w:bCs/>
          <w:sz w:val="18"/>
          <w:szCs w:val="18"/>
        </w:rPr>
        <w:t>внутренняя документация.</w:t>
      </w:r>
    </w:p>
    <w:p w:rsidR="00C477F8" w:rsidRPr="00C477F8" w:rsidRDefault="00C477F8" w:rsidP="00C477F8">
      <w:pPr>
        <w:pStyle w:val="ad"/>
        <w:ind w:left="42" w:right="141"/>
        <w:jc w:val="both"/>
        <w:rPr>
          <w:bCs/>
          <w:sz w:val="18"/>
          <w:szCs w:val="18"/>
        </w:rPr>
      </w:pPr>
      <w:r w:rsidRPr="00C477F8">
        <w:rPr>
          <w:bCs/>
          <w:sz w:val="18"/>
          <w:szCs w:val="18"/>
        </w:rPr>
        <w:t>3.1.4. В составе поступающей документации выделяются:</w:t>
      </w:r>
    </w:p>
    <w:p w:rsidR="00C477F8" w:rsidRPr="00C477F8" w:rsidRDefault="00C477F8" w:rsidP="00C477F8">
      <w:pPr>
        <w:pStyle w:val="ad"/>
        <w:ind w:left="42" w:right="141"/>
        <w:jc w:val="both"/>
        <w:rPr>
          <w:bCs/>
          <w:sz w:val="18"/>
          <w:szCs w:val="18"/>
        </w:rPr>
      </w:pPr>
      <w:r w:rsidRPr="00C477F8">
        <w:rPr>
          <w:bCs/>
          <w:sz w:val="18"/>
          <w:szCs w:val="18"/>
        </w:rPr>
        <w:t>федеральные законы, указы, постановления, распоряжения, поручения Губернатора Новгородской области, протоколы совещаний и заседаний Правительства Новгородской области и его комиссий, письма из аппарата полномочного представителя Президента Российской Федерации в Северо-Западном федеральном округе, имеющие ссылки на поручения Президента Российской Федерации (далее специальная корреспонденция);</w:t>
      </w:r>
    </w:p>
    <w:p w:rsidR="00C477F8" w:rsidRPr="00C477F8" w:rsidRDefault="00C477F8" w:rsidP="00C477F8">
      <w:pPr>
        <w:pStyle w:val="ad"/>
        <w:ind w:left="42" w:right="141"/>
        <w:jc w:val="both"/>
        <w:rPr>
          <w:bCs/>
          <w:sz w:val="18"/>
          <w:szCs w:val="18"/>
        </w:rPr>
      </w:pPr>
      <w:r w:rsidRPr="00C477F8">
        <w:rPr>
          <w:bCs/>
          <w:sz w:val="18"/>
          <w:szCs w:val="18"/>
        </w:rPr>
        <w:t>документы, поступившие из других органов государственной власти, органов местного самоуправления, организаций, запросы депутатов Новгородской областной Думы и др.;</w:t>
      </w:r>
    </w:p>
    <w:p w:rsidR="00C477F8" w:rsidRPr="00C477F8" w:rsidRDefault="00C477F8" w:rsidP="00C477F8">
      <w:pPr>
        <w:pStyle w:val="ad"/>
        <w:ind w:left="42" w:right="141"/>
        <w:jc w:val="both"/>
        <w:rPr>
          <w:bCs/>
          <w:sz w:val="18"/>
          <w:szCs w:val="18"/>
        </w:rPr>
      </w:pPr>
      <w:r w:rsidRPr="00C477F8">
        <w:rPr>
          <w:bCs/>
          <w:sz w:val="18"/>
          <w:szCs w:val="18"/>
        </w:rPr>
        <w:t>обращения граждан, объединений граждан, в том числе юридических лиц (далее обращения) (предложения, заявления, жалобы).</w:t>
      </w:r>
    </w:p>
    <w:p w:rsidR="00C477F8" w:rsidRPr="00C477F8" w:rsidRDefault="00C477F8" w:rsidP="00C477F8">
      <w:pPr>
        <w:pStyle w:val="ad"/>
        <w:ind w:left="42" w:right="141"/>
        <w:jc w:val="both"/>
        <w:rPr>
          <w:bCs/>
          <w:sz w:val="18"/>
          <w:szCs w:val="18"/>
        </w:rPr>
      </w:pPr>
      <w:r w:rsidRPr="00C477F8">
        <w:rPr>
          <w:bCs/>
          <w:sz w:val="18"/>
          <w:szCs w:val="18"/>
        </w:rPr>
        <w:t>3.1.5. В составе отправляемой документации выделяются:</w:t>
      </w:r>
    </w:p>
    <w:p w:rsidR="00C477F8" w:rsidRPr="00C477F8" w:rsidRDefault="00C477F8" w:rsidP="00C477F8">
      <w:pPr>
        <w:pStyle w:val="ad"/>
        <w:ind w:left="42" w:right="141"/>
        <w:jc w:val="both"/>
        <w:rPr>
          <w:bCs/>
          <w:sz w:val="18"/>
          <w:szCs w:val="18"/>
        </w:rPr>
      </w:pPr>
      <w:r w:rsidRPr="00C477F8">
        <w:rPr>
          <w:bCs/>
          <w:sz w:val="18"/>
          <w:szCs w:val="18"/>
        </w:rPr>
        <w:t>копии правовых актов;</w:t>
      </w:r>
    </w:p>
    <w:p w:rsidR="00C477F8" w:rsidRPr="00C477F8" w:rsidRDefault="00C477F8" w:rsidP="00C477F8">
      <w:pPr>
        <w:pStyle w:val="ad"/>
        <w:ind w:left="42" w:right="141"/>
        <w:jc w:val="both"/>
        <w:rPr>
          <w:bCs/>
          <w:sz w:val="18"/>
          <w:szCs w:val="18"/>
        </w:rPr>
      </w:pPr>
      <w:r w:rsidRPr="00C477F8">
        <w:rPr>
          <w:bCs/>
          <w:sz w:val="18"/>
          <w:szCs w:val="18"/>
        </w:rPr>
        <w:t>письма Главы округа и Администрации округа;</w:t>
      </w:r>
    </w:p>
    <w:p w:rsidR="00C477F8" w:rsidRPr="00C477F8" w:rsidRDefault="00C477F8" w:rsidP="00C477F8">
      <w:pPr>
        <w:pStyle w:val="ad"/>
        <w:ind w:left="42" w:right="141"/>
        <w:jc w:val="both"/>
        <w:rPr>
          <w:bCs/>
          <w:sz w:val="18"/>
          <w:szCs w:val="18"/>
        </w:rPr>
      </w:pPr>
      <w:r w:rsidRPr="00C477F8">
        <w:rPr>
          <w:bCs/>
          <w:sz w:val="18"/>
          <w:szCs w:val="18"/>
        </w:rPr>
        <w:t>ответы на обращения.</w:t>
      </w:r>
    </w:p>
    <w:p w:rsidR="00C477F8" w:rsidRPr="00C477F8" w:rsidRDefault="00C477F8" w:rsidP="00C477F8">
      <w:pPr>
        <w:pStyle w:val="ad"/>
        <w:ind w:left="42" w:right="141"/>
        <w:jc w:val="both"/>
        <w:rPr>
          <w:bCs/>
          <w:sz w:val="18"/>
          <w:szCs w:val="18"/>
        </w:rPr>
      </w:pPr>
      <w:r w:rsidRPr="00C477F8">
        <w:rPr>
          <w:bCs/>
          <w:sz w:val="18"/>
          <w:szCs w:val="18"/>
        </w:rPr>
        <w:t>3.1.6. В составе внутренней документации выделяются:</w:t>
      </w:r>
    </w:p>
    <w:p w:rsidR="00C477F8" w:rsidRPr="00C477F8" w:rsidRDefault="00C477F8" w:rsidP="00C477F8">
      <w:pPr>
        <w:pStyle w:val="ad"/>
        <w:ind w:left="42" w:right="141"/>
        <w:jc w:val="both"/>
        <w:rPr>
          <w:bCs/>
          <w:sz w:val="18"/>
          <w:szCs w:val="18"/>
        </w:rPr>
      </w:pPr>
      <w:r w:rsidRPr="00C477F8">
        <w:rPr>
          <w:bCs/>
          <w:sz w:val="18"/>
          <w:szCs w:val="18"/>
        </w:rPr>
        <w:t>правовые акты;</w:t>
      </w:r>
    </w:p>
    <w:p w:rsidR="00C477F8" w:rsidRPr="00C477F8" w:rsidRDefault="00C477F8" w:rsidP="00C477F8">
      <w:pPr>
        <w:pStyle w:val="ad"/>
        <w:ind w:left="42" w:right="141"/>
        <w:jc w:val="both"/>
        <w:rPr>
          <w:bCs/>
          <w:sz w:val="18"/>
          <w:szCs w:val="18"/>
        </w:rPr>
      </w:pPr>
      <w:r w:rsidRPr="00C477F8">
        <w:rPr>
          <w:bCs/>
          <w:sz w:val="18"/>
          <w:szCs w:val="18"/>
        </w:rPr>
        <w:t>поручения Главы муниципального округа;</w:t>
      </w:r>
    </w:p>
    <w:p w:rsidR="00C477F8" w:rsidRPr="00C477F8" w:rsidRDefault="00C477F8" w:rsidP="00C477F8">
      <w:pPr>
        <w:pStyle w:val="ad"/>
        <w:ind w:left="42" w:right="141"/>
        <w:jc w:val="both"/>
        <w:rPr>
          <w:bCs/>
          <w:sz w:val="18"/>
          <w:szCs w:val="18"/>
        </w:rPr>
      </w:pPr>
      <w:r w:rsidRPr="00C477F8">
        <w:rPr>
          <w:bCs/>
          <w:sz w:val="18"/>
          <w:szCs w:val="18"/>
        </w:rPr>
        <w:t>протоколы заседаний (совещаний);</w:t>
      </w:r>
    </w:p>
    <w:p w:rsidR="00C477F8" w:rsidRPr="00C477F8" w:rsidRDefault="00C477F8" w:rsidP="00C477F8">
      <w:pPr>
        <w:pStyle w:val="ad"/>
        <w:ind w:left="42" w:right="141"/>
        <w:jc w:val="both"/>
        <w:rPr>
          <w:bCs/>
          <w:sz w:val="18"/>
          <w:szCs w:val="18"/>
        </w:rPr>
      </w:pPr>
      <w:r w:rsidRPr="00C477F8">
        <w:rPr>
          <w:bCs/>
          <w:sz w:val="18"/>
          <w:szCs w:val="18"/>
        </w:rPr>
        <w:t>планы;</w:t>
      </w:r>
    </w:p>
    <w:p w:rsidR="00C477F8" w:rsidRPr="00C477F8" w:rsidRDefault="00C477F8" w:rsidP="00C477F8">
      <w:pPr>
        <w:pStyle w:val="ad"/>
        <w:ind w:left="42" w:right="141"/>
        <w:jc w:val="both"/>
        <w:rPr>
          <w:bCs/>
          <w:sz w:val="18"/>
          <w:szCs w:val="18"/>
        </w:rPr>
      </w:pPr>
      <w:r w:rsidRPr="00C477F8">
        <w:rPr>
          <w:bCs/>
          <w:sz w:val="18"/>
          <w:szCs w:val="18"/>
        </w:rPr>
        <w:t>отчеты;</w:t>
      </w:r>
    </w:p>
    <w:p w:rsidR="00C477F8" w:rsidRPr="00C477F8" w:rsidRDefault="00C477F8" w:rsidP="00C477F8">
      <w:pPr>
        <w:pStyle w:val="ad"/>
        <w:ind w:left="42" w:right="141"/>
        <w:jc w:val="both"/>
        <w:rPr>
          <w:bCs/>
          <w:sz w:val="18"/>
          <w:szCs w:val="18"/>
        </w:rPr>
      </w:pPr>
      <w:r w:rsidRPr="00C477F8">
        <w:rPr>
          <w:bCs/>
          <w:sz w:val="18"/>
          <w:szCs w:val="18"/>
        </w:rPr>
        <w:t>договоры (соглашения, контракты).</w:t>
      </w:r>
    </w:p>
    <w:p w:rsidR="00C477F8" w:rsidRPr="00C477F8" w:rsidRDefault="00C477F8" w:rsidP="00C477F8">
      <w:pPr>
        <w:pStyle w:val="ad"/>
        <w:ind w:left="42" w:right="141"/>
        <w:jc w:val="both"/>
        <w:rPr>
          <w:bCs/>
          <w:sz w:val="18"/>
          <w:szCs w:val="18"/>
        </w:rPr>
      </w:pPr>
      <w:r w:rsidRPr="00C477F8">
        <w:rPr>
          <w:bCs/>
          <w:sz w:val="18"/>
          <w:szCs w:val="18"/>
        </w:rPr>
        <w:t>3.1.7. Регистрации подлежат все документы, создаваемые в Администрации округа и поступающие от иных органов власти, юридических и физических лиц независимо от способа их доставки, передачи или создания.</w:t>
      </w:r>
    </w:p>
    <w:p w:rsidR="00C477F8" w:rsidRPr="00C477F8" w:rsidRDefault="00C477F8" w:rsidP="00C477F8">
      <w:pPr>
        <w:pStyle w:val="ad"/>
        <w:ind w:left="42" w:right="141"/>
        <w:jc w:val="both"/>
        <w:rPr>
          <w:bCs/>
          <w:sz w:val="18"/>
          <w:szCs w:val="18"/>
        </w:rPr>
      </w:pPr>
      <w:r w:rsidRPr="00C477F8">
        <w:rPr>
          <w:bCs/>
          <w:sz w:val="18"/>
          <w:szCs w:val="18"/>
        </w:rPr>
        <w:t>3.1.8. Регистрация документов в Администрации округа ведется в соответствии с документопотоками, в пределах группы в зависимости от вида документа. Например, отдельно регистрируются распоряжения по личному составу, служебная переписка.</w:t>
      </w:r>
    </w:p>
    <w:p w:rsidR="00C477F8" w:rsidRPr="00C477F8" w:rsidRDefault="00C477F8" w:rsidP="00C477F8">
      <w:pPr>
        <w:pStyle w:val="ad"/>
        <w:ind w:left="42" w:right="141"/>
        <w:jc w:val="both"/>
        <w:rPr>
          <w:bCs/>
          <w:sz w:val="18"/>
          <w:szCs w:val="18"/>
        </w:rPr>
      </w:pPr>
      <w:r w:rsidRPr="00C477F8">
        <w:rPr>
          <w:bCs/>
          <w:sz w:val="18"/>
          <w:szCs w:val="18"/>
        </w:rPr>
        <w:t>3.1.9. Доставка и отправка документов осуществляются средствами почтовой связи, фельдъегерской связи и электросвязи (телеграф, телефон, факсимильная связь и электронная почта), с использованием СЭД ОИВ Новгородской области, «с нарочным».</w:t>
      </w:r>
    </w:p>
    <w:p w:rsidR="00C477F8" w:rsidRPr="00C477F8" w:rsidRDefault="00C477F8" w:rsidP="00C477F8">
      <w:pPr>
        <w:pStyle w:val="ad"/>
        <w:ind w:left="42" w:right="141"/>
        <w:jc w:val="both"/>
        <w:rPr>
          <w:bCs/>
          <w:sz w:val="18"/>
          <w:szCs w:val="18"/>
        </w:rPr>
      </w:pPr>
      <w:r w:rsidRPr="00C477F8">
        <w:rPr>
          <w:bCs/>
          <w:sz w:val="18"/>
          <w:szCs w:val="18"/>
        </w:rPr>
        <w:t>Средствами почтовой связи доставляется и отправляется корреспонденция в виде простых и заказных писем, почтовых карточек, бандеролей и печатные издания.</w:t>
      </w:r>
    </w:p>
    <w:p w:rsidR="00C477F8" w:rsidRPr="00C477F8" w:rsidRDefault="00C477F8" w:rsidP="00C477F8">
      <w:pPr>
        <w:pStyle w:val="ad"/>
        <w:ind w:left="42" w:right="141"/>
        <w:jc w:val="both"/>
        <w:rPr>
          <w:bCs/>
          <w:sz w:val="18"/>
          <w:szCs w:val="18"/>
        </w:rPr>
      </w:pPr>
      <w:r w:rsidRPr="00C477F8">
        <w:rPr>
          <w:bCs/>
          <w:sz w:val="18"/>
          <w:szCs w:val="18"/>
        </w:rPr>
        <w:t>Средствами электросвязи доставляются и отправляются телеграммы, факсограммы (факсы), телефонограммы, электронные письма (электронные сообщения).</w:t>
      </w:r>
    </w:p>
    <w:p w:rsidR="00C477F8" w:rsidRPr="00C477F8" w:rsidRDefault="00C477F8" w:rsidP="00C477F8">
      <w:pPr>
        <w:pStyle w:val="ad"/>
        <w:ind w:left="42" w:right="141"/>
        <w:jc w:val="both"/>
        <w:rPr>
          <w:bCs/>
          <w:sz w:val="18"/>
          <w:szCs w:val="18"/>
        </w:rPr>
      </w:pPr>
      <w:r w:rsidRPr="00C477F8">
        <w:rPr>
          <w:bCs/>
          <w:sz w:val="18"/>
          <w:szCs w:val="18"/>
        </w:rPr>
        <w:t>3.1.10. Для регистрации и учета документов используются классификаторы (справочники):</w:t>
      </w:r>
    </w:p>
    <w:p w:rsidR="00C477F8" w:rsidRPr="00C477F8" w:rsidRDefault="00C477F8" w:rsidP="00C477F8">
      <w:pPr>
        <w:pStyle w:val="ad"/>
        <w:ind w:left="42" w:right="141"/>
        <w:jc w:val="both"/>
        <w:rPr>
          <w:bCs/>
          <w:sz w:val="18"/>
          <w:szCs w:val="18"/>
        </w:rPr>
      </w:pPr>
      <w:r w:rsidRPr="00C477F8">
        <w:rPr>
          <w:bCs/>
          <w:sz w:val="18"/>
          <w:szCs w:val="18"/>
        </w:rPr>
        <w:t>организаций;</w:t>
      </w:r>
    </w:p>
    <w:p w:rsidR="00C477F8" w:rsidRPr="00C477F8" w:rsidRDefault="00C477F8" w:rsidP="00C477F8">
      <w:pPr>
        <w:pStyle w:val="ad"/>
        <w:ind w:left="42" w:right="141"/>
        <w:jc w:val="both"/>
        <w:rPr>
          <w:bCs/>
          <w:sz w:val="18"/>
          <w:szCs w:val="18"/>
        </w:rPr>
      </w:pPr>
      <w:r w:rsidRPr="00C477F8">
        <w:rPr>
          <w:bCs/>
          <w:sz w:val="18"/>
          <w:szCs w:val="18"/>
        </w:rPr>
        <w:t>видов документов;</w:t>
      </w:r>
    </w:p>
    <w:p w:rsidR="00C477F8" w:rsidRPr="00C477F8" w:rsidRDefault="00C477F8" w:rsidP="00C477F8">
      <w:pPr>
        <w:pStyle w:val="ad"/>
        <w:ind w:left="42" w:right="141"/>
        <w:jc w:val="both"/>
        <w:rPr>
          <w:bCs/>
          <w:sz w:val="18"/>
          <w:szCs w:val="18"/>
        </w:rPr>
      </w:pPr>
      <w:r w:rsidRPr="00C477F8">
        <w:rPr>
          <w:bCs/>
          <w:sz w:val="18"/>
          <w:szCs w:val="18"/>
        </w:rPr>
        <w:t>должностных лиц;</w:t>
      </w:r>
    </w:p>
    <w:p w:rsidR="00C477F8" w:rsidRPr="00C477F8" w:rsidRDefault="00C477F8" w:rsidP="00C477F8">
      <w:pPr>
        <w:pStyle w:val="ad"/>
        <w:ind w:left="42" w:right="141"/>
        <w:jc w:val="both"/>
        <w:rPr>
          <w:bCs/>
          <w:sz w:val="18"/>
          <w:szCs w:val="18"/>
        </w:rPr>
      </w:pPr>
      <w:r w:rsidRPr="00C477F8">
        <w:rPr>
          <w:bCs/>
          <w:sz w:val="18"/>
          <w:szCs w:val="18"/>
        </w:rPr>
        <w:t>корреспондентов;</w:t>
      </w:r>
    </w:p>
    <w:p w:rsidR="00C477F8" w:rsidRPr="00C477F8" w:rsidRDefault="00C477F8" w:rsidP="00C477F8">
      <w:pPr>
        <w:pStyle w:val="ad"/>
        <w:ind w:left="42" w:right="141"/>
        <w:jc w:val="both"/>
        <w:rPr>
          <w:bCs/>
          <w:sz w:val="18"/>
          <w:szCs w:val="18"/>
        </w:rPr>
      </w:pPr>
      <w:r w:rsidRPr="00C477F8">
        <w:rPr>
          <w:bCs/>
          <w:sz w:val="18"/>
          <w:szCs w:val="18"/>
        </w:rPr>
        <w:t>предметно-тематические (вопросы деятельности).</w:t>
      </w:r>
    </w:p>
    <w:p w:rsidR="00C477F8" w:rsidRPr="00C477F8" w:rsidRDefault="00C477F8" w:rsidP="00C477F8">
      <w:pPr>
        <w:pStyle w:val="ad"/>
        <w:ind w:left="42" w:right="141"/>
        <w:jc w:val="both"/>
        <w:rPr>
          <w:b/>
          <w:bCs/>
          <w:sz w:val="18"/>
          <w:szCs w:val="18"/>
        </w:rPr>
      </w:pPr>
      <w:r w:rsidRPr="00C477F8">
        <w:rPr>
          <w:b/>
          <w:bCs/>
          <w:sz w:val="18"/>
          <w:szCs w:val="18"/>
        </w:rPr>
        <w:t>3.2. Прием и первичная обработка поступающей документации</w:t>
      </w:r>
    </w:p>
    <w:p w:rsidR="00C477F8" w:rsidRPr="00C477F8" w:rsidRDefault="00C477F8" w:rsidP="00C477F8">
      <w:pPr>
        <w:pStyle w:val="ad"/>
        <w:ind w:left="42" w:right="141"/>
        <w:jc w:val="both"/>
        <w:rPr>
          <w:bCs/>
          <w:sz w:val="18"/>
          <w:szCs w:val="18"/>
        </w:rPr>
      </w:pPr>
      <w:r w:rsidRPr="00C477F8">
        <w:rPr>
          <w:bCs/>
          <w:sz w:val="18"/>
          <w:szCs w:val="18"/>
        </w:rPr>
        <w:t>3.2.1. Поступающая документация принимается в приемной Администрации округа специалистом управления Делами.</w:t>
      </w:r>
    </w:p>
    <w:p w:rsidR="00C477F8" w:rsidRPr="00C477F8" w:rsidRDefault="00C477F8" w:rsidP="00C477F8">
      <w:pPr>
        <w:pStyle w:val="ad"/>
        <w:ind w:left="42" w:right="141"/>
        <w:jc w:val="both"/>
        <w:rPr>
          <w:bCs/>
          <w:sz w:val="18"/>
          <w:szCs w:val="18"/>
        </w:rPr>
      </w:pPr>
      <w:r w:rsidRPr="00C477F8">
        <w:rPr>
          <w:bCs/>
          <w:sz w:val="18"/>
          <w:szCs w:val="18"/>
        </w:rPr>
        <w:t>3.2.2. При получении документа специалист проверяет целостность конверта, пакета или упаковки, правильность адресования документа, а при вскрытии конверта - наличие в нем документов, включая приложения.</w:t>
      </w:r>
    </w:p>
    <w:p w:rsidR="00C477F8" w:rsidRPr="00C477F8" w:rsidRDefault="00C477F8" w:rsidP="00C477F8">
      <w:pPr>
        <w:pStyle w:val="ad"/>
        <w:ind w:left="42" w:right="141"/>
        <w:jc w:val="both"/>
        <w:rPr>
          <w:bCs/>
          <w:sz w:val="18"/>
          <w:szCs w:val="18"/>
        </w:rPr>
      </w:pPr>
      <w:r w:rsidRPr="00C477F8">
        <w:rPr>
          <w:bCs/>
          <w:sz w:val="18"/>
          <w:szCs w:val="18"/>
        </w:rPr>
        <w:t>При обнаружении отсутствия документов или приложений к ним составляется акт об отсутствии документов в полученной корреспонденции по форме согласно приложению № 19 к Инструкции по делопроизводству в 2 экземплярах: первый приобщается к поступившему документу, второй направляется отправителю документа.</w:t>
      </w:r>
    </w:p>
    <w:p w:rsidR="00C477F8" w:rsidRPr="00C477F8" w:rsidRDefault="00C477F8" w:rsidP="00C477F8">
      <w:pPr>
        <w:pStyle w:val="ad"/>
        <w:ind w:left="42" w:right="141"/>
        <w:jc w:val="both"/>
        <w:rPr>
          <w:bCs/>
          <w:sz w:val="18"/>
          <w:szCs w:val="18"/>
        </w:rPr>
      </w:pPr>
      <w:r w:rsidRPr="00C477F8">
        <w:rPr>
          <w:bCs/>
          <w:sz w:val="18"/>
          <w:szCs w:val="18"/>
        </w:rPr>
        <w:t>3.2.3. Не вскрываются конверты с отметкой «Лично».</w:t>
      </w:r>
    </w:p>
    <w:p w:rsidR="00C477F8" w:rsidRPr="00C477F8" w:rsidRDefault="00C477F8" w:rsidP="00C477F8">
      <w:pPr>
        <w:pStyle w:val="ad"/>
        <w:ind w:left="42" w:right="141"/>
        <w:jc w:val="both"/>
        <w:rPr>
          <w:bCs/>
          <w:sz w:val="18"/>
          <w:szCs w:val="18"/>
        </w:rPr>
      </w:pPr>
      <w:r w:rsidRPr="00C477F8">
        <w:rPr>
          <w:bCs/>
          <w:sz w:val="18"/>
          <w:szCs w:val="18"/>
        </w:rPr>
        <w:t>3.2.4. Конверты сохраняются и прилагаются к документам в случаях, когда только по ним можно установить адрес отправителя и дату отправки.</w:t>
      </w:r>
    </w:p>
    <w:p w:rsidR="00C477F8" w:rsidRPr="00C477F8" w:rsidRDefault="00C477F8" w:rsidP="00C477F8">
      <w:pPr>
        <w:pStyle w:val="ad"/>
        <w:ind w:left="42" w:right="141"/>
        <w:jc w:val="both"/>
        <w:rPr>
          <w:bCs/>
          <w:sz w:val="18"/>
          <w:szCs w:val="18"/>
        </w:rPr>
      </w:pPr>
      <w:r w:rsidRPr="00C477F8">
        <w:rPr>
          <w:bCs/>
          <w:sz w:val="18"/>
          <w:szCs w:val="18"/>
        </w:rPr>
        <w:t>3.2.5. При первичной обработке документы сортируются по адресатам на регистрируемые и нерегистрируемые в соответствии с перечнем документов, не подлежащих регистрации, приведенным в приложении № 20 к Инструкции по делопроизводству.</w:t>
      </w:r>
    </w:p>
    <w:p w:rsidR="00C477F8" w:rsidRPr="00C477F8" w:rsidRDefault="00C477F8" w:rsidP="00C477F8">
      <w:pPr>
        <w:pStyle w:val="ad"/>
        <w:ind w:left="42" w:right="141"/>
        <w:jc w:val="both"/>
        <w:rPr>
          <w:bCs/>
          <w:sz w:val="18"/>
          <w:szCs w:val="18"/>
        </w:rPr>
      </w:pPr>
      <w:r w:rsidRPr="00C477F8">
        <w:rPr>
          <w:bCs/>
          <w:sz w:val="18"/>
          <w:szCs w:val="18"/>
        </w:rPr>
        <w:t>Нерегистрируемые документы передаются непосредственно по назначению, остальные направляются на предварительное рассмотрение и регистрацию.</w:t>
      </w:r>
    </w:p>
    <w:p w:rsidR="00C477F8" w:rsidRPr="00C477F8" w:rsidRDefault="00C477F8" w:rsidP="00C477F8">
      <w:pPr>
        <w:pStyle w:val="ad"/>
        <w:ind w:left="42" w:right="141"/>
        <w:jc w:val="both"/>
        <w:rPr>
          <w:bCs/>
          <w:sz w:val="18"/>
          <w:szCs w:val="18"/>
        </w:rPr>
      </w:pPr>
      <w:r w:rsidRPr="00C477F8">
        <w:rPr>
          <w:bCs/>
          <w:sz w:val="18"/>
          <w:szCs w:val="18"/>
        </w:rPr>
        <w:t>3.2.6. Документы, поступившие в рабочее время, проходят первичную обработку и передаются на регистрацию в день поступления, поступившие в нерабочее время - на следующий рабочий день.</w:t>
      </w:r>
    </w:p>
    <w:p w:rsidR="00C477F8" w:rsidRPr="00C477F8" w:rsidRDefault="00C477F8" w:rsidP="00C477F8">
      <w:pPr>
        <w:pStyle w:val="ad"/>
        <w:ind w:left="42" w:right="141"/>
        <w:jc w:val="both"/>
        <w:rPr>
          <w:bCs/>
          <w:sz w:val="18"/>
          <w:szCs w:val="18"/>
        </w:rPr>
      </w:pPr>
      <w:r w:rsidRPr="00C477F8">
        <w:rPr>
          <w:bCs/>
          <w:sz w:val="18"/>
          <w:szCs w:val="18"/>
        </w:rPr>
        <w:t>3.2.7. Ошибочно доставленная корреспонденция возвращается отправителю в день поступления или на следующий рабочий день.</w:t>
      </w:r>
    </w:p>
    <w:p w:rsidR="00C477F8" w:rsidRPr="00C477F8" w:rsidRDefault="00C477F8" w:rsidP="00C477F8">
      <w:pPr>
        <w:pStyle w:val="ad"/>
        <w:ind w:left="42" w:right="141"/>
        <w:jc w:val="both"/>
        <w:rPr>
          <w:bCs/>
          <w:sz w:val="18"/>
          <w:szCs w:val="18"/>
        </w:rPr>
      </w:pPr>
      <w:r w:rsidRPr="00C477F8">
        <w:rPr>
          <w:bCs/>
          <w:sz w:val="18"/>
          <w:szCs w:val="18"/>
        </w:rPr>
        <w:t>3.2.8. Работа с документами, поступившими через СЭД ОИВ Новгородской области, осуществляется в соответствии с Регламентом работы в СЭД ОИВ Новгородской области.</w:t>
      </w:r>
    </w:p>
    <w:p w:rsidR="00C477F8" w:rsidRPr="00C477F8" w:rsidRDefault="00C477F8" w:rsidP="00C477F8">
      <w:pPr>
        <w:pStyle w:val="ad"/>
        <w:ind w:left="42" w:right="141"/>
        <w:jc w:val="both"/>
        <w:rPr>
          <w:b/>
          <w:bCs/>
          <w:sz w:val="18"/>
          <w:szCs w:val="18"/>
        </w:rPr>
      </w:pPr>
      <w:r w:rsidRPr="00C477F8">
        <w:rPr>
          <w:b/>
          <w:bCs/>
          <w:sz w:val="18"/>
          <w:szCs w:val="18"/>
        </w:rPr>
        <w:t>3.3. Предварительное рассмотрение поступающей документации</w:t>
      </w:r>
    </w:p>
    <w:p w:rsidR="00C477F8" w:rsidRPr="00C477F8" w:rsidRDefault="00C477F8" w:rsidP="00C477F8">
      <w:pPr>
        <w:pStyle w:val="ad"/>
        <w:ind w:left="42" w:right="141"/>
        <w:jc w:val="both"/>
        <w:rPr>
          <w:bCs/>
          <w:sz w:val="18"/>
          <w:szCs w:val="18"/>
        </w:rPr>
      </w:pPr>
      <w:r w:rsidRPr="00C477F8">
        <w:rPr>
          <w:bCs/>
          <w:sz w:val="18"/>
          <w:szCs w:val="18"/>
        </w:rPr>
        <w:t>3.3.1. Предварительное рассмотрение в приемной Администрации округа специалистом управления Делами.</w:t>
      </w:r>
    </w:p>
    <w:p w:rsidR="00C477F8" w:rsidRPr="00C477F8" w:rsidRDefault="00C477F8" w:rsidP="00C477F8">
      <w:pPr>
        <w:pStyle w:val="ad"/>
        <w:ind w:left="42" w:right="141"/>
        <w:jc w:val="both"/>
        <w:rPr>
          <w:bCs/>
          <w:sz w:val="18"/>
          <w:szCs w:val="18"/>
        </w:rPr>
      </w:pPr>
      <w:r w:rsidRPr="00C477F8">
        <w:rPr>
          <w:bCs/>
          <w:sz w:val="18"/>
          <w:szCs w:val="18"/>
        </w:rPr>
        <w:t>3.3.2. Предварительное рассмотрение поступивших документов, осуществляется с учетом их содержания и в соответствии с распределением обязанностей.</w:t>
      </w:r>
    </w:p>
    <w:p w:rsidR="00C477F8" w:rsidRPr="00C477F8" w:rsidRDefault="00C477F8" w:rsidP="00C477F8">
      <w:pPr>
        <w:pStyle w:val="ad"/>
        <w:ind w:left="42" w:right="141"/>
        <w:jc w:val="both"/>
        <w:rPr>
          <w:bCs/>
          <w:sz w:val="18"/>
          <w:szCs w:val="18"/>
        </w:rPr>
      </w:pPr>
      <w:r w:rsidRPr="00C477F8">
        <w:rPr>
          <w:bCs/>
          <w:sz w:val="18"/>
          <w:szCs w:val="18"/>
        </w:rPr>
        <w:t>3.3.3. Прошедшие предварительное рассмотрение поступившие документы подлежат регистрации, поступившие из органов местного самоуправления по СЭД ОИВ Новгородской области, перерегистрации не подлежат.</w:t>
      </w:r>
    </w:p>
    <w:p w:rsidR="00C477F8" w:rsidRPr="00C477F8" w:rsidRDefault="00C477F8" w:rsidP="00C477F8">
      <w:pPr>
        <w:pStyle w:val="ad"/>
        <w:ind w:left="42" w:right="141"/>
        <w:jc w:val="both"/>
        <w:rPr>
          <w:b/>
          <w:bCs/>
          <w:sz w:val="18"/>
          <w:szCs w:val="18"/>
        </w:rPr>
      </w:pPr>
      <w:r w:rsidRPr="00C477F8">
        <w:rPr>
          <w:b/>
          <w:bCs/>
          <w:sz w:val="18"/>
          <w:szCs w:val="18"/>
        </w:rPr>
        <w:t>3.4. Регистрация поступающей документации</w:t>
      </w:r>
    </w:p>
    <w:p w:rsidR="00C477F8" w:rsidRPr="00C477F8" w:rsidRDefault="00C477F8" w:rsidP="00C477F8">
      <w:pPr>
        <w:pStyle w:val="ad"/>
        <w:ind w:left="42" w:right="141"/>
        <w:jc w:val="both"/>
        <w:rPr>
          <w:bCs/>
          <w:sz w:val="18"/>
          <w:szCs w:val="18"/>
        </w:rPr>
      </w:pPr>
      <w:r w:rsidRPr="00C477F8">
        <w:rPr>
          <w:bCs/>
          <w:sz w:val="18"/>
          <w:szCs w:val="18"/>
        </w:rPr>
        <w:t>3.4.1. Регистрация поступивших документов осуществляется специалистом управления Делами Администрации округа.</w:t>
      </w:r>
    </w:p>
    <w:p w:rsidR="00C477F8" w:rsidRPr="00C477F8" w:rsidRDefault="00C477F8" w:rsidP="00C477F8">
      <w:pPr>
        <w:pStyle w:val="ad"/>
        <w:ind w:left="42" w:right="141"/>
        <w:jc w:val="both"/>
        <w:rPr>
          <w:bCs/>
          <w:sz w:val="18"/>
          <w:szCs w:val="18"/>
        </w:rPr>
      </w:pPr>
      <w:r w:rsidRPr="00C477F8">
        <w:rPr>
          <w:bCs/>
          <w:sz w:val="18"/>
          <w:szCs w:val="18"/>
        </w:rPr>
        <w:t>3.4.2. Поступившие документы регистрируются в день поступления, в случае их поступления в нерабочее время - на следующий рабочий день.</w:t>
      </w:r>
    </w:p>
    <w:p w:rsidR="00C477F8" w:rsidRPr="00C477F8" w:rsidRDefault="00C477F8" w:rsidP="00C477F8">
      <w:pPr>
        <w:pStyle w:val="ad"/>
        <w:ind w:left="42" w:right="141"/>
        <w:jc w:val="both"/>
        <w:rPr>
          <w:bCs/>
          <w:sz w:val="18"/>
          <w:szCs w:val="18"/>
        </w:rPr>
      </w:pPr>
      <w:r w:rsidRPr="00C477F8">
        <w:rPr>
          <w:bCs/>
          <w:sz w:val="18"/>
          <w:szCs w:val="18"/>
        </w:rPr>
        <w:t>3.4.3. Поступившие документы подлежат сканированию. Электронный образ документа (файл) в формате PDF (в случае необходимости в форматах «Microsoft Word» и «Microsoft Excel») прикрепляется к РК документа в СЭД ОИВ Новгородской области.</w:t>
      </w:r>
    </w:p>
    <w:p w:rsidR="00C477F8" w:rsidRPr="00C477F8" w:rsidRDefault="00C477F8" w:rsidP="00C477F8">
      <w:pPr>
        <w:pStyle w:val="ad"/>
        <w:ind w:left="42" w:right="141"/>
        <w:jc w:val="both"/>
        <w:rPr>
          <w:bCs/>
          <w:sz w:val="18"/>
          <w:szCs w:val="18"/>
        </w:rPr>
      </w:pPr>
      <w:r w:rsidRPr="00C477F8">
        <w:rPr>
          <w:bCs/>
          <w:sz w:val="18"/>
          <w:szCs w:val="18"/>
        </w:rPr>
        <w:t>3.4.4. Поступившие документы с отметками «Срочно», «Оперативно» передаются на регистрацию незамедлительно.</w:t>
      </w:r>
    </w:p>
    <w:p w:rsidR="00C477F8" w:rsidRPr="00C477F8" w:rsidRDefault="00C477F8" w:rsidP="00C477F8">
      <w:pPr>
        <w:pStyle w:val="ad"/>
        <w:ind w:left="42" w:right="141"/>
        <w:jc w:val="both"/>
        <w:rPr>
          <w:bCs/>
          <w:sz w:val="18"/>
          <w:szCs w:val="18"/>
        </w:rPr>
      </w:pPr>
      <w:r w:rsidRPr="00C477F8">
        <w:rPr>
          <w:bCs/>
          <w:sz w:val="18"/>
          <w:szCs w:val="18"/>
        </w:rPr>
        <w:t>3.4.5. Регистрационный номер поступившего документа (за исключением специальной корреспонденции) состоит из порядкового номера поступления в пределах календарного года.</w:t>
      </w:r>
    </w:p>
    <w:p w:rsidR="00C477F8" w:rsidRPr="00C477F8" w:rsidRDefault="00C477F8" w:rsidP="00C477F8">
      <w:pPr>
        <w:pStyle w:val="ad"/>
        <w:ind w:left="42" w:right="141"/>
        <w:jc w:val="both"/>
        <w:rPr>
          <w:bCs/>
          <w:sz w:val="18"/>
          <w:szCs w:val="18"/>
        </w:rPr>
      </w:pPr>
      <w:r w:rsidRPr="00C477F8">
        <w:rPr>
          <w:bCs/>
          <w:sz w:val="18"/>
          <w:szCs w:val="18"/>
        </w:rPr>
        <w:t>3.4.6. При регистрации поступившего документа, в том числе с отметкой «Для служебного пользования», в СЭД ОИВ Новгородской области заводится РК по форме согласно приложению № 21 к Инструкции по делопроизводству.</w:t>
      </w:r>
    </w:p>
    <w:p w:rsidR="00C477F8" w:rsidRPr="00C477F8" w:rsidRDefault="00C477F8" w:rsidP="00C477F8">
      <w:pPr>
        <w:pStyle w:val="ad"/>
        <w:ind w:left="42" w:right="141"/>
        <w:jc w:val="both"/>
        <w:rPr>
          <w:bCs/>
          <w:sz w:val="18"/>
          <w:szCs w:val="18"/>
        </w:rPr>
      </w:pPr>
      <w:r w:rsidRPr="00C477F8">
        <w:rPr>
          <w:bCs/>
          <w:sz w:val="18"/>
          <w:szCs w:val="18"/>
        </w:rPr>
        <w:lastRenderedPageBreak/>
        <w:t>3.4.7. На поступивших документах с использованием штампа в нижнем правом углу первого листа документа проставляется отметка о поступлении документа с указанием даты и регистрационного номера документа, которые служат уникальным идентификатором документа в СЭД ОИВ Новгородской области.</w:t>
      </w:r>
    </w:p>
    <w:p w:rsidR="00C477F8" w:rsidRPr="00C477F8" w:rsidRDefault="00C477F8" w:rsidP="00C477F8">
      <w:pPr>
        <w:pStyle w:val="ad"/>
        <w:ind w:left="42" w:right="141"/>
        <w:jc w:val="both"/>
        <w:rPr>
          <w:bCs/>
          <w:sz w:val="18"/>
          <w:szCs w:val="18"/>
        </w:rPr>
      </w:pPr>
      <w:r w:rsidRPr="00C477F8">
        <w:rPr>
          <w:bCs/>
          <w:sz w:val="18"/>
          <w:szCs w:val="18"/>
        </w:rPr>
        <w:t>Для документов, поступивших по МЭДО, проставление штампа не является обязательным. Идентификатором документа служат реквизиты, автоматически перенесенные из МЭДО в РК.</w:t>
      </w:r>
    </w:p>
    <w:p w:rsidR="00C477F8" w:rsidRPr="00C477F8" w:rsidRDefault="00C477F8" w:rsidP="00C477F8">
      <w:pPr>
        <w:pStyle w:val="ad"/>
        <w:ind w:left="42" w:right="141"/>
        <w:jc w:val="both"/>
        <w:rPr>
          <w:bCs/>
          <w:sz w:val="18"/>
          <w:szCs w:val="18"/>
        </w:rPr>
      </w:pPr>
      <w:r w:rsidRPr="00C477F8">
        <w:rPr>
          <w:bCs/>
          <w:sz w:val="18"/>
          <w:szCs w:val="18"/>
        </w:rPr>
        <w:t>3.4.8. Если поступивший документ является ответом на документ Администрации округа, то при наличии соответствующей ссылки в реквизитах поступившего документа в РК в поле «Связки» устанавливается связка с документом, на который дается ответ.</w:t>
      </w:r>
    </w:p>
    <w:p w:rsidR="00C477F8" w:rsidRPr="00C477F8" w:rsidRDefault="00C477F8" w:rsidP="00C477F8">
      <w:pPr>
        <w:pStyle w:val="ad"/>
        <w:ind w:left="42" w:right="141"/>
        <w:jc w:val="both"/>
        <w:rPr>
          <w:bCs/>
          <w:sz w:val="18"/>
          <w:szCs w:val="18"/>
        </w:rPr>
      </w:pPr>
      <w:r w:rsidRPr="00C477F8">
        <w:rPr>
          <w:bCs/>
          <w:sz w:val="18"/>
          <w:szCs w:val="18"/>
        </w:rPr>
        <w:t>3.4.9. Поступившие документы, содержащие конкретный срок исполнения, ставятся на контроль во время регистрации. Если в документе срок исполнения не указан, то сроки устанавливаются в соответствии с приложением № 22 к Инструкции по делопроизводству.</w:t>
      </w:r>
    </w:p>
    <w:p w:rsidR="00C477F8" w:rsidRPr="00C477F8" w:rsidRDefault="00C477F8" w:rsidP="00C477F8">
      <w:pPr>
        <w:pStyle w:val="ad"/>
        <w:ind w:left="42" w:right="141"/>
        <w:jc w:val="both"/>
        <w:rPr>
          <w:bCs/>
          <w:sz w:val="18"/>
          <w:szCs w:val="18"/>
        </w:rPr>
      </w:pPr>
      <w:r w:rsidRPr="00C477F8">
        <w:rPr>
          <w:bCs/>
          <w:sz w:val="18"/>
          <w:szCs w:val="18"/>
        </w:rPr>
        <w:t>3.4.10. Поступившие телеграммы, факсограммы (факсы) и документы, поступившие по электронной почте, регистрируются в СЭД ОИВ Новгородской области аналогично документам, поступившим на бумажном носителе.</w:t>
      </w:r>
    </w:p>
    <w:p w:rsidR="00C477F8" w:rsidRPr="00C477F8" w:rsidRDefault="00C477F8" w:rsidP="00C477F8">
      <w:pPr>
        <w:pStyle w:val="ad"/>
        <w:ind w:left="42" w:right="141"/>
        <w:jc w:val="both"/>
        <w:rPr>
          <w:b/>
          <w:bCs/>
          <w:sz w:val="18"/>
          <w:szCs w:val="18"/>
        </w:rPr>
      </w:pPr>
      <w:r w:rsidRPr="00C477F8">
        <w:rPr>
          <w:b/>
          <w:bCs/>
          <w:sz w:val="18"/>
          <w:szCs w:val="18"/>
        </w:rPr>
        <w:t>3.5. Порядок рассмотрения поступающей документации</w:t>
      </w:r>
    </w:p>
    <w:p w:rsidR="00C477F8" w:rsidRPr="00C477F8" w:rsidRDefault="00C477F8" w:rsidP="00C477F8">
      <w:pPr>
        <w:pStyle w:val="ad"/>
        <w:ind w:left="42" w:right="141"/>
        <w:jc w:val="both"/>
        <w:rPr>
          <w:bCs/>
          <w:sz w:val="18"/>
          <w:szCs w:val="18"/>
        </w:rPr>
      </w:pPr>
      <w:r w:rsidRPr="00C477F8">
        <w:rPr>
          <w:bCs/>
          <w:sz w:val="18"/>
          <w:szCs w:val="18"/>
        </w:rPr>
        <w:t>3.5.1. После регистрации поступившие документы передаются на рассмотрение Главе округа, заместителям Главы администрации округа, руководителям структурных подразделений.</w:t>
      </w:r>
    </w:p>
    <w:p w:rsidR="00C477F8" w:rsidRPr="00C477F8" w:rsidRDefault="00C477F8" w:rsidP="00C477F8">
      <w:pPr>
        <w:pStyle w:val="ad"/>
        <w:ind w:left="42" w:right="141"/>
        <w:jc w:val="both"/>
        <w:rPr>
          <w:bCs/>
          <w:sz w:val="18"/>
          <w:szCs w:val="18"/>
        </w:rPr>
      </w:pPr>
      <w:r w:rsidRPr="00C477F8">
        <w:rPr>
          <w:bCs/>
          <w:sz w:val="18"/>
          <w:szCs w:val="18"/>
        </w:rPr>
        <w:t>Доставка поступивших документов Главе округа, заместителям Главы администрации округа, осуществляется в электронном виде в день регистрации в 10.00 и 16.00, срочных документов - незамедлительно.</w:t>
      </w:r>
    </w:p>
    <w:p w:rsidR="00C477F8" w:rsidRPr="00C477F8" w:rsidRDefault="00C477F8" w:rsidP="00C477F8">
      <w:pPr>
        <w:pStyle w:val="ad"/>
        <w:ind w:left="42" w:right="141"/>
        <w:jc w:val="both"/>
        <w:rPr>
          <w:bCs/>
          <w:sz w:val="18"/>
          <w:szCs w:val="18"/>
        </w:rPr>
      </w:pPr>
      <w:r w:rsidRPr="00C477F8">
        <w:rPr>
          <w:bCs/>
          <w:sz w:val="18"/>
          <w:szCs w:val="18"/>
        </w:rPr>
        <w:t>3.5.2. Срок рассмотрения документа (с учетом оформления резолюции) не должен превышать 3 рабочих дней.</w:t>
      </w:r>
    </w:p>
    <w:p w:rsidR="00C477F8" w:rsidRPr="00C477F8" w:rsidRDefault="00C477F8" w:rsidP="00C477F8">
      <w:pPr>
        <w:pStyle w:val="ad"/>
        <w:ind w:left="42" w:right="141"/>
        <w:jc w:val="both"/>
        <w:rPr>
          <w:bCs/>
          <w:sz w:val="18"/>
          <w:szCs w:val="18"/>
        </w:rPr>
      </w:pPr>
      <w:r w:rsidRPr="00C477F8">
        <w:rPr>
          <w:bCs/>
          <w:sz w:val="18"/>
          <w:szCs w:val="18"/>
        </w:rPr>
        <w:t>3.5.3. Передача документов на исполнение в электронном виде через СЭД ОИВ Новгородской области. В случае необходимости документ на бумажном носителе отправляется по почте или передается, одновременно осуществляется пересылка РК.</w:t>
      </w:r>
    </w:p>
    <w:p w:rsidR="00C477F8" w:rsidRPr="00C477F8" w:rsidRDefault="00C477F8" w:rsidP="00C477F8">
      <w:pPr>
        <w:pStyle w:val="ad"/>
        <w:ind w:left="42" w:right="141"/>
        <w:jc w:val="both"/>
        <w:rPr>
          <w:bCs/>
          <w:sz w:val="18"/>
          <w:szCs w:val="18"/>
        </w:rPr>
      </w:pPr>
      <w:r w:rsidRPr="00C477F8">
        <w:rPr>
          <w:bCs/>
          <w:sz w:val="18"/>
          <w:szCs w:val="18"/>
        </w:rPr>
        <w:t>Информация о передаче РК исполнителям фиксируется в поле «Пересылка». Передача документа на бумажном носителе фиксируется в РК в поле «Журнал передачи документа».</w:t>
      </w:r>
    </w:p>
    <w:p w:rsidR="00C477F8" w:rsidRPr="00C477F8" w:rsidRDefault="00C477F8" w:rsidP="00C477F8">
      <w:pPr>
        <w:pStyle w:val="ad"/>
        <w:ind w:left="42" w:right="141"/>
        <w:jc w:val="both"/>
        <w:rPr>
          <w:bCs/>
          <w:sz w:val="18"/>
          <w:szCs w:val="18"/>
        </w:rPr>
      </w:pPr>
      <w:r w:rsidRPr="00C477F8">
        <w:rPr>
          <w:bCs/>
          <w:sz w:val="18"/>
          <w:szCs w:val="18"/>
        </w:rPr>
        <w:t>3.5.4. Подлинник документа направляется в дело.</w:t>
      </w:r>
    </w:p>
    <w:p w:rsidR="00C477F8" w:rsidRPr="00C477F8" w:rsidRDefault="00C477F8" w:rsidP="00C477F8">
      <w:pPr>
        <w:pStyle w:val="ad"/>
        <w:ind w:left="42" w:right="141"/>
        <w:jc w:val="both"/>
        <w:rPr>
          <w:bCs/>
          <w:sz w:val="18"/>
          <w:szCs w:val="18"/>
        </w:rPr>
      </w:pPr>
      <w:r w:rsidRPr="00C477F8">
        <w:rPr>
          <w:bCs/>
          <w:sz w:val="18"/>
          <w:szCs w:val="18"/>
        </w:rPr>
        <w:t xml:space="preserve">3.5.5. Документ в соответствии с резолюцией направляется через СЭД ОИВ Новгородской области исполнителям, являющимся пользователями СЭД ОИВ Новгородской области, остальным исполнителям передаются копии на бумажном носителе. </w:t>
      </w:r>
    </w:p>
    <w:p w:rsidR="00C477F8" w:rsidRPr="00C477F8" w:rsidRDefault="00C477F8" w:rsidP="00C477F8">
      <w:pPr>
        <w:pStyle w:val="ad"/>
        <w:ind w:left="42" w:right="141"/>
        <w:jc w:val="both"/>
        <w:rPr>
          <w:b/>
          <w:bCs/>
          <w:sz w:val="18"/>
          <w:szCs w:val="18"/>
        </w:rPr>
      </w:pPr>
      <w:r w:rsidRPr="00C477F8">
        <w:rPr>
          <w:b/>
          <w:bCs/>
          <w:sz w:val="18"/>
          <w:szCs w:val="18"/>
        </w:rPr>
        <w:t>3.6. Регистрация отправляемой документации</w:t>
      </w:r>
    </w:p>
    <w:p w:rsidR="00C477F8" w:rsidRPr="00C477F8" w:rsidRDefault="00C477F8" w:rsidP="00C477F8">
      <w:pPr>
        <w:pStyle w:val="ad"/>
        <w:ind w:left="42" w:right="141"/>
        <w:jc w:val="both"/>
        <w:rPr>
          <w:bCs/>
          <w:sz w:val="18"/>
          <w:szCs w:val="18"/>
        </w:rPr>
      </w:pPr>
      <w:r w:rsidRPr="00C477F8">
        <w:rPr>
          <w:bCs/>
          <w:sz w:val="18"/>
          <w:szCs w:val="18"/>
        </w:rPr>
        <w:t>3.6.1. Документы, подписанные Главой округа, заместителями Главы округа, руководителями структурных подразделений, регистрируются в СЭД ОИВ Новгородской области в день их подписания или на следующий рабочий день.</w:t>
      </w:r>
    </w:p>
    <w:p w:rsidR="00C477F8" w:rsidRPr="00C477F8" w:rsidRDefault="00C477F8" w:rsidP="00C477F8">
      <w:pPr>
        <w:pStyle w:val="ad"/>
        <w:ind w:left="42" w:right="141"/>
        <w:jc w:val="both"/>
        <w:rPr>
          <w:bCs/>
          <w:sz w:val="18"/>
          <w:szCs w:val="18"/>
        </w:rPr>
      </w:pPr>
      <w:r w:rsidRPr="00C477F8">
        <w:rPr>
          <w:bCs/>
          <w:sz w:val="18"/>
          <w:szCs w:val="18"/>
        </w:rPr>
        <w:t>3.6.2. Дата и регистрационный номер документа проставляются на подлиннике документа в реквизитах бланка и на проекте документа.</w:t>
      </w:r>
    </w:p>
    <w:p w:rsidR="00C477F8" w:rsidRPr="00C477F8" w:rsidRDefault="00C477F8" w:rsidP="00C477F8">
      <w:pPr>
        <w:pStyle w:val="ad"/>
        <w:ind w:left="42" w:right="141"/>
        <w:jc w:val="both"/>
        <w:rPr>
          <w:bCs/>
          <w:sz w:val="18"/>
          <w:szCs w:val="18"/>
        </w:rPr>
      </w:pPr>
      <w:r w:rsidRPr="00C477F8">
        <w:rPr>
          <w:bCs/>
          <w:sz w:val="18"/>
          <w:szCs w:val="18"/>
        </w:rPr>
        <w:t>3.6.3 Регистрационный номер отправляемого документа состоит из буквенного обозначения «М08», которое дополняется через дефис - порядковым номером отправления в пределах календарного года и через дефис - буквенным индексом «И», например:</w:t>
      </w:r>
    </w:p>
    <w:p w:rsidR="00C477F8" w:rsidRPr="00C477F8" w:rsidRDefault="00C477F8" w:rsidP="00C477F8">
      <w:pPr>
        <w:pStyle w:val="ad"/>
        <w:ind w:left="42" w:right="141"/>
        <w:jc w:val="both"/>
        <w:rPr>
          <w:bCs/>
          <w:sz w:val="18"/>
          <w:szCs w:val="18"/>
        </w:rPr>
      </w:pPr>
    </w:p>
    <w:p w:rsidR="00C477F8" w:rsidRPr="00C477F8" w:rsidRDefault="00C477F8" w:rsidP="00C477F8">
      <w:pPr>
        <w:pStyle w:val="ad"/>
        <w:ind w:left="42" w:right="141"/>
        <w:jc w:val="both"/>
        <w:rPr>
          <w:bCs/>
          <w:sz w:val="18"/>
          <w:szCs w:val="18"/>
        </w:rPr>
      </w:pPr>
      <w:r w:rsidRPr="00C477F8">
        <w:rPr>
          <w:bCs/>
          <w:sz w:val="18"/>
          <w:szCs w:val="18"/>
        </w:rPr>
        <w:t>№ М08-30-И, где:</w:t>
      </w:r>
    </w:p>
    <w:p w:rsidR="00C477F8" w:rsidRPr="00C477F8" w:rsidRDefault="00C477F8" w:rsidP="00C477F8">
      <w:pPr>
        <w:pStyle w:val="ad"/>
        <w:ind w:left="42" w:right="141"/>
        <w:jc w:val="both"/>
        <w:rPr>
          <w:bCs/>
          <w:sz w:val="18"/>
          <w:szCs w:val="18"/>
        </w:rPr>
      </w:pPr>
    </w:p>
    <w:p w:rsidR="00C477F8" w:rsidRPr="00C477F8" w:rsidRDefault="00C477F8" w:rsidP="00C477F8">
      <w:pPr>
        <w:pStyle w:val="ad"/>
        <w:ind w:left="42" w:right="141"/>
        <w:jc w:val="both"/>
        <w:rPr>
          <w:bCs/>
          <w:sz w:val="18"/>
          <w:szCs w:val="18"/>
        </w:rPr>
      </w:pPr>
      <w:r w:rsidRPr="00C477F8">
        <w:rPr>
          <w:bCs/>
          <w:sz w:val="18"/>
          <w:szCs w:val="18"/>
        </w:rPr>
        <w:t>М08 - буквенное обозначение по классификатору Администрации округа;</w:t>
      </w:r>
    </w:p>
    <w:p w:rsidR="00C477F8" w:rsidRPr="00C477F8" w:rsidRDefault="00C477F8" w:rsidP="00C477F8">
      <w:pPr>
        <w:pStyle w:val="ad"/>
        <w:ind w:left="42" w:right="141"/>
        <w:jc w:val="both"/>
        <w:rPr>
          <w:bCs/>
          <w:sz w:val="18"/>
          <w:szCs w:val="18"/>
        </w:rPr>
      </w:pPr>
      <w:r w:rsidRPr="00C477F8">
        <w:rPr>
          <w:bCs/>
          <w:sz w:val="18"/>
          <w:szCs w:val="18"/>
        </w:rPr>
        <w:t>30 - порядковый номер отправления в пределах календарного года;</w:t>
      </w:r>
    </w:p>
    <w:p w:rsidR="00C477F8" w:rsidRPr="00C477F8" w:rsidRDefault="00C477F8" w:rsidP="00C477F8">
      <w:pPr>
        <w:pStyle w:val="ad"/>
        <w:ind w:left="42" w:right="141"/>
        <w:jc w:val="both"/>
        <w:rPr>
          <w:bCs/>
          <w:sz w:val="18"/>
          <w:szCs w:val="18"/>
        </w:rPr>
      </w:pPr>
      <w:r w:rsidRPr="00C477F8">
        <w:rPr>
          <w:bCs/>
          <w:sz w:val="18"/>
          <w:szCs w:val="18"/>
        </w:rPr>
        <w:t>И - буквенный индекс, обозначающий принадлежность документа к отправляемой документации.</w:t>
      </w:r>
    </w:p>
    <w:p w:rsidR="00C477F8" w:rsidRPr="00C477F8" w:rsidRDefault="00C477F8" w:rsidP="00C477F8">
      <w:pPr>
        <w:pStyle w:val="ad"/>
        <w:ind w:left="42" w:right="141"/>
        <w:jc w:val="both"/>
        <w:rPr>
          <w:b/>
          <w:bCs/>
          <w:sz w:val="18"/>
          <w:szCs w:val="18"/>
        </w:rPr>
      </w:pPr>
      <w:r w:rsidRPr="00C477F8">
        <w:rPr>
          <w:b/>
          <w:bCs/>
          <w:sz w:val="18"/>
          <w:szCs w:val="18"/>
        </w:rPr>
        <w:t>3.7. Отправка документов</w:t>
      </w:r>
    </w:p>
    <w:p w:rsidR="00C477F8" w:rsidRPr="00C477F8" w:rsidRDefault="00C477F8" w:rsidP="00C477F8">
      <w:pPr>
        <w:pStyle w:val="ad"/>
        <w:ind w:left="42" w:right="141"/>
        <w:jc w:val="both"/>
        <w:rPr>
          <w:bCs/>
          <w:sz w:val="18"/>
          <w:szCs w:val="18"/>
        </w:rPr>
      </w:pPr>
      <w:r w:rsidRPr="00C477F8">
        <w:rPr>
          <w:bCs/>
          <w:sz w:val="18"/>
          <w:szCs w:val="18"/>
        </w:rPr>
        <w:t>3.7.1. Подготовка документов к отправке осуществляется специалистом управления Делами Администрации округа.</w:t>
      </w:r>
    </w:p>
    <w:p w:rsidR="00C477F8" w:rsidRPr="00C477F8" w:rsidRDefault="00C477F8" w:rsidP="00C477F8">
      <w:pPr>
        <w:pStyle w:val="ad"/>
        <w:ind w:left="42" w:right="141"/>
        <w:jc w:val="both"/>
        <w:rPr>
          <w:bCs/>
          <w:sz w:val="18"/>
          <w:szCs w:val="18"/>
        </w:rPr>
      </w:pPr>
      <w:r w:rsidRPr="00C477F8">
        <w:rPr>
          <w:bCs/>
          <w:sz w:val="18"/>
          <w:szCs w:val="18"/>
        </w:rPr>
        <w:t>3.7.2. Документы, предназначенные для отправки по факсимильной связи, передаются в управление Делами Администрации округа с указанием номера телефона-факса адресата.</w:t>
      </w:r>
    </w:p>
    <w:p w:rsidR="00C477F8" w:rsidRPr="00C477F8" w:rsidRDefault="00C477F8" w:rsidP="00C477F8">
      <w:pPr>
        <w:pStyle w:val="ad"/>
        <w:ind w:left="42" w:right="141"/>
        <w:jc w:val="both"/>
        <w:rPr>
          <w:bCs/>
          <w:sz w:val="18"/>
          <w:szCs w:val="18"/>
        </w:rPr>
      </w:pPr>
      <w:r w:rsidRPr="00C477F8">
        <w:rPr>
          <w:bCs/>
          <w:sz w:val="18"/>
          <w:szCs w:val="18"/>
        </w:rPr>
        <w:t>3.7.3. Обработка корреспонденции, предназначенной для отправки почтовой связью, осуществляется в соответствии с Правилами оказания услуг почтовой связи, документов, предназначенных для отправки телеграфной связью.</w:t>
      </w:r>
    </w:p>
    <w:p w:rsidR="00C477F8" w:rsidRPr="00C477F8" w:rsidRDefault="00C477F8" w:rsidP="00C477F8">
      <w:pPr>
        <w:pStyle w:val="ad"/>
        <w:ind w:left="42" w:right="141"/>
        <w:jc w:val="both"/>
        <w:rPr>
          <w:bCs/>
          <w:sz w:val="18"/>
          <w:szCs w:val="18"/>
        </w:rPr>
      </w:pPr>
      <w:r w:rsidRPr="00C477F8">
        <w:rPr>
          <w:bCs/>
          <w:sz w:val="18"/>
          <w:szCs w:val="18"/>
        </w:rPr>
        <w:t>3.7.4. Электронные документы после их подписания электронной подписью и отправки адресату хранятся в базе данных СЭД ОИВ Новгородской области в электронных делах, формируемых в соответствии с номенклатурой дел.</w:t>
      </w:r>
    </w:p>
    <w:p w:rsidR="00C477F8" w:rsidRPr="00C477F8" w:rsidRDefault="00C477F8" w:rsidP="00C477F8">
      <w:pPr>
        <w:pStyle w:val="ad"/>
        <w:ind w:left="42" w:right="141"/>
        <w:jc w:val="both"/>
        <w:rPr>
          <w:b/>
          <w:bCs/>
          <w:sz w:val="18"/>
          <w:szCs w:val="18"/>
        </w:rPr>
      </w:pPr>
      <w:r w:rsidRPr="00C477F8">
        <w:rPr>
          <w:b/>
          <w:bCs/>
          <w:sz w:val="18"/>
          <w:szCs w:val="18"/>
        </w:rPr>
        <w:t>3.8. Порядок работы с документами, содержащими служебную информацию</w:t>
      </w:r>
    </w:p>
    <w:p w:rsidR="00C477F8" w:rsidRPr="00C477F8" w:rsidRDefault="00C477F8" w:rsidP="00C477F8">
      <w:pPr>
        <w:pStyle w:val="ad"/>
        <w:ind w:left="42" w:right="141"/>
        <w:jc w:val="both"/>
        <w:rPr>
          <w:bCs/>
          <w:sz w:val="18"/>
          <w:szCs w:val="18"/>
        </w:rPr>
      </w:pPr>
      <w:r w:rsidRPr="00C477F8">
        <w:rPr>
          <w:bCs/>
          <w:sz w:val="18"/>
          <w:szCs w:val="18"/>
        </w:rPr>
        <w:t>3.8.1. Регистрация внутренних документов, создаваемых в структурных подразделениях, осуществляется работниками, ответственными за ведение делопроизводства в структурных подразделениях, в журнале учета внутренних документов (приложение № 26) и (или) в СЭД ОИВ Новгородской области.</w:t>
      </w:r>
    </w:p>
    <w:p w:rsidR="00C477F8" w:rsidRPr="00C477F8" w:rsidRDefault="00C477F8" w:rsidP="00C477F8">
      <w:pPr>
        <w:pStyle w:val="ad"/>
        <w:ind w:left="42" w:right="141"/>
        <w:jc w:val="both"/>
        <w:rPr>
          <w:bCs/>
          <w:sz w:val="18"/>
          <w:szCs w:val="18"/>
        </w:rPr>
      </w:pPr>
      <w:r w:rsidRPr="00C477F8">
        <w:rPr>
          <w:bCs/>
          <w:sz w:val="18"/>
          <w:szCs w:val="18"/>
        </w:rPr>
        <w:t>Объяснительные записки, оформляемые рукописным способом, регистрации не подлежат.</w:t>
      </w:r>
    </w:p>
    <w:p w:rsidR="00C477F8" w:rsidRPr="00C477F8" w:rsidRDefault="00C477F8" w:rsidP="00C477F8">
      <w:pPr>
        <w:pStyle w:val="ad"/>
        <w:ind w:left="42" w:right="141"/>
        <w:jc w:val="both"/>
        <w:rPr>
          <w:b/>
          <w:bCs/>
          <w:sz w:val="18"/>
          <w:szCs w:val="18"/>
        </w:rPr>
      </w:pPr>
      <w:r w:rsidRPr="00C477F8">
        <w:rPr>
          <w:b/>
          <w:bCs/>
          <w:sz w:val="18"/>
          <w:szCs w:val="18"/>
        </w:rPr>
        <w:t>3.9. Порядок работы с иностранной корреспонденцией</w:t>
      </w:r>
    </w:p>
    <w:p w:rsidR="00C477F8" w:rsidRPr="00C477F8" w:rsidRDefault="00C477F8" w:rsidP="00C477F8">
      <w:pPr>
        <w:pStyle w:val="ad"/>
        <w:ind w:left="42" w:right="141"/>
        <w:jc w:val="both"/>
        <w:rPr>
          <w:bCs/>
          <w:sz w:val="18"/>
          <w:szCs w:val="18"/>
        </w:rPr>
      </w:pPr>
      <w:r w:rsidRPr="00C477F8">
        <w:rPr>
          <w:bCs/>
          <w:sz w:val="18"/>
          <w:szCs w:val="18"/>
        </w:rPr>
        <w:t>3.9.1. Работа с иностранной корреспонденцией включает прием и первичную обработку поступившей иностранной корреспонденции, регистрацию, прохождение, отправку документов, направляемых зарубежным корреспондентам.</w:t>
      </w:r>
    </w:p>
    <w:p w:rsidR="00C477F8" w:rsidRPr="00C477F8" w:rsidRDefault="00C477F8" w:rsidP="00C477F8">
      <w:pPr>
        <w:pStyle w:val="ad"/>
        <w:ind w:left="42" w:right="141"/>
        <w:jc w:val="both"/>
        <w:rPr>
          <w:bCs/>
          <w:sz w:val="18"/>
          <w:szCs w:val="18"/>
        </w:rPr>
      </w:pPr>
      <w:r w:rsidRPr="00C477F8">
        <w:rPr>
          <w:bCs/>
          <w:sz w:val="18"/>
          <w:szCs w:val="18"/>
        </w:rPr>
        <w:t>3.9.2. После первичной обработки, осуществленной сектором прохождения документов в соответствии с Инструкцией по делопроизводству.</w:t>
      </w:r>
    </w:p>
    <w:p w:rsidR="00C477F8" w:rsidRPr="00C477F8" w:rsidRDefault="00C477F8" w:rsidP="00C477F8">
      <w:pPr>
        <w:pStyle w:val="ad"/>
        <w:ind w:left="42" w:right="141"/>
        <w:jc w:val="both"/>
        <w:rPr>
          <w:bCs/>
          <w:sz w:val="18"/>
          <w:szCs w:val="18"/>
        </w:rPr>
      </w:pPr>
      <w:r w:rsidRPr="00C477F8">
        <w:rPr>
          <w:bCs/>
          <w:sz w:val="18"/>
          <w:szCs w:val="18"/>
        </w:rPr>
        <w:t>3.9.3. Документы на иностранных языках принимаются управлением Делами Администрации округа на отправку только при наличии перевода, заверенного должностным лицом, подписавшим отправляемый документ.</w:t>
      </w:r>
    </w:p>
    <w:p w:rsidR="00C477F8" w:rsidRPr="00C477F8" w:rsidRDefault="00C477F8" w:rsidP="00C477F8">
      <w:pPr>
        <w:pStyle w:val="ad"/>
        <w:ind w:left="42" w:right="141"/>
        <w:jc w:val="both"/>
        <w:rPr>
          <w:b/>
          <w:bCs/>
          <w:sz w:val="18"/>
          <w:szCs w:val="18"/>
        </w:rPr>
      </w:pPr>
      <w:r w:rsidRPr="00C477F8">
        <w:rPr>
          <w:b/>
          <w:bCs/>
          <w:sz w:val="18"/>
          <w:szCs w:val="18"/>
        </w:rPr>
        <w:t>3.10. Учет и анализ объема документооборота</w:t>
      </w:r>
    </w:p>
    <w:p w:rsidR="00C477F8" w:rsidRPr="00C477F8" w:rsidRDefault="00C477F8" w:rsidP="00C477F8">
      <w:pPr>
        <w:pStyle w:val="ad"/>
        <w:ind w:left="42" w:right="141"/>
        <w:jc w:val="both"/>
        <w:rPr>
          <w:bCs/>
          <w:sz w:val="18"/>
          <w:szCs w:val="18"/>
        </w:rPr>
      </w:pPr>
      <w:r w:rsidRPr="00C477F8">
        <w:rPr>
          <w:bCs/>
          <w:sz w:val="18"/>
          <w:szCs w:val="18"/>
        </w:rPr>
        <w:t>3.10.1. Объем документооборота - количество документов, поступивших в Администрацию округа и созданных за определенный период времени (месяц, календарный год).</w:t>
      </w:r>
    </w:p>
    <w:p w:rsidR="00C477F8" w:rsidRPr="00C477F8" w:rsidRDefault="00C477F8" w:rsidP="00C477F8">
      <w:pPr>
        <w:pStyle w:val="ad"/>
        <w:ind w:left="42" w:right="141"/>
        <w:jc w:val="both"/>
        <w:rPr>
          <w:bCs/>
          <w:sz w:val="18"/>
          <w:szCs w:val="18"/>
        </w:rPr>
      </w:pPr>
      <w:r w:rsidRPr="00C477F8">
        <w:rPr>
          <w:bCs/>
          <w:sz w:val="18"/>
          <w:szCs w:val="18"/>
        </w:rPr>
        <w:t>3.10.2. Учет объема документооборота ведется в целях сокращения избыточного документооборота и оптимизации численности работников, занятых в делопроизводстве. Анализ объема документооборота проводится в целях рационального распределения документопотоков.</w:t>
      </w:r>
    </w:p>
    <w:p w:rsidR="00C477F8" w:rsidRPr="00C477F8" w:rsidRDefault="00C477F8" w:rsidP="00C477F8">
      <w:pPr>
        <w:pStyle w:val="ad"/>
        <w:ind w:left="42" w:right="141"/>
        <w:jc w:val="both"/>
        <w:rPr>
          <w:bCs/>
          <w:sz w:val="18"/>
          <w:szCs w:val="18"/>
        </w:rPr>
      </w:pPr>
      <w:r w:rsidRPr="00C477F8">
        <w:rPr>
          <w:bCs/>
          <w:sz w:val="18"/>
          <w:szCs w:val="18"/>
        </w:rPr>
        <w:t>3.10.3. Учет количества документов проводится по регистрационным данным в местах регистрации документов.</w:t>
      </w:r>
    </w:p>
    <w:p w:rsidR="00C477F8" w:rsidRPr="00C477F8" w:rsidRDefault="00C477F8" w:rsidP="00C477F8">
      <w:pPr>
        <w:pStyle w:val="ad"/>
        <w:ind w:left="42" w:right="141"/>
        <w:jc w:val="both"/>
        <w:rPr>
          <w:bCs/>
          <w:sz w:val="18"/>
          <w:szCs w:val="18"/>
        </w:rPr>
      </w:pPr>
      <w:r w:rsidRPr="00C477F8">
        <w:rPr>
          <w:bCs/>
          <w:sz w:val="18"/>
          <w:szCs w:val="18"/>
        </w:rPr>
        <w:t>За единицу учета количества документов принимается экземпляр документа (подлинник или копия, если это единственный экземпляр документа).</w:t>
      </w:r>
    </w:p>
    <w:p w:rsidR="00C477F8" w:rsidRPr="00C477F8" w:rsidRDefault="00C477F8" w:rsidP="00C477F8">
      <w:pPr>
        <w:pStyle w:val="ad"/>
        <w:ind w:left="42" w:right="141"/>
        <w:jc w:val="both"/>
        <w:rPr>
          <w:b/>
          <w:bCs/>
          <w:sz w:val="18"/>
          <w:szCs w:val="18"/>
        </w:rPr>
      </w:pPr>
      <w:r w:rsidRPr="00C477F8">
        <w:rPr>
          <w:b/>
          <w:bCs/>
          <w:sz w:val="18"/>
          <w:szCs w:val="18"/>
        </w:rPr>
        <w:t>3.11. Управление документами в системе электронного документооборота</w:t>
      </w:r>
    </w:p>
    <w:p w:rsidR="00C477F8" w:rsidRPr="00C477F8" w:rsidRDefault="00C477F8" w:rsidP="00C477F8">
      <w:pPr>
        <w:pStyle w:val="ad"/>
        <w:ind w:left="42" w:right="141"/>
        <w:jc w:val="both"/>
        <w:rPr>
          <w:bCs/>
          <w:sz w:val="18"/>
          <w:szCs w:val="18"/>
        </w:rPr>
      </w:pPr>
      <w:r w:rsidRPr="00C477F8">
        <w:rPr>
          <w:bCs/>
          <w:sz w:val="18"/>
          <w:szCs w:val="18"/>
        </w:rPr>
        <w:t>3.11.1. Доступ к работе в СЭД ОИВ Новгородской области должны иметь только зарегистрированные пользователи с обязательной процедурой аутентификации.</w:t>
      </w:r>
    </w:p>
    <w:p w:rsidR="00C477F8" w:rsidRPr="00C477F8" w:rsidRDefault="00C477F8" w:rsidP="00C477F8">
      <w:pPr>
        <w:pStyle w:val="ad"/>
        <w:ind w:left="42" w:right="141"/>
        <w:jc w:val="both"/>
        <w:rPr>
          <w:bCs/>
          <w:sz w:val="18"/>
          <w:szCs w:val="18"/>
        </w:rPr>
      </w:pPr>
      <w:r w:rsidRPr="00C477F8">
        <w:rPr>
          <w:bCs/>
          <w:sz w:val="18"/>
          <w:szCs w:val="18"/>
        </w:rPr>
        <w:t>3.11.2. Включение документов в СЭД ОИВ Новгородской области осуществляется посредством заполнения полей РК, создания электронной копии документа (сканирования), если документ был создан на бумажном носителе, присоединения электронной копии документа к РК, размещения документа в соответствующей базе данных СЭД ОИВ Новгородской области в соответствии с ее классификационной схемой.</w:t>
      </w:r>
    </w:p>
    <w:p w:rsidR="00C477F8" w:rsidRPr="00C477F8" w:rsidRDefault="00C477F8" w:rsidP="00C477F8">
      <w:pPr>
        <w:pStyle w:val="ad"/>
        <w:ind w:left="42" w:right="141"/>
        <w:jc w:val="both"/>
        <w:rPr>
          <w:bCs/>
          <w:sz w:val="18"/>
          <w:szCs w:val="18"/>
        </w:rPr>
      </w:pPr>
      <w:r w:rsidRPr="00C477F8">
        <w:rPr>
          <w:bCs/>
          <w:sz w:val="18"/>
          <w:szCs w:val="18"/>
        </w:rPr>
        <w:lastRenderedPageBreak/>
        <w:t>3.11.3. В ходе рассмотрения документа, подлежащего исполнению, или в ходе согласования проекта документа заполняются соответствующие поля РК, в результате согласования проекта документа в СЭД ОИВ Новгородской области формируется лист согласования проекта документа.</w:t>
      </w:r>
    </w:p>
    <w:p w:rsidR="00C477F8" w:rsidRPr="00C477F8" w:rsidRDefault="00C477F8" w:rsidP="00C477F8">
      <w:pPr>
        <w:pStyle w:val="ad"/>
        <w:ind w:left="42" w:right="141"/>
        <w:jc w:val="both"/>
        <w:rPr>
          <w:bCs/>
          <w:sz w:val="18"/>
          <w:szCs w:val="18"/>
        </w:rPr>
      </w:pPr>
      <w:r w:rsidRPr="00C477F8">
        <w:rPr>
          <w:bCs/>
          <w:sz w:val="18"/>
          <w:szCs w:val="18"/>
        </w:rPr>
        <w:t>3.11.4. Созданию, хранению и использованию только в электронном виде в СЭД ОИВ Новгородской области подлежат:</w:t>
      </w:r>
    </w:p>
    <w:p w:rsidR="00C477F8" w:rsidRPr="00C477F8" w:rsidRDefault="00C477F8" w:rsidP="00C477F8">
      <w:pPr>
        <w:pStyle w:val="ad"/>
        <w:ind w:left="42" w:right="141"/>
        <w:jc w:val="both"/>
        <w:rPr>
          <w:bCs/>
          <w:sz w:val="18"/>
          <w:szCs w:val="18"/>
        </w:rPr>
      </w:pPr>
      <w:r w:rsidRPr="00C477F8">
        <w:rPr>
          <w:bCs/>
          <w:sz w:val="18"/>
          <w:szCs w:val="18"/>
        </w:rPr>
        <w:t>3.11.4.1. Проекты документов:</w:t>
      </w:r>
    </w:p>
    <w:p w:rsidR="00C477F8" w:rsidRPr="00C477F8" w:rsidRDefault="00C477F8" w:rsidP="00C477F8">
      <w:pPr>
        <w:pStyle w:val="ad"/>
        <w:ind w:left="42" w:right="141"/>
        <w:jc w:val="both"/>
        <w:rPr>
          <w:bCs/>
          <w:sz w:val="18"/>
          <w:szCs w:val="18"/>
        </w:rPr>
      </w:pPr>
      <w:r w:rsidRPr="00C477F8">
        <w:rPr>
          <w:bCs/>
          <w:sz w:val="18"/>
          <w:szCs w:val="18"/>
        </w:rPr>
        <w:t>проекты распорядительных, организационных и иных документов;</w:t>
      </w:r>
    </w:p>
    <w:p w:rsidR="00C477F8" w:rsidRPr="00C477F8" w:rsidRDefault="00C477F8" w:rsidP="00C477F8">
      <w:pPr>
        <w:pStyle w:val="ad"/>
        <w:ind w:left="42" w:right="141"/>
        <w:jc w:val="both"/>
        <w:rPr>
          <w:bCs/>
          <w:sz w:val="18"/>
          <w:szCs w:val="18"/>
        </w:rPr>
      </w:pPr>
      <w:r w:rsidRPr="00C477F8">
        <w:rPr>
          <w:bCs/>
          <w:sz w:val="18"/>
          <w:szCs w:val="18"/>
        </w:rPr>
        <w:t>документы к ним (к проектам);</w:t>
      </w:r>
    </w:p>
    <w:p w:rsidR="00C477F8" w:rsidRPr="00C477F8" w:rsidRDefault="00C477F8" w:rsidP="00C477F8">
      <w:pPr>
        <w:pStyle w:val="ad"/>
        <w:ind w:left="42" w:right="141"/>
        <w:jc w:val="both"/>
        <w:rPr>
          <w:bCs/>
          <w:sz w:val="18"/>
          <w:szCs w:val="18"/>
        </w:rPr>
      </w:pPr>
      <w:r w:rsidRPr="00C477F8">
        <w:rPr>
          <w:bCs/>
          <w:sz w:val="18"/>
          <w:szCs w:val="18"/>
        </w:rPr>
        <w:t>документы по их разработке (по разработке проектов);</w:t>
      </w:r>
    </w:p>
    <w:p w:rsidR="00C477F8" w:rsidRPr="00C477F8" w:rsidRDefault="00C477F8" w:rsidP="00C477F8">
      <w:pPr>
        <w:pStyle w:val="ad"/>
        <w:ind w:left="42" w:right="141"/>
        <w:jc w:val="both"/>
        <w:rPr>
          <w:bCs/>
          <w:sz w:val="18"/>
          <w:szCs w:val="18"/>
        </w:rPr>
      </w:pPr>
      <w:r w:rsidRPr="00C477F8">
        <w:rPr>
          <w:bCs/>
          <w:sz w:val="18"/>
          <w:szCs w:val="18"/>
        </w:rPr>
        <w:t>3.11.4.2. Плановые, отчетные документы, содержащие информацию, которая подлежит обобщению:</w:t>
      </w:r>
    </w:p>
    <w:p w:rsidR="00C477F8" w:rsidRPr="00C477F8" w:rsidRDefault="00C477F8" w:rsidP="00C477F8">
      <w:pPr>
        <w:pStyle w:val="ad"/>
        <w:ind w:left="42" w:right="141"/>
        <w:jc w:val="both"/>
        <w:rPr>
          <w:bCs/>
          <w:sz w:val="18"/>
          <w:szCs w:val="18"/>
        </w:rPr>
      </w:pPr>
      <w:r w:rsidRPr="00C477F8">
        <w:rPr>
          <w:bCs/>
          <w:sz w:val="18"/>
          <w:szCs w:val="18"/>
        </w:rPr>
        <w:t>планы;</w:t>
      </w:r>
    </w:p>
    <w:p w:rsidR="00C477F8" w:rsidRPr="00C477F8" w:rsidRDefault="00C477F8" w:rsidP="00C477F8">
      <w:pPr>
        <w:pStyle w:val="ad"/>
        <w:ind w:left="42" w:right="141"/>
        <w:jc w:val="both"/>
        <w:rPr>
          <w:bCs/>
          <w:sz w:val="18"/>
          <w:szCs w:val="18"/>
        </w:rPr>
      </w:pPr>
      <w:r w:rsidRPr="00C477F8">
        <w:rPr>
          <w:bCs/>
          <w:sz w:val="18"/>
          <w:szCs w:val="18"/>
        </w:rPr>
        <w:t>отчеты;</w:t>
      </w:r>
    </w:p>
    <w:p w:rsidR="00C477F8" w:rsidRPr="00C477F8" w:rsidRDefault="00C477F8" w:rsidP="00C477F8">
      <w:pPr>
        <w:pStyle w:val="ad"/>
        <w:ind w:left="42" w:right="141"/>
        <w:jc w:val="both"/>
        <w:rPr>
          <w:bCs/>
          <w:sz w:val="18"/>
          <w:szCs w:val="18"/>
        </w:rPr>
      </w:pPr>
      <w:r w:rsidRPr="00C477F8">
        <w:rPr>
          <w:bCs/>
          <w:sz w:val="18"/>
          <w:szCs w:val="18"/>
        </w:rPr>
        <w:t>документы к планам, графикам, схемам, отчетам;</w:t>
      </w:r>
    </w:p>
    <w:p w:rsidR="00C477F8" w:rsidRPr="00C477F8" w:rsidRDefault="00C477F8" w:rsidP="00C477F8">
      <w:pPr>
        <w:pStyle w:val="ad"/>
        <w:ind w:left="42" w:right="141"/>
        <w:jc w:val="both"/>
        <w:rPr>
          <w:bCs/>
          <w:sz w:val="18"/>
          <w:szCs w:val="18"/>
        </w:rPr>
      </w:pPr>
      <w:r w:rsidRPr="00C477F8">
        <w:rPr>
          <w:bCs/>
          <w:sz w:val="18"/>
          <w:szCs w:val="18"/>
        </w:rPr>
        <w:t>документы по разработке планов, графиков, схем, отчетов;</w:t>
      </w:r>
    </w:p>
    <w:p w:rsidR="00C477F8" w:rsidRPr="00C477F8" w:rsidRDefault="00C477F8" w:rsidP="00C477F8">
      <w:pPr>
        <w:pStyle w:val="ad"/>
        <w:ind w:left="42" w:right="141"/>
        <w:jc w:val="both"/>
        <w:rPr>
          <w:bCs/>
          <w:sz w:val="18"/>
          <w:szCs w:val="18"/>
        </w:rPr>
      </w:pPr>
      <w:r w:rsidRPr="00C477F8">
        <w:rPr>
          <w:bCs/>
          <w:sz w:val="18"/>
          <w:szCs w:val="18"/>
        </w:rPr>
        <w:t>3.11.4.3. Информационные документы:</w:t>
      </w:r>
    </w:p>
    <w:p w:rsidR="00C477F8" w:rsidRPr="00C477F8" w:rsidRDefault="00C477F8" w:rsidP="00C477F8">
      <w:pPr>
        <w:pStyle w:val="ad"/>
        <w:ind w:left="42" w:right="141"/>
        <w:jc w:val="both"/>
        <w:rPr>
          <w:bCs/>
          <w:sz w:val="18"/>
          <w:szCs w:val="18"/>
        </w:rPr>
      </w:pPr>
      <w:r w:rsidRPr="00C477F8">
        <w:rPr>
          <w:bCs/>
          <w:sz w:val="18"/>
          <w:szCs w:val="18"/>
        </w:rPr>
        <w:t>доклады, обзоры информационного характера;</w:t>
      </w:r>
    </w:p>
    <w:p w:rsidR="00C477F8" w:rsidRPr="00C477F8" w:rsidRDefault="00C477F8" w:rsidP="00C477F8">
      <w:pPr>
        <w:pStyle w:val="ad"/>
        <w:ind w:left="42" w:right="141"/>
        <w:jc w:val="both"/>
        <w:rPr>
          <w:bCs/>
          <w:sz w:val="18"/>
          <w:szCs w:val="18"/>
        </w:rPr>
      </w:pPr>
      <w:r w:rsidRPr="00C477F8">
        <w:rPr>
          <w:bCs/>
          <w:sz w:val="18"/>
          <w:szCs w:val="18"/>
        </w:rPr>
        <w:t>информационные, тематические, библиографические подборки информации;</w:t>
      </w:r>
    </w:p>
    <w:p w:rsidR="00C477F8" w:rsidRPr="00C477F8" w:rsidRDefault="00C477F8" w:rsidP="00C477F8">
      <w:pPr>
        <w:pStyle w:val="ad"/>
        <w:ind w:left="42" w:right="141"/>
        <w:jc w:val="both"/>
        <w:rPr>
          <w:bCs/>
          <w:sz w:val="18"/>
          <w:szCs w:val="18"/>
        </w:rPr>
      </w:pPr>
      <w:r w:rsidRPr="00C477F8">
        <w:rPr>
          <w:bCs/>
          <w:sz w:val="18"/>
          <w:szCs w:val="18"/>
        </w:rPr>
        <w:t>сообщения, статьи о деятельности органа местного самоуправленя;</w:t>
      </w:r>
    </w:p>
    <w:p w:rsidR="00C477F8" w:rsidRPr="00C477F8" w:rsidRDefault="00C477F8" w:rsidP="00C477F8">
      <w:pPr>
        <w:pStyle w:val="ad"/>
        <w:ind w:left="42" w:right="141"/>
        <w:jc w:val="both"/>
        <w:rPr>
          <w:bCs/>
          <w:sz w:val="18"/>
          <w:szCs w:val="18"/>
        </w:rPr>
      </w:pPr>
      <w:r w:rsidRPr="00C477F8">
        <w:rPr>
          <w:bCs/>
          <w:sz w:val="18"/>
          <w:szCs w:val="18"/>
        </w:rPr>
        <w:t>3.11.4.4. Справочные документы:</w:t>
      </w:r>
    </w:p>
    <w:p w:rsidR="00C477F8" w:rsidRPr="00C477F8" w:rsidRDefault="00C477F8" w:rsidP="00C477F8">
      <w:pPr>
        <w:pStyle w:val="ad"/>
        <w:ind w:left="42" w:right="141"/>
        <w:jc w:val="both"/>
        <w:rPr>
          <w:bCs/>
          <w:sz w:val="18"/>
          <w:szCs w:val="18"/>
        </w:rPr>
      </w:pPr>
      <w:r w:rsidRPr="00C477F8">
        <w:rPr>
          <w:bCs/>
          <w:sz w:val="18"/>
          <w:szCs w:val="18"/>
        </w:rPr>
        <w:t>списки адресов, телефонов;</w:t>
      </w:r>
    </w:p>
    <w:p w:rsidR="00C477F8" w:rsidRPr="00C477F8" w:rsidRDefault="00C477F8" w:rsidP="00C477F8">
      <w:pPr>
        <w:pStyle w:val="ad"/>
        <w:ind w:left="42" w:right="141"/>
        <w:jc w:val="both"/>
        <w:rPr>
          <w:bCs/>
          <w:sz w:val="18"/>
          <w:szCs w:val="18"/>
        </w:rPr>
      </w:pPr>
      <w:r w:rsidRPr="00C477F8">
        <w:rPr>
          <w:bCs/>
          <w:sz w:val="18"/>
          <w:szCs w:val="18"/>
        </w:rPr>
        <w:t>списки рассылки документов;</w:t>
      </w:r>
    </w:p>
    <w:p w:rsidR="00C477F8" w:rsidRPr="00C477F8" w:rsidRDefault="00C477F8" w:rsidP="00C477F8">
      <w:pPr>
        <w:pStyle w:val="ad"/>
        <w:ind w:left="42" w:right="141"/>
        <w:jc w:val="both"/>
        <w:rPr>
          <w:bCs/>
          <w:sz w:val="18"/>
          <w:szCs w:val="18"/>
        </w:rPr>
      </w:pPr>
      <w:r w:rsidRPr="00C477F8">
        <w:rPr>
          <w:bCs/>
          <w:sz w:val="18"/>
          <w:szCs w:val="18"/>
        </w:rPr>
        <w:t>списки (перечни) оборудования;</w:t>
      </w:r>
    </w:p>
    <w:p w:rsidR="00C477F8" w:rsidRPr="00C477F8" w:rsidRDefault="00C477F8" w:rsidP="00C477F8">
      <w:pPr>
        <w:pStyle w:val="ad"/>
        <w:ind w:left="42" w:right="141"/>
        <w:jc w:val="both"/>
        <w:rPr>
          <w:bCs/>
          <w:sz w:val="18"/>
          <w:szCs w:val="18"/>
        </w:rPr>
      </w:pPr>
      <w:r w:rsidRPr="00C477F8">
        <w:rPr>
          <w:bCs/>
          <w:sz w:val="18"/>
          <w:szCs w:val="18"/>
        </w:rPr>
        <w:t>3.11.4.5. Документы (протоколы, справки, сведения, сводки, расчеты, отчеты, докладные и служебные записки и др.) по оперативным вопросам:</w:t>
      </w:r>
    </w:p>
    <w:p w:rsidR="00C477F8" w:rsidRPr="00C477F8" w:rsidRDefault="00C477F8" w:rsidP="00C477F8">
      <w:pPr>
        <w:pStyle w:val="ad"/>
        <w:ind w:left="42" w:right="141"/>
        <w:jc w:val="both"/>
        <w:rPr>
          <w:bCs/>
          <w:sz w:val="18"/>
          <w:szCs w:val="18"/>
        </w:rPr>
      </w:pPr>
      <w:r w:rsidRPr="00C477F8">
        <w:rPr>
          <w:bCs/>
          <w:sz w:val="18"/>
          <w:szCs w:val="18"/>
        </w:rPr>
        <w:t>поручения руководителя;</w:t>
      </w:r>
    </w:p>
    <w:p w:rsidR="00C477F8" w:rsidRPr="00C477F8" w:rsidRDefault="00C477F8" w:rsidP="00C477F8">
      <w:pPr>
        <w:pStyle w:val="ad"/>
        <w:ind w:left="42" w:right="141"/>
        <w:jc w:val="both"/>
        <w:rPr>
          <w:bCs/>
          <w:sz w:val="18"/>
          <w:szCs w:val="18"/>
        </w:rPr>
      </w:pPr>
      <w:r w:rsidRPr="00C477F8">
        <w:rPr>
          <w:bCs/>
          <w:sz w:val="18"/>
          <w:szCs w:val="18"/>
        </w:rPr>
        <w:t>документы рабочих групп, комиссий оперативного характера;</w:t>
      </w:r>
    </w:p>
    <w:p w:rsidR="00C477F8" w:rsidRPr="00C477F8" w:rsidRDefault="00C477F8" w:rsidP="00C477F8">
      <w:pPr>
        <w:pStyle w:val="ad"/>
        <w:ind w:left="42" w:right="141"/>
        <w:jc w:val="both"/>
        <w:rPr>
          <w:bCs/>
          <w:sz w:val="18"/>
          <w:szCs w:val="18"/>
        </w:rPr>
      </w:pPr>
      <w:r w:rsidRPr="00C477F8">
        <w:rPr>
          <w:bCs/>
          <w:sz w:val="18"/>
          <w:szCs w:val="18"/>
        </w:rPr>
        <w:t>документы по информационной деятельности;</w:t>
      </w:r>
    </w:p>
    <w:p w:rsidR="00C477F8" w:rsidRPr="00C477F8" w:rsidRDefault="00C477F8" w:rsidP="00C477F8">
      <w:pPr>
        <w:pStyle w:val="ad"/>
        <w:ind w:left="42" w:right="141"/>
        <w:jc w:val="both"/>
        <w:rPr>
          <w:bCs/>
          <w:sz w:val="18"/>
          <w:szCs w:val="18"/>
        </w:rPr>
      </w:pPr>
      <w:r w:rsidRPr="00C477F8">
        <w:rPr>
          <w:bCs/>
          <w:sz w:val="18"/>
          <w:szCs w:val="18"/>
        </w:rPr>
        <w:t>документы по трудовым отношениям и кадровому обеспечению;</w:t>
      </w:r>
    </w:p>
    <w:p w:rsidR="00C477F8" w:rsidRPr="00C477F8" w:rsidRDefault="00C477F8" w:rsidP="00C477F8">
      <w:pPr>
        <w:pStyle w:val="ad"/>
        <w:ind w:left="42" w:right="141"/>
        <w:jc w:val="both"/>
        <w:rPr>
          <w:bCs/>
          <w:sz w:val="18"/>
          <w:szCs w:val="18"/>
        </w:rPr>
      </w:pPr>
      <w:r w:rsidRPr="00C477F8">
        <w:rPr>
          <w:bCs/>
          <w:sz w:val="18"/>
          <w:szCs w:val="18"/>
        </w:rPr>
        <w:t>документы по документационному обеспечению управления;</w:t>
      </w:r>
    </w:p>
    <w:p w:rsidR="00C477F8" w:rsidRPr="00C477F8" w:rsidRDefault="00C477F8" w:rsidP="00C477F8">
      <w:pPr>
        <w:pStyle w:val="ad"/>
        <w:ind w:left="42" w:right="141"/>
        <w:jc w:val="both"/>
        <w:rPr>
          <w:bCs/>
          <w:sz w:val="18"/>
          <w:szCs w:val="18"/>
        </w:rPr>
      </w:pPr>
      <w:r w:rsidRPr="00C477F8">
        <w:rPr>
          <w:bCs/>
          <w:sz w:val="18"/>
          <w:szCs w:val="18"/>
        </w:rPr>
        <w:t>документы по административно-хозяйственной деятельности;</w:t>
      </w:r>
    </w:p>
    <w:p w:rsidR="00C477F8" w:rsidRPr="00C477F8" w:rsidRDefault="00C477F8" w:rsidP="00C477F8">
      <w:pPr>
        <w:pStyle w:val="ad"/>
        <w:ind w:left="42" w:right="141"/>
        <w:jc w:val="both"/>
        <w:rPr>
          <w:bCs/>
          <w:sz w:val="18"/>
          <w:szCs w:val="18"/>
        </w:rPr>
      </w:pPr>
      <w:r w:rsidRPr="00C477F8">
        <w:rPr>
          <w:bCs/>
          <w:sz w:val="18"/>
          <w:szCs w:val="18"/>
        </w:rPr>
        <w:t>документы по организации досуга;</w:t>
      </w:r>
    </w:p>
    <w:p w:rsidR="00C477F8" w:rsidRPr="00C477F8" w:rsidRDefault="00C477F8" w:rsidP="00C477F8">
      <w:pPr>
        <w:pStyle w:val="ad"/>
        <w:ind w:left="42" w:right="141"/>
        <w:jc w:val="both"/>
        <w:rPr>
          <w:bCs/>
          <w:sz w:val="18"/>
          <w:szCs w:val="18"/>
        </w:rPr>
      </w:pPr>
      <w:r w:rsidRPr="00C477F8">
        <w:rPr>
          <w:bCs/>
          <w:sz w:val="18"/>
          <w:szCs w:val="18"/>
        </w:rPr>
        <w:t>3.11.4.6. Внутренняя переписка;</w:t>
      </w:r>
    </w:p>
    <w:p w:rsidR="00C477F8" w:rsidRPr="00C477F8" w:rsidRDefault="00C477F8" w:rsidP="00C477F8">
      <w:pPr>
        <w:pStyle w:val="ad"/>
        <w:ind w:left="42" w:right="141"/>
        <w:jc w:val="both"/>
        <w:rPr>
          <w:bCs/>
          <w:sz w:val="18"/>
          <w:szCs w:val="18"/>
        </w:rPr>
      </w:pPr>
      <w:r w:rsidRPr="00C477F8">
        <w:rPr>
          <w:bCs/>
          <w:sz w:val="18"/>
          <w:szCs w:val="18"/>
        </w:rPr>
        <w:t>3.11.4.7. Документы по регистрации, учету и контролю.</w:t>
      </w:r>
    </w:p>
    <w:p w:rsidR="00C477F8" w:rsidRPr="00C477F8" w:rsidRDefault="00C477F8" w:rsidP="00C477F8">
      <w:pPr>
        <w:pStyle w:val="ad"/>
        <w:ind w:left="42" w:right="141"/>
        <w:jc w:val="both"/>
        <w:rPr>
          <w:bCs/>
          <w:sz w:val="18"/>
          <w:szCs w:val="18"/>
        </w:rPr>
      </w:pPr>
      <w:r w:rsidRPr="00C477F8">
        <w:rPr>
          <w:bCs/>
          <w:sz w:val="18"/>
          <w:szCs w:val="18"/>
        </w:rPr>
        <w:t>3.11.5. При включении в СЭД ОИВ Новгородской области входящих документов, их регистрации, рассмотрении и исполнении в РК вносятся следующие сведения о документе:</w:t>
      </w:r>
    </w:p>
    <w:p w:rsidR="00C477F8" w:rsidRPr="00C477F8" w:rsidRDefault="00C477F8" w:rsidP="00C477F8">
      <w:pPr>
        <w:pStyle w:val="ad"/>
        <w:ind w:left="42" w:right="141"/>
        <w:jc w:val="both"/>
        <w:rPr>
          <w:bCs/>
          <w:sz w:val="18"/>
          <w:szCs w:val="18"/>
        </w:rPr>
      </w:pPr>
      <w:r w:rsidRPr="00C477F8">
        <w:rPr>
          <w:bCs/>
          <w:sz w:val="18"/>
          <w:szCs w:val="18"/>
        </w:rPr>
        <w:t>наименование государственного органа, организации (корреспондента);</w:t>
      </w:r>
    </w:p>
    <w:p w:rsidR="00C477F8" w:rsidRPr="00C477F8" w:rsidRDefault="00C477F8" w:rsidP="00C477F8">
      <w:pPr>
        <w:pStyle w:val="ad"/>
        <w:ind w:left="42" w:right="141"/>
        <w:jc w:val="both"/>
        <w:rPr>
          <w:bCs/>
          <w:sz w:val="18"/>
          <w:szCs w:val="18"/>
        </w:rPr>
      </w:pPr>
      <w:r w:rsidRPr="00C477F8">
        <w:rPr>
          <w:bCs/>
          <w:sz w:val="18"/>
          <w:szCs w:val="18"/>
        </w:rPr>
        <w:t>наименование вида документа;</w:t>
      </w:r>
    </w:p>
    <w:p w:rsidR="00C477F8" w:rsidRPr="00C477F8" w:rsidRDefault="00C477F8" w:rsidP="00C477F8">
      <w:pPr>
        <w:pStyle w:val="ad"/>
        <w:ind w:left="42" w:right="141"/>
        <w:jc w:val="both"/>
        <w:rPr>
          <w:bCs/>
          <w:sz w:val="18"/>
          <w:szCs w:val="18"/>
        </w:rPr>
      </w:pPr>
      <w:r w:rsidRPr="00C477F8">
        <w:rPr>
          <w:bCs/>
          <w:sz w:val="18"/>
          <w:szCs w:val="18"/>
        </w:rPr>
        <w:t>дата документа;</w:t>
      </w:r>
    </w:p>
    <w:p w:rsidR="00C477F8" w:rsidRPr="00C477F8" w:rsidRDefault="00C477F8" w:rsidP="00C477F8">
      <w:pPr>
        <w:pStyle w:val="ad"/>
        <w:ind w:left="42" w:right="141"/>
        <w:jc w:val="both"/>
        <w:rPr>
          <w:bCs/>
          <w:sz w:val="18"/>
          <w:szCs w:val="18"/>
        </w:rPr>
      </w:pPr>
      <w:r w:rsidRPr="00C477F8">
        <w:rPr>
          <w:bCs/>
          <w:sz w:val="18"/>
          <w:szCs w:val="18"/>
        </w:rPr>
        <w:t>регистрационный номер документа;</w:t>
      </w:r>
    </w:p>
    <w:p w:rsidR="00C477F8" w:rsidRPr="00C477F8" w:rsidRDefault="00C477F8" w:rsidP="00C477F8">
      <w:pPr>
        <w:pStyle w:val="ad"/>
        <w:ind w:left="42" w:right="141"/>
        <w:jc w:val="both"/>
        <w:rPr>
          <w:bCs/>
          <w:sz w:val="18"/>
          <w:szCs w:val="18"/>
        </w:rPr>
      </w:pPr>
      <w:r w:rsidRPr="00C477F8">
        <w:rPr>
          <w:bCs/>
          <w:sz w:val="18"/>
          <w:szCs w:val="18"/>
        </w:rPr>
        <w:t>должность, фамилия и инициалы лица, подписавшего документ;</w:t>
      </w:r>
    </w:p>
    <w:p w:rsidR="00C477F8" w:rsidRPr="00C477F8" w:rsidRDefault="00C477F8" w:rsidP="00C477F8">
      <w:pPr>
        <w:pStyle w:val="ad"/>
        <w:ind w:left="42" w:right="141"/>
        <w:jc w:val="both"/>
        <w:rPr>
          <w:bCs/>
          <w:sz w:val="18"/>
          <w:szCs w:val="18"/>
        </w:rPr>
      </w:pPr>
      <w:r w:rsidRPr="00C477F8">
        <w:rPr>
          <w:bCs/>
          <w:sz w:val="18"/>
          <w:szCs w:val="18"/>
        </w:rPr>
        <w:t>дата поступления документа;</w:t>
      </w:r>
    </w:p>
    <w:p w:rsidR="00C477F8" w:rsidRPr="00C477F8" w:rsidRDefault="00C477F8" w:rsidP="00C477F8">
      <w:pPr>
        <w:pStyle w:val="ad"/>
        <w:ind w:left="42" w:right="141"/>
        <w:jc w:val="both"/>
        <w:rPr>
          <w:bCs/>
          <w:sz w:val="18"/>
          <w:szCs w:val="18"/>
        </w:rPr>
      </w:pPr>
      <w:r w:rsidRPr="00C477F8">
        <w:rPr>
          <w:bCs/>
          <w:sz w:val="18"/>
          <w:szCs w:val="18"/>
        </w:rPr>
        <w:t>входящий регистрационный номер;</w:t>
      </w:r>
    </w:p>
    <w:p w:rsidR="00C477F8" w:rsidRPr="00C477F8" w:rsidRDefault="00C477F8" w:rsidP="00C477F8">
      <w:pPr>
        <w:pStyle w:val="ad"/>
        <w:ind w:left="42" w:right="141"/>
        <w:jc w:val="both"/>
        <w:rPr>
          <w:bCs/>
          <w:sz w:val="18"/>
          <w:szCs w:val="18"/>
        </w:rPr>
      </w:pPr>
      <w:r w:rsidRPr="00C477F8">
        <w:rPr>
          <w:bCs/>
          <w:sz w:val="18"/>
          <w:szCs w:val="18"/>
        </w:rPr>
        <w:t>заголовок к тексту (краткое содержание документа);</w:t>
      </w:r>
    </w:p>
    <w:p w:rsidR="00C477F8" w:rsidRPr="00C477F8" w:rsidRDefault="00C477F8" w:rsidP="00C477F8">
      <w:pPr>
        <w:pStyle w:val="ad"/>
        <w:ind w:left="42" w:right="141"/>
        <w:jc w:val="both"/>
        <w:rPr>
          <w:bCs/>
          <w:sz w:val="18"/>
          <w:szCs w:val="18"/>
        </w:rPr>
      </w:pPr>
      <w:r w:rsidRPr="00C477F8">
        <w:rPr>
          <w:bCs/>
          <w:sz w:val="18"/>
          <w:szCs w:val="18"/>
        </w:rPr>
        <w:t>количество листов основного документа;</w:t>
      </w:r>
    </w:p>
    <w:p w:rsidR="00C477F8" w:rsidRPr="00C477F8" w:rsidRDefault="00C477F8" w:rsidP="00C477F8">
      <w:pPr>
        <w:pStyle w:val="ad"/>
        <w:ind w:left="42" w:right="141"/>
        <w:jc w:val="both"/>
        <w:rPr>
          <w:bCs/>
          <w:sz w:val="18"/>
          <w:szCs w:val="18"/>
        </w:rPr>
      </w:pPr>
      <w:r w:rsidRPr="00C477F8">
        <w:rPr>
          <w:bCs/>
          <w:sz w:val="18"/>
          <w:szCs w:val="18"/>
        </w:rPr>
        <w:t>отметка о приложении (количество приложений, общее количество листов приложений);</w:t>
      </w:r>
    </w:p>
    <w:p w:rsidR="00C477F8" w:rsidRPr="00C477F8" w:rsidRDefault="00C477F8" w:rsidP="00C477F8">
      <w:pPr>
        <w:pStyle w:val="ad"/>
        <w:ind w:left="42" w:right="141"/>
        <w:jc w:val="both"/>
        <w:rPr>
          <w:bCs/>
          <w:sz w:val="18"/>
          <w:szCs w:val="18"/>
        </w:rPr>
      </w:pPr>
      <w:r w:rsidRPr="00C477F8">
        <w:rPr>
          <w:bCs/>
          <w:sz w:val="18"/>
          <w:szCs w:val="18"/>
        </w:rPr>
        <w:t>сведения о связанных документах (наименование вида документа, дата, регистрационный номер, тип связи);</w:t>
      </w:r>
    </w:p>
    <w:p w:rsidR="00C477F8" w:rsidRPr="00C477F8" w:rsidRDefault="00C477F8" w:rsidP="00C477F8">
      <w:pPr>
        <w:pStyle w:val="ad"/>
        <w:ind w:left="42" w:right="141"/>
        <w:jc w:val="both"/>
        <w:rPr>
          <w:bCs/>
          <w:sz w:val="18"/>
          <w:szCs w:val="18"/>
        </w:rPr>
      </w:pPr>
      <w:r w:rsidRPr="00C477F8">
        <w:rPr>
          <w:bCs/>
          <w:sz w:val="18"/>
          <w:szCs w:val="18"/>
        </w:rPr>
        <w:t>резолюция (исполнитель (исполнители), поручение, должностное лицо, давшее поручение, дата);</w:t>
      </w:r>
    </w:p>
    <w:p w:rsidR="00C477F8" w:rsidRPr="00C477F8" w:rsidRDefault="00C477F8" w:rsidP="00C477F8">
      <w:pPr>
        <w:pStyle w:val="ad"/>
        <w:ind w:left="42" w:right="141"/>
        <w:jc w:val="both"/>
        <w:rPr>
          <w:bCs/>
          <w:sz w:val="18"/>
          <w:szCs w:val="18"/>
        </w:rPr>
      </w:pPr>
      <w:r w:rsidRPr="00C477F8">
        <w:rPr>
          <w:bCs/>
          <w:sz w:val="18"/>
          <w:szCs w:val="18"/>
        </w:rPr>
        <w:t>срок исполнения документа;</w:t>
      </w:r>
    </w:p>
    <w:p w:rsidR="00C477F8" w:rsidRPr="00C477F8" w:rsidRDefault="00C477F8" w:rsidP="00C477F8">
      <w:pPr>
        <w:pStyle w:val="ad"/>
        <w:ind w:left="42" w:right="141"/>
        <w:jc w:val="both"/>
        <w:rPr>
          <w:bCs/>
          <w:sz w:val="18"/>
          <w:szCs w:val="18"/>
        </w:rPr>
      </w:pPr>
      <w:r w:rsidRPr="00C477F8">
        <w:rPr>
          <w:bCs/>
          <w:sz w:val="18"/>
          <w:szCs w:val="18"/>
        </w:rPr>
        <w:t>индекс дела по номенклатуре дел;</w:t>
      </w:r>
    </w:p>
    <w:p w:rsidR="00C477F8" w:rsidRPr="00C477F8" w:rsidRDefault="00C477F8" w:rsidP="00C477F8">
      <w:pPr>
        <w:pStyle w:val="ad"/>
        <w:ind w:left="42" w:right="141"/>
        <w:jc w:val="both"/>
        <w:rPr>
          <w:bCs/>
          <w:sz w:val="18"/>
          <w:szCs w:val="18"/>
        </w:rPr>
      </w:pPr>
      <w:r w:rsidRPr="00C477F8">
        <w:rPr>
          <w:bCs/>
          <w:sz w:val="18"/>
          <w:szCs w:val="18"/>
        </w:rPr>
        <w:t>сведения о переадресации документа;</w:t>
      </w:r>
    </w:p>
    <w:p w:rsidR="00C477F8" w:rsidRPr="00C477F8" w:rsidRDefault="00C477F8" w:rsidP="00C477F8">
      <w:pPr>
        <w:pStyle w:val="ad"/>
        <w:ind w:left="42" w:right="141"/>
        <w:jc w:val="both"/>
        <w:rPr>
          <w:bCs/>
          <w:sz w:val="18"/>
          <w:szCs w:val="18"/>
        </w:rPr>
      </w:pPr>
      <w:r w:rsidRPr="00C477F8">
        <w:rPr>
          <w:bCs/>
          <w:sz w:val="18"/>
          <w:szCs w:val="18"/>
        </w:rPr>
        <w:t>отметка о контроле;</w:t>
      </w:r>
    </w:p>
    <w:p w:rsidR="00C477F8" w:rsidRPr="00C477F8" w:rsidRDefault="00C477F8" w:rsidP="00C477F8">
      <w:pPr>
        <w:pStyle w:val="ad"/>
        <w:ind w:left="42" w:right="141"/>
        <w:jc w:val="both"/>
        <w:rPr>
          <w:bCs/>
          <w:sz w:val="18"/>
          <w:szCs w:val="18"/>
        </w:rPr>
      </w:pPr>
      <w:r w:rsidRPr="00C477F8">
        <w:rPr>
          <w:bCs/>
          <w:sz w:val="18"/>
          <w:szCs w:val="18"/>
        </w:rPr>
        <w:t>гриф ограничения доступа к документу;</w:t>
      </w:r>
    </w:p>
    <w:p w:rsidR="00C477F8" w:rsidRPr="00C477F8" w:rsidRDefault="00C477F8" w:rsidP="00C477F8">
      <w:pPr>
        <w:pStyle w:val="ad"/>
        <w:ind w:left="42" w:right="141"/>
        <w:jc w:val="both"/>
        <w:rPr>
          <w:bCs/>
          <w:sz w:val="18"/>
          <w:szCs w:val="18"/>
        </w:rPr>
      </w:pPr>
      <w:r w:rsidRPr="00C477F8">
        <w:rPr>
          <w:bCs/>
          <w:sz w:val="18"/>
          <w:szCs w:val="18"/>
        </w:rPr>
        <w:t>сведения об электронной подписи;</w:t>
      </w:r>
    </w:p>
    <w:p w:rsidR="00C477F8" w:rsidRPr="00C477F8" w:rsidRDefault="00C477F8" w:rsidP="00C477F8">
      <w:pPr>
        <w:pStyle w:val="ad"/>
        <w:ind w:left="42" w:right="141"/>
        <w:jc w:val="both"/>
        <w:rPr>
          <w:bCs/>
          <w:sz w:val="18"/>
          <w:szCs w:val="18"/>
        </w:rPr>
      </w:pPr>
      <w:r w:rsidRPr="00C477F8">
        <w:rPr>
          <w:bCs/>
          <w:sz w:val="18"/>
          <w:szCs w:val="18"/>
        </w:rPr>
        <w:t>результат проверки электронной подписи;</w:t>
      </w:r>
    </w:p>
    <w:p w:rsidR="00C477F8" w:rsidRPr="00C477F8" w:rsidRDefault="00C477F8" w:rsidP="00C477F8">
      <w:pPr>
        <w:pStyle w:val="ad"/>
        <w:ind w:left="42" w:right="141"/>
        <w:jc w:val="both"/>
        <w:rPr>
          <w:bCs/>
          <w:sz w:val="18"/>
          <w:szCs w:val="18"/>
        </w:rPr>
      </w:pPr>
      <w:r w:rsidRPr="00C477F8">
        <w:rPr>
          <w:bCs/>
          <w:sz w:val="18"/>
          <w:szCs w:val="18"/>
        </w:rPr>
        <w:t>электронный адрес государственного органа, организации (корреспондента);</w:t>
      </w:r>
    </w:p>
    <w:p w:rsidR="00C477F8" w:rsidRPr="00C477F8" w:rsidRDefault="00C477F8" w:rsidP="00C477F8">
      <w:pPr>
        <w:pStyle w:val="ad"/>
        <w:ind w:left="42" w:right="141"/>
        <w:jc w:val="both"/>
        <w:rPr>
          <w:bCs/>
          <w:sz w:val="18"/>
          <w:szCs w:val="18"/>
        </w:rPr>
      </w:pPr>
      <w:r w:rsidRPr="00C477F8">
        <w:rPr>
          <w:bCs/>
          <w:sz w:val="18"/>
          <w:szCs w:val="18"/>
        </w:rPr>
        <w:t>количество и наименование файла (файлов) электронного документа.</w:t>
      </w:r>
    </w:p>
    <w:p w:rsidR="00C477F8" w:rsidRPr="00C477F8" w:rsidRDefault="00C477F8" w:rsidP="00C477F8">
      <w:pPr>
        <w:pStyle w:val="ad"/>
        <w:ind w:left="42" w:right="141"/>
        <w:jc w:val="both"/>
        <w:rPr>
          <w:bCs/>
          <w:sz w:val="18"/>
          <w:szCs w:val="18"/>
        </w:rPr>
      </w:pPr>
      <w:r w:rsidRPr="00C477F8">
        <w:rPr>
          <w:bCs/>
          <w:sz w:val="18"/>
          <w:szCs w:val="18"/>
        </w:rPr>
        <w:t>3.11.6. При включении в СЭД ОИВ Новгородской области исходящих документов в РК вносятся следующие сведения о документе:</w:t>
      </w:r>
    </w:p>
    <w:p w:rsidR="00C477F8" w:rsidRPr="00C477F8" w:rsidRDefault="00C477F8" w:rsidP="00C477F8">
      <w:pPr>
        <w:pStyle w:val="ad"/>
        <w:ind w:left="42" w:right="141"/>
        <w:jc w:val="both"/>
        <w:rPr>
          <w:bCs/>
          <w:sz w:val="18"/>
          <w:szCs w:val="18"/>
        </w:rPr>
      </w:pPr>
      <w:r w:rsidRPr="00C477F8">
        <w:rPr>
          <w:bCs/>
          <w:sz w:val="18"/>
          <w:szCs w:val="18"/>
        </w:rPr>
        <w:t>наименование государственного органа, организации (адресата);</w:t>
      </w:r>
    </w:p>
    <w:p w:rsidR="00C477F8" w:rsidRPr="00C477F8" w:rsidRDefault="00C477F8" w:rsidP="00C477F8">
      <w:pPr>
        <w:pStyle w:val="ad"/>
        <w:ind w:left="42" w:right="141"/>
        <w:jc w:val="both"/>
        <w:rPr>
          <w:bCs/>
          <w:sz w:val="18"/>
          <w:szCs w:val="18"/>
        </w:rPr>
      </w:pPr>
      <w:r w:rsidRPr="00C477F8">
        <w:rPr>
          <w:bCs/>
          <w:sz w:val="18"/>
          <w:szCs w:val="18"/>
        </w:rPr>
        <w:t>должность, фамилия и инициалы лица, подписавшего документ;</w:t>
      </w:r>
    </w:p>
    <w:p w:rsidR="00C477F8" w:rsidRPr="00C477F8" w:rsidRDefault="00C477F8" w:rsidP="00C477F8">
      <w:pPr>
        <w:pStyle w:val="ad"/>
        <w:ind w:left="42" w:right="141"/>
        <w:jc w:val="both"/>
        <w:rPr>
          <w:bCs/>
          <w:sz w:val="18"/>
          <w:szCs w:val="18"/>
        </w:rPr>
      </w:pPr>
      <w:r w:rsidRPr="00C477F8">
        <w:rPr>
          <w:bCs/>
          <w:sz w:val="18"/>
          <w:szCs w:val="18"/>
        </w:rPr>
        <w:t>наименование вида документа;</w:t>
      </w:r>
    </w:p>
    <w:p w:rsidR="00C477F8" w:rsidRPr="00C477F8" w:rsidRDefault="00C477F8" w:rsidP="00C477F8">
      <w:pPr>
        <w:pStyle w:val="ad"/>
        <w:ind w:left="42" w:right="141"/>
        <w:jc w:val="both"/>
        <w:rPr>
          <w:bCs/>
          <w:sz w:val="18"/>
          <w:szCs w:val="18"/>
        </w:rPr>
      </w:pPr>
      <w:r w:rsidRPr="00C477F8">
        <w:rPr>
          <w:bCs/>
          <w:sz w:val="18"/>
          <w:szCs w:val="18"/>
        </w:rPr>
        <w:t>дата документа;</w:t>
      </w:r>
    </w:p>
    <w:p w:rsidR="00C477F8" w:rsidRPr="00C477F8" w:rsidRDefault="00C477F8" w:rsidP="00C477F8">
      <w:pPr>
        <w:pStyle w:val="ad"/>
        <w:ind w:left="42" w:right="141"/>
        <w:jc w:val="both"/>
        <w:rPr>
          <w:bCs/>
          <w:sz w:val="18"/>
          <w:szCs w:val="18"/>
        </w:rPr>
      </w:pPr>
      <w:r w:rsidRPr="00C477F8">
        <w:rPr>
          <w:bCs/>
          <w:sz w:val="18"/>
          <w:szCs w:val="18"/>
        </w:rPr>
        <w:t>регистрационный номер документа;</w:t>
      </w:r>
    </w:p>
    <w:p w:rsidR="00C477F8" w:rsidRPr="00C477F8" w:rsidRDefault="00C477F8" w:rsidP="00C477F8">
      <w:pPr>
        <w:pStyle w:val="ad"/>
        <w:ind w:left="42" w:right="141"/>
        <w:jc w:val="both"/>
        <w:rPr>
          <w:bCs/>
          <w:sz w:val="18"/>
          <w:szCs w:val="18"/>
        </w:rPr>
      </w:pPr>
      <w:r w:rsidRPr="00C477F8">
        <w:rPr>
          <w:bCs/>
          <w:sz w:val="18"/>
          <w:szCs w:val="18"/>
        </w:rPr>
        <w:t>заголовок к тексту (краткое содержание документа);</w:t>
      </w:r>
    </w:p>
    <w:p w:rsidR="00C477F8" w:rsidRPr="00C477F8" w:rsidRDefault="00C477F8" w:rsidP="00C477F8">
      <w:pPr>
        <w:pStyle w:val="ad"/>
        <w:ind w:left="42" w:right="141"/>
        <w:jc w:val="both"/>
        <w:rPr>
          <w:bCs/>
          <w:sz w:val="18"/>
          <w:szCs w:val="18"/>
        </w:rPr>
      </w:pPr>
      <w:r w:rsidRPr="00C477F8">
        <w:rPr>
          <w:bCs/>
          <w:sz w:val="18"/>
          <w:szCs w:val="18"/>
        </w:rPr>
        <w:t>сведения о связанных документах (наименование вида документа, дата, регистрационный номер, тип связи);</w:t>
      </w:r>
    </w:p>
    <w:p w:rsidR="00C477F8" w:rsidRPr="00C477F8" w:rsidRDefault="00C477F8" w:rsidP="00C477F8">
      <w:pPr>
        <w:pStyle w:val="ad"/>
        <w:ind w:left="42" w:right="141"/>
        <w:jc w:val="both"/>
        <w:rPr>
          <w:bCs/>
          <w:sz w:val="18"/>
          <w:szCs w:val="18"/>
        </w:rPr>
      </w:pPr>
      <w:r w:rsidRPr="00C477F8">
        <w:rPr>
          <w:bCs/>
          <w:sz w:val="18"/>
          <w:szCs w:val="18"/>
        </w:rPr>
        <w:t>количество листов основного документа;</w:t>
      </w:r>
    </w:p>
    <w:p w:rsidR="00C477F8" w:rsidRPr="00C477F8" w:rsidRDefault="00C477F8" w:rsidP="00C477F8">
      <w:pPr>
        <w:pStyle w:val="ad"/>
        <w:ind w:left="42" w:right="141"/>
        <w:jc w:val="both"/>
        <w:rPr>
          <w:bCs/>
          <w:sz w:val="18"/>
          <w:szCs w:val="18"/>
        </w:rPr>
      </w:pPr>
      <w:r w:rsidRPr="00C477F8">
        <w:rPr>
          <w:bCs/>
          <w:sz w:val="18"/>
          <w:szCs w:val="18"/>
        </w:rPr>
        <w:t>индекс дела по номенклатуре дел;</w:t>
      </w:r>
    </w:p>
    <w:p w:rsidR="00C477F8" w:rsidRPr="00C477F8" w:rsidRDefault="00C477F8" w:rsidP="00C477F8">
      <w:pPr>
        <w:pStyle w:val="ad"/>
        <w:ind w:left="42" w:right="141"/>
        <w:jc w:val="both"/>
        <w:rPr>
          <w:bCs/>
          <w:sz w:val="18"/>
          <w:szCs w:val="18"/>
        </w:rPr>
      </w:pPr>
      <w:r w:rsidRPr="00C477F8">
        <w:rPr>
          <w:bCs/>
          <w:sz w:val="18"/>
          <w:szCs w:val="18"/>
        </w:rPr>
        <w:t>отметка о приложении (количество приложений, общее количество листов приложений);</w:t>
      </w:r>
    </w:p>
    <w:p w:rsidR="00C477F8" w:rsidRPr="00C477F8" w:rsidRDefault="00C477F8" w:rsidP="00C477F8">
      <w:pPr>
        <w:pStyle w:val="ad"/>
        <w:ind w:left="42" w:right="141"/>
        <w:jc w:val="both"/>
        <w:rPr>
          <w:bCs/>
          <w:sz w:val="18"/>
          <w:szCs w:val="18"/>
        </w:rPr>
      </w:pPr>
      <w:r w:rsidRPr="00C477F8">
        <w:rPr>
          <w:bCs/>
          <w:sz w:val="18"/>
          <w:szCs w:val="18"/>
        </w:rPr>
        <w:t>гриф ограничения доступа к документу;</w:t>
      </w:r>
    </w:p>
    <w:p w:rsidR="00C477F8" w:rsidRPr="00C477F8" w:rsidRDefault="00C477F8" w:rsidP="00C477F8">
      <w:pPr>
        <w:pStyle w:val="ad"/>
        <w:ind w:left="42" w:right="141"/>
        <w:jc w:val="both"/>
        <w:rPr>
          <w:bCs/>
          <w:sz w:val="18"/>
          <w:szCs w:val="18"/>
        </w:rPr>
      </w:pPr>
      <w:r w:rsidRPr="00C477F8">
        <w:rPr>
          <w:bCs/>
          <w:sz w:val="18"/>
          <w:szCs w:val="18"/>
        </w:rPr>
        <w:t>подразделение - ответственный исполнитель документа;</w:t>
      </w:r>
    </w:p>
    <w:p w:rsidR="00C477F8" w:rsidRPr="00C477F8" w:rsidRDefault="00C477F8" w:rsidP="00C477F8">
      <w:pPr>
        <w:pStyle w:val="ad"/>
        <w:ind w:left="42" w:right="141"/>
        <w:jc w:val="both"/>
        <w:rPr>
          <w:bCs/>
          <w:sz w:val="18"/>
          <w:szCs w:val="18"/>
        </w:rPr>
      </w:pPr>
      <w:r w:rsidRPr="00C477F8">
        <w:rPr>
          <w:bCs/>
          <w:sz w:val="18"/>
          <w:szCs w:val="18"/>
        </w:rPr>
        <w:t>сведения об электронной подписи;</w:t>
      </w:r>
    </w:p>
    <w:p w:rsidR="00C477F8" w:rsidRPr="00C477F8" w:rsidRDefault="00C477F8" w:rsidP="00C477F8">
      <w:pPr>
        <w:pStyle w:val="ad"/>
        <w:ind w:left="42" w:right="141"/>
        <w:jc w:val="both"/>
        <w:rPr>
          <w:bCs/>
          <w:sz w:val="18"/>
          <w:szCs w:val="18"/>
        </w:rPr>
      </w:pPr>
      <w:r w:rsidRPr="00C477F8">
        <w:rPr>
          <w:bCs/>
          <w:sz w:val="18"/>
          <w:szCs w:val="18"/>
        </w:rPr>
        <w:t>количество и наименование файла (файлов) электронного документа.</w:t>
      </w:r>
    </w:p>
    <w:p w:rsidR="00C477F8" w:rsidRPr="00C477F8" w:rsidRDefault="00C477F8" w:rsidP="00C477F8">
      <w:pPr>
        <w:pStyle w:val="ad"/>
        <w:ind w:left="42" w:right="141"/>
        <w:jc w:val="both"/>
        <w:rPr>
          <w:bCs/>
          <w:sz w:val="18"/>
          <w:szCs w:val="18"/>
        </w:rPr>
      </w:pPr>
      <w:r w:rsidRPr="00C477F8">
        <w:rPr>
          <w:bCs/>
          <w:sz w:val="18"/>
          <w:szCs w:val="18"/>
        </w:rPr>
        <w:t>3.11.7. При включении в СЭД ОИВ Новгородской области внутренних документов в РК вносятся следующие сведения о документе:</w:t>
      </w:r>
    </w:p>
    <w:p w:rsidR="00C477F8" w:rsidRPr="00C477F8" w:rsidRDefault="00C477F8" w:rsidP="00C477F8">
      <w:pPr>
        <w:pStyle w:val="ad"/>
        <w:ind w:left="42" w:right="141"/>
        <w:jc w:val="both"/>
        <w:rPr>
          <w:bCs/>
          <w:sz w:val="18"/>
          <w:szCs w:val="18"/>
        </w:rPr>
      </w:pPr>
      <w:r w:rsidRPr="00C477F8">
        <w:rPr>
          <w:bCs/>
          <w:sz w:val="18"/>
          <w:szCs w:val="18"/>
        </w:rPr>
        <w:t>наименование структурного подразделения, подготовившего проект документа;</w:t>
      </w:r>
    </w:p>
    <w:p w:rsidR="00C477F8" w:rsidRPr="00C477F8" w:rsidRDefault="00C477F8" w:rsidP="00C477F8">
      <w:pPr>
        <w:pStyle w:val="ad"/>
        <w:ind w:left="42" w:right="141"/>
        <w:jc w:val="both"/>
        <w:rPr>
          <w:bCs/>
          <w:sz w:val="18"/>
          <w:szCs w:val="18"/>
        </w:rPr>
      </w:pPr>
      <w:r w:rsidRPr="00C477F8">
        <w:rPr>
          <w:bCs/>
          <w:sz w:val="18"/>
          <w:szCs w:val="18"/>
        </w:rPr>
        <w:t>наименование вида документа;</w:t>
      </w:r>
    </w:p>
    <w:p w:rsidR="00C477F8" w:rsidRPr="00C477F8" w:rsidRDefault="00C477F8" w:rsidP="00C477F8">
      <w:pPr>
        <w:pStyle w:val="ad"/>
        <w:ind w:left="42" w:right="141"/>
        <w:jc w:val="both"/>
        <w:rPr>
          <w:bCs/>
          <w:sz w:val="18"/>
          <w:szCs w:val="18"/>
        </w:rPr>
      </w:pPr>
      <w:r w:rsidRPr="00C477F8">
        <w:rPr>
          <w:bCs/>
          <w:sz w:val="18"/>
          <w:szCs w:val="18"/>
        </w:rPr>
        <w:t>дата документа;</w:t>
      </w:r>
    </w:p>
    <w:p w:rsidR="00C477F8" w:rsidRPr="00C477F8" w:rsidRDefault="00C477F8" w:rsidP="00C477F8">
      <w:pPr>
        <w:pStyle w:val="ad"/>
        <w:ind w:left="42" w:right="141"/>
        <w:jc w:val="both"/>
        <w:rPr>
          <w:bCs/>
          <w:sz w:val="18"/>
          <w:szCs w:val="18"/>
        </w:rPr>
      </w:pPr>
      <w:r w:rsidRPr="00C477F8">
        <w:rPr>
          <w:bCs/>
          <w:sz w:val="18"/>
          <w:szCs w:val="18"/>
        </w:rPr>
        <w:lastRenderedPageBreak/>
        <w:t>регистрационный номер документа;</w:t>
      </w:r>
    </w:p>
    <w:p w:rsidR="00C477F8" w:rsidRPr="00C477F8" w:rsidRDefault="00C477F8" w:rsidP="00C477F8">
      <w:pPr>
        <w:pStyle w:val="ad"/>
        <w:ind w:left="42" w:right="141"/>
        <w:jc w:val="both"/>
        <w:rPr>
          <w:bCs/>
          <w:sz w:val="18"/>
          <w:szCs w:val="18"/>
        </w:rPr>
      </w:pPr>
      <w:r w:rsidRPr="00C477F8">
        <w:rPr>
          <w:bCs/>
          <w:sz w:val="18"/>
          <w:szCs w:val="18"/>
        </w:rPr>
        <w:t>должность, фамилия и инициалы лица, подписавшего документ;</w:t>
      </w:r>
    </w:p>
    <w:p w:rsidR="00C477F8" w:rsidRPr="00C477F8" w:rsidRDefault="00C477F8" w:rsidP="00C477F8">
      <w:pPr>
        <w:pStyle w:val="ad"/>
        <w:ind w:left="42" w:right="141"/>
        <w:jc w:val="both"/>
        <w:rPr>
          <w:bCs/>
          <w:sz w:val="18"/>
          <w:szCs w:val="18"/>
        </w:rPr>
      </w:pPr>
      <w:r w:rsidRPr="00C477F8">
        <w:rPr>
          <w:bCs/>
          <w:sz w:val="18"/>
          <w:szCs w:val="18"/>
        </w:rPr>
        <w:t>сведения о связанных документах (наименование вида документа, дата, регистрационный номер, тип связи);</w:t>
      </w:r>
    </w:p>
    <w:p w:rsidR="00C477F8" w:rsidRPr="00C477F8" w:rsidRDefault="00C477F8" w:rsidP="00C477F8">
      <w:pPr>
        <w:pStyle w:val="ad"/>
        <w:ind w:left="42" w:right="141"/>
        <w:jc w:val="both"/>
        <w:rPr>
          <w:bCs/>
          <w:sz w:val="18"/>
          <w:szCs w:val="18"/>
        </w:rPr>
      </w:pPr>
      <w:r w:rsidRPr="00C477F8">
        <w:rPr>
          <w:bCs/>
          <w:sz w:val="18"/>
          <w:szCs w:val="18"/>
        </w:rPr>
        <w:t>заголовок к тексту (краткое содержание документа);</w:t>
      </w:r>
    </w:p>
    <w:p w:rsidR="00C477F8" w:rsidRPr="00C477F8" w:rsidRDefault="00C477F8" w:rsidP="00C477F8">
      <w:pPr>
        <w:pStyle w:val="ad"/>
        <w:ind w:left="42" w:right="141"/>
        <w:jc w:val="both"/>
        <w:rPr>
          <w:bCs/>
          <w:sz w:val="18"/>
          <w:szCs w:val="18"/>
        </w:rPr>
      </w:pPr>
      <w:r w:rsidRPr="00C477F8">
        <w:rPr>
          <w:bCs/>
          <w:sz w:val="18"/>
          <w:szCs w:val="18"/>
        </w:rPr>
        <w:t>отметка о приложении (количество приложений, общее количество листов приложений);</w:t>
      </w:r>
    </w:p>
    <w:p w:rsidR="00C477F8" w:rsidRPr="00C477F8" w:rsidRDefault="00C477F8" w:rsidP="00C477F8">
      <w:pPr>
        <w:pStyle w:val="ad"/>
        <w:ind w:left="42" w:right="141"/>
        <w:jc w:val="both"/>
        <w:rPr>
          <w:bCs/>
          <w:sz w:val="18"/>
          <w:szCs w:val="18"/>
        </w:rPr>
      </w:pPr>
      <w:r w:rsidRPr="00C477F8">
        <w:rPr>
          <w:bCs/>
          <w:sz w:val="18"/>
          <w:szCs w:val="18"/>
        </w:rPr>
        <w:t>индекс дела по номенклатуре дел;</w:t>
      </w:r>
    </w:p>
    <w:p w:rsidR="00C477F8" w:rsidRPr="00C477F8" w:rsidRDefault="00C477F8" w:rsidP="00C477F8">
      <w:pPr>
        <w:pStyle w:val="ad"/>
        <w:ind w:left="42" w:right="141"/>
        <w:jc w:val="both"/>
        <w:rPr>
          <w:bCs/>
          <w:sz w:val="18"/>
          <w:szCs w:val="18"/>
        </w:rPr>
      </w:pPr>
      <w:r w:rsidRPr="00C477F8">
        <w:rPr>
          <w:bCs/>
          <w:sz w:val="18"/>
          <w:szCs w:val="18"/>
        </w:rPr>
        <w:t>указания по исполнению документа (исполнитель, поручение, дата исполнения);</w:t>
      </w:r>
    </w:p>
    <w:p w:rsidR="00C477F8" w:rsidRPr="00C477F8" w:rsidRDefault="00C477F8" w:rsidP="00C477F8">
      <w:pPr>
        <w:pStyle w:val="ad"/>
        <w:ind w:left="42" w:right="141"/>
        <w:jc w:val="both"/>
        <w:rPr>
          <w:bCs/>
          <w:sz w:val="18"/>
          <w:szCs w:val="18"/>
        </w:rPr>
      </w:pPr>
      <w:r w:rsidRPr="00C477F8">
        <w:rPr>
          <w:bCs/>
          <w:sz w:val="18"/>
          <w:szCs w:val="18"/>
        </w:rPr>
        <w:t>отметка о контроле;</w:t>
      </w:r>
    </w:p>
    <w:p w:rsidR="00C477F8" w:rsidRPr="00C477F8" w:rsidRDefault="00C477F8" w:rsidP="00C477F8">
      <w:pPr>
        <w:pStyle w:val="ad"/>
        <w:ind w:left="42" w:right="141"/>
        <w:jc w:val="both"/>
        <w:rPr>
          <w:bCs/>
          <w:sz w:val="18"/>
          <w:szCs w:val="18"/>
        </w:rPr>
      </w:pPr>
      <w:r w:rsidRPr="00C477F8">
        <w:rPr>
          <w:bCs/>
          <w:sz w:val="18"/>
          <w:szCs w:val="18"/>
        </w:rPr>
        <w:t>гриф ограничения доступа к документу;</w:t>
      </w:r>
    </w:p>
    <w:p w:rsidR="00C477F8" w:rsidRPr="00C477F8" w:rsidRDefault="00C477F8" w:rsidP="00C477F8">
      <w:pPr>
        <w:pStyle w:val="ad"/>
        <w:ind w:left="42" w:right="141"/>
        <w:jc w:val="both"/>
        <w:rPr>
          <w:bCs/>
          <w:sz w:val="18"/>
          <w:szCs w:val="18"/>
        </w:rPr>
      </w:pPr>
      <w:r w:rsidRPr="00C477F8">
        <w:rPr>
          <w:bCs/>
          <w:sz w:val="18"/>
          <w:szCs w:val="18"/>
        </w:rPr>
        <w:t>структурное подразделение (должностное лицо) - исполнитель (ответственный исполнитель) документа.</w:t>
      </w:r>
    </w:p>
    <w:p w:rsidR="00C477F8" w:rsidRPr="00C477F8" w:rsidRDefault="00C477F8" w:rsidP="00C477F8">
      <w:pPr>
        <w:pStyle w:val="ad"/>
        <w:ind w:left="42" w:right="141"/>
        <w:jc w:val="both"/>
        <w:rPr>
          <w:bCs/>
          <w:sz w:val="18"/>
          <w:szCs w:val="18"/>
        </w:rPr>
      </w:pPr>
      <w:r w:rsidRPr="00C477F8">
        <w:rPr>
          <w:bCs/>
          <w:sz w:val="18"/>
          <w:szCs w:val="18"/>
        </w:rPr>
        <w:t>3.11.8. При включении в СЭД ОИВ Новгородской области обращений граждан и юридических лиц и ответов на обращения в СЭД ОИВ Новгородской области включаются следующие сведения:</w:t>
      </w:r>
    </w:p>
    <w:p w:rsidR="00C477F8" w:rsidRPr="00C477F8" w:rsidRDefault="00C477F8" w:rsidP="00C477F8">
      <w:pPr>
        <w:pStyle w:val="ad"/>
        <w:ind w:left="42" w:right="141"/>
        <w:jc w:val="both"/>
        <w:rPr>
          <w:bCs/>
          <w:sz w:val="18"/>
          <w:szCs w:val="18"/>
        </w:rPr>
      </w:pPr>
      <w:r w:rsidRPr="00C477F8">
        <w:rPr>
          <w:bCs/>
          <w:sz w:val="18"/>
          <w:szCs w:val="18"/>
        </w:rPr>
        <w:t>фамилия, имя, отчество (при его наличии) гражданина;</w:t>
      </w:r>
    </w:p>
    <w:p w:rsidR="00C477F8" w:rsidRPr="00C477F8" w:rsidRDefault="00C477F8" w:rsidP="00C477F8">
      <w:pPr>
        <w:pStyle w:val="ad"/>
        <w:ind w:left="42" w:right="141"/>
        <w:jc w:val="both"/>
        <w:rPr>
          <w:bCs/>
          <w:sz w:val="18"/>
          <w:szCs w:val="18"/>
        </w:rPr>
      </w:pPr>
      <w:r w:rsidRPr="00C477F8">
        <w:rPr>
          <w:bCs/>
          <w:sz w:val="18"/>
          <w:szCs w:val="18"/>
        </w:rPr>
        <w:t>наименование организации (адресата);</w:t>
      </w:r>
    </w:p>
    <w:p w:rsidR="00C477F8" w:rsidRPr="00C477F8" w:rsidRDefault="00C477F8" w:rsidP="00C477F8">
      <w:pPr>
        <w:pStyle w:val="ad"/>
        <w:ind w:left="42" w:right="141"/>
        <w:jc w:val="both"/>
        <w:rPr>
          <w:bCs/>
          <w:sz w:val="18"/>
          <w:szCs w:val="18"/>
        </w:rPr>
      </w:pPr>
      <w:r w:rsidRPr="00C477F8">
        <w:rPr>
          <w:bCs/>
          <w:sz w:val="18"/>
          <w:szCs w:val="18"/>
        </w:rPr>
        <w:t>дата обращения;</w:t>
      </w:r>
    </w:p>
    <w:p w:rsidR="00C477F8" w:rsidRPr="00C477F8" w:rsidRDefault="00C477F8" w:rsidP="00C477F8">
      <w:pPr>
        <w:pStyle w:val="ad"/>
        <w:ind w:left="42" w:right="141"/>
        <w:jc w:val="both"/>
        <w:rPr>
          <w:bCs/>
          <w:sz w:val="18"/>
          <w:szCs w:val="18"/>
        </w:rPr>
      </w:pPr>
      <w:r w:rsidRPr="00C477F8">
        <w:rPr>
          <w:bCs/>
          <w:sz w:val="18"/>
          <w:szCs w:val="18"/>
        </w:rPr>
        <w:t>регистрационный номер обращения (для обращений юридических лиц);</w:t>
      </w:r>
    </w:p>
    <w:p w:rsidR="00C477F8" w:rsidRPr="00C477F8" w:rsidRDefault="00C477F8" w:rsidP="00C477F8">
      <w:pPr>
        <w:pStyle w:val="ad"/>
        <w:ind w:left="42" w:right="141"/>
        <w:jc w:val="both"/>
        <w:rPr>
          <w:bCs/>
          <w:sz w:val="18"/>
          <w:szCs w:val="18"/>
        </w:rPr>
      </w:pPr>
      <w:r w:rsidRPr="00C477F8">
        <w:rPr>
          <w:bCs/>
          <w:sz w:val="18"/>
          <w:szCs w:val="18"/>
        </w:rPr>
        <w:t>дата сопроводительного документа (в случае переадресации обращения);</w:t>
      </w:r>
    </w:p>
    <w:p w:rsidR="00C477F8" w:rsidRPr="00C477F8" w:rsidRDefault="00C477F8" w:rsidP="00C477F8">
      <w:pPr>
        <w:pStyle w:val="ad"/>
        <w:ind w:left="42" w:right="141"/>
        <w:jc w:val="both"/>
        <w:rPr>
          <w:bCs/>
          <w:sz w:val="18"/>
          <w:szCs w:val="18"/>
        </w:rPr>
      </w:pPr>
      <w:r w:rsidRPr="00C477F8">
        <w:rPr>
          <w:bCs/>
          <w:sz w:val="18"/>
          <w:szCs w:val="18"/>
        </w:rPr>
        <w:t>дата поступления обращения;</w:t>
      </w:r>
    </w:p>
    <w:p w:rsidR="00C477F8" w:rsidRPr="00C477F8" w:rsidRDefault="00C477F8" w:rsidP="00C477F8">
      <w:pPr>
        <w:pStyle w:val="ad"/>
        <w:ind w:left="42" w:right="141"/>
        <w:jc w:val="both"/>
        <w:rPr>
          <w:bCs/>
          <w:sz w:val="18"/>
          <w:szCs w:val="18"/>
        </w:rPr>
      </w:pPr>
      <w:r w:rsidRPr="00C477F8">
        <w:rPr>
          <w:bCs/>
          <w:sz w:val="18"/>
          <w:szCs w:val="18"/>
        </w:rPr>
        <w:t>входящий регистрационный номер;</w:t>
      </w:r>
    </w:p>
    <w:p w:rsidR="00C477F8" w:rsidRPr="00C477F8" w:rsidRDefault="00C477F8" w:rsidP="00C477F8">
      <w:pPr>
        <w:pStyle w:val="ad"/>
        <w:ind w:left="42" w:right="141"/>
        <w:jc w:val="both"/>
        <w:rPr>
          <w:bCs/>
          <w:sz w:val="18"/>
          <w:szCs w:val="18"/>
        </w:rPr>
      </w:pPr>
      <w:r w:rsidRPr="00C477F8">
        <w:rPr>
          <w:bCs/>
          <w:sz w:val="18"/>
          <w:szCs w:val="18"/>
        </w:rPr>
        <w:t>краткое содержание документа (код по тематическому классификатору);</w:t>
      </w:r>
    </w:p>
    <w:p w:rsidR="00C477F8" w:rsidRPr="00C477F8" w:rsidRDefault="00C477F8" w:rsidP="00C477F8">
      <w:pPr>
        <w:pStyle w:val="ad"/>
        <w:ind w:left="42" w:right="141"/>
        <w:jc w:val="both"/>
        <w:rPr>
          <w:bCs/>
          <w:sz w:val="18"/>
          <w:szCs w:val="18"/>
        </w:rPr>
      </w:pPr>
      <w:r w:rsidRPr="00C477F8">
        <w:rPr>
          <w:bCs/>
          <w:sz w:val="18"/>
          <w:szCs w:val="18"/>
        </w:rPr>
        <w:t>количество листов основного документа;</w:t>
      </w:r>
    </w:p>
    <w:p w:rsidR="00C477F8" w:rsidRPr="00C477F8" w:rsidRDefault="00C477F8" w:rsidP="00C477F8">
      <w:pPr>
        <w:pStyle w:val="ad"/>
        <w:ind w:left="42" w:right="141"/>
        <w:jc w:val="both"/>
        <w:rPr>
          <w:bCs/>
          <w:sz w:val="18"/>
          <w:szCs w:val="18"/>
        </w:rPr>
      </w:pPr>
      <w:r w:rsidRPr="00C477F8">
        <w:rPr>
          <w:bCs/>
          <w:sz w:val="18"/>
          <w:szCs w:val="18"/>
        </w:rPr>
        <w:t>отметка о приложении (количество приложений, общее количество листов приложений);</w:t>
      </w:r>
    </w:p>
    <w:p w:rsidR="00C477F8" w:rsidRPr="00C477F8" w:rsidRDefault="00C477F8" w:rsidP="00C477F8">
      <w:pPr>
        <w:pStyle w:val="ad"/>
        <w:ind w:left="42" w:right="141"/>
        <w:jc w:val="both"/>
        <w:rPr>
          <w:bCs/>
          <w:sz w:val="18"/>
          <w:szCs w:val="18"/>
        </w:rPr>
      </w:pPr>
      <w:r w:rsidRPr="00C477F8">
        <w:rPr>
          <w:bCs/>
          <w:sz w:val="18"/>
          <w:szCs w:val="18"/>
        </w:rPr>
        <w:t>сведения о связанных документах (наименование вида документа, дата, регистрационный номер, тип связи, в том числе сведения о предыдущих обращениях в случае, если данное обращение повторное);</w:t>
      </w:r>
    </w:p>
    <w:p w:rsidR="00C477F8" w:rsidRPr="00C477F8" w:rsidRDefault="00C477F8" w:rsidP="00C477F8">
      <w:pPr>
        <w:pStyle w:val="ad"/>
        <w:ind w:left="42" w:right="141"/>
        <w:jc w:val="both"/>
        <w:rPr>
          <w:bCs/>
          <w:sz w:val="18"/>
          <w:szCs w:val="18"/>
        </w:rPr>
      </w:pPr>
      <w:r w:rsidRPr="00C477F8">
        <w:rPr>
          <w:bCs/>
          <w:sz w:val="18"/>
          <w:szCs w:val="18"/>
        </w:rPr>
        <w:t>резолюция (исполнитель (исполнители), поручение, должностное лицо, давшее поручение, дата резолюции);</w:t>
      </w:r>
    </w:p>
    <w:p w:rsidR="00C477F8" w:rsidRPr="00C477F8" w:rsidRDefault="00C477F8" w:rsidP="00C477F8">
      <w:pPr>
        <w:pStyle w:val="ad"/>
        <w:ind w:left="42" w:right="141"/>
        <w:jc w:val="both"/>
        <w:rPr>
          <w:bCs/>
          <w:sz w:val="18"/>
          <w:szCs w:val="18"/>
        </w:rPr>
      </w:pPr>
      <w:r w:rsidRPr="00C477F8">
        <w:rPr>
          <w:bCs/>
          <w:sz w:val="18"/>
          <w:szCs w:val="18"/>
        </w:rPr>
        <w:t>срок исполнения документа;</w:t>
      </w:r>
    </w:p>
    <w:p w:rsidR="00C477F8" w:rsidRPr="00C477F8" w:rsidRDefault="00C477F8" w:rsidP="00C477F8">
      <w:pPr>
        <w:pStyle w:val="ad"/>
        <w:ind w:left="42" w:right="141"/>
        <w:jc w:val="both"/>
        <w:rPr>
          <w:bCs/>
          <w:sz w:val="18"/>
          <w:szCs w:val="18"/>
        </w:rPr>
      </w:pPr>
      <w:r w:rsidRPr="00C477F8">
        <w:rPr>
          <w:bCs/>
          <w:sz w:val="18"/>
          <w:szCs w:val="18"/>
        </w:rPr>
        <w:t>индекс дела по номенклатуре дел;</w:t>
      </w:r>
    </w:p>
    <w:p w:rsidR="00C477F8" w:rsidRPr="00C477F8" w:rsidRDefault="00C477F8" w:rsidP="00C477F8">
      <w:pPr>
        <w:pStyle w:val="ad"/>
        <w:ind w:left="42" w:right="141"/>
        <w:jc w:val="both"/>
        <w:rPr>
          <w:bCs/>
          <w:sz w:val="18"/>
          <w:szCs w:val="18"/>
        </w:rPr>
      </w:pPr>
      <w:r w:rsidRPr="00C477F8">
        <w:rPr>
          <w:bCs/>
          <w:sz w:val="18"/>
          <w:szCs w:val="18"/>
        </w:rPr>
        <w:t>сведения о переадресации документа (дата, номер сопроводительного документа, наименование органа власти, организации);</w:t>
      </w:r>
    </w:p>
    <w:p w:rsidR="00C477F8" w:rsidRPr="00C477F8" w:rsidRDefault="00C477F8" w:rsidP="00C477F8">
      <w:pPr>
        <w:pStyle w:val="ad"/>
        <w:ind w:left="42" w:right="141"/>
        <w:jc w:val="both"/>
        <w:rPr>
          <w:bCs/>
          <w:sz w:val="18"/>
          <w:szCs w:val="18"/>
        </w:rPr>
      </w:pPr>
      <w:r w:rsidRPr="00C477F8">
        <w:rPr>
          <w:bCs/>
          <w:sz w:val="18"/>
          <w:szCs w:val="18"/>
        </w:rPr>
        <w:t>отметка о контроле;</w:t>
      </w:r>
    </w:p>
    <w:p w:rsidR="00C477F8" w:rsidRPr="00C477F8" w:rsidRDefault="00C477F8" w:rsidP="00C477F8">
      <w:pPr>
        <w:pStyle w:val="ad"/>
        <w:ind w:left="42" w:right="141"/>
        <w:jc w:val="both"/>
        <w:rPr>
          <w:bCs/>
          <w:sz w:val="18"/>
          <w:szCs w:val="18"/>
        </w:rPr>
      </w:pPr>
      <w:r w:rsidRPr="00C477F8">
        <w:rPr>
          <w:bCs/>
          <w:sz w:val="18"/>
          <w:szCs w:val="18"/>
        </w:rPr>
        <w:t>сведения об электронной подписи (в случае поступления электронного обращения, подписанного электронной подписью);</w:t>
      </w:r>
    </w:p>
    <w:p w:rsidR="00C477F8" w:rsidRPr="00C477F8" w:rsidRDefault="00C477F8" w:rsidP="00C477F8">
      <w:pPr>
        <w:pStyle w:val="ad"/>
        <w:ind w:left="42" w:right="141"/>
        <w:jc w:val="both"/>
        <w:rPr>
          <w:bCs/>
          <w:sz w:val="18"/>
          <w:szCs w:val="18"/>
        </w:rPr>
      </w:pPr>
      <w:r w:rsidRPr="00C477F8">
        <w:rPr>
          <w:bCs/>
          <w:sz w:val="18"/>
          <w:szCs w:val="18"/>
        </w:rPr>
        <w:t>результат проверки электронной подписи;</w:t>
      </w:r>
    </w:p>
    <w:p w:rsidR="00C477F8" w:rsidRPr="00C477F8" w:rsidRDefault="00C477F8" w:rsidP="00C477F8">
      <w:pPr>
        <w:pStyle w:val="ad"/>
        <w:ind w:left="42" w:right="141"/>
        <w:jc w:val="both"/>
        <w:rPr>
          <w:bCs/>
          <w:sz w:val="18"/>
          <w:szCs w:val="18"/>
        </w:rPr>
      </w:pPr>
      <w:r w:rsidRPr="00C477F8">
        <w:rPr>
          <w:bCs/>
          <w:sz w:val="18"/>
          <w:szCs w:val="18"/>
        </w:rPr>
        <w:t>электронный адрес корреспондента.</w:t>
      </w:r>
    </w:p>
    <w:p w:rsidR="00C477F8" w:rsidRPr="00C477F8" w:rsidRDefault="00C477F8" w:rsidP="00C477F8">
      <w:pPr>
        <w:pStyle w:val="ad"/>
        <w:ind w:left="42" w:right="141"/>
        <w:jc w:val="both"/>
        <w:rPr>
          <w:bCs/>
          <w:sz w:val="18"/>
          <w:szCs w:val="18"/>
        </w:rPr>
      </w:pPr>
      <w:r w:rsidRPr="00C477F8">
        <w:rPr>
          <w:bCs/>
          <w:sz w:val="18"/>
          <w:szCs w:val="18"/>
        </w:rPr>
        <w:t>3.11.9. Дополнительно к указанным сведениям о входящих, исходящих и внутренних документах в РК СЭД ОИВ Новгородской области могут вноситься иные сведения.</w:t>
      </w:r>
    </w:p>
    <w:p w:rsidR="00C477F8" w:rsidRPr="00C477F8" w:rsidRDefault="00C477F8" w:rsidP="00C477F8">
      <w:pPr>
        <w:pStyle w:val="ad"/>
        <w:ind w:left="42" w:right="141"/>
        <w:jc w:val="both"/>
        <w:rPr>
          <w:bCs/>
          <w:sz w:val="18"/>
          <w:szCs w:val="18"/>
        </w:rPr>
      </w:pPr>
      <w:r w:rsidRPr="00C477F8">
        <w:rPr>
          <w:bCs/>
          <w:sz w:val="18"/>
          <w:szCs w:val="18"/>
        </w:rPr>
        <w:t>3.11.10. При включении документов и проектов документов в СЭД ОИВ Новгородской области, а также при включении сведений в РК в процессе жизненного цикла документа исполнители должны создавать связи данного документа (проекта документа) с другими документами и пунктами поручений.</w:t>
      </w:r>
    </w:p>
    <w:p w:rsidR="00C477F8" w:rsidRPr="00C477F8" w:rsidRDefault="00C477F8" w:rsidP="00C477F8">
      <w:pPr>
        <w:pStyle w:val="ad"/>
        <w:ind w:left="42" w:right="141"/>
        <w:jc w:val="both"/>
        <w:rPr>
          <w:bCs/>
          <w:sz w:val="18"/>
          <w:szCs w:val="18"/>
        </w:rPr>
      </w:pPr>
      <w:r w:rsidRPr="00C477F8">
        <w:rPr>
          <w:bCs/>
          <w:sz w:val="18"/>
          <w:szCs w:val="18"/>
        </w:rPr>
        <w:t>3.11.11. В целях размещения документов в СЭД ОИВ Новгородской области, поиска документов, ведения справочной работы по документам, включенным в СЭД ОИВ Новгородской области, используются классификаторы и справочники, в том числе:</w:t>
      </w:r>
    </w:p>
    <w:p w:rsidR="00C477F8" w:rsidRPr="00C477F8" w:rsidRDefault="00C477F8" w:rsidP="00C477F8">
      <w:pPr>
        <w:pStyle w:val="ad"/>
        <w:ind w:left="42" w:right="141"/>
        <w:jc w:val="both"/>
        <w:rPr>
          <w:bCs/>
          <w:sz w:val="18"/>
          <w:szCs w:val="18"/>
        </w:rPr>
      </w:pPr>
      <w:r w:rsidRPr="00C477F8">
        <w:rPr>
          <w:bCs/>
          <w:sz w:val="18"/>
          <w:szCs w:val="18"/>
        </w:rPr>
        <w:t>классификаторы: корреспондентов, видов документов, структурных подразделений Администрации округа, должностных лиц Администрации округа, исполнителей по документам, тематический (вопросов деятельности), номенклатура дел;</w:t>
      </w:r>
    </w:p>
    <w:p w:rsidR="00C477F8" w:rsidRDefault="00C477F8" w:rsidP="000B010B">
      <w:pPr>
        <w:pStyle w:val="ad"/>
        <w:ind w:left="42" w:right="141"/>
        <w:jc w:val="both"/>
        <w:rPr>
          <w:bCs/>
          <w:sz w:val="18"/>
          <w:szCs w:val="18"/>
        </w:rPr>
      </w:pPr>
      <w:r w:rsidRPr="00C477F8">
        <w:rPr>
          <w:bCs/>
          <w:sz w:val="18"/>
          <w:szCs w:val="18"/>
        </w:rPr>
        <w:t>справочники: сроков исполнения, резолюций (поручений), электронных адресов постоянных корреспондентов, шаблонов бланков документов и шаблонов документов, типов связей с другими документами (связанными документами).</w:t>
      </w:r>
    </w:p>
    <w:p w:rsidR="00C477F8" w:rsidRPr="00C477F8" w:rsidRDefault="00C477F8" w:rsidP="000B010B">
      <w:pPr>
        <w:pStyle w:val="ad"/>
        <w:ind w:left="42" w:right="141"/>
        <w:jc w:val="both"/>
        <w:rPr>
          <w:b/>
          <w:bCs/>
          <w:sz w:val="18"/>
          <w:szCs w:val="18"/>
        </w:rPr>
      </w:pPr>
      <w:r w:rsidRPr="00C477F8">
        <w:rPr>
          <w:b/>
          <w:bCs/>
          <w:sz w:val="18"/>
          <w:szCs w:val="18"/>
        </w:rPr>
        <w:t>4. Работа исполнителей с документами</w:t>
      </w:r>
    </w:p>
    <w:p w:rsidR="00C477F8" w:rsidRPr="00C477F8" w:rsidRDefault="00C477F8" w:rsidP="000B010B">
      <w:pPr>
        <w:pStyle w:val="ad"/>
        <w:ind w:left="42" w:right="141"/>
        <w:jc w:val="both"/>
        <w:rPr>
          <w:bCs/>
          <w:sz w:val="18"/>
          <w:szCs w:val="18"/>
        </w:rPr>
      </w:pPr>
      <w:r w:rsidRPr="00C477F8">
        <w:rPr>
          <w:bCs/>
          <w:sz w:val="18"/>
          <w:szCs w:val="18"/>
        </w:rPr>
        <w:t>4.1. Работа исполнителей с документами осуществляется на основании резолюций Главы округа и (или) заместителей Главы округа, руководителей структурных подразделений.</w:t>
      </w:r>
    </w:p>
    <w:p w:rsidR="00C477F8" w:rsidRPr="00C477F8" w:rsidRDefault="00C477F8" w:rsidP="000B010B">
      <w:pPr>
        <w:pStyle w:val="ad"/>
        <w:ind w:left="42" w:right="141"/>
        <w:jc w:val="both"/>
        <w:rPr>
          <w:bCs/>
          <w:sz w:val="18"/>
          <w:szCs w:val="18"/>
        </w:rPr>
      </w:pPr>
      <w:r w:rsidRPr="00C477F8">
        <w:rPr>
          <w:bCs/>
          <w:sz w:val="18"/>
          <w:szCs w:val="18"/>
        </w:rPr>
        <w:t>4.2. Исполнители, указанные в резолюции, обеспечивают:</w:t>
      </w:r>
    </w:p>
    <w:p w:rsidR="00C477F8" w:rsidRPr="00C477F8" w:rsidRDefault="00C477F8" w:rsidP="000B010B">
      <w:pPr>
        <w:pStyle w:val="ad"/>
        <w:ind w:left="42" w:right="141"/>
        <w:jc w:val="both"/>
        <w:rPr>
          <w:bCs/>
          <w:sz w:val="18"/>
          <w:szCs w:val="18"/>
        </w:rPr>
      </w:pPr>
      <w:r w:rsidRPr="00C477F8">
        <w:rPr>
          <w:bCs/>
          <w:sz w:val="18"/>
          <w:szCs w:val="18"/>
        </w:rPr>
        <w:t>оперативное рассмотрение документов;</w:t>
      </w:r>
      <w:r w:rsidRPr="00C477F8">
        <w:rPr>
          <w:bCs/>
          <w:sz w:val="18"/>
          <w:szCs w:val="18"/>
        </w:rPr>
        <w:tab/>
      </w:r>
    </w:p>
    <w:p w:rsidR="00C477F8" w:rsidRPr="00C477F8" w:rsidRDefault="00C477F8" w:rsidP="000B010B">
      <w:pPr>
        <w:pStyle w:val="ad"/>
        <w:ind w:left="42" w:right="141"/>
        <w:jc w:val="both"/>
        <w:rPr>
          <w:bCs/>
          <w:sz w:val="18"/>
          <w:szCs w:val="18"/>
        </w:rPr>
      </w:pPr>
      <w:r w:rsidRPr="00C477F8">
        <w:rPr>
          <w:bCs/>
          <w:sz w:val="18"/>
          <w:szCs w:val="18"/>
        </w:rPr>
        <w:t>доведение документов до исполнителей;</w:t>
      </w:r>
    </w:p>
    <w:p w:rsidR="00C477F8" w:rsidRPr="00C477F8" w:rsidRDefault="00C477F8" w:rsidP="000B010B">
      <w:pPr>
        <w:pStyle w:val="ad"/>
        <w:ind w:left="42" w:right="141"/>
        <w:jc w:val="both"/>
        <w:rPr>
          <w:bCs/>
          <w:sz w:val="18"/>
          <w:szCs w:val="18"/>
        </w:rPr>
      </w:pPr>
      <w:r w:rsidRPr="00C477F8">
        <w:rPr>
          <w:bCs/>
          <w:sz w:val="18"/>
          <w:szCs w:val="18"/>
        </w:rPr>
        <w:t>контроль за качественным исполнением документов.</w:t>
      </w:r>
    </w:p>
    <w:p w:rsidR="00C477F8" w:rsidRPr="00C477F8" w:rsidRDefault="00C477F8" w:rsidP="000B010B">
      <w:pPr>
        <w:pStyle w:val="ad"/>
        <w:ind w:left="42" w:right="141"/>
        <w:jc w:val="both"/>
        <w:rPr>
          <w:bCs/>
          <w:sz w:val="18"/>
          <w:szCs w:val="18"/>
        </w:rPr>
      </w:pPr>
      <w:r w:rsidRPr="00C477F8">
        <w:rPr>
          <w:bCs/>
          <w:sz w:val="18"/>
          <w:szCs w:val="18"/>
        </w:rPr>
        <w:t>4.3. Учет поступления, прохождения и контроль сроков исполнения документов осуществляется с использованием СЭД ОИВ Новгородской области и (или) по реестру документов, поступивших на исполнение, по форме согласно приложению № 28 к Инструкции по делопроизводству.</w:t>
      </w:r>
    </w:p>
    <w:p w:rsidR="00C477F8" w:rsidRPr="00C477F8" w:rsidRDefault="00C477F8" w:rsidP="000B010B">
      <w:pPr>
        <w:pStyle w:val="ad"/>
        <w:ind w:left="42" w:right="141"/>
        <w:jc w:val="both"/>
        <w:rPr>
          <w:bCs/>
          <w:sz w:val="18"/>
          <w:szCs w:val="18"/>
        </w:rPr>
      </w:pPr>
      <w:r w:rsidRPr="00C477F8">
        <w:rPr>
          <w:bCs/>
          <w:sz w:val="18"/>
          <w:szCs w:val="18"/>
        </w:rPr>
        <w:t>4.4. Результатом исполнения документа является проект документа, согласованный с заинтересованными органами (организациями).</w:t>
      </w:r>
    </w:p>
    <w:p w:rsidR="00C477F8" w:rsidRPr="00C477F8" w:rsidRDefault="00C477F8" w:rsidP="000B010B">
      <w:pPr>
        <w:pStyle w:val="ad"/>
        <w:ind w:left="42" w:right="141"/>
        <w:jc w:val="both"/>
        <w:rPr>
          <w:bCs/>
          <w:sz w:val="18"/>
          <w:szCs w:val="18"/>
        </w:rPr>
      </w:pPr>
      <w:r w:rsidRPr="00C477F8">
        <w:rPr>
          <w:bCs/>
          <w:sz w:val="18"/>
          <w:szCs w:val="18"/>
        </w:rPr>
        <w:t>4.5. Исполнитель в процессе исполнения документа осуществляет:</w:t>
      </w:r>
    </w:p>
    <w:p w:rsidR="00C477F8" w:rsidRPr="00C477F8" w:rsidRDefault="00C477F8" w:rsidP="000B010B">
      <w:pPr>
        <w:pStyle w:val="ad"/>
        <w:ind w:left="42" w:right="141"/>
        <w:jc w:val="both"/>
        <w:rPr>
          <w:bCs/>
          <w:sz w:val="18"/>
          <w:szCs w:val="18"/>
        </w:rPr>
      </w:pPr>
      <w:r w:rsidRPr="00C477F8">
        <w:rPr>
          <w:bCs/>
          <w:sz w:val="18"/>
          <w:szCs w:val="18"/>
        </w:rPr>
        <w:t>сбор и обработку необходимой информации;</w:t>
      </w:r>
    </w:p>
    <w:p w:rsidR="00C477F8" w:rsidRPr="00C477F8" w:rsidRDefault="00C477F8" w:rsidP="000B010B">
      <w:pPr>
        <w:pStyle w:val="ad"/>
        <w:ind w:left="42" w:right="141"/>
        <w:jc w:val="both"/>
        <w:rPr>
          <w:bCs/>
          <w:sz w:val="18"/>
          <w:szCs w:val="18"/>
        </w:rPr>
      </w:pPr>
      <w:r w:rsidRPr="00C477F8">
        <w:rPr>
          <w:bCs/>
          <w:sz w:val="18"/>
          <w:szCs w:val="18"/>
        </w:rPr>
        <w:t>подготовку проекта документа и всех необходимых приложений с соблюдением требований Инструкции по делопроизводству;</w:t>
      </w:r>
    </w:p>
    <w:p w:rsidR="00C477F8" w:rsidRPr="00C477F8" w:rsidRDefault="00C477F8" w:rsidP="000B010B">
      <w:pPr>
        <w:pStyle w:val="ad"/>
        <w:ind w:left="42" w:right="141"/>
        <w:jc w:val="both"/>
        <w:rPr>
          <w:bCs/>
          <w:sz w:val="18"/>
          <w:szCs w:val="18"/>
        </w:rPr>
      </w:pPr>
      <w:r w:rsidRPr="00C477F8">
        <w:rPr>
          <w:bCs/>
          <w:sz w:val="18"/>
          <w:szCs w:val="18"/>
        </w:rPr>
        <w:t>согласование проекта с заинтересованными органами (организациями);</w:t>
      </w:r>
    </w:p>
    <w:p w:rsidR="00C477F8" w:rsidRPr="00C477F8" w:rsidRDefault="00C477F8" w:rsidP="000B010B">
      <w:pPr>
        <w:pStyle w:val="ad"/>
        <w:ind w:left="42" w:right="141"/>
        <w:jc w:val="both"/>
        <w:rPr>
          <w:bCs/>
          <w:sz w:val="18"/>
          <w:szCs w:val="18"/>
        </w:rPr>
      </w:pPr>
      <w:r w:rsidRPr="00C477F8">
        <w:rPr>
          <w:bCs/>
          <w:sz w:val="18"/>
          <w:szCs w:val="18"/>
        </w:rPr>
        <w:t>доработку проекта документа по замечаниям, полученным в ходе согласования (в случае корректировки проекта по существу документа проводится его повторное согласование);</w:t>
      </w:r>
    </w:p>
    <w:p w:rsidR="00C477F8" w:rsidRPr="00C477F8" w:rsidRDefault="00C477F8" w:rsidP="000B010B">
      <w:pPr>
        <w:pStyle w:val="ad"/>
        <w:ind w:left="42" w:right="141"/>
        <w:jc w:val="both"/>
        <w:rPr>
          <w:bCs/>
          <w:sz w:val="18"/>
          <w:szCs w:val="18"/>
        </w:rPr>
      </w:pPr>
      <w:r w:rsidRPr="00C477F8">
        <w:rPr>
          <w:bCs/>
          <w:sz w:val="18"/>
          <w:szCs w:val="18"/>
        </w:rPr>
        <w:t>подготовку информации по исполнению замечаний и заключений по проекту документа (при их наличии);</w:t>
      </w:r>
    </w:p>
    <w:p w:rsidR="00C477F8" w:rsidRPr="00C477F8" w:rsidRDefault="00C477F8" w:rsidP="000B010B">
      <w:pPr>
        <w:pStyle w:val="ad"/>
        <w:ind w:left="42" w:right="141"/>
        <w:jc w:val="both"/>
        <w:rPr>
          <w:bCs/>
          <w:sz w:val="18"/>
          <w:szCs w:val="18"/>
        </w:rPr>
      </w:pPr>
      <w:r w:rsidRPr="00C477F8">
        <w:rPr>
          <w:bCs/>
          <w:sz w:val="18"/>
          <w:szCs w:val="18"/>
        </w:rPr>
        <w:t>подготовку указателя рассылки (при необходимости).</w:t>
      </w:r>
    </w:p>
    <w:p w:rsidR="00C477F8" w:rsidRPr="00C477F8" w:rsidRDefault="00C477F8" w:rsidP="000B010B">
      <w:pPr>
        <w:pStyle w:val="ad"/>
        <w:ind w:left="42" w:right="141"/>
        <w:jc w:val="both"/>
        <w:rPr>
          <w:bCs/>
          <w:sz w:val="18"/>
          <w:szCs w:val="18"/>
        </w:rPr>
      </w:pPr>
      <w:r w:rsidRPr="00C477F8">
        <w:rPr>
          <w:bCs/>
          <w:sz w:val="18"/>
          <w:szCs w:val="18"/>
        </w:rPr>
        <w:t>4.6. Ответственному исполнителю предоставляется право созыва соисполнителей и координации их работы. При необходимости ответственный исполнитель направляет запросы в иные органы государственной власти, органы местного самоуправления с целью получения необходимой информации, связанной с исполнением документа. Остальные исполнители, подготовив необходимую информацию в пределах полномочий, заблаговременно представляют ее ответственному исполнителю с учетом указанных в резолюции сроков. Все исполнители в равной степени ответственны за своевременное и качественное исполнение документа.</w:t>
      </w:r>
    </w:p>
    <w:p w:rsidR="00C477F8" w:rsidRPr="00C477F8" w:rsidRDefault="00C477F8" w:rsidP="000B010B">
      <w:pPr>
        <w:pStyle w:val="ad"/>
        <w:ind w:left="42" w:right="141"/>
        <w:jc w:val="both"/>
        <w:rPr>
          <w:bCs/>
          <w:sz w:val="18"/>
          <w:szCs w:val="18"/>
        </w:rPr>
      </w:pPr>
      <w:r w:rsidRPr="00C477F8">
        <w:rPr>
          <w:bCs/>
          <w:sz w:val="18"/>
          <w:szCs w:val="18"/>
        </w:rPr>
        <w:t>Представление проекта документа руководителю, давшему указание по исполнению документа, минуя ответственного исполнителя, не допускается.</w:t>
      </w:r>
    </w:p>
    <w:p w:rsidR="00C477F8" w:rsidRPr="00C477F8" w:rsidRDefault="00C477F8" w:rsidP="000B010B">
      <w:pPr>
        <w:pStyle w:val="ad"/>
        <w:ind w:left="42" w:right="141"/>
        <w:jc w:val="both"/>
        <w:rPr>
          <w:bCs/>
          <w:sz w:val="18"/>
          <w:szCs w:val="18"/>
        </w:rPr>
      </w:pPr>
      <w:r w:rsidRPr="00C477F8">
        <w:rPr>
          <w:bCs/>
          <w:sz w:val="18"/>
          <w:szCs w:val="18"/>
        </w:rPr>
        <w:t>4.7. При невозможности выполнения указаний по исполнению документа в установленный срок (отсутствуют реальные условия выполнения) исполнитель заблаговременно в письменной форме информирует об этом руководителя, давшего указание, с просьбой о продлении срока исполнения документа.</w:t>
      </w:r>
    </w:p>
    <w:p w:rsidR="00C477F8" w:rsidRPr="00C477F8" w:rsidRDefault="00C477F8" w:rsidP="000B010B">
      <w:pPr>
        <w:pStyle w:val="ad"/>
        <w:ind w:left="42" w:right="141"/>
        <w:jc w:val="both"/>
        <w:rPr>
          <w:bCs/>
          <w:sz w:val="18"/>
          <w:szCs w:val="18"/>
        </w:rPr>
      </w:pPr>
      <w:r w:rsidRPr="00C477F8">
        <w:rPr>
          <w:bCs/>
          <w:sz w:val="18"/>
          <w:szCs w:val="18"/>
        </w:rPr>
        <w:t>Решение о продлении срока исполнения документа принимает руководитель, давший указание по исполнению документа.</w:t>
      </w:r>
    </w:p>
    <w:p w:rsidR="00C477F8" w:rsidRPr="00C477F8" w:rsidRDefault="00C477F8" w:rsidP="000B010B">
      <w:pPr>
        <w:pStyle w:val="ad"/>
        <w:ind w:left="42" w:right="141"/>
        <w:jc w:val="both"/>
        <w:rPr>
          <w:bCs/>
          <w:sz w:val="18"/>
          <w:szCs w:val="18"/>
        </w:rPr>
      </w:pPr>
      <w:r w:rsidRPr="00C477F8">
        <w:rPr>
          <w:bCs/>
          <w:sz w:val="18"/>
          <w:szCs w:val="18"/>
        </w:rPr>
        <w:t>Исполнитель в письменной форме информирует управление Делами Администрации округа об изменении срока исполнения документа.</w:t>
      </w:r>
    </w:p>
    <w:p w:rsidR="00C477F8" w:rsidRPr="00C477F8" w:rsidRDefault="00C477F8" w:rsidP="000B010B">
      <w:pPr>
        <w:pStyle w:val="ad"/>
        <w:ind w:left="42" w:right="141"/>
        <w:jc w:val="both"/>
        <w:rPr>
          <w:bCs/>
          <w:sz w:val="18"/>
          <w:szCs w:val="18"/>
        </w:rPr>
      </w:pPr>
      <w:r w:rsidRPr="00C477F8">
        <w:rPr>
          <w:bCs/>
          <w:sz w:val="18"/>
          <w:szCs w:val="18"/>
        </w:rPr>
        <w:lastRenderedPageBreak/>
        <w:t>4.8. В ходе исполнения документа исполнителем вносятся необходимые отметки в РК документа.</w:t>
      </w:r>
    </w:p>
    <w:p w:rsidR="00C477F8" w:rsidRPr="00C477F8" w:rsidRDefault="00C477F8" w:rsidP="000B010B">
      <w:pPr>
        <w:pStyle w:val="ad"/>
        <w:ind w:left="42" w:right="141"/>
        <w:jc w:val="both"/>
        <w:rPr>
          <w:bCs/>
          <w:sz w:val="18"/>
          <w:szCs w:val="18"/>
        </w:rPr>
      </w:pPr>
      <w:r w:rsidRPr="00C477F8">
        <w:rPr>
          <w:bCs/>
          <w:sz w:val="18"/>
          <w:szCs w:val="18"/>
        </w:rPr>
        <w:t>4.9. Контроль и регулирование хода исполнения документов осуществляется в соответствии с Регламентом Администрации округа.</w:t>
      </w:r>
    </w:p>
    <w:p w:rsidR="00C477F8" w:rsidRPr="00C477F8" w:rsidRDefault="00C477F8" w:rsidP="000B010B">
      <w:pPr>
        <w:pStyle w:val="ad"/>
        <w:ind w:left="42" w:right="141"/>
        <w:jc w:val="both"/>
        <w:rPr>
          <w:bCs/>
          <w:sz w:val="18"/>
          <w:szCs w:val="18"/>
        </w:rPr>
      </w:pPr>
      <w:r w:rsidRPr="00C477F8">
        <w:rPr>
          <w:bCs/>
          <w:sz w:val="18"/>
          <w:szCs w:val="18"/>
        </w:rPr>
        <w:t>4.10. После исполнения документа информация об исполнении заносится исполнителем в РК документа в поле «Отчет исполнителя».</w:t>
      </w:r>
    </w:p>
    <w:p w:rsidR="00C477F8" w:rsidRPr="00C477F8" w:rsidRDefault="00C477F8" w:rsidP="000B010B">
      <w:pPr>
        <w:pStyle w:val="ad"/>
        <w:ind w:left="42" w:right="141"/>
        <w:jc w:val="both"/>
        <w:rPr>
          <w:bCs/>
          <w:sz w:val="18"/>
          <w:szCs w:val="18"/>
        </w:rPr>
      </w:pPr>
      <w:r w:rsidRPr="00C477F8">
        <w:rPr>
          <w:bCs/>
          <w:sz w:val="18"/>
          <w:szCs w:val="18"/>
        </w:rPr>
        <w:t>4.11. Документ считается исполненным после фактического исполнения заданий, поручений, запросов и документированного подтверждения их исполнения по существу.</w:t>
      </w:r>
    </w:p>
    <w:p w:rsidR="00C477F8" w:rsidRPr="00C477F8" w:rsidRDefault="00C477F8" w:rsidP="000B010B">
      <w:pPr>
        <w:pStyle w:val="ad"/>
        <w:ind w:left="42" w:right="141"/>
        <w:jc w:val="both"/>
        <w:rPr>
          <w:bCs/>
          <w:sz w:val="18"/>
          <w:szCs w:val="18"/>
        </w:rPr>
      </w:pPr>
      <w:r w:rsidRPr="00C477F8">
        <w:rPr>
          <w:bCs/>
          <w:sz w:val="18"/>
          <w:szCs w:val="18"/>
        </w:rPr>
        <w:t>Если последний день срока исполнения документа приходится на нерабочий день, то документ подлежит исполнению не позднее рабочего дня, предшествующего нерабочему дню.</w:t>
      </w:r>
    </w:p>
    <w:p w:rsidR="00C477F8" w:rsidRPr="00C477F8" w:rsidRDefault="00C477F8" w:rsidP="000B010B">
      <w:pPr>
        <w:pStyle w:val="ad"/>
        <w:ind w:left="42" w:right="141"/>
        <w:jc w:val="both"/>
        <w:rPr>
          <w:bCs/>
          <w:sz w:val="18"/>
          <w:szCs w:val="18"/>
        </w:rPr>
      </w:pPr>
      <w:r w:rsidRPr="00C477F8">
        <w:rPr>
          <w:bCs/>
          <w:sz w:val="18"/>
          <w:szCs w:val="18"/>
        </w:rPr>
        <w:t>4.12. Снятие исполненного документа с контроля осуществляет должностное лицо Администрации округа, на которое был возложен контроль за ходом исполнения документа, либо лицо, которое было назначено ответственным за исполнение документа, на основании прикрепленного к РК файла отправленного ответа, в соответствии с отчетами, заполненными исполнителями в РК документа, наличием подтверждения о снятии с контроля документа исполнителями в письменной форме.</w:t>
      </w:r>
    </w:p>
    <w:p w:rsidR="00C477F8" w:rsidRPr="00C477F8" w:rsidRDefault="00C477F8" w:rsidP="000B010B">
      <w:pPr>
        <w:pStyle w:val="ad"/>
        <w:ind w:left="42" w:right="141"/>
        <w:jc w:val="both"/>
        <w:rPr>
          <w:b/>
          <w:bCs/>
          <w:sz w:val="18"/>
          <w:szCs w:val="18"/>
        </w:rPr>
      </w:pPr>
      <w:r w:rsidRPr="00C477F8">
        <w:rPr>
          <w:b/>
          <w:bCs/>
          <w:sz w:val="18"/>
          <w:szCs w:val="18"/>
        </w:rPr>
        <w:t>5. Техническое обеспечение подготовки документов</w:t>
      </w:r>
    </w:p>
    <w:p w:rsidR="00C477F8" w:rsidRPr="00C477F8" w:rsidRDefault="00C477F8" w:rsidP="000B010B">
      <w:pPr>
        <w:pStyle w:val="ad"/>
        <w:ind w:left="42" w:right="141"/>
        <w:jc w:val="both"/>
        <w:rPr>
          <w:bCs/>
          <w:sz w:val="18"/>
          <w:szCs w:val="18"/>
        </w:rPr>
      </w:pPr>
      <w:r w:rsidRPr="00C477F8">
        <w:rPr>
          <w:bCs/>
          <w:sz w:val="18"/>
          <w:szCs w:val="18"/>
        </w:rPr>
        <w:t>5.1. В Администрации округа оформление правовых актов, писем Главы округа и Администрации округа на соответствующих бланках осуществляется с использованием компьютерной техники в управлении Делами Администрации округа.</w:t>
      </w:r>
    </w:p>
    <w:p w:rsidR="00C477F8" w:rsidRPr="00C477F8" w:rsidRDefault="00C477F8" w:rsidP="000B010B">
      <w:pPr>
        <w:pStyle w:val="ad"/>
        <w:ind w:left="42" w:right="141"/>
        <w:jc w:val="both"/>
        <w:rPr>
          <w:bCs/>
          <w:sz w:val="18"/>
          <w:szCs w:val="18"/>
        </w:rPr>
      </w:pPr>
      <w:r w:rsidRPr="00C477F8">
        <w:rPr>
          <w:bCs/>
          <w:sz w:val="18"/>
          <w:szCs w:val="18"/>
        </w:rPr>
        <w:t>5.2. Копии правовых актов изготавливаются с помощью средств копировально-множительной и компьютерной техники.</w:t>
      </w:r>
    </w:p>
    <w:p w:rsidR="00C477F8" w:rsidRPr="00C477F8" w:rsidRDefault="00C477F8" w:rsidP="000B010B">
      <w:pPr>
        <w:pStyle w:val="ad"/>
        <w:ind w:left="42" w:right="141"/>
        <w:jc w:val="both"/>
        <w:rPr>
          <w:bCs/>
          <w:sz w:val="18"/>
          <w:szCs w:val="18"/>
        </w:rPr>
      </w:pPr>
      <w:r w:rsidRPr="00C477F8">
        <w:rPr>
          <w:bCs/>
          <w:sz w:val="18"/>
          <w:szCs w:val="18"/>
        </w:rPr>
        <w:t>На копиях правовых актов личная подпись должностного лица, подписавшего правовой акт, не воспроизводится, при этом расшифровка подписи печатается на уровне последней строки наименования должности с отступом от нее трех печатных знаков.</w:t>
      </w:r>
    </w:p>
    <w:p w:rsidR="00C477F8" w:rsidRPr="00C477F8" w:rsidRDefault="00C477F8" w:rsidP="000B010B">
      <w:pPr>
        <w:pStyle w:val="ad"/>
        <w:ind w:left="42" w:right="141"/>
        <w:jc w:val="both"/>
        <w:rPr>
          <w:bCs/>
          <w:sz w:val="18"/>
          <w:szCs w:val="18"/>
        </w:rPr>
      </w:pPr>
      <w:r w:rsidRPr="00C477F8">
        <w:rPr>
          <w:bCs/>
          <w:sz w:val="18"/>
          <w:szCs w:val="18"/>
        </w:rPr>
        <w:t>Копии правовых актов заверяются оттиском печати «Управление Делами Администрации Марёвского муниципального округа».</w:t>
      </w:r>
    </w:p>
    <w:p w:rsidR="00C477F8" w:rsidRPr="00C477F8" w:rsidRDefault="00C477F8" w:rsidP="000B010B">
      <w:pPr>
        <w:pStyle w:val="ad"/>
        <w:ind w:left="42" w:right="141"/>
        <w:jc w:val="both"/>
        <w:rPr>
          <w:bCs/>
          <w:sz w:val="18"/>
          <w:szCs w:val="18"/>
        </w:rPr>
      </w:pPr>
      <w:r w:rsidRPr="00C477F8">
        <w:rPr>
          <w:bCs/>
          <w:sz w:val="18"/>
          <w:szCs w:val="18"/>
        </w:rPr>
        <w:t>При изготовлении копий многостраничных документов используется оборотная сторона листа с учетом смещения поля подшивки документа.</w:t>
      </w:r>
    </w:p>
    <w:p w:rsidR="00C477F8" w:rsidRPr="00C477F8" w:rsidRDefault="00C477F8" w:rsidP="000B010B">
      <w:pPr>
        <w:pStyle w:val="ad"/>
        <w:ind w:left="42" w:right="141"/>
        <w:jc w:val="both"/>
        <w:rPr>
          <w:bCs/>
          <w:sz w:val="18"/>
          <w:szCs w:val="18"/>
        </w:rPr>
      </w:pPr>
      <w:r w:rsidRPr="00C477F8">
        <w:rPr>
          <w:bCs/>
          <w:sz w:val="18"/>
          <w:szCs w:val="18"/>
        </w:rPr>
        <w:t>Количество копий правовых актов определяется указателем рассылки. Выдача копий правовых актов органам (организациям), не включенным в указатель рассылки, осуществляется по их запросам.</w:t>
      </w:r>
    </w:p>
    <w:p w:rsidR="00C477F8" w:rsidRPr="00C477F8" w:rsidRDefault="00C477F8" w:rsidP="000B010B">
      <w:pPr>
        <w:pStyle w:val="ad"/>
        <w:ind w:left="42" w:right="141"/>
        <w:jc w:val="both"/>
        <w:rPr>
          <w:bCs/>
          <w:sz w:val="18"/>
          <w:szCs w:val="18"/>
        </w:rPr>
      </w:pPr>
      <w:r w:rsidRPr="00C477F8">
        <w:rPr>
          <w:bCs/>
          <w:sz w:val="18"/>
          <w:szCs w:val="18"/>
        </w:rPr>
        <w:t>При необходимости из правового акта может оформляться выписка, которая полностью воспроизводит реквизиты бланка документа, но вместо вида документа указывается «Выписка из ...».</w:t>
      </w:r>
    </w:p>
    <w:p w:rsidR="00C477F8" w:rsidRPr="00C477F8" w:rsidRDefault="00C477F8" w:rsidP="000B010B">
      <w:pPr>
        <w:pStyle w:val="ad"/>
        <w:ind w:left="42" w:right="141"/>
        <w:jc w:val="both"/>
        <w:rPr>
          <w:bCs/>
          <w:sz w:val="18"/>
          <w:szCs w:val="18"/>
        </w:rPr>
      </w:pPr>
      <w:r w:rsidRPr="00C477F8">
        <w:rPr>
          <w:bCs/>
          <w:sz w:val="18"/>
          <w:szCs w:val="18"/>
        </w:rPr>
        <w:t>5.3. При необходимости управление Делами Администрации округа по запросам органов (организаций) выдает заверенные соответствующим образом копии правовых актов, выписок из правовых актов.</w:t>
      </w:r>
    </w:p>
    <w:p w:rsidR="00C477F8" w:rsidRPr="00C477F8" w:rsidRDefault="00C477F8" w:rsidP="000B010B">
      <w:pPr>
        <w:pStyle w:val="ad"/>
        <w:ind w:left="42" w:right="141"/>
        <w:jc w:val="both"/>
        <w:rPr>
          <w:bCs/>
          <w:sz w:val="18"/>
          <w:szCs w:val="18"/>
        </w:rPr>
      </w:pPr>
      <w:r w:rsidRPr="00C477F8">
        <w:rPr>
          <w:bCs/>
          <w:sz w:val="18"/>
          <w:szCs w:val="18"/>
        </w:rPr>
        <w:t>Листы многостраничной копии документа скрепляются (прошиваются нитками на 3 прокола), нумеруются в правом верхнем углу карандашом. На месте скрепления с оборотной стороны последнего листа копии оформляется заверительная надпись «Всего прошито, пронумеровано, скреплено печатью ________ л.» (указывается количество листов цифрами, в скобках - прописью), подписывается управляющим Делами Администрации округа и заверяется оттиском печати «Управление Делами Администрации Марёвского муниципального округа».</w:t>
      </w:r>
    </w:p>
    <w:p w:rsidR="00C477F8" w:rsidRPr="00C477F8" w:rsidRDefault="00C477F8" w:rsidP="000B010B">
      <w:pPr>
        <w:pStyle w:val="ad"/>
        <w:ind w:left="42" w:right="141"/>
        <w:jc w:val="both"/>
        <w:rPr>
          <w:bCs/>
          <w:sz w:val="18"/>
          <w:szCs w:val="18"/>
        </w:rPr>
      </w:pPr>
      <w:r w:rsidRPr="00C477F8">
        <w:rPr>
          <w:bCs/>
          <w:sz w:val="18"/>
          <w:szCs w:val="18"/>
        </w:rPr>
        <w:t>5.4. Запросы органов (организаций) о представлении указанных копий (выписок) исполняются управлением Делами Администрации округа в течение 30 календарных дней с даты их поступления.</w:t>
      </w:r>
    </w:p>
    <w:p w:rsidR="00C477F8" w:rsidRPr="00C477F8" w:rsidRDefault="00C477F8" w:rsidP="000B010B">
      <w:pPr>
        <w:pStyle w:val="ad"/>
        <w:ind w:left="42" w:right="141"/>
        <w:jc w:val="both"/>
        <w:rPr>
          <w:bCs/>
          <w:sz w:val="18"/>
          <w:szCs w:val="18"/>
        </w:rPr>
      </w:pPr>
      <w:r w:rsidRPr="00C477F8">
        <w:rPr>
          <w:bCs/>
          <w:sz w:val="18"/>
          <w:szCs w:val="18"/>
        </w:rPr>
        <w:t>5.5. Документы, подлежащие размножению, должны быть тщательно подготовлены (в несброшюрованном виде, листы пронумерованы, завизированы исполнителем) и оформлены в соответствии с Инструкцией по делопроизводству.</w:t>
      </w:r>
    </w:p>
    <w:p w:rsidR="00C477F8" w:rsidRPr="00C477F8" w:rsidRDefault="00C477F8" w:rsidP="000B010B">
      <w:pPr>
        <w:pStyle w:val="ad"/>
        <w:ind w:left="42" w:right="141"/>
        <w:jc w:val="both"/>
        <w:rPr>
          <w:b/>
          <w:bCs/>
          <w:sz w:val="18"/>
          <w:szCs w:val="18"/>
        </w:rPr>
      </w:pPr>
      <w:r w:rsidRPr="00C477F8">
        <w:rPr>
          <w:b/>
          <w:bCs/>
          <w:sz w:val="18"/>
          <w:szCs w:val="18"/>
        </w:rPr>
        <w:t>6. Документальный фонд Администрации округа</w:t>
      </w:r>
    </w:p>
    <w:p w:rsidR="00C477F8" w:rsidRPr="00C477F8" w:rsidRDefault="00C477F8" w:rsidP="000B010B">
      <w:pPr>
        <w:pStyle w:val="ad"/>
        <w:ind w:left="42" w:right="141"/>
        <w:jc w:val="both"/>
        <w:rPr>
          <w:b/>
          <w:bCs/>
          <w:sz w:val="18"/>
          <w:szCs w:val="18"/>
        </w:rPr>
      </w:pPr>
      <w:r w:rsidRPr="00C477F8">
        <w:rPr>
          <w:b/>
          <w:bCs/>
          <w:sz w:val="18"/>
          <w:szCs w:val="18"/>
        </w:rPr>
        <w:t>6.1. Порядок составления и утверждения номенклатуры дел</w:t>
      </w:r>
    </w:p>
    <w:p w:rsidR="00C477F8" w:rsidRPr="00C477F8" w:rsidRDefault="00C477F8" w:rsidP="000B010B">
      <w:pPr>
        <w:pStyle w:val="ad"/>
        <w:ind w:left="42" w:right="141"/>
        <w:jc w:val="both"/>
        <w:rPr>
          <w:bCs/>
          <w:sz w:val="18"/>
          <w:szCs w:val="18"/>
        </w:rPr>
      </w:pPr>
      <w:r w:rsidRPr="00C477F8">
        <w:rPr>
          <w:bCs/>
          <w:sz w:val="18"/>
          <w:szCs w:val="18"/>
        </w:rPr>
        <w:t>6.1.1. Номенклатура дел предназначена для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временного (свыше 10 лет) хранения и по личному составу.</w:t>
      </w:r>
    </w:p>
    <w:p w:rsidR="00C477F8" w:rsidRPr="00C477F8" w:rsidRDefault="00C477F8" w:rsidP="000B010B">
      <w:pPr>
        <w:pStyle w:val="ad"/>
        <w:ind w:left="42" w:right="141"/>
        <w:jc w:val="both"/>
        <w:rPr>
          <w:bCs/>
          <w:sz w:val="18"/>
          <w:szCs w:val="18"/>
        </w:rPr>
      </w:pPr>
      <w:r w:rsidRPr="00C477F8">
        <w:rPr>
          <w:bCs/>
          <w:sz w:val="18"/>
          <w:szCs w:val="18"/>
        </w:rPr>
        <w:t>В номенклатуру дел включаются заголовки дел, отражающие все документируемые участки работы Администрации округа, в том числе справочные и контрольные картотеки, личные дела, журналы учета документов, в том числе документы постоянных, временных рабочих ведомственных и межведомственных комиссий.</w:t>
      </w:r>
    </w:p>
    <w:p w:rsidR="00C477F8" w:rsidRPr="00C477F8" w:rsidRDefault="00C477F8" w:rsidP="000B010B">
      <w:pPr>
        <w:pStyle w:val="ad"/>
        <w:ind w:left="42" w:right="141"/>
        <w:jc w:val="both"/>
        <w:rPr>
          <w:bCs/>
          <w:sz w:val="18"/>
          <w:szCs w:val="18"/>
        </w:rPr>
      </w:pPr>
      <w:r w:rsidRPr="00C477F8">
        <w:rPr>
          <w:bCs/>
          <w:sz w:val="18"/>
          <w:szCs w:val="18"/>
        </w:rPr>
        <w:t>В номенклатуру дел в обязательном порядке включаются заголовки дел, документов, которые образуются в Администрации округа в электронном виде, а также автоматизированные информационные системы (далее АИС): базы, банки данных (отраслевые, учетные, тематические и т.д.). В графе номенклатуры дел «Примечание» делается отметка о месте хранения электронных документов, о месте размещения АИС, баз данных (№ кабинета и фамилия ответственного за ведение).</w:t>
      </w:r>
    </w:p>
    <w:p w:rsidR="00C477F8" w:rsidRPr="00C477F8" w:rsidRDefault="00C477F8" w:rsidP="000B010B">
      <w:pPr>
        <w:pStyle w:val="ad"/>
        <w:ind w:left="42" w:right="141"/>
        <w:jc w:val="both"/>
        <w:rPr>
          <w:bCs/>
          <w:sz w:val="18"/>
          <w:szCs w:val="18"/>
        </w:rPr>
      </w:pPr>
      <w:r w:rsidRPr="00C477F8">
        <w:rPr>
          <w:bCs/>
          <w:sz w:val="18"/>
          <w:szCs w:val="18"/>
        </w:rPr>
        <w:t>Номенклатура дел включается в СЭД ОИВ Новгородской области в качестве справочника, определяющего порядок систематизации электронных документов, включаемых в СЭД ОИВ Новгородской области.</w:t>
      </w:r>
    </w:p>
    <w:p w:rsidR="00C477F8" w:rsidRPr="00C477F8" w:rsidRDefault="00C477F8" w:rsidP="000B010B">
      <w:pPr>
        <w:pStyle w:val="ad"/>
        <w:ind w:left="42" w:right="141"/>
        <w:jc w:val="both"/>
        <w:rPr>
          <w:bCs/>
          <w:sz w:val="18"/>
          <w:szCs w:val="18"/>
        </w:rPr>
      </w:pPr>
      <w:r w:rsidRPr="00C477F8">
        <w:rPr>
          <w:bCs/>
          <w:sz w:val="18"/>
          <w:szCs w:val="18"/>
        </w:rPr>
        <w:t>6.1.2. Номенклатура дел составляется в соответствии с Федеральным законом от 22 октября 2004 года № 125-ФЗ «Об архивном деле в Российской Федерации», Правилами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утвержденными Приказом Министерства культуры Российской Федерации от 31 марта 2015 года № 526, 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утвержденным Приказом Министерства культуры Российской Федерации от 25 августа 2010 года № 558 (далее Перечень), Регламентом Администрации округа, иными правовыми актами области.</w:t>
      </w:r>
    </w:p>
    <w:p w:rsidR="00C477F8" w:rsidRPr="00C477F8" w:rsidRDefault="00C477F8" w:rsidP="000B010B">
      <w:pPr>
        <w:pStyle w:val="ad"/>
        <w:ind w:left="42" w:right="141"/>
        <w:jc w:val="both"/>
        <w:rPr>
          <w:bCs/>
          <w:sz w:val="18"/>
          <w:szCs w:val="18"/>
        </w:rPr>
      </w:pPr>
      <w:r w:rsidRPr="00C477F8">
        <w:rPr>
          <w:bCs/>
          <w:sz w:val="18"/>
          <w:szCs w:val="18"/>
        </w:rPr>
        <w:t>6.1.3. Номенклатура дел Администрации округа разрабатывается управлением Делами Администрации округа по форме согласно приложению № 29 к Инструкции по делопроизводству.</w:t>
      </w:r>
    </w:p>
    <w:p w:rsidR="00C477F8" w:rsidRPr="00C477F8" w:rsidRDefault="00C477F8" w:rsidP="000B010B">
      <w:pPr>
        <w:pStyle w:val="ad"/>
        <w:ind w:left="42" w:right="141"/>
        <w:jc w:val="both"/>
        <w:rPr>
          <w:bCs/>
          <w:sz w:val="18"/>
          <w:szCs w:val="18"/>
        </w:rPr>
      </w:pPr>
      <w:r w:rsidRPr="00C477F8">
        <w:rPr>
          <w:bCs/>
          <w:sz w:val="18"/>
          <w:szCs w:val="18"/>
        </w:rPr>
        <w:t>Методическую помощь при составлении номенклатуры дел Администрации округа оказывает уполномоченный орган исполнительной власти области в сфере архивного дела.</w:t>
      </w:r>
    </w:p>
    <w:p w:rsidR="00C477F8" w:rsidRPr="00C477F8" w:rsidRDefault="00C477F8" w:rsidP="000B010B">
      <w:pPr>
        <w:pStyle w:val="ad"/>
        <w:ind w:left="42" w:right="141"/>
        <w:jc w:val="both"/>
        <w:rPr>
          <w:bCs/>
          <w:sz w:val="18"/>
          <w:szCs w:val="18"/>
        </w:rPr>
      </w:pPr>
      <w:r w:rsidRPr="00C477F8">
        <w:rPr>
          <w:bCs/>
          <w:sz w:val="18"/>
          <w:szCs w:val="18"/>
        </w:rPr>
        <w:t>Номенклатура дел Администрации округа на следующий календарный год разрабатывается вновь или по результатам уточнения действующей номенклатуры дел до 01 декабря текущего года утверждается Главой округа или лицом, его замещающим, после согласования с экспертно-проверочной комиссией уполномоченного органа исполнительной власти области в сфере архивного дела (далее ЭПК области) и вводится в действие с 01 января нового делопроизводственного года.</w:t>
      </w:r>
    </w:p>
    <w:p w:rsidR="00C477F8" w:rsidRPr="00C477F8" w:rsidRDefault="00C477F8" w:rsidP="000B010B">
      <w:pPr>
        <w:pStyle w:val="ad"/>
        <w:ind w:left="42" w:right="141"/>
        <w:jc w:val="both"/>
        <w:rPr>
          <w:bCs/>
          <w:sz w:val="18"/>
          <w:szCs w:val="18"/>
        </w:rPr>
      </w:pPr>
      <w:r w:rsidRPr="00C477F8">
        <w:rPr>
          <w:bCs/>
          <w:sz w:val="18"/>
          <w:szCs w:val="18"/>
        </w:rPr>
        <w:t>Один раз в 5 лет номенклатура дел Администрации округа согласовывается с ЭПК. В случае изменения структуры, состава, наименования и функций Администрации округа управление Делами Администрации округа разрабатывает новую номенклатуру дел Администрации округа и представляет ее на согласование с ЭПК области.</w:t>
      </w:r>
    </w:p>
    <w:p w:rsidR="00C477F8" w:rsidRPr="00C477F8" w:rsidRDefault="00C477F8" w:rsidP="000B010B">
      <w:pPr>
        <w:pStyle w:val="ad"/>
        <w:ind w:left="42" w:right="141"/>
        <w:jc w:val="both"/>
        <w:rPr>
          <w:bCs/>
          <w:sz w:val="18"/>
          <w:szCs w:val="18"/>
        </w:rPr>
      </w:pPr>
      <w:r w:rsidRPr="00C477F8">
        <w:rPr>
          <w:bCs/>
          <w:sz w:val="18"/>
          <w:szCs w:val="18"/>
        </w:rPr>
        <w:t>Номенклатура дел Администрации округа составляется по номинально-функциональному принципу (по направлениям деятельности).</w:t>
      </w:r>
    </w:p>
    <w:p w:rsidR="00C477F8" w:rsidRPr="00C477F8" w:rsidRDefault="00C477F8" w:rsidP="000B010B">
      <w:pPr>
        <w:pStyle w:val="ad"/>
        <w:ind w:left="42" w:right="141"/>
        <w:jc w:val="both"/>
        <w:rPr>
          <w:bCs/>
          <w:sz w:val="18"/>
          <w:szCs w:val="18"/>
        </w:rPr>
      </w:pPr>
      <w:r w:rsidRPr="00C477F8">
        <w:rPr>
          <w:bCs/>
          <w:sz w:val="18"/>
          <w:szCs w:val="18"/>
        </w:rPr>
        <w:t>В утвержденную номенклатуру дел в течение года вносятся изменения (дополнения) в случае появления новых дел, для чего используются резервные номера.</w:t>
      </w:r>
    </w:p>
    <w:p w:rsidR="00C477F8" w:rsidRPr="00C477F8" w:rsidRDefault="00C477F8" w:rsidP="000B010B">
      <w:pPr>
        <w:pStyle w:val="ad"/>
        <w:ind w:left="42" w:right="141"/>
        <w:jc w:val="both"/>
        <w:rPr>
          <w:bCs/>
          <w:sz w:val="18"/>
          <w:szCs w:val="18"/>
        </w:rPr>
      </w:pPr>
      <w:r w:rsidRPr="00C477F8">
        <w:rPr>
          <w:bCs/>
          <w:sz w:val="18"/>
          <w:szCs w:val="18"/>
        </w:rPr>
        <w:t>6.1.4. Графы номенклатуры дел заполняются следующим образом:</w:t>
      </w:r>
    </w:p>
    <w:p w:rsidR="00C477F8" w:rsidRPr="00C477F8" w:rsidRDefault="00C477F8" w:rsidP="000B010B">
      <w:pPr>
        <w:pStyle w:val="ad"/>
        <w:ind w:left="42" w:right="141"/>
        <w:jc w:val="both"/>
        <w:rPr>
          <w:bCs/>
          <w:sz w:val="18"/>
          <w:szCs w:val="18"/>
        </w:rPr>
      </w:pPr>
      <w:r w:rsidRPr="00C477F8">
        <w:rPr>
          <w:bCs/>
          <w:sz w:val="18"/>
          <w:szCs w:val="18"/>
        </w:rPr>
        <w:t>В графе 1 «Индекс дела» проставляется индекс дела, состоящий из индекса направления деятельности и цифрового обозначения дела по номенклатуре.</w:t>
      </w:r>
    </w:p>
    <w:p w:rsidR="00C477F8" w:rsidRPr="00C477F8" w:rsidRDefault="00C477F8" w:rsidP="000B010B">
      <w:pPr>
        <w:pStyle w:val="ad"/>
        <w:ind w:left="42" w:right="141"/>
        <w:jc w:val="both"/>
        <w:rPr>
          <w:bCs/>
          <w:sz w:val="18"/>
          <w:szCs w:val="18"/>
        </w:rPr>
      </w:pPr>
      <w:r w:rsidRPr="00C477F8">
        <w:rPr>
          <w:bCs/>
          <w:sz w:val="18"/>
          <w:szCs w:val="18"/>
        </w:rPr>
        <w:t>В номенклатуре дел рекомендуется сохранять одинаковые индексы для однородных дел в пределах разных направлений деятельности.</w:t>
      </w:r>
    </w:p>
    <w:p w:rsidR="00C477F8" w:rsidRPr="00C477F8" w:rsidRDefault="00C477F8" w:rsidP="000B010B">
      <w:pPr>
        <w:pStyle w:val="ad"/>
        <w:ind w:left="42" w:right="141"/>
        <w:jc w:val="both"/>
        <w:rPr>
          <w:bCs/>
          <w:sz w:val="18"/>
          <w:szCs w:val="18"/>
        </w:rPr>
      </w:pPr>
      <w:r w:rsidRPr="00C477F8">
        <w:rPr>
          <w:bCs/>
          <w:sz w:val="18"/>
          <w:szCs w:val="18"/>
        </w:rPr>
        <w:lastRenderedPageBreak/>
        <w:t>В графу 2 «Заголовок дела» включаются заголовки дел (томов, частей).</w:t>
      </w:r>
    </w:p>
    <w:p w:rsidR="00C477F8" w:rsidRPr="00C477F8" w:rsidRDefault="00C477F8" w:rsidP="000B010B">
      <w:pPr>
        <w:pStyle w:val="ad"/>
        <w:ind w:left="42" w:right="141"/>
        <w:jc w:val="both"/>
        <w:rPr>
          <w:bCs/>
          <w:sz w:val="18"/>
          <w:szCs w:val="18"/>
        </w:rPr>
      </w:pPr>
      <w:r w:rsidRPr="00C477F8">
        <w:rPr>
          <w:bCs/>
          <w:sz w:val="18"/>
          <w:szCs w:val="18"/>
        </w:rPr>
        <w:t>Порядок расположения заголовков дел внутри разделов номенклатуры дел определяется степенью важности документов, составляющих дела, и их взаимосвязью. Используется следующая последовательность наименований дел:</w:t>
      </w:r>
    </w:p>
    <w:p w:rsidR="00C477F8" w:rsidRPr="00C477F8" w:rsidRDefault="00C477F8" w:rsidP="000B010B">
      <w:pPr>
        <w:pStyle w:val="ad"/>
        <w:ind w:left="42" w:right="141"/>
        <w:jc w:val="both"/>
        <w:rPr>
          <w:bCs/>
          <w:sz w:val="18"/>
          <w:szCs w:val="18"/>
        </w:rPr>
      </w:pPr>
      <w:r w:rsidRPr="00C477F8">
        <w:rPr>
          <w:bCs/>
          <w:sz w:val="18"/>
          <w:szCs w:val="18"/>
        </w:rPr>
        <w:t>организационно-распорядительная документация;</w:t>
      </w:r>
    </w:p>
    <w:p w:rsidR="00C477F8" w:rsidRPr="00C477F8" w:rsidRDefault="00C477F8" w:rsidP="000B010B">
      <w:pPr>
        <w:pStyle w:val="ad"/>
        <w:ind w:left="42" w:right="141"/>
        <w:jc w:val="both"/>
        <w:rPr>
          <w:bCs/>
          <w:sz w:val="18"/>
          <w:szCs w:val="18"/>
        </w:rPr>
      </w:pPr>
      <w:r w:rsidRPr="00C477F8">
        <w:rPr>
          <w:bCs/>
          <w:sz w:val="18"/>
          <w:szCs w:val="18"/>
        </w:rPr>
        <w:t>плановая документация;</w:t>
      </w:r>
    </w:p>
    <w:p w:rsidR="00C477F8" w:rsidRPr="00C477F8" w:rsidRDefault="00C477F8" w:rsidP="000B010B">
      <w:pPr>
        <w:pStyle w:val="ad"/>
        <w:ind w:left="42" w:right="141"/>
        <w:jc w:val="both"/>
        <w:rPr>
          <w:bCs/>
          <w:sz w:val="18"/>
          <w:szCs w:val="18"/>
        </w:rPr>
      </w:pPr>
      <w:r w:rsidRPr="00C477F8">
        <w:rPr>
          <w:bCs/>
          <w:sz w:val="18"/>
          <w:szCs w:val="18"/>
        </w:rPr>
        <w:t>отчетная документация;</w:t>
      </w:r>
    </w:p>
    <w:p w:rsidR="00C477F8" w:rsidRPr="00C477F8" w:rsidRDefault="00C477F8" w:rsidP="000B010B">
      <w:pPr>
        <w:pStyle w:val="ad"/>
        <w:ind w:left="42" w:right="141"/>
        <w:jc w:val="both"/>
        <w:rPr>
          <w:bCs/>
          <w:sz w:val="18"/>
          <w:szCs w:val="18"/>
        </w:rPr>
      </w:pPr>
      <w:r w:rsidRPr="00C477F8">
        <w:rPr>
          <w:bCs/>
          <w:sz w:val="18"/>
          <w:szCs w:val="18"/>
        </w:rPr>
        <w:t>документация, относящаяся к выполнению вопросов основной деятельности;</w:t>
      </w:r>
    </w:p>
    <w:p w:rsidR="00C477F8" w:rsidRPr="00C477F8" w:rsidRDefault="00C477F8" w:rsidP="000B010B">
      <w:pPr>
        <w:pStyle w:val="ad"/>
        <w:ind w:left="42" w:right="141"/>
        <w:jc w:val="both"/>
        <w:rPr>
          <w:bCs/>
          <w:sz w:val="18"/>
          <w:szCs w:val="18"/>
        </w:rPr>
      </w:pPr>
      <w:r w:rsidRPr="00C477F8">
        <w:rPr>
          <w:bCs/>
          <w:sz w:val="18"/>
          <w:szCs w:val="18"/>
        </w:rPr>
        <w:t>документация, относящаяся к проверкам (ревизиям) осуществления основной деятельности;</w:t>
      </w:r>
    </w:p>
    <w:p w:rsidR="00C477F8" w:rsidRPr="00C477F8" w:rsidRDefault="00C477F8" w:rsidP="000B010B">
      <w:pPr>
        <w:pStyle w:val="ad"/>
        <w:ind w:left="42" w:right="141"/>
        <w:jc w:val="both"/>
        <w:rPr>
          <w:bCs/>
          <w:sz w:val="18"/>
          <w:szCs w:val="18"/>
        </w:rPr>
      </w:pPr>
      <w:r w:rsidRPr="00C477F8">
        <w:rPr>
          <w:bCs/>
          <w:sz w:val="18"/>
          <w:szCs w:val="18"/>
        </w:rPr>
        <w:t>документация, относящаяся к учетно-справочной работе с документами;</w:t>
      </w:r>
    </w:p>
    <w:p w:rsidR="00C477F8" w:rsidRPr="00C477F8" w:rsidRDefault="00C477F8" w:rsidP="000B010B">
      <w:pPr>
        <w:pStyle w:val="ad"/>
        <w:ind w:left="42" w:right="141"/>
        <w:jc w:val="both"/>
        <w:rPr>
          <w:bCs/>
          <w:sz w:val="18"/>
          <w:szCs w:val="18"/>
        </w:rPr>
      </w:pPr>
      <w:r w:rsidRPr="00C477F8">
        <w:rPr>
          <w:bCs/>
          <w:sz w:val="18"/>
          <w:szCs w:val="18"/>
        </w:rPr>
        <w:t>резервные номера.</w:t>
      </w:r>
    </w:p>
    <w:p w:rsidR="00C477F8" w:rsidRPr="00C477F8" w:rsidRDefault="00C477F8" w:rsidP="000B010B">
      <w:pPr>
        <w:pStyle w:val="ad"/>
        <w:ind w:left="42" w:right="141"/>
        <w:jc w:val="both"/>
        <w:rPr>
          <w:bCs/>
          <w:sz w:val="18"/>
          <w:szCs w:val="18"/>
        </w:rPr>
      </w:pPr>
      <w:r w:rsidRPr="00C477F8">
        <w:rPr>
          <w:bCs/>
          <w:sz w:val="18"/>
          <w:szCs w:val="18"/>
        </w:rPr>
        <w:t>Заголовок дела должен в четкой и обобщенной форме отражать основное содержание и состав документов дела, исключать различные толкования. Не допускается употребление в заголовке дела неконкретных формулировок типа «Разные материалы», «Общая переписка» и т.п., а также вводных слов, сложных синтаксических оборотов.</w:t>
      </w:r>
    </w:p>
    <w:p w:rsidR="00C477F8" w:rsidRPr="00C477F8" w:rsidRDefault="00C477F8" w:rsidP="000B010B">
      <w:pPr>
        <w:pStyle w:val="ad"/>
        <w:ind w:left="42" w:right="141"/>
        <w:jc w:val="both"/>
        <w:rPr>
          <w:bCs/>
          <w:sz w:val="18"/>
          <w:szCs w:val="18"/>
        </w:rPr>
      </w:pPr>
      <w:r w:rsidRPr="00C477F8">
        <w:rPr>
          <w:bCs/>
          <w:sz w:val="18"/>
          <w:szCs w:val="18"/>
        </w:rPr>
        <w:t>В номенклатуру дел включаются заголовки дел для группировки документов с отметкой ДСП, журналы учета документов и изданий с отметкой ДСП.</w:t>
      </w:r>
    </w:p>
    <w:p w:rsidR="00C477F8" w:rsidRPr="00C477F8" w:rsidRDefault="00C477F8" w:rsidP="000B010B">
      <w:pPr>
        <w:pStyle w:val="ad"/>
        <w:ind w:left="42" w:right="141"/>
        <w:jc w:val="both"/>
        <w:rPr>
          <w:bCs/>
          <w:sz w:val="18"/>
          <w:szCs w:val="18"/>
        </w:rPr>
      </w:pPr>
      <w:r w:rsidRPr="00C477F8">
        <w:rPr>
          <w:bCs/>
          <w:sz w:val="18"/>
          <w:szCs w:val="18"/>
        </w:rPr>
        <w:t>Заголовок дела формируется на основе элементов, располагаемых в следующей последовательности:</w:t>
      </w:r>
    </w:p>
    <w:p w:rsidR="00C477F8" w:rsidRPr="00C477F8" w:rsidRDefault="00C477F8" w:rsidP="000B010B">
      <w:pPr>
        <w:pStyle w:val="ad"/>
        <w:ind w:left="42" w:right="141"/>
        <w:jc w:val="both"/>
        <w:rPr>
          <w:bCs/>
          <w:sz w:val="18"/>
          <w:szCs w:val="18"/>
        </w:rPr>
      </w:pPr>
      <w:r w:rsidRPr="00C477F8">
        <w:rPr>
          <w:bCs/>
          <w:sz w:val="18"/>
          <w:szCs w:val="18"/>
        </w:rPr>
        <w:t>название документа (приказы, протоколы и т.д.), наименование рода заводимого дела (переписка, документы);</w:t>
      </w:r>
    </w:p>
    <w:p w:rsidR="00C477F8" w:rsidRPr="00C477F8" w:rsidRDefault="00C477F8" w:rsidP="000B010B">
      <w:pPr>
        <w:pStyle w:val="ad"/>
        <w:ind w:left="42" w:right="141"/>
        <w:jc w:val="both"/>
        <w:rPr>
          <w:bCs/>
          <w:sz w:val="18"/>
          <w:szCs w:val="18"/>
        </w:rPr>
      </w:pPr>
      <w:r w:rsidRPr="00C477F8">
        <w:rPr>
          <w:bCs/>
          <w:sz w:val="18"/>
          <w:szCs w:val="18"/>
        </w:rPr>
        <w:t>автор документа (название органа местного самоуправления);</w:t>
      </w:r>
    </w:p>
    <w:p w:rsidR="00C477F8" w:rsidRPr="00C477F8" w:rsidRDefault="00C477F8" w:rsidP="000B010B">
      <w:pPr>
        <w:pStyle w:val="ad"/>
        <w:ind w:left="42" w:right="141"/>
        <w:jc w:val="both"/>
        <w:rPr>
          <w:bCs/>
          <w:sz w:val="18"/>
          <w:szCs w:val="18"/>
        </w:rPr>
      </w:pPr>
      <w:r w:rsidRPr="00C477F8">
        <w:rPr>
          <w:bCs/>
          <w:sz w:val="18"/>
          <w:szCs w:val="18"/>
        </w:rPr>
        <w:t>корреспондент (название органа государственной власти, органа местного самоуправления, государственного учреждения, которому адресуют и от которого получают документ);</w:t>
      </w:r>
    </w:p>
    <w:p w:rsidR="00C477F8" w:rsidRPr="00C477F8" w:rsidRDefault="00C477F8" w:rsidP="000B010B">
      <w:pPr>
        <w:pStyle w:val="ad"/>
        <w:ind w:left="42" w:right="141"/>
        <w:jc w:val="both"/>
        <w:rPr>
          <w:bCs/>
          <w:sz w:val="18"/>
          <w:szCs w:val="18"/>
        </w:rPr>
      </w:pPr>
      <w:r w:rsidRPr="00C477F8">
        <w:rPr>
          <w:bCs/>
          <w:sz w:val="18"/>
          <w:szCs w:val="18"/>
        </w:rPr>
        <w:t>вопрос и краткое содержание документов дела;</w:t>
      </w:r>
    </w:p>
    <w:p w:rsidR="00C477F8" w:rsidRPr="00C477F8" w:rsidRDefault="00C477F8" w:rsidP="000B010B">
      <w:pPr>
        <w:pStyle w:val="ad"/>
        <w:ind w:left="42" w:right="141"/>
        <w:jc w:val="both"/>
        <w:rPr>
          <w:bCs/>
          <w:sz w:val="18"/>
          <w:szCs w:val="18"/>
        </w:rPr>
      </w:pPr>
      <w:r w:rsidRPr="00C477F8">
        <w:rPr>
          <w:bCs/>
          <w:sz w:val="18"/>
          <w:szCs w:val="18"/>
        </w:rPr>
        <w:t>название местности (территории), с которой связано содержание документов дела;</w:t>
      </w:r>
    </w:p>
    <w:p w:rsidR="00C477F8" w:rsidRPr="00C477F8" w:rsidRDefault="00C477F8" w:rsidP="000B010B">
      <w:pPr>
        <w:pStyle w:val="ad"/>
        <w:ind w:left="42" w:right="141"/>
        <w:jc w:val="both"/>
        <w:rPr>
          <w:bCs/>
          <w:sz w:val="18"/>
          <w:szCs w:val="18"/>
        </w:rPr>
      </w:pPr>
      <w:r w:rsidRPr="00C477F8">
        <w:rPr>
          <w:bCs/>
          <w:sz w:val="18"/>
          <w:szCs w:val="18"/>
        </w:rPr>
        <w:t>даты (период), к которым относятся документы дела;</w:t>
      </w:r>
    </w:p>
    <w:p w:rsidR="00C477F8" w:rsidRPr="00C477F8" w:rsidRDefault="00C477F8" w:rsidP="000B010B">
      <w:pPr>
        <w:pStyle w:val="ad"/>
        <w:ind w:left="42" w:right="141"/>
        <w:jc w:val="both"/>
        <w:rPr>
          <w:bCs/>
          <w:sz w:val="18"/>
          <w:szCs w:val="18"/>
        </w:rPr>
      </w:pPr>
      <w:r w:rsidRPr="00C477F8">
        <w:rPr>
          <w:bCs/>
          <w:sz w:val="18"/>
          <w:szCs w:val="18"/>
        </w:rPr>
        <w:t>указание на то, что документ представлен копией.</w:t>
      </w:r>
    </w:p>
    <w:p w:rsidR="00C477F8" w:rsidRPr="00C477F8" w:rsidRDefault="00C477F8" w:rsidP="000B010B">
      <w:pPr>
        <w:pStyle w:val="ad"/>
        <w:ind w:left="42" w:right="141"/>
        <w:jc w:val="both"/>
        <w:rPr>
          <w:bCs/>
          <w:sz w:val="18"/>
          <w:szCs w:val="18"/>
        </w:rPr>
      </w:pPr>
      <w:r w:rsidRPr="00C477F8">
        <w:rPr>
          <w:bCs/>
          <w:sz w:val="18"/>
          <w:szCs w:val="18"/>
        </w:rPr>
        <w:t>Состав элементов заголовка определяется характером документов, помещенных в деле.</w:t>
      </w:r>
    </w:p>
    <w:p w:rsidR="00C477F8" w:rsidRPr="00C477F8" w:rsidRDefault="00C477F8" w:rsidP="000B010B">
      <w:pPr>
        <w:pStyle w:val="ad"/>
        <w:ind w:left="42" w:right="141"/>
        <w:jc w:val="both"/>
        <w:rPr>
          <w:bCs/>
          <w:sz w:val="18"/>
          <w:szCs w:val="18"/>
        </w:rPr>
      </w:pPr>
      <w:r w:rsidRPr="00C477F8">
        <w:rPr>
          <w:bCs/>
          <w:sz w:val="18"/>
          <w:szCs w:val="18"/>
        </w:rPr>
        <w:t>Название документа в заголовке дела указывается в единственном или множественном числе (при группировке в деле документов одного названия), например:</w:t>
      </w:r>
    </w:p>
    <w:p w:rsidR="00C477F8" w:rsidRPr="00C477F8" w:rsidRDefault="00C477F8" w:rsidP="000B010B">
      <w:pPr>
        <w:pStyle w:val="ad"/>
        <w:ind w:left="42" w:right="141"/>
        <w:jc w:val="both"/>
        <w:rPr>
          <w:bCs/>
          <w:sz w:val="18"/>
          <w:szCs w:val="18"/>
        </w:rPr>
      </w:pPr>
    </w:p>
    <w:p w:rsidR="00C477F8" w:rsidRPr="00C477F8" w:rsidRDefault="00C477F8" w:rsidP="000B010B">
      <w:pPr>
        <w:pStyle w:val="ad"/>
        <w:ind w:left="42" w:right="141"/>
        <w:jc w:val="both"/>
        <w:rPr>
          <w:b/>
          <w:bCs/>
          <w:sz w:val="18"/>
          <w:szCs w:val="18"/>
        </w:rPr>
      </w:pPr>
      <w:r w:rsidRPr="00C477F8">
        <w:rPr>
          <w:b/>
          <w:bCs/>
          <w:sz w:val="18"/>
          <w:szCs w:val="18"/>
        </w:rPr>
        <w:t>Протоколы заседаний комиссии по защите информации при Администрации округа</w:t>
      </w:r>
    </w:p>
    <w:p w:rsidR="00C477F8" w:rsidRPr="00C477F8" w:rsidRDefault="00C477F8" w:rsidP="000B010B">
      <w:pPr>
        <w:pStyle w:val="ad"/>
        <w:ind w:left="42" w:right="141"/>
        <w:jc w:val="both"/>
        <w:rPr>
          <w:bCs/>
          <w:sz w:val="18"/>
          <w:szCs w:val="18"/>
        </w:rPr>
      </w:pPr>
    </w:p>
    <w:p w:rsidR="00C477F8" w:rsidRPr="00C477F8" w:rsidRDefault="00C477F8" w:rsidP="000B010B">
      <w:pPr>
        <w:pStyle w:val="ad"/>
        <w:ind w:left="42" w:right="141"/>
        <w:jc w:val="both"/>
        <w:rPr>
          <w:bCs/>
          <w:sz w:val="18"/>
          <w:szCs w:val="18"/>
        </w:rPr>
      </w:pPr>
      <w:r w:rsidRPr="00C477F8">
        <w:rPr>
          <w:bCs/>
          <w:sz w:val="18"/>
          <w:szCs w:val="18"/>
        </w:rPr>
        <w:t>При наличии в деле нескольких категорий документов категории перечисляются в заголовке, например:</w:t>
      </w:r>
    </w:p>
    <w:p w:rsidR="00C477F8" w:rsidRPr="00C477F8" w:rsidRDefault="00C477F8" w:rsidP="000B010B">
      <w:pPr>
        <w:pStyle w:val="ad"/>
        <w:ind w:left="42" w:right="141"/>
        <w:jc w:val="both"/>
        <w:rPr>
          <w:b/>
          <w:bCs/>
          <w:sz w:val="18"/>
          <w:szCs w:val="18"/>
        </w:rPr>
      </w:pPr>
      <w:r w:rsidRPr="00C477F8">
        <w:rPr>
          <w:b/>
          <w:bCs/>
          <w:sz w:val="18"/>
          <w:szCs w:val="18"/>
        </w:rPr>
        <w:t>Протоколы заседаний и постановления районной комиссии по делам несовершеннолетних и защите их прав и документы к ним (информации, справки, переписка)</w:t>
      </w:r>
    </w:p>
    <w:p w:rsidR="00C477F8" w:rsidRPr="00C477F8" w:rsidRDefault="00C477F8" w:rsidP="000B010B">
      <w:pPr>
        <w:pStyle w:val="ad"/>
        <w:ind w:left="42" w:right="141"/>
        <w:jc w:val="both"/>
        <w:rPr>
          <w:bCs/>
          <w:sz w:val="18"/>
          <w:szCs w:val="18"/>
        </w:rPr>
      </w:pPr>
      <w:r w:rsidRPr="00C477F8">
        <w:rPr>
          <w:bCs/>
          <w:sz w:val="18"/>
          <w:szCs w:val="18"/>
        </w:rPr>
        <w:t>Если документы, имеющие разные названия, относятся к одному вопросу и не связаны последовательностью делопроизводства, при формировании заголовка дела используется термин «Документы».</w:t>
      </w:r>
    </w:p>
    <w:p w:rsidR="00C477F8" w:rsidRPr="00C477F8" w:rsidRDefault="00C477F8" w:rsidP="000B010B">
      <w:pPr>
        <w:pStyle w:val="ad"/>
        <w:ind w:left="42" w:right="141"/>
        <w:jc w:val="both"/>
        <w:rPr>
          <w:bCs/>
          <w:sz w:val="18"/>
          <w:szCs w:val="18"/>
        </w:rPr>
      </w:pPr>
      <w:r w:rsidRPr="00C477F8">
        <w:rPr>
          <w:bCs/>
          <w:sz w:val="18"/>
          <w:szCs w:val="18"/>
        </w:rPr>
        <w:t>В этом случае в конце заголовка в скобках перечисляются названия документов, из которых будет сформировано дело, например:</w:t>
      </w:r>
    </w:p>
    <w:p w:rsidR="00C477F8" w:rsidRPr="00C477F8" w:rsidRDefault="00C477F8" w:rsidP="000B010B">
      <w:pPr>
        <w:pStyle w:val="ad"/>
        <w:ind w:left="42" w:right="141"/>
        <w:jc w:val="both"/>
        <w:rPr>
          <w:b/>
          <w:bCs/>
          <w:sz w:val="18"/>
          <w:szCs w:val="18"/>
        </w:rPr>
      </w:pPr>
      <w:r w:rsidRPr="00C477F8">
        <w:rPr>
          <w:b/>
          <w:bCs/>
          <w:sz w:val="18"/>
          <w:szCs w:val="18"/>
        </w:rPr>
        <w:t>Документы, представляемые в судебные органы и полицию по уголовным и гражданским делам (акты, докладные записки, справки)</w:t>
      </w:r>
    </w:p>
    <w:p w:rsidR="00C477F8" w:rsidRPr="00C477F8" w:rsidRDefault="00C477F8" w:rsidP="000B010B">
      <w:pPr>
        <w:pStyle w:val="ad"/>
        <w:ind w:left="42" w:right="141"/>
        <w:jc w:val="both"/>
        <w:rPr>
          <w:bCs/>
          <w:sz w:val="18"/>
          <w:szCs w:val="18"/>
        </w:rPr>
      </w:pPr>
      <w:r w:rsidRPr="00C477F8">
        <w:rPr>
          <w:bCs/>
          <w:sz w:val="18"/>
          <w:szCs w:val="18"/>
        </w:rPr>
        <w:t>Термин «Документы» может использоваться также в заголовках дел, содержащих приложения к какому-либо документу.</w:t>
      </w:r>
    </w:p>
    <w:p w:rsidR="00C477F8" w:rsidRPr="00C477F8" w:rsidRDefault="00C477F8" w:rsidP="000B010B">
      <w:pPr>
        <w:pStyle w:val="ad"/>
        <w:ind w:left="42" w:right="141"/>
        <w:jc w:val="both"/>
        <w:rPr>
          <w:bCs/>
          <w:sz w:val="18"/>
          <w:szCs w:val="18"/>
        </w:rPr>
      </w:pPr>
      <w:r w:rsidRPr="00C477F8">
        <w:rPr>
          <w:bCs/>
          <w:sz w:val="18"/>
          <w:szCs w:val="18"/>
        </w:rPr>
        <w:t>Термин «Переписка» используется в заголовках дел, формирующих корреспонденцию, поступающую от одного или нескольких федеральных органов государственной власти, их территориальных органов, государственных органов субъектов Российской Федерации, органов местного самоуправления, организаций и учреждений, например:</w:t>
      </w:r>
    </w:p>
    <w:p w:rsidR="00C477F8" w:rsidRPr="00C477F8" w:rsidRDefault="00C477F8" w:rsidP="000B010B">
      <w:pPr>
        <w:pStyle w:val="ad"/>
        <w:ind w:left="42" w:right="141"/>
        <w:jc w:val="both"/>
        <w:rPr>
          <w:b/>
          <w:bCs/>
          <w:sz w:val="18"/>
          <w:szCs w:val="18"/>
        </w:rPr>
      </w:pPr>
      <w:r w:rsidRPr="00C477F8">
        <w:rPr>
          <w:b/>
          <w:bCs/>
          <w:sz w:val="18"/>
          <w:szCs w:val="18"/>
        </w:rPr>
        <w:t>Переписка с федеральными органами государственной власти по основным направлениям деятельности</w:t>
      </w:r>
    </w:p>
    <w:p w:rsidR="00C477F8" w:rsidRPr="00C477F8" w:rsidRDefault="00C477F8" w:rsidP="000B010B">
      <w:pPr>
        <w:pStyle w:val="ad"/>
        <w:ind w:left="42" w:right="141"/>
        <w:jc w:val="both"/>
        <w:rPr>
          <w:bCs/>
          <w:sz w:val="18"/>
          <w:szCs w:val="18"/>
        </w:rPr>
      </w:pPr>
      <w:r w:rsidRPr="00C477F8">
        <w:rPr>
          <w:bCs/>
          <w:sz w:val="18"/>
          <w:szCs w:val="18"/>
        </w:rPr>
        <w:t>Если в деле группируются статистические формы, заполняемые в Администрации округа, в заголовке указывается номер формы, например:</w:t>
      </w:r>
    </w:p>
    <w:p w:rsidR="00C477F8" w:rsidRPr="00C477F8" w:rsidRDefault="00C477F8" w:rsidP="000B010B">
      <w:pPr>
        <w:pStyle w:val="ad"/>
        <w:ind w:left="42" w:right="141"/>
        <w:jc w:val="both"/>
        <w:rPr>
          <w:b/>
          <w:bCs/>
          <w:sz w:val="18"/>
          <w:szCs w:val="18"/>
        </w:rPr>
      </w:pPr>
      <w:r w:rsidRPr="00C477F8">
        <w:rPr>
          <w:b/>
          <w:bCs/>
          <w:sz w:val="18"/>
          <w:szCs w:val="18"/>
        </w:rPr>
        <w:t>Сведения о численности и заработной плате работников (форма № П-4)</w:t>
      </w:r>
    </w:p>
    <w:p w:rsidR="00C477F8" w:rsidRPr="00C477F8" w:rsidRDefault="00C477F8" w:rsidP="000B010B">
      <w:pPr>
        <w:pStyle w:val="ad"/>
        <w:ind w:left="42" w:right="141"/>
        <w:jc w:val="both"/>
        <w:rPr>
          <w:bCs/>
          <w:sz w:val="18"/>
          <w:szCs w:val="18"/>
        </w:rPr>
      </w:pPr>
      <w:r w:rsidRPr="00C477F8">
        <w:rPr>
          <w:bCs/>
          <w:sz w:val="18"/>
          <w:szCs w:val="18"/>
        </w:rPr>
        <w:t>В заголовках дела при необходимости указывается, что документ представлен копией, например:</w:t>
      </w:r>
    </w:p>
    <w:p w:rsidR="00C477F8" w:rsidRPr="00C477F8" w:rsidRDefault="00C477F8" w:rsidP="000B010B">
      <w:pPr>
        <w:pStyle w:val="ad"/>
        <w:ind w:left="42" w:right="141"/>
        <w:jc w:val="both"/>
        <w:rPr>
          <w:b/>
          <w:bCs/>
          <w:sz w:val="18"/>
          <w:szCs w:val="18"/>
        </w:rPr>
      </w:pPr>
      <w:r w:rsidRPr="00C477F8">
        <w:rPr>
          <w:b/>
          <w:bCs/>
          <w:sz w:val="18"/>
          <w:szCs w:val="18"/>
        </w:rPr>
        <w:t>Постановления Правительства Новгородской области. Копии</w:t>
      </w:r>
    </w:p>
    <w:p w:rsidR="00C477F8" w:rsidRPr="00C477F8" w:rsidRDefault="00C477F8" w:rsidP="000B010B">
      <w:pPr>
        <w:pStyle w:val="ad"/>
        <w:ind w:left="42" w:right="141"/>
        <w:jc w:val="both"/>
        <w:rPr>
          <w:bCs/>
          <w:sz w:val="18"/>
          <w:szCs w:val="18"/>
        </w:rPr>
      </w:pPr>
      <w:r w:rsidRPr="00C477F8">
        <w:rPr>
          <w:bCs/>
          <w:sz w:val="18"/>
          <w:szCs w:val="18"/>
        </w:rPr>
        <w:t>Если дело состоит из нескольких томов или частей, составляется общий заголовок дела и в заголовки томов при необходимости могут вноситься уточнения. Не включаются в номенклатуру дел заголовки печатных изданий.</w:t>
      </w:r>
    </w:p>
    <w:p w:rsidR="00C477F8" w:rsidRPr="00C477F8" w:rsidRDefault="00C477F8" w:rsidP="000B010B">
      <w:pPr>
        <w:pStyle w:val="ad"/>
        <w:ind w:left="42" w:right="141"/>
        <w:jc w:val="both"/>
        <w:rPr>
          <w:bCs/>
          <w:sz w:val="18"/>
          <w:szCs w:val="18"/>
        </w:rPr>
      </w:pPr>
      <w:r w:rsidRPr="00C477F8">
        <w:rPr>
          <w:bCs/>
          <w:sz w:val="18"/>
          <w:szCs w:val="18"/>
        </w:rPr>
        <w:t>Графа 3 «Количество дел» заполняется в конце календарного года.</w:t>
      </w:r>
    </w:p>
    <w:p w:rsidR="00C477F8" w:rsidRPr="00C477F8" w:rsidRDefault="00C477F8" w:rsidP="000B010B">
      <w:pPr>
        <w:pStyle w:val="ad"/>
        <w:ind w:left="42" w:right="141"/>
        <w:jc w:val="both"/>
        <w:rPr>
          <w:bCs/>
          <w:sz w:val="18"/>
          <w:szCs w:val="18"/>
        </w:rPr>
      </w:pPr>
      <w:r w:rsidRPr="00C477F8">
        <w:rPr>
          <w:bCs/>
          <w:sz w:val="18"/>
          <w:szCs w:val="18"/>
        </w:rPr>
        <w:t>В графе 4 «Срок хранения и номера статей по перечню» указывается срок хранения дела в соответствии с Перечнем, действующими отраслевыми перечнями, а также номер статьи соответствующего перечня, например:</w:t>
      </w:r>
    </w:p>
    <w:p w:rsidR="00C477F8" w:rsidRPr="00C477F8" w:rsidRDefault="00C477F8" w:rsidP="000B010B">
      <w:pPr>
        <w:pStyle w:val="ad"/>
        <w:ind w:left="42" w:right="141"/>
        <w:jc w:val="both"/>
        <w:rPr>
          <w:bCs/>
          <w:sz w:val="18"/>
          <w:szCs w:val="18"/>
        </w:rPr>
      </w:pPr>
    </w:p>
    <w:p w:rsidR="00C477F8" w:rsidRPr="00C477F8" w:rsidRDefault="00C477F8" w:rsidP="000B010B">
      <w:pPr>
        <w:pStyle w:val="ad"/>
        <w:ind w:left="42" w:right="141"/>
        <w:jc w:val="both"/>
        <w:rPr>
          <w:bCs/>
          <w:sz w:val="18"/>
          <w:szCs w:val="18"/>
        </w:rPr>
      </w:pPr>
      <w:r w:rsidRPr="00C477F8">
        <w:rPr>
          <w:bCs/>
          <w:sz w:val="18"/>
          <w:szCs w:val="18"/>
        </w:rPr>
        <w:t>Постоянно</w:t>
      </w:r>
    </w:p>
    <w:p w:rsidR="00C477F8" w:rsidRPr="00C477F8" w:rsidRDefault="00C477F8" w:rsidP="000B010B">
      <w:pPr>
        <w:pStyle w:val="ad"/>
        <w:ind w:left="42" w:right="141"/>
        <w:jc w:val="both"/>
        <w:rPr>
          <w:bCs/>
          <w:sz w:val="18"/>
          <w:szCs w:val="18"/>
        </w:rPr>
      </w:pPr>
      <w:r w:rsidRPr="00C477F8">
        <w:rPr>
          <w:bCs/>
          <w:sz w:val="18"/>
          <w:szCs w:val="18"/>
        </w:rPr>
        <w:t>ст. 12</w:t>
      </w:r>
    </w:p>
    <w:p w:rsidR="00C477F8" w:rsidRPr="00C477F8" w:rsidRDefault="00C477F8" w:rsidP="000B010B">
      <w:pPr>
        <w:pStyle w:val="ad"/>
        <w:ind w:left="42" w:right="141"/>
        <w:jc w:val="both"/>
        <w:rPr>
          <w:bCs/>
          <w:sz w:val="18"/>
          <w:szCs w:val="18"/>
        </w:rPr>
      </w:pPr>
      <w:r w:rsidRPr="00C477F8">
        <w:rPr>
          <w:bCs/>
          <w:sz w:val="18"/>
          <w:szCs w:val="18"/>
        </w:rPr>
        <w:t>ПАДГО</w:t>
      </w:r>
    </w:p>
    <w:p w:rsidR="00C477F8" w:rsidRPr="00C477F8" w:rsidRDefault="00C477F8" w:rsidP="000B010B">
      <w:pPr>
        <w:pStyle w:val="ad"/>
        <w:ind w:left="42" w:right="141"/>
        <w:jc w:val="both"/>
        <w:rPr>
          <w:bCs/>
          <w:sz w:val="18"/>
          <w:szCs w:val="18"/>
        </w:rPr>
      </w:pPr>
    </w:p>
    <w:p w:rsidR="00C477F8" w:rsidRPr="00C477F8" w:rsidRDefault="00C477F8" w:rsidP="000B010B">
      <w:pPr>
        <w:pStyle w:val="ad"/>
        <w:ind w:left="42" w:right="141"/>
        <w:jc w:val="both"/>
        <w:rPr>
          <w:bCs/>
          <w:sz w:val="18"/>
          <w:szCs w:val="18"/>
        </w:rPr>
      </w:pPr>
      <w:r w:rsidRPr="00C477F8">
        <w:rPr>
          <w:bCs/>
          <w:sz w:val="18"/>
          <w:szCs w:val="18"/>
        </w:rPr>
        <w:t>Полное наименование используемого(ых) перечня(ей) указывается в списке сокращений к номенклатуре дел.</w:t>
      </w:r>
    </w:p>
    <w:p w:rsidR="00C477F8" w:rsidRPr="00C477F8" w:rsidRDefault="00C477F8" w:rsidP="000B010B">
      <w:pPr>
        <w:pStyle w:val="ad"/>
        <w:ind w:left="42" w:right="141"/>
        <w:jc w:val="both"/>
        <w:rPr>
          <w:bCs/>
          <w:sz w:val="18"/>
          <w:szCs w:val="18"/>
        </w:rPr>
      </w:pPr>
      <w:r w:rsidRPr="00C477F8">
        <w:rPr>
          <w:bCs/>
          <w:sz w:val="18"/>
          <w:szCs w:val="18"/>
        </w:rPr>
        <w:t>На делах временного срока хранения, в которых могут находиться документы, имеющие историческую и практическую ценность, в соответствии с действующими перечнями проставляются срок хранения и отметка «ЭПК». Данная отметка означает, что дело подлежит обязательному полистному просмотру при проведении экспертизы ценности. При включении в номенклатуру дел заголовков дел, содержащих документы, срок хранения которых не предусмотрен Перечнем, срок их хранения также устанавливается по согласованию с ЭПК области. В таком случае в графе «Срок хранения и номера статей по перечню» указывается срок хранения, который устанавливает ЭПК области, и отметка «ЭПК», ссылка на Перечень не делается.</w:t>
      </w:r>
    </w:p>
    <w:p w:rsidR="00C477F8" w:rsidRPr="00C477F8" w:rsidRDefault="00C477F8" w:rsidP="000B010B">
      <w:pPr>
        <w:pStyle w:val="ad"/>
        <w:ind w:left="42" w:right="141"/>
        <w:jc w:val="both"/>
        <w:rPr>
          <w:bCs/>
          <w:sz w:val="18"/>
          <w:szCs w:val="18"/>
        </w:rPr>
      </w:pPr>
      <w:r w:rsidRPr="00C477F8">
        <w:rPr>
          <w:bCs/>
          <w:sz w:val="18"/>
          <w:szCs w:val="18"/>
        </w:rPr>
        <w:t>При индексации электронных дел к индексу делу добавляется указание «ЭД» (электронные документы), означающее, что дело ведется только в электронном виде.</w:t>
      </w:r>
    </w:p>
    <w:p w:rsidR="00C477F8" w:rsidRPr="00C477F8" w:rsidRDefault="00C477F8" w:rsidP="000B010B">
      <w:pPr>
        <w:pStyle w:val="ad"/>
        <w:ind w:left="42" w:right="141"/>
        <w:jc w:val="both"/>
        <w:rPr>
          <w:bCs/>
          <w:sz w:val="18"/>
          <w:szCs w:val="18"/>
        </w:rPr>
      </w:pPr>
      <w:r w:rsidRPr="00C477F8">
        <w:rPr>
          <w:bCs/>
          <w:sz w:val="18"/>
          <w:szCs w:val="18"/>
        </w:rPr>
        <w:t>При ведении дел на бумажном и электронном носителях добавляется указание «ведется в электронно-бумажной форме».</w:t>
      </w:r>
    </w:p>
    <w:p w:rsidR="00C477F8" w:rsidRPr="00C477F8" w:rsidRDefault="00C477F8" w:rsidP="000B010B">
      <w:pPr>
        <w:pStyle w:val="ad"/>
        <w:ind w:left="42" w:right="141"/>
        <w:jc w:val="both"/>
        <w:rPr>
          <w:bCs/>
          <w:sz w:val="18"/>
          <w:szCs w:val="18"/>
        </w:rPr>
      </w:pPr>
      <w:r w:rsidRPr="00C477F8">
        <w:rPr>
          <w:bCs/>
          <w:sz w:val="18"/>
          <w:szCs w:val="18"/>
        </w:rPr>
        <w:t>Графа 5 «Примечание» заполняется в течение срока действия номенклатуры дел. В графе проставляются отметки о заведении дел, переходящих делах, дополнительные сведения о делах, включенных в номенклатуру дел (например, названия документов, используемых при определении сроков хранения дел), отметки о выделении дел к уничтожению, передаче дел в другое структурное подразделение для продолжения, месте хранения.</w:t>
      </w:r>
    </w:p>
    <w:p w:rsidR="00C477F8" w:rsidRPr="00C477F8" w:rsidRDefault="00C477F8" w:rsidP="000B010B">
      <w:pPr>
        <w:pStyle w:val="ad"/>
        <w:ind w:left="42" w:right="141"/>
        <w:jc w:val="both"/>
        <w:rPr>
          <w:bCs/>
          <w:sz w:val="18"/>
          <w:szCs w:val="18"/>
        </w:rPr>
      </w:pPr>
      <w:r w:rsidRPr="00C477F8">
        <w:rPr>
          <w:bCs/>
          <w:sz w:val="18"/>
          <w:szCs w:val="18"/>
        </w:rPr>
        <w:t>В течение года в утвержденную номенклатуру дел вносятся сведения о заведении дел, включении новых дел. По окончании года в номенклатуру дел вносятся итоговые сведения о количестве заведенных дел.</w:t>
      </w:r>
    </w:p>
    <w:p w:rsidR="00C477F8" w:rsidRPr="00C477F8" w:rsidRDefault="00C477F8" w:rsidP="000B010B">
      <w:pPr>
        <w:pStyle w:val="ad"/>
        <w:ind w:left="42" w:right="141"/>
        <w:jc w:val="both"/>
        <w:rPr>
          <w:b/>
          <w:bCs/>
          <w:sz w:val="18"/>
          <w:szCs w:val="18"/>
        </w:rPr>
      </w:pPr>
      <w:r w:rsidRPr="00C477F8">
        <w:rPr>
          <w:b/>
          <w:bCs/>
          <w:sz w:val="18"/>
          <w:szCs w:val="18"/>
        </w:rPr>
        <w:lastRenderedPageBreak/>
        <w:t>6.2. Порядок формирования дел</w:t>
      </w:r>
    </w:p>
    <w:p w:rsidR="00C477F8" w:rsidRPr="00C477F8" w:rsidRDefault="00C477F8" w:rsidP="000B010B">
      <w:pPr>
        <w:pStyle w:val="ad"/>
        <w:ind w:left="42" w:right="141"/>
        <w:jc w:val="both"/>
        <w:rPr>
          <w:bCs/>
          <w:sz w:val="18"/>
          <w:szCs w:val="18"/>
        </w:rPr>
      </w:pPr>
      <w:r w:rsidRPr="00C477F8">
        <w:rPr>
          <w:bCs/>
          <w:sz w:val="18"/>
          <w:szCs w:val="18"/>
        </w:rPr>
        <w:t>6.2.1. Законченные делопроизводством документы должны быть оформлены в дело, в соответствии с требованиями Инструкции по делопроизводству и утвержденной номенклатурой дел не позднее 15 календарных дней.</w:t>
      </w:r>
    </w:p>
    <w:p w:rsidR="00C477F8" w:rsidRPr="00C477F8" w:rsidRDefault="00C477F8" w:rsidP="000B010B">
      <w:pPr>
        <w:pStyle w:val="ad"/>
        <w:ind w:left="42" w:right="141"/>
        <w:jc w:val="both"/>
        <w:rPr>
          <w:bCs/>
          <w:sz w:val="18"/>
          <w:szCs w:val="18"/>
        </w:rPr>
      </w:pPr>
      <w:r w:rsidRPr="00C477F8">
        <w:rPr>
          <w:bCs/>
          <w:sz w:val="18"/>
          <w:szCs w:val="18"/>
        </w:rPr>
        <w:t>Номер дела, в которое будет подшит документ, определяет исполнитель, согласовав номер с работником, ответственным за ведение делопроизводства.</w:t>
      </w:r>
    </w:p>
    <w:p w:rsidR="00C477F8" w:rsidRPr="00C477F8" w:rsidRDefault="00C477F8" w:rsidP="000B010B">
      <w:pPr>
        <w:pStyle w:val="ad"/>
        <w:ind w:left="42" w:right="141"/>
        <w:jc w:val="both"/>
        <w:rPr>
          <w:bCs/>
          <w:sz w:val="18"/>
          <w:szCs w:val="18"/>
        </w:rPr>
      </w:pPr>
      <w:r w:rsidRPr="00C477F8">
        <w:rPr>
          <w:bCs/>
          <w:sz w:val="18"/>
          <w:szCs w:val="18"/>
        </w:rPr>
        <w:t>Неисполненные и (или) неправильно оформленные документы возвращаются исполнителю.</w:t>
      </w:r>
    </w:p>
    <w:p w:rsidR="00C477F8" w:rsidRPr="00C477F8" w:rsidRDefault="00C477F8" w:rsidP="000B010B">
      <w:pPr>
        <w:pStyle w:val="ad"/>
        <w:ind w:left="42" w:right="141"/>
        <w:jc w:val="both"/>
        <w:rPr>
          <w:bCs/>
          <w:sz w:val="18"/>
          <w:szCs w:val="18"/>
        </w:rPr>
      </w:pPr>
      <w:r w:rsidRPr="00C477F8">
        <w:rPr>
          <w:bCs/>
          <w:sz w:val="18"/>
          <w:szCs w:val="18"/>
        </w:rPr>
        <w:t>6.2.2. При формировании дел соблюдаются следующие основные правила:</w:t>
      </w:r>
    </w:p>
    <w:p w:rsidR="00C477F8" w:rsidRPr="00C477F8" w:rsidRDefault="00C477F8" w:rsidP="000B010B">
      <w:pPr>
        <w:pStyle w:val="ad"/>
        <w:ind w:left="42" w:right="141"/>
        <w:jc w:val="both"/>
        <w:rPr>
          <w:bCs/>
          <w:sz w:val="18"/>
          <w:szCs w:val="18"/>
        </w:rPr>
      </w:pPr>
      <w:r w:rsidRPr="00C477F8">
        <w:rPr>
          <w:bCs/>
          <w:sz w:val="18"/>
          <w:szCs w:val="18"/>
        </w:rPr>
        <w:t>документы постоянного и временного срока хранения группируются в отдельные дела;</w:t>
      </w:r>
    </w:p>
    <w:p w:rsidR="00C477F8" w:rsidRPr="00C477F8" w:rsidRDefault="00C477F8" w:rsidP="000B010B">
      <w:pPr>
        <w:pStyle w:val="ad"/>
        <w:ind w:left="42" w:right="141"/>
        <w:jc w:val="both"/>
        <w:rPr>
          <w:bCs/>
          <w:sz w:val="18"/>
          <w:szCs w:val="18"/>
        </w:rPr>
      </w:pPr>
      <w:r w:rsidRPr="00C477F8">
        <w:rPr>
          <w:bCs/>
          <w:sz w:val="18"/>
          <w:szCs w:val="18"/>
        </w:rPr>
        <w:t>в дело включается один экземпляр каждого документа;</w:t>
      </w:r>
    </w:p>
    <w:p w:rsidR="00C477F8" w:rsidRPr="00C477F8" w:rsidRDefault="00C477F8" w:rsidP="000B010B">
      <w:pPr>
        <w:pStyle w:val="ad"/>
        <w:ind w:left="42" w:right="141"/>
        <w:jc w:val="both"/>
        <w:rPr>
          <w:bCs/>
          <w:sz w:val="18"/>
          <w:szCs w:val="18"/>
        </w:rPr>
      </w:pPr>
      <w:r w:rsidRPr="00C477F8">
        <w:rPr>
          <w:bCs/>
          <w:sz w:val="18"/>
          <w:szCs w:val="18"/>
        </w:rPr>
        <w:t>каждый документ, помещенный в дело, оформляется в соответствии с Инструкцией по делопроизводству и другими нормативными актами;</w:t>
      </w:r>
    </w:p>
    <w:p w:rsidR="00C477F8" w:rsidRPr="00C477F8" w:rsidRDefault="00C477F8" w:rsidP="000B010B">
      <w:pPr>
        <w:pStyle w:val="ad"/>
        <w:ind w:left="42" w:right="141"/>
        <w:jc w:val="both"/>
        <w:rPr>
          <w:bCs/>
          <w:sz w:val="18"/>
          <w:szCs w:val="18"/>
        </w:rPr>
      </w:pPr>
      <w:r w:rsidRPr="00C477F8">
        <w:rPr>
          <w:bCs/>
          <w:sz w:val="18"/>
          <w:szCs w:val="18"/>
        </w:rPr>
        <w:t>в дела помещаются документы по виду, наименованию и содержанию соответствующие заголовкам дел по номенклатуре дел;</w:t>
      </w:r>
    </w:p>
    <w:p w:rsidR="00C477F8" w:rsidRPr="00C477F8" w:rsidRDefault="00C477F8" w:rsidP="000B010B">
      <w:pPr>
        <w:pStyle w:val="ad"/>
        <w:ind w:left="42" w:right="141"/>
        <w:jc w:val="both"/>
        <w:rPr>
          <w:bCs/>
          <w:sz w:val="18"/>
          <w:szCs w:val="18"/>
        </w:rPr>
      </w:pPr>
      <w:r w:rsidRPr="00C477F8">
        <w:rPr>
          <w:bCs/>
          <w:sz w:val="18"/>
          <w:szCs w:val="18"/>
        </w:rPr>
        <w:t>в дело группируются документы одного календарного года (исключение составляют переходящие дела, судебные дела, личные дела, которые формируются в течение всего периода работы конкретного лица в Администрации округа, документы выборных органов, их постоянных комиссий и др.);</w:t>
      </w:r>
    </w:p>
    <w:p w:rsidR="00C477F8" w:rsidRPr="00C477F8" w:rsidRDefault="00C477F8" w:rsidP="000B010B">
      <w:pPr>
        <w:pStyle w:val="ad"/>
        <w:ind w:left="42" w:right="141"/>
        <w:jc w:val="both"/>
        <w:rPr>
          <w:bCs/>
          <w:sz w:val="18"/>
          <w:szCs w:val="18"/>
        </w:rPr>
      </w:pPr>
      <w:r w:rsidRPr="00C477F8">
        <w:rPr>
          <w:bCs/>
          <w:sz w:val="18"/>
          <w:szCs w:val="18"/>
        </w:rPr>
        <w:t>дело не должно превышать 250 листов при толщине не более 4 сантиметров. Если объем дела превышает установленные нормы, относящиеся к делу документы формируются в два или несколько томов (частей), индекс и заголовок дела проставляются на каждом томе с добавлением обозначений «Том 1», «Том 2» и т.д.;</w:t>
      </w:r>
    </w:p>
    <w:p w:rsidR="00C477F8" w:rsidRPr="00C477F8" w:rsidRDefault="00C477F8" w:rsidP="000B010B">
      <w:pPr>
        <w:pStyle w:val="ad"/>
        <w:ind w:left="42" w:right="141"/>
        <w:jc w:val="both"/>
        <w:rPr>
          <w:bCs/>
          <w:sz w:val="18"/>
          <w:szCs w:val="18"/>
        </w:rPr>
      </w:pPr>
      <w:r w:rsidRPr="00C477F8">
        <w:rPr>
          <w:bCs/>
          <w:sz w:val="18"/>
          <w:szCs w:val="18"/>
        </w:rPr>
        <w:t>внутри дела документы располагаются так, чтобы по своему содержанию они последовательно освещали определенные вопросы. При этом документы располагаются в хронологическом порядке (входящие - по датам поступления, исходящие - по датам отправления или в алфавитном порядке (по авторам и корреспондентам);</w:t>
      </w:r>
    </w:p>
    <w:p w:rsidR="00C477F8" w:rsidRPr="00C477F8" w:rsidRDefault="00C477F8" w:rsidP="000B010B">
      <w:pPr>
        <w:pStyle w:val="ad"/>
        <w:ind w:left="42" w:right="141"/>
        <w:jc w:val="both"/>
        <w:rPr>
          <w:bCs/>
          <w:sz w:val="18"/>
          <w:szCs w:val="18"/>
        </w:rPr>
      </w:pPr>
      <w:r w:rsidRPr="00C477F8">
        <w:rPr>
          <w:bCs/>
          <w:sz w:val="18"/>
          <w:szCs w:val="18"/>
        </w:rPr>
        <w:t>приложения к документам независимо от даты их утверждения или составления присоединяются к документам, к которым они относятся. Приложения объемом более 250 листов составляют отдельный том, о чем в документе делается отметка;</w:t>
      </w:r>
    </w:p>
    <w:p w:rsidR="00C477F8" w:rsidRPr="00C477F8" w:rsidRDefault="00C477F8" w:rsidP="000B010B">
      <w:pPr>
        <w:pStyle w:val="ad"/>
        <w:ind w:left="42" w:right="141"/>
        <w:jc w:val="both"/>
        <w:rPr>
          <w:bCs/>
          <w:sz w:val="18"/>
          <w:szCs w:val="18"/>
        </w:rPr>
      </w:pPr>
      <w:r w:rsidRPr="00C477F8">
        <w:rPr>
          <w:bCs/>
          <w:sz w:val="18"/>
          <w:szCs w:val="18"/>
        </w:rPr>
        <w:t>в дела помещаются только исполненные, правильно оформленные документы, то есть документы с наличием необходимых подписей, дат и номеров, отметок об исполнении, подписей, заверяющих копии, и т.п.;</w:t>
      </w:r>
    </w:p>
    <w:p w:rsidR="00C477F8" w:rsidRPr="00C477F8" w:rsidRDefault="00C477F8" w:rsidP="000B010B">
      <w:pPr>
        <w:pStyle w:val="ad"/>
        <w:ind w:left="42" w:right="141"/>
        <w:jc w:val="both"/>
        <w:rPr>
          <w:bCs/>
          <w:sz w:val="18"/>
          <w:szCs w:val="18"/>
        </w:rPr>
      </w:pPr>
      <w:r w:rsidRPr="00C477F8">
        <w:rPr>
          <w:bCs/>
          <w:sz w:val="18"/>
          <w:szCs w:val="18"/>
        </w:rPr>
        <w:t>переписка группируется за период календарного года и систематизируется в хронологической последовательности: документ - ответ помещается за документом - 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 Не допускается формировать в отдельные дела «входящую» и «исходящую» переписку;</w:t>
      </w:r>
    </w:p>
    <w:p w:rsidR="00C477F8" w:rsidRPr="00C477F8" w:rsidRDefault="00C477F8" w:rsidP="000B010B">
      <w:pPr>
        <w:pStyle w:val="ad"/>
        <w:ind w:left="42" w:right="141"/>
        <w:jc w:val="both"/>
        <w:rPr>
          <w:bCs/>
          <w:sz w:val="18"/>
          <w:szCs w:val="18"/>
        </w:rPr>
      </w:pPr>
      <w:r w:rsidRPr="00C477F8">
        <w:rPr>
          <w:bCs/>
          <w:sz w:val="18"/>
          <w:szCs w:val="18"/>
        </w:rPr>
        <w:t>утвержденные планы, отчеты, сметы и другие документы группируются отдельно от их проектов;</w:t>
      </w:r>
    </w:p>
    <w:p w:rsidR="00C477F8" w:rsidRPr="00C477F8" w:rsidRDefault="00C477F8" w:rsidP="000B010B">
      <w:pPr>
        <w:pStyle w:val="ad"/>
        <w:ind w:left="42" w:right="141"/>
        <w:jc w:val="both"/>
        <w:rPr>
          <w:bCs/>
          <w:sz w:val="18"/>
          <w:szCs w:val="18"/>
        </w:rPr>
      </w:pPr>
      <w:r w:rsidRPr="00C477F8">
        <w:rPr>
          <w:bCs/>
          <w:sz w:val="18"/>
          <w:szCs w:val="18"/>
        </w:rPr>
        <w:t>при необходимости включения в дело факсограммы, с нее снимается ксерокопия, которая подшивается в дело, на ксерокопии ставится отметка об уничтожении факсограммы;</w:t>
      </w:r>
    </w:p>
    <w:p w:rsidR="00C477F8" w:rsidRPr="00C477F8" w:rsidRDefault="00C477F8" w:rsidP="000B010B">
      <w:pPr>
        <w:pStyle w:val="ad"/>
        <w:ind w:left="42" w:right="141"/>
        <w:jc w:val="both"/>
        <w:rPr>
          <w:bCs/>
          <w:sz w:val="18"/>
          <w:szCs w:val="18"/>
        </w:rPr>
      </w:pPr>
      <w:r w:rsidRPr="00C477F8">
        <w:rPr>
          <w:bCs/>
          <w:sz w:val="18"/>
          <w:szCs w:val="18"/>
        </w:rPr>
        <w:t>не допускается вносить в документы постоянного хранения и документы по личному составу исправления, не заверенные печатью и подписью должностного лица;</w:t>
      </w:r>
    </w:p>
    <w:p w:rsidR="00C477F8" w:rsidRPr="00C477F8" w:rsidRDefault="00C477F8" w:rsidP="000B010B">
      <w:pPr>
        <w:pStyle w:val="ad"/>
        <w:ind w:left="42" w:right="141"/>
        <w:jc w:val="both"/>
        <w:rPr>
          <w:bCs/>
          <w:sz w:val="18"/>
          <w:szCs w:val="18"/>
        </w:rPr>
      </w:pPr>
      <w:r w:rsidRPr="00C477F8">
        <w:rPr>
          <w:bCs/>
          <w:sz w:val="18"/>
          <w:szCs w:val="18"/>
        </w:rPr>
        <w:t>исполненные документы с отметкой ДСП группируются в дела в соответствии с номенклатурой дел несекретного делопроизводства. При этом на обложке дела, в которое помещены такие документы, проставляется отметка «Для служебного пользования».</w:t>
      </w:r>
    </w:p>
    <w:p w:rsidR="00C477F8" w:rsidRPr="00C477F8" w:rsidRDefault="00C477F8" w:rsidP="000B010B">
      <w:pPr>
        <w:pStyle w:val="ad"/>
        <w:ind w:left="42" w:right="141"/>
        <w:jc w:val="both"/>
        <w:rPr>
          <w:b/>
          <w:bCs/>
          <w:sz w:val="18"/>
          <w:szCs w:val="18"/>
        </w:rPr>
      </w:pPr>
      <w:r w:rsidRPr="00C477F8">
        <w:rPr>
          <w:b/>
          <w:bCs/>
          <w:sz w:val="18"/>
          <w:szCs w:val="18"/>
        </w:rPr>
        <w:t>6.3. Экспертиза ценности документов</w:t>
      </w:r>
    </w:p>
    <w:p w:rsidR="00C477F8" w:rsidRPr="00C477F8" w:rsidRDefault="00C477F8" w:rsidP="000B010B">
      <w:pPr>
        <w:pStyle w:val="ad"/>
        <w:ind w:left="42" w:right="141"/>
        <w:jc w:val="both"/>
        <w:rPr>
          <w:bCs/>
          <w:sz w:val="18"/>
          <w:szCs w:val="18"/>
        </w:rPr>
      </w:pPr>
      <w:r w:rsidRPr="00C477F8">
        <w:rPr>
          <w:bCs/>
          <w:sz w:val="18"/>
          <w:szCs w:val="18"/>
        </w:rPr>
        <w:t>6.3.1. Экспертиза ценности документов - изучение документов на основании критериев их ценности в целях определения сроков хранения документов и отбора их для включения в состав Архивного фонда Администрации округа.</w:t>
      </w:r>
    </w:p>
    <w:p w:rsidR="00C477F8" w:rsidRPr="00C477F8" w:rsidRDefault="00C477F8" w:rsidP="000B010B">
      <w:pPr>
        <w:pStyle w:val="ad"/>
        <w:ind w:left="42" w:right="141"/>
        <w:jc w:val="both"/>
        <w:rPr>
          <w:bCs/>
          <w:sz w:val="18"/>
          <w:szCs w:val="18"/>
        </w:rPr>
      </w:pPr>
      <w:r w:rsidRPr="00C477F8">
        <w:rPr>
          <w:bCs/>
          <w:sz w:val="18"/>
          <w:szCs w:val="18"/>
        </w:rPr>
        <w:t>Экспертиза ценности документов Администрации округа проводится при составлении номенклатуры дел, в процессе формирования дел и проверки правильности отнесения документов к делам, при подготовке дел к передаче на хранение в архив.</w:t>
      </w:r>
    </w:p>
    <w:p w:rsidR="00C477F8" w:rsidRPr="00C477F8" w:rsidRDefault="00C477F8" w:rsidP="000B010B">
      <w:pPr>
        <w:pStyle w:val="ad"/>
        <w:ind w:left="42" w:right="141"/>
        <w:jc w:val="both"/>
        <w:rPr>
          <w:bCs/>
          <w:sz w:val="18"/>
          <w:szCs w:val="18"/>
        </w:rPr>
      </w:pPr>
      <w:r w:rsidRPr="00C477F8">
        <w:rPr>
          <w:bCs/>
          <w:sz w:val="18"/>
          <w:szCs w:val="18"/>
        </w:rPr>
        <w:t>Экспертизе ценности подлежат все документы, независимо от способа их создания, в том числе электронные документы и электронные копии документов, которые хранятся в СЭД ОИВ Новгородской области. До проведения экспертизы ценности в установленном порядке уничтожение документов не допускается.</w:t>
      </w:r>
    </w:p>
    <w:p w:rsidR="00C477F8" w:rsidRPr="00C477F8" w:rsidRDefault="00C477F8" w:rsidP="000B010B">
      <w:pPr>
        <w:pStyle w:val="ad"/>
        <w:ind w:left="42" w:right="141"/>
        <w:jc w:val="both"/>
        <w:rPr>
          <w:bCs/>
          <w:sz w:val="18"/>
          <w:szCs w:val="18"/>
        </w:rPr>
      </w:pPr>
      <w:r w:rsidRPr="00C477F8">
        <w:rPr>
          <w:bCs/>
          <w:sz w:val="18"/>
          <w:szCs w:val="18"/>
        </w:rPr>
        <w:t>6.3.2. При проведении экспертизы ценности документов осуществляется отбор документов постоянного хранения для передачи в архив, отбор документов временного хранения (до 10 лет) и «До минования надобности», подлежащих дальнейшему хранению в структурных подразделениях Администрации округа, выделение к уничтожению документов, сроки хранения которых истекли.</w:t>
      </w:r>
    </w:p>
    <w:p w:rsidR="00C477F8" w:rsidRPr="00C477F8" w:rsidRDefault="00C477F8" w:rsidP="000B010B">
      <w:pPr>
        <w:pStyle w:val="ad"/>
        <w:ind w:left="42" w:right="141"/>
        <w:jc w:val="both"/>
        <w:rPr>
          <w:bCs/>
          <w:sz w:val="18"/>
          <w:szCs w:val="18"/>
        </w:rPr>
      </w:pPr>
      <w:r w:rsidRPr="00C477F8">
        <w:rPr>
          <w:bCs/>
          <w:sz w:val="18"/>
          <w:szCs w:val="18"/>
        </w:rPr>
        <w:t>При этом одновременно уточняются качество и полнота действующей номенклатуры дел, правильность определения сроков хранения дел, заведенных в соответствии с номенклатурой дел, проверяется соблюдение установленного порядка оформления документов и формирования дел.</w:t>
      </w:r>
    </w:p>
    <w:p w:rsidR="00C477F8" w:rsidRPr="00C477F8" w:rsidRDefault="00C477F8" w:rsidP="000B010B">
      <w:pPr>
        <w:pStyle w:val="ad"/>
        <w:ind w:left="42" w:right="141"/>
        <w:jc w:val="both"/>
        <w:rPr>
          <w:bCs/>
          <w:sz w:val="18"/>
          <w:szCs w:val="18"/>
        </w:rPr>
      </w:pPr>
      <w:r w:rsidRPr="00C477F8">
        <w:rPr>
          <w:bCs/>
          <w:sz w:val="18"/>
          <w:szCs w:val="18"/>
        </w:rPr>
        <w:t>6.3.3. Отбор документов для постоянного хранения проводится путем полистного просмотра дел. Из дел постоянного хранения подлежат изъятию дублетные экземпляры документов, черновики, варианты, неоформленные копии документов, факсограммы, документы, подлежащие возврату, и документы временного хранения.</w:t>
      </w:r>
    </w:p>
    <w:p w:rsidR="00C477F8" w:rsidRPr="00C477F8" w:rsidRDefault="00C477F8" w:rsidP="000B010B">
      <w:pPr>
        <w:pStyle w:val="ad"/>
        <w:ind w:left="42" w:right="141"/>
        <w:jc w:val="both"/>
        <w:rPr>
          <w:bCs/>
          <w:sz w:val="18"/>
          <w:szCs w:val="18"/>
        </w:rPr>
      </w:pPr>
      <w:r w:rsidRPr="00C477F8">
        <w:rPr>
          <w:bCs/>
          <w:sz w:val="18"/>
          <w:szCs w:val="18"/>
        </w:rPr>
        <w:t>Черновики, копии, варианты документов могут включаться в дело только в случае отсутствия подлинника документа. Это относится к документам, подписанным или правленым Главой округа.</w:t>
      </w:r>
    </w:p>
    <w:p w:rsidR="00C477F8" w:rsidRPr="00C477F8" w:rsidRDefault="00C477F8" w:rsidP="000B010B">
      <w:pPr>
        <w:pStyle w:val="ad"/>
        <w:ind w:left="42" w:right="141"/>
        <w:jc w:val="both"/>
        <w:rPr>
          <w:bCs/>
          <w:sz w:val="18"/>
          <w:szCs w:val="18"/>
        </w:rPr>
      </w:pPr>
      <w:r w:rsidRPr="00C477F8">
        <w:rPr>
          <w:bCs/>
          <w:sz w:val="18"/>
          <w:szCs w:val="18"/>
        </w:rPr>
        <w:t>Дела с отметкой «ЭПК» подвергаются полистному просмотру с целью определения документов, подлежащих постоянному хранению. Дела с отметкой «ЭПК», содержащие документы постоянного хранения, подлежат переформированию. Выделенные из их состава документы постоянного хранения присоединяются к однородным делам или оформляются в самостоятельные дела.</w:t>
      </w:r>
    </w:p>
    <w:p w:rsidR="00C477F8" w:rsidRPr="00C477F8" w:rsidRDefault="00C477F8" w:rsidP="000B010B">
      <w:pPr>
        <w:pStyle w:val="ad"/>
        <w:ind w:left="42" w:right="141"/>
        <w:jc w:val="both"/>
        <w:rPr>
          <w:bCs/>
          <w:sz w:val="18"/>
          <w:szCs w:val="18"/>
        </w:rPr>
      </w:pPr>
      <w:r w:rsidRPr="00C477F8">
        <w:rPr>
          <w:bCs/>
          <w:sz w:val="18"/>
          <w:szCs w:val="18"/>
        </w:rPr>
        <w:t>6.3.4. По результатам экспертизы ценности документов составляются описи дел постоянного, временного (свыше 10 лет) хранения, дел по личному составу, а также акт о выделении к уничтожению документов (дел), не подлежащих хранению, по форме согласно приложению № 40 к Инструкции по делопроизводству. При этом в номенклатуре дел напротив каждого заголовка дела в графе «Примечание» делается соответствующая отметка, например:</w:t>
      </w:r>
    </w:p>
    <w:p w:rsidR="00C477F8" w:rsidRPr="00C477F8" w:rsidRDefault="00C477F8" w:rsidP="000B010B">
      <w:pPr>
        <w:pStyle w:val="ad"/>
        <w:ind w:left="42" w:right="141"/>
        <w:jc w:val="both"/>
        <w:rPr>
          <w:bCs/>
          <w:sz w:val="18"/>
          <w:szCs w:val="18"/>
        </w:rPr>
      </w:pPr>
    </w:p>
    <w:p w:rsidR="00C477F8" w:rsidRPr="00C477F8" w:rsidRDefault="00C477F8" w:rsidP="000B010B">
      <w:pPr>
        <w:pStyle w:val="ad"/>
        <w:ind w:left="42" w:right="141"/>
        <w:jc w:val="both"/>
        <w:rPr>
          <w:bCs/>
          <w:sz w:val="18"/>
          <w:szCs w:val="18"/>
        </w:rPr>
      </w:pPr>
      <w:r w:rsidRPr="00C477F8">
        <w:rPr>
          <w:bCs/>
          <w:sz w:val="18"/>
          <w:szCs w:val="18"/>
        </w:rPr>
        <w:t>Уничтожено 02.04.2018</w:t>
      </w:r>
    </w:p>
    <w:p w:rsidR="00C477F8" w:rsidRPr="00C477F8" w:rsidRDefault="00C477F8" w:rsidP="000B010B">
      <w:pPr>
        <w:pStyle w:val="ad"/>
        <w:ind w:left="42" w:right="141"/>
        <w:jc w:val="both"/>
        <w:rPr>
          <w:bCs/>
          <w:sz w:val="18"/>
          <w:szCs w:val="18"/>
        </w:rPr>
      </w:pPr>
    </w:p>
    <w:p w:rsidR="00C477F8" w:rsidRPr="00C477F8" w:rsidRDefault="00C477F8" w:rsidP="000B010B">
      <w:pPr>
        <w:pStyle w:val="ad"/>
        <w:ind w:left="42" w:right="141"/>
        <w:jc w:val="both"/>
        <w:rPr>
          <w:bCs/>
          <w:sz w:val="18"/>
          <w:szCs w:val="18"/>
        </w:rPr>
      </w:pPr>
      <w:r w:rsidRPr="00C477F8">
        <w:rPr>
          <w:bCs/>
          <w:sz w:val="18"/>
          <w:szCs w:val="18"/>
        </w:rPr>
        <w:t>Передано на хранение в ____________ по описи 04.02.2018</w:t>
      </w:r>
    </w:p>
    <w:p w:rsidR="00C477F8" w:rsidRPr="00C477F8" w:rsidRDefault="00C477F8" w:rsidP="000B010B">
      <w:pPr>
        <w:pStyle w:val="ad"/>
        <w:ind w:left="42" w:right="141"/>
        <w:jc w:val="both"/>
        <w:rPr>
          <w:bCs/>
          <w:sz w:val="18"/>
          <w:szCs w:val="18"/>
        </w:rPr>
      </w:pPr>
      <w:r w:rsidRPr="00C477F8">
        <w:rPr>
          <w:bCs/>
          <w:sz w:val="18"/>
          <w:szCs w:val="18"/>
        </w:rPr>
        <w:t>Дела включаются в акт о выделении к уничтожению документов, не подлежащих хранению, если предусмотренный для них срок хранения истек к 01 января года, в котором составлен акт.</w:t>
      </w:r>
    </w:p>
    <w:p w:rsidR="00C477F8" w:rsidRPr="00C477F8" w:rsidRDefault="00C477F8" w:rsidP="000B010B">
      <w:pPr>
        <w:pStyle w:val="ad"/>
        <w:ind w:left="42" w:right="141"/>
        <w:jc w:val="both"/>
        <w:rPr>
          <w:bCs/>
          <w:sz w:val="18"/>
          <w:szCs w:val="18"/>
        </w:rPr>
      </w:pPr>
      <w:r w:rsidRPr="00C477F8">
        <w:rPr>
          <w:bCs/>
          <w:sz w:val="18"/>
          <w:szCs w:val="18"/>
        </w:rPr>
        <w:t>Уничтожение документов до утверждения (согласования) описей дел постоянного хранения, по личному составу уполномоченным органом исполнительной власти области в сфере архивного дела не допускается.</w:t>
      </w:r>
    </w:p>
    <w:p w:rsidR="00C477F8" w:rsidRPr="00C477F8" w:rsidRDefault="00C477F8" w:rsidP="000B010B">
      <w:pPr>
        <w:pStyle w:val="ad"/>
        <w:ind w:left="42" w:right="141"/>
        <w:jc w:val="both"/>
        <w:rPr>
          <w:bCs/>
          <w:sz w:val="18"/>
          <w:szCs w:val="18"/>
        </w:rPr>
      </w:pPr>
      <w:r w:rsidRPr="00C477F8">
        <w:rPr>
          <w:bCs/>
          <w:sz w:val="18"/>
          <w:szCs w:val="18"/>
        </w:rPr>
        <w:t>Электронные дела с истекшими сроками хранения подлежат выделению к уничтожению на общих основаниях, после чего проводится их физическое уничтожение или уничтожение программно-техническими средствами с соответствующей отметкой в акте о выделении к уничтожению документов.</w:t>
      </w:r>
    </w:p>
    <w:p w:rsidR="00C477F8" w:rsidRPr="00C477F8" w:rsidRDefault="00C477F8" w:rsidP="000B010B">
      <w:pPr>
        <w:pStyle w:val="ad"/>
        <w:ind w:left="42" w:right="141"/>
        <w:jc w:val="both"/>
        <w:rPr>
          <w:bCs/>
          <w:sz w:val="18"/>
          <w:szCs w:val="18"/>
        </w:rPr>
      </w:pPr>
      <w:r w:rsidRPr="00C477F8">
        <w:rPr>
          <w:bCs/>
          <w:sz w:val="18"/>
          <w:szCs w:val="18"/>
        </w:rPr>
        <w:lastRenderedPageBreak/>
        <w:t>6.3.5. В случае обнаружения отсутствия дел постоянного хранения, числящихся в номенклатуре дел, принимаются меры по их розыску. Обнаруженные дела включаются в опись. Если принятые меры по розыску дел не дали результатов, то на необнаруженные дела составляется акт об утрате документов, который утверждается Главой муниципального округа после рассмотрения ЭПК области. На рассмотрение ЭПК области представляется акт об утрате документов с информацией (справкой) о причинах утраты документов, а также мерах, принятых для их розыска.</w:t>
      </w:r>
    </w:p>
    <w:p w:rsidR="00C477F8" w:rsidRPr="00C477F8" w:rsidRDefault="00C477F8" w:rsidP="000B010B">
      <w:pPr>
        <w:pStyle w:val="ad"/>
        <w:ind w:left="42" w:right="141"/>
        <w:jc w:val="both"/>
        <w:rPr>
          <w:b/>
          <w:bCs/>
          <w:sz w:val="18"/>
          <w:szCs w:val="18"/>
        </w:rPr>
      </w:pPr>
      <w:r w:rsidRPr="00C477F8">
        <w:rPr>
          <w:b/>
          <w:bCs/>
          <w:sz w:val="18"/>
          <w:szCs w:val="18"/>
        </w:rPr>
        <w:t>6.4. Систематизация документов внутри дела</w:t>
      </w:r>
    </w:p>
    <w:p w:rsidR="00C477F8" w:rsidRPr="00C477F8" w:rsidRDefault="00C477F8" w:rsidP="000B010B">
      <w:pPr>
        <w:pStyle w:val="ad"/>
        <w:ind w:left="42" w:right="141"/>
        <w:jc w:val="both"/>
        <w:rPr>
          <w:bCs/>
          <w:sz w:val="18"/>
          <w:szCs w:val="18"/>
        </w:rPr>
      </w:pPr>
      <w:r w:rsidRPr="00C477F8">
        <w:rPr>
          <w:bCs/>
          <w:sz w:val="18"/>
          <w:szCs w:val="18"/>
        </w:rPr>
        <w:t>6.4.1. В ходе проведения экспертизы ценности осуществляются проверка правильности формирования дел и систематизация документов в делах. В необходимых случаях проводятся переформирование и пересистематизация документов внутри дела.</w:t>
      </w:r>
    </w:p>
    <w:p w:rsidR="00C477F8" w:rsidRPr="00C477F8" w:rsidRDefault="00C477F8" w:rsidP="000B010B">
      <w:pPr>
        <w:pStyle w:val="ad"/>
        <w:ind w:left="42" w:right="141"/>
        <w:jc w:val="both"/>
        <w:rPr>
          <w:bCs/>
          <w:sz w:val="18"/>
          <w:szCs w:val="18"/>
        </w:rPr>
      </w:pPr>
      <w:r w:rsidRPr="00C477F8">
        <w:rPr>
          <w:bCs/>
          <w:sz w:val="18"/>
          <w:szCs w:val="18"/>
        </w:rPr>
        <w:t>6.4.2. В дело подшиваются все документы по конкретному вопросу вместе с приложениями, указанными в тексте документа. При отсутствии приложений, указанных в тексте документа, исполнитель обязан сделать запись на документе об их местонахождении.</w:t>
      </w:r>
    </w:p>
    <w:p w:rsidR="00C477F8" w:rsidRPr="00C477F8" w:rsidRDefault="00C477F8" w:rsidP="000B010B">
      <w:pPr>
        <w:pStyle w:val="ad"/>
        <w:ind w:left="42" w:right="141"/>
        <w:jc w:val="both"/>
        <w:rPr>
          <w:bCs/>
          <w:sz w:val="18"/>
          <w:szCs w:val="18"/>
        </w:rPr>
      </w:pPr>
      <w:r w:rsidRPr="00C477F8">
        <w:rPr>
          <w:bCs/>
          <w:sz w:val="18"/>
          <w:szCs w:val="18"/>
        </w:rPr>
        <w:t>6.4.3. Документы внутри дела должны располагаться в хронологическом порядке.</w:t>
      </w:r>
    </w:p>
    <w:p w:rsidR="00C477F8" w:rsidRPr="00C477F8" w:rsidRDefault="00C477F8" w:rsidP="000B010B">
      <w:pPr>
        <w:pStyle w:val="ad"/>
        <w:ind w:left="42" w:right="141"/>
        <w:jc w:val="both"/>
        <w:rPr>
          <w:bCs/>
          <w:sz w:val="18"/>
          <w:szCs w:val="18"/>
        </w:rPr>
      </w:pPr>
      <w:r w:rsidRPr="00C477F8">
        <w:rPr>
          <w:bCs/>
          <w:sz w:val="18"/>
          <w:szCs w:val="18"/>
        </w:rPr>
        <w:t>Нормативные и организационно-распорядительные документы, приложения и примечания к ним группируются в дела по видам актов и хронологии.</w:t>
      </w:r>
    </w:p>
    <w:p w:rsidR="00C477F8" w:rsidRPr="00C477F8" w:rsidRDefault="00C477F8" w:rsidP="000B010B">
      <w:pPr>
        <w:pStyle w:val="ad"/>
        <w:ind w:left="42" w:right="141"/>
        <w:jc w:val="both"/>
        <w:rPr>
          <w:bCs/>
          <w:sz w:val="18"/>
          <w:szCs w:val="18"/>
        </w:rPr>
      </w:pPr>
      <w:r w:rsidRPr="00C477F8">
        <w:rPr>
          <w:bCs/>
          <w:sz w:val="18"/>
          <w:szCs w:val="18"/>
        </w:rPr>
        <w:t>Положения и инструкции, утвержденные распорядительными документами, являются приложениями к ним и группируются вместе с указанными документами. Если положения и инструкции утверждены как самостоятельные документы, они группируются в самостоятельные дела.</w:t>
      </w:r>
    </w:p>
    <w:p w:rsidR="00C477F8" w:rsidRPr="00C477F8" w:rsidRDefault="00C477F8" w:rsidP="000B010B">
      <w:pPr>
        <w:pStyle w:val="ad"/>
        <w:ind w:left="42" w:right="141"/>
        <w:jc w:val="both"/>
        <w:rPr>
          <w:bCs/>
          <w:sz w:val="18"/>
          <w:szCs w:val="18"/>
        </w:rPr>
      </w:pPr>
      <w:r w:rsidRPr="00C477F8">
        <w:rPr>
          <w:bCs/>
          <w:sz w:val="18"/>
          <w:szCs w:val="18"/>
        </w:rPr>
        <w:t>Если приложением к документу является утверждаемый документ, в верхнем правом углу приложения должна быть проставлена отметка о приложении, ниже гриф утверждения документа. При этом на приложении должны быть подписи составителя и руководителя подразделения, подготовившего документ, а также проставлена дата.</w:t>
      </w:r>
    </w:p>
    <w:p w:rsidR="00C477F8" w:rsidRPr="00C477F8" w:rsidRDefault="00C477F8" w:rsidP="000B010B">
      <w:pPr>
        <w:pStyle w:val="ad"/>
        <w:ind w:left="42" w:right="141"/>
        <w:jc w:val="both"/>
        <w:rPr>
          <w:bCs/>
          <w:sz w:val="18"/>
          <w:szCs w:val="18"/>
        </w:rPr>
      </w:pPr>
      <w:r w:rsidRPr="00C477F8">
        <w:rPr>
          <w:bCs/>
          <w:sz w:val="18"/>
          <w:szCs w:val="18"/>
        </w:rPr>
        <w:t>Протоколы в деле располагаются в хронологическом порядке по номерам. Документы к протоколам, сгруппированные в отдельные дела, систематизируются по номерам протоколов.</w:t>
      </w:r>
    </w:p>
    <w:p w:rsidR="00C477F8" w:rsidRPr="00C477F8" w:rsidRDefault="00C477F8" w:rsidP="000B010B">
      <w:pPr>
        <w:pStyle w:val="ad"/>
        <w:ind w:left="42" w:right="141"/>
        <w:jc w:val="both"/>
        <w:rPr>
          <w:bCs/>
          <w:sz w:val="18"/>
          <w:szCs w:val="18"/>
        </w:rPr>
      </w:pPr>
      <w:r w:rsidRPr="00C477F8">
        <w:rPr>
          <w:bCs/>
          <w:sz w:val="18"/>
          <w:szCs w:val="18"/>
        </w:rPr>
        <w:t>6.4.4. В делах, находящихся в делопроизводстве, документы текущего года располагаются в хронологическом порядке снизу вверх по мере поступления. При подготовке документов к сдаче в архив дела с документами постоянного и временного хранения (свыше 10 лет) переформировываются в обратном порядке - документ, поступивший в календарном году последним, должен быть последним в деле, а первый документ календарного года - первым.</w:t>
      </w:r>
    </w:p>
    <w:p w:rsidR="00C477F8" w:rsidRPr="00C477F8" w:rsidRDefault="00C477F8" w:rsidP="000B010B">
      <w:pPr>
        <w:pStyle w:val="ad"/>
        <w:ind w:left="42" w:right="141"/>
        <w:jc w:val="both"/>
        <w:rPr>
          <w:b/>
          <w:bCs/>
          <w:sz w:val="18"/>
          <w:szCs w:val="18"/>
        </w:rPr>
      </w:pPr>
      <w:r w:rsidRPr="00C477F8">
        <w:rPr>
          <w:b/>
          <w:bCs/>
          <w:sz w:val="18"/>
          <w:szCs w:val="18"/>
        </w:rPr>
        <w:t>6.5. Оформление дел</w:t>
      </w:r>
    </w:p>
    <w:p w:rsidR="00C477F8" w:rsidRPr="00C477F8" w:rsidRDefault="00C477F8" w:rsidP="000B010B">
      <w:pPr>
        <w:pStyle w:val="ad"/>
        <w:ind w:left="42" w:right="141"/>
        <w:jc w:val="both"/>
        <w:rPr>
          <w:bCs/>
          <w:sz w:val="18"/>
          <w:szCs w:val="18"/>
        </w:rPr>
      </w:pPr>
      <w:r w:rsidRPr="00C477F8">
        <w:rPr>
          <w:bCs/>
          <w:sz w:val="18"/>
          <w:szCs w:val="18"/>
        </w:rPr>
        <w:t>6.5.1. Законченные делопроизводством дела постоянного и временного (свыше 10 лет) хранения, в том числе по личному составу, после окончания календарного года, в котором они были заведены, подготавливаются к передаче в архив и подлежат оформлению и описанию.</w:t>
      </w:r>
    </w:p>
    <w:p w:rsidR="00C477F8" w:rsidRPr="00C477F8" w:rsidRDefault="00C477F8" w:rsidP="000B010B">
      <w:pPr>
        <w:pStyle w:val="ad"/>
        <w:ind w:left="42" w:right="141"/>
        <w:jc w:val="both"/>
        <w:rPr>
          <w:bCs/>
          <w:sz w:val="18"/>
          <w:szCs w:val="18"/>
        </w:rPr>
      </w:pPr>
      <w:r w:rsidRPr="00C477F8">
        <w:rPr>
          <w:bCs/>
          <w:sz w:val="18"/>
          <w:szCs w:val="18"/>
        </w:rPr>
        <w:t>В зависимости от сроков хранения проводится полное или частичное оформление дел. Полному оформлению подлежат дела постоянного и временного (свыше 10 лет) хранения и по личному составу.</w:t>
      </w:r>
    </w:p>
    <w:p w:rsidR="00C477F8" w:rsidRPr="00C477F8" w:rsidRDefault="00C477F8" w:rsidP="000B010B">
      <w:pPr>
        <w:pStyle w:val="ad"/>
        <w:ind w:left="42" w:right="141"/>
        <w:jc w:val="both"/>
        <w:rPr>
          <w:bCs/>
          <w:sz w:val="18"/>
          <w:szCs w:val="18"/>
        </w:rPr>
      </w:pPr>
      <w:r w:rsidRPr="00C477F8">
        <w:rPr>
          <w:bCs/>
          <w:sz w:val="18"/>
          <w:szCs w:val="18"/>
        </w:rPr>
        <w:t>Оформление дел на бумажном носителе предусматривает:</w:t>
      </w:r>
    </w:p>
    <w:p w:rsidR="00C477F8" w:rsidRPr="00C477F8" w:rsidRDefault="00C477F8" w:rsidP="000B010B">
      <w:pPr>
        <w:pStyle w:val="ad"/>
        <w:ind w:left="42" w:right="141"/>
        <w:jc w:val="both"/>
        <w:rPr>
          <w:bCs/>
          <w:sz w:val="18"/>
          <w:szCs w:val="18"/>
        </w:rPr>
      </w:pPr>
      <w:r w:rsidRPr="00C477F8">
        <w:rPr>
          <w:bCs/>
          <w:sz w:val="18"/>
          <w:szCs w:val="18"/>
        </w:rPr>
        <w:t>подшивку или переплет документов дела (неформатные документы хранятся в закрытых твердых папках или в коробках);</w:t>
      </w:r>
    </w:p>
    <w:p w:rsidR="00C477F8" w:rsidRPr="00C477F8" w:rsidRDefault="00C477F8" w:rsidP="000B010B">
      <w:pPr>
        <w:pStyle w:val="ad"/>
        <w:ind w:left="42" w:right="141"/>
        <w:jc w:val="both"/>
        <w:rPr>
          <w:bCs/>
          <w:sz w:val="18"/>
          <w:szCs w:val="18"/>
        </w:rPr>
      </w:pPr>
      <w:r w:rsidRPr="00C477F8">
        <w:rPr>
          <w:bCs/>
          <w:sz w:val="18"/>
          <w:szCs w:val="18"/>
        </w:rPr>
        <w:t>нумерацию листов дела;</w:t>
      </w:r>
    </w:p>
    <w:p w:rsidR="00C477F8" w:rsidRPr="00C477F8" w:rsidRDefault="00C477F8" w:rsidP="000B010B">
      <w:pPr>
        <w:pStyle w:val="ad"/>
        <w:ind w:left="42" w:right="141"/>
        <w:jc w:val="both"/>
        <w:rPr>
          <w:bCs/>
          <w:sz w:val="18"/>
          <w:szCs w:val="18"/>
        </w:rPr>
      </w:pPr>
      <w:r w:rsidRPr="00C477F8">
        <w:rPr>
          <w:bCs/>
          <w:sz w:val="18"/>
          <w:szCs w:val="18"/>
        </w:rPr>
        <w:t>составление листа - заверителя дела по форме согласно приложению № 30 к Инструкции по делопроизводству;</w:t>
      </w:r>
    </w:p>
    <w:p w:rsidR="00C477F8" w:rsidRPr="00C477F8" w:rsidRDefault="00C477F8" w:rsidP="000B010B">
      <w:pPr>
        <w:pStyle w:val="ad"/>
        <w:ind w:left="42" w:right="141"/>
        <w:jc w:val="both"/>
        <w:rPr>
          <w:bCs/>
          <w:sz w:val="18"/>
          <w:szCs w:val="18"/>
        </w:rPr>
      </w:pPr>
      <w:r w:rsidRPr="00C477F8">
        <w:rPr>
          <w:bCs/>
          <w:sz w:val="18"/>
          <w:szCs w:val="18"/>
        </w:rPr>
        <w:t>составление внутренней описи документов дела по форме согласно приложению № 31 к Инструкции по делопроизводству;</w:t>
      </w:r>
    </w:p>
    <w:p w:rsidR="00C477F8" w:rsidRPr="00C477F8" w:rsidRDefault="00C477F8" w:rsidP="000B010B">
      <w:pPr>
        <w:pStyle w:val="ad"/>
        <w:ind w:left="42" w:right="141"/>
        <w:jc w:val="both"/>
        <w:rPr>
          <w:bCs/>
          <w:sz w:val="18"/>
          <w:szCs w:val="18"/>
        </w:rPr>
      </w:pPr>
      <w:r w:rsidRPr="00C477F8">
        <w:rPr>
          <w:bCs/>
          <w:sz w:val="18"/>
          <w:szCs w:val="18"/>
        </w:rPr>
        <w:t>оформление обложки дела по форме согласно приложению № 32 к Инструкции по делопроизводству.</w:t>
      </w:r>
    </w:p>
    <w:p w:rsidR="00C477F8" w:rsidRPr="00C477F8" w:rsidRDefault="00C477F8" w:rsidP="000B010B">
      <w:pPr>
        <w:pStyle w:val="ad"/>
        <w:ind w:left="42" w:right="141"/>
        <w:jc w:val="both"/>
        <w:rPr>
          <w:bCs/>
          <w:sz w:val="18"/>
          <w:szCs w:val="18"/>
        </w:rPr>
      </w:pPr>
      <w:r w:rsidRPr="00C477F8">
        <w:rPr>
          <w:bCs/>
          <w:sz w:val="18"/>
          <w:szCs w:val="18"/>
        </w:rPr>
        <w:t>Подготовка электронных дел для передачи в архив предусматривает составление управлением Делами Администрации округа описи электронных дел постоянного хранения по форме согласно приложению № 40 к Инструкции по делопроизводству.</w:t>
      </w:r>
    </w:p>
    <w:p w:rsidR="00C477F8" w:rsidRPr="00C477F8" w:rsidRDefault="00C477F8" w:rsidP="000B010B">
      <w:pPr>
        <w:pStyle w:val="ad"/>
        <w:ind w:left="42" w:right="141"/>
        <w:jc w:val="both"/>
        <w:rPr>
          <w:bCs/>
          <w:sz w:val="18"/>
          <w:szCs w:val="18"/>
        </w:rPr>
      </w:pPr>
      <w:r w:rsidRPr="00C477F8">
        <w:rPr>
          <w:bCs/>
          <w:sz w:val="18"/>
          <w:szCs w:val="18"/>
        </w:rPr>
        <w:t>6.5.2. В дело помещаются документы, которые по своему содержанию соответствуют заголовку дела, при этом запрещается группировать в дела черновые и дублетные экземпляры документов, а также документы, подлежащие возврату.</w:t>
      </w:r>
    </w:p>
    <w:p w:rsidR="00C477F8" w:rsidRPr="00C477F8" w:rsidRDefault="00C477F8" w:rsidP="000B010B">
      <w:pPr>
        <w:pStyle w:val="ad"/>
        <w:ind w:left="42" w:right="141"/>
        <w:jc w:val="both"/>
        <w:rPr>
          <w:bCs/>
          <w:sz w:val="18"/>
          <w:szCs w:val="18"/>
        </w:rPr>
      </w:pPr>
      <w:r w:rsidRPr="00C477F8">
        <w:rPr>
          <w:bCs/>
          <w:sz w:val="18"/>
          <w:szCs w:val="18"/>
        </w:rPr>
        <w:t>6.5.3. Документы, составляющие дело на бумажном носителе, подшиваются на четыре прокола (на три прокола - для малоформатных дел) в твердую обложку или переплетаются с учетом возможности свободного чтения всех документов, дат, виз и резолюций на них, металлические скрепления из документов удаляются.</w:t>
      </w:r>
    </w:p>
    <w:p w:rsidR="00C477F8" w:rsidRPr="00C477F8" w:rsidRDefault="00C477F8" w:rsidP="000B010B">
      <w:pPr>
        <w:pStyle w:val="ad"/>
        <w:ind w:left="42" w:right="141"/>
        <w:jc w:val="both"/>
        <w:rPr>
          <w:bCs/>
          <w:sz w:val="18"/>
          <w:szCs w:val="18"/>
        </w:rPr>
      </w:pPr>
      <w:r w:rsidRPr="00C477F8">
        <w:rPr>
          <w:bCs/>
          <w:sz w:val="18"/>
          <w:szCs w:val="18"/>
        </w:rPr>
        <w:t>В начале дела на бумажном носителе при необходимости подшиваются листы внутренней описи документов дела, оформленной согласно приложению № 31 к Инструкции по делопроизводству, в конце каждого дела - лист-заверитель дела по форме согласно приложению № 30 к Инструкции по делопроизводству.</w:t>
      </w:r>
    </w:p>
    <w:p w:rsidR="00C477F8" w:rsidRPr="00C477F8" w:rsidRDefault="00C477F8" w:rsidP="000B010B">
      <w:pPr>
        <w:pStyle w:val="ad"/>
        <w:ind w:left="42" w:right="141"/>
        <w:jc w:val="both"/>
        <w:rPr>
          <w:bCs/>
          <w:sz w:val="18"/>
          <w:szCs w:val="18"/>
        </w:rPr>
      </w:pPr>
      <w:r w:rsidRPr="00C477F8">
        <w:rPr>
          <w:bCs/>
          <w:sz w:val="18"/>
          <w:szCs w:val="18"/>
        </w:rPr>
        <w:t>6.5.4. В целях обеспечения сохранности и закрепления порядка расположения документов, включенных в дело на бумажном носителе, все его листы (кроме листа-заверителя дела и внутренней описи) нумеруются в валовом порядке арабскими цифрами, которые проставляются в правом верхнем углу листа документа простым графитным карандашом или нумератором. Употребление чернил и цветных карандашей для нумерации листов запрещается. Листы внутренней описи документов дела нумеруются отдельно.</w:t>
      </w:r>
    </w:p>
    <w:p w:rsidR="00C477F8" w:rsidRPr="00C477F8" w:rsidRDefault="00C477F8" w:rsidP="000B010B">
      <w:pPr>
        <w:pStyle w:val="ad"/>
        <w:ind w:left="42" w:right="141"/>
        <w:jc w:val="both"/>
        <w:rPr>
          <w:bCs/>
          <w:sz w:val="18"/>
          <w:szCs w:val="18"/>
        </w:rPr>
      </w:pPr>
      <w:r w:rsidRPr="00C477F8">
        <w:rPr>
          <w:bCs/>
          <w:sz w:val="18"/>
          <w:szCs w:val="18"/>
        </w:rPr>
        <w:t>Листы дел, состоящих из нескольких томов или частей, нумеруются по каждому тому или части отдельно.</w:t>
      </w:r>
    </w:p>
    <w:p w:rsidR="00C477F8" w:rsidRPr="00C477F8" w:rsidRDefault="00C477F8" w:rsidP="000B010B">
      <w:pPr>
        <w:pStyle w:val="ad"/>
        <w:ind w:left="42" w:right="141"/>
        <w:jc w:val="both"/>
        <w:rPr>
          <w:bCs/>
          <w:sz w:val="18"/>
          <w:szCs w:val="18"/>
        </w:rPr>
      </w:pPr>
      <w:r w:rsidRPr="00C477F8">
        <w:rPr>
          <w:bCs/>
          <w:sz w:val="18"/>
          <w:szCs w:val="18"/>
        </w:rPr>
        <w:t>Фотографии, чертежи, диаграммы и другие иллюстративные документы, представляющие самостоятельный лист в деле, нумеруются на оборотной стороне в левом верхнем углу.</w:t>
      </w:r>
    </w:p>
    <w:p w:rsidR="00C477F8" w:rsidRPr="00C477F8" w:rsidRDefault="00C477F8" w:rsidP="000B010B">
      <w:pPr>
        <w:pStyle w:val="ad"/>
        <w:ind w:left="42" w:right="141"/>
        <w:jc w:val="both"/>
        <w:rPr>
          <w:bCs/>
          <w:sz w:val="18"/>
          <w:szCs w:val="18"/>
        </w:rPr>
      </w:pPr>
      <w:r w:rsidRPr="00C477F8">
        <w:rPr>
          <w:bCs/>
          <w:sz w:val="18"/>
          <w:szCs w:val="18"/>
        </w:rPr>
        <w:t>Сложенный лист разворачивается и нумеруется в правом верхнем углу. При этом лист любого формата, подшитый за один край, нумеруется как один лист, лист, сложенный и подшитый за середину, подлежит перешивке и нумеруется как один лист.</w:t>
      </w:r>
    </w:p>
    <w:p w:rsidR="00C477F8" w:rsidRPr="00C477F8" w:rsidRDefault="00C477F8" w:rsidP="000B010B">
      <w:pPr>
        <w:pStyle w:val="ad"/>
        <w:ind w:left="42" w:right="141"/>
        <w:jc w:val="both"/>
        <w:rPr>
          <w:bCs/>
          <w:sz w:val="18"/>
          <w:szCs w:val="18"/>
        </w:rPr>
      </w:pPr>
      <w:r w:rsidRPr="00C477F8">
        <w:rPr>
          <w:bCs/>
          <w:sz w:val="18"/>
          <w:szCs w:val="18"/>
        </w:rPr>
        <w:t>Лист с наглухо наклеенными документами (вырезками, выписками, фотографиями) нумеруется как один лист. Если к документу подклеены одним краем другие документы (вырезки, вставки текста, переводы), то каждый документ нумеруется отдельно.</w:t>
      </w:r>
    </w:p>
    <w:p w:rsidR="00C477F8" w:rsidRPr="00C477F8" w:rsidRDefault="00C477F8" w:rsidP="000B010B">
      <w:pPr>
        <w:pStyle w:val="ad"/>
        <w:ind w:left="42" w:right="141"/>
        <w:jc w:val="both"/>
        <w:rPr>
          <w:bCs/>
          <w:sz w:val="18"/>
          <w:szCs w:val="18"/>
        </w:rPr>
      </w:pPr>
      <w:r w:rsidRPr="00C477F8">
        <w:rPr>
          <w:bCs/>
          <w:sz w:val="18"/>
          <w:szCs w:val="18"/>
        </w:rPr>
        <w:t>Подшитые в дело конверты с вложениями нумеруются, при этом вначале нумеруется конверт, а затем очередным номером каждое вложение в конверте.</w:t>
      </w:r>
    </w:p>
    <w:p w:rsidR="00C477F8" w:rsidRPr="00C477F8" w:rsidRDefault="00C477F8" w:rsidP="000B010B">
      <w:pPr>
        <w:pStyle w:val="ad"/>
        <w:ind w:left="42" w:right="141"/>
        <w:jc w:val="both"/>
        <w:rPr>
          <w:bCs/>
          <w:sz w:val="18"/>
          <w:szCs w:val="18"/>
        </w:rPr>
      </w:pPr>
      <w:r w:rsidRPr="00C477F8">
        <w:rPr>
          <w:bCs/>
          <w:sz w:val="18"/>
          <w:szCs w:val="18"/>
        </w:rPr>
        <w:t>Подшитые в дело документы с собственной нумерацией листов (включая печатные издания) могут нумероваться в общем порядке или сохранять собственную нумерацию, если она соответствует порядковому расположению листов в деле.</w:t>
      </w:r>
    </w:p>
    <w:p w:rsidR="00C477F8" w:rsidRPr="00C477F8" w:rsidRDefault="00C477F8" w:rsidP="000B010B">
      <w:pPr>
        <w:pStyle w:val="ad"/>
        <w:ind w:left="42" w:right="141"/>
        <w:jc w:val="both"/>
        <w:rPr>
          <w:bCs/>
          <w:sz w:val="18"/>
          <w:szCs w:val="18"/>
        </w:rPr>
      </w:pPr>
      <w:r w:rsidRPr="00C477F8">
        <w:rPr>
          <w:bCs/>
          <w:sz w:val="18"/>
          <w:szCs w:val="18"/>
        </w:rPr>
        <w:t>В случаях обнаружения большого числа ошибок в нумерации листов дела проводится перенумерация. При наличии отдельных ошибок в нумерации листов дела допускается употребление литерных номеров листов.</w:t>
      </w:r>
    </w:p>
    <w:p w:rsidR="00C477F8" w:rsidRPr="00C477F8" w:rsidRDefault="00C477F8" w:rsidP="000B010B">
      <w:pPr>
        <w:pStyle w:val="ad"/>
        <w:ind w:left="42" w:right="141"/>
        <w:jc w:val="both"/>
        <w:rPr>
          <w:bCs/>
          <w:sz w:val="18"/>
          <w:szCs w:val="18"/>
        </w:rPr>
      </w:pPr>
      <w:r w:rsidRPr="00C477F8">
        <w:rPr>
          <w:bCs/>
          <w:sz w:val="18"/>
          <w:szCs w:val="18"/>
        </w:rPr>
        <w:t>6.5.5. Лист-заверитель дела составляется на отдельном листе, в картотеках - на отдельном листе формата карточки. Лист-заверитель дела подписывается его составителем. Все последующие изменения в составе и состоянии дела (повреждения, замена подлинных документов) отмечаются в листе-заверителе со ссылкой на соответствующий акт.</w:t>
      </w:r>
    </w:p>
    <w:p w:rsidR="00C477F8" w:rsidRPr="00C477F8" w:rsidRDefault="00C477F8" w:rsidP="000B010B">
      <w:pPr>
        <w:pStyle w:val="ad"/>
        <w:ind w:left="42" w:right="141"/>
        <w:jc w:val="both"/>
        <w:rPr>
          <w:bCs/>
          <w:sz w:val="18"/>
          <w:szCs w:val="18"/>
        </w:rPr>
      </w:pPr>
      <w:r w:rsidRPr="00C477F8">
        <w:rPr>
          <w:bCs/>
          <w:sz w:val="18"/>
          <w:szCs w:val="18"/>
        </w:rPr>
        <w:t>Запрещается выносить лист-заверитель на обложку дела или чистый оборот листа последнего документа. Если дело подшито или переплетено без бланка листа-заверителя, он должен быть наклеен за верхнюю часть листа на внутреннюю сторону обложки в конце дела.</w:t>
      </w:r>
    </w:p>
    <w:p w:rsidR="00C477F8" w:rsidRPr="00C477F8" w:rsidRDefault="00C477F8" w:rsidP="000B010B">
      <w:pPr>
        <w:pStyle w:val="ad"/>
        <w:ind w:left="42" w:right="141"/>
        <w:jc w:val="both"/>
        <w:rPr>
          <w:bCs/>
          <w:sz w:val="18"/>
          <w:szCs w:val="18"/>
        </w:rPr>
      </w:pPr>
      <w:r w:rsidRPr="00C477F8">
        <w:rPr>
          <w:bCs/>
          <w:sz w:val="18"/>
          <w:szCs w:val="18"/>
        </w:rPr>
        <w:t>6.5.6. На обложке дел постоянного хранения, оформленной согласно приложению № 32 к Инструкции по делопроизводству, предусматривается место для наименования архива, в который дела будут приняты. При оформлении обложки дела наименование органа местного самоуправления указывается полностью в именительном падеже.</w:t>
      </w:r>
    </w:p>
    <w:p w:rsidR="00C477F8" w:rsidRPr="00C477F8" w:rsidRDefault="00C477F8" w:rsidP="000B010B">
      <w:pPr>
        <w:pStyle w:val="ad"/>
        <w:ind w:left="42" w:right="141"/>
        <w:jc w:val="both"/>
        <w:rPr>
          <w:bCs/>
          <w:sz w:val="18"/>
          <w:szCs w:val="18"/>
        </w:rPr>
      </w:pPr>
      <w:r w:rsidRPr="00C477F8">
        <w:rPr>
          <w:bCs/>
          <w:sz w:val="18"/>
          <w:szCs w:val="18"/>
        </w:rPr>
        <w:lastRenderedPageBreak/>
        <w:t>При изменении наименования органа местного самоуправления в течение периода, охватываемого документами дела, или при передаче дела в другой орган местного самоуправления на обложке дела дописывается новое наименование органа местного самоуправления или его правопреемника, а прежнее заключается в скобки.</w:t>
      </w:r>
    </w:p>
    <w:p w:rsidR="00C477F8" w:rsidRPr="00C477F8" w:rsidRDefault="00C477F8" w:rsidP="000B010B">
      <w:pPr>
        <w:pStyle w:val="ad"/>
        <w:ind w:left="42" w:right="141"/>
        <w:jc w:val="both"/>
        <w:rPr>
          <w:bCs/>
          <w:sz w:val="18"/>
          <w:szCs w:val="18"/>
        </w:rPr>
      </w:pPr>
      <w:r w:rsidRPr="00C477F8">
        <w:rPr>
          <w:bCs/>
          <w:sz w:val="18"/>
          <w:szCs w:val="18"/>
        </w:rPr>
        <w:t>6.5.7. На обложке дела указываются:</w:t>
      </w:r>
    </w:p>
    <w:p w:rsidR="00C477F8" w:rsidRPr="00C477F8" w:rsidRDefault="00C477F8" w:rsidP="000B010B">
      <w:pPr>
        <w:pStyle w:val="ad"/>
        <w:ind w:left="42" w:right="141"/>
        <w:jc w:val="both"/>
        <w:rPr>
          <w:bCs/>
          <w:sz w:val="18"/>
          <w:szCs w:val="18"/>
        </w:rPr>
      </w:pPr>
      <w:r w:rsidRPr="00C477F8">
        <w:rPr>
          <w:bCs/>
          <w:sz w:val="18"/>
          <w:szCs w:val="18"/>
        </w:rPr>
        <w:t>наименование органа местного самоуправления;</w:t>
      </w:r>
    </w:p>
    <w:p w:rsidR="00C477F8" w:rsidRPr="00C477F8" w:rsidRDefault="00C477F8" w:rsidP="000B010B">
      <w:pPr>
        <w:pStyle w:val="ad"/>
        <w:ind w:left="42" w:right="141"/>
        <w:jc w:val="both"/>
        <w:rPr>
          <w:bCs/>
          <w:sz w:val="18"/>
          <w:szCs w:val="18"/>
        </w:rPr>
      </w:pPr>
      <w:r w:rsidRPr="00C477F8">
        <w:rPr>
          <w:bCs/>
          <w:sz w:val="18"/>
          <w:szCs w:val="18"/>
        </w:rPr>
        <w:t>индекс дела;</w:t>
      </w:r>
    </w:p>
    <w:p w:rsidR="00C477F8" w:rsidRPr="00C477F8" w:rsidRDefault="00C477F8" w:rsidP="000B010B">
      <w:pPr>
        <w:pStyle w:val="ad"/>
        <w:ind w:left="42" w:right="141"/>
        <w:jc w:val="both"/>
        <w:rPr>
          <w:bCs/>
          <w:sz w:val="18"/>
          <w:szCs w:val="18"/>
        </w:rPr>
      </w:pPr>
      <w:r w:rsidRPr="00C477F8">
        <w:rPr>
          <w:bCs/>
          <w:sz w:val="18"/>
          <w:szCs w:val="18"/>
        </w:rPr>
        <w:t>номер тома (части);</w:t>
      </w:r>
    </w:p>
    <w:p w:rsidR="00C477F8" w:rsidRPr="00C477F8" w:rsidRDefault="00C477F8" w:rsidP="000B010B">
      <w:pPr>
        <w:pStyle w:val="ad"/>
        <w:ind w:left="42" w:right="141"/>
        <w:jc w:val="both"/>
        <w:rPr>
          <w:bCs/>
          <w:sz w:val="18"/>
          <w:szCs w:val="18"/>
        </w:rPr>
      </w:pPr>
      <w:r w:rsidRPr="00C477F8">
        <w:rPr>
          <w:bCs/>
          <w:sz w:val="18"/>
          <w:szCs w:val="18"/>
        </w:rPr>
        <w:t>заголовок дела (тома, части);</w:t>
      </w:r>
    </w:p>
    <w:p w:rsidR="00C477F8" w:rsidRPr="00C477F8" w:rsidRDefault="00C477F8" w:rsidP="000B010B">
      <w:pPr>
        <w:pStyle w:val="ad"/>
        <w:ind w:left="42" w:right="141"/>
        <w:jc w:val="both"/>
        <w:rPr>
          <w:bCs/>
          <w:sz w:val="18"/>
          <w:szCs w:val="18"/>
        </w:rPr>
      </w:pPr>
      <w:r w:rsidRPr="00C477F8">
        <w:rPr>
          <w:bCs/>
          <w:sz w:val="18"/>
          <w:szCs w:val="18"/>
        </w:rPr>
        <w:t>крайние даты дела (тома, части);</w:t>
      </w:r>
    </w:p>
    <w:p w:rsidR="00C477F8" w:rsidRPr="00C477F8" w:rsidRDefault="00C477F8" w:rsidP="000B010B">
      <w:pPr>
        <w:pStyle w:val="ad"/>
        <w:ind w:left="42" w:right="141"/>
        <w:jc w:val="both"/>
        <w:rPr>
          <w:bCs/>
          <w:sz w:val="18"/>
          <w:szCs w:val="18"/>
        </w:rPr>
      </w:pPr>
      <w:r w:rsidRPr="00C477F8">
        <w:rPr>
          <w:bCs/>
          <w:sz w:val="18"/>
          <w:szCs w:val="18"/>
        </w:rPr>
        <w:t>количество листов в деле (томе, части);</w:t>
      </w:r>
    </w:p>
    <w:p w:rsidR="00C477F8" w:rsidRPr="00C477F8" w:rsidRDefault="00C477F8" w:rsidP="000B010B">
      <w:pPr>
        <w:pStyle w:val="ad"/>
        <w:ind w:left="42" w:right="141"/>
        <w:jc w:val="both"/>
        <w:rPr>
          <w:bCs/>
          <w:sz w:val="18"/>
          <w:szCs w:val="18"/>
        </w:rPr>
      </w:pPr>
      <w:r w:rsidRPr="00C477F8">
        <w:rPr>
          <w:bCs/>
          <w:sz w:val="18"/>
          <w:szCs w:val="18"/>
        </w:rPr>
        <w:t>срок хранения дела;</w:t>
      </w:r>
    </w:p>
    <w:p w:rsidR="00C477F8" w:rsidRPr="00C477F8" w:rsidRDefault="00C477F8" w:rsidP="000B010B">
      <w:pPr>
        <w:pStyle w:val="ad"/>
        <w:ind w:left="42" w:right="141"/>
        <w:jc w:val="both"/>
        <w:rPr>
          <w:bCs/>
          <w:sz w:val="18"/>
          <w:szCs w:val="18"/>
        </w:rPr>
      </w:pPr>
      <w:r w:rsidRPr="00C477F8">
        <w:rPr>
          <w:bCs/>
          <w:sz w:val="18"/>
          <w:szCs w:val="18"/>
        </w:rPr>
        <w:t>архивный шифр дела.</w:t>
      </w:r>
    </w:p>
    <w:p w:rsidR="00C477F8" w:rsidRPr="00C477F8" w:rsidRDefault="00C477F8" w:rsidP="000B010B">
      <w:pPr>
        <w:pStyle w:val="ad"/>
        <w:ind w:left="42" w:right="141"/>
        <w:jc w:val="both"/>
        <w:rPr>
          <w:bCs/>
          <w:sz w:val="18"/>
          <w:szCs w:val="18"/>
        </w:rPr>
      </w:pPr>
      <w:r w:rsidRPr="00C477F8">
        <w:rPr>
          <w:bCs/>
          <w:sz w:val="18"/>
          <w:szCs w:val="18"/>
        </w:rPr>
        <w:t>6.5.8. Заголовок дела на бумажном носителе и заголовок электронного дела переносятся на обложку дела (электронного дела) из номенклатуры дел. Заголовок должен соответствовать содержанию документов в деле.</w:t>
      </w:r>
    </w:p>
    <w:p w:rsidR="00C477F8" w:rsidRPr="00C477F8" w:rsidRDefault="00C477F8" w:rsidP="000B010B">
      <w:pPr>
        <w:pStyle w:val="ad"/>
        <w:ind w:left="42" w:right="141"/>
        <w:jc w:val="both"/>
        <w:rPr>
          <w:bCs/>
          <w:sz w:val="18"/>
          <w:szCs w:val="18"/>
        </w:rPr>
      </w:pPr>
      <w:r w:rsidRPr="00C477F8">
        <w:rPr>
          <w:bCs/>
          <w:sz w:val="18"/>
          <w:szCs w:val="18"/>
        </w:rPr>
        <w:t>В тех случаях, когда дело состоит из нескольких томов (частей), на обложку каждого тома (части) выносится общий заголовок дела, а при необходимости - заголовок каждого тома (части).</w:t>
      </w:r>
    </w:p>
    <w:p w:rsidR="00C477F8" w:rsidRPr="00C477F8" w:rsidRDefault="00C477F8" w:rsidP="000B010B">
      <w:pPr>
        <w:pStyle w:val="ad"/>
        <w:ind w:left="42" w:right="141"/>
        <w:jc w:val="both"/>
        <w:rPr>
          <w:bCs/>
          <w:sz w:val="18"/>
          <w:szCs w:val="18"/>
        </w:rPr>
      </w:pPr>
      <w:r w:rsidRPr="00C477F8">
        <w:rPr>
          <w:bCs/>
          <w:sz w:val="18"/>
          <w:szCs w:val="18"/>
        </w:rPr>
        <w:t>6.5.9. Дела, внесенные в годовые разделы описей, шифруются архивом после утверждения (согласования) годового раздела сводной описи ЭПК области и утверждения Главой округа (до этого архивный шифр проставляется карандашом).</w:t>
      </w:r>
    </w:p>
    <w:p w:rsidR="00C477F8" w:rsidRPr="00C477F8" w:rsidRDefault="00C477F8" w:rsidP="000B010B">
      <w:pPr>
        <w:pStyle w:val="ad"/>
        <w:ind w:left="42" w:right="141"/>
        <w:jc w:val="both"/>
        <w:rPr>
          <w:bCs/>
          <w:sz w:val="18"/>
          <w:szCs w:val="18"/>
        </w:rPr>
      </w:pPr>
      <w:r w:rsidRPr="00C477F8">
        <w:rPr>
          <w:bCs/>
          <w:sz w:val="18"/>
          <w:szCs w:val="18"/>
        </w:rPr>
        <w:t>6.5.10. На обложке дела указывается дата дела - год(ы) заведения и окончания дела в делопроизводстве.</w:t>
      </w:r>
    </w:p>
    <w:p w:rsidR="00C477F8" w:rsidRPr="00C477F8" w:rsidRDefault="00C477F8" w:rsidP="000B010B">
      <w:pPr>
        <w:pStyle w:val="ad"/>
        <w:ind w:left="42" w:right="141"/>
        <w:jc w:val="both"/>
        <w:rPr>
          <w:bCs/>
          <w:sz w:val="18"/>
          <w:szCs w:val="18"/>
        </w:rPr>
      </w:pPr>
      <w:r w:rsidRPr="00C477F8">
        <w:rPr>
          <w:bCs/>
          <w:sz w:val="18"/>
          <w:szCs w:val="18"/>
        </w:rPr>
        <w:t>Если в дело включены документы (например, приложения), дата которых не совпадает с датой дела, то под датой с новой строчки делается об этом запись «В деле имеются документы за ... год(ы).</w:t>
      </w:r>
    </w:p>
    <w:p w:rsidR="00C477F8" w:rsidRPr="00C477F8" w:rsidRDefault="00C477F8" w:rsidP="000B010B">
      <w:pPr>
        <w:pStyle w:val="ad"/>
        <w:ind w:left="42" w:right="141"/>
        <w:jc w:val="both"/>
        <w:rPr>
          <w:bCs/>
          <w:sz w:val="18"/>
          <w:szCs w:val="18"/>
        </w:rPr>
      </w:pPr>
      <w:r w:rsidRPr="00C477F8">
        <w:rPr>
          <w:bCs/>
          <w:sz w:val="18"/>
          <w:szCs w:val="18"/>
        </w:rPr>
        <w:t>Дата дела может не указываться только на обложках дел, содержащих годовые планы и отчеты и другие документы, даты которых отражаются в заголовках дел.</w:t>
      </w:r>
    </w:p>
    <w:p w:rsidR="00C477F8" w:rsidRPr="00C477F8" w:rsidRDefault="00C477F8" w:rsidP="000B010B">
      <w:pPr>
        <w:pStyle w:val="ad"/>
        <w:ind w:left="42" w:right="141"/>
        <w:jc w:val="both"/>
        <w:rPr>
          <w:bCs/>
          <w:sz w:val="18"/>
          <w:szCs w:val="18"/>
        </w:rPr>
      </w:pPr>
      <w:r w:rsidRPr="00C477F8">
        <w:rPr>
          <w:bCs/>
          <w:sz w:val="18"/>
          <w:szCs w:val="18"/>
        </w:rPr>
        <w:t>Датой дел, содержащих распорядительную, творческую и иную документацию (доклады, письма, стенограммы), для которой точная датировка имеет важное значение, а также для дел, состоящих из нескольких томов (частей), являются даты (число, месяц, год) регистрации (составления, поступления) самого раннего и самого позднего документов, включенных в дело (крайние даты дел, документов).</w:t>
      </w:r>
    </w:p>
    <w:p w:rsidR="00C477F8" w:rsidRPr="00C477F8" w:rsidRDefault="00C477F8" w:rsidP="000B010B">
      <w:pPr>
        <w:pStyle w:val="ad"/>
        <w:ind w:left="42" w:right="141"/>
        <w:jc w:val="both"/>
        <w:rPr>
          <w:bCs/>
          <w:sz w:val="18"/>
          <w:szCs w:val="18"/>
        </w:rPr>
      </w:pPr>
      <w:r w:rsidRPr="00C477F8">
        <w:rPr>
          <w:bCs/>
          <w:sz w:val="18"/>
          <w:szCs w:val="18"/>
        </w:rPr>
        <w:t>Датой дела, содержащего протоколы заседаний, являются даты утверждения (если они утверждаются) или даты первого и последнего протокола, составляющих дело.</w:t>
      </w:r>
    </w:p>
    <w:p w:rsidR="00C477F8" w:rsidRPr="00C477F8" w:rsidRDefault="00C477F8" w:rsidP="000B010B">
      <w:pPr>
        <w:pStyle w:val="ad"/>
        <w:ind w:left="42" w:right="141"/>
        <w:jc w:val="both"/>
        <w:rPr>
          <w:bCs/>
          <w:sz w:val="18"/>
          <w:szCs w:val="18"/>
        </w:rPr>
      </w:pPr>
      <w:r w:rsidRPr="00C477F8">
        <w:rPr>
          <w:bCs/>
          <w:sz w:val="18"/>
          <w:szCs w:val="18"/>
        </w:rPr>
        <w:t>Датой личного дела являются даты подписания приказов о приеме и увольнении лица, на которое оно заведено.</w:t>
      </w:r>
    </w:p>
    <w:p w:rsidR="00C477F8" w:rsidRPr="00C477F8" w:rsidRDefault="00C477F8" w:rsidP="000B010B">
      <w:pPr>
        <w:pStyle w:val="ad"/>
        <w:ind w:left="42" w:right="141"/>
        <w:jc w:val="both"/>
        <w:rPr>
          <w:bCs/>
          <w:sz w:val="18"/>
          <w:szCs w:val="18"/>
        </w:rPr>
      </w:pPr>
      <w:r w:rsidRPr="00C477F8">
        <w:rPr>
          <w:bCs/>
          <w:sz w:val="18"/>
          <w:szCs w:val="18"/>
        </w:rPr>
        <w:t>При обозначении даты документа сначала указывается число, затем месяц и год. Число и год обозначаются арабскими цифрами, название месяца - словом.</w:t>
      </w:r>
    </w:p>
    <w:p w:rsidR="00C477F8" w:rsidRPr="00C477F8" w:rsidRDefault="00C477F8" w:rsidP="000B010B">
      <w:pPr>
        <w:pStyle w:val="ad"/>
        <w:ind w:left="42" w:right="141"/>
        <w:jc w:val="both"/>
        <w:rPr>
          <w:bCs/>
          <w:sz w:val="18"/>
          <w:szCs w:val="18"/>
        </w:rPr>
      </w:pPr>
      <w:r w:rsidRPr="00C477F8">
        <w:rPr>
          <w:bCs/>
          <w:sz w:val="18"/>
          <w:szCs w:val="18"/>
        </w:rPr>
        <w:t>Если дата документа или отдельные ее элементы определяются приблизительно, на основании анализа содержания документа, то дата или отдельные ее элементы, не абсолютно достоверные, заключаются в квадратные скобки.</w:t>
      </w:r>
    </w:p>
    <w:p w:rsidR="00C477F8" w:rsidRPr="00C477F8" w:rsidRDefault="00C477F8" w:rsidP="000B010B">
      <w:pPr>
        <w:pStyle w:val="ad"/>
        <w:ind w:left="42" w:right="141"/>
        <w:jc w:val="both"/>
        <w:rPr>
          <w:bCs/>
          <w:sz w:val="18"/>
          <w:szCs w:val="18"/>
        </w:rPr>
      </w:pPr>
      <w:r w:rsidRPr="00C477F8">
        <w:rPr>
          <w:bCs/>
          <w:sz w:val="18"/>
          <w:szCs w:val="18"/>
        </w:rPr>
        <w:t>6.5.11. Обязательными реквизитами обложки дела являются указание количества листов в деле (проставляется на основании листа-заверителя дела) и срок хранения дела (на делах постоянного хранения пишется «постоянно»).</w:t>
      </w:r>
    </w:p>
    <w:p w:rsidR="00C477F8" w:rsidRPr="00C477F8" w:rsidRDefault="00C477F8" w:rsidP="000B010B">
      <w:pPr>
        <w:pStyle w:val="ad"/>
        <w:ind w:left="42" w:right="141"/>
        <w:jc w:val="both"/>
        <w:rPr>
          <w:bCs/>
          <w:sz w:val="18"/>
          <w:szCs w:val="18"/>
        </w:rPr>
      </w:pPr>
      <w:r w:rsidRPr="00C477F8">
        <w:rPr>
          <w:bCs/>
          <w:sz w:val="18"/>
          <w:szCs w:val="18"/>
        </w:rPr>
        <w:t>6.5.12. Для учета документов личных дел на бумажном носителе составляется внутренняя опись документов дела.</w:t>
      </w:r>
    </w:p>
    <w:p w:rsidR="00C477F8" w:rsidRPr="00C477F8" w:rsidRDefault="00C477F8" w:rsidP="000B010B">
      <w:pPr>
        <w:pStyle w:val="ad"/>
        <w:ind w:left="42" w:right="141"/>
        <w:jc w:val="both"/>
        <w:rPr>
          <w:bCs/>
          <w:sz w:val="18"/>
          <w:szCs w:val="18"/>
        </w:rPr>
      </w:pPr>
      <w:r w:rsidRPr="00C477F8">
        <w:rPr>
          <w:bCs/>
          <w:sz w:val="18"/>
          <w:szCs w:val="18"/>
        </w:rPr>
        <w:t>Если дело на бумажном носителе переплетено или подшито без бланка внутренней описи документов, то составленная по установленной форме внутренняя опись подклеивается к внутренней стороне лицевой обложки дела.</w:t>
      </w:r>
    </w:p>
    <w:p w:rsidR="00C477F8" w:rsidRPr="00C477F8" w:rsidRDefault="00C477F8" w:rsidP="000B010B">
      <w:pPr>
        <w:pStyle w:val="ad"/>
        <w:ind w:left="42" w:right="141"/>
        <w:jc w:val="both"/>
        <w:rPr>
          <w:bCs/>
          <w:sz w:val="18"/>
          <w:szCs w:val="18"/>
        </w:rPr>
      </w:pPr>
      <w:r w:rsidRPr="00C477F8">
        <w:rPr>
          <w:bCs/>
          <w:sz w:val="18"/>
          <w:szCs w:val="18"/>
        </w:rPr>
        <w:t>Изменения состава документов дела (изъятия, включения документов, замена документов копиями) отражаются в графе «Примечание» внутренней описи со ссылками на соответствующие акты. При необходимости могут быть составлены новая итоговая запись к внутренней описи и лист-заверитель дела.</w:t>
      </w:r>
    </w:p>
    <w:p w:rsidR="00C477F8" w:rsidRPr="00C477F8" w:rsidRDefault="00C477F8" w:rsidP="000B010B">
      <w:pPr>
        <w:pStyle w:val="ad"/>
        <w:ind w:left="42" w:right="141"/>
        <w:jc w:val="both"/>
        <w:rPr>
          <w:b/>
          <w:bCs/>
          <w:sz w:val="18"/>
          <w:szCs w:val="18"/>
        </w:rPr>
      </w:pPr>
      <w:r w:rsidRPr="00C477F8">
        <w:rPr>
          <w:b/>
          <w:bCs/>
          <w:sz w:val="18"/>
          <w:szCs w:val="18"/>
        </w:rPr>
        <w:t>6.6. Передача и временное хранение документов в архиве Администрации округа до передачи на хранение в Архив</w:t>
      </w:r>
    </w:p>
    <w:p w:rsidR="00C477F8" w:rsidRPr="00C477F8" w:rsidRDefault="00C477F8" w:rsidP="000B010B">
      <w:pPr>
        <w:pStyle w:val="ad"/>
        <w:ind w:left="42" w:right="141"/>
        <w:jc w:val="both"/>
        <w:rPr>
          <w:bCs/>
          <w:sz w:val="18"/>
          <w:szCs w:val="18"/>
        </w:rPr>
      </w:pPr>
      <w:r w:rsidRPr="00C477F8">
        <w:rPr>
          <w:bCs/>
          <w:sz w:val="18"/>
          <w:szCs w:val="18"/>
        </w:rPr>
        <w:t>6.6.1. Документы постоянного хранения, временного хранения (свыше 10 лет) и по личному составу до передачи в Архив обязано обеспечить в установленном порядке в соответствии с действующим законодательством условия для обеспечения сохранности документов.</w:t>
      </w:r>
    </w:p>
    <w:p w:rsidR="00C477F8" w:rsidRPr="00C477F8" w:rsidRDefault="00C477F8" w:rsidP="000B010B">
      <w:pPr>
        <w:pStyle w:val="ad"/>
        <w:ind w:left="42" w:right="141"/>
        <w:jc w:val="both"/>
        <w:rPr>
          <w:bCs/>
          <w:sz w:val="18"/>
          <w:szCs w:val="18"/>
        </w:rPr>
      </w:pPr>
      <w:r w:rsidRPr="00C477F8">
        <w:rPr>
          <w:bCs/>
          <w:sz w:val="18"/>
          <w:szCs w:val="18"/>
        </w:rPr>
        <w:t>6.6.2. Структурные подразделения Администрации округа несут ответственность за обеспечение сохранности документов до передачи их на постоянное (вечное) хранение в Архив.</w:t>
      </w:r>
    </w:p>
    <w:p w:rsidR="00C477F8" w:rsidRPr="00C477F8" w:rsidRDefault="00C477F8" w:rsidP="000B010B">
      <w:pPr>
        <w:pStyle w:val="ad"/>
        <w:ind w:left="42" w:right="141"/>
        <w:jc w:val="both"/>
        <w:rPr>
          <w:bCs/>
          <w:sz w:val="18"/>
          <w:szCs w:val="18"/>
        </w:rPr>
      </w:pPr>
      <w:r w:rsidRPr="00C477F8">
        <w:rPr>
          <w:bCs/>
          <w:sz w:val="18"/>
          <w:szCs w:val="18"/>
        </w:rPr>
        <w:t>6.6.3. Дела постоянного и временного (свыше 10 лет) хранения передаются из управления Делами Администрации округа, структурных подразделений Администрации округа области в Архив не ранее чем через год и не позднее чем через 3 года после завершения их делопроизводством.</w:t>
      </w:r>
    </w:p>
    <w:p w:rsidR="00C477F8" w:rsidRPr="00C477F8" w:rsidRDefault="00C477F8" w:rsidP="000B010B">
      <w:pPr>
        <w:pStyle w:val="ad"/>
        <w:ind w:left="42" w:right="141"/>
        <w:jc w:val="both"/>
        <w:rPr>
          <w:bCs/>
          <w:sz w:val="18"/>
          <w:szCs w:val="18"/>
        </w:rPr>
      </w:pPr>
      <w:r w:rsidRPr="00C477F8">
        <w:rPr>
          <w:bCs/>
          <w:sz w:val="18"/>
          <w:szCs w:val="18"/>
        </w:rPr>
        <w:t>Дела временного хранения (до 10 лет) передаче в Архив не подлежат (хранятся в структурных подразделениях Администрации округа и по истечении сроков хранения подлежат уничтожению в установленном порядке).</w:t>
      </w:r>
    </w:p>
    <w:p w:rsidR="00C477F8" w:rsidRPr="00C477F8" w:rsidRDefault="00C477F8" w:rsidP="000B010B">
      <w:pPr>
        <w:pStyle w:val="ad"/>
        <w:ind w:left="42" w:right="141"/>
        <w:jc w:val="both"/>
        <w:rPr>
          <w:bCs/>
          <w:sz w:val="18"/>
          <w:szCs w:val="18"/>
        </w:rPr>
      </w:pPr>
      <w:r w:rsidRPr="00C477F8">
        <w:rPr>
          <w:bCs/>
          <w:sz w:val="18"/>
          <w:szCs w:val="18"/>
        </w:rPr>
        <w:t>6.6.4. Передача документов в Архив производится по сдаточным описям дел. Сдаточная опись составляется ответственным работником структурного подразделения Администрации округа, передающего дела, и подписывается его.</w:t>
      </w:r>
    </w:p>
    <w:p w:rsidR="00C477F8" w:rsidRPr="00C477F8" w:rsidRDefault="00C477F8" w:rsidP="000B010B">
      <w:pPr>
        <w:pStyle w:val="ad"/>
        <w:ind w:left="42" w:right="141"/>
        <w:jc w:val="both"/>
        <w:rPr>
          <w:bCs/>
          <w:sz w:val="18"/>
          <w:szCs w:val="18"/>
        </w:rPr>
      </w:pPr>
      <w:r w:rsidRPr="00C477F8">
        <w:rPr>
          <w:bCs/>
          <w:sz w:val="18"/>
          <w:szCs w:val="18"/>
        </w:rPr>
        <w:t>В случае выявления отсутствия дел, числящихся по номенклатуре дел, начальником структурного подразделения Администрации округа принимаются меры по их розыску. Если розыск дел не дает результата, составляется справка о причинах их отсутствия, которая подписывается начальником структурного подразделения Администрации округа и представляется в Архив.</w:t>
      </w:r>
    </w:p>
    <w:p w:rsidR="00C477F8" w:rsidRPr="00C477F8" w:rsidRDefault="00C477F8" w:rsidP="000B010B">
      <w:pPr>
        <w:pStyle w:val="ad"/>
        <w:ind w:left="42" w:right="141"/>
        <w:jc w:val="both"/>
        <w:rPr>
          <w:bCs/>
          <w:sz w:val="18"/>
          <w:szCs w:val="18"/>
        </w:rPr>
      </w:pPr>
      <w:r w:rsidRPr="00C477F8">
        <w:rPr>
          <w:bCs/>
          <w:sz w:val="18"/>
          <w:szCs w:val="18"/>
        </w:rPr>
        <w:t>Прием дел в Архив производится работником, ответственным за архив, в присутствии работника структурного подразделения Администрации округа с проставлением в 2 экземплярах описи дел отметок о наличии каждого дела (в конце каждого экземпляра описи указывается количество фактически принятых дел, дата приема-передачи дел, а также подписи ответственного за архив и лица, передавшего дела).</w:t>
      </w:r>
    </w:p>
    <w:p w:rsidR="00C477F8" w:rsidRPr="00C477F8" w:rsidRDefault="00C477F8" w:rsidP="000B010B">
      <w:pPr>
        <w:pStyle w:val="ad"/>
        <w:ind w:left="42" w:right="141"/>
        <w:jc w:val="both"/>
        <w:rPr>
          <w:bCs/>
          <w:sz w:val="18"/>
          <w:szCs w:val="18"/>
        </w:rPr>
      </w:pPr>
      <w:r w:rsidRPr="00C477F8">
        <w:rPr>
          <w:bCs/>
          <w:sz w:val="18"/>
          <w:szCs w:val="18"/>
        </w:rPr>
        <w:t>Дела, оформленные с нарушением установленных Инструкцией по делопроизводству правил, возвращаются для переоформления.</w:t>
      </w:r>
    </w:p>
    <w:p w:rsidR="00C477F8" w:rsidRPr="00C477F8" w:rsidRDefault="00C477F8" w:rsidP="000B010B">
      <w:pPr>
        <w:pStyle w:val="ad"/>
        <w:ind w:left="42" w:right="141"/>
        <w:jc w:val="both"/>
        <w:rPr>
          <w:bCs/>
          <w:sz w:val="18"/>
          <w:szCs w:val="18"/>
        </w:rPr>
      </w:pPr>
      <w:r w:rsidRPr="00C477F8">
        <w:rPr>
          <w:bCs/>
          <w:sz w:val="18"/>
          <w:szCs w:val="18"/>
        </w:rPr>
        <w:t>По указанию Главы округа к сданному в Архив делу могут быть приобщены дополнительные документы с соответствующей записью в листе-заверителе дела.</w:t>
      </w:r>
    </w:p>
    <w:p w:rsidR="00C477F8" w:rsidRPr="00C477F8" w:rsidRDefault="00C477F8" w:rsidP="000B010B">
      <w:pPr>
        <w:pStyle w:val="ad"/>
        <w:ind w:left="42" w:right="141"/>
        <w:jc w:val="both"/>
        <w:rPr>
          <w:bCs/>
          <w:sz w:val="18"/>
          <w:szCs w:val="18"/>
        </w:rPr>
      </w:pPr>
      <w:r w:rsidRPr="00C477F8">
        <w:rPr>
          <w:bCs/>
          <w:sz w:val="18"/>
          <w:szCs w:val="18"/>
        </w:rPr>
        <w:t>6.6.5. Изъятие документов из дела осуществляется только в случаях, предусмотренных законодательством, по резолюции Главы округа. При изъятии в дело в обязательном порядке вкладывается заверенная копия документа. В дело фонда помещается акт изъятия документа.</w:t>
      </w:r>
    </w:p>
    <w:p w:rsidR="00C477F8" w:rsidRPr="00C477F8" w:rsidRDefault="00C477F8" w:rsidP="000B010B">
      <w:pPr>
        <w:pStyle w:val="ad"/>
        <w:ind w:left="42" w:right="141"/>
        <w:jc w:val="both"/>
        <w:rPr>
          <w:bCs/>
          <w:sz w:val="18"/>
          <w:szCs w:val="18"/>
        </w:rPr>
      </w:pPr>
      <w:r w:rsidRPr="00C477F8">
        <w:rPr>
          <w:bCs/>
          <w:sz w:val="18"/>
          <w:szCs w:val="18"/>
        </w:rPr>
        <w:t>6.6.6. В случае упразднения структурного подразделения Администрации округа руководитель структурного подразделения обязан организовать передачу неупорядоченных документов из структурного подразделения Администрации округа в Архив.</w:t>
      </w:r>
    </w:p>
    <w:p w:rsidR="006350C9" w:rsidRPr="006350C9" w:rsidRDefault="006350C9" w:rsidP="006350C9">
      <w:pPr>
        <w:pStyle w:val="ad"/>
        <w:ind w:left="42" w:right="141"/>
        <w:jc w:val="both"/>
        <w:rPr>
          <w:b/>
          <w:bCs/>
          <w:sz w:val="18"/>
          <w:szCs w:val="18"/>
        </w:rPr>
      </w:pPr>
      <w:r w:rsidRPr="006350C9">
        <w:rPr>
          <w:b/>
          <w:bCs/>
          <w:sz w:val="18"/>
          <w:szCs w:val="18"/>
        </w:rPr>
        <w:t>6.7. Составление описей дел</w:t>
      </w:r>
    </w:p>
    <w:p w:rsidR="006350C9" w:rsidRPr="006350C9" w:rsidRDefault="006350C9" w:rsidP="006350C9">
      <w:pPr>
        <w:pStyle w:val="ad"/>
        <w:ind w:left="42" w:right="141"/>
        <w:jc w:val="both"/>
        <w:rPr>
          <w:bCs/>
          <w:sz w:val="18"/>
          <w:szCs w:val="18"/>
        </w:rPr>
      </w:pPr>
      <w:r w:rsidRPr="006350C9">
        <w:rPr>
          <w:bCs/>
          <w:sz w:val="18"/>
          <w:szCs w:val="18"/>
        </w:rPr>
        <w:t>6.7.1. Для обеспечения комплектования архива в Администрации округа на все завершенные дела постоянного, временного (свыше 10 лет) хранения и по личному составу ежегодно составляются описи дел.</w:t>
      </w:r>
    </w:p>
    <w:p w:rsidR="006350C9" w:rsidRPr="006350C9" w:rsidRDefault="006350C9" w:rsidP="006350C9">
      <w:pPr>
        <w:pStyle w:val="ad"/>
        <w:ind w:left="42" w:right="141"/>
        <w:jc w:val="both"/>
        <w:rPr>
          <w:bCs/>
          <w:sz w:val="18"/>
          <w:szCs w:val="18"/>
        </w:rPr>
      </w:pPr>
      <w:r w:rsidRPr="006350C9">
        <w:rPr>
          <w:bCs/>
          <w:sz w:val="18"/>
          <w:szCs w:val="18"/>
        </w:rPr>
        <w:lastRenderedPageBreak/>
        <w:t>Опись дел – архивный справочник, содержащий систематизированный перечень единиц хранения архивного фонда, коллекции и предназначенный для их учета и раскрытия содержания. Отдельная опись дел представляет собой перечень дел с самостоятельной валовой (порядковой) законченной нумерацией. Основой составления описи дел является номенклатура дел.</w:t>
      </w:r>
    </w:p>
    <w:p w:rsidR="006350C9" w:rsidRPr="006350C9" w:rsidRDefault="006350C9" w:rsidP="006350C9">
      <w:pPr>
        <w:pStyle w:val="ad"/>
        <w:ind w:left="42" w:right="141"/>
        <w:jc w:val="both"/>
        <w:rPr>
          <w:bCs/>
          <w:sz w:val="18"/>
          <w:szCs w:val="18"/>
        </w:rPr>
      </w:pPr>
      <w:r w:rsidRPr="006350C9">
        <w:rPr>
          <w:bCs/>
          <w:sz w:val="18"/>
          <w:szCs w:val="18"/>
        </w:rPr>
        <w:t>6.7.2. В зависимости от сроков хранения отдельные описи составляются на дела постоянного хранения, временного (свыше 10 лет) хранения, по личному составу, электронные дела по формам согласно приложениям №№ 36 - 40 к Инструкции по делопроизводству.</w:t>
      </w:r>
    </w:p>
    <w:p w:rsidR="006350C9" w:rsidRPr="006350C9" w:rsidRDefault="006350C9" w:rsidP="006350C9">
      <w:pPr>
        <w:pStyle w:val="ad"/>
        <w:ind w:left="42" w:right="141"/>
        <w:jc w:val="both"/>
        <w:rPr>
          <w:bCs/>
          <w:sz w:val="18"/>
          <w:szCs w:val="18"/>
        </w:rPr>
      </w:pPr>
      <w:r w:rsidRPr="006350C9">
        <w:rPr>
          <w:bCs/>
          <w:sz w:val="18"/>
          <w:szCs w:val="18"/>
        </w:rPr>
        <w:t xml:space="preserve">6.7.3. Описи дел Администрации округа составляются по установленной форме (приложение № 36) в двух экземплярах (один хранится в архиве Администрации округа, второй </w:t>
      </w:r>
      <w:r w:rsidRPr="006350C9">
        <w:rPr>
          <w:bCs/>
          <w:sz w:val="18"/>
          <w:szCs w:val="18"/>
        </w:rPr>
        <w:sym w:font="Symbol" w:char="002D"/>
      </w:r>
      <w:r w:rsidRPr="006350C9">
        <w:rPr>
          <w:bCs/>
          <w:sz w:val="18"/>
          <w:szCs w:val="18"/>
        </w:rPr>
        <w:t xml:space="preserve"> в управлении Делами Администрации округа) и представляются в архив Администрации округа не позднее чем через год после завершения дел в делопроизводстве.</w:t>
      </w:r>
    </w:p>
    <w:p w:rsidR="006350C9" w:rsidRPr="006350C9" w:rsidRDefault="006350C9" w:rsidP="006350C9">
      <w:pPr>
        <w:pStyle w:val="ad"/>
        <w:ind w:left="42" w:right="141"/>
        <w:jc w:val="both"/>
        <w:rPr>
          <w:bCs/>
          <w:sz w:val="18"/>
          <w:szCs w:val="18"/>
        </w:rPr>
      </w:pPr>
      <w:r w:rsidRPr="006350C9">
        <w:rPr>
          <w:bCs/>
          <w:sz w:val="18"/>
          <w:szCs w:val="18"/>
        </w:rPr>
        <w:t>В описи дел указывается полное наименование структурного подразделения Администрации округа. В случаях, когда структурное подразделение Администрации округа в течение периода, за который вносятся дела в опись дел, было переименовано (преобразовано), под прежним наименованием пишется его новое наименование, а старое заключается в скобки.</w:t>
      </w:r>
    </w:p>
    <w:p w:rsidR="006350C9" w:rsidRPr="006350C9" w:rsidRDefault="006350C9" w:rsidP="006350C9">
      <w:pPr>
        <w:pStyle w:val="ad"/>
        <w:ind w:left="42" w:right="141"/>
        <w:jc w:val="both"/>
        <w:rPr>
          <w:bCs/>
          <w:sz w:val="18"/>
          <w:szCs w:val="18"/>
        </w:rPr>
      </w:pPr>
      <w:r w:rsidRPr="006350C9">
        <w:rPr>
          <w:bCs/>
          <w:sz w:val="18"/>
          <w:szCs w:val="18"/>
        </w:rPr>
        <w:t>Описательная статья описи дел структурного подразделения имеет следующие элементы:</w:t>
      </w:r>
    </w:p>
    <w:p w:rsidR="006350C9" w:rsidRPr="006350C9" w:rsidRDefault="006350C9" w:rsidP="006350C9">
      <w:pPr>
        <w:pStyle w:val="ad"/>
        <w:ind w:left="42" w:right="141"/>
        <w:jc w:val="both"/>
        <w:rPr>
          <w:bCs/>
          <w:sz w:val="18"/>
          <w:szCs w:val="18"/>
        </w:rPr>
      </w:pPr>
      <w:r w:rsidRPr="006350C9">
        <w:rPr>
          <w:bCs/>
          <w:sz w:val="18"/>
          <w:szCs w:val="18"/>
        </w:rPr>
        <w:t>порядковый номер единицы хранения по описи дел;</w:t>
      </w:r>
    </w:p>
    <w:p w:rsidR="006350C9" w:rsidRPr="006350C9" w:rsidRDefault="006350C9" w:rsidP="006350C9">
      <w:pPr>
        <w:pStyle w:val="ad"/>
        <w:ind w:left="42" w:right="141"/>
        <w:jc w:val="both"/>
        <w:rPr>
          <w:bCs/>
          <w:sz w:val="18"/>
          <w:szCs w:val="18"/>
        </w:rPr>
      </w:pPr>
      <w:r w:rsidRPr="006350C9">
        <w:rPr>
          <w:bCs/>
          <w:sz w:val="18"/>
          <w:szCs w:val="18"/>
        </w:rPr>
        <w:t>индекс единицы хранения (по номенклатуре дел);</w:t>
      </w:r>
    </w:p>
    <w:p w:rsidR="006350C9" w:rsidRPr="006350C9" w:rsidRDefault="006350C9" w:rsidP="006350C9">
      <w:pPr>
        <w:pStyle w:val="ad"/>
        <w:ind w:left="42" w:right="141"/>
        <w:jc w:val="both"/>
        <w:rPr>
          <w:bCs/>
          <w:sz w:val="18"/>
          <w:szCs w:val="18"/>
        </w:rPr>
      </w:pPr>
      <w:r w:rsidRPr="006350C9">
        <w:rPr>
          <w:bCs/>
          <w:sz w:val="18"/>
          <w:szCs w:val="18"/>
        </w:rPr>
        <w:t xml:space="preserve">заголовок единицы хранения, полностью соответствующий его заголовку на обложке дела; </w:t>
      </w:r>
    </w:p>
    <w:p w:rsidR="006350C9" w:rsidRPr="006350C9" w:rsidRDefault="006350C9" w:rsidP="006350C9">
      <w:pPr>
        <w:pStyle w:val="ad"/>
        <w:ind w:left="42" w:right="141"/>
        <w:jc w:val="both"/>
        <w:rPr>
          <w:bCs/>
          <w:sz w:val="18"/>
          <w:szCs w:val="18"/>
        </w:rPr>
      </w:pPr>
      <w:r w:rsidRPr="006350C9">
        <w:rPr>
          <w:bCs/>
          <w:sz w:val="18"/>
          <w:szCs w:val="18"/>
        </w:rPr>
        <w:t>крайние даты единицы хранения;</w:t>
      </w:r>
    </w:p>
    <w:p w:rsidR="006350C9" w:rsidRPr="006350C9" w:rsidRDefault="006350C9" w:rsidP="006350C9">
      <w:pPr>
        <w:pStyle w:val="ad"/>
        <w:ind w:left="42" w:right="141"/>
        <w:jc w:val="both"/>
        <w:rPr>
          <w:bCs/>
          <w:sz w:val="18"/>
          <w:szCs w:val="18"/>
        </w:rPr>
      </w:pPr>
      <w:r w:rsidRPr="006350C9">
        <w:rPr>
          <w:bCs/>
          <w:sz w:val="18"/>
          <w:szCs w:val="18"/>
        </w:rPr>
        <w:t>срок хранения единицы хранения;</w:t>
      </w:r>
    </w:p>
    <w:p w:rsidR="006350C9" w:rsidRPr="006350C9" w:rsidRDefault="006350C9" w:rsidP="006350C9">
      <w:pPr>
        <w:pStyle w:val="ad"/>
        <w:ind w:left="42" w:right="141"/>
        <w:jc w:val="both"/>
        <w:rPr>
          <w:bCs/>
          <w:sz w:val="18"/>
          <w:szCs w:val="18"/>
        </w:rPr>
      </w:pPr>
      <w:r w:rsidRPr="006350C9">
        <w:rPr>
          <w:bCs/>
          <w:sz w:val="18"/>
          <w:szCs w:val="18"/>
        </w:rPr>
        <w:t>количество листов в единице хранения;</w:t>
      </w:r>
    </w:p>
    <w:p w:rsidR="006350C9" w:rsidRPr="006350C9" w:rsidRDefault="006350C9" w:rsidP="006350C9">
      <w:pPr>
        <w:pStyle w:val="ad"/>
        <w:ind w:left="42" w:right="141"/>
        <w:jc w:val="both"/>
        <w:rPr>
          <w:bCs/>
          <w:sz w:val="18"/>
          <w:szCs w:val="18"/>
        </w:rPr>
      </w:pPr>
      <w:r w:rsidRPr="006350C9">
        <w:rPr>
          <w:bCs/>
          <w:sz w:val="18"/>
          <w:szCs w:val="18"/>
        </w:rPr>
        <w:t>примечание.</w:t>
      </w:r>
    </w:p>
    <w:p w:rsidR="006350C9" w:rsidRPr="006350C9" w:rsidRDefault="006350C9" w:rsidP="006350C9">
      <w:pPr>
        <w:pStyle w:val="ad"/>
        <w:ind w:left="42" w:right="141"/>
        <w:jc w:val="both"/>
        <w:rPr>
          <w:bCs/>
          <w:sz w:val="18"/>
          <w:szCs w:val="18"/>
        </w:rPr>
      </w:pPr>
      <w:r w:rsidRPr="006350C9">
        <w:rPr>
          <w:bCs/>
          <w:sz w:val="18"/>
          <w:szCs w:val="18"/>
        </w:rPr>
        <w:t>6.7.4. Перед внесением заголовков дел в опись дел проверяется качество формирования и оформления дел. В случае обнаружения нарушений установленных правил формирования и оформления дел они устраняются:</w:t>
      </w:r>
    </w:p>
    <w:p w:rsidR="006350C9" w:rsidRPr="006350C9" w:rsidRDefault="006350C9" w:rsidP="006350C9">
      <w:pPr>
        <w:pStyle w:val="ad"/>
        <w:ind w:left="42" w:right="141"/>
        <w:jc w:val="both"/>
        <w:rPr>
          <w:bCs/>
          <w:sz w:val="18"/>
          <w:szCs w:val="18"/>
        </w:rPr>
      </w:pPr>
      <w:r w:rsidRPr="006350C9">
        <w:rPr>
          <w:bCs/>
          <w:sz w:val="18"/>
          <w:szCs w:val="18"/>
        </w:rPr>
        <w:t>В описи дел, документов (годовом разделе описи дел, документов) единицы хранения учитываются в соответствии с систематизацией за порядковыми учетными номерами.</w:t>
      </w:r>
    </w:p>
    <w:p w:rsidR="006350C9" w:rsidRPr="006350C9" w:rsidRDefault="006350C9" w:rsidP="006350C9">
      <w:pPr>
        <w:pStyle w:val="ad"/>
        <w:ind w:left="42" w:right="141"/>
        <w:jc w:val="both"/>
        <w:rPr>
          <w:bCs/>
          <w:sz w:val="18"/>
          <w:szCs w:val="18"/>
        </w:rPr>
      </w:pPr>
      <w:r w:rsidRPr="006350C9">
        <w:rPr>
          <w:bCs/>
          <w:sz w:val="18"/>
          <w:szCs w:val="18"/>
        </w:rPr>
        <w:t>Не допускается присвоение описям дел, документов одинаковых учетных номеров в пределах одного фонда.</w:t>
      </w:r>
    </w:p>
    <w:p w:rsidR="006350C9" w:rsidRPr="006350C9" w:rsidRDefault="006350C9" w:rsidP="006350C9">
      <w:pPr>
        <w:pStyle w:val="ad"/>
        <w:ind w:left="42" w:right="141"/>
        <w:jc w:val="both"/>
        <w:rPr>
          <w:bCs/>
          <w:sz w:val="18"/>
          <w:szCs w:val="18"/>
        </w:rPr>
      </w:pPr>
      <w:r w:rsidRPr="006350C9">
        <w:rPr>
          <w:bCs/>
          <w:sz w:val="18"/>
          <w:szCs w:val="18"/>
        </w:rPr>
        <w:t>Если опись дел, документов состоит из нескольких годовых разделов, томов, итоговая запись составляется к каждому годовому разделу, тому, кроме того, к каждому последующему годовому разделу, тому в нарастающем порядке составляется сводная итоговая запись.</w:t>
      </w:r>
    </w:p>
    <w:p w:rsidR="006350C9" w:rsidRPr="006350C9" w:rsidRDefault="006350C9" w:rsidP="006350C9">
      <w:pPr>
        <w:pStyle w:val="ad"/>
        <w:ind w:left="42" w:right="141"/>
        <w:jc w:val="both"/>
        <w:rPr>
          <w:bCs/>
          <w:sz w:val="18"/>
          <w:szCs w:val="18"/>
        </w:rPr>
      </w:pPr>
      <w:r w:rsidRPr="006350C9">
        <w:rPr>
          <w:bCs/>
          <w:sz w:val="18"/>
          <w:szCs w:val="18"/>
        </w:rPr>
        <w:t>Годовые разделы, если они не являются законченной описью, не подшиваются и не переплетаются, хранятся в архиве в папках.</w:t>
      </w:r>
    </w:p>
    <w:p w:rsidR="006350C9" w:rsidRPr="006350C9" w:rsidRDefault="006350C9" w:rsidP="006350C9">
      <w:pPr>
        <w:pStyle w:val="ad"/>
        <w:ind w:left="42" w:right="141"/>
        <w:jc w:val="both"/>
        <w:rPr>
          <w:bCs/>
          <w:sz w:val="18"/>
          <w:szCs w:val="18"/>
        </w:rPr>
      </w:pPr>
      <w:r w:rsidRPr="006350C9">
        <w:rPr>
          <w:bCs/>
          <w:sz w:val="18"/>
          <w:szCs w:val="18"/>
        </w:rPr>
        <w:t>Законченная опись дел, документов должна включать не более 9999 единиц хранения.</w:t>
      </w:r>
    </w:p>
    <w:p w:rsidR="006350C9" w:rsidRPr="006350C9" w:rsidRDefault="006350C9" w:rsidP="006350C9">
      <w:pPr>
        <w:pStyle w:val="ad"/>
        <w:ind w:left="42" w:right="141"/>
        <w:jc w:val="both"/>
        <w:rPr>
          <w:bCs/>
          <w:sz w:val="18"/>
          <w:szCs w:val="18"/>
        </w:rPr>
      </w:pPr>
      <w:r w:rsidRPr="006350C9">
        <w:rPr>
          <w:bCs/>
          <w:sz w:val="18"/>
          <w:szCs w:val="18"/>
        </w:rPr>
        <w:t>Законченная опись дел, документов вместе с титульным листом и справочным аппаратом к ней заключается в твердую обложку, нумеруется и подшивается или переплетается.</w:t>
      </w:r>
    </w:p>
    <w:p w:rsidR="006350C9" w:rsidRPr="006350C9" w:rsidRDefault="006350C9" w:rsidP="006350C9">
      <w:pPr>
        <w:pStyle w:val="ad"/>
        <w:ind w:left="42" w:right="141"/>
        <w:jc w:val="both"/>
        <w:rPr>
          <w:bCs/>
          <w:sz w:val="18"/>
          <w:szCs w:val="18"/>
        </w:rPr>
      </w:pPr>
      <w:r w:rsidRPr="006350C9">
        <w:rPr>
          <w:bCs/>
          <w:sz w:val="18"/>
          <w:szCs w:val="18"/>
        </w:rPr>
        <w:t>Каждая законченная опись дел, документов, том описи дел, документов должны иметь лист-заверитель.</w:t>
      </w:r>
    </w:p>
    <w:p w:rsidR="006350C9" w:rsidRPr="006350C9" w:rsidRDefault="006350C9" w:rsidP="006350C9">
      <w:pPr>
        <w:pStyle w:val="ad"/>
        <w:ind w:left="42" w:right="141"/>
        <w:jc w:val="both"/>
        <w:rPr>
          <w:bCs/>
          <w:sz w:val="18"/>
          <w:szCs w:val="18"/>
        </w:rPr>
      </w:pPr>
      <w:r w:rsidRPr="006350C9">
        <w:rPr>
          <w:bCs/>
          <w:sz w:val="18"/>
          <w:szCs w:val="18"/>
        </w:rPr>
        <w:t>6.7.5. При составлении описи дел соблюдаются следующие требования:</w:t>
      </w:r>
    </w:p>
    <w:p w:rsidR="006350C9" w:rsidRPr="006350C9" w:rsidRDefault="006350C9" w:rsidP="006350C9">
      <w:pPr>
        <w:pStyle w:val="ad"/>
        <w:ind w:left="42" w:right="141"/>
        <w:jc w:val="both"/>
        <w:rPr>
          <w:bCs/>
          <w:sz w:val="18"/>
          <w:szCs w:val="18"/>
        </w:rPr>
      </w:pPr>
      <w:r w:rsidRPr="006350C9">
        <w:rPr>
          <w:bCs/>
          <w:sz w:val="18"/>
          <w:szCs w:val="18"/>
        </w:rPr>
        <w:t>заголовки дел вносятся в опись дел в соответствии с принятой схемой систематизации на основе номенклатуры дел;</w:t>
      </w:r>
    </w:p>
    <w:p w:rsidR="006350C9" w:rsidRPr="006350C9" w:rsidRDefault="006350C9" w:rsidP="006350C9">
      <w:pPr>
        <w:pStyle w:val="ad"/>
        <w:ind w:left="42" w:right="141"/>
        <w:jc w:val="both"/>
        <w:rPr>
          <w:bCs/>
          <w:sz w:val="18"/>
          <w:szCs w:val="18"/>
        </w:rPr>
      </w:pPr>
      <w:r w:rsidRPr="006350C9">
        <w:rPr>
          <w:bCs/>
          <w:sz w:val="18"/>
          <w:szCs w:val="18"/>
        </w:rPr>
        <w:t>каждое дело вносится в опись дел под самостоятельным порядковым номером (если дело состоит из нескольких томов (частей), то каждый том (часть), в том числе сформированное в отдельный том приложение к делу, вносятся в опись дел под самостоятельным номером);</w:t>
      </w:r>
    </w:p>
    <w:p w:rsidR="006350C9" w:rsidRPr="006350C9" w:rsidRDefault="006350C9" w:rsidP="006350C9">
      <w:pPr>
        <w:pStyle w:val="ad"/>
        <w:ind w:left="42" w:right="141"/>
        <w:jc w:val="both"/>
        <w:rPr>
          <w:bCs/>
          <w:sz w:val="18"/>
          <w:szCs w:val="18"/>
        </w:rPr>
      </w:pPr>
      <w:r w:rsidRPr="006350C9">
        <w:rPr>
          <w:bCs/>
          <w:sz w:val="18"/>
          <w:szCs w:val="18"/>
        </w:rPr>
        <w:t>в описи дел применяется валовая нумерация;</w:t>
      </w:r>
    </w:p>
    <w:p w:rsidR="006350C9" w:rsidRPr="006350C9" w:rsidRDefault="006350C9" w:rsidP="006350C9">
      <w:pPr>
        <w:pStyle w:val="ad"/>
        <w:ind w:left="42" w:right="141"/>
        <w:jc w:val="both"/>
        <w:rPr>
          <w:bCs/>
          <w:sz w:val="18"/>
          <w:szCs w:val="18"/>
        </w:rPr>
      </w:pPr>
      <w:r w:rsidRPr="006350C9">
        <w:rPr>
          <w:bCs/>
          <w:sz w:val="18"/>
          <w:szCs w:val="18"/>
        </w:rPr>
        <w:t>графы описи дел заполняются в точном соответствии со сведениями, которые вынесены на обложку дела;</w:t>
      </w:r>
    </w:p>
    <w:p w:rsidR="006350C9" w:rsidRPr="006350C9" w:rsidRDefault="006350C9" w:rsidP="006350C9">
      <w:pPr>
        <w:pStyle w:val="ad"/>
        <w:ind w:left="42" w:right="141"/>
        <w:jc w:val="both"/>
        <w:rPr>
          <w:bCs/>
          <w:sz w:val="18"/>
          <w:szCs w:val="18"/>
        </w:rPr>
      </w:pPr>
      <w:r w:rsidRPr="006350C9">
        <w:rPr>
          <w:bCs/>
          <w:sz w:val="18"/>
          <w:szCs w:val="18"/>
        </w:rPr>
        <w:t>при внесении в опись дел подряд дел с одинаковыми заголовками пишется полностью заголовок первого дела, все остальные однородные дела обозначаются словами «</w:t>
      </w:r>
      <w:proofErr w:type="gramStart"/>
      <w:r w:rsidRPr="006350C9">
        <w:rPr>
          <w:bCs/>
          <w:sz w:val="18"/>
          <w:szCs w:val="18"/>
        </w:rPr>
        <w:t>с</w:t>
      </w:r>
      <w:proofErr w:type="gramEnd"/>
      <w:r w:rsidRPr="006350C9">
        <w:rPr>
          <w:bCs/>
          <w:sz w:val="18"/>
          <w:szCs w:val="18"/>
        </w:rPr>
        <w:t xml:space="preserve"> № </w:t>
      </w:r>
      <w:proofErr w:type="gramStart"/>
      <w:r w:rsidRPr="006350C9">
        <w:rPr>
          <w:bCs/>
          <w:sz w:val="18"/>
          <w:szCs w:val="18"/>
        </w:rPr>
        <w:t>по</w:t>
      </w:r>
      <w:proofErr w:type="gramEnd"/>
      <w:r w:rsidRPr="006350C9">
        <w:rPr>
          <w:bCs/>
          <w:sz w:val="18"/>
          <w:szCs w:val="18"/>
        </w:rPr>
        <w:t xml:space="preserve"> №» или «Том № », другие сведения о делах вносятся в опись дел полностью (на каждом новом листе описи дел заголовок дела воспроизводится полностью).</w:t>
      </w:r>
    </w:p>
    <w:p w:rsidR="006350C9" w:rsidRPr="006350C9" w:rsidRDefault="006350C9" w:rsidP="006350C9">
      <w:pPr>
        <w:pStyle w:val="ad"/>
        <w:ind w:left="42" w:right="141"/>
        <w:jc w:val="both"/>
        <w:rPr>
          <w:bCs/>
          <w:sz w:val="18"/>
          <w:szCs w:val="18"/>
        </w:rPr>
      </w:pPr>
      <w:r w:rsidRPr="006350C9">
        <w:rPr>
          <w:bCs/>
          <w:sz w:val="18"/>
          <w:szCs w:val="18"/>
        </w:rPr>
        <w:t>Графа описи дел «Примечание» используется для отметок о приеме дел, особенностях их физического состояния, передаче дел другим структурным подразделениям со ссылкой на соответствующий акт, наличии копий и др.</w:t>
      </w:r>
    </w:p>
    <w:p w:rsidR="006350C9" w:rsidRPr="006350C9" w:rsidRDefault="006350C9" w:rsidP="006350C9">
      <w:pPr>
        <w:pStyle w:val="ad"/>
        <w:ind w:left="42" w:right="141"/>
        <w:jc w:val="both"/>
        <w:rPr>
          <w:bCs/>
          <w:sz w:val="18"/>
          <w:szCs w:val="18"/>
        </w:rPr>
      </w:pPr>
      <w:r w:rsidRPr="006350C9">
        <w:rPr>
          <w:bCs/>
          <w:sz w:val="18"/>
          <w:szCs w:val="18"/>
        </w:rPr>
        <w:t>В конце всех экземпляров описи дел, документов делается итоговая запись, в которой указывается количество находящихся на хранении единиц хранения, первый и последний номера единиц хранения по описи, указываются имеющиеся пропуски номеров, литерные номера, выбывшие единицы хранения и основание выбытия.</w:t>
      </w:r>
    </w:p>
    <w:p w:rsidR="006350C9" w:rsidRPr="006350C9" w:rsidRDefault="006350C9" w:rsidP="006350C9">
      <w:pPr>
        <w:pStyle w:val="ad"/>
        <w:ind w:left="42" w:right="141"/>
        <w:jc w:val="both"/>
        <w:rPr>
          <w:bCs/>
          <w:sz w:val="18"/>
          <w:szCs w:val="18"/>
        </w:rPr>
      </w:pPr>
      <w:r w:rsidRPr="006350C9">
        <w:rPr>
          <w:bCs/>
          <w:sz w:val="18"/>
          <w:szCs w:val="18"/>
        </w:rPr>
        <w:t>Опись дел Администрации округа подписывается составителем с указанием его должности, согласовывается со специалистом Архива, и после согласования с ЭПК области, и утверждается Главой округа.</w:t>
      </w:r>
    </w:p>
    <w:p w:rsidR="006350C9" w:rsidRPr="006350C9" w:rsidRDefault="006350C9" w:rsidP="006350C9">
      <w:pPr>
        <w:pStyle w:val="ad"/>
        <w:ind w:left="42" w:right="141"/>
        <w:jc w:val="both"/>
        <w:rPr>
          <w:bCs/>
          <w:sz w:val="18"/>
          <w:szCs w:val="18"/>
        </w:rPr>
      </w:pPr>
      <w:r w:rsidRPr="006350C9">
        <w:rPr>
          <w:bCs/>
          <w:sz w:val="18"/>
          <w:szCs w:val="18"/>
        </w:rPr>
        <w:t>6.7.6. Оформление переходящих дел в описи: переходящее дело первый раз вносится в опись по дате заведения. В последующих годовых разделах описи заголовок дела повторяется, но уже без присвоения номера по описи (последний раз вносится в годовой раздел по дате последнего документа). Количество листов и крайние даты переходящего дела указываются в описи только при первом внесении дела в опись.</w:t>
      </w:r>
    </w:p>
    <w:p w:rsidR="006350C9" w:rsidRPr="006350C9" w:rsidRDefault="006350C9" w:rsidP="006350C9">
      <w:pPr>
        <w:pStyle w:val="ad"/>
        <w:ind w:left="42" w:right="141"/>
        <w:jc w:val="both"/>
        <w:rPr>
          <w:bCs/>
          <w:sz w:val="18"/>
          <w:szCs w:val="18"/>
        </w:rPr>
      </w:pPr>
      <w:r w:rsidRPr="006350C9">
        <w:rPr>
          <w:bCs/>
          <w:sz w:val="18"/>
          <w:szCs w:val="18"/>
        </w:rPr>
        <w:t>6.7.7. Графа описи «Примечание» используется для отметок о приеме дел, особенностях их физического состояния, о передаче дел другим организациям, уничтожении со ссылкой на необходимый акт, о наличии копий и т.п.</w:t>
      </w:r>
    </w:p>
    <w:p w:rsidR="006350C9" w:rsidRPr="006350C9" w:rsidRDefault="006350C9" w:rsidP="006350C9">
      <w:pPr>
        <w:pStyle w:val="ad"/>
        <w:ind w:left="42" w:right="141"/>
        <w:jc w:val="both"/>
        <w:rPr>
          <w:bCs/>
          <w:sz w:val="18"/>
          <w:szCs w:val="18"/>
        </w:rPr>
      </w:pPr>
      <w:r w:rsidRPr="006350C9">
        <w:rPr>
          <w:bCs/>
          <w:sz w:val="18"/>
          <w:szCs w:val="18"/>
        </w:rPr>
        <w:t>6.7.8. При составлении описи электронных дел в опись включаются:</w:t>
      </w:r>
    </w:p>
    <w:p w:rsidR="006350C9" w:rsidRPr="006350C9" w:rsidRDefault="006350C9" w:rsidP="006350C9">
      <w:pPr>
        <w:pStyle w:val="ad"/>
        <w:ind w:left="42" w:right="141"/>
        <w:jc w:val="both"/>
        <w:rPr>
          <w:bCs/>
          <w:sz w:val="18"/>
          <w:szCs w:val="18"/>
        </w:rPr>
      </w:pPr>
      <w:r w:rsidRPr="006350C9">
        <w:rPr>
          <w:bCs/>
          <w:sz w:val="18"/>
          <w:szCs w:val="18"/>
        </w:rPr>
        <w:t>порядковый номер электронного дела по описи;</w:t>
      </w:r>
    </w:p>
    <w:p w:rsidR="006350C9" w:rsidRPr="006350C9" w:rsidRDefault="006350C9" w:rsidP="006350C9">
      <w:pPr>
        <w:pStyle w:val="ad"/>
        <w:ind w:left="42" w:right="141"/>
        <w:jc w:val="both"/>
        <w:rPr>
          <w:bCs/>
          <w:sz w:val="18"/>
          <w:szCs w:val="18"/>
        </w:rPr>
      </w:pPr>
      <w:r w:rsidRPr="006350C9">
        <w:rPr>
          <w:bCs/>
          <w:sz w:val="18"/>
          <w:szCs w:val="18"/>
        </w:rPr>
        <w:t>индекс электронного дела;</w:t>
      </w:r>
    </w:p>
    <w:p w:rsidR="006350C9" w:rsidRPr="006350C9" w:rsidRDefault="006350C9" w:rsidP="006350C9">
      <w:pPr>
        <w:pStyle w:val="ad"/>
        <w:ind w:left="42" w:right="141"/>
        <w:jc w:val="both"/>
        <w:rPr>
          <w:bCs/>
          <w:sz w:val="18"/>
          <w:szCs w:val="18"/>
        </w:rPr>
      </w:pPr>
      <w:r w:rsidRPr="006350C9">
        <w:rPr>
          <w:bCs/>
          <w:sz w:val="18"/>
          <w:szCs w:val="18"/>
        </w:rPr>
        <w:t>заголовок дела;</w:t>
      </w:r>
    </w:p>
    <w:p w:rsidR="006350C9" w:rsidRPr="006350C9" w:rsidRDefault="006350C9" w:rsidP="006350C9">
      <w:pPr>
        <w:pStyle w:val="ad"/>
        <w:ind w:left="42" w:right="141"/>
        <w:jc w:val="both"/>
        <w:rPr>
          <w:bCs/>
          <w:sz w:val="18"/>
          <w:szCs w:val="18"/>
        </w:rPr>
      </w:pPr>
      <w:r w:rsidRPr="006350C9">
        <w:rPr>
          <w:bCs/>
          <w:sz w:val="18"/>
          <w:szCs w:val="18"/>
        </w:rPr>
        <w:t>дата дела (тома, части);</w:t>
      </w:r>
    </w:p>
    <w:p w:rsidR="006350C9" w:rsidRPr="006350C9" w:rsidRDefault="006350C9" w:rsidP="006350C9">
      <w:pPr>
        <w:pStyle w:val="ad"/>
        <w:ind w:left="42" w:right="141"/>
        <w:jc w:val="both"/>
        <w:rPr>
          <w:bCs/>
          <w:sz w:val="18"/>
          <w:szCs w:val="18"/>
        </w:rPr>
      </w:pPr>
      <w:r w:rsidRPr="006350C9">
        <w:rPr>
          <w:bCs/>
          <w:sz w:val="18"/>
          <w:szCs w:val="18"/>
        </w:rPr>
        <w:t>срок хранения;</w:t>
      </w:r>
    </w:p>
    <w:p w:rsidR="006350C9" w:rsidRPr="006350C9" w:rsidRDefault="006350C9" w:rsidP="006350C9">
      <w:pPr>
        <w:pStyle w:val="ad"/>
        <w:ind w:left="42" w:right="141"/>
        <w:jc w:val="both"/>
        <w:rPr>
          <w:bCs/>
          <w:sz w:val="18"/>
          <w:szCs w:val="18"/>
        </w:rPr>
      </w:pPr>
      <w:r w:rsidRPr="006350C9">
        <w:rPr>
          <w:bCs/>
          <w:sz w:val="18"/>
          <w:szCs w:val="18"/>
        </w:rPr>
        <w:t>объем электронного дела в Мб;</w:t>
      </w:r>
    </w:p>
    <w:p w:rsidR="006350C9" w:rsidRPr="006350C9" w:rsidRDefault="006350C9" w:rsidP="006350C9">
      <w:pPr>
        <w:pStyle w:val="ad"/>
        <w:ind w:left="42" w:right="141"/>
        <w:jc w:val="both"/>
        <w:rPr>
          <w:bCs/>
          <w:sz w:val="18"/>
          <w:szCs w:val="18"/>
        </w:rPr>
      </w:pPr>
      <w:r w:rsidRPr="006350C9">
        <w:rPr>
          <w:bCs/>
          <w:sz w:val="18"/>
          <w:szCs w:val="18"/>
        </w:rPr>
        <w:t>примечания.</w:t>
      </w:r>
    </w:p>
    <w:p w:rsidR="006350C9" w:rsidRPr="006350C9" w:rsidRDefault="006350C9" w:rsidP="006350C9">
      <w:pPr>
        <w:pStyle w:val="ad"/>
        <w:ind w:left="42" w:right="141"/>
        <w:jc w:val="both"/>
        <w:rPr>
          <w:bCs/>
          <w:sz w:val="18"/>
          <w:szCs w:val="18"/>
        </w:rPr>
      </w:pPr>
      <w:r w:rsidRPr="006350C9">
        <w:rPr>
          <w:bCs/>
          <w:sz w:val="18"/>
          <w:szCs w:val="18"/>
        </w:rPr>
        <w:t>Приложением к описи электронных дел выступает реестр электронных документов (контейнеров электронных документов), в котором указываются сведения об электронных документах, включенных в каждое электронное дело. Реестр электронных документов подписывается составителем реестра с указанием должности, инициалов, фамилии и даты его составления.</w:t>
      </w:r>
    </w:p>
    <w:p w:rsidR="006350C9" w:rsidRPr="006350C9" w:rsidRDefault="006350C9" w:rsidP="006350C9">
      <w:pPr>
        <w:pStyle w:val="ad"/>
        <w:ind w:left="42" w:right="141"/>
        <w:jc w:val="both"/>
        <w:rPr>
          <w:bCs/>
          <w:sz w:val="18"/>
          <w:szCs w:val="18"/>
        </w:rPr>
      </w:pPr>
      <w:r w:rsidRPr="006350C9">
        <w:rPr>
          <w:bCs/>
          <w:sz w:val="18"/>
          <w:szCs w:val="18"/>
        </w:rPr>
        <w:t>6.7.9. В состав справочного аппарата к описи входят титульный лист, предисловие, список сокращений, при необходимости - оглавление и указатели.</w:t>
      </w:r>
    </w:p>
    <w:p w:rsidR="006350C9" w:rsidRPr="006350C9" w:rsidRDefault="006350C9" w:rsidP="006350C9">
      <w:pPr>
        <w:pStyle w:val="ad"/>
        <w:ind w:left="42" w:right="141"/>
        <w:jc w:val="both"/>
        <w:rPr>
          <w:bCs/>
          <w:sz w:val="18"/>
          <w:szCs w:val="18"/>
        </w:rPr>
      </w:pPr>
      <w:r w:rsidRPr="006350C9">
        <w:rPr>
          <w:bCs/>
          <w:sz w:val="18"/>
          <w:szCs w:val="18"/>
        </w:rPr>
        <w:t>На титульном листе описи указываются последнее полное наименование, отметка о номере фонда, номер и название описи, крайние даты внесенных в опись единиц хранения. По согласованию с ЭПК области на обложках дела может проставляться номер дела по описи, номер описи и фонда.</w:t>
      </w:r>
    </w:p>
    <w:p w:rsidR="006350C9" w:rsidRPr="006350C9" w:rsidRDefault="006350C9" w:rsidP="006350C9">
      <w:pPr>
        <w:pStyle w:val="ad"/>
        <w:ind w:left="42" w:right="141"/>
        <w:jc w:val="both"/>
        <w:rPr>
          <w:bCs/>
          <w:sz w:val="18"/>
          <w:szCs w:val="18"/>
        </w:rPr>
      </w:pPr>
      <w:r w:rsidRPr="006350C9">
        <w:rPr>
          <w:bCs/>
          <w:sz w:val="18"/>
          <w:szCs w:val="18"/>
        </w:rPr>
        <w:t>Если наименование изменялось, на титульном листе (в случае необходимости - на дополнительном листе) указываются все переименования в хронологической последовательности за период, соответствующий крайним датам единиц хранения, включенных в опись.</w:t>
      </w:r>
    </w:p>
    <w:p w:rsidR="006350C9" w:rsidRPr="006350C9" w:rsidRDefault="006350C9" w:rsidP="006350C9">
      <w:pPr>
        <w:pStyle w:val="ad"/>
        <w:ind w:left="42" w:right="141"/>
        <w:jc w:val="both"/>
        <w:rPr>
          <w:bCs/>
          <w:sz w:val="18"/>
          <w:szCs w:val="18"/>
        </w:rPr>
      </w:pPr>
      <w:r w:rsidRPr="006350C9">
        <w:rPr>
          <w:bCs/>
          <w:sz w:val="18"/>
          <w:szCs w:val="18"/>
        </w:rPr>
        <w:lastRenderedPageBreak/>
        <w:t xml:space="preserve">6.7.10. </w:t>
      </w:r>
      <w:proofErr w:type="gramStart"/>
      <w:r w:rsidRPr="006350C9">
        <w:rPr>
          <w:bCs/>
          <w:sz w:val="18"/>
          <w:szCs w:val="18"/>
        </w:rPr>
        <w:t>В предисловии к описи кратко излагаются сведения о функциях Администрации округа, переименования в хронологической последовательности за период, соответствующий крайним датам единиц хранения, включенных в опись, а также указываются особенности составления описи (наличие переходящих дел, отражение полноты состава документов постоянного хранения в описи, особенности формирования дел и схема систематизации дел в описи).</w:t>
      </w:r>
      <w:proofErr w:type="gramEnd"/>
    </w:p>
    <w:p w:rsidR="006350C9" w:rsidRPr="006350C9" w:rsidRDefault="006350C9" w:rsidP="006350C9">
      <w:pPr>
        <w:pStyle w:val="ad"/>
        <w:ind w:left="42" w:right="141"/>
        <w:jc w:val="both"/>
        <w:rPr>
          <w:bCs/>
          <w:sz w:val="18"/>
          <w:szCs w:val="18"/>
        </w:rPr>
      </w:pPr>
      <w:r w:rsidRPr="006350C9">
        <w:rPr>
          <w:bCs/>
          <w:sz w:val="18"/>
          <w:szCs w:val="18"/>
        </w:rPr>
        <w:t>6.7.11. Описи (годовые разделы описей) дел постоянного хранения составляются не менее чем в 4 экземплярах: 3 - на бумажном носителе и один - в электронном виде (в качестве рабочего экземпляра).</w:t>
      </w:r>
    </w:p>
    <w:p w:rsidR="006350C9" w:rsidRPr="006350C9" w:rsidRDefault="006350C9" w:rsidP="006350C9">
      <w:pPr>
        <w:pStyle w:val="ad"/>
        <w:ind w:left="42" w:right="141"/>
        <w:jc w:val="both"/>
        <w:rPr>
          <w:bCs/>
          <w:sz w:val="18"/>
          <w:szCs w:val="18"/>
        </w:rPr>
      </w:pPr>
      <w:r w:rsidRPr="006350C9">
        <w:rPr>
          <w:bCs/>
          <w:sz w:val="18"/>
          <w:szCs w:val="18"/>
        </w:rPr>
        <w:t>Описи (годовые разделы описей) дел временного (свыше 10 лет) хранения составляются не менее чем в 2 экземплярах.</w:t>
      </w:r>
    </w:p>
    <w:p w:rsidR="006350C9" w:rsidRPr="006350C9" w:rsidRDefault="006350C9" w:rsidP="006350C9">
      <w:pPr>
        <w:pStyle w:val="ad"/>
        <w:ind w:left="42" w:right="141"/>
        <w:jc w:val="both"/>
        <w:rPr>
          <w:bCs/>
          <w:sz w:val="18"/>
          <w:szCs w:val="18"/>
        </w:rPr>
      </w:pPr>
      <w:r w:rsidRPr="006350C9">
        <w:rPr>
          <w:bCs/>
          <w:sz w:val="18"/>
          <w:szCs w:val="18"/>
        </w:rPr>
        <w:t>Описи (годовые разделы описей) дел по личному составу составляются не менее чем в 4 экземплярах: 3 - на бумажном носителе и один - в электронном виде (в качестве рабочего экземпляра).</w:t>
      </w:r>
    </w:p>
    <w:p w:rsidR="006350C9" w:rsidRPr="006350C9" w:rsidRDefault="006350C9" w:rsidP="006350C9">
      <w:pPr>
        <w:pStyle w:val="ad"/>
        <w:ind w:left="42" w:right="141"/>
        <w:jc w:val="both"/>
        <w:rPr>
          <w:bCs/>
          <w:sz w:val="18"/>
          <w:szCs w:val="18"/>
        </w:rPr>
      </w:pPr>
      <w:r w:rsidRPr="006350C9">
        <w:rPr>
          <w:bCs/>
          <w:sz w:val="18"/>
          <w:szCs w:val="18"/>
        </w:rPr>
        <w:t>6.7.12. На рассмотрение ЭПК области представляются не менее чем через 3 года после завершения делопроизводством дел:</w:t>
      </w:r>
    </w:p>
    <w:p w:rsidR="006350C9" w:rsidRPr="006350C9" w:rsidRDefault="006350C9" w:rsidP="006350C9">
      <w:pPr>
        <w:pStyle w:val="ad"/>
        <w:ind w:left="42" w:right="141"/>
        <w:jc w:val="both"/>
        <w:rPr>
          <w:bCs/>
          <w:sz w:val="18"/>
          <w:szCs w:val="18"/>
        </w:rPr>
      </w:pPr>
      <w:r w:rsidRPr="006350C9">
        <w:rPr>
          <w:bCs/>
          <w:sz w:val="18"/>
          <w:szCs w:val="18"/>
        </w:rPr>
        <w:t>описи (годовые разделы описей) дел постоянного хранения - для утверждения;</w:t>
      </w:r>
    </w:p>
    <w:p w:rsidR="006350C9" w:rsidRPr="006350C9" w:rsidRDefault="006350C9" w:rsidP="006350C9">
      <w:pPr>
        <w:pStyle w:val="ad"/>
        <w:ind w:left="42" w:right="141"/>
        <w:jc w:val="both"/>
        <w:rPr>
          <w:bCs/>
          <w:sz w:val="18"/>
          <w:szCs w:val="18"/>
        </w:rPr>
      </w:pPr>
      <w:r w:rsidRPr="006350C9">
        <w:rPr>
          <w:bCs/>
          <w:sz w:val="18"/>
          <w:szCs w:val="18"/>
        </w:rPr>
        <w:t>описи (годовые разделы описей) дел по личному составу - для согласования.</w:t>
      </w:r>
    </w:p>
    <w:p w:rsidR="006350C9" w:rsidRPr="006350C9" w:rsidRDefault="006350C9" w:rsidP="006350C9">
      <w:pPr>
        <w:pStyle w:val="ad"/>
        <w:ind w:left="42" w:right="141"/>
        <w:jc w:val="both"/>
        <w:rPr>
          <w:bCs/>
          <w:sz w:val="18"/>
          <w:szCs w:val="18"/>
        </w:rPr>
      </w:pPr>
      <w:r w:rsidRPr="006350C9">
        <w:rPr>
          <w:bCs/>
          <w:sz w:val="18"/>
          <w:szCs w:val="18"/>
        </w:rPr>
        <w:t>После утверждения (согласования) описей ЭПК области описи утверждаются Главой округа.</w:t>
      </w:r>
    </w:p>
    <w:p w:rsidR="006350C9" w:rsidRPr="006350C9" w:rsidRDefault="006350C9" w:rsidP="006350C9">
      <w:pPr>
        <w:pStyle w:val="ad"/>
        <w:ind w:left="42" w:right="141"/>
        <w:jc w:val="both"/>
        <w:rPr>
          <w:bCs/>
          <w:sz w:val="18"/>
          <w:szCs w:val="18"/>
        </w:rPr>
      </w:pPr>
      <w:r w:rsidRPr="006350C9">
        <w:rPr>
          <w:bCs/>
          <w:sz w:val="18"/>
          <w:szCs w:val="18"/>
        </w:rPr>
        <w:t>6.7.13. Внесение изменений в опись (годовой раздел описи) дел, документов после их утверждения (согласования) допускается только на основании соответствующего решения ЭПК области.</w:t>
      </w:r>
    </w:p>
    <w:p w:rsidR="006350C9" w:rsidRPr="006350C9" w:rsidRDefault="006350C9" w:rsidP="006350C9">
      <w:pPr>
        <w:pStyle w:val="ad"/>
        <w:ind w:left="42" w:right="141"/>
        <w:jc w:val="both"/>
        <w:rPr>
          <w:bCs/>
          <w:sz w:val="18"/>
          <w:szCs w:val="18"/>
        </w:rPr>
      </w:pPr>
      <w:r w:rsidRPr="006350C9">
        <w:rPr>
          <w:bCs/>
          <w:sz w:val="18"/>
          <w:szCs w:val="18"/>
        </w:rPr>
        <w:t>6.7.14. Перед передачей документов на постоянное хранение в государственный архив передаются 3 экземпляра описи дел постоянного хранения, согласованных с ЭПК области, а также один экземпляр описи в электронной форме (в качестве рабочего экземпляра).</w:t>
      </w:r>
    </w:p>
    <w:p w:rsidR="006350C9" w:rsidRPr="006350C9" w:rsidRDefault="006350C9" w:rsidP="006350C9">
      <w:pPr>
        <w:pStyle w:val="ad"/>
        <w:ind w:left="42" w:right="141"/>
        <w:jc w:val="both"/>
        <w:rPr>
          <w:bCs/>
          <w:sz w:val="18"/>
          <w:szCs w:val="18"/>
        </w:rPr>
      </w:pPr>
      <w:r w:rsidRPr="006350C9">
        <w:rPr>
          <w:bCs/>
          <w:sz w:val="18"/>
          <w:szCs w:val="18"/>
        </w:rPr>
        <w:t>6.7.15. Вместе с описью постоянного хранения на утверждение ЭПК области представляется историческая справка (дополнение к исторической справке). Историческая справка к фонду состоит из 3 разделов: история фондообразователя, отражающая историю Администрации округа со ссылками на соответствующие нормативные акты (даты образования, переименования, реорганизации, ликвидации, ведомственная принадлежность, структура и функции, их изменения, название организации-предшественника), история фонда (объем, крайние даты документов, степень их сохранности, даты передачи документов на постоянное хранение) и характеристика документов фонда (разновидности документов, особенности формирования единиц хранения и их систематизации, наличие документов, выходящих за хронологические границы деятельности фондообразователя, состав справочного аппарата к фонду, место хранения документов по личному составу). Историческая справка подписывается сотрудником Архива, ответственным за ведение Архива.</w:t>
      </w:r>
    </w:p>
    <w:p w:rsidR="006350C9" w:rsidRPr="006350C9" w:rsidRDefault="006350C9" w:rsidP="006350C9">
      <w:pPr>
        <w:pStyle w:val="ad"/>
        <w:ind w:left="42" w:right="141"/>
        <w:jc w:val="both"/>
        <w:rPr>
          <w:bCs/>
          <w:sz w:val="18"/>
          <w:szCs w:val="18"/>
        </w:rPr>
      </w:pPr>
      <w:r w:rsidRPr="006350C9">
        <w:rPr>
          <w:bCs/>
          <w:sz w:val="18"/>
          <w:szCs w:val="18"/>
        </w:rPr>
        <w:t>Историческая справка к фонду составляется в 2 экземплярах, один экземпляр хранится в деле фонда, второй - передается в муниципальный архив.</w:t>
      </w:r>
    </w:p>
    <w:p w:rsidR="006350C9" w:rsidRPr="006350C9" w:rsidRDefault="006350C9" w:rsidP="006350C9">
      <w:pPr>
        <w:pStyle w:val="ad"/>
        <w:ind w:left="42" w:right="141"/>
        <w:jc w:val="both"/>
        <w:rPr>
          <w:bCs/>
          <w:sz w:val="18"/>
          <w:szCs w:val="18"/>
        </w:rPr>
      </w:pPr>
      <w:r w:rsidRPr="006350C9">
        <w:rPr>
          <w:bCs/>
          <w:sz w:val="18"/>
          <w:szCs w:val="18"/>
        </w:rPr>
        <w:t>6.7.16. Передача электронных документов в муниципальный архив производится на основании описей электронных дел на физически обособленных материальных носителях в 2 идентичных экземплярах.</w:t>
      </w:r>
    </w:p>
    <w:p w:rsidR="006350C9" w:rsidRPr="006350C9" w:rsidRDefault="006350C9" w:rsidP="006350C9">
      <w:pPr>
        <w:pStyle w:val="ad"/>
        <w:ind w:left="42" w:right="141"/>
        <w:jc w:val="both"/>
        <w:rPr>
          <w:b/>
          <w:bCs/>
          <w:sz w:val="18"/>
          <w:szCs w:val="18"/>
        </w:rPr>
      </w:pPr>
      <w:r w:rsidRPr="006350C9">
        <w:rPr>
          <w:b/>
          <w:bCs/>
          <w:sz w:val="18"/>
          <w:szCs w:val="18"/>
        </w:rPr>
        <w:t xml:space="preserve">6.8. Использование документов Архива </w:t>
      </w:r>
    </w:p>
    <w:p w:rsidR="006350C9" w:rsidRPr="006350C9" w:rsidRDefault="006350C9" w:rsidP="006350C9">
      <w:pPr>
        <w:pStyle w:val="ad"/>
        <w:ind w:left="42" w:right="141"/>
        <w:jc w:val="both"/>
        <w:rPr>
          <w:bCs/>
          <w:sz w:val="18"/>
          <w:szCs w:val="18"/>
        </w:rPr>
      </w:pPr>
      <w:r w:rsidRPr="006350C9">
        <w:rPr>
          <w:bCs/>
          <w:sz w:val="18"/>
          <w:szCs w:val="18"/>
        </w:rPr>
        <w:t>6.8.1. Документы и дела, находящиеся на хранении в Архиве, представляются для работы в помещении соответствующего архива или во временное (не более 30 календарных дней) пользование вне такого помещения под роспись в карте-заместителе дела по форме согласно приложению № 34 к Инструкции по делопроизводству.</w:t>
      </w:r>
    </w:p>
    <w:p w:rsidR="006350C9" w:rsidRPr="006350C9" w:rsidRDefault="006350C9" w:rsidP="006350C9">
      <w:pPr>
        <w:pStyle w:val="ad"/>
        <w:ind w:left="42" w:right="141"/>
        <w:jc w:val="both"/>
        <w:rPr>
          <w:bCs/>
          <w:sz w:val="18"/>
          <w:szCs w:val="18"/>
        </w:rPr>
      </w:pPr>
      <w:r w:rsidRPr="006350C9">
        <w:rPr>
          <w:bCs/>
          <w:sz w:val="18"/>
          <w:szCs w:val="18"/>
        </w:rPr>
        <w:t>В Архиве ведется книга выдачи дел во временное пользование.</w:t>
      </w:r>
    </w:p>
    <w:p w:rsidR="006350C9" w:rsidRPr="006350C9" w:rsidRDefault="006350C9" w:rsidP="006350C9">
      <w:pPr>
        <w:pStyle w:val="ad"/>
        <w:ind w:left="42" w:right="141"/>
        <w:jc w:val="both"/>
        <w:rPr>
          <w:bCs/>
          <w:sz w:val="18"/>
          <w:szCs w:val="18"/>
        </w:rPr>
      </w:pPr>
      <w:r w:rsidRPr="006350C9">
        <w:rPr>
          <w:bCs/>
          <w:sz w:val="18"/>
          <w:szCs w:val="18"/>
        </w:rPr>
        <w:t>6.8.2. К каждому делу, которое хранится в Архиве, в случае если оно выдается для использования, оформляется лист использования документов, который заполняется при каждой выдаче дела для ознакомления пользователю. В листе использования при этом делается соответствующая отметка с указанием даты, должности и фамилии ознакомившегося, а также перечень номеров документов дела, с которыми он ознакомлен.</w:t>
      </w:r>
    </w:p>
    <w:p w:rsidR="006350C9" w:rsidRPr="006350C9" w:rsidRDefault="006350C9" w:rsidP="006350C9">
      <w:pPr>
        <w:pStyle w:val="ad"/>
        <w:ind w:left="42" w:right="141"/>
        <w:jc w:val="both"/>
        <w:rPr>
          <w:bCs/>
          <w:sz w:val="18"/>
          <w:szCs w:val="18"/>
        </w:rPr>
      </w:pPr>
      <w:r w:rsidRPr="006350C9">
        <w:rPr>
          <w:bCs/>
          <w:sz w:val="18"/>
          <w:szCs w:val="18"/>
        </w:rPr>
        <w:t>6.8.3. Изъятие документов из архивных дел и передача их любым третьим лицам не допускается, если законодательством не предусмотрено иное.</w:t>
      </w:r>
    </w:p>
    <w:p w:rsidR="006350C9" w:rsidRPr="006350C9" w:rsidRDefault="006350C9" w:rsidP="006350C9">
      <w:pPr>
        <w:pStyle w:val="ad"/>
        <w:ind w:left="42" w:right="141"/>
        <w:jc w:val="both"/>
        <w:rPr>
          <w:bCs/>
          <w:sz w:val="18"/>
          <w:szCs w:val="18"/>
        </w:rPr>
      </w:pPr>
      <w:r w:rsidRPr="006350C9">
        <w:rPr>
          <w:bCs/>
          <w:sz w:val="18"/>
          <w:szCs w:val="18"/>
        </w:rPr>
        <w:t>6.8.4. При работе с архивными документами не разрешается вносить в них правки, делать пометки, изымать или заменять отдельные листы.</w:t>
      </w:r>
    </w:p>
    <w:p w:rsidR="006350C9" w:rsidRPr="006350C9" w:rsidRDefault="006350C9" w:rsidP="006350C9">
      <w:pPr>
        <w:pStyle w:val="ad"/>
        <w:ind w:left="42" w:right="141"/>
        <w:jc w:val="both"/>
        <w:rPr>
          <w:bCs/>
          <w:sz w:val="18"/>
          <w:szCs w:val="18"/>
        </w:rPr>
      </w:pPr>
      <w:r w:rsidRPr="006350C9">
        <w:rPr>
          <w:bCs/>
          <w:sz w:val="18"/>
          <w:szCs w:val="18"/>
        </w:rPr>
        <w:t>6.8.5. Ознакомление с подлинниками областных законов, правовых актов Администрации округа осуществляется только в помещении архива.</w:t>
      </w:r>
    </w:p>
    <w:p w:rsidR="006350C9" w:rsidRPr="006350C9" w:rsidRDefault="006350C9" w:rsidP="006350C9">
      <w:pPr>
        <w:pStyle w:val="ad"/>
        <w:ind w:left="42" w:right="141"/>
        <w:jc w:val="both"/>
        <w:rPr>
          <w:bCs/>
          <w:sz w:val="18"/>
          <w:szCs w:val="18"/>
        </w:rPr>
      </w:pPr>
      <w:r w:rsidRPr="006350C9">
        <w:rPr>
          <w:bCs/>
          <w:sz w:val="18"/>
          <w:szCs w:val="18"/>
        </w:rPr>
        <w:t>6.8.6. Документы из Архива представляются для ознакомления и копирования организациям и гражданам по их письменным запросам в установленном порядке, о чем делается запись в учетных документах архива (карте-заместителе дела, листе использования документов, книге выдачи дел во временное пользование) и оформляется акт о выдаче дел во временное пользование по форме согласно приложению № 35 к Инструкции по делопроизводству.</w:t>
      </w:r>
    </w:p>
    <w:p w:rsidR="006350C9" w:rsidRPr="006350C9" w:rsidRDefault="006350C9" w:rsidP="006350C9">
      <w:pPr>
        <w:pStyle w:val="ad"/>
        <w:ind w:left="42" w:right="141"/>
        <w:jc w:val="both"/>
        <w:rPr>
          <w:bCs/>
          <w:sz w:val="18"/>
          <w:szCs w:val="18"/>
        </w:rPr>
      </w:pPr>
      <w:r w:rsidRPr="006350C9">
        <w:rPr>
          <w:bCs/>
          <w:sz w:val="18"/>
          <w:szCs w:val="18"/>
        </w:rPr>
        <w:t>6.8.7. На основе документов, находящихся на хранении, Архив исполняет запросы органов государственной власти, организаций и граждан.</w:t>
      </w:r>
    </w:p>
    <w:p w:rsidR="006350C9" w:rsidRPr="006350C9" w:rsidRDefault="006350C9" w:rsidP="006350C9">
      <w:pPr>
        <w:pStyle w:val="ad"/>
        <w:ind w:left="42" w:right="141"/>
        <w:jc w:val="both"/>
        <w:rPr>
          <w:bCs/>
          <w:sz w:val="18"/>
          <w:szCs w:val="18"/>
        </w:rPr>
      </w:pPr>
      <w:r w:rsidRPr="006350C9">
        <w:rPr>
          <w:bCs/>
          <w:sz w:val="18"/>
          <w:szCs w:val="18"/>
        </w:rPr>
        <w:t>Запросы исполняются в течение 30 календарных дней с даты их поступления.</w:t>
      </w:r>
    </w:p>
    <w:p w:rsidR="006350C9" w:rsidRPr="006350C9" w:rsidRDefault="006350C9" w:rsidP="006350C9">
      <w:pPr>
        <w:pStyle w:val="ad"/>
        <w:ind w:left="42" w:right="141"/>
        <w:jc w:val="both"/>
        <w:rPr>
          <w:bCs/>
          <w:sz w:val="18"/>
          <w:szCs w:val="18"/>
        </w:rPr>
      </w:pPr>
      <w:r w:rsidRPr="006350C9">
        <w:rPr>
          <w:bCs/>
          <w:sz w:val="18"/>
          <w:szCs w:val="18"/>
        </w:rPr>
        <w:t>6.8.8. Архивные справки оформляются на бланке письма Архива и заверяются оттиском гербовой печати Администрации Марёвского муниципального округа.</w:t>
      </w:r>
    </w:p>
    <w:p w:rsidR="006350C9" w:rsidRPr="006350C9" w:rsidRDefault="006350C9" w:rsidP="006350C9">
      <w:pPr>
        <w:pStyle w:val="ad"/>
        <w:ind w:left="42" w:right="141"/>
        <w:jc w:val="both"/>
        <w:rPr>
          <w:bCs/>
          <w:sz w:val="18"/>
          <w:szCs w:val="18"/>
        </w:rPr>
      </w:pPr>
      <w:r w:rsidRPr="006350C9">
        <w:rPr>
          <w:bCs/>
          <w:sz w:val="18"/>
          <w:szCs w:val="18"/>
        </w:rPr>
        <w:t>6.8.9. Архивные копии и выписки из документов выдаются в соответствии с запросом. Идентичность подлиннику выданных архивных копий и выписок заверяется главным специалистом Архива.</w:t>
      </w:r>
    </w:p>
    <w:p w:rsidR="006350C9" w:rsidRPr="006350C9" w:rsidRDefault="006350C9" w:rsidP="006350C9">
      <w:pPr>
        <w:pStyle w:val="ad"/>
        <w:ind w:left="42" w:right="141"/>
        <w:jc w:val="both"/>
        <w:rPr>
          <w:bCs/>
          <w:sz w:val="18"/>
          <w:szCs w:val="18"/>
        </w:rPr>
      </w:pPr>
      <w:r w:rsidRPr="006350C9">
        <w:rPr>
          <w:bCs/>
          <w:sz w:val="18"/>
          <w:szCs w:val="18"/>
        </w:rPr>
        <w:t>Выписка производится только из документа, в котором содержится несколько отдельных, не связанных между собой вопросов. Выписка должна воспроизводить полный текст части документа, относящейся к запросу.</w:t>
      </w:r>
    </w:p>
    <w:p w:rsidR="006350C9" w:rsidRPr="006350C9" w:rsidRDefault="006350C9" w:rsidP="006350C9">
      <w:pPr>
        <w:pStyle w:val="ad"/>
        <w:ind w:left="42" w:right="141"/>
        <w:jc w:val="both"/>
        <w:rPr>
          <w:bCs/>
          <w:sz w:val="18"/>
          <w:szCs w:val="18"/>
        </w:rPr>
      </w:pPr>
      <w:r w:rsidRPr="006350C9">
        <w:rPr>
          <w:bCs/>
          <w:sz w:val="18"/>
          <w:szCs w:val="18"/>
        </w:rPr>
        <w:t>Отдельные слова и выражения подлинного документа, а также исправления, подчистки, вызывающие сомнение в их достоверности, оговариваются словами «Так в документе» или «В тексте неразборчиво».</w:t>
      </w:r>
    </w:p>
    <w:p w:rsidR="006350C9" w:rsidRPr="006350C9" w:rsidRDefault="006350C9" w:rsidP="006350C9">
      <w:pPr>
        <w:pStyle w:val="ad"/>
        <w:ind w:left="42" w:right="141"/>
        <w:jc w:val="both"/>
        <w:rPr>
          <w:bCs/>
          <w:sz w:val="18"/>
          <w:szCs w:val="18"/>
        </w:rPr>
      </w:pPr>
      <w:r w:rsidRPr="006350C9">
        <w:rPr>
          <w:bCs/>
          <w:sz w:val="18"/>
          <w:szCs w:val="18"/>
        </w:rPr>
        <w:t>Машинописные архивные копии и выписки изготавливаются на бланке письма Архива с обозначением названия документа: «Архивная копия», «Архивная выписка». При изготовлении ксеро- или фотокопий документа бланк не используется.</w:t>
      </w:r>
    </w:p>
    <w:p w:rsidR="006350C9" w:rsidRPr="006350C9" w:rsidRDefault="006350C9" w:rsidP="006350C9">
      <w:pPr>
        <w:pStyle w:val="ad"/>
        <w:ind w:left="42" w:right="141"/>
        <w:jc w:val="both"/>
        <w:rPr>
          <w:bCs/>
          <w:sz w:val="18"/>
          <w:szCs w:val="18"/>
        </w:rPr>
      </w:pPr>
      <w:r w:rsidRPr="006350C9">
        <w:rPr>
          <w:bCs/>
          <w:sz w:val="18"/>
          <w:szCs w:val="18"/>
        </w:rPr>
        <w:t xml:space="preserve">После текста архивной копии или выписки указывается архивный шифр документа. Если копия или выписка занимают более одного листа, архивный шифр указывается на обороте каждого листа. Все листы архивной копии или выписки должны быть скреплены, пронумерованы и на месте скрепления заверены печатью Архива. </w:t>
      </w:r>
    </w:p>
    <w:p w:rsidR="006350C9" w:rsidRPr="006350C9" w:rsidRDefault="006350C9" w:rsidP="006350C9">
      <w:pPr>
        <w:pStyle w:val="ad"/>
        <w:ind w:left="42" w:right="141"/>
        <w:jc w:val="both"/>
        <w:rPr>
          <w:b/>
          <w:bCs/>
          <w:sz w:val="18"/>
          <w:szCs w:val="18"/>
        </w:rPr>
      </w:pPr>
      <w:r w:rsidRPr="006350C9">
        <w:rPr>
          <w:b/>
          <w:bCs/>
          <w:sz w:val="18"/>
          <w:szCs w:val="18"/>
        </w:rPr>
        <w:t>7. Изготовление, учет, использование и хранение печатей и штампов</w:t>
      </w:r>
    </w:p>
    <w:p w:rsidR="006350C9" w:rsidRPr="006350C9" w:rsidRDefault="006350C9" w:rsidP="006350C9">
      <w:pPr>
        <w:pStyle w:val="ad"/>
        <w:ind w:left="42" w:right="141"/>
        <w:jc w:val="both"/>
        <w:rPr>
          <w:bCs/>
          <w:sz w:val="18"/>
          <w:szCs w:val="18"/>
        </w:rPr>
      </w:pPr>
      <w:r w:rsidRPr="006350C9">
        <w:rPr>
          <w:bCs/>
          <w:sz w:val="18"/>
          <w:szCs w:val="18"/>
        </w:rPr>
        <w:t>7.1. В Администрации округа используются печать с изображением герба Новгородской области (далее гербовая печать), печати для отдельных видов документов и штампы для проставления отметок.</w:t>
      </w:r>
    </w:p>
    <w:p w:rsidR="006350C9" w:rsidRPr="006350C9" w:rsidRDefault="006350C9" w:rsidP="006350C9">
      <w:pPr>
        <w:pStyle w:val="ad"/>
        <w:ind w:left="42" w:right="141"/>
        <w:jc w:val="both"/>
        <w:rPr>
          <w:bCs/>
          <w:sz w:val="18"/>
          <w:szCs w:val="18"/>
        </w:rPr>
      </w:pPr>
      <w:r w:rsidRPr="006350C9">
        <w:rPr>
          <w:bCs/>
          <w:sz w:val="18"/>
          <w:szCs w:val="18"/>
        </w:rPr>
        <w:t>7.2. Печати и штампы изготавливаются в строго ограниченном количестве.</w:t>
      </w:r>
    </w:p>
    <w:p w:rsidR="006350C9" w:rsidRPr="006350C9" w:rsidRDefault="006350C9" w:rsidP="006350C9">
      <w:pPr>
        <w:pStyle w:val="ad"/>
        <w:ind w:left="42" w:right="141"/>
        <w:jc w:val="both"/>
        <w:rPr>
          <w:bCs/>
          <w:sz w:val="18"/>
          <w:szCs w:val="18"/>
        </w:rPr>
      </w:pPr>
      <w:r w:rsidRPr="006350C9">
        <w:rPr>
          <w:bCs/>
          <w:sz w:val="18"/>
          <w:szCs w:val="18"/>
        </w:rPr>
        <w:t>7.3. Оттиск гербовой печати ставится на документах в соответствии с перечнем документов, на которые ставится оттиск печати с изображением герба Новгородской области, приведенным в приложении № 42 к Инструкции по делопроизводству.</w:t>
      </w:r>
    </w:p>
    <w:p w:rsidR="006350C9" w:rsidRPr="006350C9" w:rsidRDefault="006350C9" w:rsidP="006350C9">
      <w:pPr>
        <w:pStyle w:val="ad"/>
        <w:ind w:left="42" w:right="141"/>
        <w:jc w:val="both"/>
        <w:rPr>
          <w:bCs/>
          <w:sz w:val="18"/>
          <w:szCs w:val="18"/>
        </w:rPr>
      </w:pPr>
      <w:r w:rsidRPr="006350C9">
        <w:rPr>
          <w:bCs/>
          <w:sz w:val="18"/>
          <w:szCs w:val="18"/>
        </w:rPr>
        <w:t>7.4. Для проставления отметок о получении, регистрации, прохождении и исполнении документов, других отметок применяются соответствующие штампы.</w:t>
      </w:r>
    </w:p>
    <w:p w:rsidR="006350C9" w:rsidRPr="006350C9" w:rsidRDefault="006350C9" w:rsidP="006350C9">
      <w:pPr>
        <w:pStyle w:val="ad"/>
        <w:ind w:left="42" w:right="141"/>
        <w:jc w:val="both"/>
        <w:rPr>
          <w:bCs/>
          <w:sz w:val="18"/>
          <w:szCs w:val="18"/>
        </w:rPr>
      </w:pPr>
      <w:r w:rsidRPr="006350C9">
        <w:rPr>
          <w:bCs/>
          <w:sz w:val="18"/>
          <w:szCs w:val="18"/>
        </w:rPr>
        <w:t>7.5. Документ, подписанный с использованием с факсимильным воспроизведением подписи (далее факсимиле), считается копией и не имеет юридической силы.</w:t>
      </w:r>
    </w:p>
    <w:p w:rsidR="006350C9" w:rsidRPr="006350C9" w:rsidRDefault="006350C9" w:rsidP="006350C9">
      <w:pPr>
        <w:pStyle w:val="ad"/>
        <w:ind w:left="42" w:right="141"/>
        <w:jc w:val="both"/>
        <w:rPr>
          <w:bCs/>
          <w:sz w:val="18"/>
          <w:szCs w:val="18"/>
        </w:rPr>
      </w:pPr>
      <w:r w:rsidRPr="006350C9">
        <w:rPr>
          <w:bCs/>
          <w:sz w:val="18"/>
          <w:szCs w:val="18"/>
        </w:rPr>
        <w:lastRenderedPageBreak/>
        <w:t>7.6. Управление Делами Администрации округа осуществляет хранение, использование гербовой печати, штампов и контроль, за их применением.</w:t>
      </w:r>
    </w:p>
    <w:p w:rsidR="006350C9" w:rsidRDefault="006350C9" w:rsidP="006350C9">
      <w:pPr>
        <w:pStyle w:val="ad"/>
        <w:ind w:left="42" w:right="141"/>
        <w:jc w:val="both"/>
        <w:rPr>
          <w:bCs/>
          <w:sz w:val="18"/>
          <w:szCs w:val="18"/>
        </w:rPr>
      </w:pPr>
      <w:r w:rsidRPr="006350C9">
        <w:rPr>
          <w:bCs/>
          <w:sz w:val="18"/>
          <w:szCs w:val="18"/>
        </w:rPr>
        <w:t>7.7. Ответственность за обоснованность использования и надежность хранения гербовой печати возлагается на управляющего Делами Администрации округа.</w:t>
      </w:r>
    </w:p>
    <w:p w:rsidR="006350C9" w:rsidRPr="006350C9" w:rsidRDefault="006350C9" w:rsidP="006350C9">
      <w:pPr>
        <w:pStyle w:val="ad"/>
        <w:ind w:left="42" w:right="141"/>
        <w:jc w:val="both"/>
        <w:rPr>
          <w:bCs/>
          <w:sz w:val="18"/>
          <w:szCs w:val="18"/>
        </w:rPr>
      </w:pPr>
    </w:p>
    <w:p w:rsidR="00D07537" w:rsidRPr="00D07537" w:rsidRDefault="00D07537" w:rsidP="00D07537">
      <w:pPr>
        <w:pStyle w:val="ad"/>
        <w:ind w:left="42" w:right="141"/>
        <w:jc w:val="right"/>
        <w:rPr>
          <w:bCs/>
          <w:sz w:val="18"/>
          <w:szCs w:val="18"/>
        </w:rPr>
      </w:pPr>
      <w:r w:rsidRPr="00D07537">
        <w:rPr>
          <w:bCs/>
          <w:sz w:val="18"/>
          <w:szCs w:val="18"/>
        </w:rPr>
        <w:t>Приложение № 1</w:t>
      </w:r>
    </w:p>
    <w:p w:rsidR="00D07537" w:rsidRPr="00D07537" w:rsidRDefault="00D07537" w:rsidP="00D07537">
      <w:pPr>
        <w:pStyle w:val="ad"/>
        <w:ind w:left="42" w:right="141"/>
        <w:jc w:val="right"/>
        <w:rPr>
          <w:bCs/>
          <w:sz w:val="18"/>
          <w:szCs w:val="18"/>
        </w:rPr>
      </w:pPr>
      <w:r w:rsidRPr="00D07537">
        <w:rPr>
          <w:bCs/>
          <w:sz w:val="18"/>
          <w:szCs w:val="18"/>
        </w:rPr>
        <w:t xml:space="preserve">к Инструкции по делопроизводству </w:t>
      </w:r>
    </w:p>
    <w:p w:rsidR="00D07537" w:rsidRPr="00D07537" w:rsidRDefault="00D07537" w:rsidP="00D07537">
      <w:pPr>
        <w:pStyle w:val="ad"/>
        <w:ind w:left="42" w:right="141"/>
        <w:jc w:val="right"/>
        <w:rPr>
          <w:bCs/>
          <w:sz w:val="18"/>
          <w:szCs w:val="18"/>
        </w:rPr>
      </w:pPr>
      <w:r w:rsidRPr="00D07537">
        <w:rPr>
          <w:bCs/>
          <w:sz w:val="18"/>
          <w:szCs w:val="18"/>
        </w:rPr>
        <w:t xml:space="preserve">в Администрации Марёвского </w:t>
      </w:r>
    </w:p>
    <w:p w:rsidR="00D07537" w:rsidRPr="00D07537" w:rsidRDefault="00D07537" w:rsidP="00D07537">
      <w:pPr>
        <w:pStyle w:val="ad"/>
        <w:ind w:left="42" w:right="141"/>
        <w:jc w:val="right"/>
        <w:rPr>
          <w:bCs/>
          <w:sz w:val="18"/>
          <w:szCs w:val="18"/>
        </w:rPr>
      </w:pPr>
      <w:r w:rsidRPr="00D07537">
        <w:rPr>
          <w:bCs/>
          <w:sz w:val="18"/>
          <w:szCs w:val="18"/>
        </w:rPr>
        <w:t>муниципального округа</w:t>
      </w:r>
    </w:p>
    <w:p w:rsidR="00D07537" w:rsidRPr="00D07537" w:rsidRDefault="00D07537" w:rsidP="00D07537">
      <w:pPr>
        <w:pStyle w:val="ad"/>
        <w:ind w:left="42" w:right="141"/>
        <w:jc w:val="both"/>
        <w:rPr>
          <w:bCs/>
          <w:sz w:val="18"/>
          <w:szCs w:val="18"/>
        </w:rPr>
      </w:pPr>
    </w:p>
    <w:p w:rsidR="00D07537" w:rsidRPr="00D07537" w:rsidRDefault="00D07537" w:rsidP="00D07537">
      <w:pPr>
        <w:pStyle w:val="ad"/>
        <w:ind w:left="42" w:right="141"/>
        <w:jc w:val="both"/>
        <w:rPr>
          <w:bCs/>
          <w:sz w:val="18"/>
          <w:szCs w:val="18"/>
        </w:rPr>
      </w:pPr>
    </w:p>
    <w:p w:rsidR="00D07537" w:rsidRPr="00D07537" w:rsidRDefault="00D07537" w:rsidP="00D07537">
      <w:pPr>
        <w:pStyle w:val="ad"/>
        <w:ind w:left="42" w:right="141"/>
        <w:jc w:val="center"/>
        <w:rPr>
          <w:bCs/>
          <w:sz w:val="18"/>
          <w:szCs w:val="18"/>
        </w:rPr>
      </w:pPr>
    </w:p>
    <w:p w:rsidR="00D07537" w:rsidRPr="00D07537" w:rsidRDefault="00D07537" w:rsidP="00D07537">
      <w:pPr>
        <w:pStyle w:val="ad"/>
        <w:ind w:left="42" w:right="141"/>
        <w:jc w:val="center"/>
        <w:rPr>
          <w:b/>
          <w:bCs/>
          <w:sz w:val="18"/>
          <w:szCs w:val="18"/>
        </w:rPr>
      </w:pPr>
      <w:r w:rsidRPr="00D07537">
        <w:rPr>
          <w:b/>
          <w:bCs/>
          <w:sz w:val="18"/>
          <w:szCs w:val="18"/>
        </w:rPr>
        <w:t>ПРИМЕРНЫЙ ПЕРЕЧЕНЬ</w:t>
      </w:r>
    </w:p>
    <w:p w:rsidR="00D07537" w:rsidRPr="00D07537" w:rsidRDefault="00D07537" w:rsidP="00D07537">
      <w:pPr>
        <w:pStyle w:val="ad"/>
        <w:ind w:left="42" w:right="141"/>
        <w:jc w:val="center"/>
        <w:rPr>
          <w:b/>
          <w:bCs/>
          <w:sz w:val="18"/>
          <w:szCs w:val="18"/>
        </w:rPr>
      </w:pPr>
      <w:r w:rsidRPr="00D07537">
        <w:rPr>
          <w:b/>
          <w:bCs/>
          <w:sz w:val="18"/>
          <w:szCs w:val="18"/>
        </w:rPr>
        <w:t>ДОКУМЕНТОВ, ПОДЛЕЖАЩИХ УТВЕРЖДЕНИЮ</w:t>
      </w:r>
    </w:p>
    <w:p w:rsidR="00D07537" w:rsidRPr="00D07537" w:rsidRDefault="00D07537" w:rsidP="00D07537">
      <w:pPr>
        <w:pStyle w:val="ad"/>
        <w:ind w:left="42" w:right="141"/>
        <w:rPr>
          <w:bCs/>
          <w:sz w:val="18"/>
          <w:szCs w:val="18"/>
        </w:rPr>
      </w:pPr>
    </w:p>
    <w:p w:rsidR="00D07537" w:rsidRPr="00D07537" w:rsidRDefault="00D07537" w:rsidP="00D07537">
      <w:pPr>
        <w:pStyle w:val="ad"/>
        <w:ind w:left="42" w:right="141"/>
        <w:rPr>
          <w:bCs/>
          <w:sz w:val="18"/>
          <w:szCs w:val="18"/>
        </w:rPr>
      </w:pPr>
      <w:r w:rsidRPr="00D07537">
        <w:rPr>
          <w:bCs/>
          <w:sz w:val="18"/>
          <w:szCs w:val="18"/>
        </w:rPr>
        <w:t>1. Акты (проверок, ревизий, списания, экспертизы, ликвидации организаций).</w:t>
      </w:r>
    </w:p>
    <w:p w:rsidR="00D07537" w:rsidRPr="00D07537" w:rsidRDefault="00D07537" w:rsidP="00D07537">
      <w:pPr>
        <w:pStyle w:val="ad"/>
        <w:ind w:left="42" w:right="141"/>
        <w:rPr>
          <w:bCs/>
          <w:sz w:val="18"/>
          <w:szCs w:val="18"/>
        </w:rPr>
      </w:pPr>
      <w:r w:rsidRPr="00D07537">
        <w:rPr>
          <w:bCs/>
          <w:sz w:val="18"/>
          <w:szCs w:val="18"/>
        </w:rPr>
        <w:t>2. Графики работ, отпусков.</w:t>
      </w:r>
    </w:p>
    <w:p w:rsidR="00D07537" w:rsidRPr="00D07537" w:rsidRDefault="00D07537" w:rsidP="00D07537">
      <w:pPr>
        <w:pStyle w:val="ad"/>
        <w:ind w:left="42" w:right="141"/>
        <w:rPr>
          <w:bCs/>
          <w:sz w:val="18"/>
          <w:szCs w:val="18"/>
        </w:rPr>
      </w:pPr>
      <w:r w:rsidRPr="00D07537">
        <w:rPr>
          <w:bCs/>
          <w:sz w:val="18"/>
          <w:szCs w:val="18"/>
        </w:rPr>
        <w:t>3. Должностные инструкции, должностные регламенты.</w:t>
      </w:r>
    </w:p>
    <w:p w:rsidR="00D07537" w:rsidRPr="00D07537" w:rsidRDefault="00D07537" w:rsidP="00D07537">
      <w:pPr>
        <w:pStyle w:val="ad"/>
        <w:ind w:left="42" w:right="141"/>
        <w:rPr>
          <w:bCs/>
          <w:sz w:val="18"/>
          <w:szCs w:val="18"/>
        </w:rPr>
      </w:pPr>
      <w:r w:rsidRPr="00D07537">
        <w:rPr>
          <w:bCs/>
          <w:sz w:val="18"/>
          <w:szCs w:val="18"/>
        </w:rPr>
        <w:t>4. Инструкции.</w:t>
      </w:r>
    </w:p>
    <w:p w:rsidR="00D07537" w:rsidRPr="00D07537" w:rsidRDefault="00D07537" w:rsidP="00D07537">
      <w:pPr>
        <w:pStyle w:val="ad"/>
        <w:ind w:left="42" w:right="141"/>
        <w:rPr>
          <w:bCs/>
          <w:sz w:val="18"/>
          <w:szCs w:val="18"/>
        </w:rPr>
      </w:pPr>
      <w:r w:rsidRPr="00D07537">
        <w:rPr>
          <w:bCs/>
          <w:sz w:val="18"/>
          <w:szCs w:val="18"/>
        </w:rPr>
        <w:t>5. Классификаторы информации, документов.</w:t>
      </w:r>
    </w:p>
    <w:p w:rsidR="00D07537" w:rsidRPr="00D07537" w:rsidRDefault="00D07537" w:rsidP="00D07537">
      <w:pPr>
        <w:pStyle w:val="ad"/>
        <w:ind w:left="42" w:right="141"/>
        <w:rPr>
          <w:bCs/>
          <w:sz w:val="18"/>
          <w:szCs w:val="18"/>
        </w:rPr>
      </w:pPr>
      <w:r w:rsidRPr="00D07537">
        <w:rPr>
          <w:bCs/>
          <w:sz w:val="18"/>
          <w:szCs w:val="18"/>
        </w:rPr>
        <w:t>6. Методические рекомендации, методические указания и методики.</w:t>
      </w:r>
    </w:p>
    <w:p w:rsidR="00D07537" w:rsidRPr="00D07537" w:rsidRDefault="00D07537" w:rsidP="00D07537">
      <w:pPr>
        <w:pStyle w:val="ad"/>
        <w:ind w:left="42" w:right="141"/>
        <w:rPr>
          <w:bCs/>
          <w:sz w:val="18"/>
          <w:szCs w:val="18"/>
        </w:rPr>
      </w:pPr>
      <w:r w:rsidRPr="00D07537">
        <w:rPr>
          <w:bCs/>
          <w:sz w:val="18"/>
          <w:szCs w:val="18"/>
        </w:rPr>
        <w:t>7. Номенклатуры дел.</w:t>
      </w:r>
    </w:p>
    <w:p w:rsidR="00D07537" w:rsidRPr="00D07537" w:rsidRDefault="00D07537" w:rsidP="00D07537">
      <w:pPr>
        <w:pStyle w:val="ad"/>
        <w:ind w:left="42" w:right="141"/>
        <w:rPr>
          <w:bCs/>
          <w:sz w:val="18"/>
          <w:szCs w:val="18"/>
        </w:rPr>
      </w:pPr>
      <w:r w:rsidRPr="00D07537">
        <w:rPr>
          <w:bCs/>
          <w:sz w:val="18"/>
          <w:szCs w:val="18"/>
        </w:rPr>
        <w:t>8. Нормы и нормативы (времени, численности работников и др.).</w:t>
      </w:r>
    </w:p>
    <w:p w:rsidR="00D07537" w:rsidRPr="00D07537" w:rsidRDefault="00D07537" w:rsidP="00D07537">
      <w:pPr>
        <w:pStyle w:val="ad"/>
        <w:ind w:left="42" w:right="141"/>
        <w:rPr>
          <w:bCs/>
          <w:sz w:val="18"/>
          <w:szCs w:val="18"/>
        </w:rPr>
      </w:pPr>
      <w:r w:rsidRPr="00D07537">
        <w:rPr>
          <w:bCs/>
          <w:sz w:val="18"/>
          <w:szCs w:val="18"/>
        </w:rPr>
        <w:t>9. Описи дел (постоянного, временного (свыше 10 лет) хранения и по личному составу).</w:t>
      </w:r>
    </w:p>
    <w:p w:rsidR="00D07537" w:rsidRPr="00D07537" w:rsidRDefault="00D07537" w:rsidP="00D07537">
      <w:pPr>
        <w:pStyle w:val="ad"/>
        <w:ind w:left="42" w:right="141"/>
        <w:rPr>
          <w:bCs/>
          <w:sz w:val="18"/>
          <w:szCs w:val="18"/>
        </w:rPr>
      </w:pPr>
      <w:r w:rsidRPr="00D07537">
        <w:rPr>
          <w:bCs/>
          <w:sz w:val="18"/>
          <w:szCs w:val="18"/>
        </w:rPr>
        <w:t>10. Перечни (должностей, организаций, видов информации, документов).</w:t>
      </w:r>
    </w:p>
    <w:p w:rsidR="00D07537" w:rsidRPr="00D07537" w:rsidRDefault="00D07537" w:rsidP="00D07537">
      <w:pPr>
        <w:pStyle w:val="ad"/>
        <w:ind w:left="42" w:right="141"/>
        <w:rPr>
          <w:bCs/>
          <w:sz w:val="18"/>
          <w:szCs w:val="18"/>
        </w:rPr>
      </w:pPr>
      <w:r w:rsidRPr="00D07537">
        <w:rPr>
          <w:bCs/>
          <w:sz w:val="18"/>
          <w:szCs w:val="18"/>
        </w:rPr>
        <w:t>11. Положения.</w:t>
      </w:r>
    </w:p>
    <w:p w:rsidR="00D07537" w:rsidRPr="00D07537" w:rsidRDefault="00D07537" w:rsidP="00D07537">
      <w:pPr>
        <w:pStyle w:val="ad"/>
        <w:ind w:left="42" w:right="141"/>
        <w:rPr>
          <w:bCs/>
          <w:sz w:val="18"/>
          <w:szCs w:val="18"/>
        </w:rPr>
      </w:pPr>
      <w:r w:rsidRPr="00D07537">
        <w:rPr>
          <w:bCs/>
          <w:sz w:val="18"/>
          <w:szCs w:val="18"/>
        </w:rPr>
        <w:t>12. Порядки.</w:t>
      </w:r>
    </w:p>
    <w:p w:rsidR="00D07537" w:rsidRPr="00D07537" w:rsidRDefault="00D07537" w:rsidP="00D07537">
      <w:pPr>
        <w:pStyle w:val="ad"/>
        <w:ind w:left="42" w:right="141"/>
        <w:rPr>
          <w:bCs/>
          <w:sz w:val="18"/>
          <w:szCs w:val="18"/>
        </w:rPr>
      </w:pPr>
      <w:r w:rsidRPr="00D07537">
        <w:rPr>
          <w:bCs/>
          <w:sz w:val="18"/>
          <w:szCs w:val="18"/>
        </w:rPr>
        <w:t>13. Правила.</w:t>
      </w:r>
    </w:p>
    <w:p w:rsidR="00D07537" w:rsidRPr="00D07537" w:rsidRDefault="00D07537" w:rsidP="00D07537">
      <w:pPr>
        <w:pStyle w:val="ad"/>
        <w:ind w:left="42" w:right="141"/>
        <w:rPr>
          <w:bCs/>
          <w:sz w:val="18"/>
          <w:szCs w:val="18"/>
        </w:rPr>
      </w:pPr>
      <w:r w:rsidRPr="00D07537">
        <w:rPr>
          <w:bCs/>
          <w:sz w:val="18"/>
          <w:szCs w:val="18"/>
        </w:rPr>
        <w:t>14. Регламенты (в том числе административные).</w:t>
      </w:r>
    </w:p>
    <w:p w:rsidR="00D07537" w:rsidRPr="00D07537" w:rsidRDefault="00D07537" w:rsidP="00D07537">
      <w:pPr>
        <w:pStyle w:val="ad"/>
        <w:ind w:left="42" w:right="141"/>
        <w:rPr>
          <w:bCs/>
          <w:sz w:val="18"/>
          <w:szCs w:val="18"/>
        </w:rPr>
      </w:pPr>
      <w:r w:rsidRPr="00D07537">
        <w:rPr>
          <w:bCs/>
          <w:sz w:val="18"/>
          <w:szCs w:val="18"/>
        </w:rPr>
        <w:t>15. Структура и штатная численность.</w:t>
      </w:r>
    </w:p>
    <w:p w:rsidR="00D07537" w:rsidRPr="00D07537" w:rsidRDefault="00D07537" w:rsidP="00D07537">
      <w:pPr>
        <w:pStyle w:val="ad"/>
        <w:ind w:left="42" w:right="141"/>
        <w:rPr>
          <w:bCs/>
          <w:sz w:val="18"/>
          <w:szCs w:val="18"/>
        </w:rPr>
      </w:pPr>
      <w:r w:rsidRPr="00D07537">
        <w:rPr>
          <w:bCs/>
          <w:sz w:val="18"/>
          <w:szCs w:val="18"/>
        </w:rPr>
        <w:t>16. Уставы.</w:t>
      </w:r>
    </w:p>
    <w:p w:rsidR="00D07537" w:rsidRPr="00D07537" w:rsidRDefault="00D07537" w:rsidP="00D07537">
      <w:pPr>
        <w:pStyle w:val="ad"/>
        <w:ind w:left="42" w:right="141"/>
        <w:rPr>
          <w:bCs/>
          <w:sz w:val="18"/>
          <w:szCs w:val="18"/>
        </w:rPr>
      </w:pPr>
      <w:r w:rsidRPr="00D07537">
        <w:rPr>
          <w:bCs/>
          <w:sz w:val="18"/>
          <w:szCs w:val="18"/>
        </w:rPr>
        <w:t>17. Унифицированные формы документов.</w:t>
      </w:r>
    </w:p>
    <w:p w:rsidR="00D07537" w:rsidRDefault="00D07537" w:rsidP="00D07537">
      <w:pPr>
        <w:pStyle w:val="ad"/>
        <w:ind w:left="42" w:right="141"/>
        <w:rPr>
          <w:bCs/>
          <w:sz w:val="18"/>
          <w:szCs w:val="18"/>
        </w:rPr>
      </w:pPr>
      <w:r w:rsidRPr="00D07537">
        <w:rPr>
          <w:bCs/>
          <w:sz w:val="18"/>
          <w:szCs w:val="18"/>
        </w:rPr>
        <w:t>18. Штатное расписание.</w:t>
      </w:r>
    </w:p>
    <w:p w:rsidR="00D07537" w:rsidRPr="00D07537" w:rsidRDefault="00D07537" w:rsidP="00D07537">
      <w:pPr>
        <w:pStyle w:val="ad"/>
        <w:ind w:left="42" w:right="141"/>
        <w:jc w:val="right"/>
        <w:rPr>
          <w:bCs/>
          <w:sz w:val="18"/>
          <w:szCs w:val="18"/>
        </w:rPr>
      </w:pPr>
      <w:r w:rsidRPr="00D07537">
        <w:rPr>
          <w:bCs/>
          <w:sz w:val="18"/>
          <w:szCs w:val="18"/>
        </w:rPr>
        <w:t>Приложение № 2</w:t>
      </w:r>
    </w:p>
    <w:p w:rsidR="00D07537" w:rsidRPr="00D07537" w:rsidRDefault="00D07537" w:rsidP="00D07537">
      <w:pPr>
        <w:pStyle w:val="ad"/>
        <w:ind w:left="42" w:right="141"/>
        <w:jc w:val="right"/>
        <w:rPr>
          <w:bCs/>
          <w:sz w:val="18"/>
          <w:szCs w:val="18"/>
        </w:rPr>
      </w:pPr>
      <w:r w:rsidRPr="00D07537">
        <w:rPr>
          <w:bCs/>
          <w:sz w:val="18"/>
          <w:szCs w:val="18"/>
        </w:rPr>
        <w:t xml:space="preserve">к Инструкции по делопроизводству </w:t>
      </w:r>
    </w:p>
    <w:p w:rsidR="00D07537" w:rsidRPr="00D07537" w:rsidRDefault="00D07537" w:rsidP="00D07537">
      <w:pPr>
        <w:pStyle w:val="ad"/>
        <w:ind w:left="42" w:right="141"/>
        <w:jc w:val="right"/>
        <w:rPr>
          <w:bCs/>
          <w:sz w:val="18"/>
          <w:szCs w:val="18"/>
        </w:rPr>
      </w:pPr>
      <w:r w:rsidRPr="00D07537">
        <w:rPr>
          <w:bCs/>
          <w:sz w:val="18"/>
          <w:szCs w:val="18"/>
        </w:rPr>
        <w:t xml:space="preserve">в Администрации Марёвского </w:t>
      </w:r>
    </w:p>
    <w:p w:rsidR="00D07537" w:rsidRPr="00D07537" w:rsidRDefault="00D07537" w:rsidP="00D07537">
      <w:pPr>
        <w:pStyle w:val="ad"/>
        <w:ind w:left="42" w:right="141"/>
        <w:jc w:val="right"/>
        <w:rPr>
          <w:bCs/>
          <w:sz w:val="18"/>
          <w:szCs w:val="18"/>
        </w:rPr>
      </w:pPr>
      <w:r w:rsidRPr="00D07537">
        <w:rPr>
          <w:bCs/>
          <w:sz w:val="18"/>
          <w:szCs w:val="18"/>
        </w:rPr>
        <w:t>муниципального округа</w:t>
      </w:r>
    </w:p>
    <w:p w:rsidR="00D07537" w:rsidRPr="00D07537" w:rsidRDefault="00D07537" w:rsidP="00D07537">
      <w:pPr>
        <w:pStyle w:val="ad"/>
        <w:ind w:left="42" w:right="141"/>
        <w:rPr>
          <w:bCs/>
          <w:sz w:val="18"/>
          <w:szCs w:val="18"/>
        </w:rPr>
      </w:pPr>
    </w:p>
    <w:p w:rsidR="00D07537" w:rsidRPr="00D07537" w:rsidRDefault="00D07537" w:rsidP="00D07537">
      <w:pPr>
        <w:pStyle w:val="ad"/>
        <w:ind w:left="42" w:right="141"/>
        <w:rPr>
          <w:bCs/>
          <w:sz w:val="18"/>
          <w:szCs w:val="18"/>
        </w:rPr>
      </w:pPr>
    </w:p>
    <w:p w:rsidR="00D07537" w:rsidRPr="00D07537" w:rsidRDefault="00D07537" w:rsidP="00D07537">
      <w:pPr>
        <w:pStyle w:val="ad"/>
        <w:ind w:left="42" w:right="141"/>
        <w:jc w:val="center"/>
        <w:rPr>
          <w:b/>
          <w:bCs/>
          <w:sz w:val="18"/>
          <w:szCs w:val="18"/>
        </w:rPr>
      </w:pPr>
      <w:r w:rsidRPr="00D07537">
        <w:rPr>
          <w:b/>
          <w:bCs/>
          <w:sz w:val="18"/>
          <w:szCs w:val="18"/>
        </w:rPr>
        <w:t>Образец</w:t>
      </w:r>
    </w:p>
    <w:p w:rsidR="00D07537" w:rsidRPr="00D07537" w:rsidRDefault="00D07537" w:rsidP="00D07537">
      <w:pPr>
        <w:pStyle w:val="ad"/>
        <w:ind w:left="42" w:right="141"/>
        <w:jc w:val="center"/>
        <w:rPr>
          <w:bCs/>
          <w:sz w:val="18"/>
          <w:szCs w:val="18"/>
        </w:rPr>
      </w:pPr>
      <w:r w:rsidRPr="00D07537">
        <w:rPr>
          <w:bCs/>
          <w:sz w:val="18"/>
          <w:szCs w:val="18"/>
        </w:rPr>
        <w:t>оформления проекта правового акта</w:t>
      </w:r>
    </w:p>
    <w:p w:rsidR="00D07537" w:rsidRPr="00D07537" w:rsidRDefault="00D07537" w:rsidP="00D07537">
      <w:pPr>
        <w:pStyle w:val="ad"/>
        <w:ind w:left="42" w:right="141"/>
        <w:rPr>
          <w:bCs/>
          <w:sz w:val="18"/>
          <w:szCs w:val="18"/>
        </w:rPr>
      </w:pPr>
    </w:p>
    <w:p w:rsidR="00D07537" w:rsidRPr="00D07537" w:rsidRDefault="00D07537" w:rsidP="00D07537">
      <w:pPr>
        <w:pStyle w:val="ad"/>
        <w:ind w:left="42" w:right="141"/>
        <w:jc w:val="right"/>
        <w:rPr>
          <w:bCs/>
          <w:sz w:val="18"/>
          <w:szCs w:val="18"/>
        </w:rPr>
      </w:pPr>
      <w:r w:rsidRPr="00D07537">
        <w:rPr>
          <w:bCs/>
          <w:sz w:val="18"/>
          <w:szCs w:val="18"/>
        </w:rPr>
        <w:t>Проект</w:t>
      </w:r>
    </w:p>
    <w:p w:rsidR="00D07537" w:rsidRPr="00D07537" w:rsidRDefault="00D07537" w:rsidP="00D07537">
      <w:pPr>
        <w:pStyle w:val="ad"/>
        <w:ind w:left="42" w:right="141"/>
        <w:rPr>
          <w:bCs/>
          <w:sz w:val="18"/>
          <w:szCs w:val="18"/>
        </w:rPr>
      </w:pPr>
    </w:p>
    <w:p w:rsidR="00D07537" w:rsidRPr="00D07537" w:rsidRDefault="00D07537" w:rsidP="00D07537">
      <w:pPr>
        <w:pStyle w:val="ad"/>
        <w:ind w:left="42" w:right="141"/>
        <w:jc w:val="center"/>
        <w:rPr>
          <w:bCs/>
          <w:sz w:val="18"/>
          <w:szCs w:val="18"/>
          <w:lang/>
        </w:rPr>
      </w:pPr>
      <w:r w:rsidRPr="00D07537">
        <w:rPr>
          <w:bCs/>
          <w:sz w:val="18"/>
          <w:szCs w:val="18"/>
          <w:lang/>
        </w:rPr>
        <w:t>Администрация Марёвского муниципального округа</w:t>
      </w:r>
    </w:p>
    <w:p w:rsidR="00D07537" w:rsidRPr="00D07537" w:rsidRDefault="00D07537" w:rsidP="00D07537">
      <w:pPr>
        <w:pStyle w:val="ad"/>
        <w:ind w:left="42" w:right="141"/>
        <w:jc w:val="center"/>
        <w:rPr>
          <w:bCs/>
          <w:sz w:val="18"/>
          <w:szCs w:val="18"/>
        </w:rPr>
      </w:pPr>
      <w:r w:rsidRPr="00D07537">
        <w:rPr>
          <w:bCs/>
          <w:sz w:val="18"/>
          <w:szCs w:val="18"/>
        </w:rPr>
        <w:t>РАСПОРЯЖЕНИЕ</w:t>
      </w:r>
    </w:p>
    <w:p w:rsidR="00D07537" w:rsidRPr="00D07537" w:rsidRDefault="00D07537" w:rsidP="00D07537">
      <w:pPr>
        <w:pStyle w:val="ad"/>
        <w:ind w:left="42" w:right="141"/>
        <w:jc w:val="center"/>
        <w:rPr>
          <w:bCs/>
          <w:sz w:val="18"/>
          <w:szCs w:val="18"/>
        </w:rPr>
      </w:pPr>
    </w:p>
    <w:p w:rsidR="00D07537" w:rsidRPr="00D07537" w:rsidRDefault="00D07537" w:rsidP="00D07537">
      <w:pPr>
        <w:pStyle w:val="ad"/>
        <w:ind w:left="42" w:right="141"/>
        <w:jc w:val="center"/>
        <w:rPr>
          <w:bCs/>
          <w:sz w:val="18"/>
          <w:szCs w:val="18"/>
        </w:rPr>
      </w:pPr>
      <w:r w:rsidRPr="00D07537">
        <w:rPr>
          <w:bCs/>
          <w:sz w:val="18"/>
          <w:szCs w:val="18"/>
        </w:rPr>
        <w:t>Марёво</w:t>
      </w:r>
    </w:p>
    <w:p w:rsidR="00D07537" w:rsidRPr="00D07537" w:rsidRDefault="00D07537" w:rsidP="00D07537">
      <w:pPr>
        <w:pStyle w:val="ad"/>
        <w:ind w:left="42" w:right="141"/>
        <w:jc w:val="center"/>
        <w:rPr>
          <w:bCs/>
          <w:sz w:val="18"/>
          <w:szCs w:val="18"/>
        </w:rPr>
      </w:pPr>
    </w:p>
    <w:p w:rsidR="00D07537" w:rsidRPr="00D07537" w:rsidRDefault="00D07537" w:rsidP="00D07537">
      <w:pPr>
        <w:pStyle w:val="ad"/>
        <w:ind w:left="42" w:right="141"/>
        <w:jc w:val="center"/>
        <w:rPr>
          <w:b/>
          <w:bCs/>
          <w:sz w:val="18"/>
          <w:szCs w:val="18"/>
        </w:rPr>
      </w:pPr>
      <w:r w:rsidRPr="00D07537">
        <w:rPr>
          <w:b/>
          <w:bCs/>
          <w:sz w:val="18"/>
          <w:szCs w:val="18"/>
        </w:rPr>
        <w:t>О проведении аукциона в электронной форме</w:t>
      </w:r>
    </w:p>
    <w:p w:rsidR="00D07537" w:rsidRPr="00D07537" w:rsidRDefault="00D07537" w:rsidP="00D07537">
      <w:pPr>
        <w:pStyle w:val="ad"/>
        <w:ind w:left="42" w:right="141"/>
        <w:rPr>
          <w:b/>
          <w:bCs/>
          <w:sz w:val="18"/>
          <w:szCs w:val="18"/>
        </w:rPr>
      </w:pPr>
    </w:p>
    <w:p w:rsidR="00D07537" w:rsidRPr="00D07537" w:rsidRDefault="00D07537" w:rsidP="00D07537">
      <w:pPr>
        <w:pStyle w:val="ad"/>
        <w:ind w:left="42" w:right="141"/>
        <w:rPr>
          <w:b/>
          <w:bCs/>
          <w:sz w:val="18"/>
          <w:szCs w:val="18"/>
        </w:rPr>
      </w:pPr>
    </w:p>
    <w:p w:rsidR="00D07537" w:rsidRPr="00D07537" w:rsidRDefault="00D07537" w:rsidP="00D07537">
      <w:pPr>
        <w:pStyle w:val="ad"/>
        <w:ind w:left="42" w:right="141"/>
        <w:rPr>
          <w:bCs/>
          <w:sz w:val="18"/>
          <w:szCs w:val="18"/>
        </w:rPr>
      </w:pPr>
      <w:r w:rsidRPr="00D07537">
        <w:rPr>
          <w:bCs/>
          <w:sz w:val="18"/>
          <w:szCs w:val="18"/>
        </w:rPr>
        <w:t>В соответствии со статьёй 36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07537" w:rsidRPr="00D07537" w:rsidRDefault="00D07537" w:rsidP="00D07537">
      <w:pPr>
        <w:pStyle w:val="ad"/>
        <w:ind w:left="42" w:right="141"/>
        <w:rPr>
          <w:bCs/>
          <w:sz w:val="18"/>
          <w:szCs w:val="18"/>
        </w:rPr>
      </w:pPr>
      <w:r w:rsidRPr="00D07537">
        <w:rPr>
          <w:bCs/>
          <w:sz w:val="18"/>
          <w:szCs w:val="18"/>
        </w:rPr>
        <w:t>1. Отменить аукцион в электронной форме на право заключения контракта на выполнение работ по содержанию автомобильных дорог Марёвского городского поселения в зимний период на сумму 996740 (Девятьсот девяносто шесть тысяч семьсот сорок) рублей 16 копеек, идентификационным кодом закупки: 203531700034453170100100010028129244 в связи с внесением существенных изменений в финансирование закупки.</w:t>
      </w:r>
    </w:p>
    <w:p w:rsidR="00D07537" w:rsidRPr="00D07537" w:rsidRDefault="00D07537" w:rsidP="00D07537">
      <w:pPr>
        <w:pStyle w:val="ad"/>
        <w:ind w:left="42" w:right="141"/>
        <w:rPr>
          <w:bCs/>
          <w:sz w:val="18"/>
          <w:szCs w:val="18"/>
        </w:rPr>
      </w:pPr>
      <w:r w:rsidRPr="00D07537">
        <w:rPr>
          <w:bCs/>
          <w:sz w:val="18"/>
          <w:szCs w:val="18"/>
        </w:rPr>
        <w:t>2. Разместить настоящее распоряжение на официальном сайте Администрации Марёвского муниципального округа в информационно - телекоммуникационной сети «Интернет».</w:t>
      </w:r>
    </w:p>
    <w:p w:rsidR="00D07537" w:rsidRPr="00D07537" w:rsidRDefault="00D07537" w:rsidP="00D07537">
      <w:pPr>
        <w:pStyle w:val="ad"/>
        <w:ind w:left="42" w:right="141"/>
        <w:rPr>
          <w:b/>
          <w:bCs/>
          <w:sz w:val="18"/>
          <w:szCs w:val="18"/>
        </w:rPr>
      </w:pPr>
    </w:p>
    <w:p w:rsidR="00D07537" w:rsidRPr="00D07537" w:rsidRDefault="00D07537" w:rsidP="00D07537">
      <w:pPr>
        <w:pStyle w:val="ad"/>
        <w:ind w:left="42" w:right="141"/>
        <w:rPr>
          <w:b/>
          <w:bCs/>
          <w:sz w:val="18"/>
          <w:szCs w:val="18"/>
        </w:rPr>
      </w:pPr>
    </w:p>
    <w:p w:rsidR="00D07537" w:rsidRPr="00D07537" w:rsidRDefault="00D07537" w:rsidP="00D07537">
      <w:pPr>
        <w:pStyle w:val="ad"/>
        <w:ind w:left="42" w:right="141"/>
        <w:rPr>
          <w:b/>
          <w:bCs/>
          <w:sz w:val="18"/>
          <w:szCs w:val="18"/>
        </w:rPr>
      </w:pPr>
    </w:p>
    <w:p w:rsidR="00D07537" w:rsidRPr="00D07537" w:rsidRDefault="00D07537" w:rsidP="00D07537">
      <w:pPr>
        <w:pStyle w:val="ad"/>
        <w:ind w:left="42" w:right="141"/>
        <w:rPr>
          <w:bCs/>
          <w:sz w:val="18"/>
          <w:szCs w:val="18"/>
        </w:rPr>
      </w:pPr>
      <w:r w:rsidRPr="00D07537">
        <w:rPr>
          <w:bCs/>
          <w:sz w:val="18"/>
          <w:szCs w:val="18"/>
        </w:rPr>
        <w:t>Проект подготовил и завизировал:</w:t>
      </w:r>
    </w:p>
    <w:p w:rsidR="00D07537" w:rsidRPr="00D07537" w:rsidRDefault="00D07537" w:rsidP="00D07537">
      <w:pPr>
        <w:pStyle w:val="ad"/>
        <w:ind w:left="42" w:right="141"/>
        <w:rPr>
          <w:bCs/>
          <w:sz w:val="18"/>
          <w:szCs w:val="18"/>
        </w:rPr>
      </w:pPr>
    </w:p>
    <w:tbl>
      <w:tblPr>
        <w:tblW w:w="0" w:type="auto"/>
        <w:tblLayout w:type="fixed"/>
        <w:tblLook w:val="01E0"/>
      </w:tblPr>
      <w:tblGrid>
        <w:gridCol w:w="3936"/>
        <w:gridCol w:w="2586"/>
        <w:gridCol w:w="2658"/>
      </w:tblGrid>
      <w:tr w:rsidR="00D07537" w:rsidRPr="00D07537" w:rsidTr="00D07537">
        <w:tc>
          <w:tcPr>
            <w:tcW w:w="3936" w:type="dxa"/>
          </w:tcPr>
          <w:p w:rsidR="00D07537" w:rsidRPr="00D07537" w:rsidRDefault="00D07537" w:rsidP="00D07537">
            <w:pPr>
              <w:pStyle w:val="ad"/>
              <w:ind w:left="42" w:right="141"/>
              <w:rPr>
                <w:bCs/>
                <w:sz w:val="18"/>
                <w:szCs w:val="18"/>
              </w:rPr>
            </w:pPr>
            <w:r w:rsidRPr="00D07537">
              <w:rPr>
                <w:bCs/>
                <w:sz w:val="18"/>
                <w:szCs w:val="18"/>
              </w:rPr>
              <w:t>Главный специалист отдела по экономическому развитию Администрации округа</w:t>
            </w:r>
          </w:p>
        </w:tc>
        <w:tc>
          <w:tcPr>
            <w:tcW w:w="2586" w:type="dxa"/>
            <w:tcBorders>
              <w:top w:val="nil"/>
              <w:left w:val="nil"/>
              <w:bottom w:val="single" w:sz="4" w:space="0" w:color="auto"/>
              <w:right w:val="nil"/>
            </w:tcBorders>
          </w:tcPr>
          <w:p w:rsidR="00D07537" w:rsidRPr="00D07537" w:rsidRDefault="00D07537" w:rsidP="00D07537">
            <w:pPr>
              <w:pStyle w:val="ad"/>
              <w:ind w:left="42" w:right="141"/>
              <w:rPr>
                <w:bCs/>
                <w:sz w:val="18"/>
                <w:szCs w:val="18"/>
              </w:rPr>
            </w:pPr>
          </w:p>
        </w:tc>
        <w:tc>
          <w:tcPr>
            <w:tcW w:w="2658" w:type="dxa"/>
            <w:vAlign w:val="bottom"/>
          </w:tcPr>
          <w:p w:rsidR="00D07537" w:rsidRPr="00D07537" w:rsidRDefault="00D07537" w:rsidP="00D07537">
            <w:pPr>
              <w:pStyle w:val="ad"/>
              <w:ind w:left="42" w:right="141"/>
              <w:rPr>
                <w:bCs/>
                <w:sz w:val="18"/>
                <w:szCs w:val="18"/>
              </w:rPr>
            </w:pPr>
            <w:r w:rsidRPr="00D07537">
              <w:rPr>
                <w:bCs/>
                <w:sz w:val="18"/>
                <w:szCs w:val="18"/>
              </w:rPr>
              <w:t>И.О. Фамилия</w:t>
            </w:r>
          </w:p>
        </w:tc>
      </w:tr>
      <w:tr w:rsidR="00D07537" w:rsidRPr="00D07537" w:rsidTr="00D07537">
        <w:tc>
          <w:tcPr>
            <w:tcW w:w="3936" w:type="dxa"/>
          </w:tcPr>
          <w:p w:rsidR="00D07537" w:rsidRPr="00D07537" w:rsidRDefault="00D07537" w:rsidP="00D07537">
            <w:pPr>
              <w:pStyle w:val="ad"/>
              <w:ind w:left="42" w:right="141"/>
              <w:rPr>
                <w:bCs/>
                <w:sz w:val="18"/>
                <w:szCs w:val="18"/>
              </w:rPr>
            </w:pPr>
          </w:p>
        </w:tc>
        <w:tc>
          <w:tcPr>
            <w:tcW w:w="2586" w:type="dxa"/>
            <w:tcBorders>
              <w:top w:val="single" w:sz="4" w:space="0" w:color="auto"/>
              <w:left w:val="nil"/>
              <w:bottom w:val="nil"/>
              <w:right w:val="nil"/>
            </w:tcBorders>
          </w:tcPr>
          <w:p w:rsidR="00D07537" w:rsidRPr="00D07537" w:rsidRDefault="00D07537" w:rsidP="00D07537">
            <w:pPr>
              <w:pStyle w:val="ad"/>
              <w:ind w:left="42" w:right="141"/>
              <w:rPr>
                <w:bCs/>
                <w:sz w:val="18"/>
                <w:szCs w:val="18"/>
              </w:rPr>
            </w:pPr>
            <w:r w:rsidRPr="00D07537">
              <w:rPr>
                <w:bCs/>
                <w:sz w:val="18"/>
                <w:szCs w:val="18"/>
              </w:rPr>
              <w:t>(подпись)</w:t>
            </w:r>
          </w:p>
        </w:tc>
        <w:tc>
          <w:tcPr>
            <w:tcW w:w="2658" w:type="dxa"/>
          </w:tcPr>
          <w:p w:rsidR="00D07537" w:rsidRPr="00D07537" w:rsidRDefault="00D07537" w:rsidP="00D07537">
            <w:pPr>
              <w:pStyle w:val="ad"/>
              <w:ind w:left="42" w:right="141"/>
              <w:rPr>
                <w:bCs/>
                <w:sz w:val="18"/>
                <w:szCs w:val="18"/>
              </w:rPr>
            </w:pPr>
          </w:p>
        </w:tc>
      </w:tr>
      <w:tr w:rsidR="00D07537" w:rsidRPr="00D07537" w:rsidTr="00D07537">
        <w:tc>
          <w:tcPr>
            <w:tcW w:w="3936" w:type="dxa"/>
          </w:tcPr>
          <w:p w:rsidR="00D07537" w:rsidRPr="00D07537" w:rsidRDefault="00D07537" w:rsidP="00D07537">
            <w:pPr>
              <w:pStyle w:val="ad"/>
              <w:ind w:left="42" w:right="141"/>
              <w:rPr>
                <w:b/>
                <w:bCs/>
                <w:sz w:val="18"/>
                <w:szCs w:val="18"/>
              </w:rPr>
            </w:pPr>
          </w:p>
        </w:tc>
        <w:tc>
          <w:tcPr>
            <w:tcW w:w="2586" w:type="dxa"/>
          </w:tcPr>
          <w:p w:rsidR="00D07537" w:rsidRPr="00D07537" w:rsidRDefault="00D07537" w:rsidP="00D07537">
            <w:pPr>
              <w:pStyle w:val="ad"/>
              <w:ind w:left="42" w:right="141"/>
              <w:rPr>
                <w:bCs/>
                <w:sz w:val="18"/>
                <w:szCs w:val="18"/>
              </w:rPr>
            </w:pPr>
          </w:p>
        </w:tc>
        <w:tc>
          <w:tcPr>
            <w:tcW w:w="2658" w:type="dxa"/>
          </w:tcPr>
          <w:p w:rsidR="00D07537" w:rsidRPr="00D07537" w:rsidRDefault="00D07537" w:rsidP="00D07537">
            <w:pPr>
              <w:pStyle w:val="ad"/>
              <w:ind w:left="42" w:right="141"/>
              <w:rPr>
                <w:bCs/>
                <w:sz w:val="18"/>
                <w:szCs w:val="18"/>
              </w:rPr>
            </w:pPr>
          </w:p>
        </w:tc>
      </w:tr>
    </w:tbl>
    <w:p w:rsidR="00D07537" w:rsidRDefault="00D07537" w:rsidP="00D07537">
      <w:pPr>
        <w:pStyle w:val="ad"/>
        <w:ind w:left="42" w:right="141"/>
        <w:rPr>
          <w:bCs/>
          <w:sz w:val="18"/>
          <w:szCs w:val="18"/>
        </w:rPr>
      </w:pPr>
      <w:r w:rsidRPr="00D07537">
        <w:rPr>
          <w:bCs/>
          <w:sz w:val="18"/>
          <w:szCs w:val="18"/>
        </w:rPr>
        <w:t>Лист согласования прилагается.</w:t>
      </w:r>
    </w:p>
    <w:p w:rsidR="00D07537" w:rsidRDefault="00D07537" w:rsidP="00D07537">
      <w:pPr>
        <w:pStyle w:val="ad"/>
        <w:ind w:left="42" w:right="141"/>
        <w:rPr>
          <w:bCs/>
          <w:sz w:val="18"/>
          <w:szCs w:val="18"/>
        </w:rPr>
      </w:pPr>
    </w:p>
    <w:p w:rsidR="00D07537" w:rsidRPr="00D07537" w:rsidRDefault="00D07537" w:rsidP="00D07537">
      <w:pPr>
        <w:pStyle w:val="ad"/>
        <w:ind w:left="42" w:right="141"/>
        <w:jc w:val="right"/>
        <w:rPr>
          <w:bCs/>
          <w:sz w:val="18"/>
          <w:szCs w:val="18"/>
        </w:rPr>
      </w:pPr>
      <w:r w:rsidRPr="00D07537">
        <w:rPr>
          <w:bCs/>
          <w:sz w:val="18"/>
          <w:szCs w:val="18"/>
        </w:rPr>
        <w:t>Приложение № 3</w:t>
      </w:r>
    </w:p>
    <w:p w:rsidR="00D07537" w:rsidRPr="00D07537" w:rsidRDefault="00D07537" w:rsidP="00D07537">
      <w:pPr>
        <w:pStyle w:val="ad"/>
        <w:ind w:left="42" w:right="141"/>
        <w:jc w:val="right"/>
        <w:rPr>
          <w:bCs/>
          <w:sz w:val="18"/>
          <w:szCs w:val="18"/>
        </w:rPr>
      </w:pPr>
      <w:r w:rsidRPr="00D07537">
        <w:rPr>
          <w:bCs/>
          <w:sz w:val="18"/>
          <w:szCs w:val="18"/>
        </w:rPr>
        <w:t xml:space="preserve">к Инструкции по делопроизводству </w:t>
      </w:r>
    </w:p>
    <w:p w:rsidR="00D07537" w:rsidRPr="00D07537" w:rsidRDefault="00D07537" w:rsidP="00D07537">
      <w:pPr>
        <w:pStyle w:val="ad"/>
        <w:ind w:left="42" w:right="141"/>
        <w:jc w:val="right"/>
        <w:rPr>
          <w:bCs/>
          <w:sz w:val="18"/>
          <w:szCs w:val="18"/>
        </w:rPr>
      </w:pPr>
      <w:r w:rsidRPr="00D07537">
        <w:rPr>
          <w:bCs/>
          <w:sz w:val="18"/>
          <w:szCs w:val="18"/>
        </w:rPr>
        <w:lastRenderedPageBreak/>
        <w:t xml:space="preserve">в Администрации Марёвского </w:t>
      </w:r>
    </w:p>
    <w:p w:rsidR="00D07537" w:rsidRPr="00D07537" w:rsidRDefault="00D07537" w:rsidP="00D07537">
      <w:pPr>
        <w:pStyle w:val="ad"/>
        <w:ind w:left="42" w:right="141"/>
        <w:jc w:val="right"/>
        <w:rPr>
          <w:bCs/>
          <w:sz w:val="18"/>
          <w:szCs w:val="18"/>
        </w:rPr>
      </w:pPr>
      <w:r w:rsidRPr="00D07537">
        <w:rPr>
          <w:bCs/>
          <w:sz w:val="18"/>
          <w:szCs w:val="18"/>
        </w:rPr>
        <w:t>муниципального округа</w:t>
      </w:r>
    </w:p>
    <w:p w:rsidR="00D07537" w:rsidRPr="00D07537" w:rsidRDefault="00D07537" w:rsidP="00D07537">
      <w:pPr>
        <w:pStyle w:val="ad"/>
        <w:ind w:left="42" w:right="141"/>
        <w:rPr>
          <w:bCs/>
          <w:sz w:val="18"/>
          <w:szCs w:val="18"/>
        </w:rPr>
      </w:pPr>
    </w:p>
    <w:p w:rsidR="00D07537" w:rsidRPr="00D07537" w:rsidRDefault="00D07537" w:rsidP="00D07537">
      <w:pPr>
        <w:pStyle w:val="ad"/>
        <w:ind w:left="42" w:right="141"/>
        <w:rPr>
          <w:bCs/>
          <w:sz w:val="18"/>
          <w:szCs w:val="18"/>
        </w:rPr>
      </w:pPr>
    </w:p>
    <w:p w:rsidR="00D07537" w:rsidRPr="00D07537" w:rsidRDefault="00D07537" w:rsidP="00D07537">
      <w:pPr>
        <w:pStyle w:val="ad"/>
        <w:ind w:left="42" w:right="141"/>
        <w:jc w:val="center"/>
        <w:rPr>
          <w:b/>
          <w:bCs/>
          <w:sz w:val="18"/>
          <w:szCs w:val="18"/>
        </w:rPr>
      </w:pPr>
      <w:r w:rsidRPr="00D07537">
        <w:rPr>
          <w:b/>
          <w:bCs/>
          <w:sz w:val="18"/>
          <w:szCs w:val="18"/>
        </w:rPr>
        <w:t>Образец</w:t>
      </w:r>
    </w:p>
    <w:p w:rsidR="00D07537" w:rsidRPr="00D07537" w:rsidRDefault="00D07537" w:rsidP="00D07537">
      <w:pPr>
        <w:pStyle w:val="ad"/>
        <w:ind w:left="42" w:right="141"/>
        <w:jc w:val="center"/>
        <w:rPr>
          <w:bCs/>
          <w:sz w:val="18"/>
          <w:szCs w:val="18"/>
        </w:rPr>
      </w:pPr>
      <w:r w:rsidRPr="00D07537">
        <w:rPr>
          <w:bCs/>
          <w:sz w:val="18"/>
          <w:szCs w:val="18"/>
        </w:rPr>
        <w:t>оформления листа согласования проекта документа</w:t>
      </w:r>
    </w:p>
    <w:p w:rsidR="00D07537" w:rsidRPr="00D07537" w:rsidRDefault="00D07537" w:rsidP="00D07537">
      <w:pPr>
        <w:pStyle w:val="ad"/>
        <w:ind w:left="42" w:right="141"/>
        <w:rPr>
          <w:b/>
          <w:bCs/>
          <w:sz w:val="18"/>
          <w:szCs w:val="18"/>
        </w:rPr>
      </w:pPr>
    </w:p>
    <w:p w:rsidR="00D07537" w:rsidRPr="00D07537" w:rsidRDefault="00D07537" w:rsidP="00D07537">
      <w:pPr>
        <w:pStyle w:val="ad"/>
        <w:ind w:left="42" w:right="141"/>
        <w:rPr>
          <w:b/>
          <w:bCs/>
          <w:sz w:val="18"/>
          <w:szCs w:val="18"/>
        </w:rPr>
      </w:pPr>
    </w:p>
    <w:p w:rsidR="00D07537" w:rsidRPr="00D07537" w:rsidRDefault="00D07537" w:rsidP="00D07537">
      <w:pPr>
        <w:pStyle w:val="ad"/>
        <w:ind w:left="42" w:right="141"/>
        <w:rPr>
          <w:bCs/>
          <w:sz w:val="18"/>
          <w:szCs w:val="18"/>
          <w:lang/>
        </w:rPr>
      </w:pPr>
      <w:r w:rsidRPr="00D07537">
        <w:rPr>
          <w:bCs/>
          <w:sz w:val="18"/>
          <w:szCs w:val="18"/>
          <w:lang/>
        </w:rPr>
        <w:t>ЛИСТ СОГЛАСОВАНИЯ (ВИЗИРОВАНИЯ)</w:t>
      </w:r>
    </w:p>
    <w:tbl>
      <w:tblPr>
        <w:tblW w:w="5000" w:type="pct"/>
        <w:tblCellMar>
          <w:left w:w="0" w:type="dxa"/>
          <w:right w:w="0" w:type="dxa"/>
        </w:tblCellMar>
        <w:tblLook w:val="04A0"/>
      </w:tblPr>
      <w:tblGrid>
        <w:gridCol w:w="4257"/>
        <w:gridCol w:w="6742"/>
      </w:tblGrid>
      <w:tr w:rsidR="00D07537" w:rsidRPr="00D07537" w:rsidTr="00D07537">
        <w:tc>
          <w:tcPr>
            <w:tcW w:w="0" w:type="auto"/>
            <w:tcBorders>
              <w:top w:val="nil"/>
              <w:left w:val="nil"/>
              <w:bottom w:val="nil"/>
              <w:right w:val="nil"/>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u w:val="single"/>
              </w:rPr>
              <w:t>№ проекта:</w:t>
            </w:r>
            <w:r w:rsidRPr="00D07537">
              <w:rPr>
                <w:bCs/>
                <w:sz w:val="18"/>
                <w:szCs w:val="18"/>
              </w:rPr>
              <w:t xml:space="preserve"> М08-проект-19-рг от 06.02.2021 </w:t>
            </w:r>
          </w:p>
        </w:tc>
        <w:tc>
          <w:tcPr>
            <w:tcW w:w="0" w:type="auto"/>
            <w:tcBorders>
              <w:top w:val="nil"/>
              <w:left w:val="nil"/>
              <w:bottom w:val="nil"/>
              <w:right w:val="nil"/>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u w:val="single"/>
              </w:rPr>
              <w:t>Группа документов:</w:t>
            </w:r>
            <w:r w:rsidRPr="00D07537">
              <w:rPr>
                <w:bCs/>
                <w:sz w:val="18"/>
                <w:szCs w:val="18"/>
              </w:rPr>
              <w:t xml:space="preserve"> распоряжение Администрации округа (01-03)(М08) </w:t>
            </w:r>
          </w:p>
        </w:tc>
      </w:tr>
      <w:tr w:rsidR="00D07537" w:rsidRPr="00D07537" w:rsidTr="00D07537">
        <w:tc>
          <w:tcPr>
            <w:tcW w:w="0" w:type="auto"/>
            <w:tcBorders>
              <w:top w:val="nil"/>
              <w:left w:val="nil"/>
              <w:bottom w:val="nil"/>
              <w:right w:val="nil"/>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u w:val="single"/>
              </w:rPr>
              <w:t>Версия проекта:</w:t>
            </w:r>
            <w:r w:rsidRPr="00D07537">
              <w:rPr>
                <w:bCs/>
                <w:sz w:val="18"/>
                <w:szCs w:val="18"/>
              </w:rPr>
              <w:t xml:space="preserve"> 5 </w:t>
            </w:r>
          </w:p>
        </w:tc>
        <w:tc>
          <w:tcPr>
            <w:tcW w:w="0" w:type="auto"/>
            <w:tcBorders>
              <w:top w:val="nil"/>
              <w:left w:val="nil"/>
              <w:bottom w:val="nil"/>
              <w:right w:val="nil"/>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u w:val="single"/>
              </w:rPr>
              <w:t>Состав:</w:t>
            </w:r>
          </w:p>
        </w:tc>
      </w:tr>
      <w:tr w:rsidR="00D07537" w:rsidRPr="00D07537" w:rsidTr="00D07537">
        <w:tc>
          <w:tcPr>
            <w:tcW w:w="0" w:type="auto"/>
            <w:gridSpan w:val="2"/>
            <w:tcBorders>
              <w:top w:val="nil"/>
              <w:left w:val="nil"/>
              <w:bottom w:val="nil"/>
              <w:right w:val="nil"/>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u w:val="single"/>
              </w:rPr>
              <w:t>Содержание:</w:t>
            </w:r>
          </w:p>
          <w:p w:rsidR="00D07537" w:rsidRPr="00D07537" w:rsidRDefault="00D07537" w:rsidP="00D07537">
            <w:pPr>
              <w:pStyle w:val="ad"/>
              <w:ind w:left="42" w:right="141"/>
              <w:rPr>
                <w:bCs/>
                <w:sz w:val="18"/>
                <w:szCs w:val="18"/>
              </w:rPr>
            </w:pPr>
            <w:r w:rsidRPr="00D07537">
              <w:rPr>
                <w:b/>
                <w:bCs/>
                <w:sz w:val="18"/>
                <w:szCs w:val="18"/>
              </w:rPr>
              <w:t>О проведении аукциона в электронной форме</w:t>
            </w:r>
          </w:p>
        </w:tc>
      </w:tr>
      <w:tr w:rsidR="00D07537" w:rsidRPr="00D07537" w:rsidTr="00D07537">
        <w:tc>
          <w:tcPr>
            <w:tcW w:w="0" w:type="auto"/>
            <w:gridSpan w:val="2"/>
            <w:tcBorders>
              <w:top w:val="nil"/>
              <w:left w:val="nil"/>
              <w:bottom w:val="nil"/>
              <w:right w:val="nil"/>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u w:val="single"/>
              </w:rPr>
              <w:t>Исполнитель:</w:t>
            </w:r>
            <w:r w:rsidRPr="00D07537">
              <w:rPr>
                <w:bCs/>
                <w:sz w:val="18"/>
                <w:szCs w:val="18"/>
              </w:rPr>
              <w:t xml:space="preserve"> Фамилия И.О. - главный специалист отдела бухгалтерского учета и закупок Администрации Марёвского МО; </w:t>
            </w:r>
            <w:r w:rsidRPr="00D07537">
              <w:rPr>
                <w:bCs/>
                <w:sz w:val="18"/>
                <w:szCs w:val="18"/>
              </w:rPr>
              <w:br/>
              <w:t xml:space="preserve">Фамилия И.О. - служащий 1 категории управления Делами Администрации Марёвского МО; </w:t>
            </w:r>
          </w:p>
        </w:tc>
      </w:tr>
    </w:tbl>
    <w:p w:rsidR="00D07537" w:rsidRPr="00D07537" w:rsidRDefault="00D07537" w:rsidP="00D07537">
      <w:pPr>
        <w:pStyle w:val="ad"/>
        <w:ind w:left="42" w:right="141"/>
        <w:rPr>
          <w:bCs/>
          <w:vanish/>
          <w:sz w:val="18"/>
          <w:szCs w:val="18"/>
        </w:rPr>
      </w:pP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18"/>
        <w:gridCol w:w="1119"/>
        <w:gridCol w:w="1614"/>
        <w:gridCol w:w="1113"/>
        <w:gridCol w:w="1435"/>
      </w:tblGrid>
      <w:tr w:rsidR="00D07537" w:rsidRPr="00D07537" w:rsidTr="00D07537">
        <w:trPr>
          <w:jc w:val="center"/>
        </w:trPr>
        <w:tc>
          <w:tcPr>
            <w:tcW w:w="4818" w:type="dxa"/>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
                <w:bCs/>
                <w:sz w:val="18"/>
                <w:szCs w:val="18"/>
              </w:rPr>
            </w:pPr>
            <w:r w:rsidRPr="00D07537">
              <w:rPr>
                <w:b/>
                <w:bCs/>
                <w:sz w:val="18"/>
                <w:szCs w:val="18"/>
              </w:rPr>
              <w:t xml:space="preserve">ФИО и должность </w:t>
            </w:r>
          </w:p>
        </w:tc>
        <w:tc>
          <w:tcPr>
            <w:tcW w:w="1069" w:type="dxa"/>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
                <w:bCs/>
                <w:sz w:val="18"/>
                <w:szCs w:val="18"/>
              </w:rPr>
            </w:pPr>
            <w:r w:rsidRPr="00D07537">
              <w:rPr>
                <w:b/>
                <w:bCs/>
                <w:sz w:val="18"/>
                <w:szCs w:val="18"/>
              </w:rPr>
              <w:t xml:space="preserve">Виза </w:t>
            </w:r>
          </w:p>
        </w:tc>
        <w:tc>
          <w:tcPr>
            <w:tcW w:w="1283" w:type="dxa"/>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
                <w:bCs/>
                <w:sz w:val="18"/>
                <w:szCs w:val="18"/>
              </w:rPr>
            </w:pPr>
            <w:r w:rsidRPr="00D07537">
              <w:rPr>
                <w:b/>
                <w:bCs/>
                <w:sz w:val="18"/>
                <w:szCs w:val="18"/>
              </w:rPr>
              <w:t xml:space="preserve">Дата </w:t>
            </w:r>
          </w:p>
        </w:tc>
        <w:tc>
          <w:tcPr>
            <w:tcW w:w="1019" w:type="dxa"/>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
                <w:bCs/>
                <w:sz w:val="18"/>
                <w:szCs w:val="18"/>
              </w:rPr>
            </w:pPr>
            <w:r w:rsidRPr="00D07537">
              <w:rPr>
                <w:b/>
                <w:bCs/>
                <w:sz w:val="18"/>
                <w:szCs w:val="18"/>
              </w:rPr>
              <w:t xml:space="preserve">Подпись </w:t>
            </w:r>
          </w:p>
        </w:tc>
        <w:tc>
          <w:tcPr>
            <w:tcW w:w="1391" w:type="dxa"/>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
                <w:bCs/>
                <w:sz w:val="18"/>
                <w:szCs w:val="18"/>
              </w:rPr>
            </w:pPr>
            <w:r w:rsidRPr="00D07537">
              <w:rPr>
                <w:b/>
                <w:bCs/>
                <w:sz w:val="18"/>
                <w:szCs w:val="18"/>
              </w:rPr>
              <w:t xml:space="preserve">Примечание </w:t>
            </w:r>
          </w:p>
        </w:tc>
      </w:tr>
      <w:tr w:rsidR="00D07537" w:rsidRPr="00D07537" w:rsidTr="00D07537">
        <w:trPr>
          <w:jc w:val="center"/>
        </w:trPr>
        <w:tc>
          <w:tcPr>
            <w:tcW w:w="0" w:type="auto"/>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rPr>
              <w:t xml:space="preserve">Фамилия И.О. - первый заместитель Главы администрации Марёвского МО </w:t>
            </w:r>
            <w:r w:rsidRPr="00D07537">
              <w:rPr>
                <w:bCs/>
                <w:sz w:val="18"/>
                <w:szCs w:val="18"/>
              </w:rPr>
              <w:br/>
              <w:t xml:space="preserve">(Администрация Марёвского муниципального округа) </w:t>
            </w:r>
          </w:p>
        </w:tc>
        <w:tc>
          <w:tcPr>
            <w:tcW w:w="0" w:type="auto"/>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rPr>
              <w:t xml:space="preserve">Согласен </w:t>
            </w:r>
          </w:p>
        </w:tc>
        <w:tc>
          <w:tcPr>
            <w:tcW w:w="0" w:type="auto"/>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rPr>
              <w:t xml:space="preserve">07.02.2021 16:04 </w:t>
            </w:r>
          </w:p>
        </w:tc>
        <w:tc>
          <w:tcPr>
            <w:tcW w:w="0" w:type="auto"/>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p>
        </w:tc>
        <w:tc>
          <w:tcPr>
            <w:tcW w:w="0" w:type="auto"/>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p>
        </w:tc>
      </w:tr>
      <w:tr w:rsidR="00D07537" w:rsidRPr="00D07537" w:rsidTr="00D07537">
        <w:trPr>
          <w:jc w:val="center"/>
        </w:trPr>
        <w:tc>
          <w:tcPr>
            <w:tcW w:w="0" w:type="auto"/>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rPr>
              <w:t>Фамилия И.О. – Управляющий Делами Марёвского МО</w:t>
            </w:r>
          </w:p>
        </w:tc>
        <w:tc>
          <w:tcPr>
            <w:tcW w:w="0" w:type="auto"/>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rPr>
              <w:t xml:space="preserve">Согласен </w:t>
            </w:r>
          </w:p>
        </w:tc>
        <w:tc>
          <w:tcPr>
            <w:tcW w:w="0" w:type="auto"/>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rPr>
              <w:t xml:space="preserve">07.02.2021 16:19 </w:t>
            </w:r>
          </w:p>
        </w:tc>
        <w:tc>
          <w:tcPr>
            <w:tcW w:w="0" w:type="auto"/>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p>
        </w:tc>
        <w:tc>
          <w:tcPr>
            <w:tcW w:w="0" w:type="auto"/>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p>
        </w:tc>
      </w:tr>
      <w:tr w:rsidR="00D07537" w:rsidRPr="00D07537" w:rsidTr="00D07537">
        <w:trPr>
          <w:jc w:val="center"/>
        </w:trPr>
        <w:tc>
          <w:tcPr>
            <w:tcW w:w="0" w:type="auto"/>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rPr>
              <w:t xml:space="preserve">Фамилия И.О. - главный специалист-юрист Администрации Марёвского МО </w:t>
            </w:r>
            <w:r w:rsidRPr="00D07537">
              <w:rPr>
                <w:bCs/>
                <w:sz w:val="18"/>
                <w:szCs w:val="18"/>
              </w:rPr>
              <w:br/>
              <w:t xml:space="preserve">(Администрация Марёвского муниципального округа) </w:t>
            </w:r>
          </w:p>
        </w:tc>
        <w:tc>
          <w:tcPr>
            <w:tcW w:w="0" w:type="auto"/>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rPr>
              <w:t xml:space="preserve">Согласен </w:t>
            </w:r>
          </w:p>
        </w:tc>
        <w:tc>
          <w:tcPr>
            <w:tcW w:w="0" w:type="auto"/>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rPr>
              <w:t xml:space="preserve">07.02.2021 17:20 </w:t>
            </w:r>
          </w:p>
        </w:tc>
        <w:tc>
          <w:tcPr>
            <w:tcW w:w="0" w:type="auto"/>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p>
        </w:tc>
        <w:tc>
          <w:tcPr>
            <w:tcW w:w="0" w:type="auto"/>
            <w:tcBorders>
              <w:top w:val="outset" w:sz="6" w:space="0" w:color="auto"/>
              <w:left w:val="outset" w:sz="6" w:space="0" w:color="auto"/>
              <w:bottom w:val="outset" w:sz="6" w:space="0" w:color="auto"/>
              <w:right w:val="outset" w:sz="6" w:space="0" w:color="auto"/>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p>
        </w:tc>
      </w:tr>
    </w:tbl>
    <w:p w:rsidR="00D07537" w:rsidRPr="00D07537" w:rsidRDefault="00D07537" w:rsidP="00D07537">
      <w:pPr>
        <w:pStyle w:val="ad"/>
        <w:ind w:left="42" w:right="141"/>
        <w:rPr>
          <w:bCs/>
          <w:vanish/>
          <w:sz w:val="18"/>
          <w:szCs w:val="18"/>
        </w:rPr>
      </w:pPr>
    </w:p>
    <w:tbl>
      <w:tblPr>
        <w:tblW w:w="5000" w:type="pct"/>
        <w:tblCellMar>
          <w:top w:w="15" w:type="dxa"/>
          <w:left w:w="15" w:type="dxa"/>
          <w:bottom w:w="15" w:type="dxa"/>
          <w:right w:w="15" w:type="dxa"/>
        </w:tblCellMar>
        <w:tblLook w:val="04A0"/>
      </w:tblPr>
      <w:tblGrid>
        <w:gridCol w:w="1485"/>
        <w:gridCol w:w="7506"/>
        <w:gridCol w:w="2008"/>
      </w:tblGrid>
      <w:tr w:rsidR="00D07537" w:rsidRPr="00D07537" w:rsidTr="00D07537">
        <w:tc>
          <w:tcPr>
            <w:tcW w:w="500" w:type="pct"/>
            <w:tcBorders>
              <w:top w:val="nil"/>
              <w:left w:val="nil"/>
              <w:bottom w:val="nil"/>
              <w:right w:val="nil"/>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rPr>
              <w:t>Подготовил:</w:t>
            </w:r>
          </w:p>
        </w:tc>
        <w:tc>
          <w:tcPr>
            <w:tcW w:w="0" w:type="auto"/>
            <w:tcBorders>
              <w:bottom w:val="single" w:sz="6" w:space="0" w:color="000000"/>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rPr>
              <w:t xml:space="preserve">Фамилия И.О. </w:t>
            </w:r>
          </w:p>
        </w:tc>
        <w:tc>
          <w:tcPr>
            <w:tcW w:w="1000" w:type="pct"/>
            <w:tcBorders>
              <w:top w:val="nil"/>
              <w:left w:val="nil"/>
              <w:bottom w:val="nil"/>
              <w:right w:val="nil"/>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rPr>
              <w:t>(06.02.2021 12:05:02)</w:t>
            </w:r>
          </w:p>
        </w:tc>
      </w:tr>
      <w:tr w:rsidR="00D07537" w:rsidRPr="00D07537" w:rsidTr="00D07537">
        <w:tc>
          <w:tcPr>
            <w:tcW w:w="500" w:type="pct"/>
            <w:tcBorders>
              <w:top w:val="nil"/>
              <w:left w:val="nil"/>
              <w:bottom w:val="nil"/>
              <w:right w:val="nil"/>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r w:rsidRPr="00D07537">
              <w:rPr>
                <w:bCs/>
                <w:sz w:val="18"/>
                <w:szCs w:val="18"/>
              </w:rPr>
              <w:t>Подтверждаю</w:t>
            </w:r>
          </w:p>
        </w:tc>
        <w:tc>
          <w:tcPr>
            <w:tcW w:w="0" w:type="auto"/>
            <w:gridSpan w:val="2"/>
            <w:tcBorders>
              <w:bottom w:val="single" w:sz="6" w:space="0" w:color="000000"/>
            </w:tcBorders>
            <w:tcMar>
              <w:top w:w="0" w:type="dxa"/>
              <w:left w:w="113" w:type="dxa"/>
              <w:bottom w:w="28" w:type="dxa"/>
              <w:right w:w="113" w:type="dxa"/>
            </w:tcMar>
            <w:hideMark/>
          </w:tcPr>
          <w:p w:rsidR="00D07537" w:rsidRPr="00D07537" w:rsidRDefault="00D07537" w:rsidP="00D07537">
            <w:pPr>
              <w:pStyle w:val="ad"/>
              <w:ind w:left="42" w:right="141"/>
              <w:rPr>
                <w:bCs/>
                <w:sz w:val="18"/>
                <w:szCs w:val="18"/>
              </w:rPr>
            </w:pPr>
          </w:p>
        </w:tc>
      </w:tr>
    </w:tbl>
    <w:p w:rsidR="00D07537" w:rsidRPr="00D07537" w:rsidRDefault="00D07537" w:rsidP="00D07537">
      <w:pPr>
        <w:pStyle w:val="ad"/>
        <w:ind w:left="42" w:right="141"/>
        <w:rPr>
          <w:bCs/>
          <w:sz w:val="18"/>
          <w:szCs w:val="18"/>
        </w:rPr>
      </w:pPr>
    </w:p>
    <w:p w:rsidR="00D07537" w:rsidRPr="00D07537" w:rsidRDefault="00D07537" w:rsidP="00D07537">
      <w:pPr>
        <w:pStyle w:val="ad"/>
        <w:ind w:left="42" w:right="141"/>
        <w:rPr>
          <w:bCs/>
          <w:sz w:val="18"/>
          <w:szCs w:val="18"/>
        </w:rPr>
      </w:pPr>
    </w:p>
    <w:p w:rsidR="00D07537" w:rsidRPr="00D07537" w:rsidRDefault="00D07537" w:rsidP="00D07537">
      <w:pPr>
        <w:pStyle w:val="ad"/>
        <w:ind w:left="42" w:right="141"/>
        <w:jc w:val="right"/>
        <w:rPr>
          <w:bCs/>
          <w:sz w:val="18"/>
          <w:szCs w:val="18"/>
        </w:rPr>
      </w:pPr>
      <w:r w:rsidRPr="00D07537">
        <w:rPr>
          <w:bCs/>
          <w:sz w:val="18"/>
          <w:szCs w:val="18"/>
        </w:rPr>
        <w:t>Приложение № 4</w:t>
      </w:r>
    </w:p>
    <w:p w:rsidR="00D07537" w:rsidRPr="00D07537" w:rsidRDefault="00D07537" w:rsidP="00D07537">
      <w:pPr>
        <w:pStyle w:val="ad"/>
        <w:ind w:left="42" w:right="141"/>
        <w:jc w:val="right"/>
        <w:rPr>
          <w:bCs/>
          <w:sz w:val="18"/>
          <w:szCs w:val="18"/>
        </w:rPr>
      </w:pPr>
      <w:r w:rsidRPr="00D07537">
        <w:rPr>
          <w:bCs/>
          <w:sz w:val="18"/>
          <w:szCs w:val="18"/>
        </w:rPr>
        <w:t xml:space="preserve">к Инструкции по делопроизводству </w:t>
      </w:r>
    </w:p>
    <w:p w:rsidR="00D07537" w:rsidRPr="00D07537" w:rsidRDefault="00D07537" w:rsidP="00D07537">
      <w:pPr>
        <w:pStyle w:val="ad"/>
        <w:ind w:left="42" w:right="141"/>
        <w:jc w:val="right"/>
        <w:rPr>
          <w:bCs/>
          <w:sz w:val="18"/>
          <w:szCs w:val="18"/>
        </w:rPr>
      </w:pPr>
      <w:r w:rsidRPr="00D07537">
        <w:rPr>
          <w:bCs/>
          <w:sz w:val="18"/>
          <w:szCs w:val="18"/>
        </w:rPr>
        <w:t xml:space="preserve">в Администрации Марёвского </w:t>
      </w:r>
    </w:p>
    <w:p w:rsidR="00D07537" w:rsidRPr="00D07537" w:rsidRDefault="00D07537" w:rsidP="00D07537">
      <w:pPr>
        <w:pStyle w:val="ad"/>
        <w:ind w:left="42" w:right="141"/>
        <w:jc w:val="right"/>
        <w:rPr>
          <w:bCs/>
          <w:sz w:val="18"/>
          <w:szCs w:val="18"/>
        </w:rPr>
      </w:pPr>
      <w:r w:rsidRPr="00D07537">
        <w:rPr>
          <w:bCs/>
          <w:sz w:val="18"/>
          <w:szCs w:val="18"/>
        </w:rPr>
        <w:t>муниципального округа</w:t>
      </w:r>
    </w:p>
    <w:p w:rsidR="00D07537" w:rsidRPr="00D07537" w:rsidRDefault="00D07537" w:rsidP="00D07537">
      <w:pPr>
        <w:pStyle w:val="ad"/>
        <w:ind w:left="42" w:right="141"/>
        <w:jc w:val="both"/>
        <w:rPr>
          <w:bCs/>
          <w:sz w:val="18"/>
          <w:szCs w:val="18"/>
        </w:rPr>
      </w:pPr>
    </w:p>
    <w:p w:rsidR="00D07537" w:rsidRPr="00D07537" w:rsidRDefault="00D07537" w:rsidP="00D07537">
      <w:pPr>
        <w:pStyle w:val="ad"/>
        <w:ind w:left="42" w:right="141"/>
        <w:jc w:val="both"/>
        <w:rPr>
          <w:bCs/>
          <w:sz w:val="18"/>
          <w:szCs w:val="18"/>
        </w:rPr>
      </w:pPr>
    </w:p>
    <w:p w:rsidR="00D07537" w:rsidRPr="00D07537" w:rsidRDefault="00D07537" w:rsidP="00D07537">
      <w:pPr>
        <w:pStyle w:val="ad"/>
        <w:ind w:left="42" w:right="141"/>
        <w:jc w:val="center"/>
        <w:rPr>
          <w:bCs/>
          <w:sz w:val="18"/>
          <w:szCs w:val="18"/>
        </w:rPr>
      </w:pPr>
    </w:p>
    <w:p w:rsidR="00D07537" w:rsidRPr="00D07537" w:rsidRDefault="00D07537" w:rsidP="00D07537">
      <w:pPr>
        <w:pStyle w:val="ad"/>
        <w:ind w:left="42" w:right="141"/>
        <w:jc w:val="center"/>
        <w:rPr>
          <w:b/>
          <w:bCs/>
          <w:sz w:val="18"/>
          <w:szCs w:val="18"/>
        </w:rPr>
      </w:pPr>
      <w:r w:rsidRPr="00D07537">
        <w:rPr>
          <w:b/>
          <w:bCs/>
          <w:sz w:val="18"/>
          <w:szCs w:val="18"/>
        </w:rPr>
        <w:t>Форма</w:t>
      </w:r>
    </w:p>
    <w:p w:rsidR="00D07537" w:rsidRPr="00D07537" w:rsidRDefault="00D07537" w:rsidP="00D07537">
      <w:pPr>
        <w:pStyle w:val="ad"/>
        <w:ind w:left="42" w:right="141"/>
        <w:jc w:val="center"/>
        <w:rPr>
          <w:bCs/>
          <w:sz w:val="18"/>
          <w:szCs w:val="18"/>
        </w:rPr>
      </w:pPr>
      <w:r w:rsidRPr="00D07537">
        <w:rPr>
          <w:bCs/>
          <w:sz w:val="18"/>
          <w:szCs w:val="18"/>
        </w:rPr>
        <w:t>указателя рассылки документа</w:t>
      </w:r>
    </w:p>
    <w:p w:rsidR="00D07537" w:rsidRPr="00D07537" w:rsidRDefault="00D07537" w:rsidP="00D07537">
      <w:pPr>
        <w:pStyle w:val="ad"/>
        <w:ind w:left="42" w:right="141"/>
        <w:jc w:val="center"/>
        <w:rPr>
          <w:b/>
          <w:bCs/>
          <w:sz w:val="18"/>
          <w:szCs w:val="18"/>
        </w:rPr>
      </w:pPr>
    </w:p>
    <w:p w:rsidR="00D07537" w:rsidRPr="00D07537" w:rsidRDefault="00D07537" w:rsidP="00D07537">
      <w:pPr>
        <w:pStyle w:val="ad"/>
        <w:ind w:left="42" w:right="141"/>
        <w:jc w:val="center"/>
        <w:rPr>
          <w:b/>
          <w:bCs/>
          <w:sz w:val="18"/>
          <w:szCs w:val="18"/>
        </w:rPr>
      </w:pPr>
    </w:p>
    <w:p w:rsidR="00D07537" w:rsidRPr="00D07537" w:rsidRDefault="00D07537" w:rsidP="00D07537">
      <w:pPr>
        <w:pStyle w:val="ad"/>
        <w:ind w:left="42" w:right="141"/>
        <w:jc w:val="center"/>
        <w:rPr>
          <w:b/>
          <w:bCs/>
          <w:sz w:val="18"/>
          <w:szCs w:val="18"/>
        </w:rPr>
      </w:pPr>
      <w:r w:rsidRPr="00D07537">
        <w:rPr>
          <w:b/>
          <w:bCs/>
          <w:sz w:val="18"/>
          <w:szCs w:val="18"/>
        </w:rPr>
        <w:t>УКАЗАТЕЛЬ РАССЫЛКИ</w:t>
      </w:r>
    </w:p>
    <w:p w:rsidR="00D07537" w:rsidRPr="00D07537" w:rsidRDefault="00D07537" w:rsidP="00D07537">
      <w:pPr>
        <w:pStyle w:val="ad"/>
        <w:ind w:left="42" w:right="141"/>
        <w:jc w:val="both"/>
        <w:rPr>
          <w:b/>
          <w:bCs/>
          <w:sz w:val="18"/>
          <w:szCs w:val="18"/>
        </w:rPr>
      </w:pPr>
    </w:p>
    <w:p w:rsidR="00D07537" w:rsidRPr="00D07537" w:rsidRDefault="00D07537" w:rsidP="00D07537">
      <w:pPr>
        <w:pStyle w:val="ad"/>
        <w:ind w:left="42" w:right="141"/>
        <w:jc w:val="both"/>
        <w:rPr>
          <w:b/>
          <w:bCs/>
          <w:sz w:val="18"/>
          <w:szCs w:val="18"/>
        </w:rPr>
      </w:pPr>
    </w:p>
    <w:tbl>
      <w:tblPr>
        <w:tblW w:w="0" w:type="auto"/>
        <w:jc w:val="center"/>
        <w:tblLook w:val="01E0"/>
      </w:tblPr>
      <w:tblGrid>
        <w:gridCol w:w="4508"/>
        <w:gridCol w:w="277"/>
        <w:gridCol w:w="291"/>
        <w:gridCol w:w="1914"/>
        <w:gridCol w:w="571"/>
        <w:gridCol w:w="1305"/>
      </w:tblGrid>
      <w:tr w:rsidR="00D07537" w:rsidRPr="00D07537" w:rsidTr="00D07537">
        <w:trPr>
          <w:jc w:val="center"/>
        </w:trPr>
        <w:tc>
          <w:tcPr>
            <w:tcW w:w="4508" w:type="dxa"/>
            <w:tcBorders>
              <w:top w:val="nil"/>
              <w:left w:val="nil"/>
              <w:bottom w:val="single" w:sz="4" w:space="0" w:color="auto"/>
              <w:right w:val="nil"/>
            </w:tcBorders>
          </w:tcPr>
          <w:p w:rsidR="00D07537" w:rsidRPr="00D07537" w:rsidRDefault="00D07537" w:rsidP="00D07537">
            <w:pPr>
              <w:pStyle w:val="ad"/>
              <w:ind w:left="42" w:right="141"/>
              <w:jc w:val="both"/>
              <w:rPr>
                <w:bCs/>
                <w:sz w:val="18"/>
                <w:szCs w:val="18"/>
              </w:rPr>
            </w:pPr>
          </w:p>
        </w:tc>
        <w:tc>
          <w:tcPr>
            <w:tcW w:w="496" w:type="dxa"/>
            <w:gridSpan w:val="2"/>
          </w:tcPr>
          <w:p w:rsidR="00D07537" w:rsidRPr="00D07537" w:rsidRDefault="00D07537" w:rsidP="00D07537">
            <w:pPr>
              <w:pStyle w:val="ad"/>
              <w:ind w:left="42" w:right="141"/>
              <w:jc w:val="both"/>
              <w:rPr>
                <w:bCs/>
                <w:sz w:val="18"/>
                <w:szCs w:val="18"/>
              </w:rPr>
            </w:pPr>
            <w:r w:rsidRPr="00D07537">
              <w:rPr>
                <w:bCs/>
                <w:sz w:val="18"/>
                <w:szCs w:val="18"/>
              </w:rPr>
              <w:t>от</w:t>
            </w:r>
          </w:p>
        </w:tc>
        <w:tc>
          <w:tcPr>
            <w:tcW w:w="1914" w:type="dxa"/>
            <w:tcBorders>
              <w:top w:val="nil"/>
              <w:left w:val="nil"/>
              <w:bottom w:val="single" w:sz="4" w:space="0" w:color="auto"/>
              <w:right w:val="nil"/>
            </w:tcBorders>
          </w:tcPr>
          <w:p w:rsidR="00D07537" w:rsidRPr="00D07537" w:rsidRDefault="00D07537" w:rsidP="00D07537">
            <w:pPr>
              <w:pStyle w:val="ad"/>
              <w:ind w:left="42" w:right="141"/>
              <w:jc w:val="both"/>
              <w:rPr>
                <w:bCs/>
                <w:sz w:val="18"/>
                <w:szCs w:val="18"/>
              </w:rPr>
            </w:pPr>
          </w:p>
        </w:tc>
        <w:tc>
          <w:tcPr>
            <w:tcW w:w="484" w:type="dxa"/>
          </w:tcPr>
          <w:p w:rsidR="00D07537" w:rsidRPr="00D07537" w:rsidRDefault="00D07537" w:rsidP="00D07537">
            <w:pPr>
              <w:pStyle w:val="ad"/>
              <w:ind w:left="42" w:right="141"/>
              <w:jc w:val="both"/>
              <w:rPr>
                <w:bCs/>
                <w:sz w:val="18"/>
                <w:szCs w:val="18"/>
              </w:rPr>
            </w:pPr>
            <w:r w:rsidRPr="00D07537">
              <w:rPr>
                <w:bCs/>
                <w:sz w:val="18"/>
                <w:szCs w:val="18"/>
              </w:rPr>
              <w:t>№</w:t>
            </w:r>
          </w:p>
        </w:tc>
        <w:tc>
          <w:tcPr>
            <w:tcW w:w="1305" w:type="dxa"/>
            <w:tcBorders>
              <w:top w:val="nil"/>
              <w:left w:val="nil"/>
              <w:bottom w:val="single" w:sz="4" w:space="0" w:color="auto"/>
              <w:right w:val="nil"/>
            </w:tcBorders>
          </w:tcPr>
          <w:p w:rsidR="00D07537" w:rsidRPr="00D07537" w:rsidRDefault="00D07537" w:rsidP="00D07537">
            <w:pPr>
              <w:pStyle w:val="ad"/>
              <w:ind w:left="42" w:right="141"/>
              <w:jc w:val="both"/>
              <w:rPr>
                <w:bCs/>
                <w:sz w:val="18"/>
                <w:szCs w:val="18"/>
              </w:rPr>
            </w:pPr>
          </w:p>
        </w:tc>
      </w:tr>
      <w:tr w:rsidR="00D07537" w:rsidRPr="00D07537" w:rsidTr="00D07537">
        <w:trPr>
          <w:jc w:val="center"/>
        </w:trPr>
        <w:tc>
          <w:tcPr>
            <w:tcW w:w="4508" w:type="dxa"/>
            <w:tcBorders>
              <w:top w:val="single" w:sz="4" w:space="0" w:color="auto"/>
              <w:left w:val="nil"/>
              <w:bottom w:val="nil"/>
              <w:right w:val="nil"/>
            </w:tcBorders>
          </w:tcPr>
          <w:p w:rsidR="00D07537" w:rsidRPr="00D07537" w:rsidRDefault="00D07537" w:rsidP="00D07537">
            <w:pPr>
              <w:pStyle w:val="ad"/>
              <w:ind w:left="42" w:right="141"/>
              <w:jc w:val="both"/>
              <w:rPr>
                <w:bCs/>
                <w:sz w:val="18"/>
                <w:szCs w:val="18"/>
              </w:rPr>
            </w:pPr>
            <w:r w:rsidRPr="00D07537">
              <w:rPr>
                <w:bCs/>
                <w:sz w:val="18"/>
                <w:szCs w:val="18"/>
              </w:rPr>
              <w:t>(вид документа)</w:t>
            </w:r>
          </w:p>
        </w:tc>
        <w:tc>
          <w:tcPr>
            <w:tcW w:w="236" w:type="dxa"/>
          </w:tcPr>
          <w:p w:rsidR="00D07537" w:rsidRPr="00D07537" w:rsidRDefault="00D07537" w:rsidP="00D07537">
            <w:pPr>
              <w:pStyle w:val="ad"/>
              <w:ind w:left="42" w:right="141"/>
              <w:jc w:val="both"/>
              <w:rPr>
                <w:bCs/>
                <w:sz w:val="18"/>
                <w:szCs w:val="18"/>
              </w:rPr>
            </w:pPr>
          </w:p>
        </w:tc>
        <w:tc>
          <w:tcPr>
            <w:tcW w:w="260" w:type="dxa"/>
          </w:tcPr>
          <w:p w:rsidR="00D07537" w:rsidRPr="00D07537" w:rsidRDefault="00D07537" w:rsidP="00D07537">
            <w:pPr>
              <w:pStyle w:val="ad"/>
              <w:ind w:left="42" w:right="141"/>
              <w:jc w:val="both"/>
              <w:rPr>
                <w:bCs/>
                <w:sz w:val="18"/>
                <w:szCs w:val="18"/>
              </w:rPr>
            </w:pPr>
          </w:p>
        </w:tc>
        <w:tc>
          <w:tcPr>
            <w:tcW w:w="1914" w:type="dxa"/>
            <w:tcBorders>
              <w:top w:val="single" w:sz="4" w:space="0" w:color="auto"/>
              <w:left w:val="nil"/>
              <w:bottom w:val="nil"/>
              <w:right w:val="nil"/>
            </w:tcBorders>
          </w:tcPr>
          <w:p w:rsidR="00D07537" w:rsidRPr="00D07537" w:rsidRDefault="00D07537" w:rsidP="00D07537">
            <w:pPr>
              <w:pStyle w:val="ad"/>
              <w:ind w:left="42" w:right="141"/>
              <w:jc w:val="both"/>
              <w:rPr>
                <w:bCs/>
                <w:sz w:val="18"/>
                <w:szCs w:val="18"/>
              </w:rPr>
            </w:pPr>
          </w:p>
        </w:tc>
        <w:tc>
          <w:tcPr>
            <w:tcW w:w="484" w:type="dxa"/>
          </w:tcPr>
          <w:p w:rsidR="00D07537" w:rsidRPr="00D07537" w:rsidRDefault="00D07537" w:rsidP="00D07537">
            <w:pPr>
              <w:pStyle w:val="ad"/>
              <w:ind w:left="42" w:right="141"/>
              <w:jc w:val="both"/>
              <w:rPr>
                <w:bCs/>
                <w:sz w:val="18"/>
                <w:szCs w:val="18"/>
              </w:rPr>
            </w:pPr>
          </w:p>
        </w:tc>
        <w:tc>
          <w:tcPr>
            <w:tcW w:w="1305" w:type="dxa"/>
            <w:tcBorders>
              <w:top w:val="single" w:sz="4" w:space="0" w:color="auto"/>
              <w:left w:val="nil"/>
              <w:bottom w:val="nil"/>
              <w:right w:val="nil"/>
            </w:tcBorders>
          </w:tcPr>
          <w:p w:rsidR="00D07537" w:rsidRPr="00D07537" w:rsidRDefault="00D07537" w:rsidP="00D07537">
            <w:pPr>
              <w:pStyle w:val="ad"/>
              <w:ind w:left="42" w:right="141"/>
              <w:jc w:val="both"/>
              <w:rPr>
                <w:bCs/>
                <w:sz w:val="18"/>
                <w:szCs w:val="18"/>
              </w:rPr>
            </w:pPr>
          </w:p>
        </w:tc>
      </w:tr>
      <w:tr w:rsidR="00D07537" w:rsidRPr="00D07537" w:rsidTr="00D07537">
        <w:trPr>
          <w:jc w:val="center"/>
        </w:trPr>
        <w:tc>
          <w:tcPr>
            <w:tcW w:w="8707" w:type="dxa"/>
            <w:gridSpan w:val="6"/>
            <w:tcBorders>
              <w:top w:val="nil"/>
              <w:left w:val="nil"/>
              <w:bottom w:val="single" w:sz="4" w:space="0" w:color="auto"/>
              <w:right w:val="nil"/>
            </w:tcBorders>
          </w:tcPr>
          <w:p w:rsidR="00D07537" w:rsidRPr="00D07537" w:rsidRDefault="00D07537" w:rsidP="00D07537">
            <w:pPr>
              <w:pStyle w:val="ad"/>
              <w:ind w:left="42" w:right="141"/>
              <w:jc w:val="both"/>
              <w:rPr>
                <w:bCs/>
                <w:sz w:val="18"/>
                <w:szCs w:val="18"/>
              </w:rPr>
            </w:pPr>
          </w:p>
        </w:tc>
      </w:tr>
      <w:tr w:rsidR="00D07537" w:rsidRPr="00D07537" w:rsidTr="00D07537">
        <w:trPr>
          <w:jc w:val="center"/>
        </w:trPr>
        <w:tc>
          <w:tcPr>
            <w:tcW w:w="8707" w:type="dxa"/>
            <w:gridSpan w:val="6"/>
            <w:tcBorders>
              <w:top w:val="single" w:sz="4" w:space="0" w:color="auto"/>
              <w:left w:val="nil"/>
              <w:bottom w:val="nil"/>
              <w:right w:val="nil"/>
            </w:tcBorders>
          </w:tcPr>
          <w:p w:rsidR="00D07537" w:rsidRPr="00D07537" w:rsidRDefault="00D07537" w:rsidP="00D07537">
            <w:pPr>
              <w:pStyle w:val="ad"/>
              <w:ind w:left="42" w:right="141"/>
              <w:jc w:val="both"/>
              <w:rPr>
                <w:bCs/>
                <w:sz w:val="18"/>
                <w:szCs w:val="18"/>
              </w:rPr>
            </w:pPr>
            <w:r w:rsidRPr="00D07537">
              <w:rPr>
                <w:bCs/>
                <w:sz w:val="18"/>
                <w:szCs w:val="18"/>
              </w:rPr>
              <w:t>(заголовок к тексту)</w:t>
            </w:r>
          </w:p>
        </w:tc>
      </w:tr>
    </w:tbl>
    <w:p w:rsidR="00D07537" w:rsidRPr="00D07537" w:rsidRDefault="00D07537" w:rsidP="00D07537">
      <w:pPr>
        <w:pStyle w:val="ad"/>
        <w:ind w:left="42" w:right="141"/>
        <w:jc w:val="both"/>
        <w:rPr>
          <w:b/>
          <w:bCs/>
          <w:sz w:val="18"/>
          <w:szCs w:val="18"/>
        </w:rPr>
      </w:pPr>
    </w:p>
    <w:p w:rsidR="00D07537" w:rsidRPr="00D07537" w:rsidRDefault="00D07537" w:rsidP="00D07537">
      <w:pPr>
        <w:pStyle w:val="ad"/>
        <w:ind w:left="42" w:right="141"/>
        <w:jc w:val="both"/>
        <w:rPr>
          <w:bCs/>
          <w:sz w:val="18"/>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
        <w:gridCol w:w="6817"/>
        <w:gridCol w:w="1719"/>
      </w:tblGrid>
      <w:tr w:rsidR="00D07537" w:rsidRPr="00D07537" w:rsidTr="00D07537">
        <w:tc>
          <w:tcPr>
            <w:tcW w:w="820"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jc w:val="both"/>
              <w:rPr>
                <w:bCs/>
                <w:sz w:val="18"/>
                <w:szCs w:val="18"/>
              </w:rPr>
            </w:pPr>
            <w:r w:rsidRPr="00D07537">
              <w:rPr>
                <w:bCs/>
                <w:sz w:val="18"/>
                <w:szCs w:val="18"/>
              </w:rPr>
              <w:t>№</w:t>
            </w:r>
            <w:r w:rsidRPr="00D07537">
              <w:rPr>
                <w:bCs/>
                <w:sz w:val="18"/>
                <w:szCs w:val="18"/>
              </w:rPr>
              <w:br/>
              <w:t>п/п</w:t>
            </w:r>
          </w:p>
        </w:tc>
        <w:tc>
          <w:tcPr>
            <w:tcW w:w="6817"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jc w:val="both"/>
              <w:rPr>
                <w:bCs/>
                <w:sz w:val="18"/>
                <w:szCs w:val="18"/>
              </w:rPr>
            </w:pPr>
            <w:r w:rsidRPr="00D07537">
              <w:rPr>
                <w:bCs/>
                <w:sz w:val="18"/>
                <w:szCs w:val="18"/>
              </w:rPr>
              <w:t xml:space="preserve">Наименование адресата (должностное лицо, </w:t>
            </w:r>
            <w:r w:rsidRPr="00D07537">
              <w:rPr>
                <w:bCs/>
                <w:sz w:val="18"/>
                <w:szCs w:val="18"/>
              </w:rPr>
              <w:br/>
              <w:t>структурное подразделение, орган местного самоуправления округа и др.)</w:t>
            </w:r>
          </w:p>
        </w:tc>
        <w:tc>
          <w:tcPr>
            <w:tcW w:w="1719"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jc w:val="both"/>
              <w:rPr>
                <w:bCs/>
                <w:sz w:val="18"/>
                <w:szCs w:val="18"/>
              </w:rPr>
            </w:pPr>
            <w:r w:rsidRPr="00D07537">
              <w:rPr>
                <w:bCs/>
                <w:sz w:val="18"/>
                <w:szCs w:val="18"/>
              </w:rPr>
              <w:t>Количество</w:t>
            </w:r>
            <w:r w:rsidRPr="00D07537">
              <w:rPr>
                <w:bCs/>
                <w:sz w:val="18"/>
                <w:szCs w:val="18"/>
              </w:rPr>
              <w:br/>
              <w:t>экземпляров</w:t>
            </w:r>
          </w:p>
        </w:tc>
      </w:tr>
      <w:tr w:rsidR="00D07537" w:rsidRPr="00D07537" w:rsidTr="00D07537">
        <w:tc>
          <w:tcPr>
            <w:tcW w:w="820"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6817"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1719"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r>
      <w:tr w:rsidR="00D07537" w:rsidRPr="00D07537" w:rsidTr="00D07537">
        <w:tc>
          <w:tcPr>
            <w:tcW w:w="820"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6817"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1719"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r>
      <w:tr w:rsidR="00D07537" w:rsidRPr="00D07537" w:rsidTr="00D07537">
        <w:tc>
          <w:tcPr>
            <w:tcW w:w="820"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6817"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1719"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r>
      <w:tr w:rsidR="00D07537" w:rsidRPr="00D07537" w:rsidTr="00D07537">
        <w:tc>
          <w:tcPr>
            <w:tcW w:w="820"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6817"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1719"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r>
      <w:tr w:rsidR="00D07537" w:rsidRPr="00D07537" w:rsidTr="00D07537">
        <w:tc>
          <w:tcPr>
            <w:tcW w:w="820"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6817"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1719"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r>
      <w:tr w:rsidR="00D07537" w:rsidRPr="00D07537" w:rsidTr="00D07537">
        <w:tc>
          <w:tcPr>
            <w:tcW w:w="820"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6817"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1719"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r>
      <w:tr w:rsidR="00D07537" w:rsidRPr="00D07537" w:rsidTr="00D07537">
        <w:tc>
          <w:tcPr>
            <w:tcW w:w="820"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6817"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1719"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r>
      <w:tr w:rsidR="00D07537" w:rsidRPr="00D07537" w:rsidTr="00D07537">
        <w:tc>
          <w:tcPr>
            <w:tcW w:w="820"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6817"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1719"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r>
      <w:tr w:rsidR="00D07537" w:rsidRPr="00D07537" w:rsidTr="00D07537">
        <w:tc>
          <w:tcPr>
            <w:tcW w:w="820"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6817"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c>
          <w:tcPr>
            <w:tcW w:w="1719"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bCs/>
                <w:sz w:val="18"/>
                <w:szCs w:val="18"/>
              </w:rPr>
            </w:pPr>
          </w:p>
        </w:tc>
      </w:tr>
    </w:tbl>
    <w:p w:rsidR="00D07537" w:rsidRPr="00D07537" w:rsidRDefault="00D07537" w:rsidP="00D07537">
      <w:pPr>
        <w:pStyle w:val="ad"/>
        <w:ind w:left="42" w:right="141"/>
        <w:jc w:val="both"/>
        <w:rPr>
          <w:b/>
          <w:bCs/>
          <w:sz w:val="18"/>
          <w:szCs w:val="18"/>
        </w:rPr>
      </w:pPr>
    </w:p>
    <w:p w:rsidR="00D07537" w:rsidRPr="00D07537" w:rsidRDefault="00D07537" w:rsidP="00D07537">
      <w:pPr>
        <w:pStyle w:val="ad"/>
        <w:ind w:left="42" w:right="141"/>
        <w:jc w:val="both"/>
        <w:rPr>
          <w:b/>
          <w:bCs/>
          <w:sz w:val="18"/>
          <w:szCs w:val="18"/>
        </w:rPr>
      </w:pPr>
    </w:p>
    <w:tbl>
      <w:tblPr>
        <w:tblW w:w="0" w:type="auto"/>
        <w:tblLayout w:type="fixed"/>
        <w:tblLook w:val="01E0"/>
      </w:tblPr>
      <w:tblGrid>
        <w:gridCol w:w="3749"/>
        <w:gridCol w:w="2586"/>
        <w:gridCol w:w="2394"/>
      </w:tblGrid>
      <w:tr w:rsidR="00D07537" w:rsidRPr="00D07537" w:rsidTr="00D07537">
        <w:tc>
          <w:tcPr>
            <w:tcW w:w="3749" w:type="dxa"/>
          </w:tcPr>
          <w:p w:rsidR="00D07537" w:rsidRPr="00D07537" w:rsidRDefault="00D07537" w:rsidP="00D07537">
            <w:pPr>
              <w:pStyle w:val="ad"/>
              <w:ind w:left="42" w:right="141"/>
              <w:jc w:val="both"/>
              <w:rPr>
                <w:b/>
                <w:bCs/>
                <w:sz w:val="18"/>
                <w:szCs w:val="18"/>
              </w:rPr>
            </w:pPr>
            <w:r w:rsidRPr="00D07537">
              <w:rPr>
                <w:bCs/>
                <w:sz w:val="18"/>
                <w:szCs w:val="18"/>
              </w:rPr>
              <w:t>Наименование должности</w:t>
            </w:r>
            <w:r w:rsidRPr="00D07537">
              <w:rPr>
                <w:bCs/>
                <w:sz w:val="18"/>
                <w:szCs w:val="18"/>
              </w:rPr>
              <w:br/>
              <w:t xml:space="preserve">работника, составившего </w:t>
            </w:r>
            <w:r w:rsidRPr="00D07537">
              <w:rPr>
                <w:bCs/>
                <w:sz w:val="18"/>
                <w:szCs w:val="18"/>
              </w:rPr>
              <w:br/>
              <w:t>указатель рассылки</w:t>
            </w:r>
          </w:p>
        </w:tc>
        <w:tc>
          <w:tcPr>
            <w:tcW w:w="2586" w:type="dxa"/>
            <w:tcBorders>
              <w:top w:val="nil"/>
              <w:left w:val="nil"/>
              <w:bottom w:val="single" w:sz="4" w:space="0" w:color="auto"/>
              <w:right w:val="nil"/>
            </w:tcBorders>
          </w:tcPr>
          <w:p w:rsidR="00D07537" w:rsidRPr="00D07537" w:rsidRDefault="00D07537" w:rsidP="00D07537">
            <w:pPr>
              <w:pStyle w:val="ad"/>
              <w:ind w:left="42" w:right="141"/>
              <w:jc w:val="both"/>
              <w:rPr>
                <w:bCs/>
                <w:sz w:val="18"/>
                <w:szCs w:val="18"/>
              </w:rPr>
            </w:pPr>
          </w:p>
        </w:tc>
        <w:tc>
          <w:tcPr>
            <w:tcW w:w="2394" w:type="dxa"/>
            <w:vAlign w:val="bottom"/>
          </w:tcPr>
          <w:p w:rsidR="00D07537" w:rsidRPr="00D07537" w:rsidRDefault="00D07537" w:rsidP="00D07537">
            <w:pPr>
              <w:pStyle w:val="ad"/>
              <w:ind w:left="42" w:right="141"/>
              <w:jc w:val="both"/>
              <w:rPr>
                <w:bCs/>
                <w:sz w:val="18"/>
                <w:szCs w:val="18"/>
              </w:rPr>
            </w:pPr>
            <w:r w:rsidRPr="00D07537">
              <w:rPr>
                <w:bCs/>
                <w:sz w:val="18"/>
                <w:szCs w:val="18"/>
              </w:rPr>
              <w:t>И.О. Фамилия</w:t>
            </w:r>
          </w:p>
        </w:tc>
      </w:tr>
    </w:tbl>
    <w:p w:rsidR="00C477F8" w:rsidRPr="00C477F8" w:rsidRDefault="00C477F8" w:rsidP="006350C9">
      <w:pPr>
        <w:pStyle w:val="ad"/>
        <w:ind w:left="42" w:right="141"/>
        <w:jc w:val="both"/>
        <w:rPr>
          <w:bCs/>
          <w:sz w:val="18"/>
          <w:szCs w:val="18"/>
        </w:rPr>
      </w:pPr>
    </w:p>
    <w:p w:rsidR="00C477F8" w:rsidRPr="00C477F8" w:rsidRDefault="00C477F8" w:rsidP="006350C9">
      <w:pPr>
        <w:pStyle w:val="ad"/>
        <w:ind w:left="42" w:right="141"/>
        <w:jc w:val="both"/>
        <w:rPr>
          <w:bCs/>
          <w:sz w:val="18"/>
          <w:szCs w:val="18"/>
        </w:rPr>
      </w:pPr>
    </w:p>
    <w:p w:rsidR="00D07537" w:rsidRPr="00D07537" w:rsidRDefault="00D07537" w:rsidP="00D07537">
      <w:pPr>
        <w:pStyle w:val="ad"/>
        <w:ind w:left="42" w:right="141"/>
        <w:jc w:val="right"/>
        <w:rPr>
          <w:bCs/>
          <w:sz w:val="18"/>
          <w:szCs w:val="18"/>
        </w:rPr>
      </w:pPr>
      <w:r w:rsidRPr="00D07537">
        <w:rPr>
          <w:bCs/>
          <w:sz w:val="18"/>
          <w:szCs w:val="18"/>
        </w:rPr>
        <w:t>Приложение № 5</w:t>
      </w:r>
    </w:p>
    <w:p w:rsidR="00D07537" w:rsidRPr="00D07537" w:rsidRDefault="00D07537" w:rsidP="00D07537">
      <w:pPr>
        <w:pStyle w:val="ad"/>
        <w:ind w:left="42" w:right="141"/>
        <w:jc w:val="right"/>
        <w:rPr>
          <w:bCs/>
          <w:sz w:val="18"/>
          <w:szCs w:val="18"/>
        </w:rPr>
      </w:pPr>
      <w:r w:rsidRPr="00D07537">
        <w:rPr>
          <w:bCs/>
          <w:sz w:val="18"/>
          <w:szCs w:val="18"/>
        </w:rPr>
        <w:t xml:space="preserve">к Инструкции по делопроизводству </w:t>
      </w:r>
    </w:p>
    <w:p w:rsidR="00D07537" w:rsidRPr="00D07537" w:rsidRDefault="00D07537" w:rsidP="00D07537">
      <w:pPr>
        <w:pStyle w:val="ad"/>
        <w:ind w:left="42" w:right="141"/>
        <w:jc w:val="right"/>
        <w:rPr>
          <w:bCs/>
          <w:sz w:val="18"/>
          <w:szCs w:val="18"/>
        </w:rPr>
      </w:pPr>
      <w:r w:rsidRPr="00D07537">
        <w:rPr>
          <w:bCs/>
          <w:sz w:val="18"/>
          <w:szCs w:val="18"/>
        </w:rPr>
        <w:t xml:space="preserve">в Администрации Марёвского </w:t>
      </w:r>
    </w:p>
    <w:p w:rsidR="00D07537" w:rsidRPr="00D07537" w:rsidRDefault="00D07537" w:rsidP="00D07537">
      <w:pPr>
        <w:pStyle w:val="ad"/>
        <w:ind w:left="42" w:right="141"/>
        <w:jc w:val="right"/>
        <w:rPr>
          <w:bCs/>
          <w:sz w:val="18"/>
          <w:szCs w:val="18"/>
        </w:rPr>
      </w:pPr>
      <w:r w:rsidRPr="00D07537">
        <w:rPr>
          <w:bCs/>
          <w:sz w:val="18"/>
          <w:szCs w:val="18"/>
        </w:rPr>
        <w:t>муниципального округа</w:t>
      </w:r>
    </w:p>
    <w:p w:rsidR="00D07537" w:rsidRPr="00D07537" w:rsidRDefault="00D07537" w:rsidP="00D07537">
      <w:pPr>
        <w:pStyle w:val="ad"/>
        <w:ind w:left="42" w:right="141"/>
        <w:jc w:val="center"/>
        <w:rPr>
          <w:bCs/>
          <w:sz w:val="18"/>
          <w:szCs w:val="18"/>
        </w:rPr>
      </w:pPr>
    </w:p>
    <w:p w:rsidR="00D07537" w:rsidRPr="00D07537" w:rsidRDefault="00D07537" w:rsidP="00D07537">
      <w:pPr>
        <w:pStyle w:val="ad"/>
        <w:ind w:left="42" w:right="141"/>
        <w:jc w:val="center"/>
        <w:rPr>
          <w:b/>
          <w:bCs/>
          <w:sz w:val="18"/>
          <w:szCs w:val="18"/>
        </w:rPr>
      </w:pPr>
      <w:r w:rsidRPr="00D07537">
        <w:rPr>
          <w:b/>
          <w:bCs/>
          <w:sz w:val="18"/>
          <w:szCs w:val="18"/>
        </w:rPr>
        <w:t>БЛОК-СХЕМА прохождения проектов</w:t>
      </w:r>
    </w:p>
    <w:p w:rsidR="00D07537" w:rsidRPr="00D07537" w:rsidRDefault="00D07537" w:rsidP="00D07537">
      <w:pPr>
        <w:pStyle w:val="ad"/>
        <w:ind w:left="42" w:right="141"/>
        <w:jc w:val="center"/>
        <w:rPr>
          <w:b/>
          <w:bCs/>
          <w:sz w:val="18"/>
          <w:szCs w:val="18"/>
        </w:rPr>
      </w:pPr>
      <w:r w:rsidRPr="00D07537">
        <w:rPr>
          <w:b/>
          <w:bCs/>
          <w:sz w:val="18"/>
          <w:szCs w:val="18"/>
        </w:rPr>
        <w:t>Администрации Марёвского муниципального округа</w:t>
      </w:r>
    </w:p>
    <w:p w:rsidR="00D07537" w:rsidRPr="00D07537" w:rsidRDefault="00D07537" w:rsidP="00D07537">
      <w:pPr>
        <w:pStyle w:val="ad"/>
        <w:ind w:left="42" w:right="141"/>
        <w:jc w:val="both"/>
        <w:rPr>
          <w:b/>
          <w:bCs/>
          <w:sz w:val="18"/>
          <w:szCs w:val="18"/>
        </w:rPr>
      </w:pPr>
    </w:p>
    <w:p w:rsidR="00D07537" w:rsidRPr="00D07537" w:rsidRDefault="00D07537" w:rsidP="00D07537">
      <w:pPr>
        <w:pStyle w:val="ad"/>
        <w:ind w:left="42" w:right="141"/>
        <w:rPr>
          <w:bCs/>
          <w:sz w:val="18"/>
          <w:szCs w:val="18"/>
        </w:rPr>
      </w:pPr>
      <w:r w:rsidRPr="00D07537">
        <w:rPr>
          <w:bCs/>
          <w:sz w:val="18"/>
          <w:szCs w:val="18"/>
        </w:rPr>
        <w:t xml:space="preserve">      ┌─────────────────────────────────────────────────────────────┐</w:t>
      </w:r>
    </w:p>
    <w:p w:rsidR="00D07537" w:rsidRPr="00D07537" w:rsidRDefault="00D07537" w:rsidP="00D07537">
      <w:pPr>
        <w:pStyle w:val="ad"/>
        <w:ind w:left="42" w:right="141"/>
        <w:rPr>
          <w:bCs/>
          <w:sz w:val="18"/>
          <w:szCs w:val="18"/>
        </w:rPr>
      </w:pPr>
      <w:r w:rsidRPr="00D07537">
        <w:rPr>
          <w:bCs/>
          <w:sz w:val="18"/>
          <w:szCs w:val="18"/>
        </w:rPr>
        <w:t xml:space="preserve">      │        Подготовка проекта документа, создание РКПД          │</w:t>
      </w:r>
    </w:p>
    <w:p w:rsidR="00D07537" w:rsidRPr="00D07537" w:rsidRDefault="00D07537" w:rsidP="00D07537">
      <w:pPr>
        <w:pStyle w:val="ad"/>
        <w:ind w:left="42" w:right="141"/>
        <w:rPr>
          <w:bCs/>
          <w:sz w:val="18"/>
          <w:szCs w:val="18"/>
        </w:rPr>
      </w:pPr>
      <w:r w:rsidRPr="00D07537">
        <w:rPr>
          <w:bCs/>
          <w:sz w:val="18"/>
          <w:szCs w:val="18"/>
        </w:rPr>
        <w:t xml:space="preserve">      └──────────────────────────────┬──────────────────────────────┘</w:t>
      </w:r>
    </w:p>
    <w:p w:rsidR="00D07537" w:rsidRPr="00D07537" w:rsidRDefault="00D07537" w:rsidP="00D07537">
      <w:pPr>
        <w:pStyle w:val="ad"/>
        <w:ind w:left="42" w:right="141"/>
        <w:rPr>
          <w:bCs/>
          <w:sz w:val="18"/>
          <w:szCs w:val="18"/>
        </w:rPr>
      </w:pPr>
      <w:r w:rsidRPr="00D07537">
        <w:rPr>
          <w:bCs/>
          <w:sz w:val="18"/>
          <w:szCs w:val="18"/>
        </w:rPr>
        <w:t xml:space="preserve">                                     \/</w:t>
      </w:r>
    </w:p>
    <w:p w:rsidR="00D07537" w:rsidRPr="00D07537" w:rsidRDefault="00D07537" w:rsidP="00D07537">
      <w:pPr>
        <w:pStyle w:val="ad"/>
        <w:ind w:left="42" w:right="141"/>
        <w:rPr>
          <w:bCs/>
          <w:sz w:val="18"/>
          <w:szCs w:val="18"/>
        </w:rPr>
      </w:pPr>
      <w:r w:rsidRPr="00D07537">
        <w:rPr>
          <w:bCs/>
          <w:sz w:val="18"/>
          <w:szCs w:val="18"/>
        </w:rPr>
        <w:t xml:space="preserve">      ┌─────────────────────────────────────────────────────────────┐</w:t>
      </w:r>
    </w:p>
    <w:p w:rsidR="00D07537" w:rsidRPr="00D07537" w:rsidRDefault="00D07537" w:rsidP="00D07537">
      <w:pPr>
        <w:pStyle w:val="ad"/>
        <w:ind w:left="42" w:right="141"/>
        <w:rPr>
          <w:bCs/>
          <w:sz w:val="18"/>
          <w:szCs w:val="18"/>
        </w:rPr>
      </w:pPr>
      <w:r w:rsidRPr="00D07537">
        <w:rPr>
          <w:bCs/>
          <w:sz w:val="18"/>
          <w:szCs w:val="18"/>
        </w:rPr>
        <w:t xml:space="preserve">      │ Согласование с заинтересованными органами и организациями,  │</w:t>
      </w:r>
    </w:p>
    <w:p w:rsidR="00D07537" w:rsidRPr="00D07537" w:rsidRDefault="00D07537" w:rsidP="00D07537">
      <w:pPr>
        <w:pStyle w:val="ad"/>
        <w:ind w:left="42" w:right="141"/>
        <w:rPr>
          <w:bCs/>
          <w:sz w:val="18"/>
          <w:szCs w:val="18"/>
        </w:rPr>
      </w:pPr>
      <w:r w:rsidRPr="00D07537">
        <w:rPr>
          <w:bCs/>
          <w:sz w:val="18"/>
          <w:szCs w:val="18"/>
        </w:rPr>
        <w:t xml:space="preserve">      │   согласование с должностными лицами Администрации округа,  │</w:t>
      </w:r>
    </w:p>
    <w:p w:rsidR="00D07537" w:rsidRPr="00D07537" w:rsidRDefault="00D07537" w:rsidP="00D07537">
      <w:pPr>
        <w:pStyle w:val="ad"/>
        <w:ind w:left="42" w:right="141"/>
        <w:rPr>
          <w:bCs/>
          <w:sz w:val="18"/>
          <w:szCs w:val="18"/>
        </w:rPr>
      </w:pPr>
      <w:proofErr w:type="gramStart"/>
      <w:r w:rsidRPr="00D07537">
        <w:rPr>
          <w:bCs/>
          <w:sz w:val="18"/>
          <w:szCs w:val="18"/>
        </w:rPr>
        <w:t>│  координирующими деятельность разработчика (в поле "Визы и  │</w:t>
      </w:r>
      <w:proofErr w:type="gramEnd"/>
    </w:p>
    <w:p w:rsidR="00D07537" w:rsidRPr="00D07537" w:rsidRDefault="00D07537" w:rsidP="00D07537">
      <w:pPr>
        <w:pStyle w:val="ad"/>
        <w:ind w:left="42" w:right="141"/>
        <w:rPr>
          <w:bCs/>
          <w:sz w:val="18"/>
          <w:szCs w:val="18"/>
        </w:rPr>
      </w:pPr>
      <w:r w:rsidRPr="00D07537">
        <w:rPr>
          <w:bCs/>
          <w:sz w:val="18"/>
          <w:szCs w:val="18"/>
        </w:rPr>
        <w:t xml:space="preserve">      │       подписи" │</w:t>
      </w:r>
    </w:p>
    <w:p w:rsidR="00D07537" w:rsidRPr="00D07537" w:rsidRDefault="00D07537" w:rsidP="00D07537">
      <w:pPr>
        <w:pStyle w:val="ad"/>
        <w:ind w:left="42" w:right="141"/>
        <w:rPr>
          <w:bCs/>
          <w:sz w:val="18"/>
          <w:szCs w:val="18"/>
        </w:rPr>
      </w:pPr>
      <w:r w:rsidRPr="00D07537">
        <w:rPr>
          <w:bCs/>
          <w:sz w:val="18"/>
          <w:szCs w:val="18"/>
        </w:rPr>
        <w:t xml:space="preserve">      └──────────────────────────────┬──────────────────────────────┘</w:t>
      </w:r>
    </w:p>
    <w:p w:rsidR="00D07537" w:rsidRPr="00D07537" w:rsidRDefault="00D07537" w:rsidP="00D07537">
      <w:pPr>
        <w:pStyle w:val="ad"/>
        <w:ind w:left="42" w:right="141"/>
        <w:rPr>
          <w:bCs/>
          <w:sz w:val="18"/>
          <w:szCs w:val="18"/>
        </w:rPr>
      </w:pPr>
      <w:r w:rsidRPr="00D07537">
        <w:rPr>
          <w:bCs/>
          <w:sz w:val="18"/>
          <w:szCs w:val="18"/>
        </w:rPr>
        <w:t xml:space="preserve">                                     \/</w:t>
      </w:r>
    </w:p>
    <w:p w:rsidR="00D07537" w:rsidRPr="00D07537" w:rsidRDefault="00D07537" w:rsidP="00D07537">
      <w:pPr>
        <w:pStyle w:val="ad"/>
        <w:ind w:left="42" w:right="141"/>
        <w:rPr>
          <w:bCs/>
          <w:sz w:val="18"/>
          <w:szCs w:val="18"/>
        </w:rPr>
      </w:pPr>
      <w:r w:rsidRPr="00D07537">
        <w:rPr>
          <w:bCs/>
          <w:sz w:val="18"/>
          <w:szCs w:val="18"/>
        </w:rPr>
        <w:t xml:space="preserve">      ┌─────────────────────────────────────────────────────────────┐</w:t>
      </w:r>
    </w:p>
    <w:p w:rsidR="00D07537" w:rsidRPr="00D07537" w:rsidRDefault="00D07537" w:rsidP="00D07537">
      <w:pPr>
        <w:pStyle w:val="ad"/>
        <w:ind w:left="42" w:right="141"/>
        <w:rPr>
          <w:bCs/>
          <w:sz w:val="18"/>
          <w:szCs w:val="18"/>
        </w:rPr>
      </w:pPr>
      <w:r w:rsidRPr="00D07537">
        <w:rPr>
          <w:bCs/>
          <w:sz w:val="18"/>
          <w:szCs w:val="18"/>
        </w:rPr>
        <w:t xml:space="preserve">      │ Направление в управление Делами Администрации округа        │</w:t>
      </w:r>
    </w:p>
    <w:p w:rsidR="00D07537" w:rsidRPr="00D07537" w:rsidRDefault="00D07537" w:rsidP="00D07537">
      <w:pPr>
        <w:pStyle w:val="ad"/>
        <w:ind w:left="42" w:right="141"/>
        <w:rPr>
          <w:bCs/>
          <w:sz w:val="18"/>
          <w:szCs w:val="18"/>
        </w:rPr>
      </w:pPr>
      <w:r w:rsidRPr="00D07537">
        <w:rPr>
          <w:bCs/>
          <w:sz w:val="18"/>
          <w:szCs w:val="18"/>
        </w:rPr>
        <w:t xml:space="preserve">      │      для проведения правовой и антикоррупционной            │</w:t>
      </w:r>
    </w:p>
    <w:p w:rsidR="00D07537" w:rsidRPr="00D07537" w:rsidRDefault="00D07537" w:rsidP="00D07537">
      <w:pPr>
        <w:pStyle w:val="ad"/>
        <w:ind w:left="42" w:right="141"/>
        <w:rPr>
          <w:bCs/>
          <w:sz w:val="18"/>
          <w:szCs w:val="18"/>
        </w:rPr>
      </w:pPr>
      <w:r w:rsidRPr="00D07537">
        <w:rPr>
          <w:bCs/>
          <w:sz w:val="18"/>
          <w:szCs w:val="18"/>
        </w:rPr>
        <w:t xml:space="preserve">      │                          экспертизы                         │</w:t>
      </w:r>
    </w:p>
    <w:p w:rsidR="00D07537" w:rsidRPr="00D07537" w:rsidRDefault="00D07537" w:rsidP="00D07537">
      <w:pPr>
        <w:pStyle w:val="ad"/>
        <w:ind w:left="42" w:right="141"/>
        <w:rPr>
          <w:bCs/>
          <w:sz w:val="18"/>
          <w:szCs w:val="18"/>
        </w:rPr>
      </w:pPr>
      <w:r w:rsidRPr="00D07537">
        <w:rPr>
          <w:bCs/>
          <w:sz w:val="18"/>
          <w:szCs w:val="18"/>
        </w:rPr>
        <w:t xml:space="preserve">      └──────────────────────────────┬──────────────────────────────┘</w:t>
      </w:r>
    </w:p>
    <w:p w:rsidR="00D07537" w:rsidRPr="00D07537" w:rsidRDefault="00D07537" w:rsidP="00D07537">
      <w:pPr>
        <w:pStyle w:val="ad"/>
        <w:ind w:left="42" w:right="141"/>
        <w:rPr>
          <w:bCs/>
          <w:sz w:val="18"/>
          <w:szCs w:val="18"/>
        </w:rPr>
      </w:pPr>
      <w:r w:rsidRPr="00D07537">
        <w:rPr>
          <w:bCs/>
          <w:sz w:val="18"/>
          <w:szCs w:val="18"/>
        </w:rPr>
        <w:t xml:space="preserve">                                     \/</w:t>
      </w:r>
    </w:p>
    <w:p w:rsidR="00D07537" w:rsidRPr="00D07537" w:rsidRDefault="00D07537" w:rsidP="00D07537">
      <w:pPr>
        <w:pStyle w:val="ad"/>
        <w:ind w:left="42" w:right="141"/>
        <w:rPr>
          <w:bCs/>
          <w:sz w:val="18"/>
          <w:szCs w:val="18"/>
        </w:rPr>
      </w:pPr>
      <w:r w:rsidRPr="00D07537">
        <w:rPr>
          <w:bCs/>
          <w:sz w:val="18"/>
          <w:szCs w:val="18"/>
        </w:rPr>
        <w:t xml:space="preserve">      ┌─────────────────────────────────────────────────────────────┐</w:t>
      </w:r>
    </w:p>
    <w:p w:rsidR="00D07537" w:rsidRPr="00D07537" w:rsidRDefault="00D07537" w:rsidP="00D07537">
      <w:pPr>
        <w:pStyle w:val="ad"/>
        <w:ind w:left="42" w:right="141"/>
        <w:rPr>
          <w:bCs/>
          <w:sz w:val="18"/>
          <w:szCs w:val="18"/>
        </w:rPr>
      </w:pPr>
      <w:r w:rsidRPr="00D07537">
        <w:rPr>
          <w:bCs/>
          <w:sz w:val="18"/>
          <w:szCs w:val="18"/>
        </w:rPr>
        <w:t xml:space="preserve">      │            На подпись, регистрацию                          │</w:t>
      </w:r>
    </w:p>
    <w:p w:rsidR="00D07537" w:rsidRPr="00D07537" w:rsidRDefault="00D07537" w:rsidP="00D07537">
      <w:pPr>
        <w:pStyle w:val="ad"/>
        <w:ind w:left="42" w:right="141"/>
        <w:rPr>
          <w:bCs/>
          <w:sz w:val="18"/>
          <w:szCs w:val="18"/>
        </w:rPr>
      </w:pPr>
      <w:r w:rsidRPr="00D07537">
        <w:rPr>
          <w:bCs/>
          <w:sz w:val="18"/>
          <w:szCs w:val="18"/>
        </w:rPr>
        <w:t xml:space="preserve">      └──────────────────────────────┬──────────────────────────────┘</w:t>
      </w:r>
    </w:p>
    <w:p w:rsidR="00D07537" w:rsidRPr="00D07537" w:rsidRDefault="00D07537" w:rsidP="00D07537">
      <w:pPr>
        <w:pStyle w:val="ad"/>
        <w:ind w:left="42" w:right="141"/>
        <w:rPr>
          <w:bCs/>
          <w:sz w:val="18"/>
          <w:szCs w:val="18"/>
        </w:rPr>
      </w:pPr>
      <w:r w:rsidRPr="00D07537">
        <w:rPr>
          <w:bCs/>
          <w:sz w:val="18"/>
          <w:szCs w:val="18"/>
        </w:rPr>
        <w:t xml:space="preserve">                                     \/</w:t>
      </w:r>
    </w:p>
    <w:p w:rsidR="00D07537" w:rsidRPr="00D07537" w:rsidRDefault="00D07537" w:rsidP="00D07537">
      <w:pPr>
        <w:pStyle w:val="ad"/>
        <w:ind w:left="42" w:right="141"/>
        <w:rPr>
          <w:bCs/>
          <w:sz w:val="18"/>
          <w:szCs w:val="18"/>
        </w:rPr>
      </w:pPr>
      <w:r w:rsidRPr="00D07537">
        <w:rPr>
          <w:bCs/>
          <w:sz w:val="18"/>
          <w:szCs w:val="18"/>
        </w:rPr>
        <w:t xml:space="preserve">      ┌─────────────────────────────────────────────────────────────┐</w:t>
      </w:r>
    </w:p>
    <w:p w:rsidR="00D07537" w:rsidRPr="00D07537" w:rsidRDefault="00D07537" w:rsidP="00D07537">
      <w:pPr>
        <w:pStyle w:val="ad"/>
        <w:ind w:left="42" w:right="141"/>
        <w:rPr>
          <w:bCs/>
          <w:sz w:val="18"/>
          <w:szCs w:val="18"/>
        </w:rPr>
      </w:pPr>
      <w:proofErr w:type="gramStart"/>
      <w:r w:rsidRPr="00D07537">
        <w:rPr>
          <w:bCs/>
          <w:sz w:val="18"/>
          <w:szCs w:val="18"/>
        </w:rPr>
        <w:t>│  Управление Делами Администрации округа (сдается на бумажном│</w:t>
      </w:r>
      <w:proofErr w:type="gramEnd"/>
    </w:p>
    <w:p w:rsidR="00D07537" w:rsidRPr="00D07537" w:rsidRDefault="00D07537" w:rsidP="00D07537">
      <w:pPr>
        <w:pStyle w:val="ad"/>
        <w:ind w:left="42" w:right="141"/>
        <w:rPr>
          <w:bCs/>
          <w:sz w:val="18"/>
          <w:szCs w:val="18"/>
        </w:rPr>
      </w:pPr>
      <w:r w:rsidRPr="00D07537">
        <w:rPr>
          <w:bCs/>
          <w:sz w:val="18"/>
          <w:szCs w:val="18"/>
        </w:rPr>
        <w:t xml:space="preserve">      │      носителе в Архив)</w:t>
      </w:r>
    </w:p>
    <w:p w:rsidR="00D07537" w:rsidRPr="00D07537" w:rsidRDefault="00D07537" w:rsidP="00D07537">
      <w:pPr>
        <w:pStyle w:val="ad"/>
        <w:ind w:left="42" w:right="141"/>
        <w:rPr>
          <w:bCs/>
          <w:sz w:val="18"/>
          <w:szCs w:val="18"/>
        </w:rPr>
      </w:pPr>
      <w:r w:rsidRPr="00D07537">
        <w:rPr>
          <w:bCs/>
          <w:sz w:val="18"/>
          <w:szCs w:val="18"/>
        </w:rPr>
        <w:t xml:space="preserve">      └────────┬─────────────────────────┬────────────────────┬─────┘</w:t>
      </w:r>
    </w:p>
    <w:p w:rsidR="00D07537" w:rsidRPr="00D07537" w:rsidRDefault="00D07537" w:rsidP="00D07537">
      <w:pPr>
        <w:pStyle w:val="ad"/>
        <w:ind w:left="42" w:right="141"/>
        <w:rPr>
          <w:bCs/>
          <w:sz w:val="18"/>
          <w:szCs w:val="18"/>
        </w:rPr>
      </w:pPr>
      <w:r w:rsidRPr="00D07537">
        <w:rPr>
          <w:bCs/>
          <w:sz w:val="18"/>
          <w:szCs w:val="18"/>
        </w:rPr>
        <w:t xml:space="preserve">                                         \/                   </w:t>
      </w:r>
    </w:p>
    <w:p w:rsidR="00D07537" w:rsidRPr="00D07537" w:rsidRDefault="00D07537" w:rsidP="00D07537">
      <w:pPr>
        <w:pStyle w:val="ad"/>
        <w:ind w:left="42" w:right="141"/>
        <w:rPr>
          <w:bCs/>
          <w:sz w:val="18"/>
          <w:szCs w:val="18"/>
        </w:rPr>
      </w:pPr>
      <w:r w:rsidRPr="00D07537">
        <w:rPr>
          <w:bCs/>
          <w:sz w:val="18"/>
          <w:szCs w:val="18"/>
        </w:rPr>
        <w:t xml:space="preserve">      ┌─────────────────────────────────────────────────────────────┐</w:t>
      </w:r>
    </w:p>
    <w:p w:rsidR="00D07537" w:rsidRPr="00D07537" w:rsidRDefault="00D07537" w:rsidP="00D07537">
      <w:pPr>
        <w:pStyle w:val="ad"/>
        <w:ind w:left="42" w:right="141"/>
        <w:rPr>
          <w:bCs/>
          <w:sz w:val="18"/>
          <w:szCs w:val="18"/>
        </w:rPr>
      </w:pPr>
      <w:r w:rsidRPr="00D07537">
        <w:rPr>
          <w:bCs/>
          <w:sz w:val="18"/>
          <w:szCs w:val="18"/>
        </w:rPr>
        <w:t xml:space="preserve">      │            Пересылка по наименованию адресата               │</w:t>
      </w:r>
    </w:p>
    <w:p w:rsidR="00D07537" w:rsidRPr="00D07537" w:rsidRDefault="00D07537" w:rsidP="00D07537">
      <w:pPr>
        <w:pStyle w:val="ad"/>
        <w:ind w:left="42" w:right="141"/>
        <w:rPr>
          <w:bCs/>
          <w:sz w:val="18"/>
          <w:szCs w:val="18"/>
        </w:rPr>
      </w:pPr>
      <w:r w:rsidRPr="00D07537">
        <w:rPr>
          <w:bCs/>
          <w:sz w:val="18"/>
          <w:szCs w:val="18"/>
        </w:rPr>
        <w:t xml:space="preserve">      └──────────────────────────────┬──────────────────────────────┘</w:t>
      </w:r>
    </w:p>
    <w:p w:rsidR="00D07537" w:rsidRPr="00D07537" w:rsidRDefault="00D07537" w:rsidP="00D07537">
      <w:pPr>
        <w:pStyle w:val="ad"/>
        <w:ind w:left="42" w:right="141"/>
        <w:jc w:val="right"/>
        <w:rPr>
          <w:bCs/>
          <w:sz w:val="18"/>
          <w:szCs w:val="18"/>
        </w:rPr>
      </w:pPr>
      <w:r w:rsidRPr="00D07537">
        <w:rPr>
          <w:bCs/>
          <w:sz w:val="18"/>
          <w:szCs w:val="18"/>
        </w:rPr>
        <w:t>Приложение № 6</w:t>
      </w:r>
    </w:p>
    <w:p w:rsidR="00D07537" w:rsidRPr="00D07537" w:rsidRDefault="00D07537" w:rsidP="00D07537">
      <w:pPr>
        <w:pStyle w:val="ad"/>
        <w:ind w:left="42" w:right="141"/>
        <w:jc w:val="right"/>
        <w:rPr>
          <w:bCs/>
          <w:sz w:val="18"/>
          <w:szCs w:val="18"/>
        </w:rPr>
      </w:pPr>
      <w:r w:rsidRPr="00D07537">
        <w:rPr>
          <w:bCs/>
          <w:sz w:val="18"/>
          <w:szCs w:val="18"/>
        </w:rPr>
        <w:t xml:space="preserve">к Инструкции по делопроизводству </w:t>
      </w:r>
    </w:p>
    <w:p w:rsidR="00D07537" w:rsidRPr="00D07537" w:rsidRDefault="00D07537" w:rsidP="00D07537">
      <w:pPr>
        <w:pStyle w:val="ad"/>
        <w:ind w:left="42" w:right="141"/>
        <w:jc w:val="right"/>
        <w:rPr>
          <w:bCs/>
          <w:sz w:val="18"/>
          <w:szCs w:val="18"/>
        </w:rPr>
      </w:pPr>
      <w:r w:rsidRPr="00D07537">
        <w:rPr>
          <w:bCs/>
          <w:sz w:val="18"/>
          <w:szCs w:val="18"/>
        </w:rPr>
        <w:t xml:space="preserve">в Администрации Марёвского </w:t>
      </w:r>
    </w:p>
    <w:p w:rsidR="00D07537" w:rsidRPr="00D07537" w:rsidRDefault="00D07537" w:rsidP="00D07537">
      <w:pPr>
        <w:pStyle w:val="ad"/>
        <w:ind w:left="42" w:right="141"/>
        <w:jc w:val="right"/>
        <w:rPr>
          <w:bCs/>
          <w:sz w:val="18"/>
          <w:szCs w:val="18"/>
        </w:rPr>
      </w:pPr>
      <w:r w:rsidRPr="00D07537">
        <w:rPr>
          <w:bCs/>
          <w:sz w:val="18"/>
          <w:szCs w:val="18"/>
        </w:rPr>
        <w:t>муниципального округа</w:t>
      </w:r>
    </w:p>
    <w:p w:rsidR="00D07537" w:rsidRPr="00D07537" w:rsidRDefault="00D07537" w:rsidP="00D07537">
      <w:pPr>
        <w:pStyle w:val="ad"/>
        <w:ind w:left="42" w:right="141"/>
        <w:jc w:val="center"/>
        <w:rPr>
          <w:bCs/>
          <w:sz w:val="18"/>
          <w:szCs w:val="18"/>
        </w:rPr>
      </w:pPr>
    </w:p>
    <w:p w:rsidR="00D07537" w:rsidRPr="00D07537" w:rsidRDefault="00D07537" w:rsidP="00D07537">
      <w:pPr>
        <w:pStyle w:val="ad"/>
        <w:ind w:left="42" w:right="141"/>
        <w:jc w:val="center"/>
        <w:rPr>
          <w:b/>
          <w:bCs/>
          <w:sz w:val="18"/>
          <w:szCs w:val="18"/>
        </w:rPr>
      </w:pPr>
      <w:r w:rsidRPr="00D07537">
        <w:rPr>
          <w:b/>
          <w:bCs/>
          <w:sz w:val="18"/>
          <w:szCs w:val="18"/>
        </w:rPr>
        <w:t>Образец</w:t>
      </w:r>
    </w:p>
    <w:p w:rsidR="00D07537" w:rsidRPr="00D07537" w:rsidRDefault="00D07537" w:rsidP="00D07537">
      <w:pPr>
        <w:pStyle w:val="ad"/>
        <w:ind w:left="42" w:right="141"/>
        <w:jc w:val="center"/>
        <w:rPr>
          <w:bCs/>
          <w:sz w:val="18"/>
          <w:szCs w:val="18"/>
        </w:rPr>
      </w:pPr>
      <w:r w:rsidRPr="00D07537">
        <w:rPr>
          <w:bCs/>
          <w:sz w:val="18"/>
          <w:szCs w:val="18"/>
        </w:rPr>
        <w:t>оформления полного протокола заседания (совещания)</w:t>
      </w:r>
    </w:p>
    <w:p w:rsidR="00D07537" w:rsidRPr="00D07537" w:rsidRDefault="00D07537" w:rsidP="00D07537">
      <w:pPr>
        <w:pStyle w:val="ad"/>
        <w:ind w:left="42" w:right="141"/>
        <w:jc w:val="center"/>
        <w:rPr>
          <w:bCs/>
          <w:sz w:val="18"/>
          <w:szCs w:val="18"/>
        </w:rPr>
      </w:pPr>
    </w:p>
    <w:p w:rsidR="00D07537" w:rsidRPr="00D07537" w:rsidRDefault="00D07537" w:rsidP="00D07537">
      <w:pPr>
        <w:pStyle w:val="ad"/>
        <w:ind w:left="42" w:right="141"/>
        <w:jc w:val="center"/>
        <w:rPr>
          <w:bCs/>
          <w:sz w:val="18"/>
          <w:szCs w:val="18"/>
        </w:rPr>
      </w:pPr>
    </w:p>
    <w:p w:rsidR="00D07537" w:rsidRPr="00D07537" w:rsidRDefault="00D07537" w:rsidP="00D07537">
      <w:pPr>
        <w:pStyle w:val="ad"/>
        <w:ind w:left="42" w:right="141"/>
        <w:jc w:val="center"/>
        <w:rPr>
          <w:bCs/>
          <w:sz w:val="18"/>
          <w:szCs w:val="18"/>
          <w:lang/>
        </w:rPr>
      </w:pPr>
      <w:r w:rsidRPr="00D07537">
        <w:rPr>
          <w:bCs/>
          <w:sz w:val="18"/>
          <w:szCs w:val="18"/>
          <w:lang/>
        </w:rPr>
        <w:t>Администрация Марёвского муниципального округа</w:t>
      </w:r>
    </w:p>
    <w:p w:rsidR="00D07537" w:rsidRPr="00D07537" w:rsidRDefault="00D07537" w:rsidP="00D07537">
      <w:pPr>
        <w:pStyle w:val="ad"/>
        <w:ind w:left="42" w:right="141"/>
        <w:jc w:val="center"/>
        <w:rPr>
          <w:bCs/>
          <w:sz w:val="18"/>
          <w:szCs w:val="18"/>
        </w:rPr>
      </w:pPr>
    </w:p>
    <w:p w:rsidR="00D07537" w:rsidRPr="00D07537" w:rsidRDefault="00D07537" w:rsidP="00D07537">
      <w:pPr>
        <w:pStyle w:val="ad"/>
        <w:ind w:left="42" w:right="141"/>
        <w:jc w:val="center"/>
        <w:rPr>
          <w:b/>
          <w:bCs/>
          <w:sz w:val="18"/>
          <w:szCs w:val="18"/>
        </w:rPr>
      </w:pPr>
      <w:r w:rsidRPr="00D07537">
        <w:rPr>
          <w:b/>
          <w:bCs/>
          <w:sz w:val="18"/>
          <w:szCs w:val="18"/>
        </w:rPr>
        <w:t>ПРОТОКОЛ</w:t>
      </w:r>
    </w:p>
    <w:tbl>
      <w:tblPr>
        <w:tblW w:w="0" w:type="auto"/>
        <w:jc w:val="center"/>
        <w:tblLook w:val="01E0"/>
      </w:tblPr>
      <w:tblGrid>
        <w:gridCol w:w="7688"/>
      </w:tblGrid>
      <w:tr w:rsidR="00D07537" w:rsidRPr="00D07537" w:rsidTr="00D07537">
        <w:trPr>
          <w:jc w:val="center"/>
        </w:trPr>
        <w:tc>
          <w:tcPr>
            <w:tcW w:w="7688" w:type="dxa"/>
            <w:tcBorders>
              <w:top w:val="nil"/>
              <w:left w:val="nil"/>
              <w:bottom w:val="single" w:sz="4" w:space="0" w:color="auto"/>
              <w:right w:val="nil"/>
            </w:tcBorders>
          </w:tcPr>
          <w:p w:rsidR="00D07537" w:rsidRPr="00D07537" w:rsidRDefault="00D07537" w:rsidP="00D07537">
            <w:pPr>
              <w:pStyle w:val="ad"/>
              <w:ind w:left="42" w:right="141"/>
              <w:jc w:val="center"/>
              <w:rPr>
                <w:bCs/>
                <w:sz w:val="18"/>
                <w:szCs w:val="18"/>
              </w:rPr>
            </w:pPr>
          </w:p>
        </w:tc>
      </w:tr>
      <w:tr w:rsidR="00D07537" w:rsidRPr="00D07537" w:rsidTr="00D07537">
        <w:trPr>
          <w:jc w:val="center"/>
        </w:trPr>
        <w:tc>
          <w:tcPr>
            <w:tcW w:w="7688" w:type="dxa"/>
            <w:tcBorders>
              <w:top w:val="single" w:sz="4" w:space="0" w:color="auto"/>
              <w:left w:val="nil"/>
              <w:bottom w:val="nil"/>
              <w:right w:val="nil"/>
            </w:tcBorders>
          </w:tcPr>
          <w:p w:rsidR="00D07537" w:rsidRPr="00D07537" w:rsidRDefault="00D07537" w:rsidP="00D07537">
            <w:pPr>
              <w:pStyle w:val="ad"/>
              <w:ind w:left="42" w:right="141"/>
              <w:jc w:val="center"/>
              <w:rPr>
                <w:bCs/>
                <w:sz w:val="18"/>
                <w:szCs w:val="18"/>
              </w:rPr>
            </w:pPr>
            <w:r w:rsidRPr="00D07537">
              <w:rPr>
                <w:bCs/>
                <w:sz w:val="18"/>
                <w:szCs w:val="18"/>
              </w:rPr>
              <w:t>(вид заседания (совещания) (указывается в родительном падеже))</w:t>
            </w:r>
          </w:p>
        </w:tc>
      </w:tr>
    </w:tbl>
    <w:p w:rsidR="00D07537" w:rsidRPr="00D07537" w:rsidRDefault="00D07537" w:rsidP="00D07537">
      <w:pPr>
        <w:pStyle w:val="ad"/>
        <w:ind w:left="42" w:right="141"/>
        <w:jc w:val="center"/>
        <w:rPr>
          <w:bCs/>
          <w:sz w:val="18"/>
          <w:szCs w:val="18"/>
        </w:rPr>
      </w:pPr>
    </w:p>
    <w:p w:rsidR="00D07537" w:rsidRPr="00D07537" w:rsidRDefault="00D07537" w:rsidP="00D07537">
      <w:pPr>
        <w:pStyle w:val="ad"/>
        <w:ind w:left="42" w:right="141"/>
        <w:jc w:val="center"/>
        <w:rPr>
          <w:bCs/>
          <w:sz w:val="18"/>
          <w:szCs w:val="18"/>
        </w:rPr>
      </w:pPr>
    </w:p>
    <w:p w:rsidR="00D07537" w:rsidRPr="00D07537" w:rsidRDefault="00D07537" w:rsidP="00D07537">
      <w:pPr>
        <w:pStyle w:val="ad"/>
        <w:ind w:left="42" w:right="141"/>
        <w:jc w:val="center"/>
        <w:rPr>
          <w:bCs/>
          <w:sz w:val="18"/>
          <w:szCs w:val="18"/>
        </w:rPr>
      </w:pPr>
      <w:r w:rsidRPr="00D07537">
        <w:rPr>
          <w:bCs/>
          <w:sz w:val="18"/>
          <w:szCs w:val="18"/>
        </w:rPr>
        <w:t>_______________                                                               № ____________</w:t>
      </w:r>
    </w:p>
    <w:p w:rsidR="00D07537" w:rsidRPr="00D07537" w:rsidRDefault="00D07537" w:rsidP="00D07537">
      <w:pPr>
        <w:pStyle w:val="ad"/>
        <w:ind w:left="42" w:right="141"/>
        <w:jc w:val="center"/>
        <w:rPr>
          <w:bCs/>
          <w:sz w:val="18"/>
          <w:szCs w:val="18"/>
        </w:rPr>
      </w:pPr>
      <w:r w:rsidRPr="00D07537">
        <w:rPr>
          <w:bCs/>
          <w:sz w:val="18"/>
          <w:szCs w:val="18"/>
        </w:rPr>
        <w:t>(дата)</w:t>
      </w:r>
    </w:p>
    <w:p w:rsidR="00D07537" w:rsidRPr="00D07537" w:rsidRDefault="00D07537" w:rsidP="00D07537">
      <w:pPr>
        <w:pStyle w:val="ad"/>
        <w:ind w:left="42" w:right="141"/>
        <w:jc w:val="center"/>
        <w:rPr>
          <w:b/>
          <w:bCs/>
          <w:sz w:val="18"/>
          <w:szCs w:val="18"/>
        </w:rPr>
      </w:pPr>
      <w:r w:rsidRPr="00D07537">
        <w:rPr>
          <w:bCs/>
          <w:sz w:val="18"/>
          <w:szCs w:val="18"/>
        </w:rPr>
        <w:t>Марёво</w:t>
      </w:r>
    </w:p>
    <w:p w:rsidR="00D07537" w:rsidRPr="00D07537" w:rsidRDefault="00D07537" w:rsidP="00D07537">
      <w:pPr>
        <w:pStyle w:val="ad"/>
        <w:ind w:left="42" w:right="141"/>
        <w:jc w:val="both"/>
        <w:rPr>
          <w:bCs/>
          <w:sz w:val="18"/>
          <w:szCs w:val="18"/>
        </w:rPr>
      </w:pPr>
    </w:p>
    <w:p w:rsidR="00D07537" w:rsidRPr="00D07537" w:rsidRDefault="00D07537" w:rsidP="00D07537">
      <w:pPr>
        <w:pStyle w:val="ad"/>
        <w:ind w:left="42" w:right="141"/>
        <w:jc w:val="both"/>
        <w:rPr>
          <w:bCs/>
          <w:sz w:val="18"/>
          <w:szCs w:val="18"/>
        </w:rPr>
      </w:pPr>
      <w:r w:rsidRPr="00D07537">
        <w:rPr>
          <w:bCs/>
          <w:sz w:val="18"/>
          <w:szCs w:val="18"/>
        </w:rPr>
        <w:t>Председатель – наименование должности И.О. Фамилия</w:t>
      </w:r>
    </w:p>
    <w:p w:rsidR="00D07537" w:rsidRPr="00D07537" w:rsidRDefault="00D07537" w:rsidP="00D07537">
      <w:pPr>
        <w:pStyle w:val="ad"/>
        <w:ind w:left="42" w:right="141"/>
        <w:jc w:val="both"/>
        <w:rPr>
          <w:bCs/>
          <w:sz w:val="18"/>
          <w:szCs w:val="18"/>
        </w:rPr>
      </w:pPr>
      <w:r w:rsidRPr="00D07537">
        <w:rPr>
          <w:bCs/>
          <w:sz w:val="18"/>
          <w:szCs w:val="18"/>
        </w:rPr>
        <w:t>Секретарь – наименование должности И.О. Фамилия</w:t>
      </w:r>
    </w:p>
    <w:p w:rsidR="00D07537" w:rsidRPr="00D07537" w:rsidRDefault="00D07537" w:rsidP="00D07537">
      <w:pPr>
        <w:pStyle w:val="ad"/>
        <w:ind w:left="42" w:right="141"/>
        <w:jc w:val="both"/>
        <w:rPr>
          <w:bCs/>
          <w:sz w:val="18"/>
          <w:szCs w:val="18"/>
        </w:rPr>
      </w:pPr>
    </w:p>
    <w:p w:rsidR="00D07537" w:rsidRPr="00D07537" w:rsidRDefault="00D07537" w:rsidP="00D07537">
      <w:pPr>
        <w:pStyle w:val="ad"/>
        <w:ind w:left="42" w:right="141"/>
        <w:jc w:val="both"/>
        <w:rPr>
          <w:bCs/>
          <w:sz w:val="18"/>
          <w:szCs w:val="18"/>
        </w:rPr>
      </w:pPr>
      <w:r w:rsidRPr="00D07537">
        <w:rPr>
          <w:bCs/>
          <w:sz w:val="18"/>
          <w:szCs w:val="18"/>
          <w:u w:val="single"/>
        </w:rPr>
        <w:t>Присутствовали:</w:t>
      </w:r>
    </w:p>
    <w:p w:rsidR="00D07537" w:rsidRPr="00D07537" w:rsidRDefault="00D07537" w:rsidP="00D07537">
      <w:pPr>
        <w:pStyle w:val="ad"/>
        <w:ind w:left="42" w:right="141"/>
        <w:jc w:val="both"/>
        <w:rPr>
          <w:bCs/>
          <w:sz w:val="18"/>
          <w:szCs w:val="18"/>
        </w:rPr>
      </w:pPr>
    </w:p>
    <w:p w:rsidR="00D07537" w:rsidRPr="00D07537" w:rsidRDefault="00D07537" w:rsidP="00D07537">
      <w:pPr>
        <w:pStyle w:val="ad"/>
        <w:ind w:left="42" w:right="141"/>
        <w:jc w:val="both"/>
        <w:rPr>
          <w:bCs/>
          <w:sz w:val="18"/>
          <w:szCs w:val="18"/>
        </w:rPr>
      </w:pPr>
      <w:r w:rsidRPr="00D07537">
        <w:rPr>
          <w:bCs/>
          <w:sz w:val="18"/>
          <w:szCs w:val="18"/>
        </w:rPr>
        <w:t xml:space="preserve">Наименование должности   </w:t>
      </w:r>
      <w:r w:rsidRPr="00D07537">
        <w:rPr>
          <w:bCs/>
          <w:sz w:val="18"/>
          <w:szCs w:val="18"/>
        </w:rPr>
        <w:tab/>
        <w:t>И.О. Фамилия</w:t>
      </w:r>
    </w:p>
    <w:p w:rsidR="00D07537" w:rsidRPr="00D07537" w:rsidRDefault="00D07537" w:rsidP="00D07537">
      <w:pPr>
        <w:pStyle w:val="ad"/>
        <w:ind w:left="42" w:right="141"/>
        <w:jc w:val="both"/>
        <w:rPr>
          <w:bCs/>
          <w:sz w:val="18"/>
          <w:szCs w:val="18"/>
        </w:rPr>
      </w:pPr>
      <w:r w:rsidRPr="00D07537">
        <w:rPr>
          <w:bCs/>
          <w:sz w:val="18"/>
          <w:szCs w:val="18"/>
        </w:rPr>
        <w:t xml:space="preserve">Наименование должности   </w:t>
      </w:r>
      <w:r w:rsidRPr="00D07537">
        <w:rPr>
          <w:bCs/>
          <w:sz w:val="18"/>
          <w:szCs w:val="18"/>
        </w:rPr>
        <w:tab/>
        <w:t>И.О. Фамилия</w:t>
      </w:r>
    </w:p>
    <w:p w:rsidR="00D07537" w:rsidRPr="00D07537" w:rsidRDefault="00D07537" w:rsidP="00D07537">
      <w:pPr>
        <w:pStyle w:val="ad"/>
        <w:ind w:left="42" w:right="141"/>
        <w:jc w:val="both"/>
        <w:rPr>
          <w:bCs/>
          <w:sz w:val="18"/>
          <w:szCs w:val="18"/>
        </w:rPr>
      </w:pPr>
      <w:r w:rsidRPr="00D07537">
        <w:rPr>
          <w:bCs/>
          <w:sz w:val="18"/>
          <w:szCs w:val="18"/>
        </w:rPr>
        <w:t xml:space="preserve">Наименование должности   </w:t>
      </w:r>
      <w:r w:rsidRPr="00D07537">
        <w:rPr>
          <w:bCs/>
          <w:sz w:val="18"/>
          <w:szCs w:val="18"/>
        </w:rPr>
        <w:tab/>
        <w:t>И.О. Фамилия</w:t>
      </w:r>
    </w:p>
    <w:p w:rsidR="00D07537" w:rsidRPr="00D07537" w:rsidRDefault="00D07537" w:rsidP="00D07537">
      <w:pPr>
        <w:pStyle w:val="ad"/>
        <w:ind w:left="42" w:right="141"/>
        <w:jc w:val="both"/>
        <w:rPr>
          <w:bCs/>
          <w:sz w:val="18"/>
          <w:szCs w:val="18"/>
        </w:rPr>
      </w:pPr>
      <w:r w:rsidRPr="00D07537">
        <w:rPr>
          <w:bCs/>
          <w:sz w:val="18"/>
          <w:szCs w:val="18"/>
        </w:rPr>
        <w:t>_____________________________________________________________________________</w:t>
      </w:r>
    </w:p>
    <w:p w:rsidR="00D07537" w:rsidRPr="00D07537" w:rsidRDefault="00D07537" w:rsidP="00D07537">
      <w:pPr>
        <w:pStyle w:val="ad"/>
        <w:ind w:left="42" w:right="141"/>
        <w:jc w:val="both"/>
        <w:rPr>
          <w:bCs/>
          <w:sz w:val="18"/>
          <w:szCs w:val="18"/>
        </w:rPr>
      </w:pPr>
    </w:p>
    <w:p w:rsidR="00D07537" w:rsidRPr="00D07537" w:rsidRDefault="00D07537" w:rsidP="00D07537">
      <w:pPr>
        <w:pStyle w:val="ad"/>
        <w:ind w:left="42" w:right="141"/>
        <w:jc w:val="both"/>
        <w:rPr>
          <w:bCs/>
          <w:sz w:val="18"/>
          <w:szCs w:val="18"/>
        </w:rPr>
      </w:pPr>
      <w:r w:rsidRPr="00D07537">
        <w:rPr>
          <w:bCs/>
          <w:sz w:val="18"/>
          <w:szCs w:val="18"/>
        </w:rPr>
        <w:t>ПОВЕСТКА ДНЯ:</w:t>
      </w:r>
    </w:p>
    <w:p w:rsidR="00D07537" w:rsidRPr="00D07537" w:rsidRDefault="00D07537" w:rsidP="00D07537">
      <w:pPr>
        <w:pStyle w:val="ad"/>
        <w:ind w:left="42" w:right="141"/>
        <w:rPr>
          <w:bCs/>
          <w:sz w:val="18"/>
          <w:szCs w:val="18"/>
        </w:rPr>
      </w:pPr>
    </w:p>
    <w:p w:rsidR="00D07537" w:rsidRPr="00D07537" w:rsidRDefault="00D07537" w:rsidP="00D07537">
      <w:pPr>
        <w:pStyle w:val="ad"/>
        <w:ind w:left="42" w:right="141"/>
        <w:rPr>
          <w:bCs/>
          <w:sz w:val="18"/>
          <w:szCs w:val="18"/>
        </w:rPr>
      </w:pPr>
      <w:r w:rsidRPr="00D07537">
        <w:rPr>
          <w:bCs/>
          <w:sz w:val="18"/>
          <w:szCs w:val="18"/>
        </w:rPr>
        <w:t>1. О мерах по реализации областной целевой программы строительства …</w:t>
      </w:r>
      <w:proofErr w:type="gramStart"/>
      <w:r w:rsidRPr="00D07537">
        <w:rPr>
          <w:bCs/>
          <w:sz w:val="18"/>
          <w:szCs w:val="18"/>
        </w:rPr>
        <w:t xml:space="preserve"> .</w:t>
      </w:r>
      <w:proofErr w:type="gramEnd"/>
    </w:p>
    <w:p w:rsidR="00D07537" w:rsidRPr="00D07537" w:rsidRDefault="00D07537" w:rsidP="00D07537">
      <w:pPr>
        <w:pStyle w:val="ad"/>
        <w:ind w:left="42" w:right="141"/>
        <w:rPr>
          <w:bCs/>
          <w:sz w:val="18"/>
          <w:szCs w:val="18"/>
        </w:rPr>
      </w:pPr>
      <w:r w:rsidRPr="00D07537">
        <w:rPr>
          <w:bCs/>
          <w:sz w:val="18"/>
          <w:szCs w:val="18"/>
        </w:rPr>
        <w:t xml:space="preserve">Доклад заместителя Главы администрации округа Фамилия И.О. </w:t>
      </w:r>
    </w:p>
    <w:p w:rsidR="00D07537" w:rsidRPr="00D07537" w:rsidRDefault="00D07537" w:rsidP="00D07537">
      <w:pPr>
        <w:pStyle w:val="ad"/>
        <w:ind w:left="42" w:right="141"/>
        <w:rPr>
          <w:bCs/>
          <w:sz w:val="18"/>
          <w:szCs w:val="18"/>
        </w:rPr>
      </w:pPr>
      <w:r w:rsidRPr="00D07537">
        <w:rPr>
          <w:bCs/>
          <w:sz w:val="18"/>
          <w:szCs w:val="18"/>
        </w:rPr>
        <w:t>2. Об участии комитета в разработке концепции …</w:t>
      </w:r>
      <w:proofErr w:type="gramStart"/>
      <w:r w:rsidRPr="00D07537">
        <w:rPr>
          <w:bCs/>
          <w:sz w:val="18"/>
          <w:szCs w:val="18"/>
        </w:rPr>
        <w:t xml:space="preserve"> .</w:t>
      </w:r>
      <w:proofErr w:type="gramEnd"/>
    </w:p>
    <w:p w:rsidR="00D07537" w:rsidRPr="00D07537" w:rsidRDefault="00D07537" w:rsidP="00D07537">
      <w:pPr>
        <w:pStyle w:val="ad"/>
        <w:ind w:left="42" w:right="141"/>
        <w:rPr>
          <w:bCs/>
          <w:sz w:val="18"/>
          <w:szCs w:val="18"/>
        </w:rPr>
      </w:pPr>
      <w:r w:rsidRPr="00D07537">
        <w:rPr>
          <w:bCs/>
          <w:sz w:val="18"/>
          <w:szCs w:val="18"/>
        </w:rPr>
        <w:t xml:space="preserve">Доклад председателя комитета … Фамилия И.О. </w:t>
      </w:r>
    </w:p>
    <w:p w:rsidR="00D07537" w:rsidRPr="00D07537" w:rsidRDefault="00D07537" w:rsidP="00D07537">
      <w:pPr>
        <w:pStyle w:val="ad"/>
        <w:ind w:left="42" w:right="141"/>
        <w:rPr>
          <w:bCs/>
          <w:sz w:val="18"/>
          <w:szCs w:val="18"/>
        </w:rPr>
      </w:pPr>
    </w:p>
    <w:p w:rsidR="00D07537" w:rsidRPr="00D07537" w:rsidRDefault="00D07537" w:rsidP="00D07537">
      <w:pPr>
        <w:pStyle w:val="ad"/>
        <w:ind w:left="42" w:right="141"/>
        <w:rPr>
          <w:bCs/>
          <w:sz w:val="18"/>
          <w:szCs w:val="18"/>
        </w:rPr>
      </w:pPr>
      <w:r w:rsidRPr="00D07537">
        <w:rPr>
          <w:bCs/>
          <w:sz w:val="18"/>
          <w:szCs w:val="18"/>
        </w:rPr>
        <w:t>1. СЛУШАЛИ:</w:t>
      </w:r>
    </w:p>
    <w:p w:rsidR="00D07537" w:rsidRPr="00D07537" w:rsidRDefault="00D07537" w:rsidP="00D07537">
      <w:pPr>
        <w:pStyle w:val="ad"/>
        <w:ind w:left="42" w:right="141"/>
        <w:rPr>
          <w:bCs/>
          <w:sz w:val="18"/>
          <w:szCs w:val="18"/>
        </w:rPr>
      </w:pPr>
      <w:r w:rsidRPr="00D07537">
        <w:rPr>
          <w:bCs/>
          <w:sz w:val="18"/>
          <w:szCs w:val="18"/>
        </w:rPr>
        <w:t>Фамилия И.О. – текст доклада прилагается.</w:t>
      </w:r>
    </w:p>
    <w:p w:rsidR="00D07537" w:rsidRPr="00D07537" w:rsidRDefault="00D07537" w:rsidP="00D07537">
      <w:pPr>
        <w:pStyle w:val="ad"/>
        <w:ind w:left="42" w:right="141"/>
        <w:rPr>
          <w:bCs/>
          <w:sz w:val="18"/>
          <w:szCs w:val="18"/>
        </w:rPr>
      </w:pPr>
      <w:r w:rsidRPr="00D07537">
        <w:rPr>
          <w:bCs/>
          <w:sz w:val="18"/>
          <w:szCs w:val="18"/>
        </w:rPr>
        <w:t>ВЫСТУПИЛИ:</w:t>
      </w:r>
    </w:p>
    <w:p w:rsidR="00D07537" w:rsidRPr="00D07537" w:rsidRDefault="00D07537" w:rsidP="00D07537">
      <w:pPr>
        <w:pStyle w:val="ad"/>
        <w:ind w:left="42" w:right="141"/>
        <w:rPr>
          <w:bCs/>
          <w:sz w:val="18"/>
          <w:szCs w:val="18"/>
        </w:rPr>
      </w:pPr>
      <w:r w:rsidRPr="00D07537">
        <w:rPr>
          <w:bCs/>
          <w:sz w:val="18"/>
          <w:szCs w:val="18"/>
        </w:rPr>
        <w:lastRenderedPageBreak/>
        <w:t>Фамилия И.О. – предложил изменить план обеспечения стройматериалами и организовать их доставку по графику, предусмотренному при проведении …</w:t>
      </w:r>
      <w:proofErr w:type="gramStart"/>
      <w:r w:rsidRPr="00D07537">
        <w:rPr>
          <w:bCs/>
          <w:sz w:val="18"/>
          <w:szCs w:val="18"/>
        </w:rPr>
        <w:t xml:space="preserve"> .</w:t>
      </w:r>
      <w:proofErr w:type="gramEnd"/>
    </w:p>
    <w:p w:rsidR="00D07537" w:rsidRPr="00D07537" w:rsidRDefault="00D07537" w:rsidP="00D07537">
      <w:pPr>
        <w:pStyle w:val="ad"/>
        <w:ind w:left="42" w:right="141"/>
        <w:rPr>
          <w:bCs/>
          <w:sz w:val="18"/>
          <w:szCs w:val="18"/>
        </w:rPr>
      </w:pPr>
      <w:r w:rsidRPr="00D07537">
        <w:rPr>
          <w:bCs/>
          <w:sz w:val="18"/>
          <w:szCs w:val="18"/>
        </w:rPr>
        <w:t>Фамилия И.О. – краткая запись выступления.</w:t>
      </w:r>
    </w:p>
    <w:p w:rsidR="00D07537" w:rsidRPr="00D07537" w:rsidRDefault="00D07537" w:rsidP="00D07537">
      <w:pPr>
        <w:pStyle w:val="ad"/>
        <w:ind w:left="42" w:right="141"/>
        <w:rPr>
          <w:bCs/>
          <w:sz w:val="18"/>
          <w:szCs w:val="18"/>
        </w:rPr>
      </w:pPr>
      <w:r w:rsidRPr="00D07537">
        <w:rPr>
          <w:bCs/>
          <w:sz w:val="18"/>
          <w:szCs w:val="18"/>
        </w:rPr>
        <w:t>ПОСТАНОВИЛИ:</w:t>
      </w:r>
    </w:p>
    <w:p w:rsidR="00D07537" w:rsidRPr="00D07537" w:rsidRDefault="00D07537" w:rsidP="00D07537">
      <w:pPr>
        <w:pStyle w:val="ad"/>
        <w:ind w:left="42" w:right="141"/>
        <w:rPr>
          <w:bCs/>
          <w:sz w:val="18"/>
          <w:szCs w:val="18"/>
        </w:rPr>
      </w:pPr>
      <w:r w:rsidRPr="00D07537">
        <w:rPr>
          <w:bCs/>
          <w:sz w:val="18"/>
          <w:szCs w:val="18"/>
        </w:rPr>
        <w:t>1.1. Вынести вопрос о подготовке и финансировании мероприятий</w:t>
      </w:r>
      <w:r w:rsidRPr="00D07537">
        <w:rPr>
          <w:bCs/>
          <w:sz w:val="18"/>
          <w:szCs w:val="18"/>
        </w:rPr>
        <w:br/>
        <w:t>областной целевой программы … на обсуждение в …</w:t>
      </w:r>
      <w:proofErr w:type="gramStart"/>
      <w:r w:rsidRPr="00D07537">
        <w:rPr>
          <w:bCs/>
          <w:sz w:val="18"/>
          <w:szCs w:val="18"/>
        </w:rPr>
        <w:t xml:space="preserve"> .</w:t>
      </w:r>
      <w:proofErr w:type="gramEnd"/>
    </w:p>
    <w:p w:rsidR="00D07537" w:rsidRPr="00D07537" w:rsidRDefault="00D07537" w:rsidP="00D07537">
      <w:pPr>
        <w:pStyle w:val="ad"/>
        <w:ind w:left="42" w:right="141"/>
        <w:rPr>
          <w:bCs/>
          <w:sz w:val="18"/>
          <w:szCs w:val="18"/>
        </w:rPr>
      </w:pPr>
      <w:r w:rsidRPr="00D07537">
        <w:rPr>
          <w:bCs/>
          <w:sz w:val="18"/>
          <w:szCs w:val="18"/>
        </w:rPr>
        <w:t xml:space="preserve">1.2. Утвердить отчет об итогах реализации областной целевой </w:t>
      </w:r>
      <w:r w:rsidRPr="00D07537">
        <w:rPr>
          <w:bCs/>
          <w:sz w:val="18"/>
          <w:szCs w:val="18"/>
        </w:rPr>
        <w:br/>
        <w:t>программы … (отчет прилагается).</w:t>
      </w:r>
    </w:p>
    <w:p w:rsidR="00D07537" w:rsidRPr="00D07537" w:rsidRDefault="00D07537" w:rsidP="00D07537">
      <w:pPr>
        <w:pStyle w:val="ad"/>
        <w:ind w:left="42" w:right="141"/>
        <w:rPr>
          <w:bCs/>
          <w:sz w:val="18"/>
          <w:szCs w:val="18"/>
        </w:rPr>
      </w:pPr>
      <w:r w:rsidRPr="00D07537">
        <w:rPr>
          <w:bCs/>
          <w:sz w:val="18"/>
          <w:szCs w:val="18"/>
        </w:rPr>
        <w:t>2. СЛУШАЛИ:</w:t>
      </w:r>
    </w:p>
    <w:p w:rsidR="00D07537" w:rsidRPr="00D07537" w:rsidRDefault="00D07537" w:rsidP="00D07537">
      <w:pPr>
        <w:pStyle w:val="ad"/>
        <w:ind w:left="42" w:right="141"/>
        <w:rPr>
          <w:bCs/>
          <w:sz w:val="18"/>
          <w:szCs w:val="18"/>
        </w:rPr>
      </w:pPr>
      <w:r w:rsidRPr="00D07537">
        <w:rPr>
          <w:bCs/>
          <w:sz w:val="18"/>
          <w:szCs w:val="18"/>
        </w:rPr>
        <w:t>Фамилия И.О. – текст доклада прилагается.</w:t>
      </w:r>
    </w:p>
    <w:p w:rsidR="00D07537" w:rsidRPr="00D07537" w:rsidRDefault="00D07537" w:rsidP="00D07537">
      <w:pPr>
        <w:pStyle w:val="ad"/>
        <w:ind w:left="42" w:right="141"/>
        <w:rPr>
          <w:bCs/>
          <w:sz w:val="18"/>
          <w:szCs w:val="18"/>
        </w:rPr>
      </w:pPr>
      <w:r w:rsidRPr="00D07537">
        <w:rPr>
          <w:bCs/>
          <w:sz w:val="18"/>
          <w:szCs w:val="18"/>
        </w:rPr>
        <w:t>ВЫСТУПИЛИ:</w:t>
      </w:r>
    </w:p>
    <w:p w:rsidR="00D07537" w:rsidRPr="00D07537" w:rsidRDefault="00D07537" w:rsidP="00D07537">
      <w:pPr>
        <w:pStyle w:val="ad"/>
        <w:ind w:left="42" w:right="141"/>
        <w:rPr>
          <w:bCs/>
          <w:sz w:val="18"/>
          <w:szCs w:val="18"/>
        </w:rPr>
      </w:pPr>
      <w:r w:rsidRPr="00D07537">
        <w:rPr>
          <w:bCs/>
          <w:sz w:val="18"/>
          <w:szCs w:val="18"/>
        </w:rPr>
        <w:t>Фамилия И.О. – необходимо ускорить сроки разработки …</w:t>
      </w:r>
      <w:proofErr w:type="gramStart"/>
      <w:r w:rsidRPr="00D07537">
        <w:rPr>
          <w:bCs/>
          <w:sz w:val="18"/>
          <w:szCs w:val="18"/>
        </w:rPr>
        <w:t xml:space="preserve"> .</w:t>
      </w:r>
      <w:proofErr w:type="gramEnd"/>
    </w:p>
    <w:p w:rsidR="00D07537" w:rsidRPr="00D07537" w:rsidRDefault="00D07537" w:rsidP="00D07537">
      <w:pPr>
        <w:pStyle w:val="ad"/>
        <w:ind w:left="42" w:right="141"/>
        <w:rPr>
          <w:bCs/>
          <w:sz w:val="18"/>
          <w:szCs w:val="18"/>
        </w:rPr>
      </w:pPr>
      <w:r w:rsidRPr="00D07537">
        <w:rPr>
          <w:bCs/>
          <w:sz w:val="18"/>
          <w:szCs w:val="18"/>
        </w:rPr>
        <w:t>Фамилия И.О. – краткая запись выступления.</w:t>
      </w:r>
    </w:p>
    <w:p w:rsidR="00D07537" w:rsidRPr="00D07537" w:rsidRDefault="00D07537" w:rsidP="00D07537">
      <w:pPr>
        <w:pStyle w:val="ad"/>
        <w:ind w:left="42" w:right="141"/>
        <w:rPr>
          <w:bCs/>
          <w:sz w:val="18"/>
          <w:szCs w:val="18"/>
        </w:rPr>
      </w:pPr>
      <w:r w:rsidRPr="00D07537">
        <w:rPr>
          <w:bCs/>
          <w:sz w:val="18"/>
          <w:szCs w:val="18"/>
        </w:rPr>
        <w:t>ПОСТАНОВИЛИ:</w:t>
      </w:r>
    </w:p>
    <w:p w:rsidR="00D07537" w:rsidRPr="00D07537" w:rsidRDefault="00D07537" w:rsidP="00D07537">
      <w:pPr>
        <w:pStyle w:val="ad"/>
        <w:ind w:left="42" w:right="141"/>
        <w:rPr>
          <w:bCs/>
          <w:sz w:val="18"/>
          <w:szCs w:val="18"/>
        </w:rPr>
      </w:pPr>
      <w:r w:rsidRPr="00D07537">
        <w:rPr>
          <w:bCs/>
          <w:sz w:val="18"/>
          <w:szCs w:val="18"/>
        </w:rPr>
        <w:t>2.1. Отделу… представить согласованный проект концепции … в начальнику отдела … в срок до …</w:t>
      </w:r>
      <w:proofErr w:type="gramStart"/>
      <w:r w:rsidRPr="00D07537">
        <w:rPr>
          <w:bCs/>
          <w:sz w:val="18"/>
          <w:szCs w:val="18"/>
        </w:rPr>
        <w:t xml:space="preserve"> .</w:t>
      </w:r>
      <w:proofErr w:type="gramEnd"/>
    </w:p>
    <w:p w:rsidR="00D07537" w:rsidRPr="00D07537" w:rsidRDefault="00D07537" w:rsidP="00D07537">
      <w:pPr>
        <w:pStyle w:val="ad"/>
        <w:ind w:left="42" w:right="141"/>
        <w:rPr>
          <w:bCs/>
          <w:sz w:val="18"/>
          <w:szCs w:val="18"/>
        </w:rPr>
      </w:pPr>
      <w:r w:rsidRPr="00D07537">
        <w:rPr>
          <w:bCs/>
          <w:sz w:val="18"/>
          <w:szCs w:val="18"/>
        </w:rPr>
        <w:t>2.2. Управлению Делами… приступить к разработке …</w:t>
      </w:r>
      <w:proofErr w:type="gramStart"/>
      <w:r w:rsidRPr="00D07537">
        <w:rPr>
          <w:bCs/>
          <w:sz w:val="18"/>
          <w:szCs w:val="18"/>
        </w:rPr>
        <w:t xml:space="preserve"> .</w:t>
      </w:r>
      <w:proofErr w:type="gramEnd"/>
    </w:p>
    <w:p w:rsidR="00D07537" w:rsidRPr="00D07537" w:rsidRDefault="00D07537" w:rsidP="00D07537">
      <w:pPr>
        <w:pStyle w:val="ad"/>
        <w:ind w:left="42" w:right="141"/>
        <w:rPr>
          <w:bCs/>
          <w:sz w:val="18"/>
          <w:szCs w:val="18"/>
        </w:rPr>
      </w:pPr>
    </w:p>
    <w:p w:rsidR="00D07537" w:rsidRPr="00D07537" w:rsidRDefault="00D07537" w:rsidP="00D07537">
      <w:pPr>
        <w:pStyle w:val="ad"/>
        <w:ind w:left="42" w:right="141"/>
        <w:rPr>
          <w:bCs/>
          <w:sz w:val="18"/>
          <w:szCs w:val="18"/>
        </w:rPr>
      </w:pPr>
    </w:p>
    <w:tbl>
      <w:tblPr>
        <w:tblW w:w="0" w:type="auto"/>
        <w:tblLayout w:type="fixed"/>
        <w:tblLook w:val="01E0"/>
      </w:tblPr>
      <w:tblGrid>
        <w:gridCol w:w="2948"/>
        <w:gridCol w:w="3208"/>
        <w:gridCol w:w="3298"/>
      </w:tblGrid>
      <w:tr w:rsidR="00D07537" w:rsidRPr="00D07537" w:rsidTr="00D07537">
        <w:trPr>
          <w:trHeight w:val="419"/>
        </w:trPr>
        <w:tc>
          <w:tcPr>
            <w:tcW w:w="2948" w:type="dxa"/>
          </w:tcPr>
          <w:p w:rsidR="00D07537" w:rsidRPr="00D07537" w:rsidRDefault="00D07537" w:rsidP="00D07537">
            <w:pPr>
              <w:pStyle w:val="ad"/>
              <w:ind w:left="42" w:right="141"/>
              <w:jc w:val="both"/>
              <w:rPr>
                <w:bCs/>
                <w:sz w:val="18"/>
                <w:szCs w:val="18"/>
              </w:rPr>
            </w:pPr>
            <w:r w:rsidRPr="00D07537">
              <w:rPr>
                <w:bCs/>
                <w:sz w:val="18"/>
                <w:szCs w:val="18"/>
              </w:rPr>
              <w:t xml:space="preserve">Председатель </w:t>
            </w:r>
          </w:p>
        </w:tc>
        <w:tc>
          <w:tcPr>
            <w:tcW w:w="3208" w:type="dxa"/>
            <w:tcBorders>
              <w:top w:val="nil"/>
              <w:left w:val="nil"/>
              <w:bottom w:val="single" w:sz="4" w:space="0" w:color="auto"/>
              <w:right w:val="nil"/>
            </w:tcBorders>
          </w:tcPr>
          <w:p w:rsidR="00D07537" w:rsidRPr="00D07537" w:rsidRDefault="00D07537" w:rsidP="00D07537">
            <w:pPr>
              <w:pStyle w:val="ad"/>
              <w:ind w:left="42" w:right="141"/>
              <w:jc w:val="both"/>
              <w:rPr>
                <w:bCs/>
                <w:sz w:val="18"/>
                <w:szCs w:val="18"/>
              </w:rPr>
            </w:pPr>
          </w:p>
        </w:tc>
        <w:tc>
          <w:tcPr>
            <w:tcW w:w="3298" w:type="dxa"/>
            <w:vAlign w:val="bottom"/>
          </w:tcPr>
          <w:p w:rsidR="00D07537" w:rsidRPr="00D07537" w:rsidRDefault="00D07537" w:rsidP="00D07537">
            <w:pPr>
              <w:pStyle w:val="ad"/>
              <w:ind w:left="42" w:right="141"/>
              <w:jc w:val="both"/>
              <w:rPr>
                <w:bCs/>
                <w:sz w:val="18"/>
                <w:szCs w:val="18"/>
              </w:rPr>
            </w:pPr>
            <w:r w:rsidRPr="00D07537">
              <w:rPr>
                <w:bCs/>
                <w:sz w:val="18"/>
                <w:szCs w:val="18"/>
              </w:rPr>
              <w:t>И.О. Фамилия</w:t>
            </w:r>
          </w:p>
        </w:tc>
      </w:tr>
      <w:tr w:rsidR="00D07537" w:rsidRPr="00D07537" w:rsidTr="00D07537">
        <w:trPr>
          <w:trHeight w:val="279"/>
        </w:trPr>
        <w:tc>
          <w:tcPr>
            <w:tcW w:w="2948" w:type="dxa"/>
          </w:tcPr>
          <w:p w:rsidR="00D07537" w:rsidRPr="00D07537" w:rsidRDefault="00D07537" w:rsidP="00D07537">
            <w:pPr>
              <w:pStyle w:val="ad"/>
              <w:ind w:left="42" w:right="141"/>
              <w:jc w:val="both"/>
              <w:rPr>
                <w:bCs/>
                <w:sz w:val="18"/>
                <w:szCs w:val="18"/>
              </w:rPr>
            </w:pPr>
          </w:p>
        </w:tc>
        <w:tc>
          <w:tcPr>
            <w:tcW w:w="3208" w:type="dxa"/>
            <w:tcBorders>
              <w:top w:val="single" w:sz="4" w:space="0" w:color="auto"/>
              <w:left w:val="nil"/>
              <w:right w:val="nil"/>
            </w:tcBorders>
          </w:tcPr>
          <w:p w:rsidR="00D07537" w:rsidRPr="00D07537" w:rsidRDefault="00D07537" w:rsidP="00D07537">
            <w:pPr>
              <w:pStyle w:val="ad"/>
              <w:ind w:left="42" w:right="141"/>
              <w:jc w:val="both"/>
              <w:rPr>
                <w:bCs/>
                <w:sz w:val="18"/>
                <w:szCs w:val="18"/>
              </w:rPr>
            </w:pPr>
            <w:r w:rsidRPr="00D07537">
              <w:rPr>
                <w:bCs/>
                <w:sz w:val="18"/>
                <w:szCs w:val="18"/>
              </w:rPr>
              <w:t>(подпись)</w:t>
            </w:r>
          </w:p>
        </w:tc>
        <w:tc>
          <w:tcPr>
            <w:tcW w:w="3298" w:type="dxa"/>
          </w:tcPr>
          <w:p w:rsidR="00D07537" w:rsidRPr="00D07537" w:rsidRDefault="00D07537" w:rsidP="00D07537">
            <w:pPr>
              <w:pStyle w:val="ad"/>
              <w:ind w:left="42" w:right="141"/>
              <w:jc w:val="both"/>
              <w:rPr>
                <w:bCs/>
                <w:sz w:val="18"/>
                <w:szCs w:val="18"/>
              </w:rPr>
            </w:pPr>
          </w:p>
        </w:tc>
      </w:tr>
      <w:tr w:rsidR="00D07537" w:rsidRPr="00D07537" w:rsidTr="00D07537">
        <w:trPr>
          <w:trHeight w:val="576"/>
        </w:trPr>
        <w:tc>
          <w:tcPr>
            <w:tcW w:w="2948" w:type="dxa"/>
          </w:tcPr>
          <w:p w:rsidR="00D07537" w:rsidRPr="00D07537" w:rsidRDefault="00D07537" w:rsidP="00D07537">
            <w:pPr>
              <w:pStyle w:val="ad"/>
              <w:ind w:left="42" w:right="141"/>
              <w:jc w:val="both"/>
              <w:rPr>
                <w:bCs/>
                <w:sz w:val="18"/>
                <w:szCs w:val="18"/>
              </w:rPr>
            </w:pPr>
            <w:r w:rsidRPr="00D07537">
              <w:rPr>
                <w:bCs/>
                <w:sz w:val="18"/>
                <w:szCs w:val="18"/>
              </w:rPr>
              <w:t>Секретарь</w:t>
            </w:r>
          </w:p>
        </w:tc>
        <w:tc>
          <w:tcPr>
            <w:tcW w:w="3208" w:type="dxa"/>
            <w:tcBorders>
              <w:top w:val="nil"/>
              <w:left w:val="nil"/>
              <w:bottom w:val="single" w:sz="4" w:space="0" w:color="auto"/>
              <w:right w:val="nil"/>
            </w:tcBorders>
          </w:tcPr>
          <w:p w:rsidR="00D07537" w:rsidRPr="00D07537" w:rsidRDefault="00D07537" w:rsidP="00D07537">
            <w:pPr>
              <w:pStyle w:val="ad"/>
              <w:ind w:left="42" w:right="141"/>
              <w:jc w:val="both"/>
              <w:rPr>
                <w:bCs/>
                <w:sz w:val="18"/>
                <w:szCs w:val="18"/>
              </w:rPr>
            </w:pPr>
          </w:p>
        </w:tc>
        <w:tc>
          <w:tcPr>
            <w:tcW w:w="3298" w:type="dxa"/>
          </w:tcPr>
          <w:p w:rsidR="00D07537" w:rsidRPr="00D07537" w:rsidRDefault="00D07537" w:rsidP="00D07537">
            <w:pPr>
              <w:pStyle w:val="ad"/>
              <w:ind w:left="42" w:right="141"/>
              <w:jc w:val="both"/>
              <w:rPr>
                <w:bCs/>
                <w:sz w:val="18"/>
                <w:szCs w:val="18"/>
              </w:rPr>
            </w:pPr>
            <w:r w:rsidRPr="00D07537">
              <w:rPr>
                <w:bCs/>
                <w:sz w:val="18"/>
                <w:szCs w:val="18"/>
              </w:rPr>
              <w:t>И.О. Фамилия</w:t>
            </w:r>
          </w:p>
        </w:tc>
      </w:tr>
      <w:tr w:rsidR="00D07537" w:rsidRPr="00D07537" w:rsidTr="00D07537">
        <w:trPr>
          <w:trHeight w:val="576"/>
        </w:trPr>
        <w:tc>
          <w:tcPr>
            <w:tcW w:w="2948" w:type="dxa"/>
          </w:tcPr>
          <w:p w:rsidR="00D07537" w:rsidRPr="00D07537" w:rsidRDefault="00D07537" w:rsidP="00D07537">
            <w:pPr>
              <w:pStyle w:val="ad"/>
              <w:ind w:left="42" w:right="141"/>
              <w:jc w:val="both"/>
              <w:rPr>
                <w:bCs/>
                <w:sz w:val="18"/>
                <w:szCs w:val="18"/>
              </w:rPr>
            </w:pPr>
          </w:p>
        </w:tc>
        <w:tc>
          <w:tcPr>
            <w:tcW w:w="3208" w:type="dxa"/>
            <w:tcBorders>
              <w:top w:val="single" w:sz="4" w:space="0" w:color="auto"/>
              <w:left w:val="nil"/>
              <w:right w:val="nil"/>
            </w:tcBorders>
          </w:tcPr>
          <w:p w:rsidR="00D07537" w:rsidRDefault="00D07537" w:rsidP="00D07537">
            <w:pPr>
              <w:pStyle w:val="ad"/>
              <w:ind w:left="42" w:right="141"/>
              <w:jc w:val="both"/>
              <w:rPr>
                <w:bCs/>
                <w:sz w:val="18"/>
                <w:szCs w:val="18"/>
              </w:rPr>
            </w:pPr>
            <w:r w:rsidRPr="00D07537">
              <w:rPr>
                <w:bCs/>
                <w:sz w:val="18"/>
                <w:szCs w:val="18"/>
              </w:rPr>
              <w:t>(подпись)</w:t>
            </w:r>
          </w:p>
          <w:p w:rsidR="00D07537" w:rsidRDefault="00D07537" w:rsidP="00D07537">
            <w:pPr>
              <w:pStyle w:val="ad"/>
              <w:ind w:left="42" w:right="141"/>
              <w:jc w:val="both"/>
              <w:rPr>
                <w:bCs/>
                <w:sz w:val="18"/>
                <w:szCs w:val="18"/>
              </w:rPr>
            </w:pPr>
          </w:p>
          <w:p w:rsidR="00D07537" w:rsidRPr="00D07537" w:rsidRDefault="00D07537" w:rsidP="00D07537">
            <w:pPr>
              <w:pStyle w:val="ad"/>
              <w:ind w:left="42" w:right="141"/>
              <w:rPr>
                <w:bCs/>
                <w:sz w:val="18"/>
                <w:szCs w:val="18"/>
              </w:rPr>
            </w:pPr>
          </w:p>
        </w:tc>
        <w:tc>
          <w:tcPr>
            <w:tcW w:w="3298" w:type="dxa"/>
          </w:tcPr>
          <w:p w:rsidR="00D07537" w:rsidRPr="00D07537" w:rsidRDefault="00D07537" w:rsidP="00D07537">
            <w:pPr>
              <w:pStyle w:val="ad"/>
              <w:ind w:left="42" w:right="141"/>
              <w:jc w:val="both"/>
              <w:rPr>
                <w:bCs/>
                <w:sz w:val="18"/>
                <w:szCs w:val="18"/>
              </w:rPr>
            </w:pPr>
          </w:p>
        </w:tc>
      </w:tr>
    </w:tbl>
    <w:p w:rsidR="005742C7" w:rsidRPr="005742C7" w:rsidRDefault="005742C7" w:rsidP="00C477F8">
      <w:pPr>
        <w:pStyle w:val="ad"/>
        <w:ind w:left="42" w:right="141"/>
        <w:jc w:val="both"/>
        <w:rPr>
          <w:bCs/>
          <w:sz w:val="18"/>
          <w:szCs w:val="18"/>
        </w:rPr>
      </w:pPr>
    </w:p>
    <w:p w:rsidR="00D07537" w:rsidRPr="00D07537" w:rsidRDefault="00D07537" w:rsidP="00D07537">
      <w:pPr>
        <w:pStyle w:val="ad"/>
        <w:ind w:left="42" w:right="141"/>
        <w:jc w:val="right"/>
        <w:rPr>
          <w:bCs/>
          <w:sz w:val="18"/>
          <w:szCs w:val="18"/>
        </w:rPr>
      </w:pPr>
      <w:r w:rsidRPr="00D07537">
        <w:rPr>
          <w:bCs/>
          <w:sz w:val="18"/>
          <w:szCs w:val="18"/>
        </w:rPr>
        <w:t>Приложение № 7</w:t>
      </w:r>
    </w:p>
    <w:p w:rsidR="00D07537" w:rsidRPr="00D07537" w:rsidRDefault="00D07537" w:rsidP="00D07537">
      <w:pPr>
        <w:pStyle w:val="ad"/>
        <w:ind w:left="42" w:right="141"/>
        <w:jc w:val="right"/>
        <w:rPr>
          <w:bCs/>
          <w:sz w:val="18"/>
          <w:szCs w:val="18"/>
        </w:rPr>
      </w:pPr>
      <w:r w:rsidRPr="00D07537">
        <w:rPr>
          <w:bCs/>
          <w:sz w:val="18"/>
          <w:szCs w:val="18"/>
        </w:rPr>
        <w:t xml:space="preserve">к Инструкции по делопроизводству </w:t>
      </w:r>
    </w:p>
    <w:p w:rsidR="00D07537" w:rsidRPr="00D07537" w:rsidRDefault="00D07537" w:rsidP="00D07537">
      <w:pPr>
        <w:pStyle w:val="ad"/>
        <w:ind w:left="42" w:right="141"/>
        <w:jc w:val="right"/>
        <w:rPr>
          <w:bCs/>
          <w:sz w:val="18"/>
          <w:szCs w:val="18"/>
        </w:rPr>
      </w:pPr>
      <w:r w:rsidRPr="00D07537">
        <w:rPr>
          <w:bCs/>
          <w:sz w:val="18"/>
          <w:szCs w:val="18"/>
        </w:rPr>
        <w:t xml:space="preserve">в Администрации Марёвского </w:t>
      </w:r>
    </w:p>
    <w:p w:rsidR="00D07537" w:rsidRPr="00D07537" w:rsidRDefault="00D07537" w:rsidP="00D07537">
      <w:pPr>
        <w:pStyle w:val="ad"/>
        <w:ind w:left="42" w:right="141"/>
        <w:jc w:val="right"/>
        <w:rPr>
          <w:bCs/>
          <w:sz w:val="18"/>
          <w:szCs w:val="18"/>
        </w:rPr>
      </w:pPr>
      <w:r w:rsidRPr="00D07537">
        <w:rPr>
          <w:bCs/>
          <w:sz w:val="18"/>
          <w:szCs w:val="18"/>
        </w:rPr>
        <w:t>муниципального округа</w:t>
      </w:r>
    </w:p>
    <w:p w:rsidR="00D07537" w:rsidRPr="00D07537" w:rsidRDefault="00D07537" w:rsidP="00D07537">
      <w:pPr>
        <w:pStyle w:val="ad"/>
        <w:ind w:left="42" w:right="141"/>
        <w:jc w:val="center"/>
        <w:rPr>
          <w:b/>
          <w:bCs/>
          <w:sz w:val="18"/>
          <w:szCs w:val="18"/>
        </w:rPr>
      </w:pPr>
      <w:r w:rsidRPr="00D07537">
        <w:rPr>
          <w:b/>
          <w:bCs/>
          <w:sz w:val="18"/>
          <w:szCs w:val="18"/>
        </w:rPr>
        <w:t>Образец</w:t>
      </w:r>
    </w:p>
    <w:p w:rsidR="00D07537" w:rsidRPr="00D07537" w:rsidRDefault="00D07537" w:rsidP="00D07537">
      <w:pPr>
        <w:pStyle w:val="ad"/>
        <w:ind w:left="42" w:right="141"/>
        <w:jc w:val="center"/>
        <w:rPr>
          <w:bCs/>
          <w:sz w:val="18"/>
          <w:szCs w:val="18"/>
        </w:rPr>
      </w:pPr>
      <w:r w:rsidRPr="00D07537">
        <w:rPr>
          <w:bCs/>
          <w:sz w:val="18"/>
          <w:szCs w:val="18"/>
        </w:rPr>
        <w:t>оформления краткого протокола заседания (совещания)</w:t>
      </w:r>
    </w:p>
    <w:p w:rsidR="00D07537" w:rsidRPr="00D07537" w:rsidRDefault="00D07537" w:rsidP="00D07537">
      <w:pPr>
        <w:pStyle w:val="ad"/>
        <w:ind w:left="42" w:right="141"/>
        <w:jc w:val="center"/>
        <w:rPr>
          <w:bCs/>
          <w:sz w:val="18"/>
          <w:szCs w:val="18"/>
          <w:lang/>
        </w:rPr>
      </w:pPr>
      <w:r w:rsidRPr="00D07537">
        <w:rPr>
          <w:bCs/>
          <w:sz w:val="18"/>
          <w:szCs w:val="18"/>
          <w:lang/>
        </w:rPr>
        <w:t>Администрация Марёвского муниципального округа</w:t>
      </w:r>
    </w:p>
    <w:p w:rsidR="00D07537" w:rsidRPr="00D07537" w:rsidRDefault="00D07537" w:rsidP="00D07537">
      <w:pPr>
        <w:pStyle w:val="ad"/>
        <w:ind w:left="42" w:right="141"/>
        <w:jc w:val="center"/>
        <w:rPr>
          <w:bCs/>
          <w:sz w:val="18"/>
          <w:szCs w:val="18"/>
        </w:rPr>
      </w:pPr>
    </w:p>
    <w:p w:rsidR="00D07537" w:rsidRPr="00D07537" w:rsidRDefault="00D07537" w:rsidP="00D07537">
      <w:pPr>
        <w:pStyle w:val="ad"/>
        <w:ind w:left="42" w:right="141"/>
        <w:jc w:val="center"/>
        <w:rPr>
          <w:b/>
          <w:bCs/>
          <w:sz w:val="18"/>
          <w:szCs w:val="18"/>
        </w:rPr>
      </w:pPr>
      <w:r w:rsidRPr="00D07537">
        <w:rPr>
          <w:b/>
          <w:bCs/>
          <w:sz w:val="18"/>
          <w:szCs w:val="18"/>
        </w:rPr>
        <w:t>ПРОТОКОЛ</w:t>
      </w:r>
    </w:p>
    <w:p w:rsidR="00D07537" w:rsidRPr="00D07537" w:rsidRDefault="00D07537" w:rsidP="00D07537">
      <w:pPr>
        <w:pStyle w:val="ad"/>
        <w:ind w:left="42" w:right="141"/>
        <w:jc w:val="center"/>
        <w:rPr>
          <w:bCs/>
          <w:sz w:val="18"/>
          <w:szCs w:val="18"/>
        </w:rPr>
      </w:pPr>
      <w:r w:rsidRPr="00D07537">
        <w:rPr>
          <w:bCs/>
          <w:sz w:val="18"/>
          <w:szCs w:val="18"/>
        </w:rPr>
        <w:t>заседания экспертной комиссии Администрации округа</w:t>
      </w:r>
    </w:p>
    <w:p w:rsidR="00D07537" w:rsidRPr="00D07537" w:rsidRDefault="00D07537" w:rsidP="00D07537">
      <w:pPr>
        <w:pStyle w:val="ad"/>
        <w:ind w:left="42" w:right="141"/>
        <w:jc w:val="center"/>
        <w:rPr>
          <w:bCs/>
          <w:sz w:val="18"/>
          <w:szCs w:val="18"/>
        </w:rPr>
      </w:pPr>
    </w:p>
    <w:p w:rsidR="00D07537" w:rsidRPr="00D07537" w:rsidRDefault="00D07537" w:rsidP="00D07537">
      <w:pPr>
        <w:pStyle w:val="ad"/>
        <w:ind w:left="42" w:right="141"/>
        <w:jc w:val="center"/>
        <w:rPr>
          <w:bCs/>
          <w:sz w:val="18"/>
          <w:szCs w:val="18"/>
        </w:rPr>
      </w:pPr>
      <w:r w:rsidRPr="00D07537">
        <w:rPr>
          <w:bCs/>
          <w:sz w:val="18"/>
          <w:szCs w:val="18"/>
        </w:rPr>
        <w:t>_______________                                                               № ____________</w:t>
      </w:r>
    </w:p>
    <w:p w:rsidR="00D07537" w:rsidRPr="00D07537" w:rsidRDefault="00D07537" w:rsidP="00D07537">
      <w:pPr>
        <w:pStyle w:val="ad"/>
        <w:ind w:left="42" w:right="141"/>
        <w:jc w:val="center"/>
        <w:rPr>
          <w:bCs/>
          <w:sz w:val="18"/>
          <w:szCs w:val="18"/>
        </w:rPr>
      </w:pPr>
      <w:r w:rsidRPr="00D07537">
        <w:rPr>
          <w:bCs/>
          <w:sz w:val="18"/>
          <w:szCs w:val="18"/>
        </w:rPr>
        <w:t>(дата)</w:t>
      </w:r>
    </w:p>
    <w:p w:rsidR="00D07537" w:rsidRPr="00D07537" w:rsidRDefault="00D07537" w:rsidP="00D07537">
      <w:pPr>
        <w:pStyle w:val="ad"/>
        <w:ind w:left="42" w:right="141"/>
        <w:jc w:val="center"/>
        <w:rPr>
          <w:b/>
          <w:bCs/>
          <w:sz w:val="18"/>
          <w:szCs w:val="18"/>
        </w:rPr>
      </w:pPr>
      <w:r w:rsidRPr="00D07537">
        <w:rPr>
          <w:bCs/>
          <w:sz w:val="18"/>
          <w:szCs w:val="18"/>
        </w:rPr>
        <w:t>Марёво</w:t>
      </w:r>
    </w:p>
    <w:p w:rsidR="00D07537" w:rsidRPr="00D07537" w:rsidRDefault="00D07537" w:rsidP="00D07537">
      <w:pPr>
        <w:pStyle w:val="ad"/>
        <w:ind w:left="42" w:right="141"/>
        <w:jc w:val="both"/>
        <w:rPr>
          <w:bCs/>
          <w:sz w:val="18"/>
          <w:szCs w:val="18"/>
        </w:rPr>
      </w:pPr>
    </w:p>
    <w:p w:rsidR="00D07537" w:rsidRPr="00D07537" w:rsidRDefault="00D07537" w:rsidP="00D07537">
      <w:pPr>
        <w:pStyle w:val="ad"/>
        <w:ind w:left="42" w:right="141"/>
        <w:jc w:val="both"/>
        <w:rPr>
          <w:bCs/>
          <w:sz w:val="18"/>
          <w:szCs w:val="18"/>
        </w:rPr>
      </w:pPr>
      <w:r w:rsidRPr="00D07537">
        <w:rPr>
          <w:bCs/>
          <w:sz w:val="18"/>
          <w:szCs w:val="18"/>
        </w:rPr>
        <w:t>Председатель – наименование должности И.О. Фамилия</w:t>
      </w:r>
    </w:p>
    <w:p w:rsidR="00D07537" w:rsidRPr="00D07537" w:rsidRDefault="00D07537" w:rsidP="00D07537">
      <w:pPr>
        <w:pStyle w:val="ad"/>
        <w:ind w:left="42" w:right="141"/>
        <w:jc w:val="both"/>
        <w:rPr>
          <w:bCs/>
          <w:sz w:val="18"/>
          <w:szCs w:val="18"/>
        </w:rPr>
      </w:pPr>
      <w:r w:rsidRPr="00D07537">
        <w:rPr>
          <w:bCs/>
          <w:sz w:val="18"/>
          <w:szCs w:val="18"/>
        </w:rPr>
        <w:t>Секретарь – наименование должности И.О. Фамилия</w:t>
      </w:r>
    </w:p>
    <w:p w:rsidR="00D07537" w:rsidRPr="00D07537" w:rsidRDefault="00D07537" w:rsidP="00D07537">
      <w:pPr>
        <w:pStyle w:val="ad"/>
        <w:ind w:left="42" w:right="141"/>
        <w:jc w:val="both"/>
        <w:rPr>
          <w:bCs/>
          <w:sz w:val="18"/>
          <w:szCs w:val="18"/>
        </w:rPr>
      </w:pPr>
    </w:p>
    <w:p w:rsidR="00D07537" w:rsidRPr="00D07537" w:rsidRDefault="00D07537" w:rsidP="00D07537">
      <w:pPr>
        <w:pStyle w:val="ad"/>
        <w:ind w:left="42" w:right="141"/>
        <w:jc w:val="both"/>
        <w:rPr>
          <w:bCs/>
          <w:sz w:val="18"/>
          <w:szCs w:val="18"/>
        </w:rPr>
      </w:pPr>
      <w:r w:rsidRPr="00D07537">
        <w:rPr>
          <w:bCs/>
          <w:sz w:val="18"/>
          <w:szCs w:val="18"/>
          <w:u w:val="single"/>
        </w:rPr>
        <w:t>Присутствовали:</w:t>
      </w:r>
    </w:p>
    <w:p w:rsidR="00D07537" w:rsidRPr="00D07537" w:rsidRDefault="00D07537" w:rsidP="00D07537">
      <w:pPr>
        <w:pStyle w:val="ad"/>
        <w:ind w:left="42" w:right="141"/>
        <w:jc w:val="both"/>
        <w:rPr>
          <w:bCs/>
          <w:sz w:val="18"/>
          <w:szCs w:val="18"/>
        </w:rPr>
      </w:pPr>
    </w:p>
    <w:p w:rsidR="00D07537" w:rsidRPr="00D07537" w:rsidRDefault="00D07537" w:rsidP="00D07537">
      <w:pPr>
        <w:pStyle w:val="ad"/>
        <w:ind w:left="42" w:right="141"/>
        <w:jc w:val="both"/>
        <w:rPr>
          <w:bCs/>
          <w:sz w:val="18"/>
          <w:szCs w:val="18"/>
        </w:rPr>
      </w:pPr>
      <w:r w:rsidRPr="00D07537">
        <w:rPr>
          <w:bCs/>
          <w:sz w:val="18"/>
          <w:szCs w:val="18"/>
        </w:rPr>
        <w:t xml:space="preserve">Наименование должности   </w:t>
      </w:r>
      <w:r w:rsidRPr="00D07537">
        <w:rPr>
          <w:bCs/>
          <w:sz w:val="18"/>
          <w:szCs w:val="18"/>
        </w:rPr>
        <w:tab/>
        <w:t>И.О. Фамилия</w:t>
      </w:r>
    </w:p>
    <w:p w:rsidR="00D07537" w:rsidRPr="00D07537" w:rsidRDefault="00D07537" w:rsidP="00D07537">
      <w:pPr>
        <w:pStyle w:val="ad"/>
        <w:ind w:left="42" w:right="141"/>
        <w:jc w:val="both"/>
        <w:rPr>
          <w:bCs/>
          <w:sz w:val="18"/>
          <w:szCs w:val="18"/>
        </w:rPr>
      </w:pPr>
      <w:r w:rsidRPr="00D07537">
        <w:rPr>
          <w:bCs/>
          <w:sz w:val="18"/>
          <w:szCs w:val="18"/>
        </w:rPr>
        <w:t xml:space="preserve">Наименование должности   </w:t>
      </w:r>
      <w:r w:rsidRPr="00D07537">
        <w:rPr>
          <w:bCs/>
          <w:sz w:val="18"/>
          <w:szCs w:val="18"/>
        </w:rPr>
        <w:tab/>
        <w:t>И.О. Фамилия</w:t>
      </w:r>
    </w:p>
    <w:p w:rsidR="00D07537" w:rsidRPr="00D07537" w:rsidRDefault="00D07537" w:rsidP="00D07537">
      <w:pPr>
        <w:pStyle w:val="ad"/>
        <w:ind w:left="42" w:right="141"/>
        <w:jc w:val="both"/>
        <w:rPr>
          <w:bCs/>
          <w:sz w:val="18"/>
          <w:szCs w:val="18"/>
        </w:rPr>
      </w:pPr>
      <w:r w:rsidRPr="00D07537">
        <w:rPr>
          <w:bCs/>
          <w:sz w:val="18"/>
          <w:szCs w:val="18"/>
        </w:rPr>
        <w:t>_____________________________________________________________________________</w:t>
      </w:r>
    </w:p>
    <w:p w:rsidR="00D07537" w:rsidRPr="00D07537" w:rsidRDefault="00D07537" w:rsidP="00D07537">
      <w:pPr>
        <w:pStyle w:val="ad"/>
        <w:ind w:left="42" w:right="141"/>
        <w:jc w:val="both"/>
        <w:rPr>
          <w:bCs/>
          <w:sz w:val="18"/>
          <w:szCs w:val="18"/>
        </w:rPr>
      </w:pPr>
    </w:p>
    <w:p w:rsidR="00D07537" w:rsidRPr="00D07537" w:rsidRDefault="00D07537" w:rsidP="00D07537">
      <w:pPr>
        <w:pStyle w:val="ad"/>
        <w:ind w:left="42" w:right="141"/>
        <w:jc w:val="both"/>
        <w:rPr>
          <w:bCs/>
          <w:sz w:val="18"/>
          <w:szCs w:val="18"/>
        </w:rPr>
      </w:pPr>
      <w:r w:rsidRPr="00D07537">
        <w:rPr>
          <w:bCs/>
          <w:sz w:val="18"/>
          <w:szCs w:val="18"/>
        </w:rPr>
        <w:t>ПОВЕСТКА ДНЯ:</w:t>
      </w:r>
    </w:p>
    <w:p w:rsidR="00D07537" w:rsidRPr="00D07537" w:rsidRDefault="00D07537" w:rsidP="00D07537">
      <w:pPr>
        <w:pStyle w:val="ad"/>
        <w:ind w:left="42" w:right="141"/>
        <w:jc w:val="both"/>
        <w:rPr>
          <w:bCs/>
          <w:sz w:val="18"/>
          <w:szCs w:val="18"/>
        </w:rPr>
      </w:pPr>
    </w:p>
    <w:p w:rsidR="00D07537" w:rsidRPr="00D07537" w:rsidRDefault="00D07537" w:rsidP="00D07537">
      <w:pPr>
        <w:pStyle w:val="ad"/>
        <w:ind w:left="42" w:right="141"/>
        <w:jc w:val="both"/>
        <w:rPr>
          <w:bCs/>
          <w:sz w:val="18"/>
          <w:szCs w:val="18"/>
        </w:rPr>
      </w:pPr>
      <w:r w:rsidRPr="00D07537">
        <w:rPr>
          <w:bCs/>
          <w:sz w:val="18"/>
          <w:szCs w:val="18"/>
        </w:rPr>
        <w:t>1. О рассмотрении акта о выделении к уничтожению документов, не подлежащих хранению, за 2004 год.</w:t>
      </w:r>
    </w:p>
    <w:p w:rsidR="00D07537" w:rsidRPr="00D07537" w:rsidRDefault="00D07537" w:rsidP="00D07537">
      <w:pPr>
        <w:pStyle w:val="ad"/>
        <w:ind w:left="42" w:right="141"/>
        <w:jc w:val="both"/>
        <w:rPr>
          <w:bCs/>
          <w:sz w:val="18"/>
          <w:szCs w:val="18"/>
        </w:rPr>
      </w:pPr>
      <w:r w:rsidRPr="00D07537">
        <w:rPr>
          <w:bCs/>
          <w:sz w:val="18"/>
          <w:szCs w:val="18"/>
        </w:rPr>
        <w:t>Доклад ведущего специалиста 2 разряда отдела … Фамилия И.О.</w:t>
      </w:r>
    </w:p>
    <w:p w:rsidR="00D07537" w:rsidRPr="00D07537" w:rsidRDefault="00D07537" w:rsidP="00D07537">
      <w:pPr>
        <w:pStyle w:val="ad"/>
        <w:ind w:left="42" w:right="141"/>
        <w:jc w:val="both"/>
        <w:rPr>
          <w:bCs/>
          <w:sz w:val="18"/>
          <w:szCs w:val="18"/>
        </w:rPr>
      </w:pPr>
      <w:r w:rsidRPr="00D07537">
        <w:rPr>
          <w:bCs/>
          <w:sz w:val="18"/>
          <w:szCs w:val="18"/>
        </w:rPr>
        <w:t>1. СЛУШАЛИ:</w:t>
      </w:r>
    </w:p>
    <w:p w:rsidR="00D07537" w:rsidRPr="00D07537" w:rsidRDefault="00D07537" w:rsidP="00D07537">
      <w:pPr>
        <w:pStyle w:val="ad"/>
        <w:ind w:left="42" w:right="141"/>
        <w:rPr>
          <w:bCs/>
          <w:sz w:val="18"/>
          <w:szCs w:val="18"/>
        </w:rPr>
      </w:pPr>
      <w:r w:rsidRPr="00D07537">
        <w:rPr>
          <w:bCs/>
          <w:sz w:val="18"/>
          <w:szCs w:val="18"/>
        </w:rPr>
        <w:t>Фамилия И.О. – в акт о выделении к уничтожению документов, не подлежащих хранению, включены документы отдела … за 2004 год, а также утратившие практическое значение бухгалтерские документы, срок хранения которых истек к 01 января 2010 года.</w:t>
      </w:r>
    </w:p>
    <w:p w:rsidR="00D07537" w:rsidRPr="00D07537" w:rsidRDefault="00D07537" w:rsidP="00D07537">
      <w:pPr>
        <w:pStyle w:val="ad"/>
        <w:ind w:left="42" w:right="141"/>
        <w:rPr>
          <w:bCs/>
          <w:sz w:val="18"/>
          <w:szCs w:val="18"/>
        </w:rPr>
      </w:pPr>
      <w:r w:rsidRPr="00D07537">
        <w:rPr>
          <w:bCs/>
          <w:sz w:val="18"/>
          <w:szCs w:val="18"/>
        </w:rPr>
        <w:t>ПОСТАНОВИЛИ:</w:t>
      </w:r>
    </w:p>
    <w:p w:rsidR="00D07537" w:rsidRPr="00D07537" w:rsidRDefault="00D07537" w:rsidP="00D07537">
      <w:pPr>
        <w:pStyle w:val="ad"/>
        <w:ind w:left="42" w:right="141"/>
        <w:rPr>
          <w:bCs/>
          <w:sz w:val="18"/>
          <w:szCs w:val="18"/>
        </w:rPr>
      </w:pPr>
      <w:r w:rsidRPr="00D07537">
        <w:rPr>
          <w:bCs/>
          <w:sz w:val="18"/>
          <w:szCs w:val="18"/>
        </w:rPr>
        <w:t>1.1. Согласовать акт о выделении к уничтожению … и представить его на утверждение управляющему Делами Администрации округа…</w:t>
      </w:r>
      <w:proofErr w:type="gramStart"/>
      <w:r w:rsidRPr="00D07537">
        <w:rPr>
          <w:bCs/>
          <w:sz w:val="18"/>
          <w:szCs w:val="18"/>
        </w:rPr>
        <w:t xml:space="preserve"> .</w:t>
      </w:r>
      <w:proofErr w:type="gramEnd"/>
    </w:p>
    <w:p w:rsidR="00D07537" w:rsidRPr="00D07537" w:rsidRDefault="00D07537" w:rsidP="00D07537">
      <w:pPr>
        <w:pStyle w:val="ad"/>
        <w:ind w:left="42" w:right="141"/>
        <w:rPr>
          <w:bCs/>
          <w:sz w:val="18"/>
          <w:szCs w:val="18"/>
        </w:rPr>
      </w:pPr>
      <w:r w:rsidRPr="00D07537">
        <w:rPr>
          <w:bCs/>
          <w:sz w:val="18"/>
          <w:szCs w:val="18"/>
        </w:rPr>
        <w:t>1.2. Управлению … организовать передачу документов, отобранных к уничтожению, на переработку в стороннюю организацию в месячный срок.</w:t>
      </w:r>
    </w:p>
    <w:tbl>
      <w:tblPr>
        <w:tblW w:w="0" w:type="auto"/>
        <w:tblLayout w:type="fixed"/>
        <w:tblLook w:val="01E0"/>
      </w:tblPr>
      <w:tblGrid>
        <w:gridCol w:w="2976"/>
        <w:gridCol w:w="3795"/>
        <w:gridCol w:w="2773"/>
      </w:tblGrid>
      <w:tr w:rsidR="00D07537" w:rsidRPr="00D07537" w:rsidTr="00D07537">
        <w:trPr>
          <w:trHeight w:val="406"/>
        </w:trPr>
        <w:tc>
          <w:tcPr>
            <w:tcW w:w="2976" w:type="dxa"/>
          </w:tcPr>
          <w:p w:rsidR="00D07537" w:rsidRPr="00D07537" w:rsidRDefault="00D07537" w:rsidP="00D07537">
            <w:pPr>
              <w:pStyle w:val="ad"/>
              <w:ind w:left="42" w:right="141"/>
              <w:jc w:val="both"/>
              <w:rPr>
                <w:bCs/>
                <w:sz w:val="18"/>
                <w:szCs w:val="18"/>
              </w:rPr>
            </w:pPr>
            <w:r w:rsidRPr="00D07537">
              <w:rPr>
                <w:bCs/>
                <w:sz w:val="18"/>
                <w:szCs w:val="18"/>
              </w:rPr>
              <w:t xml:space="preserve">Председатель </w:t>
            </w:r>
          </w:p>
        </w:tc>
        <w:tc>
          <w:tcPr>
            <w:tcW w:w="3795" w:type="dxa"/>
            <w:tcBorders>
              <w:top w:val="nil"/>
              <w:left w:val="nil"/>
              <w:bottom w:val="single" w:sz="4" w:space="0" w:color="auto"/>
              <w:right w:val="nil"/>
            </w:tcBorders>
          </w:tcPr>
          <w:p w:rsidR="00D07537" w:rsidRPr="00D07537" w:rsidRDefault="00D07537" w:rsidP="00D07537">
            <w:pPr>
              <w:pStyle w:val="ad"/>
              <w:ind w:left="42" w:right="141"/>
              <w:jc w:val="both"/>
              <w:rPr>
                <w:bCs/>
                <w:sz w:val="18"/>
                <w:szCs w:val="18"/>
              </w:rPr>
            </w:pPr>
          </w:p>
        </w:tc>
        <w:tc>
          <w:tcPr>
            <w:tcW w:w="2773" w:type="dxa"/>
            <w:vAlign w:val="bottom"/>
          </w:tcPr>
          <w:p w:rsidR="00D07537" w:rsidRPr="00D07537" w:rsidRDefault="00D07537" w:rsidP="00D07537">
            <w:pPr>
              <w:pStyle w:val="ad"/>
              <w:ind w:left="42" w:right="141"/>
              <w:jc w:val="both"/>
              <w:rPr>
                <w:bCs/>
                <w:sz w:val="18"/>
                <w:szCs w:val="18"/>
              </w:rPr>
            </w:pPr>
            <w:r w:rsidRPr="00D07537">
              <w:rPr>
                <w:bCs/>
                <w:sz w:val="18"/>
                <w:szCs w:val="18"/>
              </w:rPr>
              <w:t>И.О. Фамилия</w:t>
            </w:r>
          </w:p>
        </w:tc>
      </w:tr>
      <w:tr w:rsidR="00D07537" w:rsidRPr="00D07537" w:rsidTr="00D07537">
        <w:trPr>
          <w:trHeight w:val="270"/>
        </w:trPr>
        <w:tc>
          <w:tcPr>
            <w:tcW w:w="2976" w:type="dxa"/>
          </w:tcPr>
          <w:p w:rsidR="00D07537" w:rsidRPr="00D07537" w:rsidRDefault="00D07537" w:rsidP="00D07537">
            <w:pPr>
              <w:pStyle w:val="ad"/>
              <w:ind w:left="42" w:right="141"/>
              <w:jc w:val="both"/>
              <w:rPr>
                <w:bCs/>
                <w:sz w:val="18"/>
                <w:szCs w:val="18"/>
              </w:rPr>
            </w:pPr>
          </w:p>
        </w:tc>
        <w:tc>
          <w:tcPr>
            <w:tcW w:w="3795" w:type="dxa"/>
            <w:tcBorders>
              <w:top w:val="single" w:sz="4" w:space="0" w:color="auto"/>
              <w:left w:val="nil"/>
              <w:bottom w:val="nil"/>
              <w:right w:val="nil"/>
            </w:tcBorders>
          </w:tcPr>
          <w:p w:rsidR="00D07537" w:rsidRPr="00D07537" w:rsidRDefault="00D07537" w:rsidP="00D07537">
            <w:pPr>
              <w:pStyle w:val="ad"/>
              <w:ind w:left="42" w:right="141"/>
              <w:jc w:val="both"/>
              <w:rPr>
                <w:bCs/>
                <w:sz w:val="18"/>
                <w:szCs w:val="18"/>
              </w:rPr>
            </w:pPr>
            <w:r w:rsidRPr="00D07537">
              <w:rPr>
                <w:bCs/>
                <w:sz w:val="18"/>
                <w:szCs w:val="18"/>
              </w:rPr>
              <w:t>(подпись)</w:t>
            </w:r>
          </w:p>
        </w:tc>
        <w:tc>
          <w:tcPr>
            <w:tcW w:w="2773" w:type="dxa"/>
          </w:tcPr>
          <w:p w:rsidR="00D07537" w:rsidRPr="00D07537" w:rsidRDefault="00D07537" w:rsidP="00D07537">
            <w:pPr>
              <w:pStyle w:val="ad"/>
              <w:ind w:left="42" w:right="141"/>
              <w:jc w:val="both"/>
              <w:rPr>
                <w:bCs/>
                <w:sz w:val="18"/>
                <w:szCs w:val="18"/>
              </w:rPr>
            </w:pPr>
          </w:p>
        </w:tc>
      </w:tr>
      <w:tr w:rsidR="00D07537" w:rsidRPr="00D07537" w:rsidTr="00D07537">
        <w:trPr>
          <w:trHeight w:val="406"/>
        </w:trPr>
        <w:tc>
          <w:tcPr>
            <w:tcW w:w="2976" w:type="dxa"/>
          </w:tcPr>
          <w:p w:rsidR="00D07537" w:rsidRPr="00D07537" w:rsidRDefault="00D07537" w:rsidP="00D07537">
            <w:pPr>
              <w:pStyle w:val="ad"/>
              <w:ind w:left="42" w:right="141"/>
              <w:jc w:val="both"/>
              <w:rPr>
                <w:bCs/>
                <w:sz w:val="18"/>
                <w:szCs w:val="18"/>
              </w:rPr>
            </w:pPr>
            <w:r w:rsidRPr="00D07537">
              <w:rPr>
                <w:bCs/>
                <w:sz w:val="18"/>
                <w:szCs w:val="18"/>
              </w:rPr>
              <w:t>Секретарь</w:t>
            </w:r>
          </w:p>
        </w:tc>
        <w:tc>
          <w:tcPr>
            <w:tcW w:w="3795" w:type="dxa"/>
            <w:tcBorders>
              <w:top w:val="nil"/>
              <w:left w:val="nil"/>
              <w:bottom w:val="single" w:sz="4" w:space="0" w:color="auto"/>
              <w:right w:val="nil"/>
            </w:tcBorders>
          </w:tcPr>
          <w:p w:rsidR="00D07537" w:rsidRPr="00D07537" w:rsidRDefault="00D07537" w:rsidP="00D07537">
            <w:pPr>
              <w:pStyle w:val="ad"/>
              <w:ind w:left="42" w:right="141"/>
              <w:jc w:val="both"/>
              <w:rPr>
                <w:bCs/>
                <w:sz w:val="18"/>
                <w:szCs w:val="18"/>
              </w:rPr>
            </w:pPr>
          </w:p>
        </w:tc>
        <w:tc>
          <w:tcPr>
            <w:tcW w:w="2773" w:type="dxa"/>
          </w:tcPr>
          <w:p w:rsidR="00D07537" w:rsidRPr="00D07537" w:rsidRDefault="00D07537" w:rsidP="00D07537">
            <w:pPr>
              <w:pStyle w:val="ad"/>
              <w:ind w:left="42" w:right="141"/>
              <w:jc w:val="both"/>
              <w:rPr>
                <w:bCs/>
                <w:sz w:val="18"/>
                <w:szCs w:val="18"/>
              </w:rPr>
            </w:pPr>
            <w:r w:rsidRPr="00D07537">
              <w:rPr>
                <w:bCs/>
                <w:sz w:val="18"/>
                <w:szCs w:val="18"/>
              </w:rPr>
              <w:t>И.О. Фамилия</w:t>
            </w:r>
          </w:p>
        </w:tc>
      </w:tr>
      <w:tr w:rsidR="00D07537" w:rsidRPr="00D07537" w:rsidTr="00D07537">
        <w:trPr>
          <w:trHeight w:val="253"/>
        </w:trPr>
        <w:tc>
          <w:tcPr>
            <w:tcW w:w="2976" w:type="dxa"/>
          </w:tcPr>
          <w:p w:rsidR="00D07537" w:rsidRPr="00D07537" w:rsidRDefault="00D07537" w:rsidP="00D07537">
            <w:pPr>
              <w:pStyle w:val="ad"/>
              <w:ind w:left="42" w:right="141"/>
              <w:jc w:val="both"/>
              <w:rPr>
                <w:bCs/>
                <w:sz w:val="18"/>
                <w:szCs w:val="18"/>
              </w:rPr>
            </w:pPr>
          </w:p>
        </w:tc>
        <w:tc>
          <w:tcPr>
            <w:tcW w:w="3795" w:type="dxa"/>
            <w:tcBorders>
              <w:top w:val="single" w:sz="4" w:space="0" w:color="auto"/>
              <w:left w:val="nil"/>
              <w:bottom w:val="nil"/>
              <w:right w:val="nil"/>
            </w:tcBorders>
          </w:tcPr>
          <w:p w:rsidR="00D07537" w:rsidRPr="00D07537" w:rsidRDefault="00D07537" w:rsidP="00D07537">
            <w:pPr>
              <w:pStyle w:val="ad"/>
              <w:ind w:left="42" w:right="141"/>
              <w:jc w:val="both"/>
              <w:rPr>
                <w:bCs/>
                <w:sz w:val="18"/>
                <w:szCs w:val="18"/>
              </w:rPr>
            </w:pPr>
            <w:r w:rsidRPr="00D07537">
              <w:rPr>
                <w:bCs/>
                <w:sz w:val="18"/>
                <w:szCs w:val="18"/>
              </w:rPr>
              <w:t>(подпись)</w:t>
            </w:r>
          </w:p>
        </w:tc>
        <w:tc>
          <w:tcPr>
            <w:tcW w:w="2773" w:type="dxa"/>
          </w:tcPr>
          <w:p w:rsidR="00D07537" w:rsidRPr="00D07537" w:rsidRDefault="00D07537" w:rsidP="00D07537">
            <w:pPr>
              <w:pStyle w:val="ad"/>
              <w:ind w:left="42" w:right="141"/>
              <w:jc w:val="both"/>
              <w:rPr>
                <w:bCs/>
                <w:sz w:val="18"/>
                <w:szCs w:val="18"/>
              </w:rPr>
            </w:pPr>
          </w:p>
        </w:tc>
      </w:tr>
    </w:tbl>
    <w:p w:rsidR="005742C7" w:rsidRDefault="005742C7" w:rsidP="00D07537">
      <w:pPr>
        <w:pStyle w:val="ad"/>
        <w:ind w:left="42" w:right="141"/>
        <w:jc w:val="right"/>
        <w:rPr>
          <w:bCs/>
          <w:sz w:val="18"/>
          <w:szCs w:val="18"/>
        </w:rPr>
      </w:pPr>
    </w:p>
    <w:p w:rsidR="00D07537" w:rsidRPr="00D07537" w:rsidRDefault="00D07537" w:rsidP="00D07537">
      <w:pPr>
        <w:pStyle w:val="ad"/>
        <w:ind w:left="42" w:right="141"/>
        <w:jc w:val="right"/>
        <w:rPr>
          <w:bCs/>
          <w:sz w:val="18"/>
          <w:szCs w:val="18"/>
        </w:rPr>
      </w:pPr>
      <w:r w:rsidRPr="00D07537">
        <w:rPr>
          <w:bCs/>
          <w:sz w:val="18"/>
          <w:szCs w:val="18"/>
        </w:rPr>
        <w:t>Приложение № 8</w:t>
      </w:r>
    </w:p>
    <w:p w:rsidR="00D07537" w:rsidRPr="00D07537" w:rsidRDefault="00D07537" w:rsidP="00D07537">
      <w:pPr>
        <w:pStyle w:val="ad"/>
        <w:ind w:left="42" w:right="141"/>
        <w:jc w:val="right"/>
        <w:rPr>
          <w:bCs/>
          <w:sz w:val="18"/>
          <w:szCs w:val="18"/>
        </w:rPr>
      </w:pPr>
      <w:r w:rsidRPr="00D07537">
        <w:rPr>
          <w:bCs/>
          <w:sz w:val="18"/>
          <w:szCs w:val="18"/>
        </w:rPr>
        <w:t xml:space="preserve">к Инструкции по делопроизводству </w:t>
      </w:r>
    </w:p>
    <w:p w:rsidR="00D07537" w:rsidRPr="00D07537" w:rsidRDefault="00D07537" w:rsidP="00D07537">
      <w:pPr>
        <w:pStyle w:val="ad"/>
        <w:ind w:left="42" w:right="141"/>
        <w:jc w:val="right"/>
        <w:rPr>
          <w:bCs/>
          <w:sz w:val="18"/>
          <w:szCs w:val="18"/>
        </w:rPr>
      </w:pPr>
      <w:r w:rsidRPr="00D07537">
        <w:rPr>
          <w:bCs/>
          <w:sz w:val="18"/>
          <w:szCs w:val="18"/>
        </w:rPr>
        <w:lastRenderedPageBreak/>
        <w:t xml:space="preserve">в Администрации Марёвского </w:t>
      </w:r>
    </w:p>
    <w:p w:rsidR="00D07537" w:rsidRPr="00D07537" w:rsidRDefault="00D07537" w:rsidP="00D07537">
      <w:pPr>
        <w:pStyle w:val="ad"/>
        <w:ind w:left="42" w:right="141"/>
        <w:jc w:val="right"/>
        <w:rPr>
          <w:bCs/>
          <w:sz w:val="18"/>
          <w:szCs w:val="18"/>
        </w:rPr>
      </w:pPr>
      <w:r w:rsidRPr="00D07537">
        <w:rPr>
          <w:bCs/>
          <w:sz w:val="18"/>
          <w:szCs w:val="18"/>
        </w:rPr>
        <w:t>муниципального округа</w:t>
      </w:r>
    </w:p>
    <w:p w:rsidR="00D07537" w:rsidRPr="00D07537" w:rsidRDefault="00D07537" w:rsidP="00D07537">
      <w:pPr>
        <w:pStyle w:val="ad"/>
        <w:ind w:left="42" w:right="141"/>
        <w:jc w:val="both"/>
        <w:rPr>
          <w:bCs/>
          <w:sz w:val="18"/>
          <w:szCs w:val="18"/>
        </w:rPr>
      </w:pPr>
    </w:p>
    <w:p w:rsidR="00D07537" w:rsidRPr="00D07537" w:rsidRDefault="00D07537" w:rsidP="00D07537">
      <w:pPr>
        <w:pStyle w:val="ad"/>
        <w:ind w:left="42" w:right="141"/>
        <w:jc w:val="center"/>
        <w:rPr>
          <w:b/>
          <w:bCs/>
          <w:sz w:val="18"/>
          <w:szCs w:val="18"/>
        </w:rPr>
      </w:pPr>
      <w:r w:rsidRPr="00D07537">
        <w:rPr>
          <w:b/>
          <w:bCs/>
          <w:sz w:val="18"/>
          <w:szCs w:val="18"/>
        </w:rPr>
        <w:t>Образец</w:t>
      </w:r>
    </w:p>
    <w:p w:rsidR="00D07537" w:rsidRPr="00D07537" w:rsidRDefault="00D07537" w:rsidP="00D07537">
      <w:pPr>
        <w:pStyle w:val="ad"/>
        <w:ind w:left="42" w:right="141"/>
        <w:jc w:val="center"/>
        <w:rPr>
          <w:bCs/>
          <w:sz w:val="18"/>
          <w:szCs w:val="18"/>
        </w:rPr>
      </w:pPr>
      <w:r w:rsidRPr="00D07537">
        <w:rPr>
          <w:bCs/>
          <w:sz w:val="18"/>
          <w:szCs w:val="18"/>
        </w:rPr>
        <w:t>оформления выписки из протокола заседания (совещания)</w:t>
      </w:r>
    </w:p>
    <w:p w:rsidR="00D07537" w:rsidRPr="00D07537" w:rsidRDefault="00D07537" w:rsidP="00D07537">
      <w:pPr>
        <w:pStyle w:val="ad"/>
        <w:ind w:left="42" w:right="141"/>
        <w:jc w:val="center"/>
        <w:rPr>
          <w:bCs/>
          <w:sz w:val="18"/>
          <w:szCs w:val="18"/>
          <w:lang/>
        </w:rPr>
      </w:pPr>
      <w:r w:rsidRPr="00D07537">
        <w:rPr>
          <w:bCs/>
          <w:sz w:val="18"/>
          <w:szCs w:val="18"/>
          <w:lang/>
        </w:rPr>
        <w:t>Администрация Марёвского муниципального округа</w:t>
      </w:r>
    </w:p>
    <w:p w:rsidR="00D07537" w:rsidRPr="00D07537" w:rsidRDefault="00D07537" w:rsidP="00D07537">
      <w:pPr>
        <w:pStyle w:val="ad"/>
        <w:ind w:left="42" w:right="141"/>
        <w:jc w:val="center"/>
        <w:rPr>
          <w:bCs/>
          <w:sz w:val="18"/>
          <w:szCs w:val="18"/>
        </w:rPr>
      </w:pPr>
    </w:p>
    <w:p w:rsidR="00D07537" w:rsidRPr="00D07537" w:rsidRDefault="00D07537" w:rsidP="00D07537">
      <w:pPr>
        <w:pStyle w:val="ad"/>
        <w:ind w:left="42" w:right="141"/>
        <w:jc w:val="center"/>
        <w:rPr>
          <w:b/>
          <w:bCs/>
          <w:sz w:val="18"/>
          <w:szCs w:val="18"/>
        </w:rPr>
      </w:pPr>
      <w:r w:rsidRPr="00D07537">
        <w:rPr>
          <w:b/>
          <w:bCs/>
          <w:sz w:val="18"/>
          <w:szCs w:val="18"/>
        </w:rPr>
        <w:t>Выпи</w:t>
      </w:r>
      <w:r>
        <w:rPr>
          <w:b/>
          <w:bCs/>
          <w:sz w:val="18"/>
          <w:szCs w:val="18"/>
        </w:rPr>
        <w:t>ска из ПРОТОКОЛА</w:t>
      </w:r>
    </w:p>
    <w:p w:rsidR="00D07537" w:rsidRPr="00D07537" w:rsidRDefault="00D07537" w:rsidP="00D07537">
      <w:pPr>
        <w:pStyle w:val="ad"/>
        <w:ind w:left="42" w:right="141"/>
        <w:jc w:val="center"/>
        <w:rPr>
          <w:bCs/>
          <w:sz w:val="18"/>
          <w:szCs w:val="18"/>
        </w:rPr>
      </w:pPr>
      <w:r w:rsidRPr="00D07537">
        <w:rPr>
          <w:bCs/>
          <w:sz w:val="18"/>
          <w:szCs w:val="18"/>
        </w:rPr>
        <w:t>заседания экспертной комиссии Администрации округа</w:t>
      </w:r>
    </w:p>
    <w:p w:rsidR="00D07537" w:rsidRPr="00D07537" w:rsidRDefault="00D07537" w:rsidP="00D07537">
      <w:pPr>
        <w:pStyle w:val="ad"/>
        <w:ind w:left="42" w:right="141"/>
        <w:jc w:val="both"/>
        <w:rPr>
          <w:bCs/>
          <w:sz w:val="18"/>
          <w:szCs w:val="18"/>
        </w:rPr>
      </w:pPr>
    </w:p>
    <w:p w:rsidR="00D07537" w:rsidRPr="00D07537" w:rsidRDefault="00D07537" w:rsidP="00D07537">
      <w:pPr>
        <w:pStyle w:val="ad"/>
        <w:ind w:left="42" w:right="141"/>
        <w:jc w:val="both"/>
        <w:rPr>
          <w:bCs/>
          <w:sz w:val="18"/>
          <w:szCs w:val="18"/>
        </w:rPr>
      </w:pPr>
      <w:r w:rsidRPr="00D07537">
        <w:rPr>
          <w:bCs/>
          <w:sz w:val="18"/>
          <w:szCs w:val="18"/>
        </w:rPr>
        <w:t>_______________                                                               № ____________</w:t>
      </w:r>
    </w:p>
    <w:p w:rsidR="00D07537" w:rsidRPr="00D07537" w:rsidRDefault="00D07537" w:rsidP="00D07537">
      <w:pPr>
        <w:pStyle w:val="ad"/>
        <w:ind w:left="42" w:right="141"/>
        <w:jc w:val="both"/>
        <w:rPr>
          <w:bCs/>
          <w:sz w:val="18"/>
          <w:szCs w:val="18"/>
        </w:rPr>
      </w:pPr>
      <w:r w:rsidRPr="00D07537">
        <w:rPr>
          <w:bCs/>
          <w:sz w:val="18"/>
          <w:szCs w:val="18"/>
        </w:rPr>
        <w:t>(дата)</w:t>
      </w:r>
    </w:p>
    <w:p w:rsidR="00D07537" w:rsidRPr="00D07537" w:rsidRDefault="00D07537" w:rsidP="00D07537">
      <w:pPr>
        <w:pStyle w:val="ad"/>
        <w:ind w:left="42" w:right="141"/>
        <w:jc w:val="both"/>
        <w:rPr>
          <w:bCs/>
          <w:sz w:val="18"/>
          <w:szCs w:val="18"/>
        </w:rPr>
      </w:pPr>
      <w:r w:rsidRPr="00D07537">
        <w:rPr>
          <w:bCs/>
          <w:sz w:val="18"/>
          <w:szCs w:val="18"/>
        </w:rPr>
        <w:t>Марёво</w:t>
      </w:r>
    </w:p>
    <w:p w:rsidR="00D07537" w:rsidRPr="00D07537" w:rsidRDefault="00D07537" w:rsidP="00D07537">
      <w:pPr>
        <w:pStyle w:val="ad"/>
        <w:ind w:left="42" w:right="141"/>
        <w:jc w:val="both"/>
        <w:rPr>
          <w:bCs/>
          <w:sz w:val="18"/>
          <w:szCs w:val="18"/>
        </w:rPr>
      </w:pPr>
      <w:r w:rsidRPr="00D07537">
        <w:rPr>
          <w:bCs/>
          <w:sz w:val="18"/>
          <w:szCs w:val="18"/>
        </w:rPr>
        <w:t>Председатель – наименование должности И.О. Фамилия</w:t>
      </w:r>
    </w:p>
    <w:p w:rsidR="00D07537" w:rsidRPr="00D07537" w:rsidRDefault="00D07537" w:rsidP="00D07537">
      <w:pPr>
        <w:pStyle w:val="ad"/>
        <w:ind w:left="42" w:right="141"/>
        <w:jc w:val="both"/>
        <w:rPr>
          <w:bCs/>
          <w:sz w:val="18"/>
          <w:szCs w:val="18"/>
        </w:rPr>
      </w:pPr>
      <w:r w:rsidRPr="00D07537">
        <w:rPr>
          <w:bCs/>
          <w:sz w:val="18"/>
          <w:szCs w:val="18"/>
        </w:rPr>
        <w:t>Секретарь – наименование должности И.О. Фамилия</w:t>
      </w:r>
    </w:p>
    <w:p w:rsidR="00D07537" w:rsidRPr="00D07537" w:rsidRDefault="00D07537" w:rsidP="00D07537">
      <w:pPr>
        <w:pStyle w:val="ad"/>
        <w:ind w:left="42" w:right="141"/>
        <w:jc w:val="both"/>
        <w:rPr>
          <w:bCs/>
          <w:sz w:val="18"/>
          <w:szCs w:val="18"/>
        </w:rPr>
      </w:pPr>
    </w:p>
    <w:p w:rsidR="00D07537" w:rsidRPr="00D07537" w:rsidRDefault="00D07537" w:rsidP="00D07537">
      <w:pPr>
        <w:pStyle w:val="ad"/>
        <w:ind w:left="42" w:right="141"/>
        <w:jc w:val="both"/>
        <w:rPr>
          <w:bCs/>
          <w:sz w:val="18"/>
          <w:szCs w:val="18"/>
        </w:rPr>
      </w:pPr>
      <w:r w:rsidRPr="00D07537">
        <w:rPr>
          <w:bCs/>
          <w:sz w:val="18"/>
          <w:szCs w:val="18"/>
          <w:u w:val="single"/>
        </w:rPr>
        <w:t>Присутствовали:</w:t>
      </w:r>
    </w:p>
    <w:p w:rsidR="00D07537" w:rsidRPr="00D07537" w:rsidRDefault="00D07537" w:rsidP="00D07537">
      <w:pPr>
        <w:pStyle w:val="ad"/>
        <w:ind w:left="42" w:right="141"/>
        <w:jc w:val="both"/>
        <w:rPr>
          <w:bCs/>
          <w:sz w:val="18"/>
          <w:szCs w:val="18"/>
        </w:rPr>
      </w:pPr>
    </w:p>
    <w:p w:rsidR="00D07537" w:rsidRPr="00D07537" w:rsidRDefault="00D07537" w:rsidP="00D07537">
      <w:pPr>
        <w:pStyle w:val="ad"/>
        <w:ind w:left="42" w:right="141"/>
        <w:jc w:val="both"/>
        <w:rPr>
          <w:bCs/>
          <w:sz w:val="18"/>
          <w:szCs w:val="18"/>
        </w:rPr>
      </w:pPr>
      <w:r w:rsidRPr="00D07537">
        <w:rPr>
          <w:bCs/>
          <w:sz w:val="18"/>
          <w:szCs w:val="18"/>
        </w:rPr>
        <w:t xml:space="preserve">Наименование должности   </w:t>
      </w:r>
      <w:r w:rsidRPr="00D07537">
        <w:rPr>
          <w:bCs/>
          <w:sz w:val="18"/>
          <w:szCs w:val="18"/>
        </w:rPr>
        <w:tab/>
        <w:t>И.О. Фамилия</w:t>
      </w:r>
    </w:p>
    <w:p w:rsidR="00D07537" w:rsidRPr="00D07537" w:rsidRDefault="00D07537" w:rsidP="00D07537">
      <w:pPr>
        <w:pStyle w:val="ad"/>
        <w:ind w:left="42" w:right="141"/>
        <w:jc w:val="both"/>
        <w:rPr>
          <w:bCs/>
          <w:sz w:val="18"/>
          <w:szCs w:val="18"/>
        </w:rPr>
      </w:pPr>
      <w:r w:rsidRPr="00D07537">
        <w:rPr>
          <w:bCs/>
          <w:sz w:val="18"/>
          <w:szCs w:val="18"/>
        </w:rPr>
        <w:t xml:space="preserve">Наименование должности   </w:t>
      </w:r>
      <w:r w:rsidRPr="00D07537">
        <w:rPr>
          <w:bCs/>
          <w:sz w:val="18"/>
          <w:szCs w:val="18"/>
        </w:rPr>
        <w:tab/>
        <w:t>И.О. Фамилия</w:t>
      </w:r>
    </w:p>
    <w:p w:rsidR="00D07537" w:rsidRPr="00D07537" w:rsidRDefault="00D07537" w:rsidP="00D07537">
      <w:pPr>
        <w:pStyle w:val="ad"/>
        <w:ind w:left="42" w:right="141"/>
        <w:jc w:val="both"/>
        <w:rPr>
          <w:bCs/>
          <w:sz w:val="18"/>
          <w:szCs w:val="18"/>
        </w:rPr>
      </w:pPr>
      <w:r w:rsidRPr="00D07537">
        <w:rPr>
          <w:bCs/>
          <w:sz w:val="18"/>
          <w:szCs w:val="18"/>
        </w:rPr>
        <w:t xml:space="preserve">Наименование должности   </w:t>
      </w:r>
      <w:r w:rsidRPr="00D07537">
        <w:rPr>
          <w:bCs/>
          <w:sz w:val="18"/>
          <w:szCs w:val="18"/>
        </w:rPr>
        <w:tab/>
        <w:t>И.О. Фамилия</w:t>
      </w:r>
    </w:p>
    <w:p w:rsidR="00D07537" w:rsidRPr="00D07537" w:rsidRDefault="00D07537" w:rsidP="00D07537">
      <w:pPr>
        <w:pStyle w:val="ad"/>
        <w:ind w:left="42" w:right="141"/>
        <w:jc w:val="both"/>
        <w:rPr>
          <w:bCs/>
          <w:sz w:val="18"/>
          <w:szCs w:val="18"/>
        </w:rPr>
      </w:pPr>
      <w:r w:rsidRPr="00D07537">
        <w:rPr>
          <w:bCs/>
          <w:sz w:val="18"/>
          <w:szCs w:val="18"/>
        </w:rPr>
        <w:t>_____________________________________________________________________________</w:t>
      </w:r>
    </w:p>
    <w:p w:rsidR="00D07537" w:rsidRPr="00D07537" w:rsidRDefault="00D07537" w:rsidP="00D07537">
      <w:pPr>
        <w:pStyle w:val="ad"/>
        <w:ind w:left="42" w:right="141"/>
        <w:rPr>
          <w:bCs/>
          <w:sz w:val="18"/>
          <w:szCs w:val="18"/>
        </w:rPr>
      </w:pPr>
    </w:p>
    <w:p w:rsidR="00D07537" w:rsidRPr="00D07537" w:rsidRDefault="00D07537" w:rsidP="00D07537">
      <w:pPr>
        <w:pStyle w:val="ad"/>
        <w:ind w:left="42" w:right="141"/>
        <w:rPr>
          <w:bCs/>
          <w:sz w:val="18"/>
          <w:szCs w:val="18"/>
        </w:rPr>
      </w:pPr>
      <w:r w:rsidRPr="00D07537">
        <w:rPr>
          <w:bCs/>
          <w:sz w:val="18"/>
          <w:szCs w:val="18"/>
        </w:rPr>
        <w:t>ПОВЕСТКА ДНЯ:</w:t>
      </w:r>
    </w:p>
    <w:p w:rsidR="00D07537" w:rsidRPr="00D07537" w:rsidRDefault="00D07537" w:rsidP="00D07537">
      <w:pPr>
        <w:pStyle w:val="ad"/>
        <w:ind w:left="42" w:right="141"/>
        <w:rPr>
          <w:bCs/>
          <w:sz w:val="18"/>
          <w:szCs w:val="18"/>
        </w:rPr>
      </w:pPr>
    </w:p>
    <w:p w:rsidR="00D07537" w:rsidRPr="00D07537" w:rsidRDefault="00D07537" w:rsidP="00D07537">
      <w:pPr>
        <w:pStyle w:val="ad"/>
        <w:ind w:left="42" w:right="141"/>
        <w:rPr>
          <w:bCs/>
          <w:sz w:val="18"/>
          <w:szCs w:val="18"/>
        </w:rPr>
      </w:pPr>
      <w:r w:rsidRPr="00D07537">
        <w:rPr>
          <w:bCs/>
          <w:sz w:val="18"/>
          <w:szCs w:val="18"/>
        </w:rPr>
        <w:t>3. О …</w:t>
      </w:r>
      <w:proofErr w:type="gramStart"/>
      <w:r w:rsidRPr="00D07537">
        <w:rPr>
          <w:bCs/>
          <w:sz w:val="18"/>
          <w:szCs w:val="18"/>
        </w:rPr>
        <w:t xml:space="preserve"> .</w:t>
      </w:r>
      <w:proofErr w:type="gramEnd"/>
    </w:p>
    <w:p w:rsidR="00D07537" w:rsidRPr="00D07537" w:rsidRDefault="00D07537" w:rsidP="00D07537">
      <w:pPr>
        <w:pStyle w:val="ad"/>
        <w:ind w:left="42" w:right="141"/>
        <w:rPr>
          <w:bCs/>
          <w:sz w:val="18"/>
          <w:szCs w:val="18"/>
        </w:rPr>
      </w:pPr>
      <w:r w:rsidRPr="00D07537">
        <w:rPr>
          <w:bCs/>
          <w:sz w:val="18"/>
          <w:szCs w:val="18"/>
        </w:rPr>
        <w:t>Доклад … (наименование должности Фамилия И.О.).</w:t>
      </w:r>
    </w:p>
    <w:p w:rsidR="00D07537" w:rsidRPr="00D07537" w:rsidRDefault="00D07537" w:rsidP="00D07537">
      <w:pPr>
        <w:pStyle w:val="ad"/>
        <w:ind w:left="42" w:right="141"/>
        <w:rPr>
          <w:bCs/>
          <w:sz w:val="18"/>
          <w:szCs w:val="18"/>
        </w:rPr>
      </w:pPr>
    </w:p>
    <w:p w:rsidR="00D07537" w:rsidRPr="00D07537" w:rsidRDefault="00D07537" w:rsidP="00D07537">
      <w:pPr>
        <w:pStyle w:val="ad"/>
        <w:ind w:left="42" w:right="141"/>
        <w:rPr>
          <w:bCs/>
          <w:sz w:val="18"/>
          <w:szCs w:val="18"/>
        </w:rPr>
      </w:pPr>
      <w:r w:rsidRPr="00D07537">
        <w:rPr>
          <w:bCs/>
          <w:sz w:val="18"/>
          <w:szCs w:val="18"/>
        </w:rPr>
        <w:t>3. СЛУШАЛИ:</w:t>
      </w:r>
    </w:p>
    <w:p w:rsidR="00D07537" w:rsidRPr="00D07537" w:rsidRDefault="00D07537" w:rsidP="00D07537">
      <w:pPr>
        <w:pStyle w:val="ad"/>
        <w:ind w:left="42" w:right="141"/>
        <w:rPr>
          <w:bCs/>
          <w:sz w:val="18"/>
          <w:szCs w:val="18"/>
        </w:rPr>
      </w:pPr>
      <w:r w:rsidRPr="00D07537">
        <w:rPr>
          <w:bCs/>
          <w:sz w:val="18"/>
          <w:szCs w:val="18"/>
        </w:rPr>
        <w:t>Фамилия И.О. – … .</w:t>
      </w:r>
    </w:p>
    <w:p w:rsidR="00D07537" w:rsidRPr="00D07537" w:rsidRDefault="00D07537" w:rsidP="00D07537">
      <w:pPr>
        <w:pStyle w:val="ad"/>
        <w:ind w:left="42" w:right="141"/>
        <w:rPr>
          <w:bCs/>
          <w:sz w:val="18"/>
          <w:szCs w:val="18"/>
        </w:rPr>
      </w:pPr>
      <w:r w:rsidRPr="00D07537">
        <w:rPr>
          <w:bCs/>
          <w:sz w:val="18"/>
          <w:szCs w:val="18"/>
        </w:rPr>
        <w:t>ВЫСТУПИЛИ:</w:t>
      </w:r>
    </w:p>
    <w:p w:rsidR="00D07537" w:rsidRPr="00D07537" w:rsidRDefault="00D07537" w:rsidP="00D07537">
      <w:pPr>
        <w:pStyle w:val="ad"/>
        <w:ind w:left="42" w:right="141"/>
        <w:rPr>
          <w:bCs/>
          <w:sz w:val="18"/>
          <w:szCs w:val="18"/>
        </w:rPr>
      </w:pPr>
      <w:r w:rsidRPr="00D07537">
        <w:rPr>
          <w:bCs/>
          <w:sz w:val="18"/>
          <w:szCs w:val="18"/>
        </w:rPr>
        <w:t>Фамилия И.О. – … .</w:t>
      </w:r>
    </w:p>
    <w:p w:rsidR="00D07537" w:rsidRPr="00D07537" w:rsidRDefault="00D07537" w:rsidP="00D07537">
      <w:pPr>
        <w:pStyle w:val="ad"/>
        <w:ind w:left="42" w:right="141"/>
        <w:rPr>
          <w:bCs/>
          <w:sz w:val="18"/>
          <w:szCs w:val="18"/>
        </w:rPr>
      </w:pPr>
      <w:r w:rsidRPr="00D07537">
        <w:rPr>
          <w:bCs/>
          <w:sz w:val="18"/>
          <w:szCs w:val="18"/>
        </w:rPr>
        <w:t>Фамилия И.О. – краткая запись выступления.</w:t>
      </w:r>
    </w:p>
    <w:p w:rsidR="00D07537" w:rsidRPr="00D07537" w:rsidRDefault="00D07537" w:rsidP="00D07537">
      <w:pPr>
        <w:pStyle w:val="ad"/>
        <w:ind w:left="42" w:right="141"/>
        <w:rPr>
          <w:bCs/>
          <w:sz w:val="18"/>
          <w:szCs w:val="18"/>
        </w:rPr>
      </w:pPr>
      <w:r w:rsidRPr="00D07537">
        <w:rPr>
          <w:bCs/>
          <w:sz w:val="18"/>
          <w:szCs w:val="18"/>
        </w:rPr>
        <w:t>ПОСТАНОВИЛИ:</w:t>
      </w:r>
    </w:p>
    <w:p w:rsidR="00D07537" w:rsidRPr="00D07537" w:rsidRDefault="00D07537" w:rsidP="00D07537">
      <w:pPr>
        <w:pStyle w:val="ad"/>
        <w:ind w:left="42" w:right="141"/>
        <w:rPr>
          <w:bCs/>
          <w:sz w:val="18"/>
          <w:szCs w:val="18"/>
        </w:rPr>
      </w:pPr>
      <w:r w:rsidRPr="00D07537">
        <w:rPr>
          <w:bCs/>
          <w:sz w:val="18"/>
          <w:szCs w:val="18"/>
        </w:rPr>
        <w:t>3.1. … .</w:t>
      </w:r>
    </w:p>
    <w:p w:rsidR="00D07537" w:rsidRPr="00D07537" w:rsidRDefault="00D07537" w:rsidP="00D07537">
      <w:pPr>
        <w:pStyle w:val="ad"/>
        <w:ind w:left="42" w:right="141"/>
        <w:rPr>
          <w:bCs/>
          <w:sz w:val="18"/>
          <w:szCs w:val="18"/>
        </w:rPr>
      </w:pPr>
      <w:r w:rsidRPr="00D07537">
        <w:rPr>
          <w:bCs/>
          <w:sz w:val="18"/>
          <w:szCs w:val="18"/>
        </w:rPr>
        <w:t>3.2. … .</w:t>
      </w:r>
    </w:p>
    <w:p w:rsidR="00D07537" w:rsidRPr="00D07537" w:rsidRDefault="00D07537" w:rsidP="00D07537">
      <w:pPr>
        <w:pStyle w:val="ad"/>
        <w:ind w:left="42" w:right="141"/>
        <w:rPr>
          <w:bCs/>
          <w:sz w:val="18"/>
          <w:szCs w:val="18"/>
        </w:rPr>
      </w:pPr>
      <w:r w:rsidRPr="00D07537">
        <w:rPr>
          <w:bCs/>
          <w:sz w:val="18"/>
          <w:szCs w:val="18"/>
        </w:rPr>
        <w:t>Верно</w:t>
      </w:r>
    </w:p>
    <w:tbl>
      <w:tblPr>
        <w:tblW w:w="0" w:type="auto"/>
        <w:tblLayout w:type="fixed"/>
        <w:tblLook w:val="01E0"/>
      </w:tblPr>
      <w:tblGrid>
        <w:gridCol w:w="2957"/>
        <w:gridCol w:w="3218"/>
        <w:gridCol w:w="3308"/>
      </w:tblGrid>
      <w:tr w:rsidR="00D07537" w:rsidRPr="00D07537" w:rsidTr="00D07537">
        <w:trPr>
          <w:trHeight w:val="501"/>
        </w:trPr>
        <w:tc>
          <w:tcPr>
            <w:tcW w:w="2957" w:type="dxa"/>
          </w:tcPr>
          <w:p w:rsidR="00D07537" w:rsidRPr="00D07537" w:rsidRDefault="00D07537" w:rsidP="00D07537">
            <w:pPr>
              <w:pStyle w:val="ad"/>
              <w:ind w:left="42" w:right="141"/>
              <w:rPr>
                <w:bCs/>
                <w:sz w:val="18"/>
                <w:szCs w:val="18"/>
              </w:rPr>
            </w:pPr>
            <w:r w:rsidRPr="00D07537">
              <w:rPr>
                <w:bCs/>
                <w:sz w:val="18"/>
                <w:szCs w:val="18"/>
              </w:rPr>
              <w:t>Секретарь</w:t>
            </w:r>
          </w:p>
        </w:tc>
        <w:tc>
          <w:tcPr>
            <w:tcW w:w="3218" w:type="dxa"/>
            <w:tcBorders>
              <w:top w:val="nil"/>
              <w:left w:val="nil"/>
              <w:bottom w:val="single" w:sz="4" w:space="0" w:color="auto"/>
              <w:right w:val="nil"/>
            </w:tcBorders>
          </w:tcPr>
          <w:p w:rsidR="00D07537" w:rsidRPr="00D07537" w:rsidRDefault="00D07537" w:rsidP="00D07537">
            <w:pPr>
              <w:pStyle w:val="ad"/>
              <w:ind w:left="42" w:right="141"/>
              <w:rPr>
                <w:bCs/>
                <w:sz w:val="18"/>
                <w:szCs w:val="18"/>
              </w:rPr>
            </w:pPr>
          </w:p>
        </w:tc>
        <w:tc>
          <w:tcPr>
            <w:tcW w:w="3308" w:type="dxa"/>
          </w:tcPr>
          <w:p w:rsidR="00D07537" w:rsidRPr="00D07537" w:rsidRDefault="00D07537" w:rsidP="00D07537">
            <w:pPr>
              <w:pStyle w:val="ad"/>
              <w:ind w:left="42" w:right="141"/>
              <w:rPr>
                <w:bCs/>
                <w:sz w:val="18"/>
                <w:szCs w:val="18"/>
              </w:rPr>
            </w:pPr>
          </w:p>
          <w:p w:rsidR="00D07537" w:rsidRPr="00D07537" w:rsidRDefault="00D07537" w:rsidP="00D07537">
            <w:pPr>
              <w:pStyle w:val="ad"/>
              <w:ind w:left="42" w:right="141"/>
              <w:rPr>
                <w:bCs/>
                <w:sz w:val="18"/>
                <w:szCs w:val="18"/>
              </w:rPr>
            </w:pPr>
            <w:r w:rsidRPr="00D07537">
              <w:rPr>
                <w:bCs/>
                <w:sz w:val="18"/>
                <w:szCs w:val="18"/>
              </w:rPr>
              <w:t>И.О. Фамилия</w:t>
            </w:r>
          </w:p>
        </w:tc>
      </w:tr>
      <w:tr w:rsidR="00D07537" w:rsidRPr="00D07537" w:rsidTr="00D07537">
        <w:trPr>
          <w:trHeight w:val="251"/>
        </w:trPr>
        <w:tc>
          <w:tcPr>
            <w:tcW w:w="2957" w:type="dxa"/>
          </w:tcPr>
          <w:p w:rsidR="00D07537" w:rsidRPr="00D07537" w:rsidRDefault="00D07537" w:rsidP="00D07537">
            <w:pPr>
              <w:pStyle w:val="ad"/>
              <w:ind w:left="42" w:right="141"/>
              <w:rPr>
                <w:bCs/>
                <w:sz w:val="18"/>
                <w:szCs w:val="18"/>
              </w:rPr>
            </w:pPr>
          </w:p>
        </w:tc>
        <w:tc>
          <w:tcPr>
            <w:tcW w:w="3218" w:type="dxa"/>
            <w:tcBorders>
              <w:top w:val="single" w:sz="4" w:space="0" w:color="auto"/>
              <w:left w:val="nil"/>
              <w:bottom w:val="nil"/>
              <w:right w:val="nil"/>
            </w:tcBorders>
          </w:tcPr>
          <w:p w:rsidR="00D07537" w:rsidRPr="00D07537" w:rsidRDefault="00D07537" w:rsidP="00D07537">
            <w:pPr>
              <w:pStyle w:val="ad"/>
              <w:ind w:left="42" w:right="141"/>
              <w:rPr>
                <w:bCs/>
                <w:sz w:val="18"/>
                <w:szCs w:val="18"/>
              </w:rPr>
            </w:pPr>
            <w:r w:rsidRPr="00D07537">
              <w:rPr>
                <w:bCs/>
                <w:sz w:val="18"/>
                <w:szCs w:val="18"/>
              </w:rPr>
              <w:t>(подпись)</w:t>
            </w:r>
          </w:p>
        </w:tc>
        <w:tc>
          <w:tcPr>
            <w:tcW w:w="3308" w:type="dxa"/>
          </w:tcPr>
          <w:p w:rsidR="00D07537" w:rsidRPr="00D07537" w:rsidRDefault="00D07537" w:rsidP="00D07537">
            <w:pPr>
              <w:pStyle w:val="ad"/>
              <w:ind w:left="42" w:right="141"/>
              <w:rPr>
                <w:bCs/>
                <w:sz w:val="18"/>
                <w:szCs w:val="18"/>
              </w:rPr>
            </w:pPr>
          </w:p>
        </w:tc>
      </w:tr>
    </w:tbl>
    <w:p w:rsidR="00D07537" w:rsidRPr="00D07537" w:rsidRDefault="00D07537" w:rsidP="00D07537">
      <w:pPr>
        <w:pStyle w:val="ad"/>
        <w:ind w:left="42" w:right="141"/>
        <w:rPr>
          <w:bCs/>
          <w:sz w:val="18"/>
          <w:szCs w:val="18"/>
        </w:rPr>
      </w:pPr>
      <w:r w:rsidRPr="00D07537">
        <w:rPr>
          <w:bCs/>
          <w:sz w:val="18"/>
          <w:szCs w:val="18"/>
        </w:rPr>
        <w:t>_______________</w:t>
      </w:r>
    </w:p>
    <w:p w:rsidR="00D07537" w:rsidRPr="00D07537" w:rsidRDefault="00D07537" w:rsidP="00D07537">
      <w:pPr>
        <w:pStyle w:val="ad"/>
        <w:ind w:left="42" w:right="141"/>
        <w:rPr>
          <w:bCs/>
          <w:sz w:val="18"/>
          <w:szCs w:val="18"/>
        </w:rPr>
      </w:pPr>
      <w:r w:rsidRPr="00D07537">
        <w:rPr>
          <w:bCs/>
          <w:sz w:val="18"/>
          <w:szCs w:val="18"/>
        </w:rPr>
        <w:t>(дата)</w:t>
      </w:r>
    </w:p>
    <w:p w:rsidR="005742C7" w:rsidRDefault="005742C7" w:rsidP="00D07537">
      <w:pPr>
        <w:pStyle w:val="ad"/>
        <w:ind w:left="42" w:right="141"/>
        <w:jc w:val="right"/>
        <w:rPr>
          <w:bCs/>
          <w:sz w:val="18"/>
          <w:szCs w:val="18"/>
        </w:rPr>
      </w:pPr>
    </w:p>
    <w:p w:rsidR="00D07537" w:rsidRPr="00D07537" w:rsidRDefault="00D07537" w:rsidP="00D07537">
      <w:pPr>
        <w:pStyle w:val="ad"/>
        <w:ind w:left="42" w:right="141"/>
        <w:jc w:val="right"/>
        <w:rPr>
          <w:bCs/>
          <w:sz w:val="18"/>
          <w:szCs w:val="18"/>
        </w:rPr>
      </w:pPr>
      <w:r w:rsidRPr="00D07537">
        <w:rPr>
          <w:bCs/>
          <w:sz w:val="18"/>
          <w:szCs w:val="18"/>
        </w:rPr>
        <w:t>Приложение № 9</w:t>
      </w:r>
    </w:p>
    <w:p w:rsidR="00D07537" w:rsidRPr="00D07537" w:rsidRDefault="00D07537" w:rsidP="00D07537">
      <w:pPr>
        <w:pStyle w:val="ad"/>
        <w:ind w:left="42" w:right="141"/>
        <w:jc w:val="right"/>
        <w:rPr>
          <w:bCs/>
          <w:sz w:val="18"/>
          <w:szCs w:val="18"/>
        </w:rPr>
      </w:pPr>
      <w:r w:rsidRPr="00D07537">
        <w:rPr>
          <w:bCs/>
          <w:sz w:val="18"/>
          <w:szCs w:val="18"/>
        </w:rPr>
        <w:t xml:space="preserve">к Инструкции по делопроизводству </w:t>
      </w:r>
    </w:p>
    <w:p w:rsidR="00D07537" w:rsidRPr="00D07537" w:rsidRDefault="00D07537" w:rsidP="00D07537">
      <w:pPr>
        <w:pStyle w:val="ad"/>
        <w:ind w:left="42" w:right="141"/>
        <w:jc w:val="right"/>
        <w:rPr>
          <w:bCs/>
          <w:sz w:val="18"/>
          <w:szCs w:val="18"/>
        </w:rPr>
      </w:pPr>
      <w:r w:rsidRPr="00D07537">
        <w:rPr>
          <w:bCs/>
          <w:sz w:val="18"/>
          <w:szCs w:val="18"/>
        </w:rPr>
        <w:t xml:space="preserve">в Администрации Марёвского </w:t>
      </w:r>
    </w:p>
    <w:p w:rsidR="00D07537" w:rsidRPr="00D07537" w:rsidRDefault="00D07537" w:rsidP="00D07537">
      <w:pPr>
        <w:pStyle w:val="ad"/>
        <w:ind w:left="42" w:right="141"/>
        <w:jc w:val="right"/>
        <w:rPr>
          <w:bCs/>
          <w:sz w:val="18"/>
          <w:szCs w:val="18"/>
        </w:rPr>
      </w:pPr>
      <w:r w:rsidRPr="00D07537">
        <w:rPr>
          <w:bCs/>
          <w:sz w:val="18"/>
          <w:szCs w:val="18"/>
        </w:rPr>
        <w:t>муниципального округа</w:t>
      </w:r>
    </w:p>
    <w:p w:rsidR="00D07537" w:rsidRPr="00D07537" w:rsidRDefault="00D07537" w:rsidP="00D07537">
      <w:pPr>
        <w:pStyle w:val="ad"/>
        <w:ind w:left="42" w:right="141"/>
        <w:jc w:val="center"/>
        <w:rPr>
          <w:bCs/>
          <w:sz w:val="18"/>
          <w:szCs w:val="18"/>
        </w:rPr>
      </w:pPr>
    </w:p>
    <w:p w:rsidR="00D07537" w:rsidRPr="00D07537" w:rsidRDefault="00D07537" w:rsidP="00D07537">
      <w:pPr>
        <w:pStyle w:val="ad"/>
        <w:ind w:left="42" w:right="141"/>
        <w:jc w:val="center"/>
        <w:rPr>
          <w:b/>
          <w:bCs/>
          <w:sz w:val="18"/>
          <w:szCs w:val="18"/>
        </w:rPr>
      </w:pPr>
      <w:r w:rsidRPr="00D07537">
        <w:rPr>
          <w:b/>
          <w:bCs/>
          <w:sz w:val="18"/>
          <w:szCs w:val="18"/>
        </w:rPr>
        <w:t>Образец</w:t>
      </w:r>
    </w:p>
    <w:p w:rsidR="00D07537" w:rsidRPr="00D07537" w:rsidRDefault="00D07537" w:rsidP="00D07537">
      <w:pPr>
        <w:pStyle w:val="ad"/>
        <w:ind w:left="42" w:right="141"/>
        <w:jc w:val="center"/>
        <w:rPr>
          <w:bCs/>
          <w:sz w:val="18"/>
          <w:szCs w:val="18"/>
        </w:rPr>
      </w:pPr>
      <w:r w:rsidRPr="00D07537">
        <w:rPr>
          <w:bCs/>
          <w:sz w:val="18"/>
          <w:szCs w:val="18"/>
        </w:rPr>
        <w:t>оформления перечня поручений Главы округа</w:t>
      </w:r>
    </w:p>
    <w:p w:rsidR="00D07537" w:rsidRPr="00D07537" w:rsidRDefault="00D07537" w:rsidP="00D07537">
      <w:pPr>
        <w:pStyle w:val="ad"/>
        <w:ind w:left="42" w:right="141"/>
        <w:rPr>
          <w:bCs/>
          <w:sz w:val="18"/>
          <w:szCs w:val="18"/>
        </w:rPr>
      </w:pPr>
    </w:p>
    <w:p w:rsidR="00D07537" w:rsidRPr="00D07537" w:rsidRDefault="00D07537" w:rsidP="00D07537">
      <w:pPr>
        <w:pStyle w:val="ad"/>
        <w:ind w:left="42" w:right="141"/>
        <w:rPr>
          <w:bCs/>
          <w:sz w:val="18"/>
          <w:szCs w:val="18"/>
        </w:rPr>
      </w:pPr>
    </w:p>
    <w:tbl>
      <w:tblPr>
        <w:tblW w:w="0" w:type="auto"/>
        <w:tblLook w:val="01E0"/>
      </w:tblPr>
      <w:tblGrid>
        <w:gridCol w:w="3190"/>
        <w:gridCol w:w="2163"/>
        <w:gridCol w:w="4155"/>
      </w:tblGrid>
      <w:tr w:rsidR="00D07537" w:rsidRPr="00D07537" w:rsidTr="00D07537">
        <w:tc>
          <w:tcPr>
            <w:tcW w:w="3190" w:type="dxa"/>
          </w:tcPr>
          <w:p w:rsidR="00D07537" w:rsidRPr="00D07537" w:rsidRDefault="00D07537" w:rsidP="00D07537">
            <w:pPr>
              <w:pStyle w:val="ad"/>
              <w:ind w:left="42" w:right="141"/>
              <w:rPr>
                <w:b/>
                <w:bCs/>
                <w:sz w:val="18"/>
                <w:szCs w:val="18"/>
              </w:rPr>
            </w:pPr>
          </w:p>
        </w:tc>
        <w:tc>
          <w:tcPr>
            <w:tcW w:w="2163" w:type="dxa"/>
          </w:tcPr>
          <w:p w:rsidR="00D07537" w:rsidRPr="00D07537" w:rsidRDefault="00D07537" w:rsidP="00D07537">
            <w:pPr>
              <w:pStyle w:val="ad"/>
              <w:ind w:left="42" w:right="141"/>
              <w:rPr>
                <w:bCs/>
                <w:sz w:val="18"/>
                <w:szCs w:val="18"/>
              </w:rPr>
            </w:pPr>
          </w:p>
        </w:tc>
        <w:tc>
          <w:tcPr>
            <w:tcW w:w="4155" w:type="dxa"/>
          </w:tcPr>
          <w:p w:rsidR="00D07537" w:rsidRPr="00D07537" w:rsidRDefault="00D07537" w:rsidP="00D07537">
            <w:pPr>
              <w:pStyle w:val="ad"/>
              <w:ind w:left="42" w:right="141"/>
              <w:rPr>
                <w:bCs/>
                <w:sz w:val="18"/>
                <w:szCs w:val="18"/>
              </w:rPr>
            </w:pPr>
            <w:r w:rsidRPr="00D07537">
              <w:rPr>
                <w:bCs/>
                <w:sz w:val="18"/>
                <w:szCs w:val="18"/>
              </w:rPr>
              <w:t>УТВЕРЖДАЮ</w:t>
            </w:r>
          </w:p>
        </w:tc>
      </w:tr>
      <w:tr w:rsidR="00D07537" w:rsidRPr="00D07537" w:rsidTr="00D07537">
        <w:tc>
          <w:tcPr>
            <w:tcW w:w="3190" w:type="dxa"/>
          </w:tcPr>
          <w:p w:rsidR="00D07537" w:rsidRPr="00D07537" w:rsidRDefault="00D07537" w:rsidP="00D07537">
            <w:pPr>
              <w:pStyle w:val="ad"/>
              <w:ind w:left="42" w:right="141"/>
              <w:rPr>
                <w:b/>
                <w:bCs/>
                <w:sz w:val="18"/>
                <w:szCs w:val="18"/>
              </w:rPr>
            </w:pPr>
          </w:p>
        </w:tc>
        <w:tc>
          <w:tcPr>
            <w:tcW w:w="2163" w:type="dxa"/>
          </w:tcPr>
          <w:p w:rsidR="00D07537" w:rsidRPr="00D07537" w:rsidRDefault="00D07537" w:rsidP="00D07537">
            <w:pPr>
              <w:pStyle w:val="ad"/>
              <w:ind w:left="42" w:right="141"/>
              <w:rPr>
                <w:bCs/>
                <w:sz w:val="18"/>
                <w:szCs w:val="18"/>
              </w:rPr>
            </w:pPr>
          </w:p>
        </w:tc>
        <w:tc>
          <w:tcPr>
            <w:tcW w:w="4155" w:type="dxa"/>
          </w:tcPr>
          <w:p w:rsidR="00D07537" w:rsidRPr="00D07537" w:rsidRDefault="00D07537" w:rsidP="00D07537">
            <w:pPr>
              <w:pStyle w:val="ad"/>
              <w:ind w:left="42" w:right="141"/>
              <w:rPr>
                <w:bCs/>
                <w:sz w:val="18"/>
                <w:szCs w:val="18"/>
              </w:rPr>
            </w:pPr>
            <w:r w:rsidRPr="00D07537">
              <w:rPr>
                <w:bCs/>
                <w:sz w:val="18"/>
                <w:szCs w:val="18"/>
              </w:rPr>
              <w:t>Глава округа</w:t>
            </w:r>
          </w:p>
        </w:tc>
      </w:tr>
      <w:tr w:rsidR="00D07537" w:rsidRPr="00D07537" w:rsidTr="00D07537">
        <w:tc>
          <w:tcPr>
            <w:tcW w:w="3190" w:type="dxa"/>
          </w:tcPr>
          <w:p w:rsidR="00D07537" w:rsidRPr="00D07537" w:rsidRDefault="00D07537" w:rsidP="00D07537">
            <w:pPr>
              <w:pStyle w:val="ad"/>
              <w:ind w:left="42" w:right="141"/>
              <w:rPr>
                <w:b/>
                <w:bCs/>
                <w:sz w:val="18"/>
                <w:szCs w:val="18"/>
              </w:rPr>
            </w:pPr>
          </w:p>
        </w:tc>
        <w:tc>
          <w:tcPr>
            <w:tcW w:w="2163" w:type="dxa"/>
          </w:tcPr>
          <w:p w:rsidR="00D07537" w:rsidRPr="00D07537" w:rsidRDefault="00D07537" w:rsidP="00D07537">
            <w:pPr>
              <w:pStyle w:val="ad"/>
              <w:ind w:left="42" w:right="141"/>
              <w:rPr>
                <w:bCs/>
                <w:sz w:val="18"/>
                <w:szCs w:val="18"/>
              </w:rPr>
            </w:pPr>
          </w:p>
        </w:tc>
        <w:tc>
          <w:tcPr>
            <w:tcW w:w="4155" w:type="dxa"/>
          </w:tcPr>
          <w:p w:rsidR="00D07537" w:rsidRPr="00D07537" w:rsidRDefault="00D07537" w:rsidP="00D07537">
            <w:pPr>
              <w:pStyle w:val="ad"/>
              <w:ind w:left="42" w:right="141"/>
              <w:rPr>
                <w:bCs/>
                <w:sz w:val="18"/>
                <w:szCs w:val="18"/>
              </w:rPr>
            </w:pPr>
            <w:r w:rsidRPr="00D07537">
              <w:rPr>
                <w:bCs/>
                <w:sz w:val="18"/>
                <w:szCs w:val="18"/>
              </w:rPr>
              <w:t>______________ И.О. Фамилия</w:t>
            </w:r>
          </w:p>
        </w:tc>
      </w:tr>
      <w:tr w:rsidR="00D07537" w:rsidRPr="00D07537" w:rsidTr="00D07537">
        <w:tc>
          <w:tcPr>
            <w:tcW w:w="3190" w:type="dxa"/>
          </w:tcPr>
          <w:p w:rsidR="00D07537" w:rsidRPr="00D07537" w:rsidRDefault="00D07537" w:rsidP="00D07537">
            <w:pPr>
              <w:pStyle w:val="ad"/>
              <w:ind w:left="42" w:right="141"/>
              <w:rPr>
                <w:b/>
                <w:bCs/>
                <w:sz w:val="18"/>
                <w:szCs w:val="18"/>
              </w:rPr>
            </w:pPr>
          </w:p>
        </w:tc>
        <w:tc>
          <w:tcPr>
            <w:tcW w:w="2163" w:type="dxa"/>
          </w:tcPr>
          <w:p w:rsidR="00D07537" w:rsidRPr="00D07537" w:rsidRDefault="00D07537" w:rsidP="00D07537">
            <w:pPr>
              <w:pStyle w:val="ad"/>
              <w:ind w:left="42" w:right="141"/>
              <w:rPr>
                <w:bCs/>
                <w:sz w:val="18"/>
                <w:szCs w:val="18"/>
              </w:rPr>
            </w:pPr>
          </w:p>
        </w:tc>
        <w:tc>
          <w:tcPr>
            <w:tcW w:w="4155" w:type="dxa"/>
          </w:tcPr>
          <w:p w:rsidR="00D07537" w:rsidRPr="00D07537" w:rsidRDefault="00D07537" w:rsidP="00D07537">
            <w:pPr>
              <w:pStyle w:val="ad"/>
              <w:ind w:left="42" w:right="141"/>
              <w:rPr>
                <w:bCs/>
                <w:sz w:val="18"/>
                <w:szCs w:val="18"/>
              </w:rPr>
            </w:pPr>
            <w:r w:rsidRPr="00D07537">
              <w:rPr>
                <w:bCs/>
                <w:sz w:val="18"/>
                <w:szCs w:val="18"/>
              </w:rPr>
              <w:t>"____" ___________ 20 __ года</w:t>
            </w:r>
          </w:p>
        </w:tc>
      </w:tr>
    </w:tbl>
    <w:p w:rsidR="00D07537" w:rsidRPr="00D07537" w:rsidRDefault="00D07537" w:rsidP="00D07537">
      <w:pPr>
        <w:pStyle w:val="ad"/>
        <w:ind w:left="42" w:right="141"/>
        <w:rPr>
          <w:bCs/>
          <w:sz w:val="18"/>
          <w:szCs w:val="18"/>
        </w:rPr>
      </w:pPr>
    </w:p>
    <w:p w:rsidR="00D07537" w:rsidRPr="00D07537" w:rsidRDefault="00D07537" w:rsidP="00D07537">
      <w:pPr>
        <w:pStyle w:val="ad"/>
        <w:ind w:left="42" w:right="141"/>
        <w:rPr>
          <w:bCs/>
          <w:sz w:val="18"/>
          <w:szCs w:val="18"/>
        </w:rPr>
      </w:pPr>
    </w:p>
    <w:p w:rsidR="00D07537" w:rsidRPr="00D07537" w:rsidRDefault="00D07537" w:rsidP="00D07537">
      <w:pPr>
        <w:pStyle w:val="ad"/>
        <w:ind w:left="42" w:right="141"/>
        <w:jc w:val="center"/>
        <w:rPr>
          <w:bCs/>
          <w:sz w:val="18"/>
          <w:szCs w:val="18"/>
        </w:rPr>
      </w:pPr>
    </w:p>
    <w:p w:rsidR="00D07537" w:rsidRPr="00D07537" w:rsidRDefault="00D07537" w:rsidP="00D07537">
      <w:pPr>
        <w:pStyle w:val="ad"/>
        <w:ind w:left="42" w:right="141"/>
        <w:jc w:val="center"/>
        <w:rPr>
          <w:b/>
          <w:bCs/>
          <w:sz w:val="18"/>
          <w:szCs w:val="18"/>
        </w:rPr>
      </w:pPr>
      <w:r w:rsidRPr="00D07537">
        <w:rPr>
          <w:b/>
          <w:bCs/>
          <w:sz w:val="18"/>
          <w:szCs w:val="18"/>
        </w:rPr>
        <w:t>ПЕРЕЧЕНЬ ПОРУЧЕНИЙ</w:t>
      </w:r>
    </w:p>
    <w:tbl>
      <w:tblPr>
        <w:tblW w:w="0" w:type="auto"/>
        <w:jc w:val="center"/>
        <w:tblLook w:val="01E0"/>
      </w:tblPr>
      <w:tblGrid>
        <w:gridCol w:w="4219"/>
        <w:gridCol w:w="5351"/>
      </w:tblGrid>
      <w:tr w:rsidR="00D07537" w:rsidRPr="00D07537" w:rsidTr="00D07537">
        <w:trPr>
          <w:jc w:val="center"/>
        </w:trPr>
        <w:tc>
          <w:tcPr>
            <w:tcW w:w="4219" w:type="dxa"/>
            <w:vMerge w:val="restart"/>
          </w:tcPr>
          <w:p w:rsidR="00D07537" w:rsidRPr="00D07537" w:rsidRDefault="00D07537" w:rsidP="00D07537">
            <w:pPr>
              <w:pStyle w:val="ad"/>
              <w:ind w:left="42" w:right="141"/>
              <w:jc w:val="center"/>
              <w:rPr>
                <w:bCs/>
                <w:sz w:val="18"/>
                <w:szCs w:val="18"/>
              </w:rPr>
            </w:pPr>
            <w:r w:rsidRPr="00D07537">
              <w:rPr>
                <w:bCs/>
                <w:sz w:val="18"/>
                <w:szCs w:val="18"/>
              </w:rPr>
              <w:t>Главы округа, данных на</w:t>
            </w:r>
          </w:p>
        </w:tc>
        <w:tc>
          <w:tcPr>
            <w:tcW w:w="5351" w:type="dxa"/>
            <w:tcBorders>
              <w:top w:val="nil"/>
              <w:left w:val="nil"/>
              <w:bottom w:val="single" w:sz="4" w:space="0" w:color="auto"/>
              <w:right w:val="nil"/>
            </w:tcBorders>
          </w:tcPr>
          <w:p w:rsidR="00D07537" w:rsidRPr="00D07537" w:rsidRDefault="00D07537" w:rsidP="00D07537">
            <w:pPr>
              <w:pStyle w:val="ad"/>
              <w:ind w:left="42" w:right="141"/>
              <w:jc w:val="center"/>
              <w:rPr>
                <w:bCs/>
                <w:sz w:val="18"/>
                <w:szCs w:val="18"/>
              </w:rPr>
            </w:pPr>
          </w:p>
        </w:tc>
      </w:tr>
      <w:tr w:rsidR="00D07537" w:rsidRPr="00D07537" w:rsidTr="00D07537">
        <w:trPr>
          <w:jc w:val="center"/>
        </w:trPr>
        <w:tc>
          <w:tcPr>
            <w:tcW w:w="0" w:type="auto"/>
            <w:vMerge/>
            <w:vAlign w:val="center"/>
          </w:tcPr>
          <w:p w:rsidR="00D07537" w:rsidRPr="00D07537" w:rsidRDefault="00D07537" w:rsidP="00D07537">
            <w:pPr>
              <w:pStyle w:val="ad"/>
              <w:ind w:left="42" w:right="141"/>
              <w:jc w:val="center"/>
              <w:rPr>
                <w:bCs/>
                <w:sz w:val="18"/>
                <w:szCs w:val="18"/>
              </w:rPr>
            </w:pPr>
          </w:p>
        </w:tc>
        <w:tc>
          <w:tcPr>
            <w:tcW w:w="5351" w:type="dxa"/>
            <w:tcBorders>
              <w:top w:val="single" w:sz="4" w:space="0" w:color="auto"/>
              <w:left w:val="nil"/>
              <w:bottom w:val="nil"/>
              <w:right w:val="nil"/>
            </w:tcBorders>
          </w:tcPr>
          <w:p w:rsidR="00D07537" w:rsidRPr="00D07537" w:rsidRDefault="00D07537" w:rsidP="00D07537">
            <w:pPr>
              <w:pStyle w:val="ad"/>
              <w:ind w:left="42" w:right="141"/>
              <w:jc w:val="center"/>
              <w:rPr>
                <w:bCs/>
                <w:sz w:val="18"/>
                <w:szCs w:val="18"/>
              </w:rPr>
            </w:pPr>
            <w:r w:rsidRPr="00D07537">
              <w:rPr>
                <w:bCs/>
                <w:sz w:val="18"/>
                <w:szCs w:val="18"/>
              </w:rPr>
              <w:t>(вид мероприятия, дата проведения)</w:t>
            </w:r>
          </w:p>
        </w:tc>
      </w:tr>
    </w:tbl>
    <w:p w:rsidR="00D07537" w:rsidRPr="00D07537" w:rsidRDefault="00D07537" w:rsidP="00D07537">
      <w:pPr>
        <w:pStyle w:val="ad"/>
        <w:ind w:left="42" w:right="141"/>
        <w:rPr>
          <w:bCs/>
          <w:sz w:val="18"/>
          <w:szCs w:val="18"/>
        </w:rPr>
      </w:pPr>
    </w:p>
    <w:p w:rsidR="00D07537" w:rsidRPr="00D07537" w:rsidRDefault="00D07537" w:rsidP="00D07537">
      <w:pPr>
        <w:pStyle w:val="ad"/>
        <w:ind w:left="42" w:right="141"/>
        <w:rPr>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4100"/>
        <w:gridCol w:w="2393"/>
        <w:gridCol w:w="2393"/>
      </w:tblGrid>
      <w:tr w:rsidR="00D07537" w:rsidRPr="00D07537" w:rsidTr="00D07537">
        <w:tc>
          <w:tcPr>
            <w:tcW w:w="608"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rPr>
                <w:bCs/>
                <w:sz w:val="18"/>
                <w:szCs w:val="18"/>
              </w:rPr>
            </w:pPr>
            <w:r w:rsidRPr="00D07537">
              <w:rPr>
                <w:bCs/>
                <w:sz w:val="18"/>
                <w:szCs w:val="18"/>
              </w:rPr>
              <w:t>№</w:t>
            </w:r>
            <w:r w:rsidRPr="00D07537">
              <w:rPr>
                <w:bCs/>
                <w:sz w:val="18"/>
                <w:szCs w:val="18"/>
              </w:rPr>
              <w:br/>
              <w:t>п/п</w:t>
            </w:r>
          </w:p>
        </w:tc>
        <w:tc>
          <w:tcPr>
            <w:tcW w:w="4100"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rPr>
                <w:bCs/>
                <w:sz w:val="18"/>
                <w:szCs w:val="18"/>
              </w:rPr>
            </w:pPr>
            <w:r w:rsidRPr="00D07537">
              <w:rPr>
                <w:bCs/>
                <w:sz w:val="18"/>
                <w:szCs w:val="18"/>
              </w:rPr>
              <w:t>Содержание поручения</w:t>
            </w:r>
          </w:p>
        </w:tc>
        <w:tc>
          <w:tcPr>
            <w:tcW w:w="2393"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rPr>
                <w:bCs/>
                <w:sz w:val="18"/>
                <w:szCs w:val="18"/>
              </w:rPr>
            </w:pPr>
            <w:r w:rsidRPr="00D07537">
              <w:rPr>
                <w:bCs/>
                <w:sz w:val="18"/>
                <w:szCs w:val="18"/>
              </w:rPr>
              <w:t>Срок</w:t>
            </w:r>
            <w:r w:rsidRPr="00D07537">
              <w:rPr>
                <w:bCs/>
                <w:sz w:val="18"/>
                <w:szCs w:val="18"/>
              </w:rPr>
              <w:br/>
              <w:t>исполнения</w:t>
            </w:r>
          </w:p>
        </w:tc>
        <w:tc>
          <w:tcPr>
            <w:tcW w:w="2393"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rPr>
                <w:bCs/>
                <w:sz w:val="18"/>
                <w:szCs w:val="18"/>
              </w:rPr>
            </w:pPr>
            <w:r w:rsidRPr="00D07537">
              <w:rPr>
                <w:bCs/>
                <w:sz w:val="18"/>
                <w:szCs w:val="18"/>
              </w:rPr>
              <w:t>Исполнитель</w:t>
            </w:r>
          </w:p>
        </w:tc>
      </w:tr>
      <w:tr w:rsidR="00D07537" w:rsidRPr="00D07537" w:rsidTr="00D07537">
        <w:tc>
          <w:tcPr>
            <w:tcW w:w="608"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rPr>
                <w:bCs/>
                <w:sz w:val="18"/>
                <w:szCs w:val="18"/>
              </w:rPr>
            </w:pPr>
            <w:r w:rsidRPr="00D07537">
              <w:rPr>
                <w:bCs/>
                <w:sz w:val="18"/>
                <w:szCs w:val="18"/>
              </w:rPr>
              <w:t>1</w:t>
            </w:r>
          </w:p>
        </w:tc>
        <w:tc>
          <w:tcPr>
            <w:tcW w:w="4100"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rPr>
                <w:bCs/>
                <w:sz w:val="18"/>
                <w:szCs w:val="18"/>
              </w:rPr>
            </w:pPr>
            <w:r w:rsidRPr="00D07537">
              <w:rPr>
                <w:bCs/>
                <w:sz w:val="18"/>
                <w:szCs w:val="18"/>
              </w:rPr>
              <w:t>2</w:t>
            </w:r>
          </w:p>
        </w:tc>
        <w:tc>
          <w:tcPr>
            <w:tcW w:w="2393"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rPr>
                <w:bCs/>
                <w:sz w:val="18"/>
                <w:szCs w:val="18"/>
              </w:rPr>
            </w:pPr>
            <w:r w:rsidRPr="00D07537">
              <w:rPr>
                <w:bCs/>
                <w:sz w:val="18"/>
                <w:szCs w:val="18"/>
              </w:rPr>
              <w:t>3</w:t>
            </w:r>
          </w:p>
        </w:tc>
        <w:tc>
          <w:tcPr>
            <w:tcW w:w="2393"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rPr>
                <w:bCs/>
                <w:sz w:val="18"/>
                <w:szCs w:val="18"/>
              </w:rPr>
            </w:pPr>
            <w:r w:rsidRPr="00D07537">
              <w:rPr>
                <w:bCs/>
                <w:sz w:val="18"/>
                <w:szCs w:val="18"/>
              </w:rPr>
              <w:t>4</w:t>
            </w:r>
          </w:p>
        </w:tc>
      </w:tr>
      <w:tr w:rsidR="00D07537" w:rsidRPr="00D07537" w:rsidTr="00D07537">
        <w:tc>
          <w:tcPr>
            <w:tcW w:w="608"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rPr>
                <w:bCs/>
                <w:sz w:val="18"/>
                <w:szCs w:val="18"/>
              </w:rPr>
            </w:pPr>
          </w:p>
        </w:tc>
        <w:tc>
          <w:tcPr>
            <w:tcW w:w="4100"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rPr>
                <w:bCs/>
                <w:sz w:val="18"/>
                <w:szCs w:val="18"/>
              </w:rPr>
            </w:pPr>
          </w:p>
        </w:tc>
        <w:tc>
          <w:tcPr>
            <w:tcW w:w="2393"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rPr>
                <w:bCs/>
                <w:sz w:val="18"/>
                <w:szCs w:val="18"/>
              </w:rPr>
            </w:pPr>
          </w:p>
        </w:tc>
        <w:tc>
          <w:tcPr>
            <w:tcW w:w="2393"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rPr>
                <w:bCs/>
                <w:sz w:val="18"/>
                <w:szCs w:val="18"/>
              </w:rPr>
            </w:pPr>
          </w:p>
        </w:tc>
      </w:tr>
      <w:tr w:rsidR="00D07537" w:rsidRPr="00D07537" w:rsidTr="00D07537">
        <w:tc>
          <w:tcPr>
            <w:tcW w:w="608"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rPr>
                <w:bCs/>
                <w:sz w:val="18"/>
                <w:szCs w:val="18"/>
              </w:rPr>
            </w:pPr>
          </w:p>
        </w:tc>
        <w:tc>
          <w:tcPr>
            <w:tcW w:w="4100"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rPr>
                <w:bCs/>
                <w:sz w:val="18"/>
                <w:szCs w:val="18"/>
              </w:rPr>
            </w:pPr>
          </w:p>
        </w:tc>
        <w:tc>
          <w:tcPr>
            <w:tcW w:w="2393"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rPr>
                <w:bCs/>
                <w:sz w:val="18"/>
                <w:szCs w:val="18"/>
              </w:rPr>
            </w:pPr>
          </w:p>
        </w:tc>
        <w:tc>
          <w:tcPr>
            <w:tcW w:w="2393"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rPr>
                <w:bCs/>
                <w:sz w:val="18"/>
                <w:szCs w:val="18"/>
              </w:rPr>
            </w:pPr>
          </w:p>
        </w:tc>
      </w:tr>
    </w:tbl>
    <w:p w:rsidR="00D07537" w:rsidRPr="00D07537" w:rsidRDefault="00D07537" w:rsidP="00D07537">
      <w:pPr>
        <w:pStyle w:val="ad"/>
        <w:ind w:left="42" w:right="141"/>
        <w:rPr>
          <w:b/>
          <w:bCs/>
          <w:sz w:val="18"/>
          <w:szCs w:val="18"/>
        </w:rPr>
      </w:pPr>
    </w:p>
    <w:p w:rsidR="00D07537" w:rsidRPr="00D07537" w:rsidRDefault="00D07537" w:rsidP="00D07537">
      <w:pPr>
        <w:pStyle w:val="ad"/>
        <w:ind w:left="42" w:right="141"/>
        <w:rPr>
          <w:b/>
          <w:bCs/>
          <w:sz w:val="18"/>
          <w:szCs w:val="18"/>
        </w:rPr>
      </w:pPr>
    </w:p>
    <w:tbl>
      <w:tblPr>
        <w:tblW w:w="0" w:type="auto"/>
        <w:tblLayout w:type="fixed"/>
        <w:tblLook w:val="01E0"/>
      </w:tblPr>
      <w:tblGrid>
        <w:gridCol w:w="4097"/>
        <w:gridCol w:w="2692"/>
        <w:gridCol w:w="2767"/>
      </w:tblGrid>
      <w:tr w:rsidR="00D07537" w:rsidRPr="00D07537" w:rsidTr="00D07537">
        <w:trPr>
          <w:trHeight w:val="686"/>
        </w:trPr>
        <w:tc>
          <w:tcPr>
            <w:tcW w:w="4097" w:type="dxa"/>
          </w:tcPr>
          <w:p w:rsidR="00D07537" w:rsidRPr="00D07537" w:rsidRDefault="00D07537" w:rsidP="00D07537">
            <w:pPr>
              <w:pStyle w:val="ad"/>
              <w:ind w:left="42" w:right="141"/>
              <w:rPr>
                <w:bCs/>
                <w:sz w:val="18"/>
                <w:szCs w:val="18"/>
              </w:rPr>
            </w:pPr>
            <w:r w:rsidRPr="00D07537">
              <w:rPr>
                <w:bCs/>
                <w:sz w:val="18"/>
                <w:szCs w:val="18"/>
              </w:rPr>
              <w:lastRenderedPageBreak/>
              <w:t>Управляющий Делами администрации округа</w:t>
            </w:r>
          </w:p>
        </w:tc>
        <w:tc>
          <w:tcPr>
            <w:tcW w:w="2692" w:type="dxa"/>
            <w:tcBorders>
              <w:top w:val="nil"/>
              <w:left w:val="nil"/>
              <w:bottom w:val="single" w:sz="4" w:space="0" w:color="auto"/>
              <w:right w:val="nil"/>
            </w:tcBorders>
          </w:tcPr>
          <w:p w:rsidR="00D07537" w:rsidRPr="00D07537" w:rsidRDefault="00D07537" w:rsidP="00D07537">
            <w:pPr>
              <w:pStyle w:val="ad"/>
              <w:ind w:left="42" w:right="141"/>
              <w:rPr>
                <w:bCs/>
                <w:sz w:val="18"/>
                <w:szCs w:val="18"/>
              </w:rPr>
            </w:pPr>
          </w:p>
        </w:tc>
        <w:tc>
          <w:tcPr>
            <w:tcW w:w="2767" w:type="dxa"/>
            <w:vAlign w:val="bottom"/>
          </w:tcPr>
          <w:p w:rsidR="00D07537" w:rsidRPr="00D07537" w:rsidRDefault="00D07537" w:rsidP="00D07537">
            <w:pPr>
              <w:pStyle w:val="ad"/>
              <w:ind w:left="42" w:right="141"/>
              <w:rPr>
                <w:bCs/>
                <w:sz w:val="18"/>
                <w:szCs w:val="18"/>
              </w:rPr>
            </w:pPr>
            <w:r w:rsidRPr="00D07537">
              <w:rPr>
                <w:bCs/>
                <w:sz w:val="18"/>
                <w:szCs w:val="18"/>
              </w:rPr>
              <w:t>И.О. Фамилия</w:t>
            </w:r>
          </w:p>
        </w:tc>
      </w:tr>
      <w:tr w:rsidR="00D07537" w:rsidRPr="00D07537" w:rsidTr="00D07537">
        <w:trPr>
          <w:trHeight w:val="257"/>
        </w:trPr>
        <w:tc>
          <w:tcPr>
            <w:tcW w:w="4097" w:type="dxa"/>
          </w:tcPr>
          <w:p w:rsidR="00D07537" w:rsidRPr="00D07537" w:rsidRDefault="00D07537" w:rsidP="00D07537">
            <w:pPr>
              <w:pStyle w:val="ad"/>
              <w:ind w:left="42" w:right="141"/>
              <w:rPr>
                <w:bCs/>
                <w:sz w:val="18"/>
                <w:szCs w:val="18"/>
              </w:rPr>
            </w:pPr>
          </w:p>
        </w:tc>
        <w:tc>
          <w:tcPr>
            <w:tcW w:w="2692" w:type="dxa"/>
            <w:tcBorders>
              <w:top w:val="single" w:sz="4" w:space="0" w:color="auto"/>
              <w:left w:val="nil"/>
              <w:bottom w:val="nil"/>
              <w:right w:val="nil"/>
            </w:tcBorders>
          </w:tcPr>
          <w:p w:rsidR="00D07537" w:rsidRPr="00D07537" w:rsidRDefault="00D07537" w:rsidP="00D07537">
            <w:pPr>
              <w:pStyle w:val="ad"/>
              <w:ind w:left="42" w:right="141"/>
              <w:rPr>
                <w:bCs/>
                <w:sz w:val="18"/>
                <w:szCs w:val="18"/>
              </w:rPr>
            </w:pPr>
            <w:r w:rsidRPr="00D07537">
              <w:rPr>
                <w:bCs/>
                <w:sz w:val="18"/>
                <w:szCs w:val="18"/>
              </w:rPr>
              <w:t>(подпись)</w:t>
            </w:r>
          </w:p>
        </w:tc>
        <w:tc>
          <w:tcPr>
            <w:tcW w:w="2767" w:type="dxa"/>
          </w:tcPr>
          <w:p w:rsidR="00D07537" w:rsidRPr="00D07537" w:rsidRDefault="00D07537" w:rsidP="00D07537">
            <w:pPr>
              <w:pStyle w:val="ad"/>
              <w:ind w:left="42" w:right="141"/>
              <w:rPr>
                <w:bCs/>
                <w:sz w:val="18"/>
                <w:szCs w:val="18"/>
              </w:rPr>
            </w:pPr>
          </w:p>
        </w:tc>
      </w:tr>
      <w:tr w:rsidR="00D07537" w:rsidRPr="00D07537" w:rsidTr="00D07537">
        <w:trPr>
          <w:trHeight w:val="411"/>
        </w:trPr>
        <w:tc>
          <w:tcPr>
            <w:tcW w:w="4097" w:type="dxa"/>
          </w:tcPr>
          <w:p w:rsidR="00D07537" w:rsidRPr="00D07537" w:rsidRDefault="00D07537" w:rsidP="00D07537">
            <w:pPr>
              <w:pStyle w:val="ad"/>
              <w:ind w:left="42" w:right="141"/>
              <w:rPr>
                <w:b/>
                <w:bCs/>
                <w:sz w:val="18"/>
                <w:szCs w:val="18"/>
              </w:rPr>
            </w:pPr>
          </w:p>
        </w:tc>
        <w:tc>
          <w:tcPr>
            <w:tcW w:w="2692" w:type="dxa"/>
          </w:tcPr>
          <w:p w:rsidR="00D07537" w:rsidRPr="00D07537" w:rsidRDefault="00D07537" w:rsidP="00D07537">
            <w:pPr>
              <w:pStyle w:val="ad"/>
              <w:ind w:left="42" w:right="141"/>
              <w:rPr>
                <w:bCs/>
                <w:sz w:val="18"/>
                <w:szCs w:val="18"/>
              </w:rPr>
            </w:pPr>
          </w:p>
        </w:tc>
        <w:tc>
          <w:tcPr>
            <w:tcW w:w="2767" w:type="dxa"/>
          </w:tcPr>
          <w:p w:rsidR="00D07537" w:rsidRPr="00D07537" w:rsidRDefault="00D07537" w:rsidP="00D07537">
            <w:pPr>
              <w:pStyle w:val="ad"/>
              <w:ind w:left="42" w:right="141"/>
              <w:rPr>
                <w:bCs/>
                <w:sz w:val="18"/>
                <w:szCs w:val="18"/>
              </w:rPr>
            </w:pPr>
          </w:p>
        </w:tc>
      </w:tr>
      <w:tr w:rsidR="00D07537" w:rsidRPr="00D07537" w:rsidTr="00D07537">
        <w:trPr>
          <w:trHeight w:val="411"/>
        </w:trPr>
        <w:tc>
          <w:tcPr>
            <w:tcW w:w="4097" w:type="dxa"/>
          </w:tcPr>
          <w:p w:rsidR="00D07537" w:rsidRPr="00D07537" w:rsidRDefault="00D07537" w:rsidP="00D07537">
            <w:pPr>
              <w:pStyle w:val="ad"/>
              <w:ind w:left="42" w:right="141"/>
              <w:rPr>
                <w:b/>
                <w:bCs/>
                <w:sz w:val="18"/>
                <w:szCs w:val="18"/>
              </w:rPr>
            </w:pPr>
            <w:r w:rsidRPr="00D07537">
              <w:rPr>
                <w:bCs/>
                <w:sz w:val="18"/>
                <w:szCs w:val="18"/>
              </w:rPr>
              <w:t>Согласовано:</w:t>
            </w:r>
          </w:p>
        </w:tc>
        <w:tc>
          <w:tcPr>
            <w:tcW w:w="2692" w:type="dxa"/>
          </w:tcPr>
          <w:p w:rsidR="00D07537" w:rsidRPr="00D07537" w:rsidRDefault="00D07537" w:rsidP="00D07537">
            <w:pPr>
              <w:pStyle w:val="ad"/>
              <w:ind w:left="42" w:right="141"/>
              <w:rPr>
                <w:bCs/>
                <w:sz w:val="18"/>
                <w:szCs w:val="18"/>
              </w:rPr>
            </w:pPr>
          </w:p>
        </w:tc>
        <w:tc>
          <w:tcPr>
            <w:tcW w:w="2767" w:type="dxa"/>
          </w:tcPr>
          <w:p w:rsidR="00D07537" w:rsidRPr="00D07537" w:rsidRDefault="00D07537" w:rsidP="00D07537">
            <w:pPr>
              <w:pStyle w:val="ad"/>
              <w:ind w:left="42" w:right="141"/>
              <w:rPr>
                <w:bCs/>
                <w:sz w:val="18"/>
                <w:szCs w:val="18"/>
              </w:rPr>
            </w:pPr>
          </w:p>
        </w:tc>
      </w:tr>
      <w:tr w:rsidR="00D07537" w:rsidRPr="00D07537" w:rsidTr="00D07537">
        <w:trPr>
          <w:trHeight w:val="960"/>
        </w:trPr>
        <w:tc>
          <w:tcPr>
            <w:tcW w:w="4097" w:type="dxa"/>
          </w:tcPr>
          <w:p w:rsidR="00D07537" w:rsidRPr="00D07537" w:rsidRDefault="00D07537" w:rsidP="00D07537">
            <w:pPr>
              <w:pStyle w:val="ad"/>
              <w:ind w:left="42" w:right="141"/>
              <w:rPr>
                <w:b/>
                <w:bCs/>
                <w:sz w:val="18"/>
                <w:szCs w:val="18"/>
              </w:rPr>
            </w:pPr>
            <w:r w:rsidRPr="00D07537">
              <w:rPr>
                <w:bCs/>
                <w:sz w:val="18"/>
                <w:szCs w:val="18"/>
              </w:rPr>
              <w:t xml:space="preserve">Заместитель Главы администрации округа </w:t>
            </w:r>
          </w:p>
        </w:tc>
        <w:tc>
          <w:tcPr>
            <w:tcW w:w="2692" w:type="dxa"/>
            <w:tcBorders>
              <w:top w:val="nil"/>
              <w:left w:val="nil"/>
              <w:bottom w:val="single" w:sz="4" w:space="0" w:color="auto"/>
              <w:right w:val="nil"/>
            </w:tcBorders>
          </w:tcPr>
          <w:p w:rsidR="00D07537" w:rsidRPr="00D07537" w:rsidRDefault="00D07537" w:rsidP="00D07537">
            <w:pPr>
              <w:pStyle w:val="ad"/>
              <w:ind w:left="42" w:right="141"/>
              <w:rPr>
                <w:bCs/>
                <w:sz w:val="18"/>
                <w:szCs w:val="18"/>
              </w:rPr>
            </w:pPr>
          </w:p>
        </w:tc>
        <w:tc>
          <w:tcPr>
            <w:tcW w:w="2767" w:type="dxa"/>
            <w:vAlign w:val="bottom"/>
          </w:tcPr>
          <w:p w:rsidR="00D07537" w:rsidRPr="00D07537" w:rsidRDefault="00D07537" w:rsidP="00D07537">
            <w:pPr>
              <w:pStyle w:val="ad"/>
              <w:ind w:left="42" w:right="141"/>
              <w:rPr>
                <w:bCs/>
                <w:sz w:val="18"/>
                <w:szCs w:val="18"/>
              </w:rPr>
            </w:pPr>
            <w:r w:rsidRPr="00D07537">
              <w:rPr>
                <w:bCs/>
                <w:sz w:val="18"/>
                <w:szCs w:val="18"/>
              </w:rPr>
              <w:t>И.О. Фамилия</w:t>
            </w:r>
          </w:p>
        </w:tc>
      </w:tr>
      <w:tr w:rsidR="00D07537" w:rsidRPr="00D07537" w:rsidTr="00D07537">
        <w:trPr>
          <w:trHeight w:val="274"/>
        </w:trPr>
        <w:tc>
          <w:tcPr>
            <w:tcW w:w="4097" w:type="dxa"/>
          </w:tcPr>
          <w:p w:rsidR="00D07537" w:rsidRPr="00D07537" w:rsidRDefault="00D07537" w:rsidP="00D07537">
            <w:pPr>
              <w:pStyle w:val="ad"/>
              <w:ind w:left="42" w:right="141"/>
              <w:rPr>
                <w:b/>
                <w:bCs/>
                <w:sz w:val="18"/>
                <w:szCs w:val="18"/>
              </w:rPr>
            </w:pPr>
          </w:p>
        </w:tc>
        <w:tc>
          <w:tcPr>
            <w:tcW w:w="2692" w:type="dxa"/>
            <w:tcBorders>
              <w:top w:val="single" w:sz="4" w:space="0" w:color="auto"/>
              <w:left w:val="nil"/>
              <w:bottom w:val="nil"/>
              <w:right w:val="nil"/>
            </w:tcBorders>
          </w:tcPr>
          <w:p w:rsidR="00D07537" w:rsidRPr="00D07537" w:rsidRDefault="00D07537" w:rsidP="00D07537">
            <w:pPr>
              <w:pStyle w:val="ad"/>
              <w:ind w:left="42" w:right="141"/>
              <w:rPr>
                <w:bCs/>
                <w:sz w:val="18"/>
                <w:szCs w:val="18"/>
              </w:rPr>
            </w:pPr>
            <w:r w:rsidRPr="00D07537">
              <w:rPr>
                <w:bCs/>
                <w:sz w:val="18"/>
                <w:szCs w:val="18"/>
              </w:rPr>
              <w:t>(подпись)</w:t>
            </w:r>
          </w:p>
        </w:tc>
        <w:tc>
          <w:tcPr>
            <w:tcW w:w="2767" w:type="dxa"/>
          </w:tcPr>
          <w:p w:rsidR="00D07537" w:rsidRPr="00D07537" w:rsidRDefault="00D07537" w:rsidP="00D07537">
            <w:pPr>
              <w:pStyle w:val="ad"/>
              <w:ind w:left="42" w:right="141"/>
              <w:rPr>
                <w:bCs/>
                <w:sz w:val="18"/>
                <w:szCs w:val="18"/>
              </w:rPr>
            </w:pPr>
          </w:p>
        </w:tc>
      </w:tr>
    </w:tbl>
    <w:p w:rsidR="00D07537" w:rsidRPr="00D07537" w:rsidRDefault="00D07537" w:rsidP="00D07537">
      <w:pPr>
        <w:pStyle w:val="ad"/>
        <w:ind w:left="42" w:right="141"/>
        <w:rPr>
          <w:b/>
          <w:bCs/>
          <w:sz w:val="18"/>
          <w:szCs w:val="18"/>
        </w:rPr>
      </w:pPr>
    </w:p>
    <w:p w:rsidR="00D07537" w:rsidRPr="00D07537" w:rsidRDefault="00D07537" w:rsidP="00D07537">
      <w:pPr>
        <w:pStyle w:val="ad"/>
        <w:ind w:left="42" w:right="141"/>
        <w:rPr>
          <w:bCs/>
          <w:sz w:val="18"/>
          <w:szCs w:val="18"/>
        </w:rPr>
      </w:pPr>
      <w:r w:rsidRPr="00D07537">
        <w:rPr>
          <w:bCs/>
          <w:sz w:val="18"/>
          <w:szCs w:val="18"/>
        </w:rPr>
        <w:t>______________</w:t>
      </w:r>
    </w:p>
    <w:p w:rsidR="00D07537" w:rsidRPr="00D07537" w:rsidRDefault="00D07537" w:rsidP="00D07537">
      <w:pPr>
        <w:pStyle w:val="ad"/>
        <w:ind w:left="42" w:right="141"/>
        <w:rPr>
          <w:bCs/>
          <w:sz w:val="18"/>
          <w:szCs w:val="18"/>
        </w:rPr>
      </w:pPr>
      <w:r w:rsidRPr="00D07537">
        <w:rPr>
          <w:bCs/>
          <w:sz w:val="18"/>
          <w:szCs w:val="18"/>
        </w:rPr>
        <w:t xml:space="preserve">         (дата)</w:t>
      </w:r>
    </w:p>
    <w:p w:rsidR="005742C7" w:rsidRDefault="005742C7" w:rsidP="00D07537">
      <w:pPr>
        <w:pStyle w:val="ad"/>
        <w:ind w:left="42" w:right="141"/>
        <w:rPr>
          <w:bCs/>
          <w:sz w:val="18"/>
          <w:szCs w:val="18"/>
        </w:rPr>
      </w:pPr>
    </w:p>
    <w:p w:rsidR="00D07537" w:rsidRPr="00D07537" w:rsidRDefault="00D07537" w:rsidP="00D07537">
      <w:pPr>
        <w:pStyle w:val="ad"/>
        <w:ind w:left="42" w:right="141"/>
        <w:jc w:val="right"/>
        <w:rPr>
          <w:sz w:val="18"/>
          <w:szCs w:val="18"/>
        </w:rPr>
      </w:pPr>
      <w:r w:rsidRPr="00D07537">
        <w:rPr>
          <w:sz w:val="18"/>
          <w:szCs w:val="18"/>
        </w:rPr>
        <w:t>Приложение № 10</w:t>
      </w:r>
    </w:p>
    <w:p w:rsidR="00D07537" w:rsidRPr="00D07537" w:rsidRDefault="00D07537" w:rsidP="00D07537">
      <w:pPr>
        <w:pStyle w:val="ad"/>
        <w:ind w:left="42" w:right="141"/>
        <w:jc w:val="right"/>
        <w:rPr>
          <w:sz w:val="18"/>
          <w:szCs w:val="18"/>
        </w:rPr>
      </w:pPr>
      <w:r w:rsidRPr="00D07537">
        <w:rPr>
          <w:sz w:val="18"/>
          <w:szCs w:val="18"/>
        </w:rPr>
        <w:t xml:space="preserve">к Инструкции по делопроизводству </w:t>
      </w:r>
    </w:p>
    <w:p w:rsidR="00D07537" w:rsidRPr="00D07537" w:rsidRDefault="00D07537" w:rsidP="00D07537">
      <w:pPr>
        <w:pStyle w:val="ad"/>
        <w:ind w:left="42" w:right="141"/>
        <w:jc w:val="right"/>
        <w:rPr>
          <w:sz w:val="18"/>
          <w:szCs w:val="18"/>
        </w:rPr>
      </w:pPr>
      <w:r w:rsidRPr="00D07537">
        <w:rPr>
          <w:sz w:val="18"/>
          <w:szCs w:val="18"/>
        </w:rPr>
        <w:t xml:space="preserve">в Администрации Марёвского </w:t>
      </w:r>
    </w:p>
    <w:p w:rsidR="00D07537" w:rsidRPr="00D07537" w:rsidRDefault="00D07537" w:rsidP="00D07537">
      <w:pPr>
        <w:pStyle w:val="ad"/>
        <w:ind w:left="42" w:right="141"/>
        <w:jc w:val="right"/>
        <w:rPr>
          <w:sz w:val="18"/>
          <w:szCs w:val="18"/>
        </w:rPr>
      </w:pPr>
      <w:r w:rsidRPr="00D07537">
        <w:rPr>
          <w:sz w:val="18"/>
          <w:szCs w:val="18"/>
        </w:rPr>
        <w:t>муниципального округа</w:t>
      </w: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center"/>
        <w:rPr>
          <w:b/>
          <w:sz w:val="18"/>
          <w:szCs w:val="18"/>
        </w:rPr>
      </w:pPr>
      <w:r w:rsidRPr="00D07537">
        <w:rPr>
          <w:b/>
          <w:sz w:val="18"/>
          <w:szCs w:val="18"/>
        </w:rPr>
        <w:t>Образец</w:t>
      </w:r>
    </w:p>
    <w:p w:rsidR="00D07537" w:rsidRPr="00D07537" w:rsidRDefault="00D07537" w:rsidP="00D07537">
      <w:pPr>
        <w:pStyle w:val="ad"/>
        <w:ind w:left="42" w:right="141"/>
        <w:jc w:val="center"/>
        <w:rPr>
          <w:sz w:val="18"/>
          <w:szCs w:val="18"/>
        </w:rPr>
      </w:pPr>
      <w:r w:rsidRPr="00D07537">
        <w:rPr>
          <w:sz w:val="18"/>
          <w:szCs w:val="18"/>
        </w:rPr>
        <w:t>бланка указаний по исполнению документа (резолюции)</w:t>
      </w:r>
    </w:p>
    <w:p w:rsidR="00D07537" w:rsidRPr="00D07537" w:rsidRDefault="00D07537" w:rsidP="00D07537">
      <w:pPr>
        <w:pStyle w:val="ad"/>
        <w:ind w:left="42" w:right="141"/>
        <w:jc w:val="both"/>
        <w:rPr>
          <w:sz w:val="18"/>
          <w:szCs w:val="18"/>
        </w:rPr>
      </w:pPr>
    </w:p>
    <w:tbl>
      <w:tblPr>
        <w:tblW w:w="5853" w:type="dxa"/>
        <w:jc w:val="center"/>
        <w:tblLook w:val="01E0"/>
      </w:tblPr>
      <w:tblGrid>
        <w:gridCol w:w="5853"/>
      </w:tblGrid>
      <w:tr w:rsidR="00D07537" w:rsidRPr="00D07537" w:rsidTr="00D07537">
        <w:trPr>
          <w:jc w:val="center"/>
        </w:trPr>
        <w:tc>
          <w:tcPr>
            <w:tcW w:w="5853"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r w:rsidRPr="00D07537">
              <w:rPr>
                <w:sz w:val="18"/>
                <w:szCs w:val="18"/>
              </w:rPr>
              <w:t>Администрация Марёвского муниципального округа</w:t>
            </w:r>
          </w:p>
        </w:tc>
      </w:tr>
      <w:tr w:rsidR="00D07537" w:rsidRPr="00D07537" w:rsidTr="00D07537">
        <w:trPr>
          <w:jc w:val="center"/>
        </w:trPr>
        <w:tc>
          <w:tcPr>
            <w:tcW w:w="5853" w:type="dxa"/>
            <w:tcBorders>
              <w:top w:val="single" w:sz="4" w:space="0" w:color="auto"/>
              <w:left w:val="single" w:sz="4" w:space="0" w:color="auto"/>
              <w:bottom w:val="nil"/>
              <w:right w:val="single" w:sz="4" w:space="0" w:color="auto"/>
            </w:tcBorders>
          </w:tcPr>
          <w:p w:rsidR="00D07537" w:rsidRPr="00D07537" w:rsidRDefault="00D07537" w:rsidP="00D07537">
            <w:pPr>
              <w:pStyle w:val="ad"/>
              <w:ind w:left="42" w:right="141"/>
              <w:jc w:val="both"/>
              <w:rPr>
                <w:b/>
                <w:sz w:val="18"/>
                <w:szCs w:val="18"/>
              </w:rPr>
            </w:pPr>
            <w:r w:rsidRPr="00D07537">
              <w:rPr>
                <w:b/>
                <w:sz w:val="18"/>
                <w:szCs w:val="18"/>
              </w:rPr>
              <w:t>Первый заместитель</w:t>
            </w:r>
            <w:r w:rsidRPr="00D07537">
              <w:rPr>
                <w:b/>
                <w:sz w:val="18"/>
                <w:szCs w:val="18"/>
              </w:rPr>
              <w:br/>
              <w:t>Главы администрации округа</w:t>
            </w:r>
          </w:p>
          <w:p w:rsidR="00D07537" w:rsidRPr="00D07537" w:rsidRDefault="00D07537" w:rsidP="00D07537">
            <w:pPr>
              <w:pStyle w:val="ad"/>
              <w:ind w:left="42" w:right="141"/>
              <w:jc w:val="both"/>
              <w:rPr>
                <w:sz w:val="18"/>
                <w:szCs w:val="18"/>
              </w:rPr>
            </w:pPr>
            <w:r w:rsidRPr="00D07537">
              <w:rPr>
                <w:b/>
                <w:sz w:val="18"/>
                <w:szCs w:val="18"/>
              </w:rPr>
              <w:t>И.О. Фамилия</w:t>
            </w:r>
          </w:p>
        </w:tc>
      </w:tr>
      <w:tr w:rsidR="00D07537" w:rsidRPr="00D07537" w:rsidTr="00D07537">
        <w:trPr>
          <w:jc w:val="center"/>
        </w:trPr>
        <w:tc>
          <w:tcPr>
            <w:tcW w:w="5853" w:type="dxa"/>
            <w:tcBorders>
              <w:top w:val="nil"/>
              <w:left w:val="single" w:sz="4" w:space="0" w:color="auto"/>
              <w:bottom w:val="nil"/>
              <w:right w:val="single" w:sz="4" w:space="0" w:color="auto"/>
            </w:tcBorders>
          </w:tcPr>
          <w:p w:rsidR="00D07537" w:rsidRPr="00D07537" w:rsidRDefault="00D07537" w:rsidP="00D07537">
            <w:pPr>
              <w:pStyle w:val="ad"/>
              <w:ind w:left="42" w:right="141"/>
              <w:jc w:val="both"/>
              <w:rPr>
                <w:sz w:val="18"/>
                <w:szCs w:val="18"/>
              </w:rPr>
            </w:pPr>
            <w:r w:rsidRPr="00D07537">
              <w:rPr>
                <w:sz w:val="18"/>
                <w:szCs w:val="18"/>
              </w:rPr>
              <w:t>на № __________________</w:t>
            </w:r>
          </w:p>
        </w:tc>
      </w:tr>
      <w:tr w:rsidR="00D07537" w:rsidRPr="00D07537" w:rsidTr="00D07537">
        <w:trPr>
          <w:jc w:val="center"/>
        </w:trPr>
        <w:tc>
          <w:tcPr>
            <w:tcW w:w="5853" w:type="dxa"/>
            <w:tcBorders>
              <w:top w:val="nil"/>
              <w:left w:val="single" w:sz="4" w:space="0" w:color="auto"/>
              <w:bottom w:val="nil"/>
              <w:right w:val="single" w:sz="4" w:space="0" w:color="auto"/>
            </w:tcBorders>
          </w:tcPr>
          <w:p w:rsidR="00D07537" w:rsidRPr="00D07537" w:rsidRDefault="00D07537" w:rsidP="00D07537">
            <w:pPr>
              <w:pStyle w:val="ad"/>
              <w:ind w:left="42" w:right="141"/>
              <w:jc w:val="both"/>
              <w:rPr>
                <w:sz w:val="18"/>
                <w:szCs w:val="18"/>
              </w:rPr>
            </w:pPr>
            <w:r w:rsidRPr="00D07537">
              <w:rPr>
                <w:sz w:val="18"/>
                <w:szCs w:val="18"/>
              </w:rPr>
              <w:t>от ____________________</w:t>
            </w:r>
          </w:p>
        </w:tc>
      </w:tr>
      <w:tr w:rsidR="00D07537" w:rsidRPr="00D07537" w:rsidTr="00D07537">
        <w:trPr>
          <w:jc w:val="center"/>
        </w:trPr>
        <w:tc>
          <w:tcPr>
            <w:tcW w:w="5853" w:type="dxa"/>
            <w:tcBorders>
              <w:top w:val="nil"/>
              <w:left w:val="single" w:sz="4" w:space="0" w:color="auto"/>
              <w:bottom w:val="nil"/>
              <w:right w:val="single" w:sz="4" w:space="0" w:color="auto"/>
            </w:tcBorders>
          </w:tcPr>
          <w:p w:rsidR="00D07537" w:rsidRPr="00D07537" w:rsidRDefault="00D07537" w:rsidP="00D07537">
            <w:pPr>
              <w:pStyle w:val="ad"/>
              <w:ind w:left="42" w:right="141"/>
              <w:jc w:val="both"/>
              <w:rPr>
                <w:sz w:val="18"/>
                <w:szCs w:val="18"/>
              </w:rPr>
            </w:pPr>
          </w:p>
        </w:tc>
      </w:tr>
      <w:tr w:rsidR="00D07537" w:rsidRPr="00D07537" w:rsidTr="00D07537">
        <w:trPr>
          <w:jc w:val="center"/>
        </w:trPr>
        <w:tc>
          <w:tcPr>
            <w:tcW w:w="5853" w:type="dxa"/>
            <w:tcBorders>
              <w:top w:val="nil"/>
              <w:left w:val="single" w:sz="4" w:space="0" w:color="auto"/>
              <w:bottom w:val="nil"/>
              <w:right w:val="single" w:sz="4" w:space="0" w:color="auto"/>
            </w:tcBorders>
          </w:tcPr>
          <w:p w:rsidR="00D07537" w:rsidRPr="00D07537" w:rsidRDefault="00D07537" w:rsidP="00D07537">
            <w:pPr>
              <w:pStyle w:val="ad"/>
              <w:ind w:left="42" w:right="141"/>
              <w:jc w:val="both"/>
              <w:rPr>
                <w:sz w:val="18"/>
                <w:szCs w:val="18"/>
              </w:rPr>
            </w:pPr>
          </w:p>
        </w:tc>
      </w:tr>
      <w:tr w:rsidR="00D07537" w:rsidRPr="00D07537" w:rsidTr="00D07537">
        <w:trPr>
          <w:jc w:val="center"/>
        </w:trPr>
        <w:tc>
          <w:tcPr>
            <w:tcW w:w="5853" w:type="dxa"/>
            <w:tcBorders>
              <w:top w:val="nil"/>
              <w:left w:val="single" w:sz="4" w:space="0" w:color="auto"/>
              <w:bottom w:val="nil"/>
              <w:right w:val="single" w:sz="4" w:space="0" w:color="auto"/>
            </w:tcBorders>
          </w:tcPr>
          <w:p w:rsidR="00D07537" w:rsidRPr="00D07537" w:rsidRDefault="00D07537" w:rsidP="00D07537">
            <w:pPr>
              <w:pStyle w:val="ad"/>
              <w:ind w:left="42" w:right="141"/>
              <w:jc w:val="both"/>
              <w:rPr>
                <w:sz w:val="18"/>
                <w:szCs w:val="18"/>
              </w:rPr>
            </w:pPr>
          </w:p>
        </w:tc>
      </w:tr>
      <w:tr w:rsidR="00D07537" w:rsidRPr="00D07537" w:rsidTr="00D07537">
        <w:trPr>
          <w:jc w:val="center"/>
        </w:trPr>
        <w:tc>
          <w:tcPr>
            <w:tcW w:w="5853" w:type="dxa"/>
            <w:tcBorders>
              <w:top w:val="nil"/>
              <w:left w:val="single" w:sz="4" w:space="0" w:color="auto"/>
              <w:bottom w:val="nil"/>
              <w:right w:val="single" w:sz="4" w:space="0" w:color="auto"/>
            </w:tcBorders>
          </w:tcPr>
          <w:p w:rsidR="00D07537" w:rsidRPr="00D07537" w:rsidRDefault="00D07537" w:rsidP="00D07537">
            <w:pPr>
              <w:pStyle w:val="ad"/>
              <w:ind w:left="42" w:right="141"/>
              <w:jc w:val="both"/>
              <w:rPr>
                <w:sz w:val="18"/>
                <w:szCs w:val="18"/>
              </w:rPr>
            </w:pPr>
          </w:p>
        </w:tc>
      </w:tr>
      <w:tr w:rsidR="00D07537" w:rsidRPr="00D07537" w:rsidTr="00D07537">
        <w:trPr>
          <w:jc w:val="center"/>
        </w:trPr>
        <w:tc>
          <w:tcPr>
            <w:tcW w:w="5853" w:type="dxa"/>
            <w:tcBorders>
              <w:top w:val="nil"/>
              <w:left w:val="single" w:sz="4" w:space="0" w:color="auto"/>
              <w:bottom w:val="nil"/>
              <w:right w:val="single" w:sz="4" w:space="0" w:color="auto"/>
            </w:tcBorders>
          </w:tcPr>
          <w:p w:rsidR="00D07537" w:rsidRPr="00D07537" w:rsidRDefault="00D07537" w:rsidP="00D07537">
            <w:pPr>
              <w:pStyle w:val="ad"/>
              <w:ind w:left="42" w:right="141"/>
              <w:jc w:val="both"/>
              <w:rPr>
                <w:sz w:val="18"/>
                <w:szCs w:val="18"/>
              </w:rPr>
            </w:pPr>
          </w:p>
        </w:tc>
      </w:tr>
      <w:tr w:rsidR="00D07537" w:rsidRPr="00D07537" w:rsidTr="00D07537">
        <w:trPr>
          <w:trHeight w:val="2396"/>
          <w:jc w:val="center"/>
        </w:trPr>
        <w:tc>
          <w:tcPr>
            <w:tcW w:w="5853" w:type="dxa"/>
            <w:tcBorders>
              <w:top w:val="nil"/>
              <w:left w:val="single" w:sz="4" w:space="0" w:color="auto"/>
              <w:bottom w:val="nil"/>
              <w:right w:val="single" w:sz="4" w:space="0" w:color="auto"/>
            </w:tcBorders>
          </w:tcPr>
          <w:p w:rsidR="00D07537" w:rsidRPr="00D07537" w:rsidRDefault="00D07537" w:rsidP="00D07537">
            <w:pPr>
              <w:pStyle w:val="ad"/>
              <w:ind w:left="42" w:right="141"/>
              <w:jc w:val="both"/>
              <w:rPr>
                <w:sz w:val="18"/>
                <w:szCs w:val="18"/>
              </w:rPr>
            </w:pPr>
          </w:p>
        </w:tc>
      </w:tr>
      <w:tr w:rsidR="00D07537" w:rsidRPr="00D07537" w:rsidTr="00D07537">
        <w:trPr>
          <w:jc w:val="center"/>
        </w:trPr>
        <w:tc>
          <w:tcPr>
            <w:tcW w:w="5853" w:type="dxa"/>
            <w:tcBorders>
              <w:top w:val="nil"/>
              <w:left w:val="single" w:sz="4" w:space="0" w:color="auto"/>
              <w:bottom w:val="nil"/>
              <w:right w:val="single" w:sz="4" w:space="0" w:color="auto"/>
            </w:tcBorders>
          </w:tcPr>
          <w:p w:rsidR="00D07537" w:rsidRPr="00D07537" w:rsidRDefault="00D07537" w:rsidP="00D07537">
            <w:pPr>
              <w:pStyle w:val="ad"/>
              <w:ind w:left="42" w:right="141"/>
              <w:jc w:val="both"/>
              <w:rPr>
                <w:sz w:val="18"/>
                <w:szCs w:val="18"/>
              </w:rPr>
            </w:pPr>
          </w:p>
        </w:tc>
      </w:tr>
      <w:tr w:rsidR="00D07537" w:rsidRPr="00D07537" w:rsidTr="00D07537">
        <w:trPr>
          <w:jc w:val="center"/>
        </w:trPr>
        <w:tc>
          <w:tcPr>
            <w:tcW w:w="5853" w:type="dxa"/>
            <w:tcBorders>
              <w:top w:val="nil"/>
              <w:left w:val="single" w:sz="4" w:space="0" w:color="auto"/>
              <w:bottom w:val="nil"/>
              <w:right w:val="single" w:sz="4" w:space="0" w:color="auto"/>
            </w:tcBorders>
          </w:tcPr>
          <w:p w:rsidR="00D07537" w:rsidRPr="00D07537" w:rsidRDefault="00D07537" w:rsidP="00D07537">
            <w:pPr>
              <w:pStyle w:val="ad"/>
              <w:ind w:left="42" w:right="141"/>
              <w:jc w:val="both"/>
              <w:rPr>
                <w:sz w:val="18"/>
                <w:szCs w:val="18"/>
              </w:rPr>
            </w:pPr>
          </w:p>
        </w:tc>
      </w:tr>
      <w:tr w:rsidR="00D07537" w:rsidRPr="00D07537" w:rsidTr="00D07537">
        <w:trPr>
          <w:jc w:val="center"/>
        </w:trPr>
        <w:tc>
          <w:tcPr>
            <w:tcW w:w="5853" w:type="dxa"/>
            <w:tcBorders>
              <w:top w:val="nil"/>
              <w:left w:val="single" w:sz="4" w:space="0" w:color="auto"/>
              <w:bottom w:val="nil"/>
              <w:right w:val="single" w:sz="4" w:space="0" w:color="auto"/>
            </w:tcBorders>
          </w:tcPr>
          <w:p w:rsidR="00D07537" w:rsidRPr="00D07537" w:rsidRDefault="00D07537" w:rsidP="00D07537">
            <w:pPr>
              <w:pStyle w:val="ad"/>
              <w:ind w:left="42" w:right="141"/>
              <w:jc w:val="both"/>
              <w:rPr>
                <w:sz w:val="18"/>
                <w:szCs w:val="18"/>
              </w:rPr>
            </w:pPr>
          </w:p>
        </w:tc>
      </w:tr>
      <w:tr w:rsidR="00D07537" w:rsidRPr="00D07537" w:rsidTr="00D07537">
        <w:trPr>
          <w:jc w:val="center"/>
        </w:trPr>
        <w:tc>
          <w:tcPr>
            <w:tcW w:w="5853" w:type="dxa"/>
            <w:tcBorders>
              <w:top w:val="nil"/>
              <w:left w:val="single" w:sz="4" w:space="0" w:color="auto"/>
              <w:bottom w:val="nil"/>
              <w:right w:val="single" w:sz="4" w:space="0" w:color="auto"/>
            </w:tcBorders>
          </w:tcPr>
          <w:p w:rsidR="00D07537" w:rsidRPr="00D07537" w:rsidRDefault="00D07537" w:rsidP="00D07537">
            <w:pPr>
              <w:pStyle w:val="ad"/>
              <w:ind w:left="42" w:right="141"/>
              <w:jc w:val="both"/>
              <w:rPr>
                <w:sz w:val="18"/>
                <w:szCs w:val="18"/>
              </w:rPr>
            </w:pPr>
            <w:r w:rsidRPr="00D07537">
              <w:rPr>
                <w:sz w:val="18"/>
                <w:szCs w:val="18"/>
              </w:rPr>
              <w:t>"___" _______________ 20 ___ года</w:t>
            </w:r>
          </w:p>
        </w:tc>
      </w:tr>
      <w:tr w:rsidR="00D07537" w:rsidRPr="00D07537" w:rsidTr="00D07537">
        <w:trPr>
          <w:jc w:val="center"/>
        </w:trPr>
        <w:tc>
          <w:tcPr>
            <w:tcW w:w="5853" w:type="dxa"/>
            <w:tcBorders>
              <w:top w:val="nil"/>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p>
        </w:tc>
      </w:tr>
    </w:tbl>
    <w:p w:rsidR="00D04F34" w:rsidRPr="00096425" w:rsidRDefault="00D04F34" w:rsidP="00D04F34">
      <w:pPr>
        <w:pStyle w:val="ad"/>
        <w:ind w:left="42" w:right="141"/>
        <w:jc w:val="both"/>
        <w:rPr>
          <w:sz w:val="18"/>
          <w:szCs w:val="18"/>
        </w:rPr>
      </w:pPr>
    </w:p>
    <w:p w:rsidR="00D07537" w:rsidRPr="00D07537" w:rsidRDefault="00D07537" w:rsidP="00D07537">
      <w:pPr>
        <w:pStyle w:val="ad"/>
        <w:ind w:left="42" w:right="141"/>
        <w:jc w:val="right"/>
        <w:rPr>
          <w:sz w:val="18"/>
          <w:szCs w:val="18"/>
        </w:rPr>
      </w:pPr>
      <w:r w:rsidRPr="00D07537">
        <w:rPr>
          <w:sz w:val="18"/>
          <w:szCs w:val="18"/>
        </w:rPr>
        <w:t>Приложение № 11</w:t>
      </w:r>
    </w:p>
    <w:p w:rsidR="00D07537" w:rsidRPr="00D07537" w:rsidRDefault="00D07537" w:rsidP="00D07537">
      <w:pPr>
        <w:pStyle w:val="ad"/>
        <w:ind w:left="42" w:right="141"/>
        <w:jc w:val="right"/>
        <w:rPr>
          <w:sz w:val="18"/>
          <w:szCs w:val="18"/>
        </w:rPr>
      </w:pPr>
      <w:r w:rsidRPr="00D07537">
        <w:rPr>
          <w:sz w:val="18"/>
          <w:szCs w:val="18"/>
        </w:rPr>
        <w:t xml:space="preserve">к Инструкции по делопроизводству </w:t>
      </w:r>
    </w:p>
    <w:p w:rsidR="00D07537" w:rsidRPr="00D07537" w:rsidRDefault="00D07537" w:rsidP="00D07537">
      <w:pPr>
        <w:pStyle w:val="ad"/>
        <w:ind w:left="42" w:right="141"/>
        <w:jc w:val="right"/>
        <w:rPr>
          <w:sz w:val="18"/>
          <w:szCs w:val="18"/>
        </w:rPr>
      </w:pPr>
      <w:r w:rsidRPr="00D07537">
        <w:rPr>
          <w:sz w:val="18"/>
          <w:szCs w:val="18"/>
        </w:rPr>
        <w:t xml:space="preserve">в Администрации Марёвского </w:t>
      </w:r>
    </w:p>
    <w:p w:rsidR="00D07537" w:rsidRPr="00D07537" w:rsidRDefault="00D07537" w:rsidP="00D07537">
      <w:pPr>
        <w:pStyle w:val="ad"/>
        <w:ind w:left="42" w:right="141"/>
        <w:jc w:val="right"/>
        <w:rPr>
          <w:sz w:val="18"/>
          <w:szCs w:val="18"/>
        </w:rPr>
      </w:pPr>
      <w:r w:rsidRPr="00D07537">
        <w:rPr>
          <w:sz w:val="18"/>
          <w:szCs w:val="18"/>
        </w:rPr>
        <w:t>муниципального округа</w:t>
      </w: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both"/>
        <w:rPr>
          <w:b/>
          <w:sz w:val="18"/>
          <w:szCs w:val="18"/>
        </w:rPr>
      </w:pPr>
      <w:r w:rsidRPr="00D07537">
        <w:rPr>
          <w:b/>
          <w:sz w:val="18"/>
          <w:szCs w:val="18"/>
        </w:rPr>
        <w:t xml:space="preserve">Образец </w:t>
      </w:r>
    </w:p>
    <w:p w:rsidR="00D07537" w:rsidRPr="00D07537" w:rsidRDefault="00D07537" w:rsidP="00D07537">
      <w:pPr>
        <w:pStyle w:val="ad"/>
        <w:ind w:left="42" w:right="141"/>
        <w:jc w:val="both"/>
        <w:rPr>
          <w:sz w:val="18"/>
          <w:szCs w:val="18"/>
        </w:rPr>
      </w:pPr>
      <w:r w:rsidRPr="00D07537">
        <w:rPr>
          <w:sz w:val="18"/>
          <w:szCs w:val="18"/>
        </w:rPr>
        <w:t>оформления акта</w:t>
      </w:r>
    </w:p>
    <w:p w:rsidR="00D07537" w:rsidRPr="00D07537" w:rsidRDefault="00D07537" w:rsidP="00D07537">
      <w:pPr>
        <w:pStyle w:val="ad"/>
        <w:ind w:left="42" w:right="141"/>
        <w:jc w:val="both"/>
        <w:rPr>
          <w:sz w:val="18"/>
          <w:szCs w:val="18"/>
        </w:rPr>
      </w:pPr>
    </w:p>
    <w:tbl>
      <w:tblPr>
        <w:tblW w:w="0" w:type="auto"/>
        <w:tblLayout w:type="fixed"/>
        <w:tblLook w:val="01E0"/>
      </w:tblPr>
      <w:tblGrid>
        <w:gridCol w:w="2508"/>
        <w:gridCol w:w="400"/>
        <w:gridCol w:w="1700"/>
        <w:gridCol w:w="7"/>
        <w:gridCol w:w="1093"/>
        <w:gridCol w:w="3796"/>
      </w:tblGrid>
      <w:tr w:rsidR="00D07537" w:rsidRPr="00D07537" w:rsidTr="00D07537">
        <w:tc>
          <w:tcPr>
            <w:tcW w:w="4615" w:type="dxa"/>
            <w:gridSpan w:val="4"/>
          </w:tcPr>
          <w:p w:rsidR="00D07537" w:rsidRPr="00D07537" w:rsidRDefault="00D07537" w:rsidP="00D07537">
            <w:pPr>
              <w:pStyle w:val="ad"/>
              <w:ind w:left="42" w:right="141"/>
              <w:jc w:val="both"/>
              <w:rPr>
                <w:sz w:val="18"/>
                <w:szCs w:val="18"/>
              </w:rPr>
            </w:pPr>
            <w:r w:rsidRPr="00D07537">
              <w:rPr>
                <w:sz w:val="18"/>
                <w:szCs w:val="18"/>
              </w:rPr>
              <w:t xml:space="preserve">Администрация </w:t>
            </w:r>
          </w:p>
          <w:p w:rsidR="00D07537" w:rsidRPr="00D07537" w:rsidRDefault="00D07537" w:rsidP="00D07537">
            <w:pPr>
              <w:pStyle w:val="ad"/>
              <w:ind w:left="42" w:right="141"/>
              <w:jc w:val="both"/>
              <w:rPr>
                <w:sz w:val="18"/>
                <w:szCs w:val="18"/>
              </w:rPr>
            </w:pPr>
            <w:r w:rsidRPr="00D07537">
              <w:rPr>
                <w:sz w:val="18"/>
                <w:szCs w:val="18"/>
              </w:rPr>
              <w:t>Марёвского муниципального округа</w:t>
            </w:r>
          </w:p>
        </w:tc>
        <w:tc>
          <w:tcPr>
            <w:tcW w:w="1093" w:type="dxa"/>
          </w:tcPr>
          <w:p w:rsidR="00D07537" w:rsidRPr="00D07537" w:rsidRDefault="00D07537" w:rsidP="00D07537">
            <w:pPr>
              <w:pStyle w:val="ad"/>
              <w:ind w:left="42" w:right="141"/>
              <w:jc w:val="both"/>
              <w:rPr>
                <w:sz w:val="18"/>
                <w:szCs w:val="18"/>
              </w:rPr>
            </w:pPr>
          </w:p>
        </w:tc>
        <w:tc>
          <w:tcPr>
            <w:tcW w:w="3796" w:type="dxa"/>
          </w:tcPr>
          <w:p w:rsidR="00D07537" w:rsidRPr="00D07537" w:rsidRDefault="00D07537" w:rsidP="00D07537">
            <w:pPr>
              <w:pStyle w:val="ad"/>
              <w:ind w:left="42" w:right="141"/>
              <w:jc w:val="both"/>
              <w:rPr>
                <w:sz w:val="18"/>
                <w:szCs w:val="18"/>
              </w:rPr>
            </w:pPr>
            <w:r w:rsidRPr="00D07537">
              <w:rPr>
                <w:sz w:val="18"/>
                <w:szCs w:val="18"/>
              </w:rPr>
              <w:t>УТВЕРЖДАЮ</w:t>
            </w:r>
          </w:p>
        </w:tc>
      </w:tr>
      <w:tr w:rsidR="00D07537" w:rsidRPr="00D07537" w:rsidTr="00D07537">
        <w:tc>
          <w:tcPr>
            <w:tcW w:w="4615" w:type="dxa"/>
            <w:gridSpan w:val="4"/>
          </w:tcPr>
          <w:p w:rsidR="00D07537" w:rsidRPr="00D07537" w:rsidRDefault="00D07537" w:rsidP="00D07537">
            <w:pPr>
              <w:pStyle w:val="ad"/>
              <w:ind w:left="42" w:right="141"/>
              <w:jc w:val="both"/>
              <w:rPr>
                <w:sz w:val="18"/>
                <w:szCs w:val="18"/>
              </w:rPr>
            </w:pPr>
            <w:r w:rsidRPr="00D07537">
              <w:rPr>
                <w:sz w:val="18"/>
                <w:szCs w:val="18"/>
              </w:rPr>
              <w:t>Управление Делами</w:t>
            </w:r>
          </w:p>
        </w:tc>
        <w:tc>
          <w:tcPr>
            <w:tcW w:w="1093" w:type="dxa"/>
          </w:tcPr>
          <w:p w:rsidR="00D07537" w:rsidRPr="00D07537" w:rsidRDefault="00D07537" w:rsidP="00D07537">
            <w:pPr>
              <w:pStyle w:val="ad"/>
              <w:ind w:left="42" w:right="141"/>
              <w:jc w:val="both"/>
              <w:rPr>
                <w:sz w:val="18"/>
                <w:szCs w:val="18"/>
              </w:rPr>
            </w:pPr>
          </w:p>
        </w:tc>
        <w:tc>
          <w:tcPr>
            <w:tcW w:w="3796" w:type="dxa"/>
          </w:tcPr>
          <w:p w:rsidR="00D07537" w:rsidRPr="00D07537" w:rsidRDefault="00D07537" w:rsidP="00D07537">
            <w:pPr>
              <w:pStyle w:val="ad"/>
              <w:ind w:left="42" w:right="141"/>
              <w:jc w:val="both"/>
              <w:rPr>
                <w:sz w:val="18"/>
                <w:szCs w:val="18"/>
              </w:rPr>
            </w:pPr>
            <w:r w:rsidRPr="00D07537">
              <w:rPr>
                <w:sz w:val="18"/>
                <w:szCs w:val="18"/>
              </w:rPr>
              <w:t>Наименование должности</w:t>
            </w:r>
          </w:p>
        </w:tc>
      </w:tr>
      <w:tr w:rsidR="00D07537" w:rsidRPr="00D07537" w:rsidTr="00D07537">
        <w:tc>
          <w:tcPr>
            <w:tcW w:w="4615" w:type="dxa"/>
            <w:gridSpan w:val="4"/>
          </w:tcPr>
          <w:p w:rsidR="00D07537" w:rsidRPr="00D07537" w:rsidRDefault="00D07537" w:rsidP="00D07537">
            <w:pPr>
              <w:pStyle w:val="ad"/>
              <w:ind w:left="42" w:right="141"/>
              <w:jc w:val="both"/>
              <w:rPr>
                <w:b/>
                <w:sz w:val="18"/>
                <w:szCs w:val="18"/>
              </w:rPr>
            </w:pPr>
            <w:r w:rsidRPr="00D07537">
              <w:rPr>
                <w:b/>
                <w:sz w:val="18"/>
                <w:szCs w:val="18"/>
              </w:rPr>
              <w:t>АКТ</w:t>
            </w:r>
          </w:p>
        </w:tc>
        <w:tc>
          <w:tcPr>
            <w:tcW w:w="1093" w:type="dxa"/>
          </w:tcPr>
          <w:p w:rsidR="00D07537" w:rsidRPr="00D07537" w:rsidRDefault="00D07537" w:rsidP="00D07537">
            <w:pPr>
              <w:pStyle w:val="ad"/>
              <w:ind w:left="42" w:right="141"/>
              <w:jc w:val="both"/>
              <w:rPr>
                <w:sz w:val="18"/>
                <w:szCs w:val="18"/>
              </w:rPr>
            </w:pPr>
          </w:p>
        </w:tc>
        <w:tc>
          <w:tcPr>
            <w:tcW w:w="3796" w:type="dxa"/>
          </w:tcPr>
          <w:p w:rsidR="00D07537" w:rsidRPr="00D07537" w:rsidRDefault="00D07537" w:rsidP="00D07537">
            <w:pPr>
              <w:pStyle w:val="ad"/>
              <w:ind w:left="42" w:right="141"/>
              <w:jc w:val="both"/>
              <w:rPr>
                <w:sz w:val="18"/>
                <w:szCs w:val="18"/>
              </w:rPr>
            </w:pPr>
            <w:r w:rsidRPr="00D07537">
              <w:rPr>
                <w:sz w:val="18"/>
                <w:szCs w:val="18"/>
              </w:rPr>
              <w:t>____________ И.О. Фамилия</w:t>
            </w:r>
          </w:p>
        </w:tc>
      </w:tr>
      <w:tr w:rsidR="00D07537" w:rsidRPr="00D07537" w:rsidTr="00D07537">
        <w:tc>
          <w:tcPr>
            <w:tcW w:w="4615" w:type="dxa"/>
            <w:gridSpan w:val="4"/>
          </w:tcPr>
          <w:p w:rsidR="00D07537" w:rsidRPr="00D07537" w:rsidRDefault="00D07537" w:rsidP="00D07537">
            <w:pPr>
              <w:pStyle w:val="ad"/>
              <w:ind w:left="42" w:right="141"/>
              <w:jc w:val="both"/>
              <w:rPr>
                <w:b/>
                <w:sz w:val="18"/>
                <w:szCs w:val="18"/>
              </w:rPr>
            </w:pPr>
          </w:p>
        </w:tc>
        <w:tc>
          <w:tcPr>
            <w:tcW w:w="1093" w:type="dxa"/>
          </w:tcPr>
          <w:p w:rsidR="00D07537" w:rsidRPr="00D07537" w:rsidRDefault="00D07537" w:rsidP="00D07537">
            <w:pPr>
              <w:pStyle w:val="ad"/>
              <w:ind w:left="42" w:right="141"/>
              <w:jc w:val="both"/>
              <w:rPr>
                <w:sz w:val="18"/>
                <w:szCs w:val="18"/>
              </w:rPr>
            </w:pPr>
          </w:p>
        </w:tc>
        <w:tc>
          <w:tcPr>
            <w:tcW w:w="3796" w:type="dxa"/>
          </w:tcPr>
          <w:p w:rsidR="00D07537" w:rsidRPr="00D07537" w:rsidRDefault="00D07537" w:rsidP="00D07537">
            <w:pPr>
              <w:pStyle w:val="ad"/>
              <w:ind w:left="42" w:right="141"/>
              <w:jc w:val="both"/>
              <w:rPr>
                <w:sz w:val="18"/>
                <w:szCs w:val="18"/>
              </w:rPr>
            </w:pPr>
            <w:r w:rsidRPr="00D07537">
              <w:rPr>
                <w:sz w:val="18"/>
                <w:szCs w:val="18"/>
              </w:rPr>
              <w:t>"___" ___________ 20 __ года</w:t>
            </w:r>
          </w:p>
        </w:tc>
      </w:tr>
      <w:tr w:rsidR="00D07537" w:rsidRPr="00D07537" w:rsidTr="00D07537">
        <w:tc>
          <w:tcPr>
            <w:tcW w:w="2508" w:type="dxa"/>
            <w:tcBorders>
              <w:top w:val="nil"/>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400" w:type="dxa"/>
          </w:tcPr>
          <w:p w:rsidR="00D07537" w:rsidRPr="00D07537" w:rsidRDefault="00D07537" w:rsidP="00D07537">
            <w:pPr>
              <w:pStyle w:val="ad"/>
              <w:ind w:left="42" w:right="141"/>
              <w:jc w:val="both"/>
              <w:rPr>
                <w:sz w:val="18"/>
                <w:szCs w:val="18"/>
              </w:rPr>
            </w:pPr>
            <w:r w:rsidRPr="00D07537">
              <w:rPr>
                <w:sz w:val="18"/>
                <w:szCs w:val="18"/>
              </w:rPr>
              <w:t>№</w:t>
            </w:r>
          </w:p>
        </w:tc>
        <w:tc>
          <w:tcPr>
            <w:tcW w:w="1700" w:type="dxa"/>
            <w:tcBorders>
              <w:top w:val="nil"/>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1100" w:type="dxa"/>
            <w:gridSpan w:val="2"/>
          </w:tcPr>
          <w:p w:rsidR="00D07537" w:rsidRPr="00D07537" w:rsidRDefault="00D07537" w:rsidP="00D07537">
            <w:pPr>
              <w:pStyle w:val="ad"/>
              <w:ind w:left="42" w:right="141"/>
              <w:jc w:val="both"/>
              <w:rPr>
                <w:sz w:val="18"/>
                <w:szCs w:val="18"/>
              </w:rPr>
            </w:pPr>
          </w:p>
        </w:tc>
        <w:tc>
          <w:tcPr>
            <w:tcW w:w="3795" w:type="dxa"/>
          </w:tcPr>
          <w:p w:rsidR="00D07537" w:rsidRPr="00D07537" w:rsidRDefault="00D07537" w:rsidP="00D07537">
            <w:pPr>
              <w:pStyle w:val="ad"/>
              <w:ind w:left="42" w:right="141"/>
              <w:jc w:val="both"/>
              <w:rPr>
                <w:sz w:val="18"/>
                <w:szCs w:val="18"/>
              </w:rPr>
            </w:pPr>
          </w:p>
        </w:tc>
      </w:tr>
      <w:tr w:rsidR="00D07537" w:rsidRPr="00D07537" w:rsidTr="00D07537">
        <w:tc>
          <w:tcPr>
            <w:tcW w:w="4615" w:type="dxa"/>
            <w:gridSpan w:val="4"/>
          </w:tcPr>
          <w:p w:rsidR="00D07537" w:rsidRPr="00D07537" w:rsidRDefault="00D07537" w:rsidP="00D07537">
            <w:pPr>
              <w:pStyle w:val="ad"/>
              <w:ind w:left="42" w:right="141"/>
              <w:jc w:val="both"/>
              <w:rPr>
                <w:sz w:val="18"/>
                <w:szCs w:val="18"/>
              </w:rPr>
            </w:pPr>
            <w:r w:rsidRPr="00D07537">
              <w:rPr>
                <w:sz w:val="18"/>
                <w:szCs w:val="18"/>
              </w:rPr>
              <w:t>Марёво</w:t>
            </w:r>
          </w:p>
        </w:tc>
        <w:tc>
          <w:tcPr>
            <w:tcW w:w="1093" w:type="dxa"/>
          </w:tcPr>
          <w:p w:rsidR="00D07537" w:rsidRPr="00D07537" w:rsidRDefault="00D07537" w:rsidP="00D07537">
            <w:pPr>
              <w:pStyle w:val="ad"/>
              <w:ind w:left="42" w:right="141"/>
              <w:jc w:val="both"/>
              <w:rPr>
                <w:sz w:val="18"/>
                <w:szCs w:val="18"/>
              </w:rPr>
            </w:pPr>
          </w:p>
        </w:tc>
        <w:tc>
          <w:tcPr>
            <w:tcW w:w="3796" w:type="dxa"/>
          </w:tcPr>
          <w:p w:rsidR="00D07537" w:rsidRPr="00D07537" w:rsidRDefault="00D07537" w:rsidP="00D07537">
            <w:pPr>
              <w:pStyle w:val="ad"/>
              <w:ind w:left="42" w:right="141"/>
              <w:jc w:val="both"/>
              <w:rPr>
                <w:sz w:val="18"/>
                <w:szCs w:val="18"/>
              </w:rPr>
            </w:pPr>
          </w:p>
        </w:tc>
      </w:tr>
      <w:tr w:rsidR="00D07537" w:rsidRPr="00D07537" w:rsidTr="00D07537">
        <w:tc>
          <w:tcPr>
            <w:tcW w:w="4615" w:type="dxa"/>
            <w:gridSpan w:val="4"/>
          </w:tcPr>
          <w:p w:rsidR="00D07537" w:rsidRPr="00D07537" w:rsidRDefault="00D07537" w:rsidP="00D07537">
            <w:pPr>
              <w:pStyle w:val="ad"/>
              <w:ind w:left="42" w:right="141"/>
              <w:jc w:val="both"/>
              <w:rPr>
                <w:b/>
                <w:sz w:val="18"/>
                <w:szCs w:val="18"/>
              </w:rPr>
            </w:pPr>
          </w:p>
        </w:tc>
        <w:tc>
          <w:tcPr>
            <w:tcW w:w="1093" w:type="dxa"/>
          </w:tcPr>
          <w:p w:rsidR="00D07537" w:rsidRPr="00D07537" w:rsidRDefault="00D07537" w:rsidP="00D07537">
            <w:pPr>
              <w:pStyle w:val="ad"/>
              <w:ind w:left="42" w:right="141"/>
              <w:jc w:val="both"/>
              <w:rPr>
                <w:sz w:val="18"/>
                <w:szCs w:val="18"/>
              </w:rPr>
            </w:pPr>
          </w:p>
        </w:tc>
        <w:tc>
          <w:tcPr>
            <w:tcW w:w="3796" w:type="dxa"/>
          </w:tcPr>
          <w:p w:rsidR="00D07537" w:rsidRPr="00D07537" w:rsidRDefault="00D07537" w:rsidP="00D07537">
            <w:pPr>
              <w:pStyle w:val="ad"/>
              <w:ind w:left="42" w:right="141"/>
              <w:jc w:val="both"/>
              <w:rPr>
                <w:sz w:val="18"/>
                <w:szCs w:val="18"/>
              </w:rPr>
            </w:pPr>
          </w:p>
        </w:tc>
      </w:tr>
      <w:tr w:rsidR="00D07537" w:rsidRPr="00D07537" w:rsidTr="00D07537">
        <w:tc>
          <w:tcPr>
            <w:tcW w:w="4615" w:type="dxa"/>
            <w:gridSpan w:val="4"/>
          </w:tcPr>
          <w:p w:rsidR="00D07537" w:rsidRPr="00D07537" w:rsidRDefault="00D07537" w:rsidP="00D07537">
            <w:pPr>
              <w:pStyle w:val="ad"/>
              <w:ind w:left="42" w:right="141"/>
              <w:jc w:val="both"/>
              <w:rPr>
                <w:sz w:val="18"/>
                <w:szCs w:val="18"/>
              </w:rPr>
            </w:pPr>
            <w:r w:rsidRPr="00D07537">
              <w:rPr>
                <w:sz w:val="18"/>
                <w:szCs w:val="18"/>
              </w:rPr>
              <w:lastRenderedPageBreak/>
              <w:t>О проверке</w:t>
            </w:r>
          </w:p>
        </w:tc>
        <w:tc>
          <w:tcPr>
            <w:tcW w:w="1093" w:type="dxa"/>
          </w:tcPr>
          <w:p w:rsidR="00D07537" w:rsidRPr="00D07537" w:rsidRDefault="00D07537" w:rsidP="00D07537">
            <w:pPr>
              <w:pStyle w:val="ad"/>
              <w:ind w:left="42" w:right="141"/>
              <w:jc w:val="both"/>
              <w:rPr>
                <w:sz w:val="18"/>
                <w:szCs w:val="18"/>
              </w:rPr>
            </w:pPr>
          </w:p>
        </w:tc>
        <w:tc>
          <w:tcPr>
            <w:tcW w:w="3796" w:type="dxa"/>
          </w:tcPr>
          <w:p w:rsidR="00D07537" w:rsidRPr="00D07537" w:rsidRDefault="00D07537" w:rsidP="00D07537">
            <w:pPr>
              <w:pStyle w:val="ad"/>
              <w:ind w:left="42" w:right="141"/>
              <w:jc w:val="both"/>
              <w:rPr>
                <w:sz w:val="18"/>
                <w:szCs w:val="18"/>
              </w:rPr>
            </w:pPr>
          </w:p>
        </w:tc>
      </w:tr>
    </w:tbl>
    <w:p w:rsidR="00D07537" w:rsidRPr="00D07537" w:rsidRDefault="00D07537" w:rsidP="00D07537">
      <w:pPr>
        <w:pStyle w:val="ad"/>
        <w:ind w:left="42" w:right="141"/>
        <w:jc w:val="both"/>
        <w:rPr>
          <w:sz w:val="18"/>
          <w:szCs w:val="18"/>
        </w:rPr>
      </w:pPr>
      <w:r w:rsidRPr="00D07537">
        <w:rPr>
          <w:sz w:val="18"/>
          <w:szCs w:val="18"/>
        </w:rPr>
        <w:t>Основание: распоряжение Администрации округа от _______ № ____ "О создании комиссии по …"</w:t>
      </w:r>
    </w:p>
    <w:p w:rsidR="00D07537" w:rsidRPr="00D07537" w:rsidRDefault="00D07537" w:rsidP="00D07537">
      <w:pPr>
        <w:pStyle w:val="ad"/>
        <w:ind w:left="42" w:right="141"/>
        <w:jc w:val="both"/>
        <w:rPr>
          <w:sz w:val="18"/>
          <w:szCs w:val="18"/>
        </w:rPr>
      </w:pPr>
      <w:r w:rsidRPr="00D07537">
        <w:rPr>
          <w:sz w:val="18"/>
          <w:szCs w:val="18"/>
        </w:rPr>
        <w:t>Акт составлен комиссией:</w:t>
      </w:r>
    </w:p>
    <w:tbl>
      <w:tblPr>
        <w:tblW w:w="0" w:type="auto"/>
        <w:tblLook w:val="01E0"/>
      </w:tblPr>
      <w:tblGrid>
        <w:gridCol w:w="2508"/>
        <w:gridCol w:w="400"/>
        <w:gridCol w:w="3698"/>
        <w:gridCol w:w="2849"/>
      </w:tblGrid>
      <w:tr w:rsidR="00D07537" w:rsidRPr="00D07537" w:rsidTr="00D07537">
        <w:tc>
          <w:tcPr>
            <w:tcW w:w="2508" w:type="dxa"/>
          </w:tcPr>
          <w:p w:rsidR="00D07537" w:rsidRPr="00D07537" w:rsidRDefault="00D07537" w:rsidP="00D07537">
            <w:pPr>
              <w:pStyle w:val="ad"/>
              <w:ind w:left="42" w:right="141"/>
              <w:jc w:val="both"/>
              <w:rPr>
                <w:sz w:val="18"/>
                <w:szCs w:val="18"/>
              </w:rPr>
            </w:pPr>
            <w:r w:rsidRPr="00D07537">
              <w:rPr>
                <w:sz w:val="18"/>
                <w:szCs w:val="18"/>
              </w:rPr>
              <w:t>Председатель:</w:t>
            </w:r>
          </w:p>
        </w:tc>
        <w:tc>
          <w:tcPr>
            <w:tcW w:w="400" w:type="dxa"/>
          </w:tcPr>
          <w:p w:rsidR="00D07537" w:rsidRPr="00D07537" w:rsidRDefault="00D07537" w:rsidP="00D07537">
            <w:pPr>
              <w:pStyle w:val="ad"/>
              <w:ind w:left="42" w:right="141"/>
              <w:jc w:val="both"/>
              <w:rPr>
                <w:sz w:val="18"/>
                <w:szCs w:val="18"/>
              </w:rPr>
            </w:pPr>
          </w:p>
        </w:tc>
        <w:tc>
          <w:tcPr>
            <w:tcW w:w="3698" w:type="dxa"/>
          </w:tcPr>
          <w:p w:rsidR="00D07537" w:rsidRPr="00D07537" w:rsidRDefault="00D07537" w:rsidP="00D07537">
            <w:pPr>
              <w:pStyle w:val="ad"/>
              <w:ind w:left="42" w:right="141"/>
              <w:jc w:val="both"/>
              <w:rPr>
                <w:sz w:val="18"/>
                <w:szCs w:val="18"/>
              </w:rPr>
            </w:pPr>
            <w:r w:rsidRPr="00D07537">
              <w:rPr>
                <w:sz w:val="18"/>
                <w:szCs w:val="18"/>
              </w:rPr>
              <w:t>наименование должности</w:t>
            </w:r>
          </w:p>
        </w:tc>
        <w:tc>
          <w:tcPr>
            <w:tcW w:w="2849" w:type="dxa"/>
          </w:tcPr>
          <w:p w:rsidR="00D07537" w:rsidRPr="00D07537" w:rsidRDefault="00D07537" w:rsidP="00D07537">
            <w:pPr>
              <w:pStyle w:val="ad"/>
              <w:ind w:left="42" w:right="141"/>
              <w:jc w:val="both"/>
              <w:rPr>
                <w:sz w:val="18"/>
                <w:szCs w:val="18"/>
              </w:rPr>
            </w:pPr>
            <w:r w:rsidRPr="00D07537">
              <w:rPr>
                <w:sz w:val="18"/>
                <w:szCs w:val="18"/>
              </w:rPr>
              <w:t>И.О. Фамилия</w:t>
            </w:r>
          </w:p>
        </w:tc>
      </w:tr>
      <w:tr w:rsidR="00D07537" w:rsidRPr="00D07537" w:rsidTr="00D07537">
        <w:tc>
          <w:tcPr>
            <w:tcW w:w="2508" w:type="dxa"/>
          </w:tcPr>
          <w:p w:rsidR="00D07537" w:rsidRPr="00D07537" w:rsidRDefault="00D07537" w:rsidP="00D07537">
            <w:pPr>
              <w:pStyle w:val="ad"/>
              <w:ind w:left="42" w:right="141"/>
              <w:jc w:val="both"/>
              <w:rPr>
                <w:sz w:val="18"/>
                <w:szCs w:val="18"/>
              </w:rPr>
            </w:pPr>
            <w:r w:rsidRPr="00D07537">
              <w:rPr>
                <w:sz w:val="18"/>
                <w:szCs w:val="18"/>
              </w:rPr>
              <w:t>Члены комиссии:</w:t>
            </w:r>
          </w:p>
        </w:tc>
        <w:tc>
          <w:tcPr>
            <w:tcW w:w="400" w:type="dxa"/>
          </w:tcPr>
          <w:p w:rsidR="00D07537" w:rsidRPr="00D07537" w:rsidRDefault="00D07537" w:rsidP="00D07537">
            <w:pPr>
              <w:pStyle w:val="ad"/>
              <w:ind w:left="42" w:right="141"/>
              <w:jc w:val="both"/>
              <w:rPr>
                <w:sz w:val="18"/>
                <w:szCs w:val="18"/>
              </w:rPr>
            </w:pPr>
          </w:p>
        </w:tc>
        <w:tc>
          <w:tcPr>
            <w:tcW w:w="3698" w:type="dxa"/>
          </w:tcPr>
          <w:p w:rsidR="00D07537" w:rsidRPr="00D07537" w:rsidRDefault="00D07537" w:rsidP="00D07537">
            <w:pPr>
              <w:pStyle w:val="ad"/>
              <w:ind w:left="42" w:right="141"/>
              <w:jc w:val="both"/>
              <w:rPr>
                <w:sz w:val="18"/>
                <w:szCs w:val="18"/>
              </w:rPr>
            </w:pPr>
            <w:r w:rsidRPr="00D07537">
              <w:rPr>
                <w:sz w:val="18"/>
                <w:szCs w:val="18"/>
              </w:rPr>
              <w:t>наименование должности</w:t>
            </w:r>
          </w:p>
        </w:tc>
        <w:tc>
          <w:tcPr>
            <w:tcW w:w="2849" w:type="dxa"/>
          </w:tcPr>
          <w:p w:rsidR="00D07537" w:rsidRPr="00D07537" w:rsidRDefault="00D07537" w:rsidP="00D07537">
            <w:pPr>
              <w:pStyle w:val="ad"/>
              <w:ind w:left="42" w:right="141"/>
              <w:jc w:val="both"/>
              <w:rPr>
                <w:sz w:val="18"/>
                <w:szCs w:val="18"/>
              </w:rPr>
            </w:pPr>
            <w:r w:rsidRPr="00D07537">
              <w:rPr>
                <w:sz w:val="18"/>
                <w:szCs w:val="18"/>
              </w:rPr>
              <w:t>И.О. Фамилия</w:t>
            </w:r>
          </w:p>
        </w:tc>
      </w:tr>
      <w:tr w:rsidR="00D07537" w:rsidRPr="00D07537" w:rsidTr="00D07537">
        <w:tc>
          <w:tcPr>
            <w:tcW w:w="2508" w:type="dxa"/>
          </w:tcPr>
          <w:p w:rsidR="00D07537" w:rsidRPr="00D07537" w:rsidRDefault="00D07537" w:rsidP="00D07537">
            <w:pPr>
              <w:pStyle w:val="ad"/>
              <w:ind w:left="42" w:right="141"/>
              <w:jc w:val="both"/>
              <w:rPr>
                <w:sz w:val="18"/>
                <w:szCs w:val="18"/>
              </w:rPr>
            </w:pPr>
          </w:p>
        </w:tc>
        <w:tc>
          <w:tcPr>
            <w:tcW w:w="400" w:type="dxa"/>
          </w:tcPr>
          <w:p w:rsidR="00D07537" w:rsidRPr="00D07537" w:rsidRDefault="00D07537" w:rsidP="00D07537">
            <w:pPr>
              <w:pStyle w:val="ad"/>
              <w:ind w:left="42" w:right="141"/>
              <w:jc w:val="both"/>
              <w:rPr>
                <w:sz w:val="18"/>
                <w:szCs w:val="18"/>
              </w:rPr>
            </w:pPr>
          </w:p>
        </w:tc>
        <w:tc>
          <w:tcPr>
            <w:tcW w:w="3698" w:type="dxa"/>
          </w:tcPr>
          <w:p w:rsidR="00D07537" w:rsidRPr="00D07537" w:rsidRDefault="00D07537" w:rsidP="00D07537">
            <w:pPr>
              <w:pStyle w:val="ad"/>
              <w:ind w:left="42" w:right="141"/>
              <w:jc w:val="both"/>
              <w:rPr>
                <w:sz w:val="18"/>
                <w:szCs w:val="18"/>
              </w:rPr>
            </w:pPr>
            <w:r w:rsidRPr="00D07537">
              <w:rPr>
                <w:sz w:val="18"/>
                <w:szCs w:val="18"/>
              </w:rPr>
              <w:t>наименование должности</w:t>
            </w:r>
          </w:p>
        </w:tc>
        <w:tc>
          <w:tcPr>
            <w:tcW w:w="2849" w:type="dxa"/>
          </w:tcPr>
          <w:p w:rsidR="00D07537" w:rsidRPr="00D07537" w:rsidRDefault="00D07537" w:rsidP="00D07537">
            <w:pPr>
              <w:pStyle w:val="ad"/>
              <w:ind w:left="42" w:right="141"/>
              <w:jc w:val="both"/>
              <w:rPr>
                <w:sz w:val="18"/>
                <w:szCs w:val="18"/>
              </w:rPr>
            </w:pPr>
            <w:r w:rsidRPr="00D07537">
              <w:rPr>
                <w:sz w:val="18"/>
                <w:szCs w:val="18"/>
              </w:rPr>
              <w:t>И.О. Фамилия</w:t>
            </w:r>
          </w:p>
        </w:tc>
      </w:tr>
      <w:tr w:rsidR="00D07537" w:rsidRPr="00D07537" w:rsidTr="00D07537">
        <w:tc>
          <w:tcPr>
            <w:tcW w:w="2508" w:type="dxa"/>
          </w:tcPr>
          <w:p w:rsidR="00D07537" w:rsidRPr="00D07537" w:rsidRDefault="00D07537" w:rsidP="00D07537">
            <w:pPr>
              <w:pStyle w:val="ad"/>
              <w:ind w:left="42" w:right="141"/>
              <w:jc w:val="both"/>
              <w:rPr>
                <w:sz w:val="18"/>
                <w:szCs w:val="18"/>
              </w:rPr>
            </w:pPr>
          </w:p>
        </w:tc>
        <w:tc>
          <w:tcPr>
            <w:tcW w:w="400" w:type="dxa"/>
          </w:tcPr>
          <w:p w:rsidR="00D07537" w:rsidRPr="00D07537" w:rsidRDefault="00D07537" w:rsidP="00D07537">
            <w:pPr>
              <w:pStyle w:val="ad"/>
              <w:ind w:left="42" w:right="141"/>
              <w:jc w:val="both"/>
              <w:rPr>
                <w:sz w:val="18"/>
                <w:szCs w:val="18"/>
              </w:rPr>
            </w:pPr>
          </w:p>
        </w:tc>
        <w:tc>
          <w:tcPr>
            <w:tcW w:w="3698" w:type="dxa"/>
          </w:tcPr>
          <w:p w:rsidR="00D07537" w:rsidRPr="00D07537" w:rsidRDefault="00D07537" w:rsidP="00D07537">
            <w:pPr>
              <w:pStyle w:val="ad"/>
              <w:ind w:left="42" w:right="141"/>
              <w:jc w:val="both"/>
              <w:rPr>
                <w:sz w:val="18"/>
                <w:szCs w:val="18"/>
              </w:rPr>
            </w:pPr>
            <w:r w:rsidRPr="00D07537">
              <w:rPr>
                <w:sz w:val="18"/>
                <w:szCs w:val="18"/>
              </w:rPr>
              <w:t>наименование должности</w:t>
            </w:r>
          </w:p>
        </w:tc>
        <w:tc>
          <w:tcPr>
            <w:tcW w:w="2849" w:type="dxa"/>
          </w:tcPr>
          <w:p w:rsidR="00D07537" w:rsidRPr="00D07537" w:rsidRDefault="00D07537" w:rsidP="00D07537">
            <w:pPr>
              <w:pStyle w:val="ad"/>
              <w:ind w:left="42" w:right="141"/>
              <w:jc w:val="both"/>
              <w:rPr>
                <w:sz w:val="18"/>
                <w:szCs w:val="18"/>
              </w:rPr>
            </w:pPr>
            <w:r w:rsidRPr="00D07537">
              <w:rPr>
                <w:sz w:val="18"/>
                <w:szCs w:val="18"/>
              </w:rPr>
              <w:t>И.О. Фамилия</w:t>
            </w:r>
          </w:p>
        </w:tc>
      </w:tr>
    </w:tbl>
    <w:p w:rsidR="00D07537" w:rsidRPr="00D07537" w:rsidRDefault="00D07537" w:rsidP="00D07537">
      <w:pPr>
        <w:pStyle w:val="ad"/>
        <w:ind w:left="42" w:right="141"/>
        <w:rPr>
          <w:sz w:val="18"/>
          <w:szCs w:val="18"/>
        </w:rPr>
      </w:pPr>
      <w:r w:rsidRPr="00D07537">
        <w:rPr>
          <w:sz w:val="18"/>
          <w:szCs w:val="18"/>
        </w:rPr>
        <w:t>С 25 по 27 февраля 2011 года комиссия провела проверку … и установила: …</w:t>
      </w:r>
      <w:proofErr w:type="gramStart"/>
      <w:r w:rsidRPr="00D07537">
        <w:rPr>
          <w:sz w:val="18"/>
          <w:szCs w:val="18"/>
        </w:rPr>
        <w:t xml:space="preserve"> .</w:t>
      </w:r>
      <w:proofErr w:type="gramEnd"/>
    </w:p>
    <w:p w:rsidR="00D07537" w:rsidRPr="00D07537" w:rsidRDefault="00D07537" w:rsidP="00D07537">
      <w:pPr>
        <w:pStyle w:val="ad"/>
        <w:ind w:left="42" w:right="141"/>
        <w:rPr>
          <w:sz w:val="18"/>
          <w:szCs w:val="18"/>
        </w:rPr>
      </w:pPr>
      <w:r w:rsidRPr="00D07537">
        <w:rPr>
          <w:sz w:val="18"/>
          <w:szCs w:val="18"/>
        </w:rPr>
        <w:t>Акт составлен в 2-х экземплярах:</w:t>
      </w:r>
    </w:p>
    <w:p w:rsidR="00D07537" w:rsidRPr="00D07537" w:rsidRDefault="00D07537" w:rsidP="00D07537">
      <w:pPr>
        <w:pStyle w:val="ad"/>
        <w:ind w:left="42" w:right="141"/>
        <w:rPr>
          <w:sz w:val="18"/>
          <w:szCs w:val="18"/>
        </w:rPr>
      </w:pPr>
      <w:r w:rsidRPr="00D07537">
        <w:rPr>
          <w:sz w:val="18"/>
          <w:szCs w:val="18"/>
        </w:rPr>
        <w:t>1-й экз. – в дело № 12-08 за 2007 год;</w:t>
      </w:r>
    </w:p>
    <w:p w:rsidR="00D07537" w:rsidRPr="00D07537" w:rsidRDefault="00D07537" w:rsidP="00D07537">
      <w:pPr>
        <w:pStyle w:val="ad"/>
        <w:ind w:left="42" w:right="141"/>
        <w:rPr>
          <w:sz w:val="18"/>
          <w:szCs w:val="18"/>
        </w:rPr>
      </w:pPr>
      <w:r w:rsidRPr="00D07537">
        <w:rPr>
          <w:sz w:val="18"/>
          <w:szCs w:val="18"/>
        </w:rPr>
        <w:t>2-й экз. – в управление финансового обеспечения Администрации округа.</w:t>
      </w:r>
    </w:p>
    <w:tbl>
      <w:tblPr>
        <w:tblW w:w="0" w:type="auto"/>
        <w:tblLook w:val="01E0"/>
      </w:tblPr>
      <w:tblGrid>
        <w:gridCol w:w="2508"/>
        <w:gridCol w:w="2445"/>
        <w:gridCol w:w="4102"/>
      </w:tblGrid>
      <w:tr w:rsidR="00D07537" w:rsidRPr="00D07537" w:rsidTr="00D07537">
        <w:tc>
          <w:tcPr>
            <w:tcW w:w="2508" w:type="dxa"/>
          </w:tcPr>
          <w:p w:rsidR="00D07537" w:rsidRPr="00D07537" w:rsidRDefault="00D07537" w:rsidP="00D07537">
            <w:pPr>
              <w:pStyle w:val="ad"/>
              <w:ind w:left="42" w:right="141"/>
              <w:jc w:val="both"/>
              <w:rPr>
                <w:sz w:val="18"/>
                <w:szCs w:val="18"/>
              </w:rPr>
            </w:pPr>
            <w:r w:rsidRPr="00D07537">
              <w:rPr>
                <w:sz w:val="18"/>
                <w:szCs w:val="18"/>
              </w:rPr>
              <w:t>Председатель:</w:t>
            </w:r>
          </w:p>
        </w:tc>
        <w:tc>
          <w:tcPr>
            <w:tcW w:w="2445" w:type="dxa"/>
            <w:tcBorders>
              <w:top w:val="nil"/>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4102" w:type="dxa"/>
          </w:tcPr>
          <w:p w:rsidR="00D07537" w:rsidRPr="00D07537" w:rsidRDefault="00D07537" w:rsidP="00D07537">
            <w:pPr>
              <w:pStyle w:val="ad"/>
              <w:ind w:left="42" w:right="141"/>
              <w:jc w:val="both"/>
              <w:rPr>
                <w:sz w:val="18"/>
                <w:szCs w:val="18"/>
              </w:rPr>
            </w:pPr>
            <w:r w:rsidRPr="00D07537">
              <w:rPr>
                <w:sz w:val="18"/>
                <w:szCs w:val="18"/>
              </w:rPr>
              <w:t>И.О. Фамилия</w:t>
            </w:r>
          </w:p>
        </w:tc>
      </w:tr>
      <w:tr w:rsidR="00D07537" w:rsidRPr="00D07537" w:rsidTr="00D07537">
        <w:tc>
          <w:tcPr>
            <w:tcW w:w="2508" w:type="dxa"/>
          </w:tcPr>
          <w:p w:rsidR="00D07537" w:rsidRPr="00D07537" w:rsidRDefault="00D07537" w:rsidP="00D07537">
            <w:pPr>
              <w:pStyle w:val="ad"/>
              <w:ind w:left="42" w:right="141"/>
              <w:jc w:val="both"/>
              <w:rPr>
                <w:sz w:val="18"/>
                <w:szCs w:val="18"/>
              </w:rPr>
            </w:pPr>
          </w:p>
        </w:tc>
        <w:tc>
          <w:tcPr>
            <w:tcW w:w="2445" w:type="dxa"/>
            <w:tcBorders>
              <w:top w:val="single" w:sz="4" w:space="0" w:color="auto"/>
              <w:left w:val="nil"/>
              <w:bottom w:val="nil"/>
              <w:right w:val="nil"/>
            </w:tcBorders>
          </w:tcPr>
          <w:p w:rsidR="00D07537" w:rsidRPr="00D07537" w:rsidRDefault="00D07537" w:rsidP="00D07537">
            <w:pPr>
              <w:pStyle w:val="ad"/>
              <w:ind w:left="42" w:right="141"/>
              <w:jc w:val="both"/>
              <w:rPr>
                <w:sz w:val="18"/>
                <w:szCs w:val="18"/>
              </w:rPr>
            </w:pPr>
            <w:r w:rsidRPr="00D07537">
              <w:rPr>
                <w:sz w:val="18"/>
                <w:szCs w:val="18"/>
              </w:rPr>
              <w:t>(подпись)</w:t>
            </w:r>
          </w:p>
        </w:tc>
        <w:tc>
          <w:tcPr>
            <w:tcW w:w="4102" w:type="dxa"/>
          </w:tcPr>
          <w:p w:rsidR="00D07537" w:rsidRPr="00D07537" w:rsidRDefault="00D07537" w:rsidP="00D07537">
            <w:pPr>
              <w:pStyle w:val="ad"/>
              <w:ind w:left="42" w:right="141"/>
              <w:jc w:val="both"/>
              <w:rPr>
                <w:sz w:val="18"/>
                <w:szCs w:val="18"/>
              </w:rPr>
            </w:pPr>
          </w:p>
        </w:tc>
      </w:tr>
      <w:tr w:rsidR="00D07537" w:rsidRPr="00D07537" w:rsidTr="00D07537">
        <w:tc>
          <w:tcPr>
            <w:tcW w:w="2508" w:type="dxa"/>
          </w:tcPr>
          <w:p w:rsidR="00D07537" w:rsidRPr="00D07537" w:rsidRDefault="00D07537" w:rsidP="00D07537">
            <w:pPr>
              <w:pStyle w:val="ad"/>
              <w:ind w:left="42" w:right="141"/>
              <w:jc w:val="both"/>
              <w:rPr>
                <w:sz w:val="18"/>
                <w:szCs w:val="18"/>
              </w:rPr>
            </w:pPr>
            <w:r w:rsidRPr="00D07537">
              <w:rPr>
                <w:sz w:val="18"/>
                <w:szCs w:val="18"/>
              </w:rPr>
              <w:t>Члены комиссии:</w:t>
            </w:r>
          </w:p>
        </w:tc>
        <w:tc>
          <w:tcPr>
            <w:tcW w:w="2445" w:type="dxa"/>
            <w:tcBorders>
              <w:top w:val="nil"/>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4102" w:type="dxa"/>
          </w:tcPr>
          <w:p w:rsidR="00D07537" w:rsidRPr="00D07537" w:rsidRDefault="00D07537" w:rsidP="00D07537">
            <w:pPr>
              <w:pStyle w:val="ad"/>
              <w:ind w:left="42" w:right="141"/>
              <w:jc w:val="both"/>
              <w:rPr>
                <w:sz w:val="18"/>
                <w:szCs w:val="18"/>
              </w:rPr>
            </w:pPr>
            <w:r w:rsidRPr="00D07537">
              <w:rPr>
                <w:sz w:val="18"/>
                <w:szCs w:val="18"/>
              </w:rPr>
              <w:t>И.О. Фамилия</w:t>
            </w:r>
          </w:p>
        </w:tc>
      </w:tr>
      <w:tr w:rsidR="00D07537" w:rsidRPr="00D07537" w:rsidTr="00D07537">
        <w:tc>
          <w:tcPr>
            <w:tcW w:w="2508" w:type="dxa"/>
          </w:tcPr>
          <w:p w:rsidR="00D07537" w:rsidRPr="00D07537" w:rsidRDefault="00D07537" w:rsidP="00D07537">
            <w:pPr>
              <w:pStyle w:val="ad"/>
              <w:ind w:left="42" w:right="141"/>
              <w:jc w:val="both"/>
              <w:rPr>
                <w:sz w:val="18"/>
                <w:szCs w:val="18"/>
              </w:rPr>
            </w:pPr>
          </w:p>
        </w:tc>
        <w:tc>
          <w:tcPr>
            <w:tcW w:w="2445" w:type="dxa"/>
            <w:tcBorders>
              <w:top w:val="single" w:sz="4" w:space="0" w:color="auto"/>
              <w:left w:val="nil"/>
              <w:bottom w:val="nil"/>
              <w:right w:val="nil"/>
            </w:tcBorders>
          </w:tcPr>
          <w:p w:rsidR="00D07537" w:rsidRPr="00D07537" w:rsidRDefault="00D07537" w:rsidP="00D07537">
            <w:pPr>
              <w:pStyle w:val="ad"/>
              <w:ind w:left="42" w:right="141"/>
              <w:jc w:val="both"/>
              <w:rPr>
                <w:sz w:val="18"/>
                <w:szCs w:val="18"/>
              </w:rPr>
            </w:pPr>
            <w:r w:rsidRPr="00D07537">
              <w:rPr>
                <w:sz w:val="18"/>
                <w:szCs w:val="18"/>
              </w:rPr>
              <w:t>(подпись)</w:t>
            </w:r>
          </w:p>
        </w:tc>
        <w:tc>
          <w:tcPr>
            <w:tcW w:w="4102" w:type="dxa"/>
          </w:tcPr>
          <w:p w:rsidR="00D07537" w:rsidRPr="00D07537" w:rsidRDefault="00D07537" w:rsidP="00D07537">
            <w:pPr>
              <w:pStyle w:val="ad"/>
              <w:ind w:left="42" w:right="141"/>
              <w:jc w:val="both"/>
              <w:rPr>
                <w:sz w:val="18"/>
                <w:szCs w:val="18"/>
              </w:rPr>
            </w:pPr>
          </w:p>
        </w:tc>
      </w:tr>
      <w:tr w:rsidR="00D07537" w:rsidRPr="00D07537" w:rsidTr="00D07537">
        <w:tc>
          <w:tcPr>
            <w:tcW w:w="2508" w:type="dxa"/>
          </w:tcPr>
          <w:p w:rsidR="00D07537" w:rsidRPr="00D07537" w:rsidRDefault="00D07537" w:rsidP="00D07537">
            <w:pPr>
              <w:pStyle w:val="ad"/>
              <w:ind w:left="42" w:right="141"/>
              <w:jc w:val="both"/>
              <w:rPr>
                <w:sz w:val="18"/>
                <w:szCs w:val="18"/>
              </w:rPr>
            </w:pPr>
          </w:p>
        </w:tc>
        <w:tc>
          <w:tcPr>
            <w:tcW w:w="2445" w:type="dxa"/>
            <w:tcBorders>
              <w:top w:val="nil"/>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4102" w:type="dxa"/>
          </w:tcPr>
          <w:p w:rsidR="00D07537" w:rsidRPr="00D07537" w:rsidRDefault="00D07537" w:rsidP="00D07537">
            <w:pPr>
              <w:pStyle w:val="ad"/>
              <w:ind w:left="42" w:right="141"/>
              <w:jc w:val="both"/>
              <w:rPr>
                <w:sz w:val="18"/>
                <w:szCs w:val="18"/>
              </w:rPr>
            </w:pPr>
            <w:r w:rsidRPr="00D07537">
              <w:rPr>
                <w:sz w:val="18"/>
                <w:szCs w:val="18"/>
              </w:rPr>
              <w:t>И.О. Фамилия</w:t>
            </w:r>
          </w:p>
        </w:tc>
      </w:tr>
      <w:tr w:rsidR="00D07537" w:rsidRPr="00D07537" w:rsidTr="00D07537">
        <w:tc>
          <w:tcPr>
            <w:tcW w:w="2508" w:type="dxa"/>
          </w:tcPr>
          <w:p w:rsidR="00D07537" w:rsidRPr="00D07537" w:rsidRDefault="00D07537" w:rsidP="00D07537">
            <w:pPr>
              <w:pStyle w:val="ad"/>
              <w:ind w:left="42" w:right="141"/>
              <w:jc w:val="both"/>
              <w:rPr>
                <w:sz w:val="18"/>
                <w:szCs w:val="18"/>
              </w:rPr>
            </w:pPr>
          </w:p>
        </w:tc>
        <w:tc>
          <w:tcPr>
            <w:tcW w:w="2445" w:type="dxa"/>
            <w:tcBorders>
              <w:top w:val="single" w:sz="4" w:space="0" w:color="auto"/>
              <w:left w:val="nil"/>
              <w:bottom w:val="nil"/>
              <w:right w:val="nil"/>
            </w:tcBorders>
          </w:tcPr>
          <w:p w:rsidR="00D07537" w:rsidRPr="00D07537" w:rsidRDefault="00D07537" w:rsidP="00D07537">
            <w:pPr>
              <w:pStyle w:val="ad"/>
              <w:ind w:left="42" w:right="141"/>
              <w:jc w:val="both"/>
              <w:rPr>
                <w:sz w:val="18"/>
                <w:szCs w:val="18"/>
              </w:rPr>
            </w:pPr>
            <w:r w:rsidRPr="00D07537">
              <w:rPr>
                <w:sz w:val="18"/>
                <w:szCs w:val="18"/>
              </w:rPr>
              <w:t>(подпись)</w:t>
            </w:r>
          </w:p>
        </w:tc>
        <w:tc>
          <w:tcPr>
            <w:tcW w:w="4102" w:type="dxa"/>
          </w:tcPr>
          <w:p w:rsidR="00D07537" w:rsidRPr="00D07537" w:rsidRDefault="00D07537" w:rsidP="00D07537">
            <w:pPr>
              <w:pStyle w:val="ad"/>
              <w:ind w:left="42" w:right="141"/>
              <w:jc w:val="both"/>
              <w:rPr>
                <w:sz w:val="18"/>
                <w:szCs w:val="18"/>
              </w:rPr>
            </w:pPr>
          </w:p>
        </w:tc>
      </w:tr>
    </w:tbl>
    <w:p w:rsidR="00874EC4" w:rsidRDefault="00874EC4" w:rsidP="00DA25D4">
      <w:pPr>
        <w:pStyle w:val="ad"/>
        <w:ind w:left="42" w:right="141"/>
        <w:jc w:val="both"/>
        <w:rPr>
          <w:sz w:val="18"/>
          <w:szCs w:val="18"/>
        </w:rPr>
      </w:pPr>
    </w:p>
    <w:p w:rsidR="00D07537" w:rsidRDefault="00D07537" w:rsidP="00D07537">
      <w:pPr>
        <w:pStyle w:val="ad"/>
        <w:ind w:left="42" w:right="141"/>
        <w:jc w:val="right"/>
        <w:rPr>
          <w:sz w:val="18"/>
          <w:szCs w:val="18"/>
        </w:rPr>
      </w:pPr>
    </w:p>
    <w:p w:rsidR="00D07537" w:rsidRPr="00D07537" w:rsidRDefault="00D07537" w:rsidP="00D07537">
      <w:pPr>
        <w:pStyle w:val="ad"/>
        <w:ind w:left="42" w:right="141"/>
        <w:jc w:val="right"/>
        <w:rPr>
          <w:sz w:val="18"/>
          <w:szCs w:val="18"/>
        </w:rPr>
      </w:pPr>
      <w:r w:rsidRPr="00D07537">
        <w:rPr>
          <w:sz w:val="18"/>
          <w:szCs w:val="18"/>
        </w:rPr>
        <w:t>Приложение № 12</w:t>
      </w:r>
    </w:p>
    <w:p w:rsidR="00D07537" w:rsidRPr="00D07537" w:rsidRDefault="00D07537" w:rsidP="00D07537">
      <w:pPr>
        <w:pStyle w:val="ad"/>
        <w:ind w:left="42" w:right="141"/>
        <w:jc w:val="right"/>
        <w:rPr>
          <w:sz w:val="18"/>
          <w:szCs w:val="18"/>
        </w:rPr>
      </w:pPr>
      <w:r w:rsidRPr="00D07537">
        <w:rPr>
          <w:sz w:val="18"/>
          <w:szCs w:val="18"/>
        </w:rPr>
        <w:t xml:space="preserve">к Инструкции по делопроизводству </w:t>
      </w:r>
    </w:p>
    <w:p w:rsidR="00D07537" w:rsidRPr="00D07537" w:rsidRDefault="00D07537" w:rsidP="00D07537">
      <w:pPr>
        <w:pStyle w:val="ad"/>
        <w:ind w:left="42" w:right="141"/>
        <w:jc w:val="right"/>
        <w:rPr>
          <w:sz w:val="18"/>
          <w:szCs w:val="18"/>
        </w:rPr>
      </w:pPr>
      <w:r w:rsidRPr="00D07537">
        <w:rPr>
          <w:sz w:val="18"/>
          <w:szCs w:val="18"/>
        </w:rPr>
        <w:t xml:space="preserve">в Администрации Марёвского </w:t>
      </w:r>
    </w:p>
    <w:p w:rsidR="00D07537" w:rsidRPr="00D07537" w:rsidRDefault="00D07537" w:rsidP="00D07537">
      <w:pPr>
        <w:pStyle w:val="ad"/>
        <w:ind w:left="42" w:right="141"/>
        <w:jc w:val="right"/>
        <w:rPr>
          <w:sz w:val="18"/>
          <w:szCs w:val="18"/>
        </w:rPr>
      </w:pPr>
      <w:r w:rsidRPr="00D07537">
        <w:rPr>
          <w:sz w:val="18"/>
          <w:szCs w:val="18"/>
        </w:rPr>
        <w:t>муниципального округа</w:t>
      </w: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center"/>
        <w:rPr>
          <w:sz w:val="18"/>
          <w:szCs w:val="18"/>
        </w:rPr>
      </w:pPr>
    </w:p>
    <w:p w:rsidR="00D07537" w:rsidRPr="00D07537" w:rsidRDefault="00D07537" w:rsidP="00D07537">
      <w:pPr>
        <w:pStyle w:val="ad"/>
        <w:ind w:left="42" w:right="141"/>
        <w:jc w:val="center"/>
        <w:rPr>
          <w:b/>
          <w:sz w:val="18"/>
          <w:szCs w:val="18"/>
        </w:rPr>
      </w:pPr>
      <w:r w:rsidRPr="00D07537">
        <w:rPr>
          <w:b/>
          <w:sz w:val="18"/>
          <w:szCs w:val="18"/>
        </w:rPr>
        <w:t>Образец</w:t>
      </w:r>
    </w:p>
    <w:p w:rsidR="00D07537" w:rsidRPr="00D07537" w:rsidRDefault="00D07537" w:rsidP="00D07537">
      <w:pPr>
        <w:pStyle w:val="ad"/>
        <w:ind w:left="42" w:right="141"/>
        <w:jc w:val="center"/>
        <w:rPr>
          <w:sz w:val="18"/>
          <w:szCs w:val="18"/>
        </w:rPr>
      </w:pPr>
      <w:r w:rsidRPr="00D07537">
        <w:rPr>
          <w:sz w:val="18"/>
          <w:szCs w:val="18"/>
        </w:rPr>
        <w:t>бланка письма Главы Марёвского муниципального округа</w:t>
      </w:r>
    </w:p>
    <w:p w:rsidR="00D07537" w:rsidRPr="00D07537" w:rsidRDefault="00D07537" w:rsidP="00D07537">
      <w:pPr>
        <w:pStyle w:val="ad"/>
        <w:ind w:left="42" w:right="141"/>
        <w:jc w:val="both"/>
        <w:rPr>
          <w:sz w:val="18"/>
          <w:szCs w:val="18"/>
        </w:rPr>
      </w:pPr>
    </w:p>
    <w:tbl>
      <w:tblPr>
        <w:tblW w:w="9765" w:type="dxa"/>
        <w:tblInd w:w="70" w:type="dxa"/>
        <w:tblLayout w:type="fixed"/>
        <w:tblCellMar>
          <w:left w:w="70" w:type="dxa"/>
          <w:right w:w="70" w:type="dxa"/>
        </w:tblCellMar>
        <w:tblLook w:val="04A0"/>
      </w:tblPr>
      <w:tblGrid>
        <w:gridCol w:w="2268"/>
        <w:gridCol w:w="2127"/>
        <w:gridCol w:w="1134"/>
        <w:gridCol w:w="3685"/>
        <w:gridCol w:w="551"/>
      </w:tblGrid>
      <w:tr w:rsidR="00D07537" w:rsidRPr="00D07537" w:rsidTr="00D07537">
        <w:trPr>
          <w:cantSplit/>
          <w:trHeight w:val="1729"/>
        </w:trPr>
        <w:tc>
          <w:tcPr>
            <w:tcW w:w="4395" w:type="dxa"/>
            <w:gridSpan w:val="2"/>
            <w:hideMark/>
          </w:tcPr>
          <w:p w:rsidR="00D07537" w:rsidRPr="00D07537" w:rsidRDefault="00354DA1" w:rsidP="000B010B">
            <w:pPr>
              <w:pStyle w:val="ad"/>
              <w:ind w:left="42" w:right="141"/>
              <w:jc w:val="center"/>
              <w:rPr>
                <w:b/>
                <w:sz w:val="18"/>
                <w:szCs w:val="18"/>
              </w:rPr>
            </w:pPr>
            <w:r>
              <w:rPr>
                <w:b/>
                <w:sz w:val="18"/>
                <w:szCs w:val="18"/>
                <w:lang/>
              </w:rPr>
              <w:fldChar w:fldCharType="begin"/>
            </w:r>
            <w:r w:rsidR="005D4958">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16152B">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980537">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4D73C1">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6616D7">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2C7773">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81705C">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B52C90">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9203C4">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9565BA">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F4678C">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C37046">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C66D4A">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2F2C30">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CE52CF">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412F6C">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7D4F91">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0F6C1E">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F36A43">
              <w:rPr>
                <w:b/>
                <w:sz w:val="18"/>
                <w:szCs w:val="18"/>
                <w:lang/>
              </w:rPr>
              <w:instrText xml:space="preserve"> INCLUDEPICTURE  "\\\\Lilia\\WINWORD6\\CLIPART\\GERB_OBL.BMP" \* MERGEFORMATINET </w:instrText>
            </w:r>
            <w:r>
              <w:rPr>
                <w:b/>
                <w:sz w:val="18"/>
                <w:szCs w:val="18"/>
                <w:lang/>
              </w:rPr>
              <w:fldChar w:fldCharType="separate"/>
            </w:r>
            <w:r w:rsidR="00CB2C55" w:rsidRPr="00354DA1">
              <w:rPr>
                <w:b/>
                <w:sz w:val="18"/>
                <w:szCs w:val="18"/>
                <w:lan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5pt;height:48.6pt" fillcolor="window">
                  <v:imagedata r:id="rId10" r:href="rId11"/>
                </v:shape>
              </w:pict>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p>
          <w:p w:rsidR="00D07537" w:rsidRPr="00D07537" w:rsidRDefault="00D07537" w:rsidP="000B010B">
            <w:pPr>
              <w:pStyle w:val="ad"/>
              <w:ind w:left="42" w:right="141"/>
              <w:jc w:val="center"/>
              <w:rPr>
                <w:b/>
                <w:sz w:val="18"/>
                <w:szCs w:val="18"/>
              </w:rPr>
            </w:pPr>
            <w:r w:rsidRPr="00D07537">
              <w:rPr>
                <w:b/>
                <w:sz w:val="18"/>
                <w:szCs w:val="18"/>
              </w:rPr>
              <w:t>ГЛАВА</w:t>
            </w:r>
          </w:p>
          <w:p w:rsidR="00D07537" w:rsidRPr="00D07537" w:rsidRDefault="00D07537" w:rsidP="000B010B">
            <w:pPr>
              <w:pStyle w:val="ad"/>
              <w:ind w:left="42" w:right="141"/>
              <w:jc w:val="center"/>
              <w:rPr>
                <w:b/>
                <w:sz w:val="18"/>
                <w:szCs w:val="18"/>
              </w:rPr>
            </w:pPr>
            <w:r w:rsidRPr="00D07537">
              <w:rPr>
                <w:b/>
                <w:sz w:val="18"/>
                <w:szCs w:val="18"/>
              </w:rPr>
              <w:t>МАРЁВСКОГО МУНИЦИПАЛЬНОГО  ОКРУГА</w:t>
            </w:r>
          </w:p>
          <w:p w:rsidR="00D07537" w:rsidRPr="00D07537" w:rsidRDefault="00D07537" w:rsidP="000B010B">
            <w:pPr>
              <w:pStyle w:val="ad"/>
              <w:ind w:left="42" w:right="141"/>
              <w:jc w:val="center"/>
              <w:rPr>
                <w:sz w:val="18"/>
                <w:szCs w:val="18"/>
              </w:rPr>
            </w:pPr>
            <w:r w:rsidRPr="00D07537">
              <w:rPr>
                <w:sz w:val="18"/>
                <w:szCs w:val="18"/>
              </w:rPr>
              <w:t>ул. Советов, д. 27, с. Марёво,                                        Новгородская область, Россия, 175350</w:t>
            </w:r>
          </w:p>
          <w:p w:rsidR="00D07537" w:rsidRPr="00D07537" w:rsidRDefault="00D07537" w:rsidP="000B010B">
            <w:pPr>
              <w:pStyle w:val="ad"/>
              <w:ind w:left="42" w:right="141"/>
              <w:jc w:val="center"/>
              <w:rPr>
                <w:sz w:val="18"/>
                <w:szCs w:val="18"/>
              </w:rPr>
            </w:pPr>
            <w:r w:rsidRPr="00D07537">
              <w:rPr>
                <w:sz w:val="18"/>
                <w:szCs w:val="18"/>
              </w:rPr>
              <w:t>тел(81663) 2-11-62,</w:t>
            </w:r>
          </w:p>
          <w:p w:rsidR="00D07537" w:rsidRPr="00D07537" w:rsidRDefault="00D07537" w:rsidP="000B010B">
            <w:pPr>
              <w:pStyle w:val="ad"/>
              <w:ind w:left="42" w:right="141"/>
              <w:jc w:val="center"/>
              <w:rPr>
                <w:sz w:val="18"/>
                <w:szCs w:val="18"/>
              </w:rPr>
            </w:pPr>
            <w:r w:rsidRPr="00D07537">
              <w:rPr>
                <w:sz w:val="18"/>
                <w:szCs w:val="18"/>
                <w:lang w:val="en-US"/>
              </w:rPr>
              <w:t>e</w:t>
            </w:r>
            <w:r w:rsidRPr="00D07537">
              <w:rPr>
                <w:sz w:val="18"/>
                <w:szCs w:val="18"/>
              </w:rPr>
              <w:t>-</w:t>
            </w:r>
            <w:r w:rsidRPr="00D07537">
              <w:rPr>
                <w:sz w:val="18"/>
                <w:szCs w:val="18"/>
                <w:lang w:val="en-US"/>
              </w:rPr>
              <w:t>mail</w:t>
            </w:r>
            <w:r w:rsidRPr="00D07537">
              <w:rPr>
                <w:sz w:val="18"/>
                <w:szCs w:val="18"/>
              </w:rPr>
              <w:t>:</w:t>
            </w:r>
            <w:hyperlink r:id="rId12" w:history="1">
              <w:r w:rsidRPr="00D07537">
                <w:rPr>
                  <w:rStyle w:val="ac"/>
                  <w:sz w:val="18"/>
                  <w:szCs w:val="18"/>
                  <w:lang w:val="en-US"/>
                </w:rPr>
                <w:t>admin</w:t>
              </w:r>
              <w:r w:rsidRPr="00D07537">
                <w:rPr>
                  <w:rStyle w:val="ac"/>
                  <w:sz w:val="18"/>
                  <w:szCs w:val="18"/>
                </w:rPr>
                <w:t>@</w:t>
              </w:r>
              <w:proofErr w:type="spellStart"/>
              <w:r w:rsidRPr="00D07537">
                <w:rPr>
                  <w:rStyle w:val="ac"/>
                  <w:sz w:val="18"/>
                  <w:szCs w:val="18"/>
                  <w:lang w:val="en-US"/>
                </w:rPr>
                <w:t>marevoadm</w:t>
              </w:r>
              <w:proofErr w:type="spellEnd"/>
              <w:r w:rsidRPr="00D07537">
                <w:rPr>
                  <w:rStyle w:val="ac"/>
                  <w:sz w:val="18"/>
                  <w:szCs w:val="18"/>
                </w:rPr>
                <w:t>.</w:t>
              </w:r>
              <w:proofErr w:type="spellStart"/>
              <w:r w:rsidRPr="00D07537">
                <w:rPr>
                  <w:rStyle w:val="ac"/>
                  <w:sz w:val="18"/>
                  <w:szCs w:val="18"/>
                  <w:lang w:val="en-US"/>
                </w:rPr>
                <w:t>ru</w:t>
              </w:r>
              <w:proofErr w:type="spellEnd"/>
            </w:hyperlink>
          </w:p>
          <w:p w:rsidR="00D07537" w:rsidRPr="00D07537" w:rsidRDefault="00D07537" w:rsidP="000B010B">
            <w:pPr>
              <w:pStyle w:val="ad"/>
              <w:ind w:left="42" w:right="141"/>
              <w:jc w:val="center"/>
              <w:rPr>
                <w:sz w:val="18"/>
                <w:szCs w:val="18"/>
              </w:rPr>
            </w:pPr>
            <w:r w:rsidRPr="00D07537">
              <w:rPr>
                <w:sz w:val="18"/>
                <w:szCs w:val="18"/>
                <w:lang w:val="en-US"/>
              </w:rPr>
              <w:t>https</w:t>
            </w:r>
            <w:r w:rsidRPr="00D07537">
              <w:rPr>
                <w:sz w:val="18"/>
                <w:szCs w:val="18"/>
                <w:lang/>
              </w:rPr>
              <w:t>://</w:t>
            </w:r>
            <w:r w:rsidRPr="00D07537">
              <w:rPr>
                <w:sz w:val="18"/>
                <w:szCs w:val="18"/>
                <w:lang w:val="en-US"/>
              </w:rPr>
              <w:t>marevoadm</w:t>
            </w:r>
            <w:r w:rsidRPr="00D07537">
              <w:rPr>
                <w:sz w:val="18"/>
                <w:szCs w:val="18"/>
              </w:rPr>
              <w:t>.</w:t>
            </w:r>
            <w:proofErr w:type="spellStart"/>
            <w:r w:rsidRPr="00D07537">
              <w:rPr>
                <w:sz w:val="18"/>
                <w:szCs w:val="18"/>
                <w:lang w:val="en-US"/>
              </w:rPr>
              <w:t>ru</w:t>
            </w:r>
            <w:proofErr w:type="spellEnd"/>
          </w:p>
        </w:tc>
        <w:tc>
          <w:tcPr>
            <w:tcW w:w="1134" w:type="dxa"/>
            <w:vMerge w:val="restart"/>
          </w:tcPr>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both"/>
              <w:rPr>
                <w:sz w:val="18"/>
                <w:szCs w:val="18"/>
              </w:rPr>
            </w:pPr>
          </w:p>
        </w:tc>
        <w:tc>
          <w:tcPr>
            <w:tcW w:w="3685" w:type="dxa"/>
            <w:vMerge w:val="restart"/>
            <w:hideMark/>
          </w:tcPr>
          <w:p w:rsidR="00D07537" w:rsidRPr="00D07537" w:rsidRDefault="00D07537" w:rsidP="00D07537">
            <w:pPr>
              <w:pStyle w:val="ad"/>
              <w:ind w:left="42" w:right="141"/>
              <w:jc w:val="both"/>
              <w:rPr>
                <w:b/>
                <w:sz w:val="18"/>
                <w:szCs w:val="18"/>
              </w:rPr>
            </w:pPr>
          </w:p>
        </w:tc>
        <w:tc>
          <w:tcPr>
            <w:tcW w:w="551" w:type="dxa"/>
            <w:vMerge w:val="restart"/>
          </w:tcPr>
          <w:p w:rsidR="00D07537" w:rsidRPr="00D07537" w:rsidRDefault="00D07537" w:rsidP="00D07537">
            <w:pPr>
              <w:pStyle w:val="ad"/>
              <w:ind w:left="42" w:right="141"/>
              <w:jc w:val="both"/>
              <w:rPr>
                <w:sz w:val="18"/>
                <w:szCs w:val="18"/>
              </w:rPr>
            </w:pPr>
          </w:p>
        </w:tc>
      </w:tr>
      <w:tr w:rsidR="00D07537" w:rsidRPr="00D07537" w:rsidTr="00D07537">
        <w:trPr>
          <w:cantSplit/>
          <w:trHeight w:val="304"/>
        </w:trPr>
        <w:tc>
          <w:tcPr>
            <w:tcW w:w="2268" w:type="dxa"/>
            <w:vAlign w:val="bottom"/>
            <w:hideMark/>
          </w:tcPr>
          <w:p w:rsidR="00D07537" w:rsidRPr="00D07537" w:rsidRDefault="00D07537" w:rsidP="000B010B">
            <w:pPr>
              <w:pStyle w:val="ad"/>
              <w:ind w:left="42" w:right="141"/>
              <w:jc w:val="center"/>
              <w:rPr>
                <w:sz w:val="18"/>
                <w:szCs w:val="18"/>
              </w:rPr>
            </w:pPr>
            <w:r w:rsidRPr="00D07537">
              <w:rPr>
                <w:sz w:val="18"/>
                <w:szCs w:val="18"/>
              </w:rPr>
              <w:t>от</w:t>
            </w:r>
            <w:bookmarkStart w:id="4" w:name="дата"/>
            <w:bookmarkEnd w:id="4"/>
          </w:p>
        </w:tc>
        <w:tc>
          <w:tcPr>
            <w:tcW w:w="2127" w:type="dxa"/>
            <w:vAlign w:val="bottom"/>
            <w:hideMark/>
          </w:tcPr>
          <w:p w:rsidR="00D07537" w:rsidRPr="00D07537" w:rsidRDefault="00D07537" w:rsidP="000B010B">
            <w:pPr>
              <w:pStyle w:val="ad"/>
              <w:ind w:left="42" w:right="141"/>
              <w:jc w:val="center"/>
              <w:rPr>
                <w:sz w:val="18"/>
                <w:szCs w:val="18"/>
              </w:rPr>
            </w:pPr>
            <w:r w:rsidRPr="00D07537">
              <w:rPr>
                <w:sz w:val="18"/>
                <w:szCs w:val="18"/>
              </w:rPr>
              <w:t>№</w:t>
            </w:r>
            <w:bookmarkStart w:id="5" w:name="номер"/>
            <w:bookmarkEnd w:id="5"/>
          </w:p>
        </w:tc>
        <w:tc>
          <w:tcPr>
            <w:tcW w:w="1134" w:type="dxa"/>
            <w:vMerge/>
            <w:vAlign w:val="center"/>
            <w:hideMark/>
          </w:tcPr>
          <w:p w:rsidR="00D07537" w:rsidRPr="00D07537" w:rsidRDefault="00D07537" w:rsidP="00D07537">
            <w:pPr>
              <w:pStyle w:val="ad"/>
              <w:ind w:left="42" w:right="141"/>
              <w:jc w:val="both"/>
              <w:rPr>
                <w:sz w:val="18"/>
                <w:szCs w:val="18"/>
              </w:rPr>
            </w:pPr>
          </w:p>
        </w:tc>
        <w:tc>
          <w:tcPr>
            <w:tcW w:w="3685" w:type="dxa"/>
            <w:vMerge/>
            <w:vAlign w:val="center"/>
            <w:hideMark/>
          </w:tcPr>
          <w:p w:rsidR="00D07537" w:rsidRPr="00D07537" w:rsidRDefault="00D07537" w:rsidP="00D07537">
            <w:pPr>
              <w:pStyle w:val="ad"/>
              <w:ind w:left="42" w:right="141"/>
              <w:jc w:val="both"/>
              <w:rPr>
                <w:b/>
                <w:sz w:val="18"/>
                <w:szCs w:val="18"/>
              </w:rPr>
            </w:pPr>
          </w:p>
        </w:tc>
        <w:tc>
          <w:tcPr>
            <w:tcW w:w="551" w:type="dxa"/>
            <w:vMerge/>
            <w:vAlign w:val="center"/>
            <w:hideMark/>
          </w:tcPr>
          <w:p w:rsidR="00D07537" w:rsidRPr="00D07537" w:rsidRDefault="00D07537" w:rsidP="00D07537">
            <w:pPr>
              <w:pStyle w:val="ad"/>
              <w:ind w:left="42" w:right="141"/>
              <w:jc w:val="both"/>
              <w:rPr>
                <w:sz w:val="18"/>
                <w:szCs w:val="18"/>
              </w:rPr>
            </w:pPr>
          </w:p>
        </w:tc>
      </w:tr>
      <w:tr w:rsidR="00D07537" w:rsidRPr="00D07537" w:rsidTr="00D07537">
        <w:trPr>
          <w:cantSplit/>
          <w:trHeight w:val="348"/>
        </w:trPr>
        <w:tc>
          <w:tcPr>
            <w:tcW w:w="2268" w:type="dxa"/>
            <w:hideMark/>
          </w:tcPr>
          <w:p w:rsidR="00D07537" w:rsidRPr="00D07537" w:rsidRDefault="00D07537" w:rsidP="000B010B">
            <w:pPr>
              <w:pStyle w:val="ad"/>
              <w:ind w:left="42" w:right="141"/>
              <w:jc w:val="center"/>
              <w:rPr>
                <w:sz w:val="18"/>
                <w:szCs w:val="18"/>
              </w:rPr>
            </w:pPr>
            <w:r w:rsidRPr="00D07537">
              <w:rPr>
                <w:sz w:val="18"/>
                <w:szCs w:val="18"/>
              </w:rPr>
              <w:t>на №</w:t>
            </w:r>
          </w:p>
        </w:tc>
        <w:tc>
          <w:tcPr>
            <w:tcW w:w="2127" w:type="dxa"/>
            <w:hideMark/>
          </w:tcPr>
          <w:p w:rsidR="00D07537" w:rsidRPr="00D07537" w:rsidRDefault="00D07537" w:rsidP="000B010B">
            <w:pPr>
              <w:pStyle w:val="ad"/>
              <w:ind w:left="42" w:right="141"/>
              <w:jc w:val="center"/>
              <w:rPr>
                <w:sz w:val="18"/>
                <w:szCs w:val="18"/>
                <w:u w:val="single"/>
              </w:rPr>
            </w:pPr>
            <w:r w:rsidRPr="00D07537">
              <w:rPr>
                <w:sz w:val="18"/>
                <w:szCs w:val="18"/>
              </w:rPr>
              <w:t>от</w:t>
            </w:r>
          </w:p>
        </w:tc>
        <w:tc>
          <w:tcPr>
            <w:tcW w:w="1134" w:type="dxa"/>
            <w:vMerge/>
            <w:vAlign w:val="center"/>
            <w:hideMark/>
          </w:tcPr>
          <w:p w:rsidR="00D07537" w:rsidRPr="00D07537" w:rsidRDefault="00D07537" w:rsidP="00D07537">
            <w:pPr>
              <w:pStyle w:val="ad"/>
              <w:ind w:left="42" w:right="141"/>
              <w:jc w:val="both"/>
              <w:rPr>
                <w:sz w:val="18"/>
                <w:szCs w:val="18"/>
              </w:rPr>
            </w:pPr>
          </w:p>
        </w:tc>
        <w:tc>
          <w:tcPr>
            <w:tcW w:w="3685" w:type="dxa"/>
            <w:vMerge/>
            <w:vAlign w:val="center"/>
            <w:hideMark/>
          </w:tcPr>
          <w:p w:rsidR="00D07537" w:rsidRPr="00D07537" w:rsidRDefault="00D07537" w:rsidP="00D07537">
            <w:pPr>
              <w:pStyle w:val="ad"/>
              <w:ind w:left="42" w:right="141"/>
              <w:jc w:val="both"/>
              <w:rPr>
                <w:sz w:val="18"/>
                <w:szCs w:val="18"/>
              </w:rPr>
            </w:pPr>
          </w:p>
        </w:tc>
        <w:tc>
          <w:tcPr>
            <w:tcW w:w="551" w:type="dxa"/>
            <w:vMerge/>
            <w:vAlign w:val="center"/>
            <w:hideMark/>
          </w:tcPr>
          <w:p w:rsidR="00D07537" w:rsidRPr="00D07537" w:rsidRDefault="00D07537" w:rsidP="00D07537">
            <w:pPr>
              <w:pStyle w:val="ad"/>
              <w:ind w:left="42" w:right="141"/>
              <w:jc w:val="both"/>
              <w:rPr>
                <w:sz w:val="18"/>
                <w:szCs w:val="18"/>
              </w:rPr>
            </w:pPr>
          </w:p>
        </w:tc>
      </w:tr>
      <w:tr w:rsidR="00D07537" w:rsidRPr="00D07537" w:rsidTr="00D07537">
        <w:trPr>
          <w:gridAfter w:val="3"/>
          <w:wAfter w:w="5370" w:type="dxa"/>
          <w:trHeight w:val="328"/>
        </w:trPr>
        <w:tc>
          <w:tcPr>
            <w:tcW w:w="4395" w:type="dxa"/>
            <w:gridSpan w:val="2"/>
          </w:tcPr>
          <w:p w:rsidR="00D07537" w:rsidRPr="00D07537" w:rsidRDefault="00D07537" w:rsidP="00D07537">
            <w:pPr>
              <w:pStyle w:val="ad"/>
              <w:ind w:left="42" w:right="141"/>
              <w:jc w:val="both"/>
              <w:rPr>
                <w:b/>
                <w:sz w:val="18"/>
                <w:szCs w:val="18"/>
              </w:rPr>
            </w:pPr>
          </w:p>
        </w:tc>
      </w:tr>
    </w:tbl>
    <w:p w:rsidR="00D07537" w:rsidRPr="00D07537" w:rsidRDefault="00D07537" w:rsidP="00D07537">
      <w:pPr>
        <w:pStyle w:val="ad"/>
        <w:ind w:left="42" w:right="141"/>
        <w:jc w:val="right"/>
        <w:rPr>
          <w:sz w:val="18"/>
          <w:szCs w:val="18"/>
        </w:rPr>
      </w:pPr>
      <w:r w:rsidRPr="00D07537">
        <w:rPr>
          <w:sz w:val="18"/>
          <w:szCs w:val="18"/>
        </w:rPr>
        <w:t>Приложение № 13</w:t>
      </w:r>
    </w:p>
    <w:p w:rsidR="00D07537" w:rsidRPr="00D07537" w:rsidRDefault="00D07537" w:rsidP="00D07537">
      <w:pPr>
        <w:pStyle w:val="ad"/>
        <w:ind w:left="42" w:right="141"/>
        <w:jc w:val="right"/>
        <w:rPr>
          <w:sz w:val="18"/>
          <w:szCs w:val="18"/>
        </w:rPr>
      </w:pPr>
      <w:r w:rsidRPr="00D07537">
        <w:rPr>
          <w:sz w:val="18"/>
          <w:szCs w:val="18"/>
        </w:rPr>
        <w:t xml:space="preserve">к Инструкции по делопроизводству </w:t>
      </w:r>
    </w:p>
    <w:p w:rsidR="00D07537" w:rsidRPr="00D07537" w:rsidRDefault="00D07537" w:rsidP="00D07537">
      <w:pPr>
        <w:pStyle w:val="ad"/>
        <w:ind w:left="42" w:right="141"/>
        <w:jc w:val="right"/>
        <w:rPr>
          <w:sz w:val="18"/>
          <w:szCs w:val="18"/>
        </w:rPr>
      </w:pPr>
      <w:r w:rsidRPr="00D07537">
        <w:rPr>
          <w:sz w:val="18"/>
          <w:szCs w:val="18"/>
        </w:rPr>
        <w:t xml:space="preserve">в Администрации Марёвского </w:t>
      </w:r>
    </w:p>
    <w:p w:rsidR="00D07537" w:rsidRPr="00D07537" w:rsidRDefault="00D07537" w:rsidP="00D07537">
      <w:pPr>
        <w:pStyle w:val="ad"/>
        <w:ind w:left="42" w:right="141"/>
        <w:jc w:val="right"/>
        <w:rPr>
          <w:sz w:val="18"/>
          <w:szCs w:val="18"/>
        </w:rPr>
      </w:pPr>
      <w:r w:rsidRPr="00D07537">
        <w:rPr>
          <w:sz w:val="18"/>
          <w:szCs w:val="18"/>
        </w:rPr>
        <w:t>муниципального округа</w:t>
      </w:r>
    </w:p>
    <w:p w:rsidR="00D07537" w:rsidRPr="00D07537" w:rsidRDefault="00D07537" w:rsidP="00D07537">
      <w:pPr>
        <w:pStyle w:val="ad"/>
        <w:ind w:left="42" w:right="141"/>
        <w:rPr>
          <w:sz w:val="18"/>
          <w:szCs w:val="18"/>
        </w:rPr>
      </w:pPr>
    </w:p>
    <w:p w:rsidR="00D07537" w:rsidRPr="00D07537" w:rsidRDefault="00D07537" w:rsidP="00D07537">
      <w:pPr>
        <w:pStyle w:val="ad"/>
        <w:ind w:left="42" w:right="141"/>
        <w:rPr>
          <w:sz w:val="18"/>
          <w:szCs w:val="18"/>
        </w:rPr>
      </w:pPr>
    </w:p>
    <w:p w:rsidR="00D07537" w:rsidRPr="00D07537" w:rsidRDefault="00D07537" w:rsidP="00D07537">
      <w:pPr>
        <w:pStyle w:val="ad"/>
        <w:ind w:left="42" w:right="141"/>
        <w:jc w:val="center"/>
        <w:rPr>
          <w:sz w:val="18"/>
          <w:szCs w:val="18"/>
        </w:rPr>
      </w:pPr>
    </w:p>
    <w:p w:rsidR="00D07537" w:rsidRPr="00D07537" w:rsidRDefault="00D07537" w:rsidP="00D07537">
      <w:pPr>
        <w:pStyle w:val="ad"/>
        <w:ind w:left="42" w:right="141"/>
        <w:jc w:val="center"/>
        <w:rPr>
          <w:b/>
          <w:sz w:val="18"/>
          <w:szCs w:val="18"/>
        </w:rPr>
      </w:pPr>
      <w:r w:rsidRPr="00D07537">
        <w:rPr>
          <w:b/>
          <w:sz w:val="18"/>
          <w:szCs w:val="18"/>
        </w:rPr>
        <w:t>Образец</w:t>
      </w:r>
    </w:p>
    <w:p w:rsidR="00D07537" w:rsidRPr="00D07537" w:rsidRDefault="00D07537" w:rsidP="00D07537">
      <w:pPr>
        <w:pStyle w:val="ad"/>
        <w:ind w:left="42" w:right="141"/>
        <w:jc w:val="center"/>
        <w:rPr>
          <w:sz w:val="18"/>
          <w:szCs w:val="18"/>
        </w:rPr>
      </w:pPr>
      <w:r w:rsidRPr="00D07537">
        <w:rPr>
          <w:sz w:val="18"/>
          <w:szCs w:val="18"/>
        </w:rPr>
        <w:t>бланка письма Администрации Марёвского муниципального округа</w:t>
      </w:r>
    </w:p>
    <w:p w:rsidR="00D07537" w:rsidRPr="00D07537" w:rsidRDefault="00D07537" w:rsidP="00D07537">
      <w:pPr>
        <w:pStyle w:val="ad"/>
        <w:ind w:left="42" w:right="141"/>
        <w:jc w:val="both"/>
        <w:rPr>
          <w:sz w:val="18"/>
          <w:szCs w:val="18"/>
        </w:rPr>
      </w:pPr>
    </w:p>
    <w:tbl>
      <w:tblPr>
        <w:tblW w:w="9765" w:type="dxa"/>
        <w:jc w:val="center"/>
        <w:tblLayout w:type="fixed"/>
        <w:tblCellMar>
          <w:left w:w="70" w:type="dxa"/>
          <w:right w:w="70" w:type="dxa"/>
        </w:tblCellMar>
        <w:tblLook w:val="04A0"/>
      </w:tblPr>
      <w:tblGrid>
        <w:gridCol w:w="2268"/>
        <w:gridCol w:w="2127"/>
        <w:gridCol w:w="1134"/>
        <w:gridCol w:w="3685"/>
        <w:gridCol w:w="551"/>
      </w:tblGrid>
      <w:tr w:rsidR="00D07537" w:rsidRPr="00D07537" w:rsidTr="000B010B">
        <w:trPr>
          <w:cantSplit/>
          <w:trHeight w:val="1729"/>
          <w:jc w:val="center"/>
        </w:trPr>
        <w:tc>
          <w:tcPr>
            <w:tcW w:w="4395" w:type="dxa"/>
            <w:gridSpan w:val="2"/>
            <w:hideMark/>
          </w:tcPr>
          <w:p w:rsidR="00D07537" w:rsidRPr="00D07537" w:rsidRDefault="00354DA1" w:rsidP="000B010B">
            <w:pPr>
              <w:pStyle w:val="ad"/>
              <w:ind w:left="42" w:right="141"/>
              <w:jc w:val="center"/>
              <w:rPr>
                <w:b/>
                <w:sz w:val="18"/>
                <w:szCs w:val="18"/>
              </w:rPr>
            </w:pPr>
            <w:r>
              <w:rPr>
                <w:b/>
                <w:sz w:val="18"/>
                <w:szCs w:val="18"/>
                <w:lang/>
              </w:rPr>
              <w:fldChar w:fldCharType="begin"/>
            </w:r>
            <w:r w:rsidR="005D4958">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16152B">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980537">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4D73C1">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6616D7">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2C7773">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81705C">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B52C90">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9203C4">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9565BA">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F4678C">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C37046">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C66D4A">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2F2C30">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CE52CF">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412F6C">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7D4F91">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0F6C1E">
              <w:rPr>
                <w:b/>
                <w:sz w:val="18"/>
                <w:szCs w:val="18"/>
                <w:lang/>
              </w:rPr>
              <w:instrText xml:space="preserve"> INCLUDEPICTURE  "\\\\Lilia\\WINWORD6\\CLIPART\\GERB_OBL.BMP" \* MERGEFORMATINET </w:instrText>
            </w:r>
            <w:r>
              <w:rPr>
                <w:b/>
                <w:sz w:val="18"/>
                <w:szCs w:val="18"/>
                <w:lang/>
              </w:rPr>
              <w:fldChar w:fldCharType="separate"/>
            </w:r>
            <w:r>
              <w:rPr>
                <w:b/>
                <w:sz w:val="18"/>
                <w:szCs w:val="18"/>
                <w:lang/>
              </w:rPr>
              <w:fldChar w:fldCharType="begin"/>
            </w:r>
            <w:r w:rsidR="00F36A43">
              <w:rPr>
                <w:b/>
                <w:sz w:val="18"/>
                <w:szCs w:val="18"/>
                <w:lang/>
              </w:rPr>
              <w:instrText xml:space="preserve"> INCLUDEPICTURE  "\\\\Lilia\\WINWORD6\\CLIPART\\GERB_OBL.BMP" \* MERGEFORMATINET </w:instrText>
            </w:r>
            <w:r>
              <w:rPr>
                <w:b/>
                <w:sz w:val="18"/>
                <w:szCs w:val="18"/>
                <w:lang/>
              </w:rPr>
              <w:fldChar w:fldCharType="separate"/>
            </w:r>
            <w:r w:rsidR="00CB2C55" w:rsidRPr="00354DA1">
              <w:rPr>
                <w:b/>
                <w:sz w:val="18"/>
                <w:szCs w:val="18"/>
                <w:lang/>
              </w:rPr>
              <w:pict>
                <v:shape id="_x0000_i1026" type="#_x0000_t75" style="width:44.95pt;height:48.6pt" fillcolor="window">
                  <v:imagedata r:id="rId10" r:href="rId13"/>
                </v:shape>
              </w:pict>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r>
              <w:rPr>
                <w:b/>
                <w:sz w:val="18"/>
                <w:szCs w:val="18"/>
                <w:lang/>
              </w:rPr>
              <w:fldChar w:fldCharType="end"/>
            </w:r>
          </w:p>
          <w:p w:rsidR="00D07537" w:rsidRPr="00D07537" w:rsidRDefault="00D07537" w:rsidP="000B010B">
            <w:pPr>
              <w:pStyle w:val="ad"/>
              <w:ind w:left="42" w:right="141"/>
              <w:jc w:val="center"/>
              <w:rPr>
                <w:b/>
                <w:sz w:val="18"/>
                <w:szCs w:val="18"/>
              </w:rPr>
            </w:pPr>
            <w:r w:rsidRPr="00D07537">
              <w:rPr>
                <w:b/>
                <w:sz w:val="18"/>
                <w:szCs w:val="18"/>
              </w:rPr>
              <w:t>АДМИНИСТРАЦИЯ</w:t>
            </w:r>
          </w:p>
          <w:p w:rsidR="00D07537" w:rsidRPr="00D07537" w:rsidRDefault="00D07537" w:rsidP="000B010B">
            <w:pPr>
              <w:pStyle w:val="ad"/>
              <w:ind w:left="42" w:right="141"/>
              <w:jc w:val="center"/>
              <w:rPr>
                <w:b/>
                <w:sz w:val="18"/>
                <w:szCs w:val="18"/>
              </w:rPr>
            </w:pPr>
            <w:r w:rsidRPr="00D07537">
              <w:rPr>
                <w:b/>
                <w:sz w:val="18"/>
                <w:szCs w:val="18"/>
              </w:rPr>
              <w:t>МАРЁВСКОГО МУНИЦИПАЛЬНОГО   ОКРУГА</w:t>
            </w:r>
          </w:p>
          <w:p w:rsidR="00D07537" w:rsidRPr="00D07537" w:rsidRDefault="00D07537" w:rsidP="000B010B">
            <w:pPr>
              <w:pStyle w:val="ad"/>
              <w:ind w:left="42" w:right="141"/>
              <w:jc w:val="center"/>
              <w:rPr>
                <w:sz w:val="18"/>
                <w:szCs w:val="18"/>
              </w:rPr>
            </w:pPr>
            <w:r w:rsidRPr="00D07537">
              <w:rPr>
                <w:sz w:val="18"/>
                <w:szCs w:val="18"/>
              </w:rPr>
              <w:t>ул. Советов, д. 27, с. Марёво,</w:t>
            </w:r>
          </w:p>
          <w:p w:rsidR="00D07537" w:rsidRPr="00D07537" w:rsidRDefault="00D07537" w:rsidP="000B010B">
            <w:pPr>
              <w:pStyle w:val="ad"/>
              <w:ind w:left="42" w:right="141"/>
              <w:jc w:val="center"/>
              <w:rPr>
                <w:sz w:val="18"/>
                <w:szCs w:val="18"/>
              </w:rPr>
            </w:pPr>
            <w:r w:rsidRPr="00D07537">
              <w:rPr>
                <w:sz w:val="18"/>
                <w:szCs w:val="18"/>
              </w:rPr>
              <w:t>Новгородская область, 175350,</w:t>
            </w:r>
          </w:p>
          <w:p w:rsidR="00D07537" w:rsidRPr="00D07537" w:rsidRDefault="00D07537" w:rsidP="000B010B">
            <w:pPr>
              <w:pStyle w:val="ad"/>
              <w:ind w:left="42" w:right="141"/>
              <w:jc w:val="center"/>
              <w:rPr>
                <w:sz w:val="18"/>
                <w:szCs w:val="18"/>
              </w:rPr>
            </w:pPr>
            <w:r w:rsidRPr="00D07537">
              <w:rPr>
                <w:sz w:val="18"/>
                <w:szCs w:val="18"/>
              </w:rPr>
              <w:t>тел., факс (8-816-63) 2-11-62</w:t>
            </w:r>
          </w:p>
          <w:p w:rsidR="00D07537" w:rsidRPr="00D07537" w:rsidRDefault="00354DA1" w:rsidP="000B010B">
            <w:pPr>
              <w:pStyle w:val="ad"/>
              <w:ind w:left="42" w:right="141"/>
              <w:jc w:val="center"/>
              <w:rPr>
                <w:sz w:val="18"/>
                <w:szCs w:val="18"/>
              </w:rPr>
            </w:pPr>
            <w:hyperlink r:id="rId14" w:history="1">
              <w:r w:rsidR="00D07537" w:rsidRPr="00D07537">
                <w:rPr>
                  <w:rStyle w:val="ac"/>
                  <w:sz w:val="18"/>
                  <w:szCs w:val="18"/>
                  <w:lang w:val="en-US"/>
                </w:rPr>
                <w:t>admin</w:t>
              </w:r>
              <w:r w:rsidR="00D07537" w:rsidRPr="00D07537">
                <w:rPr>
                  <w:rStyle w:val="ac"/>
                  <w:sz w:val="18"/>
                  <w:szCs w:val="18"/>
                </w:rPr>
                <w:t>@</w:t>
              </w:r>
              <w:proofErr w:type="spellStart"/>
              <w:r w:rsidR="00D07537" w:rsidRPr="00D07537">
                <w:rPr>
                  <w:rStyle w:val="ac"/>
                  <w:sz w:val="18"/>
                  <w:szCs w:val="18"/>
                  <w:lang w:val="en-US"/>
                </w:rPr>
                <w:t>marevoadm</w:t>
              </w:r>
              <w:proofErr w:type="spellEnd"/>
              <w:r w:rsidR="00D07537" w:rsidRPr="00D07537">
                <w:rPr>
                  <w:rStyle w:val="ac"/>
                  <w:sz w:val="18"/>
                  <w:szCs w:val="18"/>
                </w:rPr>
                <w:t>.</w:t>
              </w:r>
              <w:proofErr w:type="spellStart"/>
              <w:r w:rsidR="00D07537" w:rsidRPr="00D07537">
                <w:rPr>
                  <w:rStyle w:val="ac"/>
                  <w:sz w:val="18"/>
                  <w:szCs w:val="18"/>
                  <w:lang w:val="en-US"/>
                </w:rPr>
                <w:t>ru</w:t>
              </w:r>
              <w:proofErr w:type="spellEnd"/>
            </w:hyperlink>
          </w:p>
          <w:p w:rsidR="00D07537" w:rsidRPr="00D07537" w:rsidRDefault="00D07537" w:rsidP="000B010B">
            <w:pPr>
              <w:pStyle w:val="ad"/>
              <w:ind w:left="42" w:right="141"/>
              <w:jc w:val="center"/>
              <w:rPr>
                <w:sz w:val="18"/>
                <w:szCs w:val="18"/>
              </w:rPr>
            </w:pPr>
            <w:r w:rsidRPr="00D07537">
              <w:rPr>
                <w:sz w:val="18"/>
                <w:szCs w:val="18"/>
                <w:lang w:val="en-US"/>
              </w:rPr>
              <w:t>https</w:t>
            </w:r>
            <w:r w:rsidRPr="00D07537">
              <w:rPr>
                <w:sz w:val="18"/>
                <w:szCs w:val="18"/>
                <w:lang/>
              </w:rPr>
              <w:t>://</w:t>
            </w:r>
            <w:r w:rsidRPr="00D07537">
              <w:rPr>
                <w:sz w:val="18"/>
                <w:szCs w:val="18"/>
                <w:lang w:val="en-US"/>
              </w:rPr>
              <w:t>marevoadm.ru</w:t>
            </w:r>
          </w:p>
        </w:tc>
        <w:tc>
          <w:tcPr>
            <w:tcW w:w="1134" w:type="dxa"/>
            <w:vMerge w:val="restart"/>
          </w:tcPr>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both"/>
              <w:rPr>
                <w:sz w:val="18"/>
                <w:szCs w:val="18"/>
              </w:rPr>
            </w:pPr>
          </w:p>
        </w:tc>
        <w:tc>
          <w:tcPr>
            <w:tcW w:w="3685" w:type="dxa"/>
            <w:vMerge w:val="restart"/>
            <w:hideMark/>
          </w:tcPr>
          <w:p w:rsidR="00D07537" w:rsidRPr="00D07537" w:rsidRDefault="00D07537" w:rsidP="00D07537">
            <w:pPr>
              <w:pStyle w:val="ad"/>
              <w:ind w:left="42" w:right="141"/>
              <w:jc w:val="both"/>
              <w:rPr>
                <w:b/>
                <w:sz w:val="18"/>
                <w:szCs w:val="18"/>
              </w:rPr>
            </w:pPr>
          </w:p>
        </w:tc>
        <w:tc>
          <w:tcPr>
            <w:tcW w:w="551" w:type="dxa"/>
            <w:vMerge w:val="restart"/>
          </w:tcPr>
          <w:p w:rsidR="00D07537" w:rsidRPr="00D07537" w:rsidRDefault="00D07537" w:rsidP="00D07537">
            <w:pPr>
              <w:pStyle w:val="ad"/>
              <w:ind w:left="42" w:right="141"/>
              <w:jc w:val="both"/>
              <w:rPr>
                <w:sz w:val="18"/>
                <w:szCs w:val="18"/>
              </w:rPr>
            </w:pPr>
          </w:p>
        </w:tc>
      </w:tr>
      <w:tr w:rsidR="00D07537" w:rsidRPr="00D07537" w:rsidTr="000B010B">
        <w:trPr>
          <w:cantSplit/>
          <w:trHeight w:val="304"/>
          <w:jc w:val="center"/>
        </w:trPr>
        <w:tc>
          <w:tcPr>
            <w:tcW w:w="2268" w:type="dxa"/>
            <w:vAlign w:val="bottom"/>
            <w:hideMark/>
          </w:tcPr>
          <w:p w:rsidR="00D07537" w:rsidRPr="00D07537" w:rsidRDefault="00D07537" w:rsidP="000B010B">
            <w:pPr>
              <w:pStyle w:val="ad"/>
              <w:ind w:left="42" w:right="141"/>
              <w:jc w:val="center"/>
              <w:rPr>
                <w:sz w:val="18"/>
                <w:szCs w:val="18"/>
              </w:rPr>
            </w:pPr>
            <w:r w:rsidRPr="00D07537">
              <w:rPr>
                <w:sz w:val="18"/>
                <w:szCs w:val="18"/>
              </w:rPr>
              <w:t>от</w:t>
            </w:r>
          </w:p>
        </w:tc>
        <w:tc>
          <w:tcPr>
            <w:tcW w:w="2127" w:type="dxa"/>
            <w:vAlign w:val="bottom"/>
            <w:hideMark/>
          </w:tcPr>
          <w:p w:rsidR="00D07537" w:rsidRPr="00D07537" w:rsidRDefault="00D07537" w:rsidP="000B010B">
            <w:pPr>
              <w:pStyle w:val="ad"/>
              <w:ind w:left="42" w:right="141"/>
              <w:jc w:val="center"/>
              <w:rPr>
                <w:sz w:val="18"/>
                <w:szCs w:val="18"/>
              </w:rPr>
            </w:pPr>
            <w:r w:rsidRPr="00D07537">
              <w:rPr>
                <w:sz w:val="18"/>
                <w:szCs w:val="18"/>
              </w:rPr>
              <w:t>№</w:t>
            </w:r>
          </w:p>
        </w:tc>
        <w:tc>
          <w:tcPr>
            <w:tcW w:w="1134" w:type="dxa"/>
            <w:vMerge/>
            <w:vAlign w:val="center"/>
            <w:hideMark/>
          </w:tcPr>
          <w:p w:rsidR="00D07537" w:rsidRPr="00D07537" w:rsidRDefault="00D07537" w:rsidP="00D07537">
            <w:pPr>
              <w:pStyle w:val="ad"/>
              <w:ind w:left="42" w:right="141"/>
              <w:jc w:val="both"/>
              <w:rPr>
                <w:sz w:val="18"/>
                <w:szCs w:val="18"/>
              </w:rPr>
            </w:pPr>
          </w:p>
        </w:tc>
        <w:tc>
          <w:tcPr>
            <w:tcW w:w="3685" w:type="dxa"/>
            <w:vMerge/>
            <w:vAlign w:val="center"/>
            <w:hideMark/>
          </w:tcPr>
          <w:p w:rsidR="00D07537" w:rsidRPr="00D07537" w:rsidRDefault="00D07537" w:rsidP="00D07537">
            <w:pPr>
              <w:pStyle w:val="ad"/>
              <w:ind w:left="42" w:right="141"/>
              <w:jc w:val="both"/>
              <w:rPr>
                <w:b/>
                <w:sz w:val="18"/>
                <w:szCs w:val="18"/>
              </w:rPr>
            </w:pPr>
          </w:p>
        </w:tc>
        <w:tc>
          <w:tcPr>
            <w:tcW w:w="551" w:type="dxa"/>
            <w:vMerge/>
            <w:vAlign w:val="center"/>
            <w:hideMark/>
          </w:tcPr>
          <w:p w:rsidR="00D07537" w:rsidRPr="00D07537" w:rsidRDefault="00D07537" w:rsidP="00D07537">
            <w:pPr>
              <w:pStyle w:val="ad"/>
              <w:ind w:left="42" w:right="141"/>
              <w:jc w:val="both"/>
              <w:rPr>
                <w:sz w:val="18"/>
                <w:szCs w:val="18"/>
              </w:rPr>
            </w:pPr>
          </w:p>
        </w:tc>
      </w:tr>
      <w:tr w:rsidR="00D07537" w:rsidRPr="00D07537" w:rsidTr="000B010B">
        <w:trPr>
          <w:cantSplit/>
          <w:trHeight w:val="348"/>
          <w:jc w:val="center"/>
        </w:trPr>
        <w:tc>
          <w:tcPr>
            <w:tcW w:w="2268" w:type="dxa"/>
            <w:hideMark/>
          </w:tcPr>
          <w:p w:rsidR="00D07537" w:rsidRPr="00D07537" w:rsidRDefault="00D07537" w:rsidP="000B010B">
            <w:pPr>
              <w:pStyle w:val="ad"/>
              <w:ind w:left="42" w:right="141"/>
              <w:jc w:val="center"/>
              <w:rPr>
                <w:sz w:val="18"/>
                <w:szCs w:val="18"/>
              </w:rPr>
            </w:pPr>
            <w:r w:rsidRPr="00D07537">
              <w:rPr>
                <w:sz w:val="18"/>
                <w:szCs w:val="18"/>
              </w:rPr>
              <w:t>на №</w:t>
            </w:r>
          </w:p>
        </w:tc>
        <w:tc>
          <w:tcPr>
            <w:tcW w:w="2127" w:type="dxa"/>
            <w:hideMark/>
          </w:tcPr>
          <w:p w:rsidR="00D07537" w:rsidRPr="00D07537" w:rsidRDefault="00D07537" w:rsidP="000B010B">
            <w:pPr>
              <w:pStyle w:val="ad"/>
              <w:ind w:left="42" w:right="141"/>
              <w:jc w:val="center"/>
              <w:rPr>
                <w:sz w:val="18"/>
                <w:szCs w:val="18"/>
                <w:u w:val="single"/>
              </w:rPr>
            </w:pPr>
            <w:r w:rsidRPr="00D07537">
              <w:rPr>
                <w:sz w:val="18"/>
                <w:szCs w:val="18"/>
              </w:rPr>
              <w:t>от</w:t>
            </w:r>
          </w:p>
        </w:tc>
        <w:tc>
          <w:tcPr>
            <w:tcW w:w="1134" w:type="dxa"/>
            <w:vMerge/>
            <w:vAlign w:val="center"/>
            <w:hideMark/>
          </w:tcPr>
          <w:p w:rsidR="00D07537" w:rsidRPr="00D07537" w:rsidRDefault="00D07537" w:rsidP="00D07537">
            <w:pPr>
              <w:pStyle w:val="ad"/>
              <w:ind w:left="42" w:right="141"/>
              <w:jc w:val="both"/>
              <w:rPr>
                <w:sz w:val="18"/>
                <w:szCs w:val="18"/>
              </w:rPr>
            </w:pPr>
          </w:p>
        </w:tc>
        <w:tc>
          <w:tcPr>
            <w:tcW w:w="3685" w:type="dxa"/>
            <w:vMerge/>
            <w:vAlign w:val="center"/>
            <w:hideMark/>
          </w:tcPr>
          <w:p w:rsidR="00D07537" w:rsidRPr="00D07537" w:rsidRDefault="00D07537" w:rsidP="00D07537">
            <w:pPr>
              <w:pStyle w:val="ad"/>
              <w:ind w:left="42" w:right="141"/>
              <w:jc w:val="both"/>
              <w:rPr>
                <w:sz w:val="18"/>
                <w:szCs w:val="18"/>
              </w:rPr>
            </w:pPr>
          </w:p>
        </w:tc>
        <w:tc>
          <w:tcPr>
            <w:tcW w:w="551" w:type="dxa"/>
            <w:vMerge/>
            <w:vAlign w:val="center"/>
            <w:hideMark/>
          </w:tcPr>
          <w:p w:rsidR="00D07537" w:rsidRPr="00D07537" w:rsidRDefault="00D07537" w:rsidP="00D07537">
            <w:pPr>
              <w:pStyle w:val="ad"/>
              <w:ind w:left="42" w:right="141"/>
              <w:jc w:val="both"/>
              <w:rPr>
                <w:sz w:val="18"/>
                <w:szCs w:val="18"/>
              </w:rPr>
            </w:pPr>
          </w:p>
        </w:tc>
      </w:tr>
      <w:tr w:rsidR="00D07537" w:rsidRPr="00D07537" w:rsidTr="000B010B">
        <w:trPr>
          <w:gridAfter w:val="3"/>
          <w:wAfter w:w="5370" w:type="dxa"/>
          <w:trHeight w:val="328"/>
          <w:jc w:val="center"/>
        </w:trPr>
        <w:tc>
          <w:tcPr>
            <w:tcW w:w="4395" w:type="dxa"/>
            <w:gridSpan w:val="2"/>
          </w:tcPr>
          <w:p w:rsidR="00D07537" w:rsidRPr="00D07537" w:rsidRDefault="00D07537" w:rsidP="00D07537">
            <w:pPr>
              <w:pStyle w:val="ad"/>
              <w:ind w:left="42" w:right="141"/>
              <w:jc w:val="both"/>
              <w:rPr>
                <w:b/>
                <w:sz w:val="18"/>
                <w:szCs w:val="18"/>
              </w:rPr>
            </w:pPr>
          </w:p>
        </w:tc>
      </w:tr>
    </w:tbl>
    <w:p w:rsidR="00D07537" w:rsidRPr="00D07537" w:rsidRDefault="00D07537" w:rsidP="00D07537">
      <w:pPr>
        <w:pStyle w:val="ad"/>
        <w:ind w:left="42" w:right="141"/>
        <w:jc w:val="right"/>
        <w:rPr>
          <w:sz w:val="18"/>
          <w:szCs w:val="18"/>
        </w:rPr>
      </w:pPr>
      <w:r w:rsidRPr="00D07537">
        <w:rPr>
          <w:sz w:val="18"/>
          <w:szCs w:val="18"/>
        </w:rPr>
        <w:lastRenderedPageBreak/>
        <w:t>Приложение № 14</w:t>
      </w:r>
    </w:p>
    <w:p w:rsidR="00D07537" w:rsidRPr="00D07537" w:rsidRDefault="00D07537" w:rsidP="00D07537">
      <w:pPr>
        <w:pStyle w:val="ad"/>
        <w:ind w:left="42" w:right="141"/>
        <w:jc w:val="right"/>
        <w:rPr>
          <w:sz w:val="18"/>
          <w:szCs w:val="18"/>
        </w:rPr>
      </w:pPr>
      <w:r w:rsidRPr="00D07537">
        <w:rPr>
          <w:sz w:val="18"/>
          <w:szCs w:val="18"/>
        </w:rPr>
        <w:t xml:space="preserve">к Инструкции по делопроизводству </w:t>
      </w:r>
    </w:p>
    <w:p w:rsidR="00D07537" w:rsidRPr="00D07537" w:rsidRDefault="00D07537" w:rsidP="00D07537">
      <w:pPr>
        <w:pStyle w:val="ad"/>
        <w:ind w:left="42" w:right="141"/>
        <w:jc w:val="right"/>
        <w:rPr>
          <w:sz w:val="18"/>
          <w:szCs w:val="18"/>
        </w:rPr>
      </w:pPr>
      <w:r w:rsidRPr="00D07537">
        <w:rPr>
          <w:sz w:val="18"/>
          <w:szCs w:val="18"/>
        </w:rPr>
        <w:t xml:space="preserve">в Администрации Марёвского </w:t>
      </w:r>
    </w:p>
    <w:p w:rsidR="00D07537" w:rsidRPr="00D07537" w:rsidRDefault="00D07537" w:rsidP="00D07537">
      <w:pPr>
        <w:pStyle w:val="ad"/>
        <w:ind w:left="42" w:right="141"/>
        <w:jc w:val="right"/>
        <w:rPr>
          <w:sz w:val="18"/>
          <w:szCs w:val="18"/>
        </w:rPr>
      </w:pPr>
      <w:r w:rsidRPr="00D07537">
        <w:rPr>
          <w:sz w:val="18"/>
          <w:szCs w:val="18"/>
        </w:rPr>
        <w:t>муниципального округа</w:t>
      </w:r>
    </w:p>
    <w:p w:rsidR="00D07537" w:rsidRPr="00D07537" w:rsidRDefault="00D07537" w:rsidP="00D07537">
      <w:pPr>
        <w:pStyle w:val="ad"/>
        <w:ind w:left="42" w:right="141"/>
        <w:jc w:val="center"/>
        <w:rPr>
          <w:sz w:val="18"/>
          <w:szCs w:val="18"/>
        </w:rPr>
      </w:pPr>
    </w:p>
    <w:p w:rsidR="00D07537" w:rsidRPr="00D07537" w:rsidRDefault="00D07537" w:rsidP="00D07537">
      <w:pPr>
        <w:pStyle w:val="ad"/>
        <w:ind w:left="42" w:right="141"/>
        <w:jc w:val="center"/>
        <w:rPr>
          <w:sz w:val="18"/>
          <w:szCs w:val="18"/>
        </w:rPr>
      </w:pPr>
    </w:p>
    <w:p w:rsidR="00D07537" w:rsidRPr="00D07537" w:rsidRDefault="00D07537" w:rsidP="00D07537">
      <w:pPr>
        <w:pStyle w:val="ad"/>
        <w:ind w:left="42" w:right="141"/>
        <w:jc w:val="center"/>
        <w:rPr>
          <w:b/>
          <w:sz w:val="18"/>
          <w:szCs w:val="18"/>
        </w:rPr>
      </w:pPr>
      <w:r w:rsidRPr="00D07537">
        <w:rPr>
          <w:b/>
          <w:sz w:val="18"/>
          <w:szCs w:val="18"/>
        </w:rPr>
        <w:t>Образец</w:t>
      </w:r>
    </w:p>
    <w:p w:rsidR="00D07537" w:rsidRPr="00D07537" w:rsidRDefault="00D07537" w:rsidP="00D07537">
      <w:pPr>
        <w:pStyle w:val="ad"/>
        <w:ind w:left="42" w:right="141"/>
        <w:jc w:val="center"/>
        <w:rPr>
          <w:sz w:val="18"/>
          <w:szCs w:val="18"/>
        </w:rPr>
      </w:pPr>
      <w:r w:rsidRPr="00D07537">
        <w:rPr>
          <w:sz w:val="18"/>
          <w:szCs w:val="18"/>
        </w:rPr>
        <w:t>бланка письма структурного подразделения</w:t>
      </w:r>
    </w:p>
    <w:p w:rsidR="00D07537" w:rsidRPr="00D07537" w:rsidRDefault="00D07537" w:rsidP="00D07537">
      <w:pPr>
        <w:pStyle w:val="ad"/>
        <w:ind w:left="42" w:right="141"/>
        <w:jc w:val="both"/>
        <w:rPr>
          <w:sz w:val="18"/>
          <w:szCs w:val="18"/>
        </w:rPr>
      </w:pPr>
    </w:p>
    <w:tbl>
      <w:tblPr>
        <w:tblW w:w="9570" w:type="dxa"/>
        <w:tblLayout w:type="fixed"/>
        <w:tblCellMar>
          <w:left w:w="70" w:type="dxa"/>
          <w:right w:w="70" w:type="dxa"/>
        </w:tblCellMar>
        <w:tblLook w:val="04A0"/>
      </w:tblPr>
      <w:tblGrid>
        <w:gridCol w:w="1063"/>
        <w:gridCol w:w="8507"/>
      </w:tblGrid>
      <w:tr w:rsidR="00D07537" w:rsidRPr="00D07537" w:rsidTr="00D07537">
        <w:tc>
          <w:tcPr>
            <w:tcW w:w="1063" w:type="dxa"/>
            <w:hideMark/>
          </w:tcPr>
          <w:p w:rsidR="00D07537" w:rsidRPr="00D07537" w:rsidRDefault="00354DA1" w:rsidP="00D07537">
            <w:pPr>
              <w:pStyle w:val="ad"/>
              <w:ind w:left="42" w:right="141"/>
              <w:jc w:val="center"/>
              <w:rPr>
                <w:b/>
                <w:sz w:val="18"/>
                <w:szCs w:val="18"/>
              </w:rPr>
            </w:pPr>
            <w:r>
              <w:rPr>
                <w:sz w:val="18"/>
                <w:szCs w:val="18"/>
              </w:rPr>
              <w:fldChar w:fldCharType="begin"/>
            </w:r>
            <w:r w:rsidR="005D4958">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16152B">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980537">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4D73C1">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6616D7">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2C7773">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81705C">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B52C90">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9203C4">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9565BA">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F4678C">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C37046">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C66D4A">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2F2C30">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CE52CF">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412F6C">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7D4F91">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0F6C1E">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F36A43">
              <w:rPr>
                <w:sz w:val="18"/>
                <w:szCs w:val="18"/>
              </w:rPr>
              <w:instrText xml:space="preserve"> INCLUDEPICTURE  "\\\\Lilia\\WINWORD6\\CLIPART\\GERB_OBL.BMP" \* MERGEFORMATINET </w:instrText>
            </w:r>
            <w:r>
              <w:rPr>
                <w:sz w:val="18"/>
                <w:szCs w:val="18"/>
              </w:rPr>
              <w:fldChar w:fldCharType="separate"/>
            </w:r>
            <w:r w:rsidR="00CB2C55" w:rsidRPr="00354DA1">
              <w:rPr>
                <w:sz w:val="18"/>
                <w:szCs w:val="18"/>
              </w:rPr>
              <w:pict>
                <v:shape id="_x0000_i1027" type="#_x0000_t75" style="width:44.95pt;height:48.6pt" fillcolor="window">
                  <v:imagedata r:id="rId10" r:href="rId15"/>
                </v:shape>
              </w:pict>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p>
        </w:tc>
        <w:tc>
          <w:tcPr>
            <w:tcW w:w="8505" w:type="dxa"/>
            <w:hideMark/>
          </w:tcPr>
          <w:p w:rsidR="00D07537" w:rsidRPr="00D07537" w:rsidRDefault="00D07537" w:rsidP="00D07537">
            <w:pPr>
              <w:pStyle w:val="ad"/>
              <w:ind w:left="42" w:right="141"/>
              <w:jc w:val="center"/>
              <w:rPr>
                <w:b/>
                <w:sz w:val="18"/>
                <w:szCs w:val="18"/>
              </w:rPr>
            </w:pPr>
            <w:r w:rsidRPr="00D07537">
              <w:rPr>
                <w:b/>
                <w:sz w:val="18"/>
                <w:szCs w:val="18"/>
              </w:rPr>
              <w:t>Администрация Марёвского муниципального округа</w:t>
            </w:r>
          </w:p>
          <w:p w:rsidR="00D07537" w:rsidRPr="00D07537" w:rsidRDefault="00D07537" w:rsidP="00D07537">
            <w:pPr>
              <w:pStyle w:val="ad"/>
              <w:ind w:left="42" w:right="141"/>
              <w:jc w:val="center"/>
              <w:rPr>
                <w:b/>
                <w:sz w:val="18"/>
                <w:szCs w:val="18"/>
              </w:rPr>
            </w:pPr>
            <w:r w:rsidRPr="00D07537">
              <w:rPr>
                <w:b/>
                <w:sz w:val="18"/>
                <w:szCs w:val="18"/>
              </w:rPr>
              <w:t>УПРАВЛЕНИЕ ДЕЛАМИ</w:t>
            </w:r>
          </w:p>
        </w:tc>
      </w:tr>
    </w:tbl>
    <w:p w:rsidR="00D07537" w:rsidRPr="00D07537" w:rsidRDefault="00D07537" w:rsidP="00D07537">
      <w:pPr>
        <w:pStyle w:val="ad"/>
        <w:ind w:left="42" w:right="141"/>
        <w:jc w:val="center"/>
        <w:rPr>
          <w:sz w:val="18"/>
          <w:szCs w:val="18"/>
          <w:lang w:val="en-US"/>
        </w:rPr>
      </w:pPr>
      <w:r w:rsidRPr="00D07537">
        <w:rPr>
          <w:sz w:val="18"/>
          <w:szCs w:val="18"/>
        </w:rPr>
        <w:t>ул</w:t>
      </w:r>
      <w:proofErr w:type="gramStart"/>
      <w:r w:rsidRPr="00D07537">
        <w:rPr>
          <w:sz w:val="18"/>
          <w:szCs w:val="18"/>
        </w:rPr>
        <w:t>.С</w:t>
      </w:r>
      <w:proofErr w:type="gramEnd"/>
      <w:r w:rsidRPr="00D07537">
        <w:rPr>
          <w:sz w:val="18"/>
          <w:szCs w:val="18"/>
        </w:rPr>
        <w:t xml:space="preserve">оветов, д.27, с. Марёво, 175 350, тел. </w:t>
      </w:r>
      <w:r w:rsidRPr="00D07537">
        <w:rPr>
          <w:sz w:val="18"/>
          <w:szCs w:val="18"/>
          <w:lang w:val="en-US"/>
        </w:rPr>
        <w:t xml:space="preserve">(8-816-63) 2-11-62, 2-12-44, 2-12-08, 2-11-38,      2-16-61 e-mail: </w:t>
      </w:r>
      <w:hyperlink r:id="rId16" w:history="1">
        <w:r w:rsidRPr="00D07537">
          <w:rPr>
            <w:rStyle w:val="ac"/>
            <w:sz w:val="18"/>
            <w:szCs w:val="18"/>
            <w:lang w:val="en-US"/>
          </w:rPr>
          <w:t>admin@marevoadm.ru</w:t>
        </w:r>
      </w:hyperlink>
      <w:r w:rsidRPr="00D07537">
        <w:rPr>
          <w:sz w:val="18"/>
          <w:szCs w:val="18"/>
          <w:lang w:val="en-US"/>
        </w:rPr>
        <w:t xml:space="preserve"> ; https://marevoadm.ru</w:t>
      </w:r>
    </w:p>
    <w:tbl>
      <w:tblPr>
        <w:tblW w:w="0" w:type="auto"/>
        <w:tblLook w:val="04A0"/>
      </w:tblPr>
      <w:tblGrid>
        <w:gridCol w:w="2093"/>
        <w:gridCol w:w="2268"/>
        <w:gridCol w:w="5209"/>
      </w:tblGrid>
      <w:tr w:rsidR="00D07537" w:rsidRPr="00D07537" w:rsidTr="00D07537">
        <w:tc>
          <w:tcPr>
            <w:tcW w:w="2093" w:type="dxa"/>
            <w:shd w:val="clear" w:color="auto" w:fill="auto"/>
            <w:vAlign w:val="bottom"/>
          </w:tcPr>
          <w:p w:rsidR="00D07537" w:rsidRPr="00D07537" w:rsidRDefault="00D07537" w:rsidP="00D07537">
            <w:pPr>
              <w:pStyle w:val="ad"/>
              <w:ind w:left="42" w:right="141"/>
              <w:jc w:val="center"/>
              <w:rPr>
                <w:sz w:val="18"/>
                <w:szCs w:val="18"/>
              </w:rPr>
            </w:pPr>
            <w:r w:rsidRPr="00D07537">
              <w:rPr>
                <w:sz w:val="18"/>
                <w:szCs w:val="18"/>
              </w:rPr>
              <w:t>от</w:t>
            </w:r>
          </w:p>
        </w:tc>
        <w:tc>
          <w:tcPr>
            <w:tcW w:w="2268" w:type="dxa"/>
            <w:shd w:val="clear" w:color="auto" w:fill="auto"/>
            <w:vAlign w:val="bottom"/>
          </w:tcPr>
          <w:p w:rsidR="00D07537" w:rsidRPr="00D07537" w:rsidRDefault="00D07537" w:rsidP="00D07537">
            <w:pPr>
              <w:pStyle w:val="ad"/>
              <w:ind w:left="42" w:right="141"/>
              <w:jc w:val="center"/>
              <w:rPr>
                <w:sz w:val="18"/>
                <w:szCs w:val="18"/>
              </w:rPr>
            </w:pPr>
            <w:r w:rsidRPr="00D07537">
              <w:rPr>
                <w:sz w:val="18"/>
                <w:szCs w:val="18"/>
              </w:rPr>
              <w:t>№</w:t>
            </w:r>
          </w:p>
        </w:tc>
        <w:tc>
          <w:tcPr>
            <w:tcW w:w="5209" w:type="dxa"/>
            <w:vMerge w:val="restart"/>
            <w:shd w:val="clear" w:color="auto" w:fill="auto"/>
          </w:tcPr>
          <w:p w:rsidR="00D07537" w:rsidRPr="00D07537" w:rsidRDefault="00D07537" w:rsidP="00D07537">
            <w:pPr>
              <w:pStyle w:val="ad"/>
              <w:ind w:left="42" w:right="141"/>
              <w:jc w:val="center"/>
              <w:rPr>
                <w:sz w:val="18"/>
                <w:szCs w:val="18"/>
              </w:rPr>
            </w:pPr>
          </w:p>
        </w:tc>
      </w:tr>
      <w:tr w:rsidR="00D07537" w:rsidRPr="00D07537" w:rsidTr="00D07537">
        <w:tc>
          <w:tcPr>
            <w:tcW w:w="2093" w:type="dxa"/>
            <w:shd w:val="clear" w:color="auto" w:fill="auto"/>
          </w:tcPr>
          <w:p w:rsidR="00D07537" w:rsidRPr="00D07537" w:rsidRDefault="00D07537" w:rsidP="00D07537">
            <w:pPr>
              <w:pStyle w:val="ad"/>
              <w:ind w:left="42" w:right="141"/>
              <w:jc w:val="center"/>
              <w:rPr>
                <w:sz w:val="18"/>
                <w:szCs w:val="18"/>
              </w:rPr>
            </w:pPr>
            <w:r w:rsidRPr="00D07537">
              <w:rPr>
                <w:sz w:val="18"/>
                <w:szCs w:val="18"/>
              </w:rPr>
              <w:t>на №</w:t>
            </w:r>
          </w:p>
        </w:tc>
        <w:tc>
          <w:tcPr>
            <w:tcW w:w="2268" w:type="dxa"/>
            <w:shd w:val="clear" w:color="auto" w:fill="auto"/>
          </w:tcPr>
          <w:p w:rsidR="00D07537" w:rsidRPr="00D07537" w:rsidRDefault="00D07537" w:rsidP="00D07537">
            <w:pPr>
              <w:pStyle w:val="ad"/>
              <w:ind w:left="42" w:right="141"/>
              <w:jc w:val="center"/>
              <w:rPr>
                <w:sz w:val="18"/>
                <w:szCs w:val="18"/>
                <w:u w:val="single"/>
              </w:rPr>
            </w:pPr>
            <w:r w:rsidRPr="00D07537">
              <w:rPr>
                <w:sz w:val="18"/>
                <w:szCs w:val="18"/>
              </w:rPr>
              <w:t>от</w:t>
            </w:r>
          </w:p>
        </w:tc>
        <w:tc>
          <w:tcPr>
            <w:tcW w:w="5209" w:type="dxa"/>
            <w:vMerge/>
            <w:shd w:val="clear" w:color="auto" w:fill="auto"/>
          </w:tcPr>
          <w:p w:rsidR="00D07537" w:rsidRPr="00D07537" w:rsidRDefault="00D07537" w:rsidP="00D07537">
            <w:pPr>
              <w:pStyle w:val="ad"/>
              <w:ind w:left="42" w:right="141"/>
              <w:jc w:val="center"/>
              <w:rPr>
                <w:sz w:val="18"/>
                <w:szCs w:val="18"/>
              </w:rPr>
            </w:pPr>
          </w:p>
        </w:tc>
      </w:tr>
    </w:tbl>
    <w:p w:rsidR="00D07537" w:rsidRDefault="00D07537" w:rsidP="00DA25D4">
      <w:pPr>
        <w:pStyle w:val="ad"/>
        <w:ind w:left="42" w:right="141"/>
        <w:jc w:val="both"/>
        <w:rPr>
          <w:sz w:val="18"/>
          <w:szCs w:val="18"/>
        </w:rPr>
      </w:pPr>
    </w:p>
    <w:p w:rsidR="00D07537" w:rsidRPr="00D07537" w:rsidRDefault="00D07537" w:rsidP="00D07537">
      <w:pPr>
        <w:pStyle w:val="ad"/>
        <w:ind w:left="42" w:right="141"/>
        <w:jc w:val="right"/>
        <w:rPr>
          <w:sz w:val="18"/>
          <w:szCs w:val="18"/>
        </w:rPr>
      </w:pPr>
      <w:r w:rsidRPr="00D07537">
        <w:rPr>
          <w:sz w:val="18"/>
          <w:szCs w:val="18"/>
        </w:rPr>
        <w:t>Приложение № 15</w:t>
      </w:r>
    </w:p>
    <w:p w:rsidR="00D07537" w:rsidRPr="00D07537" w:rsidRDefault="00D07537" w:rsidP="00D07537">
      <w:pPr>
        <w:pStyle w:val="ad"/>
        <w:ind w:left="42" w:right="141"/>
        <w:jc w:val="right"/>
        <w:rPr>
          <w:sz w:val="18"/>
          <w:szCs w:val="18"/>
        </w:rPr>
      </w:pPr>
      <w:r w:rsidRPr="00D07537">
        <w:rPr>
          <w:sz w:val="18"/>
          <w:szCs w:val="18"/>
        </w:rPr>
        <w:t xml:space="preserve">к Инструкции по делопроизводству </w:t>
      </w:r>
    </w:p>
    <w:p w:rsidR="00D07537" w:rsidRPr="00D07537" w:rsidRDefault="00D07537" w:rsidP="00D07537">
      <w:pPr>
        <w:pStyle w:val="ad"/>
        <w:ind w:left="42" w:right="141"/>
        <w:jc w:val="right"/>
        <w:rPr>
          <w:sz w:val="18"/>
          <w:szCs w:val="18"/>
        </w:rPr>
      </w:pPr>
      <w:r w:rsidRPr="00D07537">
        <w:rPr>
          <w:sz w:val="18"/>
          <w:szCs w:val="18"/>
        </w:rPr>
        <w:t xml:space="preserve">в Администрации Марёвского </w:t>
      </w:r>
    </w:p>
    <w:p w:rsidR="00D07537" w:rsidRPr="00D07537" w:rsidRDefault="00D07537" w:rsidP="00D07537">
      <w:pPr>
        <w:pStyle w:val="ad"/>
        <w:ind w:left="42" w:right="141"/>
        <w:jc w:val="right"/>
        <w:rPr>
          <w:sz w:val="18"/>
          <w:szCs w:val="18"/>
        </w:rPr>
      </w:pPr>
      <w:r w:rsidRPr="00D07537">
        <w:rPr>
          <w:sz w:val="18"/>
          <w:szCs w:val="18"/>
        </w:rPr>
        <w:t>муниципального округа</w:t>
      </w:r>
    </w:p>
    <w:p w:rsidR="00D07537" w:rsidRPr="00D07537" w:rsidRDefault="00D07537" w:rsidP="00D07537">
      <w:pPr>
        <w:pStyle w:val="ad"/>
        <w:ind w:left="42" w:right="141"/>
        <w:jc w:val="center"/>
        <w:rPr>
          <w:b/>
          <w:sz w:val="18"/>
          <w:szCs w:val="18"/>
        </w:rPr>
      </w:pPr>
      <w:r w:rsidRPr="00D07537">
        <w:rPr>
          <w:b/>
          <w:sz w:val="18"/>
          <w:szCs w:val="18"/>
        </w:rPr>
        <w:t>Образец</w:t>
      </w:r>
    </w:p>
    <w:p w:rsidR="00D07537" w:rsidRPr="00D07537" w:rsidRDefault="00D07537" w:rsidP="00D07537">
      <w:pPr>
        <w:pStyle w:val="ad"/>
        <w:ind w:left="42" w:right="141"/>
        <w:jc w:val="center"/>
        <w:rPr>
          <w:sz w:val="18"/>
          <w:szCs w:val="18"/>
        </w:rPr>
      </w:pPr>
      <w:r w:rsidRPr="00D07537">
        <w:rPr>
          <w:sz w:val="18"/>
          <w:szCs w:val="18"/>
        </w:rPr>
        <w:t>расположения реквизитов на бланке письма</w:t>
      </w:r>
      <w:r w:rsidRPr="00D07537">
        <w:rPr>
          <w:sz w:val="18"/>
          <w:szCs w:val="18"/>
        </w:rPr>
        <w:br/>
        <w:t>Администрации Марёвского муниципального округа</w:t>
      </w:r>
    </w:p>
    <w:tbl>
      <w:tblPr>
        <w:tblW w:w="0" w:type="auto"/>
        <w:tblInd w:w="1560" w:type="dxa"/>
        <w:tblLayout w:type="fixed"/>
        <w:tblLook w:val="0000"/>
      </w:tblPr>
      <w:tblGrid>
        <w:gridCol w:w="1628"/>
        <w:gridCol w:w="606"/>
        <w:gridCol w:w="1417"/>
        <w:gridCol w:w="1063"/>
        <w:gridCol w:w="3188"/>
      </w:tblGrid>
      <w:tr w:rsidR="00D07537" w:rsidRPr="00D07537" w:rsidTr="00D07537">
        <w:tc>
          <w:tcPr>
            <w:tcW w:w="1628" w:type="dxa"/>
          </w:tcPr>
          <w:p w:rsidR="00D07537" w:rsidRPr="00D07537" w:rsidRDefault="00354DA1" w:rsidP="00D07537">
            <w:pPr>
              <w:pStyle w:val="ad"/>
              <w:ind w:left="42" w:right="141"/>
              <w:jc w:val="both"/>
              <w:rPr>
                <w:sz w:val="18"/>
                <w:szCs w:val="18"/>
              </w:rPr>
            </w:pPr>
            <w:r>
              <w:rPr>
                <w:noProof/>
                <w:sz w:val="18"/>
                <w:szCs w:val="18"/>
                <w:lang w:eastAsia="ru-RU"/>
              </w:rPr>
              <w:pict>
                <v:line id="Прямая соединительная линия 224" o:spid="_x0000_s1053" style="position:absolute;left:0;text-align:lef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12.55pt" to="-5.1pt,5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" strokeweight=".25pt">
                  <v:stroke dashstyle="longDashDot"/>
                </v:line>
              </w:pict>
            </w:r>
            <w:r>
              <w:rPr>
                <w:noProof/>
                <w:sz w:val="18"/>
                <w:szCs w:val="18"/>
                <w:lang w:eastAsia="ru-RU"/>
              </w:rPr>
              <w:pict>
                <v:line id="Прямая соединительная линия 223" o:spid="_x0000_s1052"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14.6pt" to="-8.5pt,20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" strokeweight=".5pt">
                  <v:stroke startarrow="classic" startarrowwidth="narrow" endarrow="classic" endarrowwidth="narrow"/>
                </v:line>
              </w:pict>
            </w:r>
            <w:r>
              <w:rPr>
                <w:noProof/>
                <w:sz w:val="18"/>
                <w:szCs w:val="18"/>
                <w:lang w:eastAsia="ru-RU"/>
              </w:rPr>
              <w:pict>
                <v:rect id="Прямоугольник 222" o:spid="_x0000_s1027" style="position:absolute;left:0;text-align:left;margin-left:125.9pt;margin-top:12.65pt;width:45.8pt;height:19.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" filled="f" stroked="f">
                  <v:textbox>
                    <w:txbxContent>
                      <w:p w:rsidR="00F36A43" w:rsidRDefault="00F36A43" w:rsidP="00D07537">
                        <w:pPr>
                          <w:rPr>
                            <w:sz w:val="22"/>
                          </w:rPr>
                        </w:pPr>
                        <w:smartTag w:uri="urn:schemas-microsoft-com:office:smarttags" w:element="metricconverter">
                          <w:smartTagPr>
                            <w:attr w:name="ProductID" w:val="10 мм"/>
                          </w:smartTagPr>
                          <w:r>
                            <w:rPr>
                              <w:sz w:val="22"/>
                            </w:rPr>
                            <w:t>10 мм</w:t>
                          </w:r>
                        </w:smartTag>
                      </w:p>
                    </w:txbxContent>
                  </v:textbox>
                </v:rect>
              </w:pict>
            </w:r>
            <w:r>
              <w:rPr>
                <w:noProof/>
                <w:sz w:val="18"/>
                <w:szCs w:val="18"/>
                <w:lang w:eastAsia="ru-RU"/>
              </w:rPr>
              <w:pict>
                <v:line id="Прямая соединительная линия 221" o:spid="_x0000_s1051" style="position:absolute;left:0;text-align:lef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2pt,12.65pt" to="120.2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" strokeweight=".5pt">
                  <v:stroke startarrowwidth="narrow" endarrow="classic" endarrowwidth="narrow"/>
                </v:line>
              </w:pict>
            </w:r>
            <w:r>
              <w:rPr>
                <w:noProof/>
                <w:sz w:val="18"/>
                <w:szCs w:val="18"/>
                <w:lang w:eastAsia="ru-RU"/>
              </w:rPr>
              <w:pict>
                <v:line id="Прямая соединительная линия 220" o:spid="_x0000_s1050"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14.35pt" to="467.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" strokeweight=".25pt">
                  <v:stroke dashstyle="longDashDot"/>
                </v:line>
              </w:pict>
            </w:r>
          </w:p>
        </w:tc>
        <w:tc>
          <w:tcPr>
            <w:tcW w:w="606" w:type="dxa"/>
          </w:tcPr>
          <w:p w:rsidR="00D07537" w:rsidRPr="00D07537" w:rsidRDefault="00D07537" w:rsidP="00D07537">
            <w:pPr>
              <w:pStyle w:val="ad"/>
              <w:ind w:left="42" w:right="141"/>
              <w:jc w:val="both"/>
              <w:rPr>
                <w:sz w:val="18"/>
                <w:szCs w:val="18"/>
              </w:rPr>
            </w:pPr>
          </w:p>
        </w:tc>
        <w:tc>
          <w:tcPr>
            <w:tcW w:w="1417" w:type="dxa"/>
          </w:tcPr>
          <w:p w:rsidR="00D07537" w:rsidRPr="00D07537" w:rsidRDefault="00D07537" w:rsidP="00D07537">
            <w:pPr>
              <w:pStyle w:val="ad"/>
              <w:ind w:left="42" w:right="141"/>
              <w:jc w:val="both"/>
              <w:rPr>
                <w:sz w:val="18"/>
                <w:szCs w:val="18"/>
              </w:rPr>
            </w:pPr>
          </w:p>
        </w:tc>
        <w:tc>
          <w:tcPr>
            <w:tcW w:w="1063" w:type="dxa"/>
          </w:tcPr>
          <w:p w:rsidR="00D07537" w:rsidRPr="00D07537" w:rsidRDefault="00D07537" w:rsidP="00D07537">
            <w:pPr>
              <w:pStyle w:val="ad"/>
              <w:ind w:left="42" w:right="141"/>
              <w:jc w:val="both"/>
              <w:rPr>
                <w:sz w:val="18"/>
                <w:szCs w:val="18"/>
              </w:rPr>
            </w:pPr>
          </w:p>
        </w:tc>
        <w:tc>
          <w:tcPr>
            <w:tcW w:w="3188" w:type="dxa"/>
          </w:tcPr>
          <w:p w:rsidR="00D07537" w:rsidRPr="00D07537" w:rsidRDefault="00354DA1" w:rsidP="00D07537">
            <w:pPr>
              <w:pStyle w:val="ad"/>
              <w:ind w:left="42" w:right="141"/>
              <w:jc w:val="both"/>
              <w:rPr>
                <w:b/>
                <w:bCs/>
                <w:sz w:val="18"/>
                <w:szCs w:val="18"/>
              </w:rPr>
            </w:pPr>
            <w:r>
              <w:rPr>
                <w:b/>
                <w:bCs/>
                <w:noProof/>
                <w:sz w:val="18"/>
                <w:szCs w:val="18"/>
                <w:lang w:eastAsia="ru-RU"/>
              </w:rPr>
              <w:pict>
                <v:line id="Прямая соединительная линия 219" o:spid="_x0000_s1049" style="position:absolute;left:0;text-align:lef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2pt,15.75pt" to="154.2pt,5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" strokeweight=".25pt">
                  <v:stroke dashstyle="longDashDot"/>
                </v:line>
              </w:pict>
            </w:r>
          </w:p>
        </w:tc>
      </w:tr>
      <w:tr w:rsidR="00D07537" w:rsidRPr="00D07537" w:rsidTr="00D07537">
        <w:trPr>
          <w:trHeight w:val="5093"/>
        </w:trPr>
        <w:tc>
          <w:tcPr>
            <w:tcW w:w="7902" w:type="dxa"/>
            <w:gridSpan w:val="5"/>
            <w:tcBorders>
              <w:top w:val="nil"/>
              <w:left w:val="nil"/>
              <w:bottom w:val="dotDotDash" w:sz="2" w:space="0" w:color="auto"/>
              <w:right w:val="nil"/>
            </w:tcBorders>
          </w:tcPr>
          <w:tbl>
            <w:tblPr>
              <w:tblW w:w="9834" w:type="dxa"/>
              <w:tblLayout w:type="fixed"/>
              <w:tblLook w:val="0000"/>
            </w:tblPr>
            <w:tblGrid>
              <w:gridCol w:w="1560"/>
              <w:gridCol w:w="845"/>
              <w:gridCol w:w="535"/>
              <w:gridCol w:w="1300"/>
              <w:gridCol w:w="155"/>
              <w:gridCol w:w="161"/>
              <w:gridCol w:w="155"/>
              <w:gridCol w:w="4968"/>
              <w:gridCol w:w="155"/>
            </w:tblGrid>
            <w:tr w:rsidR="00D07537" w:rsidRPr="00D07537" w:rsidTr="00D07537">
              <w:trPr>
                <w:gridAfter w:val="1"/>
                <w:wAfter w:w="155" w:type="dxa"/>
              </w:trPr>
              <w:tc>
                <w:tcPr>
                  <w:tcW w:w="1560" w:type="dxa"/>
                  <w:vAlign w:val="center"/>
                </w:tcPr>
                <w:p w:rsidR="00D07537" w:rsidRPr="00D07537" w:rsidRDefault="00354DA1" w:rsidP="00D07537">
                  <w:pPr>
                    <w:pStyle w:val="ad"/>
                    <w:ind w:left="42" w:right="141"/>
                    <w:jc w:val="both"/>
                    <w:rPr>
                      <w:sz w:val="18"/>
                      <w:szCs w:val="18"/>
                    </w:rPr>
                  </w:pPr>
                  <w:r>
                    <w:rPr>
                      <w:noProof/>
                      <w:sz w:val="18"/>
                      <w:szCs w:val="18"/>
                      <w:lang w:eastAsia="ru-RU"/>
                    </w:rPr>
                    <w:pict>
                      <v:rect id="Прямоугольник 218" o:spid="_x0000_s1028" style="position:absolute;left:0;text-align:left;margin-left:37.85pt;margin-top:16.4pt;width:42.7pt;height:19.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" filled="f" stroked="f">
                        <v:textbox>
                          <w:txbxContent>
                            <w:p w:rsidR="00F36A43" w:rsidRDefault="00F36A43" w:rsidP="00D07537">
                              <w:pPr>
                                <w:rPr>
                                  <w:sz w:val="22"/>
                                </w:rPr>
                              </w:pPr>
                              <w:smartTag w:uri="urn:schemas-microsoft-com:office:smarttags" w:element="metricconverter">
                                <w:smartTagPr>
                                  <w:attr w:name="ProductID" w:val="17 мм"/>
                                </w:smartTagPr>
                                <w:r>
                                  <w:rPr>
                                    <w:sz w:val="22"/>
                                  </w:rPr>
                                  <w:t>17 мм</w:t>
                                </w:r>
                              </w:smartTag>
                            </w:p>
                          </w:txbxContent>
                        </v:textbox>
                      </v:rect>
                    </w:pict>
                  </w:r>
                </w:p>
              </w:tc>
              <w:tc>
                <w:tcPr>
                  <w:tcW w:w="1380" w:type="dxa"/>
                  <w:gridSpan w:val="2"/>
                </w:tcPr>
                <w:p w:rsidR="00D07537" w:rsidRPr="00D07537" w:rsidRDefault="00354DA1" w:rsidP="00D07537">
                  <w:pPr>
                    <w:pStyle w:val="ad"/>
                    <w:ind w:left="42" w:right="141"/>
                    <w:jc w:val="both"/>
                    <w:rPr>
                      <w:sz w:val="18"/>
                      <w:szCs w:val="18"/>
                    </w:rPr>
                  </w:pPr>
                  <w:r>
                    <w:rPr>
                      <w:noProof/>
                      <w:sz w:val="18"/>
                      <w:szCs w:val="18"/>
                      <w:lang w:eastAsia="ru-RU"/>
                    </w:rPr>
                    <w:pict>
                      <v:line id="Прямая соединительная линия 216" o:spid="_x0000_s1048" style="position:absolute;left:0;text-align:lef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pt,1.75pt" to="3.15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" strokeweight=".5pt">
                        <v:stroke startarrow="classic" startarrowwidth="narrow" endarrow="classic" endarrowwidth="narrow"/>
                      </v:line>
                    </w:pict>
                  </w:r>
                  <w:r>
                    <w:rPr>
                      <w:sz w:val="18"/>
                      <w:szCs w:val="18"/>
                    </w:rPr>
                    <w:fldChar w:fldCharType="begin"/>
                  </w:r>
                  <w:r w:rsidR="005D4958">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16152B">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980537">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4D73C1">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6616D7">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2C7773">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81705C">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B52C90">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9203C4">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9565BA">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F4678C">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C37046">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C66D4A">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2F2C30">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CE52CF">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412F6C">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7D4F91">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0F6C1E">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F36A43">
                    <w:rPr>
                      <w:sz w:val="18"/>
                      <w:szCs w:val="18"/>
                    </w:rPr>
                    <w:instrText xml:space="preserve"> INCLUDEPICTURE  "\\\\Lilia\\WINWORD6\\CLIPART\\GERB_OBL.BMP" \* MERGEFORMATINET </w:instrText>
                  </w:r>
                  <w:r>
                    <w:rPr>
                      <w:sz w:val="18"/>
                      <w:szCs w:val="18"/>
                    </w:rPr>
                    <w:fldChar w:fldCharType="separate"/>
                  </w:r>
                  <w:r w:rsidR="00CB2C55" w:rsidRPr="00354DA1">
                    <w:rPr>
                      <w:sz w:val="18"/>
                      <w:szCs w:val="18"/>
                    </w:rPr>
                    <w:pict>
                      <v:shape id="_x0000_i1028" type="#_x0000_t75" style="width:44.95pt;height:48.6pt" fillcolor="window">
                        <v:imagedata r:id="rId10" r:href="rId17"/>
                      </v:shape>
                    </w:pict>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p>
              </w:tc>
              <w:tc>
                <w:tcPr>
                  <w:tcW w:w="1300" w:type="dxa"/>
                </w:tcPr>
                <w:p w:rsidR="00D07537" w:rsidRPr="00D07537" w:rsidRDefault="00D07537" w:rsidP="00D07537">
                  <w:pPr>
                    <w:pStyle w:val="ad"/>
                    <w:ind w:left="42" w:right="141"/>
                    <w:jc w:val="both"/>
                    <w:rPr>
                      <w:sz w:val="18"/>
                      <w:szCs w:val="18"/>
                    </w:rPr>
                  </w:pPr>
                </w:p>
              </w:tc>
              <w:tc>
                <w:tcPr>
                  <w:tcW w:w="316" w:type="dxa"/>
                  <w:gridSpan w:val="2"/>
                </w:tcPr>
                <w:p w:rsidR="00D07537" w:rsidRPr="00D07537" w:rsidRDefault="00D07537" w:rsidP="00D07537">
                  <w:pPr>
                    <w:pStyle w:val="ad"/>
                    <w:ind w:left="42" w:right="141"/>
                    <w:jc w:val="both"/>
                    <w:rPr>
                      <w:sz w:val="18"/>
                      <w:szCs w:val="18"/>
                    </w:rPr>
                  </w:pPr>
                </w:p>
              </w:tc>
              <w:tc>
                <w:tcPr>
                  <w:tcW w:w="5123" w:type="dxa"/>
                  <w:gridSpan w:val="2"/>
                </w:tcPr>
                <w:p w:rsidR="00D07537" w:rsidRPr="00D07537" w:rsidRDefault="00D07537" w:rsidP="00D07537">
                  <w:pPr>
                    <w:pStyle w:val="ad"/>
                    <w:ind w:left="42" w:right="141"/>
                    <w:jc w:val="both"/>
                    <w:rPr>
                      <w:i/>
                      <w:sz w:val="18"/>
                      <w:szCs w:val="18"/>
                    </w:rPr>
                  </w:pPr>
                  <w:r w:rsidRPr="00D07537">
                    <w:rPr>
                      <w:i/>
                      <w:sz w:val="18"/>
                      <w:szCs w:val="18"/>
                    </w:rPr>
                    <w:t>Отметка о контроле</w:t>
                  </w:r>
                </w:p>
                <w:p w:rsidR="00D07537" w:rsidRPr="00D07537" w:rsidRDefault="00354DA1" w:rsidP="00D07537">
                  <w:pPr>
                    <w:pStyle w:val="ad"/>
                    <w:ind w:left="42" w:right="141"/>
                    <w:jc w:val="both"/>
                    <w:rPr>
                      <w:b/>
                      <w:sz w:val="18"/>
                      <w:szCs w:val="18"/>
                    </w:rPr>
                  </w:pPr>
                  <w:r w:rsidRPr="00354DA1">
                    <w:rPr>
                      <w:noProof/>
                      <w:sz w:val="18"/>
                      <w:szCs w:val="18"/>
                      <w:lang w:eastAsia="ru-RU"/>
                    </w:rPr>
                    <w:pict>
                      <v:rect id="Прямоугольник 215" o:spid="_x0000_s1029" style="position:absolute;left:0;text-align:left;margin-left:87.3pt;margin-top:25pt;width:45.5pt;height:20.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" filled="f" stroked="f">
                        <v:textbox>
                          <w:txbxContent>
                            <w:p w:rsidR="00F36A43" w:rsidRDefault="00F36A43" w:rsidP="00D07537">
                              <w:pPr>
                                <w:rPr>
                                  <w:sz w:val="22"/>
                                </w:rPr>
                              </w:pPr>
                              <w:smartTag w:uri="urn:schemas-microsoft-com:office:smarttags" w:element="metricconverter">
                                <w:smartTagPr>
                                  <w:attr w:name="ProductID" w:val="73 мм"/>
                                </w:smartTagPr>
                                <w:r>
                                  <w:rPr>
                                    <w:sz w:val="22"/>
                                  </w:rPr>
                                  <w:t>73 мм</w:t>
                                </w:r>
                              </w:smartTag>
                            </w:p>
                          </w:txbxContent>
                        </v:textbox>
                      </v:rect>
                    </w:pict>
                  </w:r>
                </w:p>
              </w:tc>
            </w:tr>
            <w:tr w:rsidR="00D07537" w:rsidRPr="00D07537" w:rsidTr="00D07537">
              <w:trPr>
                <w:cantSplit/>
                <w:trHeight w:val="795"/>
              </w:trPr>
              <w:tc>
                <w:tcPr>
                  <w:tcW w:w="4395" w:type="dxa"/>
                  <w:gridSpan w:val="5"/>
                </w:tcPr>
                <w:p w:rsidR="00D07537" w:rsidRPr="00D07537" w:rsidRDefault="00354DA1" w:rsidP="00D07537">
                  <w:pPr>
                    <w:pStyle w:val="ad"/>
                    <w:ind w:left="42" w:right="141"/>
                    <w:jc w:val="both"/>
                    <w:rPr>
                      <w:b/>
                      <w:sz w:val="18"/>
                      <w:szCs w:val="18"/>
                    </w:rPr>
                  </w:pPr>
                  <w:r w:rsidRPr="00354DA1">
                    <w:rPr>
                      <w:noProof/>
                      <w:sz w:val="18"/>
                      <w:szCs w:val="18"/>
                      <w:lang w:eastAsia="ru-RU"/>
                    </w:rPr>
                    <w:pict>
                      <v:rect id="Прямоугольник 214" o:spid="_x0000_s1030" style="position:absolute;left:0;text-align:left;margin-left:-48.05pt;margin-top:10.8pt;width:45.5pt;height:20.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" filled="f" stroked="f">
                        <v:textbox>
                          <w:txbxContent>
                            <w:p w:rsidR="00F36A43" w:rsidRDefault="00F36A43" w:rsidP="00D07537">
                              <w:pPr>
                                <w:rPr>
                                  <w:sz w:val="22"/>
                                </w:rPr>
                              </w:pPr>
                              <w:smartTag w:uri="urn:schemas-microsoft-com:office:smarttags" w:element="metricconverter">
                                <w:smartTagPr>
                                  <w:attr w:name="ProductID" w:val="73 мм"/>
                                </w:smartTagPr>
                                <w:r>
                                  <w:rPr>
                                    <w:sz w:val="22"/>
                                  </w:rPr>
                                  <w:t>73 мм</w:t>
                                </w:r>
                              </w:smartTag>
                            </w:p>
                          </w:txbxContent>
                        </v:textbox>
                      </v:rect>
                    </w:pict>
                  </w:r>
                  <w:r w:rsidR="00D07537" w:rsidRPr="00D07537">
                    <w:rPr>
                      <w:b/>
                      <w:sz w:val="18"/>
                      <w:szCs w:val="18"/>
                    </w:rPr>
                    <w:t>АДМИНИСТРАЦИЯ МАРЁВСКОГО МУНИЦИПАЛЬНОГО</w:t>
                  </w:r>
                </w:p>
                <w:p w:rsidR="00D07537" w:rsidRPr="00D07537" w:rsidRDefault="00D07537" w:rsidP="00D07537">
                  <w:pPr>
                    <w:pStyle w:val="ad"/>
                    <w:ind w:left="42" w:right="141"/>
                    <w:jc w:val="both"/>
                    <w:rPr>
                      <w:b/>
                      <w:sz w:val="18"/>
                      <w:szCs w:val="18"/>
                    </w:rPr>
                  </w:pPr>
                  <w:r w:rsidRPr="00D07537">
                    <w:rPr>
                      <w:b/>
                      <w:sz w:val="18"/>
                      <w:szCs w:val="18"/>
                    </w:rPr>
                    <w:t>ОКРУГА</w:t>
                  </w:r>
                </w:p>
              </w:tc>
              <w:tc>
                <w:tcPr>
                  <w:tcW w:w="316" w:type="dxa"/>
                  <w:gridSpan w:val="2"/>
                </w:tcPr>
                <w:p w:rsidR="00D07537" w:rsidRPr="00D07537" w:rsidRDefault="00D07537" w:rsidP="00D07537">
                  <w:pPr>
                    <w:pStyle w:val="ad"/>
                    <w:ind w:left="42" w:right="141"/>
                    <w:jc w:val="both"/>
                    <w:rPr>
                      <w:sz w:val="18"/>
                      <w:szCs w:val="18"/>
                    </w:rPr>
                  </w:pPr>
                </w:p>
              </w:tc>
              <w:tc>
                <w:tcPr>
                  <w:tcW w:w="5123" w:type="dxa"/>
                  <w:gridSpan w:val="2"/>
                  <w:vMerge w:val="restart"/>
                </w:tcPr>
                <w:p w:rsidR="00D07537" w:rsidRPr="00D07537" w:rsidRDefault="00354DA1" w:rsidP="00D07537">
                  <w:pPr>
                    <w:pStyle w:val="ad"/>
                    <w:ind w:left="42" w:right="141"/>
                    <w:jc w:val="both"/>
                    <w:rPr>
                      <w:sz w:val="18"/>
                      <w:szCs w:val="18"/>
                    </w:rPr>
                  </w:pPr>
                  <w:r>
                    <w:rPr>
                      <w:noProof/>
                      <w:sz w:val="18"/>
                      <w:szCs w:val="18"/>
                      <w:lang w:eastAsia="ru-RU"/>
                    </w:rPr>
                    <w:pict>
                      <v:line id="Прямая соединительная линия 213" o:spid="_x0000_s104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25pt" to="87.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" strokeweight=".5pt">
                        <v:stroke endarrow="classic" endarrowwidth="narrow"/>
                      </v:line>
                    </w:pict>
                  </w:r>
                  <w:r>
                    <w:rPr>
                      <w:noProof/>
                      <w:sz w:val="18"/>
                      <w:szCs w:val="18"/>
                      <w:lang w:eastAsia="ru-RU"/>
                    </w:rPr>
                    <w:pict>
                      <v:line id="Прямая соединительная линия 212" o:spid="_x0000_s1045" style="position:absolute;left:0;text-align:lef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05pt,-.25pt" to="21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" strokeweight=".5pt">
                        <v:stroke startarrow="classic" startarrowwidth="narrow" endarrowwidth="narrow"/>
                      </v:line>
                    </w:pict>
                  </w:r>
                  <w:r w:rsidR="00D07537" w:rsidRPr="00D07537">
                    <w:rPr>
                      <w:i/>
                      <w:sz w:val="18"/>
                      <w:szCs w:val="18"/>
                    </w:rPr>
                    <w:t>Адресат</w:t>
                  </w:r>
                  <w:r w:rsidR="00D07537" w:rsidRPr="00D07537">
                    <w:rPr>
                      <w:sz w:val="18"/>
                      <w:szCs w:val="18"/>
                    </w:rPr>
                    <w:br/>
                  </w:r>
                  <w:r w:rsidR="00D07537" w:rsidRPr="00D07537">
                    <w:rPr>
                      <w:bCs/>
                      <w:sz w:val="18"/>
                      <w:szCs w:val="18"/>
                    </w:rPr>
                    <w:t>("точно" 12 перед 6 пт)</w:t>
                  </w: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both"/>
                    <w:rPr>
                      <w:i/>
                      <w:sz w:val="18"/>
                      <w:szCs w:val="18"/>
                    </w:rPr>
                  </w:pPr>
                  <w:r w:rsidRPr="00D07537">
                    <w:rPr>
                      <w:i/>
                      <w:sz w:val="18"/>
                      <w:szCs w:val="18"/>
                    </w:rPr>
                    <w:t>Резолюция</w:t>
                  </w:r>
                </w:p>
                <w:p w:rsidR="00D07537" w:rsidRPr="00D07537" w:rsidRDefault="00D07537" w:rsidP="00D07537">
                  <w:pPr>
                    <w:pStyle w:val="ad"/>
                    <w:ind w:left="42" w:right="141"/>
                    <w:jc w:val="both"/>
                    <w:rPr>
                      <w:b/>
                      <w:bCs/>
                      <w:sz w:val="18"/>
                      <w:szCs w:val="18"/>
                    </w:rPr>
                  </w:pPr>
                </w:p>
              </w:tc>
            </w:tr>
            <w:tr w:rsidR="00D07537" w:rsidRPr="00D07537" w:rsidTr="00D07537">
              <w:trPr>
                <w:cantSplit/>
                <w:trHeight w:val="759"/>
              </w:trPr>
              <w:tc>
                <w:tcPr>
                  <w:tcW w:w="4395" w:type="dxa"/>
                  <w:gridSpan w:val="5"/>
                </w:tcPr>
                <w:p w:rsidR="00D07537" w:rsidRPr="00D07537" w:rsidRDefault="00D07537" w:rsidP="00D07537">
                  <w:pPr>
                    <w:pStyle w:val="ad"/>
                    <w:ind w:left="42" w:right="141"/>
                    <w:jc w:val="both"/>
                    <w:rPr>
                      <w:sz w:val="18"/>
                      <w:szCs w:val="18"/>
                    </w:rPr>
                  </w:pPr>
                  <w:r w:rsidRPr="00D07537">
                    <w:rPr>
                      <w:sz w:val="18"/>
                      <w:szCs w:val="18"/>
                    </w:rPr>
                    <w:t xml:space="preserve">ул. Советов, д. 27, с. Марёво, </w:t>
                  </w:r>
                </w:p>
                <w:p w:rsidR="00D07537" w:rsidRPr="00D07537" w:rsidRDefault="00D07537" w:rsidP="00D07537">
                  <w:pPr>
                    <w:pStyle w:val="ad"/>
                    <w:ind w:left="42" w:right="141"/>
                    <w:jc w:val="both"/>
                    <w:rPr>
                      <w:sz w:val="18"/>
                      <w:szCs w:val="18"/>
                    </w:rPr>
                  </w:pPr>
                  <w:r w:rsidRPr="00D07537">
                    <w:rPr>
                      <w:sz w:val="18"/>
                      <w:szCs w:val="18"/>
                    </w:rPr>
                    <w:t xml:space="preserve">Новгородская область, 175350, </w:t>
                  </w:r>
                </w:p>
                <w:p w:rsidR="00D07537" w:rsidRPr="00D07537" w:rsidRDefault="00D07537" w:rsidP="00D07537">
                  <w:pPr>
                    <w:pStyle w:val="ad"/>
                    <w:ind w:left="42" w:right="141"/>
                    <w:jc w:val="both"/>
                    <w:rPr>
                      <w:sz w:val="18"/>
                      <w:szCs w:val="18"/>
                    </w:rPr>
                  </w:pPr>
                  <w:r w:rsidRPr="00D07537">
                    <w:rPr>
                      <w:sz w:val="18"/>
                      <w:szCs w:val="18"/>
                    </w:rPr>
                    <w:t>тел., факс (8-816-63) 2-11-62</w:t>
                  </w:r>
                </w:p>
                <w:p w:rsidR="00D07537" w:rsidRPr="00D07537" w:rsidRDefault="00354DA1" w:rsidP="00D07537">
                  <w:pPr>
                    <w:pStyle w:val="ad"/>
                    <w:ind w:left="42" w:right="141"/>
                    <w:jc w:val="both"/>
                    <w:rPr>
                      <w:sz w:val="18"/>
                      <w:szCs w:val="18"/>
                    </w:rPr>
                  </w:pPr>
                  <w:hyperlink r:id="rId18" w:history="1">
                    <w:r w:rsidR="00D07537" w:rsidRPr="00D07537">
                      <w:rPr>
                        <w:rStyle w:val="ac"/>
                        <w:sz w:val="18"/>
                        <w:szCs w:val="18"/>
                        <w:lang w:val="en-US"/>
                      </w:rPr>
                      <w:t>admin</w:t>
                    </w:r>
                    <w:r w:rsidR="00D07537" w:rsidRPr="00D07537">
                      <w:rPr>
                        <w:rStyle w:val="ac"/>
                        <w:sz w:val="18"/>
                        <w:szCs w:val="18"/>
                      </w:rPr>
                      <w:t>@</w:t>
                    </w:r>
                    <w:proofErr w:type="spellStart"/>
                    <w:r w:rsidR="00D07537" w:rsidRPr="00D07537">
                      <w:rPr>
                        <w:rStyle w:val="ac"/>
                        <w:sz w:val="18"/>
                        <w:szCs w:val="18"/>
                        <w:lang w:val="en-US"/>
                      </w:rPr>
                      <w:t>marevoadm</w:t>
                    </w:r>
                    <w:proofErr w:type="spellEnd"/>
                    <w:r w:rsidR="00D07537" w:rsidRPr="00D07537">
                      <w:rPr>
                        <w:rStyle w:val="ac"/>
                        <w:sz w:val="18"/>
                        <w:szCs w:val="18"/>
                      </w:rPr>
                      <w:t>.</w:t>
                    </w:r>
                    <w:proofErr w:type="spellStart"/>
                    <w:r w:rsidR="00D07537" w:rsidRPr="00D07537">
                      <w:rPr>
                        <w:rStyle w:val="ac"/>
                        <w:sz w:val="18"/>
                        <w:szCs w:val="18"/>
                        <w:lang w:val="en-US"/>
                      </w:rPr>
                      <w:t>ru</w:t>
                    </w:r>
                    <w:proofErr w:type="spellEnd"/>
                  </w:hyperlink>
                </w:p>
                <w:p w:rsidR="00D07537" w:rsidRPr="00D07537" w:rsidRDefault="00D07537" w:rsidP="00D07537">
                  <w:pPr>
                    <w:pStyle w:val="ad"/>
                    <w:ind w:left="42" w:right="141"/>
                    <w:jc w:val="both"/>
                    <w:rPr>
                      <w:sz w:val="18"/>
                      <w:szCs w:val="18"/>
                    </w:rPr>
                  </w:pPr>
                  <w:r w:rsidRPr="00D07537">
                    <w:rPr>
                      <w:sz w:val="18"/>
                      <w:szCs w:val="18"/>
                      <w:lang w:val="en-US"/>
                    </w:rPr>
                    <w:t>https</w:t>
                  </w:r>
                  <w:r w:rsidRPr="00D07537">
                    <w:rPr>
                      <w:sz w:val="18"/>
                      <w:szCs w:val="18"/>
                    </w:rPr>
                    <w:t>://</w:t>
                  </w:r>
                  <w:r w:rsidRPr="00D07537">
                    <w:rPr>
                      <w:sz w:val="18"/>
                      <w:szCs w:val="18"/>
                      <w:lang w:val="en-US"/>
                    </w:rPr>
                    <w:t>marevoadm.ru</w:t>
                  </w:r>
                </w:p>
              </w:tc>
              <w:tc>
                <w:tcPr>
                  <w:tcW w:w="316" w:type="dxa"/>
                  <w:gridSpan w:val="2"/>
                </w:tcPr>
                <w:p w:rsidR="00D07537" w:rsidRPr="00D07537" w:rsidRDefault="00D07537" w:rsidP="00D07537">
                  <w:pPr>
                    <w:pStyle w:val="ad"/>
                    <w:ind w:left="42" w:right="141"/>
                    <w:jc w:val="both"/>
                    <w:rPr>
                      <w:sz w:val="18"/>
                      <w:szCs w:val="18"/>
                    </w:rPr>
                  </w:pPr>
                </w:p>
              </w:tc>
              <w:tc>
                <w:tcPr>
                  <w:tcW w:w="5123" w:type="dxa"/>
                  <w:gridSpan w:val="2"/>
                  <w:vMerge/>
                  <w:vAlign w:val="center"/>
                </w:tcPr>
                <w:p w:rsidR="00D07537" w:rsidRPr="00D07537" w:rsidRDefault="00D07537" w:rsidP="00D07537">
                  <w:pPr>
                    <w:pStyle w:val="ad"/>
                    <w:ind w:left="42" w:right="141"/>
                    <w:jc w:val="both"/>
                    <w:rPr>
                      <w:b/>
                      <w:bCs/>
                      <w:sz w:val="18"/>
                      <w:szCs w:val="18"/>
                    </w:rPr>
                  </w:pPr>
                </w:p>
              </w:tc>
            </w:tr>
            <w:tr w:rsidR="00D07537" w:rsidRPr="00D07537" w:rsidTr="00D07537">
              <w:trPr>
                <w:cantSplit/>
              </w:trPr>
              <w:tc>
                <w:tcPr>
                  <w:tcW w:w="2405" w:type="dxa"/>
                  <w:gridSpan w:val="2"/>
                </w:tcPr>
                <w:p w:rsidR="00D07537" w:rsidRPr="00D07537" w:rsidRDefault="00D07537" w:rsidP="00D07537">
                  <w:pPr>
                    <w:pStyle w:val="ad"/>
                    <w:ind w:left="42" w:right="141"/>
                    <w:jc w:val="both"/>
                    <w:rPr>
                      <w:sz w:val="18"/>
                      <w:szCs w:val="18"/>
                    </w:rPr>
                  </w:pPr>
                </w:p>
              </w:tc>
              <w:tc>
                <w:tcPr>
                  <w:tcW w:w="1990" w:type="dxa"/>
                  <w:gridSpan w:val="3"/>
                </w:tcPr>
                <w:p w:rsidR="00D07537" w:rsidRPr="00D07537" w:rsidRDefault="00D07537" w:rsidP="00D07537">
                  <w:pPr>
                    <w:pStyle w:val="ad"/>
                    <w:ind w:left="42" w:right="141"/>
                    <w:jc w:val="both"/>
                    <w:rPr>
                      <w:sz w:val="18"/>
                      <w:szCs w:val="18"/>
                    </w:rPr>
                  </w:pPr>
                  <w:r w:rsidRPr="00D07537">
                    <w:rPr>
                      <w:sz w:val="18"/>
                      <w:szCs w:val="18"/>
                    </w:rPr>
                    <w:t xml:space="preserve">№ </w:t>
                  </w:r>
                </w:p>
              </w:tc>
              <w:tc>
                <w:tcPr>
                  <w:tcW w:w="316" w:type="dxa"/>
                  <w:gridSpan w:val="2"/>
                </w:tcPr>
                <w:p w:rsidR="00D07537" w:rsidRPr="00D07537" w:rsidRDefault="00D07537" w:rsidP="00D07537">
                  <w:pPr>
                    <w:pStyle w:val="ad"/>
                    <w:ind w:left="42" w:right="141"/>
                    <w:jc w:val="both"/>
                    <w:rPr>
                      <w:sz w:val="18"/>
                      <w:szCs w:val="18"/>
                    </w:rPr>
                  </w:pPr>
                </w:p>
              </w:tc>
              <w:tc>
                <w:tcPr>
                  <w:tcW w:w="5123" w:type="dxa"/>
                  <w:gridSpan w:val="2"/>
                  <w:vMerge/>
                  <w:vAlign w:val="center"/>
                </w:tcPr>
                <w:p w:rsidR="00D07537" w:rsidRPr="00D07537" w:rsidRDefault="00D07537" w:rsidP="00D07537">
                  <w:pPr>
                    <w:pStyle w:val="ad"/>
                    <w:ind w:left="42" w:right="141"/>
                    <w:jc w:val="both"/>
                    <w:rPr>
                      <w:b/>
                      <w:bCs/>
                      <w:sz w:val="18"/>
                      <w:szCs w:val="18"/>
                    </w:rPr>
                  </w:pPr>
                </w:p>
              </w:tc>
            </w:tr>
            <w:tr w:rsidR="00D07537" w:rsidRPr="00D07537" w:rsidTr="00D07537">
              <w:trPr>
                <w:cantSplit/>
              </w:trPr>
              <w:tc>
                <w:tcPr>
                  <w:tcW w:w="2405" w:type="dxa"/>
                  <w:gridSpan w:val="2"/>
                </w:tcPr>
                <w:p w:rsidR="00D07537" w:rsidRPr="00D07537" w:rsidRDefault="00D07537" w:rsidP="00D07537">
                  <w:pPr>
                    <w:pStyle w:val="ad"/>
                    <w:ind w:left="42" w:right="141"/>
                    <w:jc w:val="both"/>
                    <w:rPr>
                      <w:sz w:val="18"/>
                      <w:szCs w:val="18"/>
                    </w:rPr>
                  </w:pPr>
                  <w:r w:rsidRPr="00D07537">
                    <w:rPr>
                      <w:sz w:val="18"/>
                      <w:szCs w:val="18"/>
                    </w:rPr>
                    <w:t>на  №</w:t>
                  </w:r>
                </w:p>
              </w:tc>
              <w:tc>
                <w:tcPr>
                  <w:tcW w:w="1990" w:type="dxa"/>
                  <w:gridSpan w:val="3"/>
                </w:tcPr>
                <w:p w:rsidR="00D07537" w:rsidRPr="00D07537" w:rsidRDefault="00D07537" w:rsidP="00D07537">
                  <w:pPr>
                    <w:pStyle w:val="ad"/>
                    <w:ind w:left="42" w:right="141"/>
                    <w:jc w:val="both"/>
                    <w:rPr>
                      <w:sz w:val="18"/>
                      <w:szCs w:val="18"/>
                    </w:rPr>
                  </w:pPr>
                  <w:r w:rsidRPr="00D07537">
                    <w:rPr>
                      <w:sz w:val="18"/>
                      <w:szCs w:val="18"/>
                    </w:rPr>
                    <w:t xml:space="preserve">от </w:t>
                  </w:r>
                </w:p>
              </w:tc>
              <w:tc>
                <w:tcPr>
                  <w:tcW w:w="316" w:type="dxa"/>
                  <w:gridSpan w:val="2"/>
                </w:tcPr>
                <w:p w:rsidR="00D07537" w:rsidRPr="00D07537" w:rsidRDefault="00D07537" w:rsidP="00D07537">
                  <w:pPr>
                    <w:pStyle w:val="ad"/>
                    <w:ind w:left="42" w:right="141"/>
                    <w:jc w:val="both"/>
                    <w:rPr>
                      <w:sz w:val="18"/>
                      <w:szCs w:val="18"/>
                    </w:rPr>
                  </w:pPr>
                </w:p>
              </w:tc>
              <w:tc>
                <w:tcPr>
                  <w:tcW w:w="5123" w:type="dxa"/>
                  <w:gridSpan w:val="2"/>
                  <w:vMerge/>
                  <w:vAlign w:val="center"/>
                </w:tcPr>
                <w:p w:rsidR="00D07537" w:rsidRPr="00D07537" w:rsidRDefault="00D07537" w:rsidP="00D07537">
                  <w:pPr>
                    <w:pStyle w:val="ad"/>
                    <w:ind w:left="42" w:right="141"/>
                    <w:jc w:val="both"/>
                    <w:rPr>
                      <w:b/>
                      <w:bCs/>
                      <w:sz w:val="18"/>
                      <w:szCs w:val="18"/>
                    </w:rPr>
                  </w:pPr>
                </w:p>
              </w:tc>
            </w:tr>
            <w:tr w:rsidR="00D07537" w:rsidRPr="00D07537" w:rsidTr="00D07537">
              <w:trPr>
                <w:cantSplit/>
              </w:trPr>
              <w:tc>
                <w:tcPr>
                  <w:tcW w:w="4395" w:type="dxa"/>
                  <w:gridSpan w:val="5"/>
                </w:tcPr>
                <w:p w:rsidR="00D07537" w:rsidRPr="00D07537" w:rsidRDefault="00354DA1" w:rsidP="00D07537">
                  <w:pPr>
                    <w:pStyle w:val="ad"/>
                    <w:ind w:left="42" w:right="141"/>
                    <w:jc w:val="both"/>
                    <w:rPr>
                      <w:sz w:val="18"/>
                      <w:szCs w:val="18"/>
                    </w:rPr>
                  </w:pPr>
                  <w:r>
                    <w:rPr>
                      <w:noProof/>
                      <w:sz w:val="18"/>
                      <w:szCs w:val="18"/>
                      <w:lang w:eastAsia="ru-RU"/>
                    </w:rPr>
                    <w:pict>
                      <v:line id="Прямая соединительная линия 211" o:spid="_x0000_s1044" style="position:absolute;left:0;text-align:lef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11.15pt" to="82.3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" strokeweight=".5pt">
                        <v:stroke endarrow="classic" endarrowwidth="narrow"/>
                      </v:line>
                    </w:pict>
                  </w:r>
                  <w:r>
                    <w:rPr>
                      <w:noProof/>
                      <w:sz w:val="18"/>
                      <w:szCs w:val="18"/>
                      <w:lang w:eastAsia="ru-RU"/>
                    </w:rPr>
                    <w:pict>
                      <v:rect id="Прямоугольник 210" o:spid="_x0000_s1031" style="position:absolute;left:0;text-align:left;margin-left:80.7pt;margin-top:.2pt;width:45.5pt;height:20.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" filled="f" stroked="f">
                        <v:textbox>
                          <w:txbxContent>
                            <w:p w:rsidR="00F36A43" w:rsidRDefault="00F36A43" w:rsidP="00D07537">
                              <w:pPr>
                                <w:rPr>
                                  <w:sz w:val="22"/>
                                </w:rPr>
                              </w:pPr>
                              <w:smartTag w:uri="urn:schemas-microsoft-com:office:smarttags" w:element="metricconverter">
                                <w:smartTagPr>
                                  <w:attr w:name="ProductID" w:val="73 мм"/>
                                </w:smartTagPr>
                                <w:r>
                                  <w:rPr>
                                    <w:sz w:val="22"/>
                                  </w:rPr>
                                  <w:t>73 мм</w:t>
                                </w:r>
                              </w:smartTag>
                            </w:p>
                          </w:txbxContent>
                        </v:textbox>
                      </v:rect>
                    </w:pict>
                  </w:r>
                  <w:r>
                    <w:rPr>
                      <w:noProof/>
                      <w:sz w:val="18"/>
                      <w:szCs w:val="18"/>
                      <w:lang w:eastAsia="ru-RU"/>
                    </w:rPr>
                    <w:pict>
                      <v:line id="Прямая соединительная линия 209" o:spid="_x0000_s1043"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9pt,11.6pt" to="208.3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" strokeweight=".5pt">
                        <v:stroke startarrow="classic" startarrowwidth="narrow" endarrowwidth="narrow"/>
                      </v:line>
                    </w:pict>
                  </w:r>
                </w:p>
              </w:tc>
              <w:tc>
                <w:tcPr>
                  <w:tcW w:w="316" w:type="dxa"/>
                  <w:gridSpan w:val="2"/>
                </w:tcPr>
                <w:p w:rsidR="00D07537" w:rsidRPr="00D07537" w:rsidRDefault="00D07537" w:rsidP="00D07537">
                  <w:pPr>
                    <w:pStyle w:val="ad"/>
                    <w:ind w:left="42" w:right="141"/>
                    <w:jc w:val="both"/>
                    <w:rPr>
                      <w:sz w:val="18"/>
                      <w:szCs w:val="18"/>
                    </w:rPr>
                  </w:pPr>
                </w:p>
              </w:tc>
              <w:tc>
                <w:tcPr>
                  <w:tcW w:w="5123" w:type="dxa"/>
                  <w:gridSpan w:val="2"/>
                  <w:vMerge/>
                  <w:vAlign w:val="center"/>
                </w:tcPr>
                <w:p w:rsidR="00D07537" w:rsidRPr="00D07537" w:rsidRDefault="00D07537" w:rsidP="00D07537">
                  <w:pPr>
                    <w:pStyle w:val="ad"/>
                    <w:ind w:left="42" w:right="141"/>
                    <w:jc w:val="both"/>
                    <w:rPr>
                      <w:b/>
                      <w:bCs/>
                      <w:sz w:val="18"/>
                      <w:szCs w:val="18"/>
                    </w:rPr>
                  </w:pPr>
                </w:p>
              </w:tc>
            </w:tr>
            <w:tr w:rsidR="00D07537" w:rsidRPr="00D07537" w:rsidTr="00D07537">
              <w:trPr>
                <w:cantSplit/>
              </w:trPr>
              <w:tc>
                <w:tcPr>
                  <w:tcW w:w="4395" w:type="dxa"/>
                  <w:gridSpan w:val="5"/>
                  <w:tcMar>
                    <w:top w:w="0" w:type="dxa"/>
                    <w:left w:w="28" w:type="dxa"/>
                    <w:bottom w:w="0" w:type="dxa"/>
                    <w:right w:w="108" w:type="dxa"/>
                  </w:tcMar>
                </w:tcPr>
                <w:p w:rsidR="00D07537" w:rsidRPr="00D07537" w:rsidRDefault="00354DA1" w:rsidP="00D07537">
                  <w:pPr>
                    <w:pStyle w:val="ad"/>
                    <w:ind w:left="42" w:right="141"/>
                    <w:jc w:val="both"/>
                    <w:rPr>
                      <w:sz w:val="18"/>
                      <w:szCs w:val="18"/>
                    </w:rPr>
                  </w:pPr>
                  <w:r>
                    <w:rPr>
                      <w:noProof/>
                      <w:sz w:val="18"/>
                      <w:szCs w:val="18"/>
                      <w:lang w:eastAsia="ru-RU"/>
                    </w:rPr>
                    <w:pict>
                      <v:line id="Прямая соединительная линия 208" o:spid="_x0000_s1042" style="position:absolute;left:0;text-align:lef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pt,33.95pt" to="42.1pt,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" strokeweight=".5pt">
                        <v:stroke startarrow="classic" startarrowwidth="narrow" endarrow="classic" endarrowwidth="narrow"/>
                      </v:line>
                    </w:pict>
                  </w:r>
                  <w:r w:rsidR="00D07537" w:rsidRPr="00D07537">
                    <w:rPr>
                      <w:bCs/>
                      <w:i/>
                      <w:sz w:val="18"/>
                      <w:szCs w:val="18"/>
                    </w:rPr>
                    <w:t>Заголовок к тексту</w:t>
                  </w:r>
                  <w:r w:rsidR="00D07537" w:rsidRPr="00D07537">
                    <w:rPr>
                      <w:bCs/>
                      <w:sz w:val="18"/>
                      <w:szCs w:val="18"/>
                    </w:rPr>
                    <w:br/>
                    <w:t>("точно" 12 перед 6 пт)</w:t>
                  </w:r>
                </w:p>
              </w:tc>
              <w:tc>
                <w:tcPr>
                  <w:tcW w:w="316" w:type="dxa"/>
                  <w:gridSpan w:val="2"/>
                </w:tcPr>
                <w:p w:rsidR="00D07537" w:rsidRPr="00D07537" w:rsidRDefault="00D07537" w:rsidP="00D07537">
                  <w:pPr>
                    <w:pStyle w:val="ad"/>
                    <w:ind w:left="42" w:right="141"/>
                    <w:jc w:val="both"/>
                    <w:rPr>
                      <w:sz w:val="18"/>
                      <w:szCs w:val="18"/>
                    </w:rPr>
                  </w:pPr>
                </w:p>
              </w:tc>
              <w:tc>
                <w:tcPr>
                  <w:tcW w:w="5123" w:type="dxa"/>
                  <w:gridSpan w:val="2"/>
                  <w:vMerge/>
                  <w:vAlign w:val="center"/>
                </w:tcPr>
                <w:p w:rsidR="00D07537" w:rsidRPr="00D07537" w:rsidRDefault="00D07537" w:rsidP="00D07537">
                  <w:pPr>
                    <w:pStyle w:val="ad"/>
                    <w:ind w:left="42" w:right="141"/>
                    <w:jc w:val="both"/>
                    <w:rPr>
                      <w:b/>
                      <w:bCs/>
                      <w:sz w:val="18"/>
                      <w:szCs w:val="18"/>
                    </w:rPr>
                  </w:pPr>
                </w:p>
              </w:tc>
            </w:tr>
          </w:tbl>
          <w:p w:rsidR="00D07537" w:rsidRPr="00D07537" w:rsidRDefault="00354DA1" w:rsidP="00D07537">
            <w:pPr>
              <w:pStyle w:val="ad"/>
              <w:ind w:left="42" w:right="141"/>
              <w:jc w:val="both"/>
              <w:rPr>
                <w:b/>
                <w:bCs/>
                <w:sz w:val="18"/>
                <w:szCs w:val="18"/>
              </w:rPr>
            </w:pPr>
            <w:r>
              <w:rPr>
                <w:b/>
                <w:bCs/>
                <w:noProof/>
                <w:sz w:val="18"/>
                <w:szCs w:val="18"/>
                <w:lang w:eastAsia="ru-RU"/>
              </w:rPr>
              <w:pict>
                <v:rect id="Прямоугольник 207" o:spid="_x0000_s1032" style="position:absolute;left:0;text-align:left;margin-left:46.35pt;margin-top:9.35pt;width:45.5pt;height:20.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" filled="f" stroked="f">
                  <v:textbox>
                    <w:txbxContent>
                      <w:p w:rsidR="00F36A43" w:rsidRDefault="00F36A43" w:rsidP="00D07537">
                        <w:pPr>
                          <w:rPr>
                            <w:sz w:val="22"/>
                          </w:rPr>
                        </w:pPr>
                        <w:smartTag w:uri="urn:schemas-microsoft-com:office:smarttags" w:element="metricconverter">
                          <w:smartTagPr>
                            <w:attr w:name="ProductID" w:val="15 мм"/>
                          </w:smartTagPr>
                          <w:r>
                            <w:rPr>
                              <w:sz w:val="22"/>
                            </w:rPr>
                            <w:t>15 мм</w:t>
                          </w:r>
                        </w:smartTag>
                      </w:p>
                    </w:txbxContent>
                  </v:textbox>
                </v:rect>
              </w:pict>
            </w:r>
          </w:p>
        </w:tc>
      </w:tr>
      <w:tr w:rsidR="00D07537" w:rsidRPr="00D07537" w:rsidTr="00D07537">
        <w:trPr>
          <w:trHeight w:val="1173"/>
        </w:trPr>
        <w:tc>
          <w:tcPr>
            <w:tcW w:w="7902" w:type="dxa"/>
            <w:gridSpan w:val="5"/>
            <w:tcBorders>
              <w:top w:val="dotDotDash" w:sz="2" w:space="0" w:color="auto"/>
              <w:left w:val="nil"/>
              <w:bottom w:val="dotDotDash" w:sz="2" w:space="0" w:color="auto"/>
              <w:right w:val="nil"/>
            </w:tcBorders>
          </w:tcPr>
          <w:p w:rsidR="00D07537" w:rsidRPr="00D07537" w:rsidRDefault="00354DA1" w:rsidP="00D07537">
            <w:pPr>
              <w:pStyle w:val="ad"/>
              <w:ind w:left="42" w:right="141"/>
              <w:rPr>
                <w:sz w:val="18"/>
                <w:szCs w:val="18"/>
              </w:rPr>
            </w:pPr>
            <w:r>
              <w:rPr>
                <w:noProof/>
                <w:sz w:val="18"/>
                <w:szCs w:val="18"/>
                <w:lang w:eastAsia="ru-RU"/>
              </w:rPr>
              <w:pict>
                <v:rect id="Прямоугольник 206" o:spid="_x0000_s1033" style="position:absolute;left:0;text-align:left;margin-left:-82.65pt;margin-top:38.95pt;width:68.4pt;height:19.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" filled="f" stroked="f">
                  <v:textbox>
                    <w:txbxContent>
                      <w:p w:rsidR="00F36A43" w:rsidRDefault="00F36A43" w:rsidP="00D07537">
                        <w:pPr>
                          <w:spacing w:line="240" w:lineRule="exact"/>
                          <w:jc w:val="center"/>
                          <w:rPr>
                            <w:sz w:val="22"/>
                          </w:rPr>
                        </w:pPr>
                        <w:smartTag w:uri="urn:schemas-microsoft-com:office:smarttags" w:element="metricconverter">
                          <w:smartTagPr>
                            <w:attr w:name="ProductID" w:val="35 мм"/>
                          </w:smartTagPr>
                          <w:r>
                            <w:rPr>
                              <w:sz w:val="22"/>
                            </w:rPr>
                            <w:t>35 мм</w:t>
                          </w:r>
                        </w:smartTag>
                      </w:p>
                    </w:txbxContent>
                  </v:textbox>
                </v:rect>
              </w:pict>
            </w:r>
            <w:r>
              <w:rPr>
                <w:noProof/>
                <w:sz w:val="18"/>
                <w:szCs w:val="18"/>
                <w:lang w:eastAsia="ru-RU"/>
              </w:rPr>
              <w:pict>
                <v:line id="Прямая соединительная линия 205" o:spid="_x0000_s1041" style="position:absolute;left:0;text-align:lef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5pt,39.4pt" to="-8.45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" strokeweight=".5pt">
                  <v:stroke endarrow="classic" endarrowwidth="narrow"/>
                </v:line>
              </w:pict>
            </w:r>
            <w:r w:rsidR="00D07537" w:rsidRPr="00D07537">
              <w:rPr>
                <w:i/>
                <w:sz w:val="18"/>
                <w:szCs w:val="18"/>
              </w:rPr>
              <w:t>Текст документа</w:t>
            </w:r>
            <w:r w:rsidR="00D07537" w:rsidRPr="00D07537">
              <w:rPr>
                <w:sz w:val="18"/>
                <w:szCs w:val="18"/>
              </w:rPr>
              <w:t xml:space="preserve"> ("минимум" 18)</w:t>
            </w:r>
          </w:p>
          <w:p w:rsidR="00D07537" w:rsidRPr="00D07537" w:rsidRDefault="00D07537" w:rsidP="00D07537">
            <w:pPr>
              <w:pStyle w:val="ad"/>
              <w:ind w:left="42" w:right="141"/>
              <w:rPr>
                <w:sz w:val="18"/>
                <w:szCs w:val="18"/>
              </w:rPr>
            </w:pPr>
          </w:p>
          <w:p w:rsidR="00D07537" w:rsidRPr="00D07537" w:rsidRDefault="00D07537" w:rsidP="00D07537">
            <w:pPr>
              <w:pStyle w:val="ad"/>
              <w:ind w:left="42" w:right="141"/>
              <w:rPr>
                <w:sz w:val="18"/>
                <w:szCs w:val="18"/>
              </w:rPr>
            </w:pPr>
          </w:p>
          <w:p w:rsidR="00D07537" w:rsidRPr="00D07537" w:rsidRDefault="00D07537" w:rsidP="00D07537">
            <w:pPr>
              <w:pStyle w:val="ad"/>
              <w:ind w:left="42" w:right="141"/>
              <w:rPr>
                <w:sz w:val="18"/>
                <w:szCs w:val="18"/>
              </w:rPr>
            </w:pPr>
          </w:p>
        </w:tc>
      </w:tr>
      <w:tr w:rsidR="00D07537" w:rsidRPr="00D07537" w:rsidTr="00D07537">
        <w:trPr>
          <w:trHeight w:val="1560"/>
        </w:trPr>
        <w:tc>
          <w:tcPr>
            <w:tcW w:w="7902" w:type="dxa"/>
            <w:gridSpan w:val="5"/>
            <w:tcBorders>
              <w:top w:val="dotDotDash" w:sz="2" w:space="0" w:color="auto"/>
              <w:left w:val="nil"/>
              <w:bottom w:val="nil"/>
              <w:right w:val="nil"/>
            </w:tcBorders>
          </w:tcPr>
          <w:p w:rsidR="00D07537" w:rsidRPr="00D07537" w:rsidRDefault="00354DA1" w:rsidP="00D07537">
            <w:pPr>
              <w:pStyle w:val="ad"/>
              <w:ind w:left="42" w:right="141"/>
              <w:rPr>
                <w:sz w:val="18"/>
                <w:szCs w:val="18"/>
              </w:rPr>
            </w:pPr>
            <w:r>
              <w:rPr>
                <w:noProof/>
                <w:sz w:val="18"/>
                <w:szCs w:val="18"/>
                <w:lang w:eastAsia="ru-RU"/>
              </w:rPr>
              <w:pict>
                <v:rect id="Прямоугольник 204" o:spid="_x0000_s1034" style="position:absolute;left:0;text-align:left;margin-left:14.25pt;margin-top:11.3pt;width:45.5pt;height:20.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" filled="f" stroked="f">
                  <v:textbox>
                    <w:txbxContent>
                      <w:p w:rsidR="00F36A43" w:rsidRDefault="00F36A43" w:rsidP="00D07537">
                        <w:pPr>
                          <w:rPr>
                            <w:sz w:val="22"/>
                          </w:rPr>
                        </w:pPr>
                        <w:smartTag w:uri="urn:schemas-microsoft-com:office:smarttags" w:element="metricconverter">
                          <w:smartTagPr>
                            <w:attr w:name="ProductID" w:val="15 мм"/>
                          </w:smartTagPr>
                          <w:r>
                            <w:rPr>
                              <w:sz w:val="22"/>
                            </w:rPr>
                            <w:t>15 мм</w:t>
                          </w:r>
                        </w:smartTag>
                      </w:p>
                    </w:txbxContent>
                  </v:textbox>
                </v:rect>
              </w:pict>
            </w:r>
            <w:r>
              <w:rPr>
                <w:noProof/>
                <w:sz w:val="18"/>
                <w:szCs w:val="18"/>
                <w:lang w:eastAsia="ru-RU"/>
              </w:rPr>
              <w:pict>
                <v:line id="Прямая соединительная линия 203" o:spid="_x0000_s1040" style="position:absolute;left:0;text-align:lef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5pt,-.1pt" to="20.0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" strokeweight=".5pt">
                  <v:stroke startarrow="classic" startarrowwidth="narrow" endarrow="classic" endarrowwidth="narrow"/>
                </v:line>
              </w:pict>
            </w:r>
          </w:p>
          <w:p w:rsidR="00D07537" w:rsidRPr="00D07537" w:rsidRDefault="00D07537" w:rsidP="00D07537">
            <w:pPr>
              <w:pStyle w:val="ad"/>
              <w:ind w:left="42" w:right="141"/>
              <w:rPr>
                <w:sz w:val="18"/>
                <w:szCs w:val="18"/>
              </w:rPr>
            </w:pPr>
          </w:p>
          <w:p w:rsidR="00D07537" w:rsidRPr="00D07537" w:rsidRDefault="00D07537" w:rsidP="00D07537">
            <w:pPr>
              <w:pStyle w:val="ad"/>
              <w:ind w:left="42" w:right="141"/>
              <w:rPr>
                <w:sz w:val="18"/>
                <w:szCs w:val="18"/>
              </w:rPr>
            </w:pPr>
          </w:p>
          <w:p w:rsidR="00D07537" w:rsidRPr="00D07537" w:rsidRDefault="00D07537" w:rsidP="00D07537">
            <w:pPr>
              <w:pStyle w:val="ad"/>
              <w:ind w:left="42" w:right="141"/>
              <w:jc w:val="both"/>
              <w:rPr>
                <w:b/>
                <w:sz w:val="18"/>
                <w:szCs w:val="18"/>
              </w:rPr>
            </w:pPr>
            <w:r w:rsidRPr="00D07537">
              <w:rPr>
                <w:i/>
                <w:sz w:val="18"/>
                <w:szCs w:val="18"/>
              </w:rPr>
              <w:t>Наименование должности                                                        И.О. Фамилия</w:t>
            </w:r>
          </w:p>
        </w:tc>
      </w:tr>
      <w:tr w:rsidR="00D07537" w:rsidRPr="00D07537" w:rsidTr="00D07537">
        <w:trPr>
          <w:trHeight w:val="270"/>
        </w:trPr>
        <w:tc>
          <w:tcPr>
            <w:tcW w:w="7902" w:type="dxa"/>
            <w:gridSpan w:val="5"/>
            <w:tcBorders>
              <w:top w:val="nil"/>
              <w:left w:val="nil"/>
              <w:bottom w:val="dotDotDash" w:sz="2" w:space="0" w:color="auto"/>
              <w:right w:val="nil"/>
            </w:tcBorders>
          </w:tcPr>
          <w:p w:rsidR="00D07537" w:rsidRPr="00D07537" w:rsidRDefault="00D07537" w:rsidP="00D07537">
            <w:pPr>
              <w:pStyle w:val="ad"/>
              <w:ind w:left="42" w:right="141"/>
              <w:jc w:val="both"/>
              <w:rPr>
                <w:b/>
                <w:sz w:val="18"/>
                <w:szCs w:val="18"/>
              </w:rPr>
            </w:pPr>
          </w:p>
          <w:p w:rsidR="00D07537" w:rsidRPr="00D07537" w:rsidRDefault="00D07537" w:rsidP="00D07537">
            <w:pPr>
              <w:pStyle w:val="ad"/>
              <w:ind w:left="42" w:right="141"/>
              <w:jc w:val="both"/>
              <w:rPr>
                <w:b/>
                <w:sz w:val="18"/>
                <w:szCs w:val="18"/>
              </w:rPr>
            </w:pPr>
          </w:p>
        </w:tc>
      </w:tr>
      <w:tr w:rsidR="00D07537" w:rsidRPr="00D07537" w:rsidTr="00D07537">
        <w:trPr>
          <w:trHeight w:val="810"/>
        </w:trPr>
        <w:tc>
          <w:tcPr>
            <w:tcW w:w="7902" w:type="dxa"/>
            <w:gridSpan w:val="5"/>
            <w:tcBorders>
              <w:top w:val="dotDotDash" w:sz="2" w:space="0" w:color="auto"/>
              <w:left w:val="nil"/>
              <w:bottom w:val="nil"/>
              <w:right w:val="nil"/>
            </w:tcBorders>
            <w:vAlign w:val="bottom"/>
          </w:tcPr>
          <w:p w:rsidR="00D07537" w:rsidRPr="00D07537" w:rsidRDefault="00D07537" w:rsidP="00D07537">
            <w:pPr>
              <w:pStyle w:val="ad"/>
              <w:ind w:left="42" w:right="141"/>
              <w:jc w:val="both"/>
              <w:rPr>
                <w:i/>
                <w:sz w:val="18"/>
                <w:szCs w:val="18"/>
              </w:rPr>
            </w:pPr>
            <w:r w:rsidRPr="00D07537">
              <w:rPr>
                <w:i/>
                <w:sz w:val="18"/>
                <w:szCs w:val="18"/>
              </w:rPr>
              <w:t>Отметка об исполнении документа</w:t>
            </w:r>
            <w:r w:rsidRPr="00D07537">
              <w:rPr>
                <w:i/>
                <w:sz w:val="18"/>
                <w:szCs w:val="18"/>
              </w:rPr>
              <w:br/>
              <w:t>и направлении его в дело</w:t>
            </w:r>
          </w:p>
          <w:p w:rsidR="00D07537" w:rsidRPr="00D07537" w:rsidRDefault="00D07537" w:rsidP="00D07537">
            <w:pPr>
              <w:pStyle w:val="ad"/>
              <w:ind w:left="42" w:right="141"/>
              <w:jc w:val="both"/>
              <w:rPr>
                <w:sz w:val="18"/>
                <w:szCs w:val="18"/>
              </w:rPr>
            </w:pPr>
            <w:r w:rsidRPr="00D07537">
              <w:rPr>
                <w:i/>
                <w:sz w:val="18"/>
                <w:szCs w:val="18"/>
              </w:rPr>
              <w:t>Отметка об исполнителе                                                         Отметка о поступлении</w:t>
            </w:r>
            <w:r w:rsidRPr="00D07537">
              <w:rPr>
                <w:i/>
                <w:sz w:val="18"/>
                <w:szCs w:val="18"/>
              </w:rPr>
              <w:br/>
              <w:t>Номер бланка</w:t>
            </w:r>
          </w:p>
        </w:tc>
      </w:tr>
    </w:tbl>
    <w:p w:rsidR="00D07537" w:rsidRPr="00D07537" w:rsidRDefault="00354DA1" w:rsidP="00D07537">
      <w:pPr>
        <w:pStyle w:val="ad"/>
        <w:ind w:left="42" w:right="141"/>
        <w:jc w:val="both"/>
        <w:rPr>
          <w:sz w:val="18"/>
          <w:szCs w:val="18"/>
          <w:lang/>
        </w:rPr>
      </w:pPr>
      <w:r>
        <w:rPr>
          <w:noProof/>
          <w:sz w:val="18"/>
          <w:szCs w:val="18"/>
          <w:lang w:eastAsia="ru-RU"/>
        </w:rPr>
        <w:pict>
          <v:line id="Прямая соединительная линия 202" o:spid="_x0000_s1039"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85pt" to="46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" strokeweight=".25pt">
            <v:stroke dashstyle="longDashDot"/>
          </v:line>
        </w:pict>
      </w:r>
      <w:r>
        <w:rPr>
          <w:noProof/>
          <w:sz w:val="18"/>
          <w:szCs w:val="18"/>
          <w:lang w:eastAsia="ru-RU"/>
        </w:rPr>
        <w:pict>
          <v:rect id="Прямоугольник 201" o:spid="_x0000_s1035" style="position:absolute;left:0;text-align:left;margin-left:9.3pt;margin-top:9.6pt;width:45.5pt;height:20.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" filled="f" stroked="f">
            <v:textbox>
              <w:txbxContent>
                <w:p w:rsidR="00F36A43" w:rsidRDefault="00F36A43" w:rsidP="00D07537">
                  <w:pPr>
                    <w:rPr>
                      <w:sz w:val="22"/>
                    </w:rPr>
                  </w:pPr>
                  <w:smartTag w:uri="urn:schemas-microsoft-com:office:smarttags" w:element="metricconverter">
                    <w:smartTagPr>
                      <w:attr w:name="ProductID" w:val="20 мм"/>
                    </w:smartTagPr>
                    <w:r>
                      <w:rPr>
                        <w:sz w:val="22"/>
                      </w:rPr>
                      <w:t>20 мм</w:t>
                    </w:r>
                  </w:smartTag>
                </w:p>
              </w:txbxContent>
            </v:textbox>
          </v:rect>
        </w:pict>
      </w:r>
      <w:r>
        <w:rPr>
          <w:noProof/>
          <w:sz w:val="18"/>
          <w:szCs w:val="18"/>
          <w:lang w:eastAsia="ru-RU"/>
        </w:rPr>
        <w:pict>
          <v:line id="Прямая соединительная линия 200" o:spid="_x0000_s1038"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1.05pt" to="9.3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" strokeweight=".5pt">
            <v:stroke startarrow="classic" startarrowwidth="narrow" endarrowwidth="narrow"/>
          </v:line>
        </w:pict>
      </w:r>
    </w:p>
    <w:p w:rsidR="00D07537" w:rsidRPr="00D07537" w:rsidRDefault="00D07537" w:rsidP="00DA25D4">
      <w:pPr>
        <w:pStyle w:val="ad"/>
        <w:ind w:left="42" w:right="141"/>
        <w:jc w:val="both"/>
        <w:rPr>
          <w:sz w:val="18"/>
          <w:szCs w:val="18"/>
          <w:lang/>
        </w:rPr>
      </w:pPr>
    </w:p>
    <w:p w:rsidR="00D07537" w:rsidRDefault="00D07537" w:rsidP="00DA25D4">
      <w:pPr>
        <w:pStyle w:val="ad"/>
        <w:ind w:left="42" w:right="141"/>
        <w:jc w:val="both"/>
        <w:rPr>
          <w:sz w:val="18"/>
          <w:szCs w:val="18"/>
        </w:rPr>
      </w:pPr>
    </w:p>
    <w:p w:rsidR="00D07537" w:rsidRDefault="00D07537" w:rsidP="00DA25D4">
      <w:pPr>
        <w:pStyle w:val="ad"/>
        <w:ind w:left="42" w:right="141"/>
        <w:jc w:val="both"/>
        <w:rPr>
          <w:sz w:val="18"/>
          <w:szCs w:val="18"/>
        </w:rPr>
      </w:pPr>
    </w:p>
    <w:p w:rsidR="00D07537" w:rsidRDefault="00D07537" w:rsidP="00DA25D4">
      <w:pPr>
        <w:pStyle w:val="ad"/>
        <w:ind w:left="42" w:right="141"/>
        <w:jc w:val="both"/>
        <w:rPr>
          <w:sz w:val="18"/>
          <w:szCs w:val="18"/>
        </w:rPr>
      </w:pPr>
    </w:p>
    <w:p w:rsidR="00D07537" w:rsidRDefault="00D07537" w:rsidP="00DA25D4">
      <w:pPr>
        <w:pStyle w:val="ad"/>
        <w:ind w:left="42" w:right="141"/>
        <w:jc w:val="both"/>
        <w:rPr>
          <w:sz w:val="18"/>
          <w:szCs w:val="18"/>
        </w:rPr>
      </w:pPr>
    </w:p>
    <w:p w:rsidR="00D07537" w:rsidRPr="00D07537" w:rsidRDefault="00D07537" w:rsidP="00D07537">
      <w:pPr>
        <w:pStyle w:val="ad"/>
        <w:ind w:left="42" w:right="141"/>
        <w:jc w:val="right"/>
        <w:rPr>
          <w:sz w:val="18"/>
          <w:szCs w:val="18"/>
        </w:rPr>
      </w:pPr>
      <w:r w:rsidRPr="00D07537">
        <w:rPr>
          <w:sz w:val="18"/>
          <w:szCs w:val="18"/>
        </w:rPr>
        <w:t>Приложение № 16</w:t>
      </w:r>
    </w:p>
    <w:p w:rsidR="00D07537" w:rsidRPr="00D07537" w:rsidRDefault="00D07537" w:rsidP="00D07537">
      <w:pPr>
        <w:pStyle w:val="ad"/>
        <w:ind w:left="42" w:right="141"/>
        <w:jc w:val="right"/>
        <w:rPr>
          <w:sz w:val="18"/>
          <w:szCs w:val="18"/>
        </w:rPr>
      </w:pPr>
      <w:r w:rsidRPr="00D07537">
        <w:rPr>
          <w:sz w:val="18"/>
          <w:szCs w:val="18"/>
        </w:rPr>
        <w:t xml:space="preserve">к Инструкции по делопроизводству </w:t>
      </w:r>
    </w:p>
    <w:p w:rsidR="00D07537" w:rsidRPr="00D07537" w:rsidRDefault="00D07537" w:rsidP="00D07537">
      <w:pPr>
        <w:pStyle w:val="ad"/>
        <w:ind w:left="42" w:right="141"/>
        <w:jc w:val="right"/>
        <w:rPr>
          <w:sz w:val="18"/>
          <w:szCs w:val="18"/>
        </w:rPr>
      </w:pPr>
      <w:r w:rsidRPr="00D07537">
        <w:rPr>
          <w:sz w:val="18"/>
          <w:szCs w:val="18"/>
        </w:rPr>
        <w:t xml:space="preserve">в Администрации Марёвского </w:t>
      </w:r>
    </w:p>
    <w:p w:rsidR="00D07537" w:rsidRPr="00D07537" w:rsidRDefault="00D07537" w:rsidP="00D07537">
      <w:pPr>
        <w:pStyle w:val="ad"/>
        <w:ind w:left="42" w:right="141"/>
        <w:jc w:val="right"/>
        <w:rPr>
          <w:sz w:val="18"/>
          <w:szCs w:val="18"/>
        </w:rPr>
      </w:pPr>
      <w:r w:rsidRPr="00D07537">
        <w:rPr>
          <w:sz w:val="18"/>
          <w:szCs w:val="18"/>
        </w:rPr>
        <w:t>муниципального округа</w:t>
      </w: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center"/>
        <w:rPr>
          <w:sz w:val="18"/>
          <w:szCs w:val="18"/>
        </w:rPr>
      </w:pPr>
    </w:p>
    <w:p w:rsidR="00D07537" w:rsidRPr="00D07537" w:rsidRDefault="00D07537" w:rsidP="00D07537">
      <w:pPr>
        <w:pStyle w:val="ad"/>
        <w:ind w:left="42" w:right="141"/>
        <w:jc w:val="center"/>
        <w:rPr>
          <w:b/>
          <w:sz w:val="18"/>
          <w:szCs w:val="18"/>
        </w:rPr>
      </w:pPr>
      <w:r w:rsidRPr="00D07537">
        <w:rPr>
          <w:b/>
          <w:sz w:val="18"/>
          <w:szCs w:val="18"/>
        </w:rPr>
        <w:t>Форма</w:t>
      </w:r>
    </w:p>
    <w:p w:rsidR="00D07537" w:rsidRPr="00D07537" w:rsidRDefault="00D07537" w:rsidP="00D07537">
      <w:pPr>
        <w:pStyle w:val="ad"/>
        <w:ind w:left="42" w:right="141"/>
        <w:jc w:val="center"/>
        <w:rPr>
          <w:sz w:val="18"/>
          <w:szCs w:val="18"/>
        </w:rPr>
      </w:pPr>
      <w:r w:rsidRPr="00D07537">
        <w:rPr>
          <w:sz w:val="18"/>
          <w:szCs w:val="18"/>
        </w:rPr>
        <w:t>бланка телефонограммы</w:t>
      </w: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both"/>
        <w:rPr>
          <w:sz w:val="18"/>
          <w:szCs w:val="18"/>
        </w:rPr>
      </w:pPr>
    </w:p>
    <w:tbl>
      <w:tblPr>
        <w:tblW w:w="9608" w:type="dxa"/>
        <w:tblLook w:val="01E0"/>
      </w:tblPr>
      <w:tblGrid>
        <w:gridCol w:w="4408"/>
        <w:gridCol w:w="1000"/>
        <w:gridCol w:w="4200"/>
      </w:tblGrid>
      <w:tr w:rsidR="00D07537" w:rsidRPr="00D07537" w:rsidTr="00D07537">
        <w:tc>
          <w:tcPr>
            <w:tcW w:w="4408" w:type="dxa"/>
            <w:tcBorders>
              <w:top w:val="nil"/>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1000" w:type="dxa"/>
          </w:tcPr>
          <w:p w:rsidR="00D07537" w:rsidRPr="00D07537" w:rsidRDefault="00D07537" w:rsidP="00D07537">
            <w:pPr>
              <w:pStyle w:val="ad"/>
              <w:ind w:left="42" w:right="141"/>
              <w:jc w:val="both"/>
              <w:rPr>
                <w:sz w:val="18"/>
                <w:szCs w:val="18"/>
              </w:rPr>
            </w:pPr>
          </w:p>
        </w:tc>
        <w:tc>
          <w:tcPr>
            <w:tcW w:w="4200" w:type="dxa"/>
            <w:tcBorders>
              <w:top w:val="nil"/>
              <w:left w:val="nil"/>
              <w:bottom w:val="single" w:sz="4" w:space="0" w:color="auto"/>
              <w:right w:val="nil"/>
            </w:tcBorders>
          </w:tcPr>
          <w:p w:rsidR="00D07537" w:rsidRPr="00D07537" w:rsidRDefault="00D07537" w:rsidP="00D07537">
            <w:pPr>
              <w:pStyle w:val="ad"/>
              <w:ind w:left="42" w:right="141"/>
              <w:jc w:val="both"/>
              <w:rPr>
                <w:sz w:val="18"/>
                <w:szCs w:val="18"/>
              </w:rPr>
            </w:pPr>
          </w:p>
        </w:tc>
      </w:tr>
      <w:tr w:rsidR="00D07537" w:rsidRPr="00D07537" w:rsidTr="00D07537">
        <w:tc>
          <w:tcPr>
            <w:tcW w:w="4408" w:type="dxa"/>
            <w:tcBorders>
              <w:top w:val="single" w:sz="4" w:space="0" w:color="auto"/>
              <w:left w:val="nil"/>
              <w:bottom w:val="nil"/>
              <w:right w:val="nil"/>
            </w:tcBorders>
          </w:tcPr>
          <w:p w:rsidR="00D07537" w:rsidRPr="00D07537" w:rsidRDefault="00D07537" w:rsidP="00D07537">
            <w:pPr>
              <w:pStyle w:val="ad"/>
              <w:ind w:left="42" w:right="141"/>
              <w:jc w:val="both"/>
              <w:rPr>
                <w:sz w:val="18"/>
                <w:szCs w:val="18"/>
              </w:rPr>
            </w:pPr>
            <w:r w:rsidRPr="00D07537">
              <w:rPr>
                <w:sz w:val="18"/>
                <w:szCs w:val="18"/>
              </w:rPr>
              <w:t>(наименование организации-автора)</w:t>
            </w:r>
          </w:p>
        </w:tc>
        <w:tc>
          <w:tcPr>
            <w:tcW w:w="1000" w:type="dxa"/>
          </w:tcPr>
          <w:p w:rsidR="00D07537" w:rsidRPr="00D07537" w:rsidRDefault="00D07537" w:rsidP="00D07537">
            <w:pPr>
              <w:pStyle w:val="ad"/>
              <w:ind w:left="42" w:right="141"/>
              <w:jc w:val="both"/>
              <w:rPr>
                <w:sz w:val="18"/>
                <w:szCs w:val="18"/>
              </w:rPr>
            </w:pPr>
          </w:p>
        </w:tc>
        <w:tc>
          <w:tcPr>
            <w:tcW w:w="4200" w:type="dxa"/>
            <w:tcBorders>
              <w:top w:val="single" w:sz="4" w:space="0" w:color="auto"/>
              <w:left w:val="nil"/>
              <w:bottom w:val="single" w:sz="4" w:space="0" w:color="auto"/>
              <w:right w:val="nil"/>
            </w:tcBorders>
          </w:tcPr>
          <w:p w:rsidR="00D07537" w:rsidRPr="00D07537" w:rsidRDefault="00D07537" w:rsidP="00D07537">
            <w:pPr>
              <w:pStyle w:val="ad"/>
              <w:ind w:left="42" w:right="141"/>
              <w:jc w:val="both"/>
              <w:rPr>
                <w:sz w:val="18"/>
                <w:szCs w:val="18"/>
              </w:rPr>
            </w:pPr>
          </w:p>
        </w:tc>
      </w:tr>
      <w:tr w:rsidR="00D07537" w:rsidRPr="00D07537" w:rsidTr="00D07537">
        <w:tc>
          <w:tcPr>
            <w:tcW w:w="4408" w:type="dxa"/>
          </w:tcPr>
          <w:p w:rsidR="00D07537" w:rsidRPr="00D07537" w:rsidRDefault="00D07537" w:rsidP="00D07537">
            <w:pPr>
              <w:pStyle w:val="ad"/>
              <w:ind w:left="42" w:right="141"/>
              <w:jc w:val="both"/>
              <w:rPr>
                <w:sz w:val="18"/>
                <w:szCs w:val="18"/>
              </w:rPr>
            </w:pPr>
          </w:p>
        </w:tc>
        <w:tc>
          <w:tcPr>
            <w:tcW w:w="1000" w:type="dxa"/>
          </w:tcPr>
          <w:p w:rsidR="00D07537" w:rsidRPr="00D07537" w:rsidRDefault="00D07537" w:rsidP="00D07537">
            <w:pPr>
              <w:pStyle w:val="ad"/>
              <w:ind w:left="42" w:right="141"/>
              <w:jc w:val="both"/>
              <w:rPr>
                <w:sz w:val="18"/>
                <w:szCs w:val="18"/>
              </w:rPr>
            </w:pPr>
          </w:p>
        </w:tc>
        <w:tc>
          <w:tcPr>
            <w:tcW w:w="4200" w:type="dxa"/>
            <w:tcBorders>
              <w:top w:val="single" w:sz="4" w:space="0" w:color="auto"/>
              <w:left w:val="nil"/>
              <w:bottom w:val="single" w:sz="4" w:space="0" w:color="auto"/>
              <w:right w:val="nil"/>
            </w:tcBorders>
          </w:tcPr>
          <w:p w:rsidR="00D07537" w:rsidRPr="00D07537" w:rsidRDefault="00D07537" w:rsidP="00D07537">
            <w:pPr>
              <w:pStyle w:val="ad"/>
              <w:ind w:left="42" w:right="141"/>
              <w:jc w:val="both"/>
              <w:rPr>
                <w:sz w:val="18"/>
                <w:szCs w:val="18"/>
              </w:rPr>
            </w:pPr>
          </w:p>
        </w:tc>
      </w:tr>
      <w:tr w:rsidR="00D07537" w:rsidRPr="00D07537" w:rsidTr="00D07537">
        <w:tc>
          <w:tcPr>
            <w:tcW w:w="4408" w:type="dxa"/>
          </w:tcPr>
          <w:p w:rsidR="00D07537" w:rsidRPr="00D07537" w:rsidRDefault="00D07537" w:rsidP="00D07537">
            <w:pPr>
              <w:pStyle w:val="ad"/>
              <w:ind w:left="42" w:right="141"/>
              <w:jc w:val="both"/>
              <w:rPr>
                <w:b/>
                <w:sz w:val="18"/>
                <w:szCs w:val="18"/>
              </w:rPr>
            </w:pPr>
            <w:r w:rsidRPr="00D07537">
              <w:rPr>
                <w:b/>
                <w:sz w:val="18"/>
                <w:szCs w:val="18"/>
              </w:rPr>
              <w:t>ТЕЛЕФОНОГРАММА</w:t>
            </w:r>
          </w:p>
        </w:tc>
        <w:tc>
          <w:tcPr>
            <w:tcW w:w="1000" w:type="dxa"/>
          </w:tcPr>
          <w:p w:rsidR="00D07537" w:rsidRPr="00D07537" w:rsidRDefault="00D07537" w:rsidP="00D07537">
            <w:pPr>
              <w:pStyle w:val="ad"/>
              <w:ind w:left="42" w:right="141"/>
              <w:jc w:val="both"/>
              <w:rPr>
                <w:sz w:val="18"/>
                <w:szCs w:val="18"/>
              </w:rPr>
            </w:pPr>
          </w:p>
        </w:tc>
        <w:tc>
          <w:tcPr>
            <w:tcW w:w="4200" w:type="dxa"/>
            <w:tcBorders>
              <w:top w:val="single" w:sz="4" w:space="0" w:color="auto"/>
              <w:left w:val="nil"/>
              <w:bottom w:val="nil"/>
              <w:right w:val="nil"/>
            </w:tcBorders>
          </w:tcPr>
          <w:p w:rsidR="00D07537" w:rsidRPr="00D07537" w:rsidRDefault="00D07537" w:rsidP="00D07537">
            <w:pPr>
              <w:pStyle w:val="ad"/>
              <w:ind w:left="42" w:right="141"/>
              <w:jc w:val="both"/>
              <w:rPr>
                <w:sz w:val="18"/>
                <w:szCs w:val="18"/>
              </w:rPr>
            </w:pPr>
            <w:r w:rsidRPr="00D07537">
              <w:rPr>
                <w:sz w:val="18"/>
                <w:szCs w:val="18"/>
              </w:rPr>
              <w:t>(адресат)</w:t>
            </w:r>
          </w:p>
        </w:tc>
      </w:tr>
      <w:tr w:rsidR="00D07537" w:rsidRPr="00D07537" w:rsidTr="00D07537">
        <w:tc>
          <w:tcPr>
            <w:tcW w:w="4408" w:type="dxa"/>
          </w:tcPr>
          <w:p w:rsidR="00D07537" w:rsidRPr="00D07537" w:rsidRDefault="00D07537" w:rsidP="00D07537">
            <w:pPr>
              <w:pStyle w:val="ad"/>
              <w:ind w:left="42" w:right="141"/>
              <w:jc w:val="both"/>
              <w:rPr>
                <w:sz w:val="18"/>
                <w:szCs w:val="18"/>
              </w:rPr>
            </w:pPr>
          </w:p>
        </w:tc>
        <w:tc>
          <w:tcPr>
            <w:tcW w:w="1000" w:type="dxa"/>
          </w:tcPr>
          <w:p w:rsidR="00D07537" w:rsidRPr="00D07537" w:rsidRDefault="00D07537" w:rsidP="00D07537">
            <w:pPr>
              <w:pStyle w:val="ad"/>
              <w:ind w:left="42" w:right="141"/>
              <w:jc w:val="both"/>
              <w:rPr>
                <w:sz w:val="18"/>
                <w:szCs w:val="18"/>
              </w:rPr>
            </w:pPr>
          </w:p>
        </w:tc>
        <w:tc>
          <w:tcPr>
            <w:tcW w:w="4200" w:type="dxa"/>
          </w:tcPr>
          <w:p w:rsidR="00D07537" w:rsidRPr="00D07537" w:rsidRDefault="00D07537" w:rsidP="00D07537">
            <w:pPr>
              <w:pStyle w:val="ad"/>
              <w:ind w:left="42" w:right="141"/>
              <w:jc w:val="both"/>
              <w:rPr>
                <w:sz w:val="18"/>
                <w:szCs w:val="18"/>
              </w:rPr>
            </w:pPr>
          </w:p>
        </w:tc>
      </w:tr>
      <w:tr w:rsidR="00D07537" w:rsidRPr="00D07537" w:rsidTr="00D07537">
        <w:tc>
          <w:tcPr>
            <w:tcW w:w="4408" w:type="dxa"/>
          </w:tcPr>
          <w:p w:rsidR="00D07537" w:rsidRPr="00D07537" w:rsidRDefault="00D07537" w:rsidP="00D07537">
            <w:pPr>
              <w:pStyle w:val="ad"/>
              <w:ind w:left="42" w:right="141"/>
              <w:jc w:val="both"/>
              <w:rPr>
                <w:sz w:val="18"/>
                <w:szCs w:val="18"/>
              </w:rPr>
            </w:pPr>
            <w:r w:rsidRPr="00D07537">
              <w:rPr>
                <w:sz w:val="18"/>
                <w:szCs w:val="18"/>
              </w:rPr>
              <w:t>_____________ № _____________</w:t>
            </w:r>
          </w:p>
        </w:tc>
        <w:tc>
          <w:tcPr>
            <w:tcW w:w="1000" w:type="dxa"/>
          </w:tcPr>
          <w:p w:rsidR="00D07537" w:rsidRPr="00D07537" w:rsidRDefault="00D07537" w:rsidP="00D07537">
            <w:pPr>
              <w:pStyle w:val="ad"/>
              <w:ind w:left="42" w:right="141"/>
              <w:jc w:val="both"/>
              <w:rPr>
                <w:sz w:val="18"/>
                <w:szCs w:val="18"/>
              </w:rPr>
            </w:pPr>
          </w:p>
        </w:tc>
        <w:tc>
          <w:tcPr>
            <w:tcW w:w="4200" w:type="dxa"/>
          </w:tcPr>
          <w:p w:rsidR="00D07537" w:rsidRPr="00D07537" w:rsidRDefault="00D07537" w:rsidP="00D07537">
            <w:pPr>
              <w:pStyle w:val="ad"/>
              <w:ind w:left="42" w:right="141"/>
              <w:jc w:val="both"/>
              <w:rPr>
                <w:sz w:val="18"/>
                <w:szCs w:val="18"/>
              </w:rPr>
            </w:pPr>
          </w:p>
        </w:tc>
      </w:tr>
      <w:tr w:rsidR="00D07537" w:rsidRPr="00D07537" w:rsidTr="00D07537">
        <w:tc>
          <w:tcPr>
            <w:tcW w:w="4408" w:type="dxa"/>
          </w:tcPr>
          <w:p w:rsidR="00D07537" w:rsidRPr="00D07537" w:rsidRDefault="00D07537" w:rsidP="00D07537">
            <w:pPr>
              <w:pStyle w:val="ad"/>
              <w:ind w:left="42" w:right="141"/>
              <w:jc w:val="both"/>
              <w:rPr>
                <w:sz w:val="18"/>
                <w:szCs w:val="18"/>
              </w:rPr>
            </w:pPr>
            <w:r w:rsidRPr="00D07537">
              <w:rPr>
                <w:sz w:val="18"/>
                <w:szCs w:val="18"/>
              </w:rPr>
              <w:t>______________</w:t>
            </w:r>
          </w:p>
        </w:tc>
        <w:tc>
          <w:tcPr>
            <w:tcW w:w="1000" w:type="dxa"/>
          </w:tcPr>
          <w:p w:rsidR="00D07537" w:rsidRPr="00D07537" w:rsidRDefault="00D07537" w:rsidP="00D07537">
            <w:pPr>
              <w:pStyle w:val="ad"/>
              <w:ind w:left="42" w:right="141"/>
              <w:jc w:val="both"/>
              <w:rPr>
                <w:sz w:val="18"/>
                <w:szCs w:val="18"/>
              </w:rPr>
            </w:pPr>
          </w:p>
        </w:tc>
        <w:tc>
          <w:tcPr>
            <w:tcW w:w="4200" w:type="dxa"/>
          </w:tcPr>
          <w:p w:rsidR="00D07537" w:rsidRPr="00D07537" w:rsidRDefault="00D07537" w:rsidP="00D07537">
            <w:pPr>
              <w:pStyle w:val="ad"/>
              <w:ind w:left="42" w:right="141"/>
              <w:jc w:val="both"/>
              <w:rPr>
                <w:sz w:val="18"/>
                <w:szCs w:val="18"/>
              </w:rPr>
            </w:pPr>
          </w:p>
        </w:tc>
      </w:tr>
      <w:tr w:rsidR="00D07537" w:rsidRPr="00D07537" w:rsidTr="00D07537">
        <w:tc>
          <w:tcPr>
            <w:tcW w:w="4408" w:type="dxa"/>
          </w:tcPr>
          <w:p w:rsidR="00D07537" w:rsidRPr="00D07537" w:rsidRDefault="00D07537" w:rsidP="00D07537">
            <w:pPr>
              <w:pStyle w:val="ad"/>
              <w:ind w:left="42" w:right="141"/>
              <w:jc w:val="both"/>
              <w:rPr>
                <w:sz w:val="18"/>
                <w:szCs w:val="18"/>
              </w:rPr>
            </w:pPr>
            <w:r w:rsidRPr="00D07537">
              <w:rPr>
                <w:sz w:val="18"/>
                <w:szCs w:val="18"/>
              </w:rPr>
              <w:t>(место издания)</w:t>
            </w:r>
          </w:p>
        </w:tc>
        <w:tc>
          <w:tcPr>
            <w:tcW w:w="1000" w:type="dxa"/>
          </w:tcPr>
          <w:p w:rsidR="00D07537" w:rsidRPr="00D07537" w:rsidRDefault="00D07537" w:rsidP="00D07537">
            <w:pPr>
              <w:pStyle w:val="ad"/>
              <w:ind w:left="42" w:right="141"/>
              <w:jc w:val="both"/>
              <w:rPr>
                <w:sz w:val="18"/>
                <w:szCs w:val="18"/>
              </w:rPr>
            </w:pPr>
          </w:p>
        </w:tc>
        <w:tc>
          <w:tcPr>
            <w:tcW w:w="4200" w:type="dxa"/>
          </w:tcPr>
          <w:p w:rsidR="00D07537" w:rsidRPr="00D07537" w:rsidRDefault="00D07537" w:rsidP="00D07537">
            <w:pPr>
              <w:pStyle w:val="ad"/>
              <w:ind w:left="42" w:right="141"/>
              <w:jc w:val="both"/>
              <w:rPr>
                <w:sz w:val="18"/>
                <w:szCs w:val="18"/>
              </w:rPr>
            </w:pPr>
          </w:p>
        </w:tc>
      </w:tr>
      <w:tr w:rsidR="00D07537" w:rsidRPr="00D07537" w:rsidTr="00D07537">
        <w:tc>
          <w:tcPr>
            <w:tcW w:w="4408" w:type="dxa"/>
          </w:tcPr>
          <w:p w:rsidR="00D07537" w:rsidRPr="00D07537" w:rsidRDefault="00D07537" w:rsidP="00D07537">
            <w:pPr>
              <w:pStyle w:val="ad"/>
              <w:ind w:left="42" w:right="141"/>
              <w:jc w:val="both"/>
              <w:rPr>
                <w:sz w:val="18"/>
                <w:szCs w:val="18"/>
              </w:rPr>
            </w:pPr>
          </w:p>
        </w:tc>
        <w:tc>
          <w:tcPr>
            <w:tcW w:w="1000" w:type="dxa"/>
          </w:tcPr>
          <w:p w:rsidR="00D07537" w:rsidRPr="00D07537" w:rsidRDefault="00D07537" w:rsidP="00D07537">
            <w:pPr>
              <w:pStyle w:val="ad"/>
              <w:ind w:left="42" w:right="141"/>
              <w:jc w:val="both"/>
              <w:rPr>
                <w:sz w:val="18"/>
                <w:szCs w:val="18"/>
              </w:rPr>
            </w:pPr>
          </w:p>
        </w:tc>
        <w:tc>
          <w:tcPr>
            <w:tcW w:w="4200" w:type="dxa"/>
          </w:tcPr>
          <w:p w:rsidR="00D07537" w:rsidRPr="00D07537" w:rsidRDefault="00D07537" w:rsidP="00D07537">
            <w:pPr>
              <w:pStyle w:val="ad"/>
              <w:ind w:left="42" w:right="141"/>
              <w:jc w:val="both"/>
              <w:rPr>
                <w:sz w:val="18"/>
                <w:szCs w:val="18"/>
              </w:rPr>
            </w:pPr>
          </w:p>
        </w:tc>
      </w:tr>
      <w:tr w:rsidR="00D07537" w:rsidRPr="00D07537" w:rsidTr="00D07537">
        <w:tc>
          <w:tcPr>
            <w:tcW w:w="4408" w:type="dxa"/>
            <w:tcBorders>
              <w:top w:val="nil"/>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1000" w:type="dxa"/>
            <w:tcBorders>
              <w:top w:val="nil"/>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4200" w:type="dxa"/>
            <w:tcBorders>
              <w:top w:val="nil"/>
              <w:left w:val="nil"/>
              <w:bottom w:val="single" w:sz="4" w:space="0" w:color="auto"/>
              <w:right w:val="nil"/>
            </w:tcBorders>
          </w:tcPr>
          <w:p w:rsidR="00D07537" w:rsidRPr="00D07537" w:rsidRDefault="00D07537" w:rsidP="00D07537">
            <w:pPr>
              <w:pStyle w:val="ad"/>
              <w:ind w:left="42" w:right="141"/>
              <w:jc w:val="both"/>
              <w:rPr>
                <w:sz w:val="18"/>
                <w:szCs w:val="18"/>
              </w:rPr>
            </w:pPr>
          </w:p>
        </w:tc>
      </w:tr>
      <w:tr w:rsidR="00D07537" w:rsidRPr="00D07537" w:rsidTr="00D07537">
        <w:tc>
          <w:tcPr>
            <w:tcW w:w="4408" w:type="dxa"/>
            <w:tcBorders>
              <w:top w:val="single" w:sz="4" w:space="0" w:color="auto"/>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1000" w:type="dxa"/>
            <w:tcBorders>
              <w:top w:val="single" w:sz="4" w:space="0" w:color="auto"/>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4200" w:type="dxa"/>
            <w:tcBorders>
              <w:top w:val="single" w:sz="4" w:space="0" w:color="auto"/>
              <w:left w:val="nil"/>
              <w:bottom w:val="single" w:sz="4" w:space="0" w:color="auto"/>
              <w:right w:val="nil"/>
            </w:tcBorders>
          </w:tcPr>
          <w:p w:rsidR="00D07537" w:rsidRPr="00D07537" w:rsidRDefault="00D07537" w:rsidP="00D07537">
            <w:pPr>
              <w:pStyle w:val="ad"/>
              <w:ind w:left="42" w:right="141"/>
              <w:jc w:val="both"/>
              <w:rPr>
                <w:sz w:val="18"/>
                <w:szCs w:val="18"/>
              </w:rPr>
            </w:pPr>
          </w:p>
        </w:tc>
      </w:tr>
      <w:tr w:rsidR="00D07537" w:rsidRPr="00D07537" w:rsidTr="00D07537">
        <w:tc>
          <w:tcPr>
            <w:tcW w:w="4408" w:type="dxa"/>
            <w:tcBorders>
              <w:top w:val="single" w:sz="4" w:space="0" w:color="auto"/>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1000" w:type="dxa"/>
            <w:tcBorders>
              <w:top w:val="single" w:sz="4" w:space="0" w:color="auto"/>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4200" w:type="dxa"/>
            <w:tcBorders>
              <w:top w:val="single" w:sz="4" w:space="0" w:color="auto"/>
              <w:left w:val="nil"/>
              <w:bottom w:val="single" w:sz="4" w:space="0" w:color="auto"/>
              <w:right w:val="nil"/>
            </w:tcBorders>
          </w:tcPr>
          <w:p w:rsidR="00D07537" w:rsidRPr="00D07537" w:rsidRDefault="00D07537" w:rsidP="00D07537">
            <w:pPr>
              <w:pStyle w:val="ad"/>
              <w:ind w:left="42" w:right="141"/>
              <w:jc w:val="both"/>
              <w:rPr>
                <w:sz w:val="18"/>
                <w:szCs w:val="18"/>
              </w:rPr>
            </w:pPr>
          </w:p>
        </w:tc>
      </w:tr>
      <w:tr w:rsidR="00D07537" w:rsidRPr="00D07537" w:rsidTr="00D07537">
        <w:tc>
          <w:tcPr>
            <w:tcW w:w="4408" w:type="dxa"/>
            <w:tcBorders>
              <w:top w:val="single" w:sz="4" w:space="0" w:color="auto"/>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1000" w:type="dxa"/>
            <w:tcBorders>
              <w:top w:val="single" w:sz="4" w:space="0" w:color="auto"/>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4200" w:type="dxa"/>
            <w:tcBorders>
              <w:top w:val="single" w:sz="4" w:space="0" w:color="auto"/>
              <w:left w:val="nil"/>
              <w:bottom w:val="single" w:sz="4" w:space="0" w:color="auto"/>
              <w:right w:val="nil"/>
            </w:tcBorders>
          </w:tcPr>
          <w:p w:rsidR="00D07537" w:rsidRPr="00D07537" w:rsidRDefault="00D07537" w:rsidP="00D07537">
            <w:pPr>
              <w:pStyle w:val="ad"/>
              <w:ind w:left="42" w:right="141"/>
              <w:jc w:val="both"/>
              <w:rPr>
                <w:sz w:val="18"/>
                <w:szCs w:val="18"/>
              </w:rPr>
            </w:pPr>
          </w:p>
        </w:tc>
      </w:tr>
      <w:tr w:rsidR="00D07537" w:rsidRPr="00D07537" w:rsidTr="00D07537">
        <w:tc>
          <w:tcPr>
            <w:tcW w:w="9608" w:type="dxa"/>
            <w:gridSpan w:val="3"/>
            <w:tcBorders>
              <w:top w:val="single" w:sz="4" w:space="0" w:color="auto"/>
              <w:left w:val="nil"/>
              <w:bottom w:val="nil"/>
              <w:right w:val="nil"/>
            </w:tcBorders>
          </w:tcPr>
          <w:p w:rsidR="00D07537" w:rsidRPr="00D07537" w:rsidRDefault="00D07537" w:rsidP="00D07537">
            <w:pPr>
              <w:pStyle w:val="ad"/>
              <w:ind w:left="42" w:right="141"/>
              <w:jc w:val="both"/>
              <w:rPr>
                <w:sz w:val="18"/>
                <w:szCs w:val="18"/>
              </w:rPr>
            </w:pPr>
            <w:r w:rsidRPr="00D07537">
              <w:rPr>
                <w:sz w:val="18"/>
                <w:szCs w:val="18"/>
              </w:rPr>
              <w:t>(текст телефонограммы не более 50 слов)</w:t>
            </w:r>
          </w:p>
        </w:tc>
      </w:tr>
      <w:tr w:rsidR="00D07537" w:rsidRPr="00D07537" w:rsidTr="00D07537">
        <w:tc>
          <w:tcPr>
            <w:tcW w:w="4408" w:type="dxa"/>
          </w:tcPr>
          <w:p w:rsidR="00D07537" w:rsidRPr="00D07537" w:rsidRDefault="00D07537" w:rsidP="00D07537">
            <w:pPr>
              <w:pStyle w:val="ad"/>
              <w:ind w:left="42" w:right="141"/>
              <w:jc w:val="both"/>
              <w:rPr>
                <w:sz w:val="18"/>
                <w:szCs w:val="18"/>
              </w:rPr>
            </w:pPr>
          </w:p>
        </w:tc>
        <w:tc>
          <w:tcPr>
            <w:tcW w:w="1000" w:type="dxa"/>
          </w:tcPr>
          <w:p w:rsidR="00D07537" w:rsidRPr="00D07537" w:rsidRDefault="00D07537" w:rsidP="00D07537">
            <w:pPr>
              <w:pStyle w:val="ad"/>
              <w:ind w:left="42" w:right="141"/>
              <w:jc w:val="both"/>
              <w:rPr>
                <w:sz w:val="18"/>
                <w:szCs w:val="18"/>
              </w:rPr>
            </w:pPr>
          </w:p>
        </w:tc>
        <w:tc>
          <w:tcPr>
            <w:tcW w:w="4200" w:type="dxa"/>
          </w:tcPr>
          <w:p w:rsidR="00D07537" w:rsidRPr="00D07537" w:rsidRDefault="00D07537" w:rsidP="00D07537">
            <w:pPr>
              <w:pStyle w:val="ad"/>
              <w:ind w:left="42" w:right="141"/>
              <w:jc w:val="both"/>
              <w:rPr>
                <w:sz w:val="18"/>
                <w:szCs w:val="18"/>
              </w:rPr>
            </w:pPr>
          </w:p>
        </w:tc>
      </w:tr>
      <w:tr w:rsidR="00D07537" w:rsidRPr="00D07537" w:rsidTr="00D07537">
        <w:tc>
          <w:tcPr>
            <w:tcW w:w="4408" w:type="dxa"/>
          </w:tcPr>
          <w:p w:rsidR="00D07537" w:rsidRPr="00D07537" w:rsidRDefault="00D07537" w:rsidP="00D07537">
            <w:pPr>
              <w:pStyle w:val="ad"/>
              <w:ind w:left="42" w:right="141"/>
              <w:jc w:val="both"/>
              <w:rPr>
                <w:sz w:val="18"/>
                <w:szCs w:val="18"/>
              </w:rPr>
            </w:pPr>
          </w:p>
        </w:tc>
        <w:tc>
          <w:tcPr>
            <w:tcW w:w="1000" w:type="dxa"/>
          </w:tcPr>
          <w:p w:rsidR="00D07537" w:rsidRPr="00D07537" w:rsidRDefault="00D07537" w:rsidP="00D07537">
            <w:pPr>
              <w:pStyle w:val="ad"/>
              <w:ind w:left="42" w:right="141"/>
              <w:jc w:val="both"/>
              <w:rPr>
                <w:sz w:val="18"/>
                <w:szCs w:val="18"/>
              </w:rPr>
            </w:pPr>
          </w:p>
        </w:tc>
        <w:tc>
          <w:tcPr>
            <w:tcW w:w="4200" w:type="dxa"/>
          </w:tcPr>
          <w:p w:rsidR="00D07537" w:rsidRPr="00D07537" w:rsidRDefault="00D07537" w:rsidP="00D07537">
            <w:pPr>
              <w:pStyle w:val="ad"/>
              <w:ind w:left="42" w:right="141"/>
              <w:jc w:val="both"/>
              <w:rPr>
                <w:sz w:val="18"/>
                <w:szCs w:val="18"/>
              </w:rPr>
            </w:pPr>
          </w:p>
        </w:tc>
      </w:tr>
      <w:tr w:rsidR="00D07537" w:rsidRPr="00D07537" w:rsidTr="00D07537">
        <w:tc>
          <w:tcPr>
            <w:tcW w:w="4408" w:type="dxa"/>
            <w:tcBorders>
              <w:top w:val="nil"/>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1000" w:type="dxa"/>
          </w:tcPr>
          <w:p w:rsidR="00D07537" w:rsidRPr="00D07537" w:rsidRDefault="00D07537" w:rsidP="00D07537">
            <w:pPr>
              <w:pStyle w:val="ad"/>
              <w:ind w:left="42" w:right="141"/>
              <w:jc w:val="both"/>
              <w:rPr>
                <w:sz w:val="18"/>
                <w:szCs w:val="18"/>
              </w:rPr>
            </w:pPr>
          </w:p>
        </w:tc>
        <w:tc>
          <w:tcPr>
            <w:tcW w:w="4200" w:type="dxa"/>
            <w:tcBorders>
              <w:top w:val="nil"/>
              <w:left w:val="nil"/>
              <w:bottom w:val="single" w:sz="4" w:space="0" w:color="auto"/>
              <w:right w:val="nil"/>
            </w:tcBorders>
          </w:tcPr>
          <w:p w:rsidR="00D07537" w:rsidRPr="00D07537" w:rsidRDefault="00D07537" w:rsidP="00D07537">
            <w:pPr>
              <w:pStyle w:val="ad"/>
              <w:ind w:left="42" w:right="141"/>
              <w:jc w:val="both"/>
              <w:rPr>
                <w:sz w:val="18"/>
                <w:szCs w:val="18"/>
              </w:rPr>
            </w:pPr>
          </w:p>
        </w:tc>
      </w:tr>
      <w:tr w:rsidR="00D07537" w:rsidRPr="00D07537" w:rsidTr="00D07537">
        <w:tc>
          <w:tcPr>
            <w:tcW w:w="4408" w:type="dxa"/>
            <w:tcBorders>
              <w:top w:val="single" w:sz="4" w:space="0" w:color="auto"/>
              <w:left w:val="nil"/>
              <w:bottom w:val="nil"/>
              <w:right w:val="nil"/>
            </w:tcBorders>
          </w:tcPr>
          <w:p w:rsidR="00D07537" w:rsidRPr="00D07537" w:rsidRDefault="00D07537" w:rsidP="00D07537">
            <w:pPr>
              <w:pStyle w:val="ad"/>
              <w:ind w:left="42" w:right="141"/>
              <w:jc w:val="both"/>
              <w:rPr>
                <w:sz w:val="18"/>
                <w:szCs w:val="18"/>
              </w:rPr>
            </w:pPr>
            <w:r w:rsidRPr="00D07537">
              <w:rPr>
                <w:sz w:val="18"/>
                <w:szCs w:val="18"/>
              </w:rPr>
              <w:t>(должность лица, подписавшего</w:t>
            </w:r>
            <w:r w:rsidRPr="00D07537">
              <w:rPr>
                <w:sz w:val="18"/>
                <w:szCs w:val="18"/>
              </w:rPr>
              <w:br/>
              <w:t>телефонограмму или от имени</w:t>
            </w:r>
            <w:r w:rsidRPr="00D07537">
              <w:rPr>
                <w:sz w:val="18"/>
                <w:szCs w:val="18"/>
              </w:rPr>
              <w:br/>
              <w:t>которого телефонограмма передается)</w:t>
            </w:r>
          </w:p>
        </w:tc>
        <w:tc>
          <w:tcPr>
            <w:tcW w:w="1000" w:type="dxa"/>
          </w:tcPr>
          <w:p w:rsidR="00D07537" w:rsidRPr="00D07537" w:rsidRDefault="00D07537" w:rsidP="00D07537">
            <w:pPr>
              <w:pStyle w:val="ad"/>
              <w:ind w:left="42" w:right="141"/>
              <w:jc w:val="both"/>
              <w:rPr>
                <w:sz w:val="18"/>
                <w:szCs w:val="18"/>
              </w:rPr>
            </w:pPr>
          </w:p>
        </w:tc>
        <w:tc>
          <w:tcPr>
            <w:tcW w:w="4200" w:type="dxa"/>
            <w:tcBorders>
              <w:top w:val="single" w:sz="4" w:space="0" w:color="auto"/>
              <w:left w:val="nil"/>
              <w:bottom w:val="nil"/>
              <w:right w:val="nil"/>
            </w:tcBorders>
          </w:tcPr>
          <w:p w:rsidR="00D07537" w:rsidRPr="00D07537" w:rsidRDefault="00D07537" w:rsidP="00D07537">
            <w:pPr>
              <w:pStyle w:val="ad"/>
              <w:ind w:left="42" w:right="141"/>
              <w:jc w:val="both"/>
              <w:rPr>
                <w:sz w:val="18"/>
                <w:szCs w:val="18"/>
              </w:rPr>
            </w:pPr>
            <w:r w:rsidRPr="00D07537">
              <w:rPr>
                <w:sz w:val="18"/>
                <w:szCs w:val="18"/>
              </w:rPr>
              <w:t>(И.О. Фамилия)</w:t>
            </w:r>
          </w:p>
        </w:tc>
      </w:tr>
      <w:tr w:rsidR="00D07537" w:rsidRPr="00D07537" w:rsidTr="00D07537">
        <w:tc>
          <w:tcPr>
            <w:tcW w:w="4408" w:type="dxa"/>
          </w:tcPr>
          <w:p w:rsidR="00D07537" w:rsidRPr="00D07537" w:rsidRDefault="00D07537" w:rsidP="00D07537">
            <w:pPr>
              <w:pStyle w:val="ad"/>
              <w:ind w:left="42" w:right="141"/>
              <w:jc w:val="both"/>
              <w:rPr>
                <w:sz w:val="18"/>
                <w:szCs w:val="18"/>
              </w:rPr>
            </w:pPr>
          </w:p>
        </w:tc>
        <w:tc>
          <w:tcPr>
            <w:tcW w:w="1000" w:type="dxa"/>
          </w:tcPr>
          <w:p w:rsidR="00D07537" w:rsidRPr="00D07537" w:rsidRDefault="00D07537" w:rsidP="00D07537">
            <w:pPr>
              <w:pStyle w:val="ad"/>
              <w:ind w:left="42" w:right="141"/>
              <w:jc w:val="both"/>
              <w:rPr>
                <w:sz w:val="18"/>
                <w:szCs w:val="18"/>
              </w:rPr>
            </w:pPr>
          </w:p>
        </w:tc>
        <w:tc>
          <w:tcPr>
            <w:tcW w:w="4200" w:type="dxa"/>
          </w:tcPr>
          <w:p w:rsidR="00D07537" w:rsidRPr="00D07537" w:rsidRDefault="00D07537" w:rsidP="00D07537">
            <w:pPr>
              <w:pStyle w:val="ad"/>
              <w:ind w:left="42" w:right="141"/>
              <w:jc w:val="both"/>
              <w:rPr>
                <w:sz w:val="18"/>
                <w:szCs w:val="18"/>
              </w:rPr>
            </w:pPr>
          </w:p>
        </w:tc>
      </w:tr>
      <w:tr w:rsidR="00D07537" w:rsidRPr="00D07537" w:rsidTr="00D07537">
        <w:tc>
          <w:tcPr>
            <w:tcW w:w="4408" w:type="dxa"/>
          </w:tcPr>
          <w:p w:rsidR="00D07537" w:rsidRPr="00D07537" w:rsidRDefault="00D07537" w:rsidP="00D07537">
            <w:pPr>
              <w:pStyle w:val="ad"/>
              <w:ind w:left="42" w:right="141"/>
              <w:jc w:val="both"/>
              <w:rPr>
                <w:sz w:val="18"/>
                <w:szCs w:val="18"/>
              </w:rPr>
            </w:pPr>
            <w:r w:rsidRPr="00D07537">
              <w:rPr>
                <w:sz w:val="18"/>
                <w:szCs w:val="18"/>
              </w:rPr>
              <w:t>Передал:</w:t>
            </w:r>
          </w:p>
        </w:tc>
        <w:tc>
          <w:tcPr>
            <w:tcW w:w="1000" w:type="dxa"/>
          </w:tcPr>
          <w:p w:rsidR="00D07537" w:rsidRPr="00D07537" w:rsidRDefault="00D07537" w:rsidP="00D07537">
            <w:pPr>
              <w:pStyle w:val="ad"/>
              <w:ind w:left="42" w:right="141"/>
              <w:jc w:val="both"/>
              <w:rPr>
                <w:sz w:val="18"/>
                <w:szCs w:val="18"/>
              </w:rPr>
            </w:pPr>
          </w:p>
        </w:tc>
        <w:tc>
          <w:tcPr>
            <w:tcW w:w="4200" w:type="dxa"/>
          </w:tcPr>
          <w:p w:rsidR="00D07537" w:rsidRPr="00D07537" w:rsidRDefault="00D07537" w:rsidP="00D07537">
            <w:pPr>
              <w:pStyle w:val="ad"/>
              <w:ind w:left="42" w:right="141"/>
              <w:jc w:val="both"/>
              <w:rPr>
                <w:sz w:val="18"/>
                <w:szCs w:val="18"/>
              </w:rPr>
            </w:pPr>
            <w:r w:rsidRPr="00D07537">
              <w:rPr>
                <w:sz w:val="18"/>
                <w:szCs w:val="18"/>
              </w:rPr>
              <w:t>Принял:</w:t>
            </w:r>
          </w:p>
        </w:tc>
      </w:tr>
      <w:tr w:rsidR="00D07537" w:rsidRPr="00D07537" w:rsidTr="00D07537">
        <w:tc>
          <w:tcPr>
            <w:tcW w:w="4408" w:type="dxa"/>
            <w:tcBorders>
              <w:top w:val="nil"/>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1000" w:type="dxa"/>
          </w:tcPr>
          <w:p w:rsidR="00D07537" w:rsidRPr="00D07537" w:rsidRDefault="00D07537" w:rsidP="00D07537">
            <w:pPr>
              <w:pStyle w:val="ad"/>
              <w:ind w:left="42" w:right="141"/>
              <w:jc w:val="both"/>
              <w:rPr>
                <w:sz w:val="18"/>
                <w:szCs w:val="18"/>
              </w:rPr>
            </w:pPr>
          </w:p>
        </w:tc>
        <w:tc>
          <w:tcPr>
            <w:tcW w:w="4200" w:type="dxa"/>
            <w:tcBorders>
              <w:top w:val="nil"/>
              <w:left w:val="nil"/>
              <w:bottom w:val="single" w:sz="4" w:space="0" w:color="auto"/>
              <w:right w:val="nil"/>
            </w:tcBorders>
          </w:tcPr>
          <w:p w:rsidR="00D07537" w:rsidRPr="00D07537" w:rsidRDefault="00D07537" w:rsidP="00D07537">
            <w:pPr>
              <w:pStyle w:val="ad"/>
              <w:ind w:left="42" w:right="141"/>
              <w:jc w:val="both"/>
              <w:rPr>
                <w:sz w:val="18"/>
                <w:szCs w:val="18"/>
              </w:rPr>
            </w:pPr>
          </w:p>
        </w:tc>
      </w:tr>
      <w:tr w:rsidR="00D07537" w:rsidRPr="00D07537" w:rsidTr="00D07537">
        <w:tc>
          <w:tcPr>
            <w:tcW w:w="4408" w:type="dxa"/>
            <w:tcBorders>
              <w:top w:val="single" w:sz="4" w:space="0" w:color="auto"/>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1000" w:type="dxa"/>
          </w:tcPr>
          <w:p w:rsidR="00D07537" w:rsidRPr="00D07537" w:rsidRDefault="00D07537" w:rsidP="00D07537">
            <w:pPr>
              <w:pStyle w:val="ad"/>
              <w:ind w:left="42" w:right="141"/>
              <w:jc w:val="both"/>
              <w:rPr>
                <w:sz w:val="18"/>
                <w:szCs w:val="18"/>
              </w:rPr>
            </w:pPr>
          </w:p>
        </w:tc>
        <w:tc>
          <w:tcPr>
            <w:tcW w:w="4200" w:type="dxa"/>
            <w:tcBorders>
              <w:top w:val="single" w:sz="4" w:space="0" w:color="auto"/>
              <w:left w:val="nil"/>
              <w:bottom w:val="single" w:sz="4" w:space="0" w:color="auto"/>
              <w:right w:val="nil"/>
            </w:tcBorders>
          </w:tcPr>
          <w:p w:rsidR="00D07537" w:rsidRPr="00D07537" w:rsidRDefault="00D07537" w:rsidP="00D07537">
            <w:pPr>
              <w:pStyle w:val="ad"/>
              <w:ind w:left="42" w:right="141"/>
              <w:jc w:val="both"/>
              <w:rPr>
                <w:sz w:val="18"/>
                <w:szCs w:val="18"/>
              </w:rPr>
            </w:pPr>
          </w:p>
        </w:tc>
      </w:tr>
      <w:tr w:rsidR="00D07537" w:rsidRPr="00D07537" w:rsidTr="00D07537">
        <w:tc>
          <w:tcPr>
            <w:tcW w:w="4408" w:type="dxa"/>
            <w:tcBorders>
              <w:top w:val="single" w:sz="4" w:space="0" w:color="auto"/>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1000" w:type="dxa"/>
          </w:tcPr>
          <w:p w:rsidR="00D07537" w:rsidRPr="00D07537" w:rsidRDefault="00D07537" w:rsidP="00D07537">
            <w:pPr>
              <w:pStyle w:val="ad"/>
              <w:ind w:left="42" w:right="141"/>
              <w:jc w:val="both"/>
              <w:rPr>
                <w:sz w:val="18"/>
                <w:szCs w:val="18"/>
              </w:rPr>
            </w:pPr>
          </w:p>
        </w:tc>
        <w:tc>
          <w:tcPr>
            <w:tcW w:w="4200" w:type="dxa"/>
            <w:tcBorders>
              <w:top w:val="single" w:sz="4" w:space="0" w:color="auto"/>
              <w:left w:val="nil"/>
              <w:bottom w:val="single" w:sz="4" w:space="0" w:color="auto"/>
              <w:right w:val="nil"/>
            </w:tcBorders>
          </w:tcPr>
          <w:p w:rsidR="00D07537" w:rsidRPr="00D07537" w:rsidRDefault="00D07537" w:rsidP="00D07537">
            <w:pPr>
              <w:pStyle w:val="ad"/>
              <w:ind w:left="42" w:right="141"/>
              <w:jc w:val="both"/>
              <w:rPr>
                <w:sz w:val="18"/>
                <w:szCs w:val="18"/>
              </w:rPr>
            </w:pPr>
          </w:p>
        </w:tc>
      </w:tr>
      <w:tr w:rsidR="00D07537" w:rsidRPr="00D07537" w:rsidTr="00D07537">
        <w:tc>
          <w:tcPr>
            <w:tcW w:w="4408" w:type="dxa"/>
            <w:tcBorders>
              <w:top w:val="single" w:sz="4" w:space="0" w:color="auto"/>
              <w:left w:val="nil"/>
              <w:bottom w:val="nil"/>
              <w:right w:val="nil"/>
            </w:tcBorders>
          </w:tcPr>
          <w:p w:rsidR="00D07537" w:rsidRPr="00D07537" w:rsidRDefault="00D07537" w:rsidP="00D07537">
            <w:pPr>
              <w:pStyle w:val="ad"/>
              <w:ind w:left="42" w:right="141"/>
              <w:jc w:val="both"/>
              <w:rPr>
                <w:sz w:val="18"/>
                <w:szCs w:val="18"/>
              </w:rPr>
            </w:pPr>
            <w:r w:rsidRPr="00D07537">
              <w:rPr>
                <w:sz w:val="18"/>
                <w:szCs w:val="18"/>
              </w:rPr>
              <w:t>(должность, И.О. Фамилия, номер телефона)</w:t>
            </w:r>
          </w:p>
        </w:tc>
        <w:tc>
          <w:tcPr>
            <w:tcW w:w="1000" w:type="dxa"/>
          </w:tcPr>
          <w:p w:rsidR="00D07537" w:rsidRPr="00D07537" w:rsidRDefault="00D07537" w:rsidP="00D07537">
            <w:pPr>
              <w:pStyle w:val="ad"/>
              <w:ind w:left="42" w:right="141"/>
              <w:jc w:val="both"/>
              <w:rPr>
                <w:sz w:val="18"/>
                <w:szCs w:val="18"/>
              </w:rPr>
            </w:pPr>
          </w:p>
        </w:tc>
        <w:tc>
          <w:tcPr>
            <w:tcW w:w="4200" w:type="dxa"/>
            <w:tcBorders>
              <w:top w:val="single" w:sz="4" w:space="0" w:color="auto"/>
              <w:left w:val="nil"/>
              <w:bottom w:val="nil"/>
              <w:right w:val="nil"/>
            </w:tcBorders>
          </w:tcPr>
          <w:p w:rsidR="00D07537" w:rsidRPr="00D07537" w:rsidRDefault="00D07537" w:rsidP="00D07537">
            <w:pPr>
              <w:pStyle w:val="ad"/>
              <w:ind w:left="42" w:right="141"/>
              <w:jc w:val="both"/>
              <w:rPr>
                <w:sz w:val="18"/>
                <w:szCs w:val="18"/>
              </w:rPr>
            </w:pPr>
            <w:r w:rsidRPr="00D07537">
              <w:rPr>
                <w:sz w:val="18"/>
                <w:szCs w:val="18"/>
              </w:rPr>
              <w:t>(должность, И.О. Фамилия, номер телефона, время приема телефонограммы)</w:t>
            </w:r>
          </w:p>
        </w:tc>
      </w:tr>
    </w:tbl>
    <w:p w:rsidR="00D07537" w:rsidRDefault="00D07537" w:rsidP="00DA25D4">
      <w:pPr>
        <w:pStyle w:val="ad"/>
        <w:ind w:left="42" w:right="141"/>
        <w:jc w:val="both"/>
        <w:rPr>
          <w:sz w:val="18"/>
          <w:szCs w:val="18"/>
        </w:rPr>
      </w:pPr>
    </w:p>
    <w:p w:rsidR="00D07537" w:rsidRDefault="00D07537" w:rsidP="00DA25D4">
      <w:pPr>
        <w:pStyle w:val="ad"/>
        <w:ind w:left="42" w:right="141"/>
        <w:jc w:val="both"/>
        <w:rPr>
          <w:sz w:val="18"/>
          <w:szCs w:val="18"/>
        </w:rPr>
      </w:pPr>
    </w:p>
    <w:p w:rsidR="00D07537" w:rsidRPr="00D07537" w:rsidRDefault="00D07537" w:rsidP="00D07537">
      <w:pPr>
        <w:pStyle w:val="ad"/>
        <w:ind w:left="42" w:right="141"/>
        <w:jc w:val="right"/>
        <w:rPr>
          <w:sz w:val="18"/>
          <w:szCs w:val="18"/>
        </w:rPr>
      </w:pPr>
      <w:r w:rsidRPr="00D07537">
        <w:rPr>
          <w:sz w:val="18"/>
          <w:szCs w:val="18"/>
        </w:rPr>
        <w:t>Приложение № 17</w:t>
      </w:r>
    </w:p>
    <w:p w:rsidR="00D07537" w:rsidRPr="00D07537" w:rsidRDefault="00D07537" w:rsidP="00D07537">
      <w:pPr>
        <w:pStyle w:val="ad"/>
        <w:ind w:left="42" w:right="141"/>
        <w:jc w:val="right"/>
        <w:rPr>
          <w:sz w:val="18"/>
          <w:szCs w:val="18"/>
        </w:rPr>
      </w:pPr>
      <w:r w:rsidRPr="00D07537">
        <w:rPr>
          <w:sz w:val="18"/>
          <w:szCs w:val="18"/>
        </w:rPr>
        <w:t xml:space="preserve">к Инструкции по делопроизводству </w:t>
      </w:r>
    </w:p>
    <w:p w:rsidR="00D07537" w:rsidRPr="00D07537" w:rsidRDefault="00D07537" w:rsidP="00D07537">
      <w:pPr>
        <w:pStyle w:val="ad"/>
        <w:ind w:left="42" w:right="141"/>
        <w:jc w:val="right"/>
        <w:rPr>
          <w:sz w:val="18"/>
          <w:szCs w:val="18"/>
        </w:rPr>
      </w:pPr>
      <w:r w:rsidRPr="00D07537">
        <w:rPr>
          <w:sz w:val="18"/>
          <w:szCs w:val="18"/>
        </w:rPr>
        <w:t xml:space="preserve">в Администрации Марёвского </w:t>
      </w:r>
    </w:p>
    <w:p w:rsidR="00D07537" w:rsidRPr="00D07537" w:rsidRDefault="00D07537" w:rsidP="00D07537">
      <w:pPr>
        <w:pStyle w:val="ad"/>
        <w:ind w:left="42" w:right="141"/>
        <w:jc w:val="right"/>
        <w:rPr>
          <w:sz w:val="18"/>
          <w:szCs w:val="18"/>
        </w:rPr>
      </w:pPr>
      <w:r w:rsidRPr="00D07537">
        <w:rPr>
          <w:sz w:val="18"/>
          <w:szCs w:val="18"/>
        </w:rPr>
        <w:t>муниципального округа</w:t>
      </w: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center"/>
        <w:rPr>
          <w:b/>
          <w:sz w:val="18"/>
          <w:szCs w:val="18"/>
        </w:rPr>
      </w:pPr>
      <w:r w:rsidRPr="00D07537">
        <w:rPr>
          <w:b/>
          <w:sz w:val="18"/>
          <w:szCs w:val="18"/>
        </w:rPr>
        <w:t>Форма</w:t>
      </w:r>
    </w:p>
    <w:p w:rsidR="00D07537" w:rsidRPr="00D07537" w:rsidRDefault="00D07537" w:rsidP="00D07537">
      <w:pPr>
        <w:pStyle w:val="ad"/>
        <w:ind w:left="42" w:right="141"/>
        <w:jc w:val="center"/>
        <w:rPr>
          <w:sz w:val="18"/>
          <w:szCs w:val="18"/>
        </w:rPr>
      </w:pPr>
      <w:r w:rsidRPr="00D07537">
        <w:rPr>
          <w:sz w:val="18"/>
          <w:szCs w:val="18"/>
        </w:rPr>
        <w:t>журнала регистрации договоров (соглашений, контрактов)</w:t>
      </w: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both"/>
        <w:rPr>
          <w:sz w:val="18"/>
          <w:szCs w:val="18"/>
        </w:rPr>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
        <w:gridCol w:w="1765"/>
        <w:gridCol w:w="1645"/>
        <w:gridCol w:w="1665"/>
        <w:gridCol w:w="1965"/>
        <w:gridCol w:w="1650"/>
      </w:tblGrid>
      <w:tr w:rsidR="00D07537" w:rsidRPr="00D07537" w:rsidTr="00D07537">
        <w:tc>
          <w:tcPr>
            <w:tcW w:w="658"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jc w:val="both"/>
              <w:rPr>
                <w:sz w:val="18"/>
                <w:szCs w:val="18"/>
              </w:rPr>
            </w:pPr>
            <w:r w:rsidRPr="00D07537">
              <w:rPr>
                <w:sz w:val="18"/>
                <w:szCs w:val="18"/>
              </w:rPr>
              <w:t>№ п/п</w:t>
            </w:r>
          </w:p>
        </w:tc>
        <w:tc>
          <w:tcPr>
            <w:tcW w:w="1765"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jc w:val="both"/>
              <w:rPr>
                <w:sz w:val="18"/>
                <w:szCs w:val="18"/>
              </w:rPr>
            </w:pPr>
            <w:r w:rsidRPr="00D07537">
              <w:rPr>
                <w:sz w:val="18"/>
                <w:szCs w:val="18"/>
              </w:rPr>
              <w:t xml:space="preserve">Дата поступления </w:t>
            </w:r>
            <w:r w:rsidRPr="00D07537">
              <w:rPr>
                <w:sz w:val="18"/>
                <w:szCs w:val="18"/>
              </w:rPr>
              <w:br/>
              <w:t>договора на регистрацию</w:t>
            </w:r>
          </w:p>
        </w:tc>
        <w:tc>
          <w:tcPr>
            <w:tcW w:w="1645"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jc w:val="both"/>
              <w:rPr>
                <w:sz w:val="18"/>
                <w:szCs w:val="18"/>
              </w:rPr>
            </w:pPr>
            <w:r w:rsidRPr="00D07537">
              <w:rPr>
                <w:sz w:val="18"/>
                <w:szCs w:val="18"/>
              </w:rPr>
              <w:t>Дата подписания договора</w:t>
            </w:r>
          </w:p>
        </w:tc>
        <w:tc>
          <w:tcPr>
            <w:tcW w:w="1665"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jc w:val="both"/>
              <w:rPr>
                <w:sz w:val="18"/>
                <w:szCs w:val="18"/>
              </w:rPr>
            </w:pPr>
            <w:r w:rsidRPr="00D07537">
              <w:rPr>
                <w:sz w:val="18"/>
                <w:szCs w:val="18"/>
              </w:rPr>
              <w:t>Номер договора</w:t>
            </w:r>
          </w:p>
        </w:tc>
        <w:tc>
          <w:tcPr>
            <w:tcW w:w="1965"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jc w:val="both"/>
              <w:rPr>
                <w:sz w:val="18"/>
                <w:szCs w:val="18"/>
              </w:rPr>
            </w:pPr>
            <w:r w:rsidRPr="00D07537">
              <w:rPr>
                <w:sz w:val="18"/>
                <w:szCs w:val="18"/>
              </w:rPr>
              <w:t>Наименование договора (предмет договора)</w:t>
            </w:r>
          </w:p>
        </w:tc>
        <w:tc>
          <w:tcPr>
            <w:tcW w:w="1650"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jc w:val="both"/>
              <w:rPr>
                <w:sz w:val="18"/>
                <w:szCs w:val="18"/>
              </w:rPr>
            </w:pPr>
            <w:r w:rsidRPr="00D07537">
              <w:rPr>
                <w:sz w:val="18"/>
                <w:szCs w:val="18"/>
              </w:rPr>
              <w:t>Контрагент</w:t>
            </w:r>
          </w:p>
        </w:tc>
      </w:tr>
      <w:tr w:rsidR="00D07537" w:rsidRPr="00D07537" w:rsidTr="00D07537">
        <w:tc>
          <w:tcPr>
            <w:tcW w:w="658"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r w:rsidRPr="00D07537">
              <w:rPr>
                <w:sz w:val="18"/>
                <w:szCs w:val="18"/>
              </w:rPr>
              <w:t>1</w:t>
            </w:r>
          </w:p>
        </w:tc>
        <w:tc>
          <w:tcPr>
            <w:tcW w:w="1765"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r w:rsidRPr="00D07537">
              <w:rPr>
                <w:sz w:val="18"/>
                <w:szCs w:val="18"/>
              </w:rPr>
              <w:t>2</w:t>
            </w:r>
          </w:p>
        </w:tc>
        <w:tc>
          <w:tcPr>
            <w:tcW w:w="1645"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r w:rsidRPr="00D07537">
              <w:rPr>
                <w:sz w:val="18"/>
                <w:szCs w:val="18"/>
              </w:rPr>
              <w:t>3</w:t>
            </w:r>
          </w:p>
        </w:tc>
        <w:tc>
          <w:tcPr>
            <w:tcW w:w="1665"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r w:rsidRPr="00D07537">
              <w:rPr>
                <w:sz w:val="18"/>
                <w:szCs w:val="18"/>
              </w:rPr>
              <w:t>4</w:t>
            </w:r>
          </w:p>
        </w:tc>
        <w:tc>
          <w:tcPr>
            <w:tcW w:w="1965"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r w:rsidRPr="00D07537">
              <w:rPr>
                <w:sz w:val="18"/>
                <w:szCs w:val="18"/>
              </w:rPr>
              <w:t>5</w:t>
            </w:r>
          </w:p>
        </w:tc>
        <w:tc>
          <w:tcPr>
            <w:tcW w:w="1650"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r w:rsidRPr="00D07537">
              <w:rPr>
                <w:sz w:val="18"/>
                <w:szCs w:val="18"/>
              </w:rPr>
              <w:t>6</w:t>
            </w:r>
          </w:p>
        </w:tc>
      </w:tr>
      <w:tr w:rsidR="00D07537" w:rsidRPr="00D07537" w:rsidTr="00D07537">
        <w:tc>
          <w:tcPr>
            <w:tcW w:w="658"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p>
        </w:tc>
        <w:tc>
          <w:tcPr>
            <w:tcW w:w="1765"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p>
        </w:tc>
        <w:tc>
          <w:tcPr>
            <w:tcW w:w="1645"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p>
        </w:tc>
        <w:tc>
          <w:tcPr>
            <w:tcW w:w="1665"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p>
        </w:tc>
        <w:tc>
          <w:tcPr>
            <w:tcW w:w="1965"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p>
        </w:tc>
        <w:tc>
          <w:tcPr>
            <w:tcW w:w="1650"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p>
        </w:tc>
      </w:tr>
    </w:tbl>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both"/>
        <w:rPr>
          <w:sz w:val="18"/>
          <w:szCs w:val="18"/>
        </w:rPr>
      </w:pPr>
    </w:p>
    <w:p w:rsidR="00D07537" w:rsidRPr="00D07537" w:rsidRDefault="00D07537" w:rsidP="00D07537">
      <w:pPr>
        <w:pStyle w:val="ad"/>
        <w:ind w:left="42" w:right="141"/>
        <w:jc w:val="both"/>
        <w:rPr>
          <w:i/>
          <w:sz w:val="18"/>
          <w:szCs w:val="18"/>
        </w:rPr>
      </w:pPr>
      <w:r w:rsidRPr="00D07537">
        <w:rPr>
          <w:i/>
          <w:sz w:val="18"/>
          <w:szCs w:val="18"/>
        </w:rPr>
        <w:t>Продолжение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1318"/>
        <w:gridCol w:w="1992"/>
        <w:gridCol w:w="2229"/>
        <w:gridCol w:w="1717"/>
      </w:tblGrid>
      <w:tr w:rsidR="00D07537" w:rsidRPr="00D07537" w:rsidTr="00D07537">
        <w:tc>
          <w:tcPr>
            <w:tcW w:w="2088"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jc w:val="both"/>
              <w:rPr>
                <w:sz w:val="18"/>
                <w:szCs w:val="18"/>
              </w:rPr>
            </w:pPr>
            <w:r w:rsidRPr="00D07537">
              <w:rPr>
                <w:sz w:val="18"/>
                <w:szCs w:val="18"/>
              </w:rPr>
              <w:t xml:space="preserve">Ф.И.О., должность лица, </w:t>
            </w:r>
            <w:r w:rsidRPr="00D07537">
              <w:rPr>
                <w:sz w:val="18"/>
                <w:szCs w:val="18"/>
              </w:rPr>
              <w:br/>
              <w:t xml:space="preserve">подписавшего договор со стороны Администрации </w:t>
            </w:r>
            <w:r w:rsidRPr="00D07537">
              <w:rPr>
                <w:sz w:val="18"/>
                <w:szCs w:val="18"/>
              </w:rPr>
              <w:br/>
              <w:t>округа</w:t>
            </w:r>
          </w:p>
        </w:tc>
        <w:tc>
          <w:tcPr>
            <w:tcW w:w="1318"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jc w:val="both"/>
              <w:rPr>
                <w:sz w:val="18"/>
                <w:szCs w:val="18"/>
              </w:rPr>
            </w:pPr>
            <w:r w:rsidRPr="00D07537">
              <w:rPr>
                <w:sz w:val="18"/>
                <w:szCs w:val="18"/>
              </w:rPr>
              <w:t>Срок действия договора</w:t>
            </w:r>
          </w:p>
        </w:tc>
        <w:tc>
          <w:tcPr>
            <w:tcW w:w="1992"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jc w:val="both"/>
              <w:rPr>
                <w:sz w:val="18"/>
                <w:szCs w:val="18"/>
              </w:rPr>
            </w:pPr>
            <w:r w:rsidRPr="00D07537">
              <w:rPr>
                <w:sz w:val="18"/>
                <w:szCs w:val="18"/>
              </w:rPr>
              <w:t>Ответственный исполнитель</w:t>
            </w:r>
          </w:p>
        </w:tc>
        <w:tc>
          <w:tcPr>
            <w:tcW w:w="2229"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jc w:val="both"/>
              <w:rPr>
                <w:sz w:val="18"/>
                <w:szCs w:val="18"/>
              </w:rPr>
            </w:pPr>
            <w:r w:rsidRPr="00D07537">
              <w:rPr>
                <w:sz w:val="18"/>
                <w:szCs w:val="18"/>
              </w:rPr>
              <w:t>Номер и дата дополнительного соглашения</w:t>
            </w:r>
          </w:p>
        </w:tc>
        <w:tc>
          <w:tcPr>
            <w:tcW w:w="1717" w:type="dxa"/>
            <w:tcBorders>
              <w:top w:val="single" w:sz="4" w:space="0" w:color="auto"/>
              <w:left w:val="single" w:sz="4" w:space="0" w:color="auto"/>
              <w:bottom w:val="single" w:sz="4" w:space="0" w:color="auto"/>
              <w:right w:val="single" w:sz="4" w:space="0" w:color="auto"/>
            </w:tcBorders>
            <w:vAlign w:val="center"/>
          </w:tcPr>
          <w:p w:rsidR="00D07537" w:rsidRPr="00D07537" w:rsidRDefault="00D07537" w:rsidP="00D07537">
            <w:pPr>
              <w:pStyle w:val="ad"/>
              <w:ind w:left="42" w:right="141"/>
              <w:jc w:val="both"/>
              <w:rPr>
                <w:sz w:val="18"/>
                <w:szCs w:val="18"/>
              </w:rPr>
            </w:pPr>
            <w:r w:rsidRPr="00D07537">
              <w:rPr>
                <w:sz w:val="18"/>
                <w:szCs w:val="18"/>
              </w:rPr>
              <w:t>Примечание</w:t>
            </w:r>
          </w:p>
        </w:tc>
      </w:tr>
      <w:tr w:rsidR="00D07537" w:rsidRPr="00D07537" w:rsidTr="00D07537">
        <w:tc>
          <w:tcPr>
            <w:tcW w:w="2088"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r w:rsidRPr="00D07537">
              <w:rPr>
                <w:sz w:val="18"/>
                <w:szCs w:val="18"/>
              </w:rPr>
              <w:t>7</w:t>
            </w:r>
          </w:p>
        </w:tc>
        <w:tc>
          <w:tcPr>
            <w:tcW w:w="1318"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r w:rsidRPr="00D07537">
              <w:rPr>
                <w:sz w:val="18"/>
                <w:szCs w:val="18"/>
              </w:rPr>
              <w:t>8</w:t>
            </w:r>
          </w:p>
        </w:tc>
        <w:tc>
          <w:tcPr>
            <w:tcW w:w="1992"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r w:rsidRPr="00D07537">
              <w:rPr>
                <w:sz w:val="18"/>
                <w:szCs w:val="18"/>
              </w:rPr>
              <w:t>9</w:t>
            </w:r>
          </w:p>
        </w:tc>
        <w:tc>
          <w:tcPr>
            <w:tcW w:w="2229"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r w:rsidRPr="00D07537">
              <w:rPr>
                <w:sz w:val="18"/>
                <w:szCs w:val="18"/>
              </w:rPr>
              <w:t>10</w:t>
            </w:r>
          </w:p>
        </w:tc>
        <w:tc>
          <w:tcPr>
            <w:tcW w:w="1717"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r w:rsidRPr="00D07537">
              <w:rPr>
                <w:sz w:val="18"/>
                <w:szCs w:val="18"/>
              </w:rPr>
              <w:t>11</w:t>
            </w:r>
          </w:p>
        </w:tc>
      </w:tr>
      <w:tr w:rsidR="00D07537" w:rsidRPr="00D07537" w:rsidTr="00D07537">
        <w:tc>
          <w:tcPr>
            <w:tcW w:w="2088"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p>
        </w:tc>
        <w:tc>
          <w:tcPr>
            <w:tcW w:w="1318"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p>
        </w:tc>
        <w:tc>
          <w:tcPr>
            <w:tcW w:w="1992"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p>
        </w:tc>
        <w:tc>
          <w:tcPr>
            <w:tcW w:w="2229"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p>
        </w:tc>
        <w:tc>
          <w:tcPr>
            <w:tcW w:w="1717" w:type="dxa"/>
            <w:tcBorders>
              <w:top w:val="single" w:sz="4" w:space="0" w:color="auto"/>
              <w:left w:val="single" w:sz="4" w:space="0" w:color="auto"/>
              <w:bottom w:val="single" w:sz="4" w:space="0" w:color="auto"/>
              <w:right w:val="single" w:sz="4" w:space="0" w:color="auto"/>
            </w:tcBorders>
          </w:tcPr>
          <w:p w:rsidR="00D07537" w:rsidRPr="00D07537" w:rsidRDefault="00D07537" w:rsidP="00D07537">
            <w:pPr>
              <w:pStyle w:val="ad"/>
              <w:ind w:left="42" w:right="141"/>
              <w:jc w:val="both"/>
              <w:rPr>
                <w:sz w:val="18"/>
                <w:szCs w:val="18"/>
              </w:rPr>
            </w:pPr>
          </w:p>
        </w:tc>
      </w:tr>
    </w:tbl>
    <w:p w:rsidR="00D07537" w:rsidRDefault="00D07537" w:rsidP="00DA25D4">
      <w:pPr>
        <w:pStyle w:val="ad"/>
        <w:ind w:left="42" w:right="141"/>
        <w:jc w:val="both"/>
        <w:rPr>
          <w:sz w:val="18"/>
          <w:szCs w:val="18"/>
        </w:rPr>
      </w:pPr>
    </w:p>
    <w:p w:rsidR="00D07537" w:rsidRPr="00D07537" w:rsidRDefault="00D07537" w:rsidP="00D07537">
      <w:pPr>
        <w:pStyle w:val="ad"/>
        <w:ind w:left="42" w:right="141"/>
        <w:jc w:val="right"/>
        <w:rPr>
          <w:sz w:val="18"/>
          <w:szCs w:val="18"/>
        </w:rPr>
      </w:pPr>
      <w:r w:rsidRPr="00D07537">
        <w:rPr>
          <w:sz w:val="18"/>
          <w:szCs w:val="18"/>
        </w:rPr>
        <w:t>Приложение № 18</w:t>
      </w:r>
    </w:p>
    <w:p w:rsidR="00D07537" w:rsidRPr="00D07537" w:rsidRDefault="00D07537" w:rsidP="00D07537">
      <w:pPr>
        <w:pStyle w:val="ad"/>
        <w:ind w:left="42" w:right="141"/>
        <w:jc w:val="right"/>
        <w:rPr>
          <w:sz w:val="18"/>
          <w:szCs w:val="18"/>
        </w:rPr>
      </w:pPr>
      <w:r w:rsidRPr="00D07537">
        <w:rPr>
          <w:sz w:val="18"/>
          <w:szCs w:val="18"/>
        </w:rPr>
        <w:t xml:space="preserve">к Инструкции по делопроизводству </w:t>
      </w:r>
    </w:p>
    <w:p w:rsidR="00D07537" w:rsidRPr="00D07537" w:rsidRDefault="00D07537" w:rsidP="00D07537">
      <w:pPr>
        <w:pStyle w:val="ad"/>
        <w:ind w:left="42" w:right="141"/>
        <w:jc w:val="right"/>
        <w:rPr>
          <w:sz w:val="18"/>
          <w:szCs w:val="18"/>
        </w:rPr>
      </w:pPr>
      <w:r w:rsidRPr="00D07537">
        <w:rPr>
          <w:sz w:val="18"/>
          <w:szCs w:val="18"/>
        </w:rPr>
        <w:t xml:space="preserve">в Администрации Марёвского </w:t>
      </w:r>
    </w:p>
    <w:p w:rsidR="00D07537" w:rsidRPr="00D07537" w:rsidRDefault="00D07537" w:rsidP="00D07537">
      <w:pPr>
        <w:pStyle w:val="ad"/>
        <w:ind w:left="42" w:right="141"/>
        <w:jc w:val="right"/>
        <w:rPr>
          <w:sz w:val="18"/>
          <w:szCs w:val="18"/>
        </w:rPr>
      </w:pPr>
      <w:r w:rsidRPr="00D07537">
        <w:rPr>
          <w:sz w:val="18"/>
          <w:szCs w:val="18"/>
        </w:rPr>
        <w:lastRenderedPageBreak/>
        <w:t>муниципального округа</w:t>
      </w:r>
    </w:p>
    <w:p w:rsidR="00D07537" w:rsidRPr="00D07537" w:rsidRDefault="00D07537" w:rsidP="00D07537">
      <w:pPr>
        <w:pStyle w:val="ad"/>
        <w:ind w:left="42" w:right="141"/>
        <w:jc w:val="both"/>
        <w:rPr>
          <w:sz w:val="18"/>
          <w:szCs w:val="18"/>
        </w:rPr>
      </w:pPr>
    </w:p>
    <w:p w:rsidR="00D07537" w:rsidRPr="00D07537" w:rsidRDefault="00D07537" w:rsidP="000B010B">
      <w:pPr>
        <w:pStyle w:val="ad"/>
        <w:ind w:left="42" w:right="141"/>
        <w:jc w:val="center"/>
        <w:rPr>
          <w:sz w:val="18"/>
          <w:szCs w:val="18"/>
        </w:rPr>
      </w:pPr>
    </w:p>
    <w:p w:rsidR="00D07537" w:rsidRPr="00D07537" w:rsidRDefault="00D07537" w:rsidP="000B010B">
      <w:pPr>
        <w:pStyle w:val="ad"/>
        <w:ind w:left="42" w:right="141"/>
        <w:jc w:val="center"/>
        <w:rPr>
          <w:b/>
          <w:sz w:val="18"/>
          <w:szCs w:val="18"/>
        </w:rPr>
      </w:pPr>
      <w:r w:rsidRPr="00D07537">
        <w:rPr>
          <w:b/>
          <w:sz w:val="18"/>
          <w:szCs w:val="18"/>
        </w:rPr>
        <w:t>Образец</w:t>
      </w:r>
    </w:p>
    <w:p w:rsidR="00D07537" w:rsidRPr="00D07537" w:rsidRDefault="00D07537" w:rsidP="000B010B">
      <w:pPr>
        <w:pStyle w:val="ad"/>
        <w:ind w:left="42" w:right="141"/>
        <w:jc w:val="center"/>
        <w:rPr>
          <w:sz w:val="18"/>
          <w:szCs w:val="18"/>
        </w:rPr>
      </w:pPr>
      <w:r w:rsidRPr="00D07537">
        <w:rPr>
          <w:sz w:val="18"/>
          <w:szCs w:val="18"/>
        </w:rPr>
        <w:t>оформления архивной справки</w:t>
      </w:r>
    </w:p>
    <w:p w:rsidR="00D07537" w:rsidRPr="00D07537" w:rsidRDefault="00D07537" w:rsidP="00D07537">
      <w:pPr>
        <w:pStyle w:val="ad"/>
        <w:ind w:left="42" w:right="141"/>
        <w:jc w:val="both"/>
        <w:rPr>
          <w:sz w:val="18"/>
          <w:szCs w:val="18"/>
        </w:rPr>
      </w:pPr>
    </w:p>
    <w:tbl>
      <w:tblPr>
        <w:tblW w:w="0" w:type="auto"/>
        <w:jc w:val="center"/>
        <w:tblLayout w:type="fixed"/>
        <w:tblCellMar>
          <w:left w:w="70" w:type="dxa"/>
          <w:right w:w="70" w:type="dxa"/>
        </w:tblCellMar>
        <w:tblLook w:val="0000"/>
      </w:tblPr>
      <w:tblGrid>
        <w:gridCol w:w="1210"/>
        <w:gridCol w:w="8250"/>
      </w:tblGrid>
      <w:tr w:rsidR="00D07537" w:rsidRPr="00D07537" w:rsidTr="00D07537">
        <w:trPr>
          <w:trHeight w:val="916"/>
          <w:jc w:val="center"/>
        </w:trPr>
        <w:tc>
          <w:tcPr>
            <w:tcW w:w="1210" w:type="dxa"/>
          </w:tcPr>
          <w:p w:rsidR="00D07537" w:rsidRPr="00D07537" w:rsidRDefault="00354DA1" w:rsidP="000B010B">
            <w:pPr>
              <w:pStyle w:val="ad"/>
              <w:ind w:left="42" w:right="141"/>
              <w:rPr>
                <w:b/>
                <w:sz w:val="18"/>
                <w:szCs w:val="18"/>
              </w:rPr>
            </w:pPr>
            <w:r>
              <w:rPr>
                <w:sz w:val="18"/>
                <w:szCs w:val="18"/>
              </w:rPr>
              <w:fldChar w:fldCharType="begin"/>
            </w:r>
            <w:r w:rsidR="005D4958">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16152B">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980537">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4D73C1">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6616D7">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2C7773">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81705C">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B52C90">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9203C4">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9565BA">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F4678C">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C37046">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C66D4A">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2F2C30">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CE52CF">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412F6C">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7D4F91">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0F6C1E">
              <w:rPr>
                <w:sz w:val="18"/>
                <w:szCs w:val="18"/>
              </w:rPr>
              <w:instrText xml:space="preserve"> INCLUDEPICTURE  "\\\\Lilia\\WINWORD6\\CLIPART\\GERB_OBL.BMP" \* MERGEFORMATINET </w:instrText>
            </w:r>
            <w:r>
              <w:rPr>
                <w:sz w:val="18"/>
                <w:szCs w:val="18"/>
              </w:rPr>
              <w:fldChar w:fldCharType="separate"/>
            </w:r>
            <w:r>
              <w:rPr>
                <w:sz w:val="18"/>
                <w:szCs w:val="18"/>
              </w:rPr>
              <w:fldChar w:fldCharType="begin"/>
            </w:r>
            <w:r w:rsidR="00F36A43">
              <w:rPr>
                <w:sz w:val="18"/>
                <w:szCs w:val="18"/>
              </w:rPr>
              <w:instrText xml:space="preserve"> INCLUDEPICTURE  "\\\\Lilia\\WINWORD6\\CLIPART\\GERB_OBL.BMP" \* MERGEFORMATINET </w:instrText>
            </w:r>
            <w:r>
              <w:rPr>
                <w:sz w:val="18"/>
                <w:szCs w:val="18"/>
              </w:rPr>
              <w:fldChar w:fldCharType="separate"/>
            </w:r>
            <w:r w:rsidR="00CB2C55" w:rsidRPr="00354DA1">
              <w:rPr>
                <w:sz w:val="18"/>
                <w:szCs w:val="18"/>
              </w:rPr>
              <w:pict>
                <v:shape id="_x0000_i1029" type="#_x0000_t75" style="width:44.95pt;height:48.6pt" fillcolor="window">
                  <v:imagedata r:id="rId10" r:href="rId19"/>
                </v:shape>
              </w:pict>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r>
              <w:rPr>
                <w:sz w:val="18"/>
                <w:szCs w:val="18"/>
              </w:rPr>
              <w:fldChar w:fldCharType="end"/>
            </w:r>
          </w:p>
        </w:tc>
        <w:tc>
          <w:tcPr>
            <w:tcW w:w="8250" w:type="dxa"/>
          </w:tcPr>
          <w:p w:rsidR="00D07537" w:rsidRPr="00D07537" w:rsidRDefault="00D07537" w:rsidP="000B010B">
            <w:pPr>
              <w:pStyle w:val="ad"/>
              <w:ind w:left="42" w:right="141"/>
              <w:jc w:val="center"/>
              <w:rPr>
                <w:b/>
                <w:sz w:val="18"/>
                <w:szCs w:val="18"/>
              </w:rPr>
            </w:pPr>
            <w:r w:rsidRPr="00D07537">
              <w:rPr>
                <w:b/>
                <w:sz w:val="18"/>
                <w:szCs w:val="18"/>
              </w:rPr>
              <w:t>Администрация Марёвского муниципального округа</w:t>
            </w:r>
          </w:p>
          <w:p w:rsidR="00D07537" w:rsidRPr="00D07537" w:rsidRDefault="00D07537" w:rsidP="000B010B">
            <w:pPr>
              <w:pStyle w:val="ad"/>
              <w:ind w:left="42" w:right="141"/>
              <w:jc w:val="center"/>
              <w:rPr>
                <w:b/>
                <w:sz w:val="18"/>
                <w:szCs w:val="18"/>
              </w:rPr>
            </w:pPr>
            <w:r w:rsidRPr="00D07537">
              <w:rPr>
                <w:b/>
                <w:sz w:val="18"/>
                <w:szCs w:val="18"/>
              </w:rPr>
              <w:t>Муниципальный архив</w:t>
            </w:r>
          </w:p>
        </w:tc>
      </w:tr>
    </w:tbl>
    <w:p w:rsidR="00D07537" w:rsidRPr="00D07537" w:rsidRDefault="00D07537" w:rsidP="000B010B">
      <w:pPr>
        <w:pStyle w:val="ad"/>
        <w:ind w:left="42" w:right="141"/>
        <w:rPr>
          <w:sz w:val="18"/>
          <w:szCs w:val="18"/>
          <w:lang w:val="en-US"/>
        </w:rPr>
      </w:pPr>
      <w:r w:rsidRPr="00D07537">
        <w:rPr>
          <w:sz w:val="18"/>
          <w:szCs w:val="18"/>
        </w:rPr>
        <w:t>ул</w:t>
      </w:r>
      <w:proofErr w:type="gramStart"/>
      <w:r w:rsidRPr="00D07537">
        <w:rPr>
          <w:sz w:val="18"/>
          <w:szCs w:val="18"/>
        </w:rPr>
        <w:t>.С</w:t>
      </w:r>
      <w:proofErr w:type="gramEnd"/>
      <w:r w:rsidRPr="00D07537">
        <w:rPr>
          <w:sz w:val="18"/>
          <w:szCs w:val="18"/>
        </w:rPr>
        <w:t xml:space="preserve">оветов, д.27, с. Марёво, 175 350, тел. </w:t>
      </w:r>
      <w:r w:rsidRPr="00D07537">
        <w:rPr>
          <w:sz w:val="18"/>
          <w:szCs w:val="18"/>
          <w:lang w:val="en-US"/>
        </w:rPr>
        <w:t xml:space="preserve">(8-816-63) 2-11-98,                                                   e-mail: </w:t>
      </w:r>
      <w:hyperlink r:id="rId20" w:history="1">
        <w:r w:rsidRPr="00D07537">
          <w:rPr>
            <w:rStyle w:val="ac"/>
            <w:sz w:val="18"/>
            <w:szCs w:val="18"/>
            <w:lang w:val="en-US"/>
          </w:rPr>
          <w:t>admin@marevoadm.ru</w:t>
        </w:r>
      </w:hyperlink>
      <w:r w:rsidRPr="00D07537">
        <w:rPr>
          <w:sz w:val="18"/>
          <w:szCs w:val="18"/>
          <w:lang w:val="en-US"/>
        </w:rPr>
        <w:t xml:space="preserve"> ; https://marevoadm.ru</w:t>
      </w:r>
    </w:p>
    <w:tbl>
      <w:tblPr>
        <w:tblW w:w="9460" w:type="dxa"/>
        <w:tblInd w:w="70" w:type="dxa"/>
        <w:tblLayout w:type="fixed"/>
        <w:tblCellMar>
          <w:left w:w="70" w:type="dxa"/>
          <w:right w:w="70" w:type="dxa"/>
        </w:tblCellMar>
        <w:tblLook w:val="0000"/>
      </w:tblPr>
      <w:tblGrid>
        <w:gridCol w:w="4290"/>
        <w:gridCol w:w="5170"/>
      </w:tblGrid>
      <w:tr w:rsidR="00D07537" w:rsidRPr="00D07537" w:rsidTr="00D07537">
        <w:trPr>
          <w:cantSplit/>
          <w:trHeight w:val="739"/>
        </w:trPr>
        <w:tc>
          <w:tcPr>
            <w:tcW w:w="4290" w:type="dxa"/>
          </w:tcPr>
          <w:p w:rsidR="00D07537" w:rsidRPr="00D07537" w:rsidRDefault="00D07537" w:rsidP="000B010B">
            <w:pPr>
              <w:pStyle w:val="ad"/>
              <w:ind w:left="42" w:right="141"/>
              <w:rPr>
                <w:sz w:val="18"/>
                <w:szCs w:val="18"/>
                <w:lang w:val="en-US"/>
              </w:rPr>
            </w:pPr>
          </w:p>
          <w:p w:rsidR="00D07537" w:rsidRPr="00D07537" w:rsidRDefault="00D07537" w:rsidP="000B010B">
            <w:pPr>
              <w:pStyle w:val="ad"/>
              <w:ind w:left="42" w:right="141"/>
              <w:rPr>
                <w:sz w:val="18"/>
                <w:szCs w:val="18"/>
              </w:rPr>
            </w:pPr>
            <w:r w:rsidRPr="00D07537">
              <w:rPr>
                <w:sz w:val="18"/>
                <w:szCs w:val="18"/>
              </w:rPr>
              <w:t>№</w:t>
            </w:r>
          </w:p>
          <w:p w:rsidR="00D07537" w:rsidRPr="00D07537" w:rsidRDefault="00D07537" w:rsidP="000B010B">
            <w:pPr>
              <w:pStyle w:val="ad"/>
              <w:ind w:left="42" w:right="141"/>
              <w:rPr>
                <w:sz w:val="18"/>
                <w:szCs w:val="18"/>
              </w:rPr>
            </w:pPr>
            <w:r w:rsidRPr="00D07537">
              <w:rPr>
                <w:sz w:val="18"/>
                <w:szCs w:val="18"/>
              </w:rPr>
              <w:t>на №                от</w:t>
            </w:r>
          </w:p>
        </w:tc>
        <w:tc>
          <w:tcPr>
            <w:tcW w:w="5170" w:type="dxa"/>
          </w:tcPr>
          <w:p w:rsidR="00D07537" w:rsidRPr="00D07537" w:rsidRDefault="00D07537" w:rsidP="000B010B">
            <w:pPr>
              <w:pStyle w:val="ad"/>
              <w:ind w:left="42" w:right="141"/>
              <w:rPr>
                <w:b/>
                <w:sz w:val="18"/>
                <w:szCs w:val="18"/>
              </w:rPr>
            </w:pPr>
            <w:r w:rsidRPr="00D07537">
              <w:rPr>
                <w:b/>
                <w:sz w:val="18"/>
                <w:szCs w:val="18"/>
              </w:rPr>
              <w:t>Ивановой Н.Н.</w:t>
            </w:r>
          </w:p>
          <w:p w:rsidR="00D07537" w:rsidRPr="00D07537" w:rsidRDefault="00D07537" w:rsidP="000B010B">
            <w:pPr>
              <w:pStyle w:val="ad"/>
              <w:ind w:left="42" w:right="141"/>
              <w:rPr>
                <w:b/>
                <w:sz w:val="18"/>
                <w:szCs w:val="18"/>
              </w:rPr>
            </w:pPr>
            <w:r w:rsidRPr="00D07537">
              <w:rPr>
                <w:b/>
                <w:sz w:val="18"/>
                <w:szCs w:val="18"/>
              </w:rPr>
              <w:t>ул. Октябрьская, д. 31, кв. 13, Марёво, Новгородская область, 175350</w:t>
            </w:r>
          </w:p>
        </w:tc>
      </w:tr>
    </w:tbl>
    <w:p w:rsidR="00D07537" w:rsidRPr="00D07537" w:rsidRDefault="00D07537" w:rsidP="00D07537">
      <w:pPr>
        <w:pStyle w:val="ad"/>
        <w:ind w:left="42" w:right="141"/>
        <w:jc w:val="both"/>
        <w:rPr>
          <w:b/>
          <w:sz w:val="18"/>
          <w:szCs w:val="18"/>
        </w:rPr>
      </w:pPr>
    </w:p>
    <w:p w:rsidR="00D07537" w:rsidRPr="00D07537" w:rsidRDefault="00D07537" w:rsidP="00D07537">
      <w:pPr>
        <w:pStyle w:val="ad"/>
        <w:ind w:left="42" w:right="141"/>
        <w:jc w:val="center"/>
        <w:rPr>
          <w:sz w:val="18"/>
          <w:szCs w:val="18"/>
        </w:rPr>
      </w:pPr>
    </w:p>
    <w:p w:rsidR="00D07537" w:rsidRPr="00D07537" w:rsidRDefault="00D07537" w:rsidP="00D07537">
      <w:pPr>
        <w:pStyle w:val="ad"/>
        <w:ind w:left="42" w:right="141"/>
        <w:jc w:val="center"/>
        <w:rPr>
          <w:b/>
          <w:sz w:val="18"/>
          <w:szCs w:val="18"/>
        </w:rPr>
      </w:pPr>
      <w:r w:rsidRPr="00D07537">
        <w:rPr>
          <w:b/>
          <w:sz w:val="18"/>
          <w:szCs w:val="18"/>
        </w:rPr>
        <w:t>Архивная справка</w:t>
      </w:r>
    </w:p>
    <w:p w:rsidR="00D07537" w:rsidRPr="00D07537" w:rsidRDefault="00D07537" w:rsidP="00D07537">
      <w:pPr>
        <w:pStyle w:val="ad"/>
        <w:ind w:left="42" w:right="141"/>
        <w:jc w:val="both"/>
        <w:rPr>
          <w:sz w:val="18"/>
          <w:szCs w:val="18"/>
        </w:rPr>
      </w:pPr>
      <w:r w:rsidRPr="00D07537">
        <w:rPr>
          <w:sz w:val="18"/>
          <w:szCs w:val="18"/>
        </w:rPr>
        <w:t xml:space="preserve">В документах архивного фонда Исполнительного комитета Новгородского областного Совета народных депутатов (далее Новгородский облисполком) значится Иванова Наталья Николаевна (Петрова </w:t>
      </w:r>
      <w:r w:rsidRPr="00D07537">
        <w:rPr>
          <w:sz w:val="18"/>
          <w:szCs w:val="18"/>
        </w:rPr>
        <w:sym w:font="Symbol" w:char="002D"/>
      </w:r>
      <w:r w:rsidRPr="00D07537">
        <w:rPr>
          <w:sz w:val="18"/>
          <w:szCs w:val="18"/>
        </w:rPr>
        <w:t xml:space="preserve"> до 14 ноября 1989 года), 1949 года рождения.</w:t>
      </w:r>
    </w:p>
    <w:p w:rsidR="00D07537" w:rsidRPr="00D07537" w:rsidRDefault="00D07537" w:rsidP="00D07537">
      <w:pPr>
        <w:pStyle w:val="ad"/>
        <w:ind w:left="42" w:right="141"/>
        <w:jc w:val="both"/>
        <w:rPr>
          <w:sz w:val="18"/>
          <w:szCs w:val="18"/>
        </w:rPr>
      </w:pPr>
      <w:r w:rsidRPr="00D07537">
        <w:rPr>
          <w:sz w:val="18"/>
          <w:szCs w:val="18"/>
        </w:rPr>
        <w:t>В приказе общего отдела Новгородского облисполкома от 08.12.82 № 230 записано: "Принять т. Петрову Наталью Николаевну с 8 декабря 1982 года на работу в должности технического секретаря приемной зам. председателя облисполкома…".</w:t>
      </w:r>
    </w:p>
    <w:p w:rsidR="00D07537" w:rsidRPr="00D07537" w:rsidRDefault="00D07537" w:rsidP="00D07537">
      <w:pPr>
        <w:pStyle w:val="ad"/>
        <w:ind w:left="42" w:right="141"/>
        <w:jc w:val="both"/>
        <w:rPr>
          <w:sz w:val="18"/>
          <w:szCs w:val="18"/>
        </w:rPr>
      </w:pPr>
      <w:r w:rsidRPr="00D07537">
        <w:rPr>
          <w:sz w:val="18"/>
          <w:szCs w:val="18"/>
        </w:rPr>
        <w:t>В приказе общего отдела Новгородского облисполкома от 16.11.84 № 133 записано: "Перевести секретаря зам. председателя облисполкома т.Петрову Н.Н. на должность инспектора общего отдела облисполкома с 16 ноября 1984 года.".</w:t>
      </w:r>
    </w:p>
    <w:p w:rsidR="00D07537" w:rsidRPr="00D07537" w:rsidRDefault="00D07537" w:rsidP="00D07537">
      <w:pPr>
        <w:pStyle w:val="ad"/>
        <w:ind w:left="42" w:right="141"/>
        <w:jc w:val="both"/>
        <w:rPr>
          <w:sz w:val="18"/>
          <w:szCs w:val="18"/>
        </w:rPr>
      </w:pPr>
      <w:r w:rsidRPr="00D07537">
        <w:rPr>
          <w:sz w:val="18"/>
          <w:szCs w:val="18"/>
        </w:rPr>
        <w:t xml:space="preserve">Основание: </w:t>
      </w:r>
      <w:r w:rsidRPr="00D07537">
        <w:rPr>
          <w:sz w:val="18"/>
          <w:szCs w:val="18"/>
        </w:rPr>
        <w:tab/>
        <w:t>ф.1, оп.2 л/с, д.77, л.54, д.84, л.67.</w:t>
      </w:r>
    </w:p>
    <w:p w:rsidR="00D07537" w:rsidRPr="00D07537" w:rsidRDefault="00D07537" w:rsidP="00D07537">
      <w:pPr>
        <w:pStyle w:val="ad"/>
        <w:ind w:left="42" w:right="141"/>
        <w:jc w:val="both"/>
        <w:rPr>
          <w:sz w:val="18"/>
          <w:szCs w:val="18"/>
        </w:rPr>
      </w:pPr>
      <w:r w:rsidRPr="00D07537">
        <w:rPr>
          <w:sz w:val="18"/>
          <w:szCs w:val="18"/>
        </w:rPr>
        <w:t>Справка выдана для предоставления по месту требования.</w:t>
      </w:r>
    </w:p>
    <w:p w:rsidR="00D07537" w:rsidRPr="00D07537" w:rsidRDefault="00D07537" w:rsidP="00D07537">
      <w:pPr>
        <w:pStyle w:val="ad"/>
        <w:ind w:left="42" w:right="141"/>
        <w:jc w:val="both"/>
        <w:rPr>
          <w:sz w:val="18"/>
          <w:szCs w:val="18"/>
          <w:lang/>
        </w:rPr>
      </w:pPr>
    </w:p>
    <w:tbl>
      <w:tblPr>
        <w:tblW w:w="0" w:type="auto"/>
        <w:tblLayout w:type="fixed"/>
        <w:tblLook w:val="01E0"/>
      </w:tblPr>
      <w:tblGrid>
        <w:gridCol w:w="3749"/>
        <w:gridCol w:w="2586"/>
        <w:gridCol w:w="2704"/>
      </w:tblGrid>
      <w:tr w:rsidR="00D07537" w:rsidRPr="00D07537" w:rsidTr="00D07537">
        <w:tc>
          <w:tcPr>
            <w:tcW w:w="3749" w:type="dxa"/>
          </w:tcPr>
          <w:p w:rsidR="00D07537" w:rsidRPr="00D07537" w:rsidRDefault="00D07537" w:rsidP="00D07537">
            <w:pPr>
              <w:pStyle w:val="ad"/>
              <w:ind w:left="42" w:right="141"/>
              <w:jc w:val="both"/>
              <w:rPr>
                <w:sz w:val="18"/>
                <w:szCs w:val="18"/>
              </w:rPr>
            </w:pPr>
            <w:r w:rsidRPr="00D07537">
              <w:rPr>
                <w:sz w:val="18"/>
                <w:szCs w:val="18"/>
              </w:rPr>
              <w:t>Главный специалист по архивному делу</w:t>
            </w:r>
          </w:p>
        </w:tc>
        <w:tc>
          <w:tcPr>
            <w:tcW w:w="2586" w:type="dxa"/>
            <w:tcBorders>
              <w:top w:val="nil"/>
              <w:left w:val="nil"/>
              <w:bottom w:val="single" w:sz="4" w:space="0" w:color="auto"/>
              <w:right w:val="nil"/>
            </w:tcBorders>
          </w:tcPr>
          <w:p w:rsidR="00D07537" w:rsidRPr="00D07537" w:rsidRDefault="00D07537" w:rsidP="00D07537">
            <w:pPr>
              <w:pStyle w:val="ad"/>
              <w:ind w:left="42" w:right="141"/>
              <w:jc w:val="both"/>
              <w:rPr>
                <w:sz w:val="18"/>
                <w:szCs w:val="18"/>
              </w:rPr>
            </w:pPr>
          </w:p>
        </w:tc>
        <w:tc>
          <w:tcPr>
            <w:tcW w:w="2704" w:type="dxa"/>
            <w:vAlign w:val="bottom"/>
          </w:tcPr>
          <w:p w:rsidR="00D07537" w:rsidRPr="00D07537" w:rsidRDefault="00D07537" w:rsidP="00D07537">
            <w:pPr>
              <w:pStyle w:val="ad"/>
              <w:ind w:left="42" w:right="141"/>
              <w:jc w:val="both"/>
              <w:rPr>
                <w:sz w:val="18"/>
                <w:szCs w:val="18"/>
              </w:rPr>
            </w:pPr>
            <w:r w:rsidRPr="00D07537">
              <w:rPr>
                <w:sz w:val="18"/>
                <w:szCs w:val="18"/>
              </w:rPr>
              <w:t>И.О. Фамилия</w:t>
            </w:r>
          </w:p>
        </w:tc>
      </w:tr>
      <w:tr w:rsidR="00D07537" w:rsidRPr="00D07537" w:rsidTr="00D07537">
        <w:tc>
          <w:tcPr>
            <w:tcW w:w="3749" w:type="dxa"/>
          </w:tcPr>
          <w:p w:rsidR="00D07537" w:rsidRPr="00D07537" w:rsidRDefault="00D07537" w:rsidP="00D07537">
            <w:pPr>
              <w:pStyle w:val="ad"/>
              <w:ind w:left="42" w:right="141"/>
              <w:jc w:val="both"/>
              <w:rPr>
                <w:sz w:val="18"/>
                <w:szCs w:val="18"/>
              </w:rPr>
            </w:pPr>
          </w:p>
        </w:tc>
        <w:tc>
          <w:tcPr>
            <w:tcW w:w="2586" w:type="dxa"/>
            <w:tcBorders>
              <w:top w:val="single" w:sz="4" w:space="0" w:color="auto"/>
              <w:left w:val="nil"/>
              <w:bottom w:val="nil"/>
              <w:right w:val="nil"/>
            </w:tcBorders>
          </w:tcPr>
          <w:p w:rsidR="00D07537" w:rsidRPr="00D07537" w:rsidRDefault="00D07537" w:rsidP="00D07537">
            <w:pPr>
              <w:pStyle w:val="ad"/>
              <w:ind w:left="42" w:right="141"/>
              <w:jc w:val="both"/>
              <w:rPr>
                <w:sz w:val="18"/>
                <w:szCs w:val="18"/>
              </w:rPr>
            </w:pPr>
            <w:r w:rsidRPr="00D07537">
              <w:rPr>
                <w:sz w:val="18"/>
                <w:szCs w:val="18"/>
              </w:rPr>
              <w:t>(подпись)</w:t>
            </w:r>
          </w:p>
        </w:tc>
        <w:tc>
          <w:tcPr>
            <w:tcW w:w="2704" w:type="dxa"/>
          </w:tcPr>
          <w:p w:rsidR="00D07537" w:rsidRPr="00D07537" w:rsidRDefault="00D07537" w:rsidP="00D07537">
            <w:pPr>
              <w:pStyle w:val="ad"/>
              <w:ind w:left="42" w:right="141"/>
              <w:jc w:val="both"/>
              <w:rPr>
                <w:sz w:val="18"/>
                <w:szCs w:val="18"/>
              </w:rPr>
            </w:pPr>
          </w:p>
        </w:tc>
      </w:tr>
      <w:tr w:rsidR="00D07537" w:rsidRPr="00D07537" w:rsidTr="00D07537">
        <w:tc>
          <w:tcPr>
            <w:tcW w:w="3749" w:type="dxa"/>
          </w:tcPr>
          <w:p w:rsidR="00D07537" w:rsidRPr="00D07537" w:rsidRDefault="00D07537" w:rsidP="00D07537">
            <w:pPr>
              <w:pStyle w:val="ad"/>
              <w:ind w:left="42" w:right="141"/>
              <w:jc w:val="both"/>
              <w:rPr>
                <w:sz w:val="18"/>
                <w:szCs w:val="18"/>
              </w:rPr>
            </w:pPr>
          </w:p>
        </w:tc>
        <w:tc>
          <w:tcPr>
            <w:tcW w:w="2586" w:type="dxa"/>
          </w:tcPr>
          <w:p w:rsidR="00D07537" w:rsidRPr="00D07537" w:rsidRDefault="00D07537" w:rsidP="00D07537">
            <w:pPr>
              <w:pStyle w:val="ad"/>
              <w:ind w:left="42" w:right="141"/>
              <w:jc w:val="both"/>
              <w:rPr>
                <w:sz w:val="18"/>
                <w:szCs w:val="18"/>
              </w:rPr>
            </w:pPr>
          </w:p>
        </w:tc>
        <w:tc>
          <w:tcPr>
            <w:tcW w:w="2704" w:type="dxa"/>
          </w:tcPr>
          <w:p w:rsidR="00D07537" w:rsidRPr="00D07537" w:rsidRDefault="00D07537" w:rsidP="00D07537">
            <w:pPr>
              <w:pStyle w:val="ad"/>
              <w:ind w:left="42" w:right="141"/>
              <w:jc w:val="both"/>
              <w:rPr>
                <w:sz w:val="18"/>
                <w:szCs w:val="18"/>
              </w:rPr>
            </w:pPr>
          </w:p>
        </w:tc>
      </w:tr>
    </w:tbl>
    <w:p w:rsidR="00D07537" w:rsidRPr="00D07537" w:rsidRDefault="00D07537" w:rsidP="00D07537">
      <w:pPr>
        <w:pStyle w:val="ad"/>
        <w:ind w:left="42" w:right="141"/>
        <w:jc w:val="both"/>
        <w:rPr>
          <w:sz w:val="18"/>
          <w:szCs w:val="18"/>
          <w:lang/>
        </w:rPr>
      </w:pPr>
    </w:p>
    <w:p w:rsidR="00D07537" w:rsidRPr="00D07537" w:rsidRDefault="00D07537" w:rsidP="00D07537">
      <w:pPr>
        <w:pStyle w:val="ad"/>
        <w:ind w:left="42" w:right="141"/>
        <w:jc w:val="both"/>
        <w:rPr>
          <w:sz w:val="18"/>
          <w:szCs w:val="18"/>
          <w:lang/>
        </w:rPr>
      </w:pPr>
    </w:p>
    <w:p w:rsidR="00D07537" w:rsidRPr="00D07537" w:rsidRDefault="00D07537" w:rsidP="00D07537">
      <w:pPr>
        <w:pStyle w:val="ad"/>
        <w:ind w:left="42" w:right="141"/>
        <w:jc w:val="both"/>
        <w:rPr>
          <w:sz w:val="18"/>
          <w:szCs w:val="18"/>
        </w:rPr>
      </w:pPr>
      <w:r w:rsidRPr="00D07537">
        <w:rPr>
          <w:sz w:val="18"/>
          <w:szCs w:val="18"/>
        </w:rPr>
        <w:t>Фамилия Имя Отчество</w:t>
      </w:r>
    </w:p>
    <w:p w:rsidR="00D07537" w:rsidRPr="00D07537" w:rsidRDefault="00D07537" w:rsidP="00D07537">
      <w:pPr>
        <w:pStyle w:val="ad"/>
        <w:ind w:left="42" w:right="141"/>
        <w:jc w:val="both"/>
        <w:rPr>
          <w:sz w:val="18"/>
          <w:szCs w:val="18"/>
        </w:rPr>
      </w:pPr>
      <w:r w:rsidRPr="00D07537">
        <w:rPr>
          <w:sz w:val="18"/>
          <w:szCs w:val="18"/>
        </w:rPr>
        <w:t>00-00-00</w:t>
      </w:r>
    </w:p>
    <w:p w:rsidR="00D07537" w:rsidRDefault="00D07537" w:rsidP="00DA25D4">
      <w:pPr>
        <w:pStyle w:val="ad"/>
        <w:ind w:left="42" w:right="141"/>
        <w:jc w:val="both"/>
        <w:rPr>
          <w:sz w:val="18"/>
          <w:szCs w:val="18"/>
        </w:rPr>
      </w:pPr>
    </w:p>
    <w:p w:rsidR="002C4E8B" w:rsidRPr="002C4E8B" w:rsidRDefault="002C4E8B" w:rsidP="002C4E8B">
      <w:pPr>
        <w:pStyle w:val="ad"/>
        <w:ind w:left="42" w:right="141"/>
        <w:jc w:val="right"/>
        <w:rPr>
          <w:sz w:val="18"/>
          <w:szCs w:val="18"/>
        </w:rPr>
      </w:pPr>
      <w:r w:rsidRPr="002C4E8B">
        <w:rPr>
          <w:sz w:val="18"/>
          <w:szCs w:val="18"/>
        </w:rPr>
        <w:t>Приложение № 19</w:t>
      </w:r>
    </w:p>
    <w:p w:rsidR="002C4E8B" w:rsidRPr="002C4E8B" w:rsidRDefault="002C4E8B" w:rsidP="002C4E8B">
      <w:pPr>
        <w:pStyle w:val="ad"/>
        <w:ind w:left="42" w:right="141"/>
        <w:jc w:val="right"/>
        <w:rPr>
          <w:sz w:val="18"/>
          <w:szCs w:val="18"/>
        </w:rPr>
      </w:pPr>
      <w:r w:rsidRPr="002C4E8B">
        <w:rPr>
          <w:sz w:val="18"/>
          <w:szCs w:val="18"/>
        </w:rPr>
        <w:t xml:space="preserve">к Инструкции по делопроизводству </w:t>
      </w:r>
    </w:p>
    <w:p w:rsidR="002C4E8B" w:rsidRPr="002C4E8B" w:rsidRDefault="002C4E8B" w:rsidP="002C4E8B">
      <w:pPr>
        <w:pStyle w:val="ad"/>
        <w:ind w:left="42" w:right="141"/>
        <w:jc w:val="right"/>
        <w:rPr>
          <w:sz w:val="18"/>
          <w:szCs w:val="18"/>
        </w:rPr>
      </w:pPr>
      <w:r w:rsidRPr="002C4E8B">
        <w:rPr>
          <w:sz w:val="18"/>
          <w:szCs w:val="18"/>
        </w:rPr>
        <w:t xml:space="preserve">в Администрации Марёвского </w:t>
      </w:r>
    </w:p>
    <w:p w:rsidR="002C4E8B" w:rsidRPr="002C4E8B" w:rsidRDefault="002C4E8B" w:rsidP="002C4E8B">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center"/>
        <w:rPr>
          <w:b/>
          <w:sz w:val="18"/>
          <w:szCs w:val="18"/>
        </w:rPr>
      </w:pPr>
      <w:r w:rsidRPr="002C4E8B">
        <w:rPr>
          <w:b/>
          <w:sz w:val="18"/>
          <w:szCs w:val="18"/>
        </w:rPr>
        <w:t>Форма</w:t>
      </w:r>
    </w:p>
    <w:p w:rsidR="002C4E8B" w:rsidRPr="002C4E8B" w:rsidRDefault="002C4E8B" w:rsidP="000B010B">
      <w:pPr>
        <w:pStyle w:val="ad"/>
        <w:ind w:left="42" w:right="141"/>
        <w:jc w:val="center"/>
        <w:rPr>
          <w:sz w:val="18"/>
          <w:szCs w:val="18"/>
        </w:rPr>
      </w:pPr>
      <w:r w:rsidRPr="002C4E8B">
        <w:rPr>
          <w:sz w:val="18"/>
          <w:szCs w:val="18"/>
        </w:rPr>
        <w:t xml:space="preserve">акта об отсутствии документов в </w:t>
      </w:r>
      <w:r w:rsidRPr="002C4E8B">
        <w:rPr>
          <w:sz w:val="18"/>
          <w:szCs w:val="18"/>
        </w:rPr>
        <w:br/>
        <w:t>полученной корреспонденции</w:t>
      </w:r>
    </w:p>
    <w:tbl>
      <w:tblPr>
        <w:tblW w:w="0" w:type="auto"/>
        <w:tblLook w:val="01E0"/>
      </w:tblPr>
      <w:tblGrid>
        <w:gridCol w:w="4139"/>
        <w:gridCol w:w="5173"/>
      </w:tblGrid>
      <w:tr w:rsidR="002C4E8B" w:rsidRPr="002C4E8B" w:rsidTr="0016152B">
        <w:tc>
          <w:tcPr>
            <w:tcW w:w="4139" w:type="dxa"/>
          </w:tcPr>
          <w:p w:rsidR="002C4E8B" w:rsidRPr="002C4E8B" w:rsidRDefault="002C4E8B" w:rsidP="000B010B">
            <w:pPr>
              <w:pStyle w:val="ad"/>
              <w:ind w:left="42" w:right="141"/>
              <w:jc w:val="center"/>
              <w:rPr>
                <w:bCs/>
                <w:sz w:val="18"/>
                <w:szCs w:val="18"/>
              </w:rPr>
            </w:pPr>
            <w:r w:rsidRPr="002C4E8B">
              <w:rPr>
                <w:bCs/>
                <w:sz w:val="18"/>
                <w:szCs w:val="18"/>
              </w:rPr>
              <w:t xml:space="preserve">Администрация </w:t>
            </w:r>
            <w:r w:rsidRPr="002C4E8B">
              <w:rPr>
                <w:bCs/>
                <w:sz w:val="18"/>
                <w:szCs w:val="18"/>
              </w:rPr>
              <w:br/>
              <w:t>Марёвского муниципального округа</w:t>
            </w:r>
          </w:p>
          <w:p w:rsidR="002C4E8B" w:rsidRPr="002C4E8B" w:rsidRDefault="002C4E8B" w:rsidP="000B010B">
            <w:pPr>
              <w:pStyle w:val="ad"/>
              <w:ind w:left="42" w:right="141"/>
              <w:jc w:val="center"/>
              <w:rPr>
                <w:sz w:val="18"/>
                <w:szCs w:val="18"/>
              </w:rPr>
            </w:pPr>
            <w:r w:rsidRPr="002C4E8B">
              <w:rPr>
                <w:sz w:val="18"/>
                <w:szCs w:val="18"/>
              </w:rPr>
              <w:t>Управление Делами Администрации округа</w:t>
            </w:r>
          </w:p>
          <w:p w:rsidR="002C4E8B" w:rsidRPr="002C4E8B" w:rsidRDefault="002C4E8B" w:rsidP="000B010B">
            <w:pPr>
              <w:pStyle w:val="ad"/>
              <w:ind w:left="42" w:right="141"/>
              <w:jc w:val="center"/>
              <w:rPr>
                <w:b/>
                <w:sz w:val="18"/>
                <w:szCs w:val="18"/>
              </w:rPr>
            </w:pPr>
            <w:r w:rsidRPr="002C4E8B">
              <w:rPr>
                <w:b/>
                <w:sz w:val="18"/>
                <w:szCs w:val="18"/>
              </w:rPr>
              <w:t>АКТ</w:t>
            </w:r>
          </w:p>
          <w:p w:rsidR="002C4E8B" w:rsidRPr="002C4E8B" w:rsidRDefault="002C4E8B" w:rsidP="000B010B">
            <w:pPr>
              <w:pStyle w:val="ad"/>
              <w:ind w:left="42" w:right="141"/>
              <w:jc w:val="center"/>
              <w:rPr>
                <w:b/>
                <w:sz w:val="18"/>
                <w:szCs w:val="18"/>
              </w:rPr>
            </w:pPr>
          </w:p>
          <w:p w:rsidR="002C4E8B" w:rsidRPr="002C4E8B" w:rsidRDefault="002C4E8B" w:rsidP="000B010B">
            <w:pPr>
              <w:pStyle w:val="ad"/>
              <w:ind w:left="42" w:right="141"/>
              <w:jc w:val="center"/>
              <w:rPr>
                <w:sz w:val="18"/>
                <w:szCs w:val="18"/>
              </w:rPr>
            </w:pPr>
            <w:r w:rsidRPr="002C4E8B">
              <w:rPr>
                <w:sz w:val="18"/>
                <w:szCs w:val="18"/>
              </w:rPr>
              <w:t>_____________ № ____________</w:t>
            </w:r>
          </w:p>
          <w:p w:rsidR="002C4E8B" w:rsidRPr="002C4E8B" w:rsidRDefault="002C4E8B" w:rsidP="000B010B">
            <w:pPr>
              <w:pStyle w:val="ad"/>
              <w:ind w:left="42" w:right="141"/>
              <w:jc w:val="center"/>
              <w:rPr>
                <w:sz w:val="18"/>
                <w:szCs w:val="18"/>
              </w:rPr>
            </w:pPr>
            <w:r w:rsidRPr="002C4E8B">
              <w:rPr>
                <w:sz w:val="18"/>
                <w:szCs w:val="18"/>
              </w:rPr>
              <w:t>Марёво</w:t>
            </w:r>
          </w:p>
        </w:tc>
        <w:tc>
          <w:tcPr>
            <w:tcW w:w="5173" w:type="dxa"/>
          </w:tcPr>
          <w:p w:rsidR="002C4E8B" w:rsidRPr="002C4E8B" w:rsidRDefault="002C4E8B" w:rsidP="000B010B">
            <w:pPr>
              <w:pStyle w:val="ad"/>
              <w:ind w:left="42" w:right="141"/>
              <w:jc w:val="center"/>
              <w:rPr>
                <w:sz w:val="18"/>
                <w:szCs w:val="18"/>
              </w:rPr>
            </w:pPr>
          </w:p>
        </w:tc>
      </w:tr>
      <w:tr w:rsidR="002C4E8B" w:rsidRPr="002C4E8B" w:rsidTr="0016152B">
        <w:tc>
          <w:tcPr>
            <w:tcW w:w="4139" w:type="dxa"/>
          </w:tcPr>
          <w:p w:rsidR="002C4E8B" w:rsidRPr="002C4E8B" w:rsidRDefault="002C4E8B" w:rsidP="000B010B">
            <w:pPr>
              <w:pStyle w:val="ad"/>
              <w:ind w:left="42" w:right="141"/>
              <w:jc w:val="center"/>
              <w:rPr>
                <w:b/>
                <w:bCs/>
                <w:sz w:val="18"/>
                <w:szCs w:val="18"/>
              </w:rPr>
            </w:pPr>
            <w:r w:rsidRPr="002C4E8B">
              <w:rPr>
                <w:b/>
                <w:sz w:val="18"/>
                <w:szCs w:val="18"/>
              </w:rPr>
              <w:t xml:space="preserve">Об отсутствии документов в </w:t>
            </w:r>
            <w:r w:rsidRPr="002C4E8B">
              <w:rPr>
                <w:b/>
                <w:sz w:val="18"/>
                <w:szCs w:val="18"/>
              </w:rPr>
              <w:br/>
              <w:t>полученной корреспонденции</w:t>
            </w:r>
          </w:p>
        </w:tc>
        <w:tc>
          <w:tcPr>
            <w:tcW w:w="5173" w:type="dxa"/>
          </w:tcPr>
          <w:p w:rsidR="002C4E8B" w:rsidRPr="002C4E8B" w:rsidRDefault="002C4E8B" w:rsidP="000B010B">
            <w:pPr>
              <w:pStyle w:val="ad"/>
              <w:ind w:left="42" w:right="141"/>
              <w:jc w:val="center"/>
              <w:rPr>
                <w:b/>
                <w:sz w:val="18"/>
                <w:szCs w:val="18"/>
              </w:rPr>
            </w:pPr>
          </w:p>
        </w:tc>
      </w:tr>
    </w:tbl>
    <w:p w:rsidR="002C4E8B" w:rsidRPr="002C4E8B" w:rsidRDefault="002C4E8B" w:rsidP="002C4E8B">
      <w:pPr>
        <w:pStyle w:val="ad"/>
        <w:ind w:left="42" w:right="141"/>
        <w:rPr>
          <w:sz w:val="18"/>
          <w:szCs w:val="18"/>
        </w:rPr>
      </w:pPr>
    </w:p>
    <w:p w:rsidR="002C4E8B" w:rsidRPr="002C4E8B" w:rsidRDefault="002C4E8B" w:rsidP="002C4E8B">
      <w:pPr>
        <w:pStyle w:val="ad"/>
        <w:ind w:left="42" w:right="141"/>
        <w:rPr>
          <w:sz w:val="18"/>
          <w:szCs w:val="18"/>
        </w:rPr>
      </w:pPr>
      <w:r w:rsidRPr="002C4E8B">
        <w:rPr>
          <w:sz w:val="18"/>
          <w:szCs w:val="18"/>
        </w:rPr>
        <w:t>Работниками Управления Делами Администрации округа ___________</w:t>
      </w:r>
    </w:p>
    <w:p w:rsidR="002C4E8B" w:rsidRPr="002C4E8B" w:rsidRDefault="002C4E8B" w:rsidP="002C4E8B">
      <w:pPr>
        <w:pStyle w:val="ad"/>
        <w:ind w:left="42" w:right="141"/>
        <w:rPr>
          <w:sz w:val="18"/>
          <w:szCs w:val="18"/>
        </w:rPr>
      </w:pPr>
      <w:r w:rsidRPr="002C4E8B">
        <w:rPr>
          <w:sz w:val="18"/>
          <w:szCs w:val="18"/>
        </w:rPr>
        <w:t xml:space="preserve">                                                                                              (должности, фамилии, инициалы)</w:t>
      </w:r>
    </w:p>
    <w:p w:rsidR="002C4E8B" w:rsidRPr="002C4E8B" w:rsidRDefault="002C4E8B" w:rsidP="002C4E8B">
      <w:pPr>
        <w:pStyle w:val="ad"/>
        <w:ind w:left="42" w:right="141"/>
        <w:rPr>
          <w:sz w:val="18"/>
          <w:szCs w:val="18"/>
        </w:rPr>
      </w:pPr>
      <w:r w:rsidRPr="002C4E8B">
        <w:rPr>
          <w:sz w:val="18"/>
          <w:szCs w:val="18"/>
        </w:rPr>
        <w:t>в присутствии _____________________________________________________</w:t>
      </w:r>
    </w:p>
    <w:p w:rsidR="002C4E8B" w:rsidRPr="002C4E8B" w:rsidRDefault="002C4E8B" w:rsidP="002C4E8B">
      <w:pPr>
        <w:pStyle w:val="ad"/>
        <w:ind w:left="42" w:right="141"/>
        <w:rPr>
          <w:sz w:val="18"/>
          <w:szCs w:val="18"/>
        </w:rPr>
      </w:pPr>
      <w:r w:rsidRPr="002C4E8B">
        <w:rPr>
          <w:sz w:val="18"/>
          <w:szCs w:val="18"/>
        </w:rPr>
        <w:t xml:space="preserve">                                               (должности, фамилии, инициалы)</w:t>
      </w:r>
    </w:p>
    <w:p w:rsidR="002C4E8B" w:rsidRPr="002C4E8B" w:rsidRDefault="002C4E8B" w:rsidP="002C4E8B">
      <w:pPr>
        <w:pStyle w:val="ad"/>
        <w:ind w:left="42" w:right="141"/>
        <w:jc w:val="both"/>
        <w:rPr>
          <w:sz w:val="18"/>
          <w:szCs w:val="18"/>
        </w:rPr>
      </w:pPr>
      <w:r w:rsidRPr="002C4E8B">
        <w:rPr>
          <w:sz w:val="18"/>
          <w:szCs w:val="18"/>
        </w:rPr>
        <w:t>__________________________________________________________________</w:t>
      </w:r>
    </w:p>
    <w:p w:rsidR="002C4E8B" w:rsidRPr="002C4E8B" w:rsidRDefault="002C4E8B" w:rsidP="002C4E8B">
      <w:pPr>
        <w:pStyle w:val="ad"/>
        <w:ind w:left="42" w:right="141"/>
        <w:rPr>
          <w:sz w:val="18"/>
          <w:szCs w:val="18"/>
        </w:rPr>
      </w:pPr>
      <w:r w:rsidRPr="002C4E8B">
        <w:rPr>
          <w:sz w:val="18"/>
          <w:szCs w:val="18"/>
        </w:rPr>
        <w:t>при вскрытии письма (бандероли) от _______________ № _______________,</w:t>
      </w:r>
    </w:p>
    <w:p w:rsidR="002C4E8B" w:rsidRPr="002C4E8B" w:rsidRDefault="002C4E8B" w:rsidP="002C4E8B">
      <w:pPr>
        <w:pStyle w:val="ad"/>
        <w:ind w:left="42" w:right="141"/>
        <w:rPr>
          <w:sz w:val="18"/>
          <w:szCs w:val="18"/>
        </w:rPr>
      </w:pPr>
      <w:r w:rsidRPr="002C4E8B">
        <w:rPr>
          <w:sz w:val="18"/>
          <w:szCs w:val="18"/>
        </w:rPr>
        <w:t>поступившего из __________________________________________________,</w:t>
      </w:r>
    </w:p>
    <w:p w:rsidR="002C4E8B" w:rsidRPr="002C4E8B" w:rsidRDefault="002C4E8B" w:rsidP="002C4E8B">
      <w:pPr>
        <w:pStyle w:val="ad"/>
        <w:ind w:left="42" w:right="141"/>
        <w:rPr>
          <w:sz w:val="18"/>
          <w:szCs w:val="18"/>
        </w:rPr>
      </w:pPr>
      <w:r w:rsidRPr="002C4E8B">
        <w:rPr>
          <w:sz w:val="18"/>
          <w:szCs w:val="18"/>
        </w:rPr>
        <w:t xml:space="preserve">                                                                  (наименование организации)</w:t>
      </w:r>
    </w:p>
    <w:p w:rsidR="002C4E8B" w:rsidRPr="002C4E8B" w:rsidRDefault="002C4E8B" w:rsidP="002C4E8B">
      <w:pPr>
        <w:pStyle w:val="ad"/>
        <w:ind w:left="42" w:right="141"/>
        <w:rPr>
          <w:sz w:val="18"/>
          <w:szCs w:val="18"/>
        </w:rPr>
      </w:pPr>
      <w:r w:rsidRPr="002C4E8B">
        <w:rPr>
          <w:sz w:val="18"/>
          <w:szCs w:val="18"/>
        </w:rPr>
        <w:t>было обнаружено отсутствие ________________________________________</w:t>
      </w:r>
    </w:p>
    <w:p w:rsidR="002C4E8B" w:rsidRPr="002C4E8B" w:rsidRDefault="002C4E8B" w:rsidP="002C4E8B">
      <w:pPr>
        <w:pStyle w:val="ad"/>
        <w:ind w:left="42" w:right="141"/>
        <w:rPr>
          <w:sz w:val="18"/>
          <w:szCs w:val="18"/>
        </w:rPr>
      </w:pPr>
      <w:r w:rsidRPr="002C4E8B">
        <w:rPr>
          <w:sz w:val="18"/>
          <w:szCs w:val="18"/>
        </w:rPr>
        <w:t xml:space="preserve">           (наименование документов, материалов)</w:t>
      </w:r>
    </w:p>
    <w:p w:rsidR="002C4E8B" w:rsidRPr="002C4E8B" w:rsidRDefault="002C4E8B" w:rsidP="002C4E8B">
      <w:pPr>
        <w:pStyle w:val="ad"/>
        <w:ind w:left="42" w:right="141"/>
        <w:jc w:val="both"/>
        <w:rPr>
          <w:sz w:val="18"/>
          <w:szCs w:val="18"/>
        </w:rPr>
      </w:pPr>
      <w:r w:rsidRPr="002C4E8B">
        <w:rPr>
          <w:sz w:val="18"/>
          <w:szCs w:val="18"/>
        </w:rPr>
        <w:t>_________________________________________________________________.</w:t>
      </w:r>
    </w:p>
    <w:p w:rsidR="002C4E8B" w:rsidRPr="002C4E8B" w:rsidRDefault="002C4E8B" w:rsidP="002C4E8B">
      <w:pPr>
        <w:pStyle w:val="ad"/>
        <w:ind w:left="42" w:right="141"/>
        <w:rPr>
          <w:sz w:val="18"/>
          <w:szCs w:val="18"/>
        </w:rPr>
      </w:pPr>
      <w:r w:rsidRPr="002C4E8B">
        <w:rPr>
          <w:sz w:val="18"/>
          <w:szCs w:val="18"/>
        </w:rPr>
        <w:t xml:space="preserve">                               Акт составлен в 2-х экземплярах:</w:t>
      </w:r>
    </w:p>
    <w:p w:rsidR="002C4E8B" w:rsidRPr="002C4E8B" w:rsidRDefault="002C4E8B" w:rsidP="002C4E8B">
      <w:pPr>
        <w:pStyle w:val="ad"/>
        <w:ind w:left="42" w:right="141"/>
        <w:rPr>
          <w:sz w:val="18"/>
          <w:szCs w:val="18"/>
        </w:rPr>
      </w:pPr>
      <w:r w:rsidRPr="002C4E8B">
        <w:rPr>
          <w:sz w:val="18"/>
          <w:szCs w:val="18"/>
        </w:rPr>
        <w:t>1-й экз. – к поступившему документу;</w:t>
      </w:r>
    </w:p>
    <w:p w:rsidR="002C4E8B" w:rsidRPr="002C4E8B" w:rsidRDefault="002C4E8B" w:rsidP="002C4E8B">
      <w:pPr>
        <w:pStyle w:val="ad"/>
        <w:ind w:left="42" w:right="141"/>
        <w:rPr>
          <w:sz w:val="18"/>
          <w:szCs w:val="18"/>
        </w:rPr>
      </w:pPr>
      <w:r w:rsidRPr="002C4E8B">
        <w:rPr>
          <w:sz w:val="18"/>
          <w:szCs w:val="18"/>
        </w:rPr>
        <w:t>2-й экз. – в __________________________________________________.</w:t>
      </w:r>
    </w:p>
    <w:p w:rsidR="002C4E8B" w:rsidRPr="002C4E8B" w:rsidRDefault="002C4E8B" w:rsidP="002C4E8B">
      <w:pPr>
        <w:pStyle w:val="ad"/>
        <w:ind w:left="42" w:right="141"/>
        <w:jc w:val="both"/>
        <w:rPr>
          <w:sz w:val="18"/>
          <w:szCs w:val="18"/>
        </w:rPr>
      </w:pPr>
      <w:r w:rsidRPr="002C4E8B">
        <w:rPr>
          <w:sz w:val="18"/>
          <w:szCs w:val="18"/>
        </w:rPr>
        <w:t xml:space="preserve">                   (наименование организации-отправителя полученной корреспонденции)</w:t>
      </w:r>
    </w:p>
    <w:p w:rsidR="002C4E8B" w:rsidRPr="002C4E8B" w:rsidRDefault="002C4E8B" w:rsidP="002C4E8B">
      <w:pPr>
        <w:pStyle w:val="ad"/>
        <w:ind w:left="42" w:right="141"/>
        <w:rPr>
          <w:sz w:val="18"/>
          <w:szCs w:val="18"/>
        </w:rPr>
      </w:pPr>
    </w:p>
    <w:tbl>
      <w:tblPr>
        <w:tblW w:w="8897" w:type="dxa"/>
        <w:tblLook w:val="01E0"/>
      </w:tblPr>
      <w:tblGrid>
        <w:gridCol w:w="3369"/>
        <w:gridCol w:w="2445"/>
        <w:gridCol w:w="3083"/>
      </w:tblGrid>
      <w:tr w:rsidR="002C4E8B" w:rsidRPr="002C4E8B" w:rsidTr="0016152B">
        <w:tc>
          <w:tcPr>
            <w:tcW w:w="3369"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w:t>
            </w:r>
          </w:p>
        </w:tc>
        <w:tc>
          <w:tcPr>
            <w:tcW w:w="2445"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3083" w:type="dxa"/>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c>
          <w:tcPr>
            <w:tcW w:w="3369" w:type="dxa"/>
          </w:tcPr>
          <w:p w:rsidR="002C4E8B" w:rsidRPr="002C4E8B" w:rsidRDefault="002C4E8B" w:rsidP="002C4E8B">
            <w:pPr>
              <w:pStyle w:val="ad"/>
              <w:ind w:left="42" w:right="141"/>
              <w:jc w:val="both"/>
              <w:rPr>
                <w:sz w:val="18"/>
                <w:szCs w:val="18"/>
              </w:rPr>
            </w:pPr>
          </w:p>
        </w:tc>
        <w:tc>
          <w:tcPr>
            <w:tcW w:w="2445"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3083" w:type="dxa"/>
          </w:tcPr>
          <w:p w:rsidR="002C4E8B" w:rsidRPr="002C4E8B" w:rsidRDefault="002C4E8B" w:rsidP="002C4E8B">
            <w:pPr>
              <w:pStyle w:val="ad"/>
              <w:ind w:left="42" w:right="141"/>
              <w:jc w:val="both"/>
              <w:rPr>
                <w:sz w:val="18"/>
                <w:szCs w:val="18"/>
              </w:rPr>
            </w:pPr>
          </w:p>
        </w:tc>
      </w:tr>
      <w:tr w:rsidR="002C4E8B" w:rsidRPr="002C4E8B" w:rsidTr="0016152B">
        <w:tc>
          <w:tcPr>
            <w:tcW w:w="3369"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w:t>
            </w:r>
          </w:p>
        </w:tc>
        <w:tc>
          <w:tcPr>
            <w:tcW w:w="2445"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3083" w:type="dxa"/>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c>
          <w:tcPr>
            <w:tcW w:w="3369" w:type="dxa"/>
          </w:tcPr>
          <w:p w:rsidR="002C4E8B" w:rsidRPr="002C4E8B" w:rsidRDefault="002C4E8B" w:rsidP="002C4E8B">
            <w:pPr>
              <w:pStyle w:val="ad"/>
              <w:ind w:left="42" w:right="141"/>
              <w:jc w:val="both"/>
              <w:rPr>
                <w:sz w:val="18"/>
                <w:szCs w:val="18"/>
              </w:rPr>
            </w:pPr>
          </w:p>
        </w:tc>
        <w:tc>
          <w:tcPr>
            <w:tcW w:w="2445" w:type="dxa"/>
            <w:tcBorders>
              <w:top w:val="single" w:sz="4" w:space="0" w:color="auto"/>
              <w:left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3083" w:type="dxa"/>
          </w:tcPr>
          <w:p w:rsidR="002C4E8B" w:rsidRPr="002C4E8B" w:rsidRDefault="002C4E8B" w:rsidP="002C4E8B">
            <w:pPr>
              <w:pStyle w:val="ad"/>
              <w:ind w:left="42" w:right="141"/>
              <w:jc w:val="both"/>
              <w:rPr>
                <w:sz w:val="18"/>
                <w:szCs w:val="18"/>
              </w:rPr>
            </w:pPr>
          </w:p>
        </w:tc>
      </w:tr>
    </w:tbl>
    <w:p w:rsidR="00D07537" w:rsidRDefault="00D07537" w:rsidP="00DA25D4">
      <w:pPr>
        <w:pStyle w:val="ad"/>
        <w:ind w:left="42" w:right="141"/>
        <w:jc w:val="both"/>
        <w:rPr>
          <w:sz w:val="18"/>
          <w:szCs w:val="18"/>
        </w:rPr>
      </w:pPr>
    </w:p>
    <w:p w:rsidR="00D07537" w:rsidRDefault="00D07537" w:rsidP="00DA25D4">
      <w:pPr>
        <w:pStyle w:val="ad"/>
        <w:ind w:left="42" w:right="141"/>
        <w:jc w:val="both"/>
        <w:rPr>
          <w:sz w:val="18"/>
          <w:szCs w:val="18"/>
        </w:rPr>
      </w:pPr>
    </w:p>
    <w:p w:rsidR="002C4E8B" w:rsidRPr="002C4E8B" w:rsidRDefault="002C4E8B" w:rsidP="002C4E8B">
      <w:pPr>
        <w:pStyle w:val="ad"/>
        <w:ind w:left="42" w:right="141"/>
        <w:jc w:val="right"/>
        <w:rPr>
          <w:sz w:val="18"/>
          <w:szCs w:val="18"/>
        </w:rPr>
      </w:pPr>
      <w:r w:rsidRPr="002C4E8B">
        <w:rPr>
          <w:sz w:val="18"/>
          <w:szCs w:val="18"/>
        </w:rPr>
        <w:t>Приложение № 20</w:t>
      </w:r>
    </w:p>
    <w:p w:rsidR="002C4E8B" w:rsidRPr="002C4E8B" w:rsidRDefault="002C4E8B" w:rsidP="002C4E8B">
      <w:pPr>
        <w:pStyle w:val="ad"/>
        <w:ind w:left="42" w:right="141"/>
        <w:jc w:val="right"/>
        <w:rPr>
          <w:sz w:val="18"/>
          <w:szCs w:val="18"/>
        </w:rPr>
      </w:pPr>
      <w:r w:rsidRPr="002C4E8B">
        <w:rPr>
          <w:sz w:val="18"/>
          <w:szCs w:val="18"/>
        </w:rPr>
        <w:t xml:space="preserve">к Инструкции по делопроизводству </w:t>
      </w:r>
    </w:p>
    <w:p w:rsidR="002C4E8B" w:rsidRPr="002C4E8B" w:rsidRDefault="002C4E8B" w:rsidP="002C4E8B">
      <w:pPr>
        <w:pStyle w:val="ad"/>
        <w:ind w:left="42" w:right="141"/>
        <w:jc w:val="right"/>
        <w:rPr>
          <w:sz w:val="18"/>
          <w:szCs w:val="18"/>
        </w:rPr>
      </w:pPr>
      <w:r w:rsidRPr="002C4E8B">
        <w:rPr>
          <w:sz w:val="18"/>
          <w:szCs w:val="18"/>
        </w:rPr>
        <w:t xml:space="preserve">в Администрации Марёвского </w:t>
      </w:r>
    </w:p>
    <w:p w:rsidR="002C4E8B" w:rsidRPr="002C4E8B" w:rsidRDefault="002C4E8B" w:rsidP="002C4E8B">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center"/>
        <w:rPr>
          <w:sz w:val="18"/>
          <w:szCs w:val="18"/>
        </w:rPr>
      </w:pPr>
    </w:p>
    <w:p w:rsidR="002C4E8B" w:rsidRPr="002C4E8B" w:rsidRDefault="002C4E8B" w:rsidP="002C4E8B">
      <w:pPr>
        <w:pStyle w:val="ad"/>
        <w:ind w:left="42" w:right="141"/>
        <w:jc w:val="center"/>
        <w:rPr>
          <w:b/>
          <w:sz w:val="18"/>
          <w:szCs w:val="18"/>
        </w:rPr>
      </w:pPr>
      <w:r w:rsidRPr="002C4E8B">
        <w:rPr>
          <w:b/>
          <w:sz w:val="18"/>
          <w:szCs w:val="18"/>
        </w:rPr>
        <w:t>Перечень</w:t>
      </w:r>
    </w:p>
    <w:p w:rsidR="002C4E8B" w:rsidRPr="002C4E8B" w:rsidRDefault="002C4E8B" w:rsidP="002C4E8B">
      <w:pPr>
        <w:pStyle w:val="ad"/>
        <w:ind w:left="42" w:right="141"/>
        <w:jc w:val="center"/>
        <w:rPr>
          <w:sz w:val="18"/>
          <w:szCs w:val="18"/>
        </w:rPr>
      </w:pPr>
      <w:r w:rsidRPr="002C4E8B">
        <w:rPr>
          <w:sz w:val="18"/>
          <w:szCs w:val="18"/>
        </w:rPr>
        <w:t>документов, не подлежащих регистрации</w:t>
      </w:r>
    </w:p>
    <w:p w:rsidR="002C4E8B" w:rsidRPr="002C4E8B" w:rsidRDefault="002C4E8B" w:rsidP="002C4E8B">
      <w:pPr>
        <w:pStyle w:val="ad"/>
        <w:ind w:left="42" w:right="141"/>
        <w:jc w:val="both"/>
        <w:rPr>
          <w:sz w:val="18"/>
          <w:szCs w:val="18"/>
        </w:rPr>
      </w:pPr>
    </w:p>
    <w:p w:rsidR="002C4E8B" w:rsidRPr="002C4E8B" w:rsidRDefault="002C4E8B" w:rsidP="00642C5F">
      <w:pPr>
        <w:pStyle w:val="ad"/>
        <w:numPr>
          <w:ilvl w:val="0"/>
          <w:numId w:val="6"/>
        </w:numPr>
        <w:ind w:right="141"/>
        <w:rPr>
          <w:sz w:val="18"/>
          <w:szCs w:val="18"/>
        </w:rPr>
      </w:pPr>
      <w:r w:rsidRPr="002C4E8B">
        <w:rPr>
          <w:sz w:val="18"/>
          <w:szCs w:val="18"/>
        </w:rPr>
        <w:t>Аналитические обзоры, информационные карты, пресс-релизы и  иные материалы, представляемые для сведения.</w:t>
      </w:r>
    </w:p>
    <w:p w:rsidR="002C4E8B" w:rsidRPr="002C4E8B" w:rsidRDefault="002C4E8B" w:rsidP="00642C5F">
      <w:pPr>
        <w:pStyle w:val="ad"/>
        <w:numPr>
          <w:ilvl w:val="0"/>
          <w:numId w:val="6"/>
        </w:numPr>
        <w:ind w:right="141"/>
        <w:rPr>
          <w:sz w:val="18"/>
          <w:szCs w:val="18"/>
        </w:rPr>
      </w:pPr>
      <w:r w:rsidRPr="002C4E8B">
        <w:rPr>
          <w:sz w:val="18"/>
          <w:szCs w:val="18"/>
        </w:rPr>
        <w:t>Документы по материально-техническому обеспечению, статистическая и бухгалтерская учетная и отчетная документация.</w:t>
      </w:r>
    </w:p>
    <w:p w:rsidR="002C4E8B" w:rsidRPr="002C4E8B" w:rsidRDefault="002C4E8B" w:rsidP="00642C5F">
      <w:pPr>
        <w:pStyle w:val="ad"/>
        <w:numPr>
          <w:ilvl w:val="0"/>
          <w:numId w:val="6"/>
        </w:numPr>
        <w:ind w:right="141"/>
        <w:rPr>
          <w:sz w:val="18"/>
          <w:szCs w:val="18"/>
        </w:rPr>
      </w:pPr>
      <w:r w:rsidRPr="002C4E8B">
        <w:rPr>
          <w:sz w:val="18"/>
          <w:szCs w:val="18"/>
        </w:rPr>
        <w:t>ГОСТы, ОСТы, ТУ.</w:t>
      </w:r>
    </w:p>
    <w:p w:rsidR="002C4E8B" w:rsidRPr="002C4E8B" w:rsidRDefault="002C4E8B" w:rsidP="00642C5F">
      <w:pPr>
        <w:pStyle w:val="ad"/>
        <w:numPr>
          <w:ilvl w:val="0"/>
          <w:numId w:val="6"/>
        </w:numPr>
        <w:ind w:right="141"/>
        <w:rPr>
          <w:sz w:val="18"/>
          <w:szCs w:val="18"/>
        </w:rPr>
      </w:pPr>
      <w:r w:rsidRPr="002C4E8B">
        <w:rPr>
          <w:sz w:val="18"/>
          <w:szCs w:val="18"/>
        </w:rPr>
        <w:t>Графики, наряды, заявки.</w:t>
      </w:r>
    </w:p>
    <w:p w:rsidR="002C4E8B" w:rsidRPr="002C4E8B" w:rsidRDefault="002C4E8B" w:rsidP="00642C5F">
      <w:pPr>
        <w:pStyle w:val="ad"/>
        <w:numPr>
          <w:ilvl w:val="0"/>
          <w:numId w:val="6"/>
        </w:numPr>
        <w:ind w:right="141"/>
        <w:rPr>
          <w:sz w:val="18"/>
          <w:szCs w:val="18"/>
        </w:rPr>
      </w:pPr>
      <w:r w:rsidRPr="002C4E8B">
        <w:rPr>
          <w:sz w:val="18"/>
          <w:szCs w:val="18"/>
        </w:rPr>
        <w:t>Документы на иностранных языках без перевода.</w:t>
      </w:r>
    </w:p>
    <w:p w:rsidR="002C4E8B" w:rsidRPr="002C4E8B" w:rsidRDefault="002C4E8B" w:rsidP="00642C5F">
      <w:pPr>
        <w:pStyle w:val="ad"/>
        <w:numPr>
          <w:ilvl w:val="0"/>
          <w:numId w:val="6"/>
        </w:numPr>
        <w:ind w:right="141"/>
        <w:rPr>
          <w:sz w:val="18"/>
          <w:szCs w:val="18"/>
        </w:rPr>
      </w:pPr>
      <w:r w:rsidRPr="002C4E8B">
        <w:rPr>
          <w:sz w:val="18"/>
          <w:szCs w:val="18"/>
        </w:rPr>
        <w:t>Корреспонденция с пометкой "Лично".</w:t>
      </w:r>
    </w:p>
    <w:p w:rsidR="002C4E8B" w:rsidRPr="002C4E8B" w:rsidRDefault="002C4E8B" w:rsidP="00642C5F">
      <w:pPr>
        <w:pStyle w:val="ad"/>
        <w:numPr>
          <w:ilvl w:val="0"/>
          <w:numId w:val="6"/>
        </w:numPr>
        <w:ind w:right="141"/>
        <w:rPr>
          <w:sz w:val="18"/>
          <w:szCs w:val="18"/>
        </w:rPr>
      </w:pPr>
      <w:r w:rsidRPr="002C4E8B">
        <w:rPr>
          <w:sz w:val="18"/>
          <w:szCs w:val="18"/>
        </w:rPr>
        <w:t>Печатные издания (книги, журналы, бюллетени, газеты, плакаты, статистические отчеты, сборники и обзоры).</w:t>
      </w:r>
    </w:p>
    <w:p w:rsidR="002C4E8B" w:rsidRPr="002C4E8B" w:rsidRDefault="002C4E8B" w:rsidP="00642C5F">
      <w:pPr>
        <w:pStyle w:val="ad"/>
        <w:numPr>
          <w:ilvl w:val="0"/>
          <w:numId w:val="6"/>
        </w:numPr>
        <w:ind w:right="141"/>
        <w:rPr>
          <w:sz w:val="18"/>
          <w:szCs w:val="18"/>
        </w:rPr>
      </w:pPr>
      <w:r w:rsidRPr="002C4E8B">
        <w:rPr>
          <w:sz w:val="18"/>
          <w:szCs w:val="18"/>
        </w:rPr>
        <w:t>Поздравительные письма, поздравительные телеграммы.</w:t>
      </w:r>
    </w:p>
    <w:p w:rsidR="002C4E8B" w:rsidRPr="002C4E8B" w:rsidRDefault="002C4E8B" w:rsidP="00642C5F">
      <w:pPr>
        <w:pStyle w:val="ad"/>
        <w:numPr>
          <w:ilvl w:val="0"/>
          <w:numId w:val="6"/>
        </w:numPr>
        <w:ind w:right="141"/>
        <w:rPr>
          <w:sz w:val="18"/>
          <w:szCs w:val="18"/>
        </w:rPr>
      </w:pPr>
      <w:r w:rsidRPr="002C4E8B">
        <w:rPr>
          <w:sz w:val="18"/>
          <w:szCs w:val="18"/>
        </w:rPr>
        <w:t>Прейскуранты.</w:t>
      </w:r>
    </w:p>
    <w:p w:rsidR="002C4E8B" w:rsidRPr="002C4E8B" w:rsidRDefault="002C4E8B" w:rsidP="00642C5F">
      <w:pPr>
        <w:pStyle w:val="ad"/>
        <w:numPr>
          <w:ilvl w:val="0"/>
          <w:numId w:val="6"/>
        </w:numPr>
        <w:ind w:right="141"/>
        <w:rPr>
          <w:sz w:val="18"/>
          <w:szCs w:val="18"/>
        </w:rPr>
      </w:pPr>
      <w:r w:rsidRPr="002C4E8B">
        <w:rPr>
          <w:sz w:val="18"/>
          <w:szCs w:val="18"/>
        </w:rPr>
        <w:t>Претензии.</w:t>
      </w:r>
    </w:p>
    <w:p w:rsidR="002C4E8B" w:rsidRPr="002C4E8B" w:rsidRDefault="002C4E8B" w:rsidP="00642C5F">
      <w:pPr>
        <w:pStyle w:val="ad"/>
        <w:numPr>
          <w:ilvl w:val="0"/>
          <w:numId w:val="6"/>
        </w:numPr>
        <w:ind w:right="141"/>
        <w:rPr>
          <w:sz w:val="18"/>
          <w:szCs w:val="18"/>
        </w:rPr>
      </w:pPr>
      <w:r w:rsidRPr="002C4E8B">
        <w:rPr>
          <w:sz w:val="18"/>
          <w:szCs w:val="18"/>
        </w:rPr>
        <w:t>Пригласительные билеты.</w:t>
      </w:r>
    </w:p>
    <w:p w:rsidR="002C4E8B" w:rsidRPr="002C4E8B" w:rsidRDefault="002C4E8B" w:rsidP="00642C5F">
      <w:pPr>
        <w:pStyle w:val="ad"/>
        <w:numPr>
          <w:ilvl w:val="0"/>
          <w:numId w:val="6"/>
        </w:numPr>
        <w:ind w:right="141"/>
        <w:rPr>
          <w:sz w:val="18"/>
          <w:szCs w:val="18"/>
        </w:rPr>
      </w:pPr>
      <w:r w:rsidRPr="002C4E8B">
        <w:rPr>
          <w:sz w:val="18"/>
          <w:szCs w:val="18"/>
        </w:rPr>
        <w:t>Программы конференций, совещаний, учебные планы.</w:t>
      </w:r>
    </w:p>
    <w:p w:rsidR="002C4E8B" w:rsidRPr="002C4E8B" w:rsidRDefault="002C4E8B" w:rsidP="00642C5F">
      <w:pPr>
        <w:pStyle w:val="ad"/>
        <w:numPr>
          <w:ilvl w:val="0"/>
          <w:numId w:val="6"/>
        </w:numPr>
        <w:ind w:right="141"/>
        <w:rPr>
          <w:sz w:val="18"/>
          <w:szCs w:val="18"/>
        </w:rPr>
      </w:pPr>
      <w:r w:rsidRPr="002C4E8B">
        <w:rPr>
          <w:sz w:val="18"/>
          <w:szCs w:val="18"/>
        </w:rPr>
        <w:t>Рекламные материалы (листовки, программы, проспекты, извещения).</w:t>
      </w:r>
    </w:p>
    <w:p w:rsidR="00D07537" w:rsidRDefault="00D07537" w:rsidP="00DA25D4">
      <w:pPr>
        <w:pStyle w:val="ad"/>
        <w:ind w:left="42" w:right="141"/>
        <w:jc w:val="both"/>
        <w:rPr>
          <w:sz w:val="18"/>
          <w:szCs w:val="18"/>
        </w:rPr>
      </w:pPr>
    </w:p>
    <w:p w:rsidR="002C4E8B" w:rsidRPr="002C4E8B" w:rsidRDefault="002C4E8B" w:rsidP="002C4E8B">
      <w:pPr>
        <w:pStyle w:val="ad"/>
        <w:ind w:left="42" w:right="141"/>
        <w:jc w:val="right"/>
        <w:rPr>
          <w:sz w:val="18"/>
          <w:szCs w:val="18"/>
        </w:rPr>
      </w:pPr>
      <w:r w:rsidRPr="002C4E8B">
        <w:rPr>
          <w:sz w:val="18"/>
          <w:szCs w:val="18"/>
        </w:rPr>
        <w:t>Приложение № 21</w:t>
      </w:r>
    </w:p>
    <w:p w:rsidR="002C4E8B" w:rsidRPr="002C4E8B" w:rsidRDefault="002C4E8B" w:rsidP="002C4E8B">
      <w:pPr>
        <w:pStyle w:val="ad"/>
        <w:ind w:left="42" w:right="141"/>
        <w:jc w:val="right"/>
        <w:rPr>
          <w:sz w:val="18"/>
          <w:szCs w:val="18"/>
        </w:rPr>
      </w:pPr>
      <w:r w:rsidRPr="002C4E8B">
        <w:rPr>
          <w:sz w:val="18"/>
          <w:szCs w:val="18"/>
        </w:rPr>
        <w:t xml:space="preserve">к Инструкции по делопроизводству </w:t>
      </w:r>
    </w:p>
    <w:p w:rsidR="002C4E8B" w:rsidRPr="002C4E8B" w:rsidRDefault="002C4E8B" w:rsidP="002C4E8B">
      <w:pPr>
        <w:pStyle w:val="ad"/>
        <w:ind w:left="42" w:right="141"/>
        <w:jc w:val="right"/>
        <w:rPr>
          <w:sz w:val="18"/>
          <w:szCs w:val="18"/>
        </w:rPr>
      </w:pPr>
      <w:r w:rsidRPr="002C4E8B">
        <w:rPr>
          <w:sz w:val="18"/>
          <w:szCs w:val="18"/>
        </w:rPr>
        <w:t xml:space="preserve">в Администрации Марёвского </w:t>
      </w:r>
    </w:p>
    <w:p w:rsidR="002C4E8B" w:rsidRPr="002C4E8B" w:rsidRDefault="002C4E8B" w:rsidP="002C4E8B">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center"/>
        <w:rPr>
          <w:b/>
          <w:sz w:val="18"/>
          <w:szCs w:val="18"/>
        </w:rPr>
      </w:pPr>
      <w:r w:rsidRPr="002C4E8B">
        <w:rPr>
          <w:b/>
          <w:sz w:val="18"/>
          <w:szCs w:val="18"/>
        </w:rPr>
        <w:t>Форма</w:t>
      </w:r>
    </w:p>
    <w:p w:rsidR="002C4E8B" w:rsidRPr="002C4E8B" w:rsidRDefault="002C4E8B" w:rsidP="002C4E8B">
      <w:pPr>
        <w:pStyle w:val="ad"/>
        <w:ind w:left="42" w:right="141"/>
        <w:jc w:val="center"/>
        <w:rPr>
          <w:sz w:val="18"/>
          <w:szCs w:val="18"/>
        </w:rPr>
      </w:pPr>
      <w:r w:rsidRPr="002C4E8B">
        <w:rPr>
          <w:sz w:val="18"/>
          <w:szCs w:val="18"/>
        </w:rPr>
        <w:t>журнала регистрации документов с отметками "Для служебного пользования"</w:t>
      </w:r>
    </w:p>
    <w:p w:rsidR="002C4E8B" w:rsidRPr="002C4E8B" w:rsidRDefault="002C4E8B" w:rsidP="002C4E8B">
      <w:pPr>
        <w:pStyle w:val="ad"/>
        <w:ind w:left="42" w:right="141"/>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1984"/>
        <w:gridCol w:w="1320"/>
        <w:gridCol w:w="1980"/>
        <w:gridCol w:w="1980"/>
      </w:tblGrid>
      <w:tr w:rsidR="002C4E8B" w:rsidRPr="002C4E8B" w:rsidTr="0016152B">
        <w:tc>
          <w:tcPr>
            <w:tcW w:w="1809"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Порядковый номер (входящий)</w:t>
            </w:r>
          </w:p>
        </w:tc>
        <w:tc>
          <w:tcPr>
            <w:tcW w:w="1984"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Номер и дата поступившего документа</w:t>
            </w:r>
          </w:p>
        </w:tc>
        <w:tc>
          <w:tcPr>
            <w:tcW w:w="132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Откуда поступил</w:t>
            </w:r>
          </w:p>
        </w:tc>
        <w:tc>
          <w:tcPr>
            <w:tcW w:w="198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Вид и краткое содержание</w:t>
            </w:r>
          </w:p>
        </w:tc>
        <w:tc>
          <w:tcPr>
            <w:tcW w:w="198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Количество листов и номера экземпляров</w:t>
            </w:r>
          </w:p>
        </w:tc>
      </w:tr>
      <w:tr w:rsidR="002C4E8B" w:rsidRPr="002C4E8B" w:rsidTr="0016152B">
        <w:tc>
          <w:tcPr>
            <w:tcW w:w="1809"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1</w:t>
            </w:r>
          </w:p>
        </w:tc>
        <w:tc>
          <w:tcPr>
            <w:tcW w:w="1984"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2</w:t>
            </w:r>
          </w:p>
        </w:tc>
        <w:tc>
          <w:tcPr>
            <w:tcW w:w="132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3</w:t>
            </w:r>
          </w:p>
        </w:tc>
        <w:tc>
          <w:tcPr>
            <w:tcW w:w="198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4</w:t>
            </w:r>
          </w:p>
        </w:tc>
        <w:tc>
          <w:tcPr>
            <w:tcW w:w="198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5</w:t>
            </w:r>
          </w:p>
        </w:tc>
      </w:tr>
    </w:tbl>
    <w:p w:rsidR="002C4E8B" w:rsidRPr="002C4E8B" w:rsidRDefault="002C4E8B" w:rsidP="002C4E8B">
      <w:pPr>
        <w:pStyle w:val="ad"/>
        <w:ind w:left="42" w:right="141"/>
        <w:rPr>
          <w:i/>
          <w:sz w:val="18"/>
          <w:szCs w:val="18"/>
        </w:rPr>
      </w:pPr>
    </w:p>
    <w:p w:rsidR="002C4E8B" w:rsidRPr="002C4E8B" w:rsidRDefault="002C4E8B" w:rsidP="002C4E8B">
      <w:pPr>
        <w:pStyle w:val="ad"/>
        <w:ind w:left="42" w:right="141"/>
        <w:jc w:val="both"/>
        <w:rPr>
          <w:i/>
          <w:sz w:val="18"/>
          <w:szCs w:val="18"/>
        </w:rPr>
      </w:pPr>
      <w:r w:rsidRPr="002C4E8B">
        <w:rPr>
          <w:i/>
          <w:sz w:val="18"/>
          <w:szCs w:val="18"/>
        </w:rPr>
        <w:t>Продолжение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68"/>
        <w:gridCol w:w="1784"/>
        <w:gridCol w:w="1701"/>
        <w:gridCol w:w="1723"/>
        <w:gridCol w:w="1963"/>
      </w:tblGrid>
      <w:tr w:rsidR="002C4E8B" w:rsidRPr="002C4E8B" w:rsidTr="0016152B">
        <w:tc>
          <w:tcPr>
            <w:tcW w:w="1868"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Исполнитель, расписка и дата</w:t>
            </w:r>
          </w:p>
        </w:tc>
        <w:tc>
          <w:tcPr>
            <w:tcW w:w="1784"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Расписка в получении документа от исполнителя, дата</w:t>
            </w:r>
          </w:p>
        </w:tc>
        <w:tc>
          <w:tcPr>
            <w:tcW w:w="1701"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 xml:space="preserve">Номер дела, </w:t>
            </w:r>
            <w:r w:rsidRPr="002C4E8B">
              <w:rPr>
                <w:sz w:val="18"/>
                <w:szCs w:val="18"/>
              </w:rPr>
              <w:br/>
              <w:t>в которое подшит документ</w:t>
            </w:r>
          </w:p>
        </w:tc>
        <w:tc>
          <w:tcPr>
            <w:tcW w:w="1723"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Отметка о проверке наличия документов</w:t>
            </w:r>
          </w:p>
        </w:tc>
        <w:tc>
          <w:tcPr>
            <w:tcW w:w="1963"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Примечание</w:t>
            </w:r>
          </w:p>
        </w:tc>
      </w:tr>
      <w:tr w:rsidR="002C4E8B" w:rsidRPr="002C4E8B" w:rsidTr="0016152B">
        <w:tc>
          <w:tcPr>
            <w:tcW w:w="1868"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6</w:t>
            </w:r>
          </w:p>
        </w:tc>
        <w:tc>
          <w:tcPr>
            <w:tcW w:w="1784"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7</w:t>
            </w:r>
          </w:p>
        </w:tc>
        <w:tc>
          <w:tcPr>
            <w:tcW w:w="1701"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8</w:t>
            </w:r>
          </w:p>
        </w:tc>
        <w:tc>
          <w:tcPr>
            <w:tcW w:w="1723"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9</w:t>
            </w:r>
          </w:p>
        </w:tc>
        <w:tc>
          <w:tcPr>
            <w:tcW w:w="1963"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10</w:t>
            </w:r>
          </w:p>
        </w:tc>
      </w:tr>
    </w:tbl>
    <w:p w:rsidR="00D07537" w:rsidRDefault="00D07537" w:rsidP="00DA25D4">
      <w:pPr>
        <w:pStyle w:val="ad"/>
        <w:ind w:left="42" w:right="141"/>
        <w:jc w:val="both"/>
        <w:rPr>
          <w:sz w:val="18"/>
          <w:szCs w:val="18"/>
        </w:rPr>
      </w:pPr>
    </w:p>
    <w:p w:rsidR="002C4E8B" w:rsidRPr="002C4E8B" w:rsidRDefault="002C4E8B" w:rsidP="002C4E8B">
      <w:pPr>
        <w:pStyle w:val="ad"/>
        <w:ind w:left="42" w:right="141"/>
        <w:jc w:val="center"/>
        <w:rPr>
          <w:sz w:val="18"/>
          <w:szCs w:val="18"/>
        </w:rPr>
      </w:pPr>
      <w:r w:rsidRPr="002C4E8B">
        <w:rPr>
          <w:sz w:val="18"/>
          <w:szCs w:val="18"/>
        </w:rPr>
        <w:t>Приложение № 22</w:t>
      </w:r>
    </w:p>
    <w:p w:rsidR="002C4E8B" w:rsidRPr="002C4E8B" w:rsidRDefault="002C4E8B" w:rsidP="002C4E8B">
      <w:pPr>
        <w:pStyle w:val="ad"/>
        <w:ind w:left="42" w:right="141"/>
        <w:jc w:val="center"/>
        <w:rPr>
          <w:sz w:val="18"/>
          <w:szCs w:val="18"/>
        </w:rPr>
      </w:pPr>
      <w:r w:rsidRPr="002C4E8B">
        <w:rPr>
          <w:sz w:val="18"/>
          <w:szCs w:val="18"/>
        </w:rPr>
        <w:t>к Инструкции по делопроизводству</w:t>
      </w:r>
    </w:p>
    <w:p w:rsidR="002C4E8B" w:rsidRPr="002C4E8B" w:rsidRDefault="002C4E8B" w:rsidP="002C4E8B">
      <w:pPr>
        <w:pStyle w:val="ad"/>
        <w:ind w:left="42" w:right="141"/>
        <w:jc w:val="center"/>
        <w:rPr>
          <w:sz w:val="18"/>
          <w:szCs w:val="18"/>
        </w:rPr>
      </w:pPr>
      <w:r w:rsidRPr="002C4E8B">
        <w:rPr>
          <w:sz w:val="18"/>
          <w:szCs w:val="18"/>
        </w:rPr>
        <w:t>в Администрации Марёвского</w:t>
      </w:r>
    </w:p>
    <w:p w:rsidR="002C4E8B" w:rsidRPr="002C4E8B" w:rsidRDefault="002C4E8B" w:rsidP="002C4E8B">
      <w:pPr>
        <w:pStyle w:val="ad"/>
        <w:ind w:left="42" w:right="141"/>
        <w:jc w:val="center"/>
        <w:rPr>
          <w:sz w:val="18"/>
          <w:szCs w:val="18"/>
        </w:rPr>
      </w:pPr>
      <w:r w:rsidRPr="002C4E8B">
        <w:rPr>
          <w:sz w:val="18"/>
          <w:szCs w:val="18"/>
        </w:rPr>
        <w:t>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center"/>
        <w:rPr>
          <w:b/>
          <w:sz w:val="18"/>
          <w:szCs w:val="18"/>
        </w:rPr>
      </w:pPr>
      <w:r w:rsidRPr="002C4E8B">
        <w:rPr>
          <w:b/>
          <w:sz w:val="18"/>
          <w:szCs w:val="18"/>
        </w:rPr>
        <w:t>Форма</w:t>
      </w:r>
    </w:p>
    <w:p w:rsidR="002C4E8B" w:rsidRPr="002C4E8B" w:rsidRDefault="002C4E8B" w:rsidP="002C4E8B">
      <w:pPr>
        <w:pStyle w:val="ad"/>
        <w:ind w:left="42" w:right="141"/>
        <w:jc w:val="center"/>
        <w:rPr>
          <w:sz w:val="18"/>
          <w:szCs w:val="18"/>
        </w:rPr>
      </w:pPr>
      <w:r w:rsidRPr="002C4E8B">
        <w:rPr>
          <w:sz w:val="18"/>
          <w:szCs w:val="18"/>
        </w:rPr>
        <w:t xml:space="preserve">электронной регистрационной карточки документа </w:t>
      </w:r>
      <w:r w:rsidRPr="002C4E8B">
        <w:rPr>
          <w:sz w:val="18"/>
          <w:szCs w:val="18"/>
        </w:rPr>
        <w:br/>
      </w:r>
    </w:p>
    <w:p w:rsidR="002C4E8B" w:rsidRPr="002C4E8B" w:rsidRDefault="002C4E8B" w:rsidP="002C4E8B">
      <w:pPr>
        <w:pStyle w:val="ad"/>
        <w:ind w:left="42" w:right="141"/>
        <w:jc w:val="both"/>
        <w:rPr>
          <w:sz w:val="18"/>
          <w:szCs w:val="18"/>
        </w:rPr>
      </w:pPr>
      <w:r w:rsidRPr="002C4E8B">
        <w:rPr>
          <w:noProof/>
          <w:sz w:val="18"/>
          <w:szCs w:val="18"/>
          <w:lang w:eastAsia="ru-RU"/>
        </w:rPr>
        <w:lastRenderedPageBreak/>
        <w:drawing>
          <wp:inline distT="0" distB="0" distL="0" distR="0">
            <wp:extent cx="4869239" cy="3039762"/>
            <wp:effectExtent l="0" t="0" r="7620" b="8255"/>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0669" cy="3046898"/>
                    </a:xfrm>
                    <a:prstGeom prst="rect">
                      <a:avLst/>
                    </a:prstGeom>
                    <a:noFill/>
                    <a:ln>
                      <a:noFill/>
                    </a:ln>
                  </pic:spPr>
                </pic:pic>
              </a:graphicData>
            </a:graphic>
          </wp:inline>
        </w:drawing>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center"/>
        <w:rPr>
          <w:b/>
          <w:bCs/>
          <w:sz w:val="18"/>
          <w:szCs w:val="18"/>
        </w:rPr>
      </w:pPr>
      <w:r w:rsidRPr="002C4E8B">
        <w:rPr>
          <w:b/>
          <w:bCs/>
          <w:sz w:val="18"/>
          <w:szCs w:val="18"/>
        </w:rPr>
        <w:t>Рисунок 1. Электронная регистрационная карточка в программе</w:t>
      </w:r>
    </w:p>
    <w:p w:rsidR="002C4E8B" w:rsidRPr="002C4E8B" w:rsidRDefault="002C4E8B" w:rsidP="002C4E8B">
      <w:pPr>
        <w:pStyle w:val="ad"/>
        <w:ind w:left="42" w:right="141"/>
        <w:jc w:val="center"/>
        <w:rPr>
          <w:b/>
          <w:bCs/>
          <w:sz w:val="18"/>
          <w:szCs w:val="18"/>
        </w:rPr>
      </w:pPr>
      <w:r w:rsidRPr="002C4E8B">
        <w:rPr>
          <w:b/>
          <w:bCs/>
          <w:sz w:val="18"/>
          <w:szCs w:val="18"/>
        </w:rPr>
        <w:t>"Дело-предприятие"</w:t>
      </w:r>
    </w:p>
    <w:p w:rsidR="00D07537" w:rsidRDefault="00D07537" w:rsidP="00DA25D4">
      <w:pPr>
        <w:pStyle w:val="ad"/>
        <w:ind w:left="42" w:right="141"/>
        <w:jc w:val="both"/>
        <w:rPr>
          <w:sz w:val="18"/>
          <w:szCs w:val="18"/>
        </w:rPr>
      </w:pPr>
    </w:p>
    <w:p w:rsidR="002C4E8B" w:rsidRPr="002C4E8B" w:rsidRDefault="002C4E8B" w:rsidP="002C4E8B">
      <w:pPr>
        <w:pStyle w:val="ad"/>
        <w:ind w:left="42" w:right="141"/>
        <w:jc w:val="right"/>
        <w:rPr>
          <w:sz w:val="18"/>
          <w:szCs w:val="18"/>
        </w:rPr>
      </w:pPr>
      <w:r w:rsidRPr="002C4E8B">
        <w:rPr>
          <w:sz w:val="18"/>
          <w:szCs w:val="18"/>
        </w:rPr>
        <w:t>Приложение № 23</w:t>
      </w:r>
    </w:p>
    <w:p w:rsidR="002C4E8B" w:rsidRPr="002C4E8B" w:rsidRDefault="002C4E8B" w:rsidP="002C4E8B">
      <w:pPr>
        <w:pStyle w:val="ad"/>
        <w:ind w:left="42" w:right="141"/>
        <w:jc w:val="right"/>
        <w:rPr>
          <w:sz w:val="18"/>
          <w:szCs w:val="18"/>
        </w:rPr>
      </w:pPr>
      <w:r w:rsidRPr="002C4E8B">
        <w:rPr>
          <w:sz w:val="18"/>
          <w:szCs w:val="18"/>
        </w:rPr>
        <w:t xml:space="preserve">к Инструкции по делопроизводству </w:t>
      </w:r>
    </w:p>
    <w:p w:rsidR="002C4E8B" w:rsidRPr="002C4E8B" w:rsidRDefault="002C4E8B" w:rsidP="002C4E8B">
      <w:pPr>
        <w:pStyle w:val="ad"/>
        <w:ind w:left="42" w:right="141"/>
        <w:jc w:val="right"/>
        <w:rPr>
          <w:sz w:val="18"/>
          <w:szCs w:val="18"/>
        </w:rPr>
      </w:pPr>
      <w:r w:rsidRPr="002C4E8B">
        <w:rPr>
          <w:sz w:val="18"/>
          <w:szCs w:val="18"/>
        </w:rPr>
        <w:t xml:space="preserve">в Администрации Марёвского </w:t>
      </w:r>
    </w:p>
    <w:p w:rsidR="002C4E8B" w:rsidRPr="002C4E8B" w:rsidRDefault="002C4E8B" w:rsidP="002C4E8B">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center"/>
        <w:rPr>
          <w:sz w:val="18"/>
          <w:szCs w:val="18"/>
        </w:rPr>
      </w:pPr>
    </w:p>
    <w:p w:rsidR="002C4E8B" w:rsidRPr="002C4E8B" w:rsidRDefault="002C4E8B" w:rsidP="002C4E8B">
      <w:pPr>
        <w:pStyle w:val="ad"/>
        <w:ind w:left="42" w:right="141"/>
        <w:jc w:val="center"/>
        <w:rPr>
          <w:b/>
          <w:sz w:val="18"/>
          <w:szCs w:val="18"/>
        </w:rPr>
      </w:pPr>
      <w:r w:rsidRPr="002C4E8B">
        <w:rPr>
          <w:b/>
          <w:sz w:val="18"/>
          <w:szCs w:val="18"/>
        </w:rPr>
        <w:t>Форма</w:t>
      </w:r>
    </w:p>
    <w:p w:rsidR="002C4E8B" w:rsidRPr="002C4E8B" w:rsidRDefault="002C4E8B" w:rsidP="002C4E8B">
      <w:pPr>
        <w:pStyle w:val="ad"/>
        <w:ind w:left="42" w:right="141"/>
        <w:jc w:val="center"/>
        <w:rPr>
          <w:sz w:val="18"/>
          <w:szCs w:val="18"/>
        </w:rPr>
      </w:pPr>
      <w:r w:rsidRPr="002C4E8B">
        <w:rPr>
          <w:sz w:val="18"/>
          <w:szCs w:val="18"/>
        </w:rPr>
        <w:t>журнала регистрации документов,</w:t>
      </w:r>
    </w:p>
    <w:p w:rsidR="002C4E8B" w:rsidRPr="002C4E8B" w:rsidRDefault="002C4E8B" w:rsidP="002C4E8B">
      <w:pPr>
        <w:pStyle w:val="ad"/>
        <w:ind w:left="42" w:right="141"/>
        <w:jc w:val="center"/>
        <w:rPr>
          <w:sz w:val="18"/>
          <w:szCs w:val="18"/>
        </w:rPr>
      </w:pPr>
      <w:r w:rsidRPr="002C4E8B">
        <w:rPr>
          <w:sz w:val="18"/>
          <w:szCs w:val="18"/>
        </w:rPr>
        <w:t>поступивших по факсу, электронной почте</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26"/>
        <w:gridCol w:w="992"/>
        <w:gridCol w:w="1288"/>
        <w:gridCol w:w="1417"/>
        <w:gridCol w:w="1373"/>
        <w:gridCol w:w="1542"/>
        <w:gridCol w:w="912"/>
        <w:gridCol w:w="912"/>
      </w:tblGrid>
      <w:tr w:rsidR="002C4E8B" w:rsidRPr="002C4E8B" w:rsidTr="0016152B">
        <w:trPr>
          <w:cantSplit/>
          <w:trHeight w:val="720"/>
          <w:jc w:val="center"/>
        </w:trPr>
        <w:tc>
          <w:tcPr>
            <w:tcW w:w="1026"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Дата поступления</w:t>
            </w:r>
          </w:p>
        </w:tc>
        <w:tc>
          <w:tcPr>
            <w:tcW w:w="992"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Регистрационный номер</w:t>
            </w:r>
          </w:p>
        </w:tc>
        <w:tc>
          <w:tcPr>
            <w:tcW w:w="1288"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Вид документа</w:t>
            </w:r>
          </w:p>
        </w:tc>
        <w:tc>
          <w:tcPr>
            <w:tcW w:w="1417"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Автор документа</w:t>
            </w:r>
          </w:p>
        </w:tc>
        <w:tc>
          <w:tcPr>
            <w:tcW w:w="1373"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Дата и регистрационный номер документа</w:t>
            </w:r>
          </w:p>
        </w:tc>
        <w:tc>
          <w:tcPr>
            <w:tcW w:w="1542"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 xml:space="preserve">Заголовок к тексту (краткое содержание) </w:t>
            </w:r>
          </w:p>
        </w:tc>
        <w:tc>
          <w:tcPr>
            <w:tcW w:w="912"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Резолюция</w:t>
            </w:r>
          </w:p>
        </w:tc>
        <w:tc>
          <w:tcPr>
            <w:tcW w:w="912"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Примечание</w:t>
            </w:r>
          </w:p>
        </w:tc>
      </w:tr>
      <w:tr w:rsidR="002C4E8B" w:rsidRPr="002C4E8B" w:rsidTr="0016152B">
        <w:trPr>
          <w:cantSplit/>
          <w:trHeight w:val="173"/>
          <w:jc w:val="center"/>
        </w:trPr>
        <w:tc>
          <w:tcPr>
            <w:tcW w:w="1026"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2</w:t>
            </w:r>
          </w:p>
        </w:tc>
        <w:tc>
          <w:tcPr>
            <w:tcW w:w="1288"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3</w:t>
            </w:r>
          </w:p>
        </w:tc>
        <w:tc>
          <w:tcPr>
            <w:tcW w:w="141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4</w:t>
            </w:r>
          </w:p>
        </w:tc>
        <w:tc>
          <w:tcPr>
            <w:tcW w:w="137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5</w:t>
            </w:r>
          </w:p>
        </w:tc>
        <w:tc>
          <w:tcPr>
            <w:tcW w:w="1542"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6</w:t>
            </w:r>
          </w:p>
        </w:tc>
        <w:tc>
          <w:tcPr>
            <w:tcW w:w="912"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7</w:t>
            </w:r>
          </w:p>
        </w:tc>
        <w:tc>
          <w:tcPr>
            <w:tcW w:w="912"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8</w:t>
            </w:r>
          </w:p>
        </w:tc>
      </w:tr>
      <w:tr w:rsidR="002C4E8B" w:rsidRPr="002C4E8B" w:rsidTr="0016152B">
        <w:trPr>
          <w:cantSplit/>
          <w:trHeight w:val="295"/>
          <w:jc w:val="center"/>
        </w:trPr>
        <w:tc>
          <w:tcPr>
            <w:tcW w:w="1026"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288"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37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542"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bl>
    <w:p w:rsidR="002C4E8B" w:rsidRDefault="002C4E8B" w:rsidP="00DA25D4">
      <w:pPr>
        <w:pStyle w:val="ad"/>
        <w:ind w:left="42" w:right="141"/>
        <w:jc w:val="both"/>
        <w:rPr>
          <w:sz w:val="18"/>
          <w:szCs w:val="18"/>
        </w:rPr>
      </w:pPr>
    </w:p>
    <w:p w:rsidR="002C4E8B" w:rsidRPr="002C4E8B" w:rsidRDefault="002C4E8B" w:rsidP="002C4E8B">
      <w:pPr>
        <w:pStyle w:val="ad"/>
        <w:ind w:left="42" w:right="141"/>
        <w:jc w:val="right"/>
        <w:rPr>
          <w:sz w:val="18"/>
          <w:szCs w:val="18"/>
        </w:rPr>
      </w:pPr>
      <w:r w:rsidRPr="002C4E8B">
        <w:rPr>
          <w:sz w:val="18"/>
          <w:szCs w:val="18"/>
        </w:rPr>
        <w:t>Приложение № 24</w:t>
      </w:r>
    </w:p>
    <w:p w:rsidR="002C4E8B" w:rsidRPr="002C4E8B" w:rsidRDefault="002C4E8B" w:rsidP="002C4E8B">
      <w:pPr>
        <w:pStyle w:val="ad"/>
        <w:ind w:left="42" w:right="141"/>
        <w:jc w:val="right"/>
        <w:rPr>
          <w:sz w:val="18"/>
          <w:szCs w:val="18"/>
        </w:rPr>
      </w:pPr>
      <w:r w:rsidRPr="002C4E8B">
        <w:rPr>
          <w:sz w:val="18"/>
          <w:szCs w:val="18"/>
        </w:rPr>
        <w:t xml:space="preserve">к Инструкции по делопроизводству </w:t>
      </w:r>
    </w:p>
    <w:p w:rsidR="002C4E8B" w:rsidRPr="002C4E8B" w:rsidRDefault="002C4E8B" w:rsidP="002C4E8B">
      <w:pPr>
        <w:pStyle w:val="ad"/>
        <w:ind w:left="42" w:right="141"/>
        <w:jc w:val="right"/>
        <w:rPr>
          <w:sz w:val="18"/>
          <w:szCs w:val="18"/>
        </w:rPr>
      </w:pPr>
      <w:r w:rsidRPr="002C4E8B">
        <w:rPr>
          <w:sz w:val="18"/>
          <w:szCs w:val="18"/>
        </w:rPr>
        <w:t xml:space="preserve">в Администрации Марёвского </w:t>
      </w:r>
    </w:p>
    <w:p w:rsidR="002C4E8B" w:rsidRPr="002C4E8B" w:rsidRDefault="002C4E8B" w:rsidP="002C4E8B">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center"/>
        <w:rPr>
          <w:sz w:val="18"/>
          <w:szCs w:val="18"/>
        </w:rPr>
      </w:pPr>
    </w:p>
    <w:p w:rsidR="002C4E8B" w:rsidRPr="002C4E8B" w:rsidRDefault="002C4E8B" w:rsidP="002C4E8B">
      <w:pPr>
        <w:pStyle w:val="ad"/>
        <w:ind w:left="42" w:right="141"/>
        <w:jc w:val="center"/>
        <w:rPr>
          <w:sz w:val="18"/>
          <w:szCs w:val="18"/>
        </w:rPr>
      </w:pPr>
      <w:r w:rsidRPr="002C4E8B">
        <w:rPr>
          <w:b/>
          <w:sz w:val="18"/>
          <w:szCs w:val="18"/>
        </w:rPr>
        <w:t>Форма</w:t>
      </w:r>
    </w:p>
    <w:p w:rsidR="002C4E8B" w:rsidRPr="002C4E8B" w:rsidRDefault="002C4E8B" w:rsidP="002C4E8B">
      <w:pPr>
        <w:pStyle w:val="ad"/>
        <w:ind w:left="42" w:right="141"/>
        <w:jc w:val="center"/>
        <w:rPr>
          <w:sz w:val="18"/>
          <w:szCs w:val="18"/>
        </w:rPr>
      </w:pPr>
      <w:r w:rsidRPr="002C4E8B">
        <w:rPr>
          <w:sz w:val="18"/>
          <w:szCs w:val="18"/>
        </w:rPr>
        <w:t>реестра передачи документов</w:t>
      </w:r>
    </w:p>
    <w:p w:rsidR="002C4E8B" w:rsidRPr="002C4E8B" w:rsidRDefault="002C4E8B" w:rsidP="002C4E8B">
      <w:pPr>
        <w:pStyle w:val="ad"/>
        <w:ind w:left="42" w:right="141"/>
        <w:jc w:val="both"/>
        <w:rPr>
          <w:b/>
          <w:sz w:val="18"/>
          <w:szCs w:val="18"/>
          <w:lang/>
        </w:rPr>
      </w:pPr>
    </w:p>
    <w:p w:rsidR="002C4E8B" w:rsidRPr="002C4E8B" w:rsidRDefault="002C4E8B" w:rsidP="002C4E8B">
      <w:pPr>
        <w:pStyle w:val="ad"/>
        <w:ind w:left="42" w:right="141"/>
        <w:jc w:val="both"/>
        <w:rPr>
          <w:b/>
          <w:sz w:val="18"/>
          <w:szCs w:val="18"/>
          <w:lang/>
        </w:rPr>
      </w:pPr>
    </w:p>
    <w:p w:rsidR="002C4E8B" w:rsidRPr="002C4E8B" w:rsidRDefault="002C4E8B" w:rsidP="002C4E8B">
      <w:pPr>
        <w:pStyle w:val="ad"/>
        <w:ind w:left="42" w:right="141"/>
        <w:jc w:val="center"/>
        <w:rPr>
          <w:b/>
          <w:sz w:val="18"/>
          <w:szCs w:val="18"/>
          <w:lang/>
        </w:rPr>
      </w:pPr>
      <w:r w:rsidRPr="002C4E8B">
        <w:rPr>
          <w:b/>
          <w:sz w:val="18"/>
          <w:szCs w:val="18"/>
          <w:lang/>
        </w:rPr>
        <w:t>РЕЕСТР</w:t>
      </w:r>
    </w:p>
    <w:p w:rsidR="002C4E8B" w:rsidRPr="002C4E8B" w:rsidRDefault="002C4E8B" w:rsidP="002C4E8B">
      <w:pPr>
        <w:pStyle w:val="ad"/>
        <w:ind w:left="42" w:right="141"/>
        <w:jc w:val="center"/>
        <w:rPr>
          <w:sz w:val="18"/>
          <w:szCs w:val="18"/>
          <w:lang/>
        </w:rPr>
      </w:pPr>
      <w:r w:rsidRPr="002C4E8B">
        <w:rPr>
          <w:sz w:val="18"/>
          <w:szCs w:val="18"/>
          <w:lang/>
        </w:rPr>
        <w:t>передачи документов</w:t>
      </w:r>
    </w:p>
    <w:p w:rsidR="002C4E8B" w:rsidRPr="002C4E8B" w:rsidRDefault="002C4E8B" w:rsidP="002C4E8B">
      <w:pPr>
        <w:pStyle w:val="ad"/>
        <w:ind w:left="42" w:right="141"/>
        <w:jc w:val="center"/>
        <w:rPr>
          <w:sz w:val="18"/>
          <w:szCs w:val="18"/>
          <w:lang/>
        </w:rPr>
      </w:pPr>
      <w:r w:rsidRPr="002C4E8B">
        <w:rPr>
          <w:sz w:val="18"/>
          <w:szCs w:val="18"/>
          <w:lang/>
        </w:rPr>
        <w:t>в _______________________________________________________</w:t>
      </w:r>
    </w:p>
    <w:p w:rsidR="002C4E8B" w:rsidRPr="002C4E8B" w:rsidRDefault="002C4E8B" w:rsidP="002C4E8B">
      <w:pPr>
        <w:pStyle w:val="ad"/>
        <w:ind w:left="42" w:right="141"/>
        <w:jc w:val="center"/>
        <w:rPr>
          <w:sz w:val="18"/>
          <w:szCs w:val="18"/>
          <w:lang/>
        </w:rPr>
      </w:pPr>
      <w:r w:rsidRPr="002C4E8B">
        <w:rPr>
          <w:sz w:val="18"/>
          <w:szCs w:val="18"/>
          <w:lang/>
        </w:rPr>
        <w:t>(наименование органа местного самоуправления, структурного подразделения и др.)</w:t>
      </w:r>
    </w:p>
    <w:p w:rsidR="002C4E8B" w:rsidRPr="002C4E8B" w:rsidRDefault="002C4E8B" w:rsidP="002C4E8B">
      <w:pPr>
        <w:pStyle w:val="ad"/>
        <w:ind w:left="42" w:right="141"/>
        <w:jc w:val="both"/>
        <w:rPr>
          <w:sz w:val="18"/>
          <w:szCs w:val="18"/>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843"/>
        <w:gridCol w:w="1559"/>
        <w:gridCol w:w="2409"/>
        <w:gridCol w:w="1920"/>
        <w:gridCol w:w="1057"/>
      </w:tblGrid>
      <w:tr w:rsidR="002C4E8B" w:rsidRPr="002C4E8B" w:rsidTr="0016152B">
        <w:tc>
          <w:tcPr>
            <w:tcW w:w="675"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 п/п</w:t>
            </w:r>
          </w:p>
        </w:tc>
        <w:tc>
          <w:tcPr>
            <w:tcW w:w="1843"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Дата и номер документа (входящий, исходящий или внутренний)</w:t>
            </w:r>
          </w:p>
        </w:tc>
        <w:tc>
          <w:tcPr>
            <w:tcW w:w="1559"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Автор документа</w:t>
            </w:r>
          </w:p>
        </w:tc>
        <w:tc>
          <w:tcPr>
            <w:tcW w:w="2409"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Заголовок к тексту (краткое содержание)</w:t>
            </w:r>
          </w:p>
        </w:tc>
        <w:tc>
          <w:tcPr>
            <w:tcW w:w="192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Расписка в получении документа (подпись, расшифровка подписи, дата передачи документа)</w:t>
            </w:r>
          </w:p>
        </w:tc>
        <w:tc>
          <w:tcPr>
            <w:tcW w:w="1057"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Примечание</w:t>
            </w:r>
          </w:p>
        </w:tc>
      </w:tr>
      <w:tr w:rsidR="002C4E8B" w:rsidRPr="002C4E8B" w:rsidTr="0016152B">
        <w:tc>
          <w:tcPr>
            <w:tcW w:w="67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1</w:t>
            </w:r>
          </w:p>
        </w:tc>
        <w:tc>
          <w:tcPr>
            <w:tcW w:w="184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2</w:t>
            </w:r>
          </w:p>
        </w:tc>
        <w:tc>
          <w:tcPr>
            <w:tcW w:w="155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3</w:t>
            </w:r>
          </w:p>
        </w:tc>
        <w:tc>
          <w:tcPr>
            <w:tcW w:w="240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4</w:t>
            </w:r>
          </w:p>
        </w:tc>
        <w:tc>
          <w:tcPr>
            <w:tcW w:w="192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5</w:t>
            </w:r>
          </w:p>
        </w:tc>
        <w:tc>
          <w:tcPr>
            <w:tcW w:w="105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6</w:t>
            </w:r>
          </w:p>
        </w:tc>
      </w:tr>
      <w:tr w:rsidR="002C4E8B" w:rsidRPr="002C4E8B" w:rsidTr="0016152B">
        <w:tc>
          <w:tcPr>
            <w:tcW w:w="67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92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05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16152B">
        <w:tc>
          <w:tcPr>
            <w:tcW w:w="67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92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05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16152B">
        <w:tc>
          <w:tcPr>
            <w:tcW w:w="67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92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05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16152B">
        <w:tc>
          <w:tcPr>
            <w:tcW w:w="67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92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05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16152B">
        <w:tc>
          <w:tcPr>
            <w:tcW w:w="67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92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05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16152B">
        <w:tc>
          <w:tcPr>
            <w:tcW w:w="67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92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05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16152B">
        <w:tc>
          <w:tcPr>
            <w:tcW w:w="67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92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05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16152B">
        <w:tc>
          <w:tcPr>
            <w:tcW w:w="67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92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05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16152B">
        <w:tc>
          <w:tcPr>
            <w:tcW w:w="67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92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05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16152B">
        <w:tc>
          <w:tcPr>
            <w:tcW w:w="67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92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05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16152B">
        <w:tc>
          <w:tcPr>
            <w:tcW w:w="67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92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05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16152B">
        <w:tc>
          <w:tcPr>
            <w:tcW w:w="67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92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05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16152B">
        <w:tc>
          <w:tcPr>
            <w:tcW w:w="67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92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05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bl>
    <w:p w:rsidR="002C4E8B" w:rsidRDefault="002C4E8B" w:rsidP="002C4E8B">
      <w:pPr>
        <w:pStyle w:val="ad"/>
        <w:ind w:left="42" w:right="141"/>
        <w:jc w:val="right"/>
        <w:rPr>
          <w:sz w:val="18"/>
          <w:szCs w:val="18"/>
        </w:rPr>
      </w:pPr>
    </w:p>
    <w:p w:rsidR="002C4E8B" w:rsidRPr="002C4E8B" w:rsidRDefault="002C4E8B" w:rsidP="002C4E8B">
      <w:pPr>
        <w:pStyle w:val="ad"/>
        <w:ind w:left="42" w:right="141"/>
        <w:jc w:val="right"/>
        <w:rPr>
          <w:sz w:val="18"/>
          <w:szCs w:val="18"/>
        </w:rPr>
      </w:pPr>
      <w:r w:rsidRPr="002C4E8B">
        <w:rPr>
          <w:sz w:val="18"/>
          <w:szCs w:val="18"/>
        </w:rPr>
        <w:t>Приложение № 25</w:t>
      </w:r>
    </w:p>
    <w:p w:rsidR="002C4E8B" w:rsidRPr="002C4E8B" w:rsidRDefault="002C4E8B" w:rsidP="002C4E8B">
      <w:pPr>
        <w:pStyle w:val="ad"/>
        <w:ind w:left="42" w:right="141"/>
        <w:jc w:val="right"/>
        <w:rPr>
          <w:sz w:val="18"/>
          <w:szCs w:val="18"/>
        </w:rPr>
      </w:pPr>
      <w:r w:rsidRPr="002C4E8B">
        <w:rPr>
          <w:sz w:val="18"/>
          <w:szCs w:val="18"/>
        </w:rPr>
        <w:t xml:space="preserve">к Инструкции по делопроизводству </w:t>
      </w:r>
    </w:p>
    <w:p w:rsidR="002C4E8B" w:rsidRPr="002C4E8B" w:rsidRDefault="002C4E8B" w:rsidP="002C4E8B">
      <w:pPr>
        <w:pStyle w:val="ad"/>
        <w:ind w:left="42" w:right="141"/>
        <w:jc w:val="right"/>
        <w:rPr>
          <w:sz w:val="18"/>
          <w:szCs w:val="18"/>
        </w:rPr>
      </w:pPr>
      <w:r w:rsidRPr="002C4E8B">
        <w:rPr>
          <w:sz w:val="18"/>
          <w:szCs w:val="18"/>
        </w:rPr>
        <w:t xml:space="preserve">в Администрации Марёвского </w:t>
      </w:r>
    </w:p>
    <w:p w:rsidR="002C4E8B" w:rsidRPr="002C4E8B" w:rsidRDefault="002C4E8B" w:rsidP="002C4E8B">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center"/>
        <w:rPr>
          <w:sz w:val="18"/>
          <w:szCs w:val="18"/>
        </w:rPr>
      </w:pPr>
    </w:p>
    <w:p w:rsidR="002C4E8B" w:rsidRPr="002C4E8B" w:rsidRDefault="002C4E8B" w:rsidP="002C4E8B">
      <w:pPr>
        <w:pStyle w:val="ad"/>
        <w:ind w:left="42" w:right="141"/>
        <w:jc w:val="center"/>
        <w:rPr>
          <w:b/>
          <w:sz w:val="18"/>
          <w:szCs w:val="18"/>
        </w:rPr>
      </w:pPr>
      <w:r w:rsidRPr="002C4E8B">
        <w:rPr>
          <w:b/>
          <w:sz w:val="18"/>
          <w:szCs w:val="18"/>
        </w:rPr>
        <w:t>Форма</w:t>
      </w:r>
    </w:p>
    <w:p w:rsidR="002C4E8B" w:rsidRPr="002C4E8B" w:rsidRDefault="002C4E8B" w:rsidP="002C4E8B">
      <w:pPr>
        <w:pStyle w:val="ad"/>
        <w:ind w:left="42" w:right="141"/>
        <w:jc w:val="center"/>
        <w:rPr>
          <w:sz w:val="18"/>
          <w:szCs w:val="18"/>
        </w:rPr>
      </w:pPr>
      <w:r w:rsidRPr="002C4E8B">
        <w:rPr>
          <w:sz w:val="18"/>
          <w:szCs w:val="18"/>
        </w:rPr>
        <w:t>журнала учета внутренних документов структурного подразделения</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18"/>
        <w:gridCol w:w="1715"/>
        <w:gridCol w:w="1365"/>
        <w:gridCol w:w="1210"/>
        <w:gridCol w:w="1650"/>
        <w:gridCol w:w="1100"/>
        <w:gridCol w:w="1100"/>
      </w:tblGrid>
      <w:tr w:rsidR="002C4E8B" w:rsidRPr="002C4E8B" w:rsidTr="0016152B">
        <w:tc>
          <w:tcPr>
            <w:tcW w:w="1318"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Дата документа</w:t>
            </w:r>
          </w:p>
        </w:tc>
        <w:tc>
          <w:tcPr>
            <w:tcW w:w="1715"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Регистрационный номер документа</w:t>
            </w:r>
          </w:p>
        </w:tc>
        <w:tc>
          <w:tcPr>
            <w:tcW w:w="1365"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Вид документа</w:t>
            </w:r>
          </w:p>
        </w:tc>
        <w:tc>
          <w:tcPr>
            <w:tcW w:w="121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Адресат</w:t>
            </w:r>
          </w:p>
        </w:tc>
        <w:tc>
          <w:tcPr>
            <w:tcW w:w="165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 xml:space="preserve">Заголовок к тексту (краткое содержание) </w:t>
            </w:r>
          </w:p>
        </w:tc>
        <w:tc>
          <w:tcPr>
            <w:tcW w:w="110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Исполнитель</w:t>
            </w:r>
          </w:p>
        </w:tc>
        <w:tc>
          <w:tcPr>
            <w:tcW w:w="110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Примечание</w:t>
            </w:r>
          </w:p>
        </w:tc>
      </w:tr>
      <w:tr w:rsidR="002C4E8B" w:rsidRPr="002C4E8B" w:rsidTr="0016152B">
        <w:tc>
          <w:tcPr>
            <w:tcW w:w="1318"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1</w:t>
            </w:r>
          </w:p>
        </w:tc>
        <w:tc>
          <w:tcPr>
            <w:tcW w:w="1715"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2</w:t>
            </w:r>
          </w:p>
        </w:tc>
        <w:tc>
          <w:tcPr>
            <w:tcW w:w="1365"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3</w:t>
            </w:r>
          </w:p>
        </w:tc>
        <w:tc>
          <w:tcPr>
            <w:tcW w:w="121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4</w:t>
            </w:r>
          </w:p>
        </w:tc>
        <w:tc>
          <w:tcPr>
            <w:tcW w:w="165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5</w:t>
            </w:r>
          </w:p>
        </w:tc>
        <w:tc>
          <w:tcPr>
            <w:tcW w:w="110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6</w:t>
            </w:r>
          </w:p>
        </w:tc>
        <w:tc>
          <w:tcPr>
            <w:tcW w:w="110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7</w:t>
            </w:r>
          </w:p>
        </w:tc>
      </w:tr>
      <w:tr w:rsidR="002C4E8B" w:rsidRPr="002C4E8B" w:rsidTr="0016152B">
        <w:tc>
          <w:tcPr>
            <w:tcW w:w="1318"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rPr>
                <w:sz w:val="18"/>
                <w:szCs w:val="18"/>
              </w:rPr>
            </w:pPr>
          </w:p>
        </w:tc>
        <w:tc>
          <w:tcPr>
            <w:tcW w:w="171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rPr>
                <w:sz w:val="18"/>
                <w:szCs w:val="18"/>
              </w:rPr>
            </w:pPr>
          </w:p>
        </w:tc>
        <w:tc>
          <w:tcPr>
            <w:tcW w:w="136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rPr>
                <w:sz w:val="18"/>
                <w:szCs w:val="18"/>
              </w:rPr>
            </w:pPr>
          </w:p>
        </w:tc>
        <w:tc>
          <w:tcPr>
            <w:tcW w:w="121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rPr>
                <w:sz w:val="18"/>
                <w:szCs w:val="18"/>
              </w:rPr>
            </w:pPr>
          </w:p>
        </w:tc>
        <w:tc>
          <w:tcPr>
            <w:tcW w:w="165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rPr>
                <w:sz w:val="18"/>
                <w:szCs w:val="18"/>
              </w:rPr>
            </w:pPr>
          </w:p>
        </w:tc>
        <w:tc>
          <w:tcPr>
            <w:tcW w:w="110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rPr>
                <w:sz w:val="18"/>
                <w:szCs w:val="18"/>
              </w:rPr>
            </w:pPr>
          </w:p>
        </w:tc>
        <w:tc>
          <w:tcPr>
            <w:tcW w:w="110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rPr>
                <w:sz w:val="18"/>
                <w:szCs w:val="18"/>
              </w:rPr>
            </w:pPr>
          </w:p>
        </w:tc>
      </w:tr>
    </w:tbl>
    <w:p w:rsidR="002C4E8B" w:rsidRDefault="002C4E8B" w:rsidP="00DA25D4">
      <w:pPr>
        <w:pStyle w:val="ad"/>
        <w:ind w:left="42" w:right="141"/>
        <w:jc w:val="both"/>
        <w:rPr>
          <w:sz w:val="18"/>
          <w:szCs w:val="18"/>
        </w:rPr>
      </w:pPr>
    </w:p>
    <w:p w:rsidR="002C4E8B" w:rsidRDefault="002C4E8B" w:rsidP="002C4E8B">
      <w:pPr>
        <w:pStyle w:val="ad"/>
        <w:ind w:left="42" w:right="141"/>
        <w:jc w:val="both"/>
        <w:rPr>
          <w:sz w:val="18"/>
          <w:szCs w:val="18"/>
        </w:rPr>
      </w:pPr>
    </w:p>
    <w:p w:rsidR="002C4E8B" w:rsidRPr="002C4E8B" w:rsidRDefault="002C4E8B" w:rsidP="002C4E8B">
      <w:pPr>
        <w:pStyle w:val="ad"/>
        <w:ind w:left="42" w:right="141"/>
        <w:jc w:val="right"/>
        <w:rPr>
          <w:sz w:val="18"/>
          <w:szCs w:val="18"/>
        </w:rPr>
      </w:pPr>
      <w:r w:rsidRPr="002C4E8B">
        <w:rPr>
          <w:sz w:val="18"/>
          <w:szCs w:val="18"/>
        </w:rPr>
        <w:t>Приложение № 26</w:t>
      </w:r>
    </w:p>
    <w:p w:rsidR="002C4E8B" w:rsidRPr="002C4E8B" w:rsidRDefault="002C4E8B" w:rsidP="002C4E8B">
      <w:pPr>
        <w:pStyle w:val="ad"/>
        <w:ind w:left="42" w:right="141"/>
        <w:jc w:val="right"/>
        <w:rPr>
          <w:sz w:val="18"/>
          <w:szCs w:val="18"/>
        </w:rPr>
      </w:pPr>
      <w:r w:rsidRPr="002C4E8B">
        <w:rPr>
          <w:sz w:val="18"/>
          <w:szCs w:val="18"/>
        </w:rPr>
        <w:t xml:space="preserve">к Инструкции по делопроизводству </w:t>
      </w:r>
    </w:p>
    <w:p w:rsidR="002C4E8B" w:rsidRPr="002C4E8B" w:rsidRDefault="002C4E8B" w:rsidP="002C4E8B">
      <w:pPr>
        <w:pStyle w:val="ad"/>
        <w:ind w:left="42" w:right="141"/>
        <w:jc w:val="right"/>
        <w:rPr>
          <w:sz w:val="18"/>
          <w:szCs w:val="18"/>
        </w:rPr>
      </w:pPr>
      <w:r w:rsidRPr="002C4E8B">
        <w:rPr>
          <w:sz w:val="18"/>
          <w:szCs w:val="18"/>
        </w:rPr>
        <w:t xml:space="preserve">в Администрации Марёвского </w:t>
      </w:r>
    </w:p>
    <w:p w:rsidR="002C4E8B" w:rsidRPr="002C4E8B" w:rsidRDefault="002C4E8B" w:rsidP="002C4E8B">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center"/>
        <w:rPr>
          <w:b/>
          <w:sz w:val="18"/>
          <w:szCs w:val="18"/>
        </w:rPr>
      </w:pPr>
      <w:r w:rsidRPr="002C4E8B">
        <w:rPr>
          <w:b/>
          <w:sz w:val="18"/>
          <w:szCs w:val="18"/>
        </w:rPr>
        <w:t>Форма</w:t>
      </w:r>
    </w:p>
    <w:p w:rsidR="002C4E8B" w:rsidRPr="002C4E8B" w:rsidRDefault="002C4E8B" w:rsidP="002C4E8B">
      <w:pPr>
        <w:pStyle w:val="ad"/>
        <w:ind w:left="42" w:right="141"/>
        <w:jc w:val="center"/>
        <w:rPr>
          <w:sz w:val="18"/>
          <w:szCs w:val="18"/>
        </w:rPr>
      </w:pPr>
      <w:r w:rsidRPr="002C4E8B">
        <w:rPr>
          <w:sz w:val="18"/>
          <w:szCs w:val="18"/>
        </w:rPr>
        <w:t>справки об объеме документооборота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t>Управление Делами</w:t>
      </w:r>
    </w:p>
    <w:p w:rsidR="002C4E8B" w:rsidRPr="002C4E8B" w:rsidRDefault="002C4E8B" w:rsidP="002C4E8B">
      <w:pPr>
        <w:pStyle w:val="ad"/>
        <w:ind w:left="42" w:right="141"/>
        <w:jc w:val="both"/>
        <w:rPr>
          <w:sz w:val="18"/>
          <w:szCs w:val="18"/>
        </w:rPr>
      </w:pPr>
      <w:r w:rsidRPr="002C4E8B">
        <w:rPr>
          <w:sz w:val="18"/>
          <w:szCs w:val="18"/>
        </w:rPr>
        <w:t>Администрации округа</w:t>
      </w:r>
    </w:p>
    <w:p w:rsidR="002C4E8B" w:rsidRPr="002C4E8B" w:rsidRDefault="002C4E8B" w:rsidP="002C4E8B">
      <w:pPr>
        <w:pStyle w:val="ad"/>
        <w:ind w:left="42" w:right="141"/>
        <w:jc w:val="both"/>
        <w:rPr>
          <w:b/>
          <w:sz w:val="18"/>
          <w:szCs w:val="18"/>
        </w:rPr>
      </w:pPr>
    </w:p>
    <w:p w:rsidR="002C4E8B" w:rsidRPr="002C4E8B" w:rsidRDefault="002C4E8B" w:rsidP="002C4E8B">
      <w:pPr>
        <w:pStyle w:val="ad"/>
        <w:ind w:left="42" w:right="141"/>
        <w:jc w:val="both"/>
        <w:rPr>
          <w:b/>
          <w:sz w:val="18"/>
          <w:szCs w:val="18"/>
        </w:rPr>
      </w:pPr>
    </w:p>
    <w:p w:rsidR="002C4E8B" w:rsidRPr="002C4E8B" w:rsidRDefault="002C4E8B" w:rsidP="002C4E8B">
      <w:pPr>
        <w:pStyle w:val="ad"/>
        <w:ind w:left="42" w:right="141"/>
        <w:jc w:val="center"/>
        <w:rPr>
          <w:b/>
          <w:sz w:val="18"/>
          <w:szCs w:val="18"/>
        </w:rPr>
      </w:pPr>
      <w:r w:rsidRPr="002C4E8B">
        <w:rPr>
          <w:b/>
          <w:sz w:val="18"/>
          <w:szCs w:val="18"/>
        </w:rPr>
        <w:t>СПРАВКА</w:t>
      </w:r>
    </w:p>
    <w:p w:rsidR="002C4E8B" w:rsidRPr="002C4E8B" w:rsidRDefault="002C4E8B" w:rsidP="002C4E8B">
      <w:pPr>
        <w:pStyle w:val="ad"/>
        <w:ind w:left="42" w:right="141"/>
        <w:jc w:val="center"/>
        <w:rPr>
          <w:sz w:val="18"/>
          <w:szCs w:val="18"/>
        </w:rPr>
      </w:pPr>
      <w:r w:rsidRPr="002C4E8B">
        <w:rPr>
          <w:sz w:val="18"/>
          <w:szCs w:val="18"/>
        </w:rPr>
        <w:t>об объеме документооборота</w:t>
      </w:r>
    </w:p>
    <w:p w:rsidR="002C4E8B" w:rsidRPr="002C4E8B" w:rsidRDefault="002C4E8B" w:rsidP="002C4E8B">
      <w:pPr>
        <w:pStyle w:val="ad"/>
        <w:ind w:left="42" w:right="141"/>
        <w:jc w:val="center"/>
        <w:rPr>
          <w:sz w:val="18"/>
          <w:szCs w:val="18"/>
        </w:rPr>
      </w:pPr>
      <w:r w:rsidRPr="002C4E8B">
        <w:rPr>
          <w:sz w:val="18"/>
          <w:szCs w:val="18"/>
        </w:rPr>
        <w:t>за ________________ 20 ____ года</w:t>
      </w:r>
    </w:p>
    <w:p w:rsidR="002C4E8B" w:rsidRPr="002C4E8B" w:rsidRDefault="002C4E8B" w:rsidP="002C4E8B">
      <w:pPr>
        <w:pStyle w:val="ad"/>
        <w:ind w:left="42" w:right="141"/>
        <w:jc w:val="center"/>
        <w:rPr>
          <w:sz w:val="18"/>
          <w:szCs w:val="18"/>
        </w:rPr>
      </w:pPr>
      <w:r w:rsidRPr="002C4E8B">
        <w:rPr>
          <w:sz w:val="18"/>
          <w:szCs w:val="18"/>
        </w:rPr>
        <w:t>(месяц)</w:t>
      </w:r>
    </w:p>
    <w:p w:rsidR="002C4E8B" w:rsidRPr="002C4E8B" w:rsidRDefault="002C4E8B" w:rsidP="002C4E8B">
      <w:pPr>
        <w:pStyle w:val="ad"/>
        <w:ind w:left="42" w:right="141"/>
        <w:rPr>
          <w:sz w:val="18"/>
          <w:szCs w:val="18"/>
        </w:rPr>
      </w:pPr>
    </w:p>
    <w:tbl>
      <w:tblPr>
        <w:tblW w:w="0" w:type="auto"/>
        <w:tblInd w:w="70" w:type="dxa"/>
        <w:tblLayout w:type="fixed"/>
        <w:tblCellMar>
          <w:left w:w="70" w:type="dxa"/>
          <w:right w:w="70" w:type="dxa"/>
        </w:tblCellMar>
        <w:tblLook w:val="0000"/>
      </w:tblPr>
      <w:tblGrid>
        <w:gridCol w:w="2127"/>
        <w:gridCol w:w="2733"/>
        <w:gridCol w:w="1755"/>
        <w:gridCol w:w="2160"/>
      </w:tblGrid>
      <w:tr w:rsidR="002C4E8B" w:rsidRPr="002C4E8B" w:rsidTr="0016152B">
        <w:trPr>
          <w:cantSplit/>
          <w:trHeight w:val="240"/>
        </w:trPr>
        <w:tc>
          <w:tcPr>
            <w:tcW w:w="2127" w:type="dxa"/>
            <w:vMerge w:val="restart"/>
            <w:tcBorders>
              <w:top w:val="single" w:sz="6" w:space="0" w:color="auto"/>
              <w:left w:val="single" w:sz="6" w:space="0" w:color="auto"/>
              <w:bottom w:val="single" w:sz="4" w:space="0" w:color="auto"/>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Документы</w:t>
            </w:r>
          </w:p>
        </w:tc>
        <w:tc>
          <w:tcPr>
            <w:tcW w:w="4488" w:type="dxa"/>
            <w:gridSpan w:val="2"/>
            <w:tcBorders>
              <w:top w:val="single" w:sz="6" w:space="0" w:color="auto"/>
              <w:left w:val="single" w:sz="6" w:space="0" w:color="auto"/>
              <w:bottom w:val="single" w:sz="6" w:space="0" w:color="auto"/>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Количество документов</w:t>
            </w:r>
          </w:p>
        </w:tc>
        <w:tc>
          <w:tcPr>
            <w:tcW w:w="2160" w:type="dxa"/>
            <w:vMerge w:val="restart"/>
            <w:tcBorders>
              <w:top w:val="single" w:sz="6" w:space="0" w:color="auto"/>
              <w:left w:val="single" w:sz="6" w:space="0" w:color="auto"/>
              <w:bottom w:val="single" w:sz="4" w:space="0" w:color="auto"/>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Всего</w:t>
            </w:r>
          </w:p>
        </w:tc>
      </w:tr>
      <w:tr w:rsidR="002C4E8B" w:rsidRPr="002C4E8B" w:rsidTr="0016152B">
        <w:trPr>
          <w:cantSplit/>
          <w:trHeight w:val="240"/>
        </w:trPr>
        <w:tc>
          <w:tcPr>
            <w:tcW w:w="2127" w:type="dxa"/>
            <w:vMerge/>
            <w:tcBorders>
              <w:top w:val="single" w:sz="6" w:space="0" w:color="auto"/>
              <w:left w:val="single" w:sz="6" w:space="0" w:color="auto"/>
              <w:bottom w:val="single" w:sz="4" w:space="0" w:color="auto"/>
              <w:right w:val="single" w:sz="6" w:space="0" w:color="auto"/>
            </w:tcBorders>
            <w:vAlign w:val="center"/>
          </w:tcPr>
          <w:p w:rsidR="002C4E8B" w:rsidRPr="002C4E8B" w:rsidRDefault="002C4E8B" w:rsidP="002C4E8B">
            <w:pPr>
              <w:pStyle w:val="ad"/>
              <w:ind w:left="42" w:right="141"/>
              <w:jc w:val="both"/>
              <w:rPr>
                <w:sz w:val="18"/>
                <w:szCs w:val="18"/>
              </w:rPr>
            </w:pPr>
          </w:p>
        </w:tc>
        <w:tc>
          <w:tcPr>
            <w:tcW w:w="2733" w:type="dxa"/>
            <w:tcBorders>
              <w:top w:val="single" w:sz="6" w:space="0" w:color="auto"/>
              <w:left w:val="single" w:sz="6" w:space="0" w:color="auto"/>
              <w:bottom w:val="single" w:sz="4" w:space="0" w:color="auto"/>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подлинники</w:t>
            </w:r>
          </w:p>
        </w:tc>
        <w:tc>
          <w:tcPr>
            <w:tcW w:w="1755" w:type="dxa"/>
            <w:tcBorders>
              <w:top w:val="single" w:sz="6" w:space="0" w:color="auto"/>
              <w:left w:val="single" w:sz="6" w:space="0" w:color="auto"/>
              <w:bottom w:val="single" w:sz="4" w:space="0" w:color="auto"/>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тираж</w:t>
            </w:r>
          </w:p>
        </w:tc>
        <w:tc>
          <w:tcPr>
            <w:tcW w:w="2160" w:type="dxa"/>
            <w:vMerge/>
            <w:tcBorders>
              <w:top w:val="single" w:sz="6" w:space="0" w:color="auto"/>
              <w:left w:val="single" w:sz="6" w:space="0" w:color="auto"/>
              <w:bottom w:val="single" w:sz="4" w:space="0" w:color="auto"/>
              <w:right w:val="single" w:sz="6" w:space="0" w:color="auto"/>
            </w:tcBorders>
            <w:vAlign w:val="center"/>
          </w:tcPr>
          <w:p w:rsidR="002C4E8B" w:rsidRPr="002C4E8B" w:rsidRDefault="002C4E8B" w:rsidP="002C4E8B">
            <w:pPr>
              <w:pStyle w:val="ad"/>
              <w:ind w:left="42" w:right="141"/>
              <w:jc w:val="both"/>
              <w:rPr>
                <w:sz w:val="18"/>
                <w:szCs w:val="18"/>
              </w:rPr>
            </w:pPr>
          </w:p>
        </w:tc>
      </w:tr>
      <w:tr w:rsidR="002C4E8B" w:rsidRPr="002C4E8B" w:rsidTr="0016152B">
        <w:trPr>
          <w:trHeight w:val="240"/>
        </w:trPr>
        <w:tc>
          <w:tcPr>
            <w:tcW w:w="212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 xml:space="preserve">Поступившие </w:t>
            </w:r>
          </w:p>
        </w:tc>
        <w:tc>
          <w:tcPr>
            <w:tcW w:w="273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75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16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16152B">
        <w:trPr>
          <w:trHeight w:val="240"/>
        </w:trPr>
        <w:tc>
          <w:tcPr>
            <w:tcW w:w="212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Отправляемые</w:t>
            </w:r>
          </w:p>
        </w:tc>
        <w:tc>
          <w:tcPr>
            <w:tcW w:w="273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75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16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16152B">
        <w:trPr>
          <w:trHeight w:val="382"/>
        </w:trPr>
        <w:tc>
          <w:tcPr>
            <w:tcW w:w="212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 xml:space="preserve">Внутренние </w:t>
            </w:r>
          </w:p>
        </w:tc>
        <w:tc>
          <w:tcPr>
            <w:tcW w:w="273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75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16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16152B">
        <w:trPr>
          <w:trHeight w:val="240"/>
        </w:trPr>
        <w:tc>
          <w:tcPr>
            <w:tcW w:w="2127" w:type="dxa"/>
            <w:tcBorders>
              <w:top w:val="single" w:sz="4"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sz w:val="18"/>
                <w:szCs w:val="18"/>
              </w:rPr>
            </w:pPr>
            <w:r w:rsidRPr="002C4E8B">
              <w:rPr>
                <w:sz w:val="18"/>
                <w:szCs w:val="18"/>
              </w:rPr>
              <w:t xml:space="preserve">Итого    </w:t>
            </w:r>
          </w:p>
        </w:tc>
        <w:tc>
          <w:tcPr>
            <w:tcW w:w="2733" w:type="dxa"/>
            <w:tcBorders>
              <w:top w:val="single" w:sz="4"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sz w:val="18"/>
                <w:szCs w:val="18"/>
              </w:rPr>
            </w:pPr>
          </w:p>
        </w:tc>
        <w:tc>
          <w:tcPr>
            <w:tcW w:w="1755" w:type="dxa"/>
            <w:tcBorders>
              <w:top w:val="single" w:sz="4"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sz w:val="18"/>
                <w:szCs w:val="18"/>
              </w:rPr>
            </w:pPr>
          </w:p>
        </w:tc>
        <w:tc>
          <w:tcPr>
            <w:tcW w:w="2160" w:type="dxa"/>
            <w:tcBorders>
              <w:top w:val="single" w:sz="4"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sz w:val="18"/>
                <w:szCs w:val="18"/>
              </w:rPr>
            </w:pPr>
          </w:p>
        </w:tc>
      </w:tr>
    </w:tbl>
    <w:p w:rsidR="002C4E8B" w:rsidRPr="002C4E8B" w:rsidRDefault="002C4E8B" w:rsidP="002C4E8B">
      <w:pPr>
        <w:pStyle w:val="ad"/>
        <w:ind w:left="42" w:right="141"/>
        <w:rPr>
          <w:sz w:val="18"/>
          <w:szCs w:val="18"/>
        </w:rPr>
      </w:pP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tbl>
      <w:tblPr>
        <w:tblW w:w="0" w:type="auto"/>
        <w:tblInd w:w="70" w:type="dxa"/>
        <w:tblLayout w:type="fixed"/>
        <w:tblCellMar>
          <w:left w:w="70" w:type="dxa"/>
          <w:right w:w="70" w:type="dxa"/>
        </w:tblCellMar>
        <w:tblLook w:val="0000"/>
      </w:tblPr>
      <w:tblGrid>
        <w:gridCol w:w="4218"/>
        <w:gridCol w:w="2109"/>
        <w:gridCol w:w="2160"/>
      </w:tblGrid>
      <w:tr w:rsidR="002C4E8B" w:rsidRPr="002C4E8B" w:rsidTr="0016152B">
        <w:trPr>
          <w:trHeight w:val="382"/>
        </w:trPr>
        <w:tc>
          <w:tcPr>
            <w:tcW w:w="4218" w:type="dxa"/>
          </w:tcPr>
          <w:p w:rsidR="002C4E8B" w:rsidRPr="002C4E8B" w:rsidRDefault="002C4E8B" w:rsidP="002C4E8B">
            <w:pPr>
              <w:pStyle w:val="ad"/>
              <w:ind w:left="42" w:right="141"/>
              <w:jc w:val="both"/>
              <w:rPr>
                <w:sz w:val="18"/>
                <w:szCs w:val="18"/>
              </w:rPr>
            </w:pPr>
            <w:r w:rsidRPr="002C4E8B">
              <w:rPr>
                <w:sz w:val="18"/>
                <w:szCs w:val="18"/>
              </w:rPr>
              <w:t>Управляющий Делами</w:t>
            </w:r>
          </w:p>
          <w:p w:rsidR="002C4E8B" w:rsidRPr="002C4E8B" w:rsidRDefault="002C4E8B" w:rsidP="002C4E8B">
            <w:pPr>
              <w:pStyle w:val="ad"/>
              <w:ind w:left="42" w:right="141"/>
              <w:jc w:val="both"/>
              <w:rPr>
                <w:sz w:val="18"/>
                <w:szCs w:val="18"/>
              </w:rPr>
            </w:pPr>
            <w:r w:rsidRPr="002C4E8B">
              <w:rPr>
                <w:sz w:val="18"/>
                <w:szCs w:val="18"/>
              </w:rPr>
              <w:t>Администрации округа</w:t>
            </w:r>
          </w:p>
        </w:tc>
        <w:tc>
          <w:tcPr>
            <w:tcW w:w="2109"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160" w:type="dxa"/>
            <w:vAlign w:val="bottom"/>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rPr>
          <w:trHeight w:val="240"/>
        </w:trPr>
        <w:tc>
          <w:tcPr>
            <w:tcW w:w="4218" w:type="dxa"/>
          </w:tcPr>
          <w:p w:rsidR="002C4E8B" w:rsidRPr="002C4E8B" w:rsidRDefault="002C4E8B" w:rsidP="002C4E8B">
            <w:pPr>
              <w:pStyle w:val="ad"/>
              <w:ind w:left="42" w:right="141"/>
              <w:jc w:val="both"/>
              <w:rPr>
                <w:sz w:val="18"/>
                <w:szCs w:val="18"/>
              </w:rPr>
            </w:pPr>
          </w:p>
        </w:tc>
        <w:tc>
          <w:tcPr>
            <w:tcW w:w="2109"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160" w:type="dxa"/>
          </w:tcPr>
          <w:p w:rsidR="002C4E8B" w:rsidRPr="002C4E8B" w:rsidRDefault="002C4E8B" w:rsidP="002C4E8B">
            <w:pPr>
              <w:pStyle w:val="ad"/>
              <w:ind w:left="42" w:right="141"/>
              <w:jc w:val="both"/>
              <w:rPr>
                <w:sz w:val="18"/>
                <w:szCs w:val="18"/>
              </w:rPr>
            </w:pPr>
          </w:p>
        </w:tc>
      </w:tr>
    </w:tbl>
    <w:p w:rsidR="002C4E8B" w:rsidRPr="002C4E8B" w:rsidRDefault="002C4E8B" w:rsidP="002C4E8B">
      <w:pPr>
        <w:pStyle w:val="ad"/>
        <w:ind w:left="42" w:right="141"/>
        <w:jc w:val="both"/>
        <w:rPr>
          <w:sz w:val="18"/>
          <w:szCs w:val="18"/>
        </w:rPr>
      </w:pPr>
      <w:r w:rsidRPr="002C4E8B">
        <w:rPr>
          <w:sz w:val="18"/>
          <w:szCs w:val="18"/>
        </w:rPr>
        <w:t>________________</w:t>
      </w:r>
    </w:p>
    <w:p w:rsidR="002C4E8B" w:rsidRPr="002C4E8B" w:rsidRDefault="002C4E8B" w:rsidP="002C4E8B">
      <w:pPr>
        <w:pStyle w:val="ad"/>
        <w:ind w:left="42" w:right="141"/>
        <w:jc w:val="both"/>
        <w:rPr>
          <w:sz w:val="18"/>
          <w:szCs w:val="18"/>
        </w:rPr>
      </w:pPr>
      <w:r w:rsidRPr="002C4E8B">
        <w:rPr>
          <w:sz w:val="18"/>
          <w:szCs w:val="18"/>
        </w:rPr>
        <w:t xml:space="preserve">    (дата)</w:t>
      </w:r>
    </w:p>
    <w:p w:rsidR="00D07537" w:rsidRDefault="00D07537" w:rsidP="002C4E8B">
      <w:pPr>
        <w:pStyle w:val="ad"/>
        <w:ind w:left="42" w:right="141"/>
        <w:jc w:val="right"/>
        <w:rPr>
          <w:sz w:val="18"/>
          <w:szCs w:val="18"/>
        </w:rPr>
      </w:pPr>
    </w:p>
    <w:p w:rsidR="002C4E8B" w:rsidRPr="002C4E8B" w:rsidRDefault="002C4E8B" w:rsidP="002C4E8B">
      <w:pPr>
        <w:pStyle w:val="ad"/>
        <w:ind w:left="42" w:right="141"/>
        <w:jc w:val="right"/>
        <w:rPr>
          <w:sz w:val="18"/>
          <w:szCs w:val="18"/>
        </w:rPr>
      </w:pPr>
      <w:r w:rsidRPr="002C4E8B">
        <w:rPr>
          <w:sz w:val="18"/>
          <w:szCs w:val="18"/>
        </w:rPr>
        <w:t>Приложение № 27</w:t>
      </w:r>
    </w:p>
    <w:p w:rsidR="002C4E8B" w:rsidRPr="002C4E8B" w:rsidRDefault="002C4E8B" w:rsidP="002C4E8B">
      <w:pPr>
        <w:pStyle w:val="ad"/>
        <w:ind w:left="42" w:right="141"/>
        <w:jc w:val="right"/>
        <w:rPr>
          <w:sz w:val="18"/>
          <w:szCs w:val="18"/>
        </w:rPr>
      </w:pPr>
      <w:r w:rsidRPr="002C4E8B">
        <w:rPr>
          <w:sz w:val="18"/>
          <w:szCs w:val="18"/>
        </w:rPr>
        <w:t xml:space="preserve">к Инструкции по делопроизводству </w:t>
      </w:r>
    </w:p>
    <w:p w:rsidR="002C4E8B" w:rsidRPr="002C4E8B" w:rsidRDefault="002C4E8B" w:rsidP="002C4E8B">
      <w:pPr>
        <w:pStyle w:val="ad"/>
        <w:ind w:left="42" w:right="141"/>
        <w:jc w:val="right"/>
        <w:rPr>
          <w:sz w:val="18"/>
          <w:szCs w:val="18"/>
        </w:rPr>
      </w:pPr>
      <w:r w:rsidRPr="002C4E8B">
        <w:rPr>
          <w:sz w:val="18"/>
          <w:szCs w:val="18"/>
        </w:rPr>
        <w:t xml:space="preserve">в Администрации Марёвского </w:t>
      </w:r>
    </w:p>
    <w:p w:rsidR="002C4E8B" w:rsidRPr="002C4E8B" w:rsidRDefault="002C4E8B" w:rsidP="002C4E8B">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center"/>
        <w:rPr>
          <w:b/>
          <w:sz w:val="18"/>
          <w:szCs w:val="18"/>
        </w:rPr>
      </w:pPr>
      <w:r w:rsidRPr="002C4E8B">
        <w:rPr>
          <w:b/>
          <w:sz w:val="18"/>
          <w:szCs w:val="18"/>
        </w:rPr>
        <w:t>Форма</w:t>
      </w:r>
    </w:p>
    <w:p w:rsidR="002C4E8B" w:rsidRPr="002C4E8B" w:rsidRDefault="002C4E8B" w:rsidP="002C4E8B">
      <w:pPr>
        <w:pStyle w:val="ad"/>
        <w:ind w:left="42" w:right="141"/>
        <w:jc w:val="center"/>
        <w:rPr>
          <w:sz w:val="18"/>
          <w:szCs w:val="18"/>
        </w:rPr>
      </w:pPr>
      <w:r w:rsidRPr="002C4E8B">
        <w:rPr>
          <w:sz w:val="18"/>
          <w:szCs w:val="18"/>
        </w:rPr>
        <w:t>реестра документов, поступивших на исполнение</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1276"/>
        <w:gridCol w:w="2878"/>
        <w:gridCol w:w="2225"/>
        <w:gridCol w:w="1980"/>
      </w:tblGrid>
      <w:tr w:rsidR="002C4E8B" w:rsidRPr="002C4E8B" w:rsidTr="0016152B">
        <w:tc>
          <w:tcPr>
            <w:tcW w:w="959"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 п/п</w:t>
            </w:r>
          </w:p>
        </w:tc>
        <w:tc>
          <w:tcPr>
            <w:tcW w:w="1276"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 xml:space="preserve">Дата </w:t>
            </w:r>
            <w:r w:rsidRPr="002C4E8B">
              <w:rPr>
                <w:sz w:val="18"/>
                <w:szCs w:val="18"/>
              </w:rPr>
              <w:lastRenderedPageBreak/>
              <w:t>поступления</w:t>
            </w:r>
          </w:p>
        </w:tc>
        <w:tc>
          <w:tcPr>
            <w:tcW w:w="2878"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lastRenderedPageBreak/>
              <w:t xml:space="preserve">Наименование корреспондента, </w:t>
            </w:r>
            <w:r w:rsidRPr="002C4E8B">
              <w:rPr>
                <w:sz w:val="18"/>
                <w:szCs w:val="18"/>
              </w:rPr>
              <w:lastRenderedPageBreak/>
              <w:t>Ф.И.О. автора резолюции (при наличии)</w:t>
            </w:r>
          </w:p>
        </w:tc>
        <w:tc>
          <w:tcPr>
            <w:tcW w:w="2225"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lastRenderedPageBreak/>
              <w:t xml:space="preserve">Вид документа, </w:t>
            </w:r>
            <w:r w:rsidRPr="002C4E8B">
              <w:rPr>
                <w:sz w:val="18"/>
                <w:szCs w:val="18"/>
              </w:rPr>
              <w:lastRenderedPageBreak/>
              <w:t>заголовок к тексту</w:t>
            </w:r>
          </w:p>
        </w:tc>
        <w:tc>
          <w:tcPr>
            <w:tcW w:w="198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lastRenderedPageBreak/>
              <w:t xml:space="preserve">Дата и </w:t>
            </w:r>
            <w:r w:rsidRPr="002C4E8B">
              <w:rPr>
                <w:sz w:val="18"/>
                <w:szCs w:val="18"/>
              </w:rPr>
              <w:lastRenderedPageBreak/>
              <w:t>регистрационный номер документа</w:t>
            </w:r>
          </w:p>
        </w:tc>
      </w:tr>
      <w:tr w:rsidR="002C4E8B" w:rsidRPr="002C4E8B" w:rsidTr="0016152B">
        <w:tc>
          <w:tcPr>
            <w:tcW w:w="959"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lastRenderedPageBreak/>
              <w:t>1</w:t>
            </w:r>
          </w:p>
        </w:tc>
        <w:tc>
          <w:tcPr>
            <w:tcW w:w="1276"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2</w:t>
            </w:r>
          </w:p>
        </w:tc>
        <w:tc>
          <w:tcPr>
            <w:tcW w:w="2878"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3</w:t>
            </w:r>
          </w:p>
        </w:tc>
        <w:tc>
          <w:tcPr>
            <w:tcW w:w="2225"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4</w:t>
            </w:r>
          </w:p>
        </w:tc>
        <w:tc>
          <w:tcPr>
            <w:tcW w:w="198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5</w:t>
            </w:r>
          </w:p>
        </w:tc>
      </w:tr>
    </w:tbl>
    <w:p w:rsidR="002C4E8B" w:rsidRPr="002C4E8B" w:rsidRDefault="002C4E8B" w:rsidP="002C4E8B">
      <w:pPr>
        <w:pStyle w:val="ad"/>
        <w:ind w:left="42" w:right="141"/>
        <w:rPr>
          <w:i/>
          <w:sz w:val="18"/>
          <w:szCs w:val="18"/>
        </w:rPr>
      </w:pPr>
    </w:p>
    <w:p w:rsidR="002C4E8B" w:rsidRPr="002C4E8B" w:rsidRDefault="002C4E8B" w:rsidP="002C4E8B">
      <w:pPr>
        <w:pStyle w:val="ad"/>
        <w:ind w:left="42" w:right="141"/>
        <w:jc w:val="both"/>
        <w:rPr>
          <w:i/>
          <w:sz w:val="18"/>
          <w:szCs w:val="18"/>
        </w:rPr>
      </w:pPr>
      <w:r w:rsidRPr="002C4E8B">
        <w:rPr>
          <w:i/>
          <w:sz w:val="18"/>
          <w:szCs w:val="18"/>
        </w:rPr>
        <w:t>Продолжение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68"/>
        <w:gridCol w:w="2068"/>
        <w:gridCol w:w="1701"/>
        <w:gridCol w:w="1723"/>
        <w:gridCol w:w="1963"/>
      </w:tblGrid>
      <w:tr w:rsidR="002C4E8B" w:rsidRPr="002C4E8B" w:rsidTr="0016152B">
        <w:tc>
          <w:tcPr>
            <w:tcW w:w="1868"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Входящий номер</w:t>
            </w:r>
          </w:p>
        </w:tc>
        <w:tc>
          <w:tcPr>
            <w:tcW w:w="2068"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Резолюция</w:t>
            </w:r>
          </w:p>
        </w:tc>
        <w:tc>
          <w:tcPr>
            <w:tcW w:w="1701"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Исполнитель</w:t>
            </w:r>
          </w:p>
        </w:tc>
        <w:tc>
          <w:tcPr>
            <w:tcW w:w="1723"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Срок исполнения документа</w:t>
            </w:r>
          </w:p>
        </w:tc>
        <w:tc>
          <w:tcPr>
            <w:tcW w:w="1963"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Примечание</w:t>
            </w:r>
          </w:p>
        </w:tc>
      </w:tr>
      <w:tr w:rsidR="002C4E8B" w:rsidRPr="002C4E8B" w:rsidTr="0016152B">
        <w:tc>
          <w:tcPr>
            <w:tcW w:w="1868"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6</w:t>
            </w:r>
          </w:p>
        </w:tc>
        <w:tc>
          <w:tcPr>
            <w:tcW w:w="2068"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7</w:t>
            </w:r>
          </w:p>
        </w:tc>
        <w:tc>
          <w:tcPr>
            <w:tcW w:w="1701"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8</w:t>
            </w:r>
          </w:p>
        </w:tc>
        <w:tc>
          <w:tcPr>
            <w:tcW w:w="1723"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9</w:t>
            </w:r>
          </w:p>
        </w:tc>
        <w:tc>
          <w:tcPr>
            <w:tcW w:w="1963"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10</w:t>
            </w:r>
          </w:p>
        </w:tc>
      </w:tr>
    </w:tbl>
    <w:p w:rsidR="002C4E8B" w:rsidRDefault="002C4E8B" w:rsidP="00DA25D4">
      <w:pPr>
        <w:pStyle w:val="ad"/>
        <w:ind w:left="42" w:right="141"/>
        <w:jc w:val="both"/>
        <w:rPr>
          <w:sz w:val="18"/>
          <w:szCs w:val="18"/>
        </w:rPr>
      </w:pPr>
    </w:p>
    <w:p w:rsidR="002C4E8B" w:rsidRPr="002C4E8B" w:rsidRDefault="002C4E8B" w:rsidP="002C4E8B">
      <w:pPr>
        <w:pStyle w:val="ad"/>
        <w:ind w:left="42" w:right="141"/>
        <w:jc w:val="right"/>
        <w:rPr>
          <w:sz w:val="18"/>
          <w:szCs w:val="18"/>
        </w:rPr>
      </w:pPr>
      <w:r w:rsidRPr="002C4E8B">
        <w:rPr>
          <w:sz w:val="18"/>
          <w:szCs w:val="18"/>
        </w:rPr>
        <w:t>Приложение № 28</w:t>
      </w:r>
    </w:p>
    <w:p w:rsidR="002C4E8B" w:rsidRPr="002C4E8B" w:rsidRDefault="002C4E8B" w:rsidP="002C4E8B">
      <w:pPr>
        <w:pStyle w:val="ad"/>
        <w:ind w:left="42" w:right="141"/>
        <w:jc w:val="right"/>
        <w:rPr>
          <w:sz w:val="18"/>
          <w:szCs w:val="18"/>
        </w:rPr>
      </w:pPr>
      <w:r w:rsidRPr="002C4E8B">
        <w:rPr>
          <w:sz w:val="18"/>
          <w:szCs w:val="18"/>
        </w:rPr>
        <w:t xml:space="preserve">к Инструкции по делопроизводству </w:t>
      </w:r>
    </w:p>
    <w:p w:rsidR="002C4E8B" w:rsidRPr="002C4E8B" w:rsidRDefault="002C4E8B" w:rsidP="002C4E8B">
      <w:pPr>
        <w:pStyle w:val="ad"/>
        <w:ind w:left="42" w:right="141"/>
        <w:jc w:val="right"/>
        <w:rPr>
          <w:sz w:val="18"/>
          <w:szCs w:val="18"/>
        </w:rPr>
      </w:pPr>
      <w:r w:rsidRPr="002C4E8B">
        <w:rPr>
          <w:sz w:val="18"/>
          <w:szCs w:val="18"/>
        </w:rPr>
        <w:t xml:space="preserve">в Администрации Марёвского </w:t>
      </w:r>
    </w:p>
    <w:p w:rsidR="002C4E8B" w:rsidRPr="002C4E8B" w:rsidRDefault="002C4E8B" w:rsidP="002C4E8B">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center"/>
        <w:rPr>
          <w:sz w:val="18"/>
          <w:szCs w:val="18"/>
        </w:rPr>
      </w:pPr>
    </w:p>
    <w:p w:rsidR="002C4E8B" w:rsidRPr="002C4E8B" w:rsidRDefault="002C4E8B" w:rsidP="002C4E8B">
      <w:pPr>
        <w:pStyle w:val="ad"/>
        <w:ind w:left="42" w:right="141"/>
        <w:jc w:val="center"/>
        <w:rPr>
          <w:b/>
          <w:sz w:val="18"/>
          <w:szCs w:val="18"/>
        </w:rPr>
      </w:pPr>
      <w:r w:rsidRPr="002C4E8B">
        <w:rPr>
          <w:b/>
          <w:sz w:val="18"/>
          <w:szCs w:val="18"/>
        </w:rPr>
        <w:t>Форма</w:t>
      </w:r>
    </w:p>
    <w:p w:rsidR="002C4E8B" w:rsidRPr="002C4E8B" w:rsidRDefault="002C4E8B" w:rsidP="002C4E8B">
      <w:pPr>
        <w:pStyle w:val="ad"/>
        <w:ind w:left="42" w:right="141"/>
        <w:jc w:val="center"/>
        <w:rPr>
          <w:sz w:val="18"/>
          <w:szCs w:val="18"/>
        </w:rPr>
      </w:pPr>
      <w:r w:rsidRPr="002C4E8B">
        <w:rPr>
          <w:sz w:val="18"/>
          <w:szCs w:val="18"/>
        </w:rPr>
        <w:t>номенклатуры дел Администрации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tbl>
      <w:tblPr>
        <w:tblW w:w="0" w:type="auto"/>
        <w:tblInd w:w="142" w:type="dxa"/>
        <w:tblLayout w:type="fixed"/>
        <w:tblLook w:val="0000"/>
      </w:tblPr>
      <w:tblGrid>
        <w:gridCol w:w="1115"/>
        <w:gridCol w:w="3402"/>
        <w:gridCol w:w="567"/>
        <w:gridCol w:w="1134"/>
        <w:gridCol w:w="1666"/>
        <w:gridCol w:w="1785"/>
        <w:gridCol w:w="161"/>
      </w:tblGrid>
      <w:tr w:rsidR="002C4E8B" w:rsidRPr="002C4E8B" w:rsidTr="002C4E8B">
        <w:trPr>
          <w:trHeight w:val="1241"/>
        </w:trPr>
        <w:tc>
          <w:tcPr>
            <w:tcW w:w="4517" w:type="dxa"/>
            <w:gridSpan w:val="2"/>
          </w:tcPr>
          <w:p w:rsidR="002C4E8B" w:rsidRPr="002C4E8B" w:rsidRDefault="002C4E8B" w:rsidP="002C4E8B">
            <w:pPr>
              <w:pStyle w:val="ad"/>
              <w:ind w:left="42" w:right="141"/>
              <w:jc w:val="both"/>
              <w:rPr>
                <w:sz w:val="18"/>
                <w:szCs w:val="18"/>
              </w:rPr>
            </w:pPr>
            <w:r w:rsidRPr="002C4E8B">
              <w:rPr>
                <w:sz w:val="18"/>
                <w:szCs w:val="18"/>
              </w:rPr>
              <w:t>Администрация Марёвского 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b/>
                <w:iCs/>
                <w:sz w:val="18"/>
                <w:szCs w:val="18"/>
              </w:rPr>
            </w:pPr>
            <w:r w:rsidRPr="002C4E8B">
              <w:rPr>
                <w:b/>
                <w:iCs/>
                <w:sz w:val="18"/>
                <w:szCs w:val="18"/>
              </w:rPr>
              <w:t>НОМЕНКЛАТУРА ДЕЛ</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t>__________ № __________</w:t>
            </w:r>
          </w:p>
          <w:p w:rsidR="002C4E8B" w:rsidRPr="002C4E8B" w:rsidRDefault="002C4E8B" w:rsidP="002C4E8B">
            <w:pPr>
              <w:pStyle w:val="ad"/>
              <w:ind w:left="42" w:right="141"/>
              <w:jc w:val="both"/>
              <w:rPr>
                <w:iCs/>
                <w:sz w:val="18"/>
                <w:szCs w:val="18"/>
              </w:rPr>
            </w:pPr>
            <w:r w:rsidRPr="002C4E8B">
              <w:rPr>
                <w:sz w:val="18"/>
                <w:szCs w:val="18"/>
              </w:rPr>
              <w:t>Марёво</w:t>
            </w:r>
          </w:p>
        </w:tc>
        <w:tc>
          <w:tcPr>
            <w:tcW w:w="5313" w:type="dxa"/>
            <w:gridSpan w:val="5"/>
            <w:vMerge w:val="restart"/>
          </w:tcPr>
          <w:p w:rsidR="002C4E8B" w:rsidRPr="002C4E8B" w:rsidRDefault="002C4E8B" w:rsidP="002C4E8B">
            <w:pPr>
              <w:pStyle w:val="ad"/>
              <w:ind w:left="42" w:right="141"/>
              <w:jc w:val="both"/>
              <w:rPr>
                <w:sz w:val="18"/>
                <w:szCs w:val="18"/>
              </w:rPr>
            </w:pPr>
            <w:r w:rsidRPr="002C4E8B">
              <w:rPr>
                <w:sz w:val="18"/>
                <w:szCs w:val="18"/>
              </w:rPr>
              <w:t>УТВЕРЖДАЮ</w:t>
            </w:r>
          </w:p>
          <w:p w:rsidR="002C4E8B" w:rsidRPr="002C4E8B" w:rsidRDefault="002C4E8B" w:rsidP="002C4E8B">
            <w:pPr>
              <w:pStyle w:val="ad"/>
              <w:ind w:left="42" w:right="141"/>
              <w:jc w:val="both"/>
              <w:rPr>
                <w:sz w:val="18"/>
                <w:szCs w:val="18"/>
              </w:rPr>
            </w:pPr>
            <w:r w:rsidRPr="002C4E8B">
              <w:rPr>
                <w:sz w:val="18"/>
                <w:szCs w:val="18"/>
              </w:rPr>
              <w:t>Заместитель Главы Администрации округа</w:t>
            </w:r>
          </w:p>
          <w:p w:rsidR="002C4E8B" w:rsidRPr="002C4E8B" w:rsidRDefault="002C4E8B" w:rsidP="002C4E8B">
            <w:pPr>
              <w:pStyle w:val="ad"/>
              <w:ind w:left="42" w:right="141"/>
              <w:jc w:val="both"/>
              <w:rPr>
                <w:sz w:val="18"/>
                <w:szCs w:val="18"/>
              </w:rPr>
            </w:pPr>
            <w:r w:rsidRPr="002C4E8B">
              <w:rPr>
                <w:sz w:val="18"/>
                <w:szCs w:val="18"/>
              </w:rPr>
              <w:t>_____________ И.О. Фамилия</w:t>
            </w:r>
          </w:p>
          <w:p w:rsidR="002C4E8B" w:rsidRPr="002C4E8B" w:rsidRDefault="002C4E8B" w:rsidP="002C4E8B">
            <w:pPr>
              <w:pStyle w:val="ad"/>
              <w:ind w:left="42" w:right="141"/>
              <w:jc w:val="both"/>
              <w:rPr>
                <w:iCs/>
                <w:sz w:val="18"/>
                <w:szCs w:val="18"/>
              </w:rPr>
            </w:pPr>
            <w:r w:rsidRPr="002C4E8B">
              <w:rPr>
                <w:sz w:val="18"/>
                <w:szCs w:val="18"/>
              </w:rPr>
              <w:t>"____" _________ 20 ___ года</w:t>
            </w:r>
          </w:p>
        </w:tc>
      </w:tr>
      <w:tr w:rsidR="002C4E8B" w:rsidRPr="002C4E8B" w:rsidTr="002C4E8B">
        <w:trPr>
          <w:trHeight w:val="730"/>
        </w:trPr>
        <w:tc>
          <w:tcPr>
            <w:tcW w:w="4517" w:type="dxa"/>
            <w:gridSpan w:val="2"/>
          </w:tcPr>
          <w:p w:rsidR="002C4E8B" w:rsidRPr="002C4E8B" w:rsidRDefault="002C4E8B" w:rsidP="002C4E8B">
            <w:pPr>
              <w:pStyle w:val="ad"/>
              <w:ind w:left="42" w:right="141"/>
              <w:jc w:val="both"/>
              <w:rPr>
                <w:b/>
                <w:i/>
                <w:iCs/>
                <w:sz w:val="18"/>
                <w:szCs w:val="18"/>
              </w:rPr>
            </w:pPr>
          </w:p>
          <w:p w:rsidR="002C4E8B" w:rsidRPr="002C4E8B" w:rsidRDefault="002C4E8B" w:rsidP="002C4E8B">
            <w:pPr>
              <w:pStyle w:val="ad"/>
              <w:ind w:left="42" w:right="141"/>
              <w:jc w:val="both"/>
              <w:rPr>
                <w:sz w:val="18"/>
                <w:szCs w:val="18"/>
              </w:rPr>
            </w:pPr>
            <w:r w:rsidRPr="002C4E8B">
              <w:rPr>
                <w:sz w:val="18"/>
                <w:szCs w:val="18"/>
              </w:rPr>
              <w:t>на _____________ год</w:t>
            </w:r>
          </w:p>
        </w:tc>
        <w:tc>
          <w:tcPr>
            <w:tcW w:w="5313" w:type="dxa"/>
            <w:gridSpan w:val="5"/>
            <w:vMerge/>
            <w:vAlign w:val="center"/>
          </w:tcPr>
          <w:p w:rsidR="002C4E8B" w:rsidRPr="002C4E8B" w:rsidRDefault="002C4E8B" w:rsidP="002C4E8B">
            <w:pPr>
              <w:pStyle w:val="ad"/>
              <w:ind w:left="42" w:right="141"/>
              <w:jc w:val="both"/>
              <w:rPr>
                <w:iCs/>
                <w:sz w:val="18"/>
                <w:szCs w:val="18"/>
              </w:rPr>
            </w:pPr>
          </w:p>
        </w:tc>
      </w:tr>
      <w:tr w:rsidR="002C4E8B" w:rsidRPr="002C4E8B" w:rsidTr="002C4E8B">
        <w:trPr>
          <w:trHeight w:val="248"/>
        </w:trPr>
        <w:tc>
          <w:tcPr>
            <w:tcW w:w="9830" w:type="dxa"/>
            <w:gridSpan w:val="7"/>
          </w:tcPr>
          <w:p w:rsidR="002C4E8B" w:rsidRPr="002C4E8B" w:rsidRDefault="002C4E8B" w:rsidP="002C4E8B">
            <w:pPr>
              <w:pStyle w:val="ad"/>
              <w:ind w:left="42" w:right="141"/>
              <w:jc w:val="both"/>
              <w:rPr>
                <w:sz w:val="18"/>
                <w:szCs w:val="18"/>
              </w:rPr>
            </w:pPr>
          </w:p>
        </w:tc>
      </w:tr>
      <w:tr w:rsidR="002C4E8B" w:rsidRPr="002C4E8B" w:rsidTr="002C4E8B">
        <w:trPr>
          <w:gridAfter w:val="1"/>
          <w:wAfter w:w="161" w:type="dxa"/>
        </w:trPr>
        <w:tc>
          <w:tcPr>
            <w:tcW w:w="1115"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Индекс дела</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 xml:space="preserve">Заголовок дела </w:t>
            </w:r>
          </w:p>
        </w:tc>
        <w:tc>
          <w:tcPr>
            <w:tcW w:w="1134"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Количество дел</w:t>
            </w:r>
          </w:p>
        </w:tc>
        <w:tc>
          <w:tcPr>
            <w:tcW w:w="1666"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Срок хранения дела и №№ статей по типовому перечню</w:t>
            </w:r>
          </w:p>
        </w:tc>
        <w:tc>
          <w:tcPr>
            <w:tcW w:w="1785"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Примечание</w:t>
            </w:r>
          </w:p>
        </w:tc>
      </w:tr>
      <w:tr w:rsidR="002C4E8B" w:rsidRPr="002C4E8B" w:rsidTr="002C4E8B">
        <w:trPr>
          <w:gridAfter w:val="1"/>
          <w:wAfter w:w="161" w:type="dxa"/>
        </w:trPr>
        <w:tc>
          <w:tcPr>
            <w:tcW w:w="1115"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1</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3</w:t>
            </w:r>
          </w:p>
        </w:tc>
        <w:tc>
          <w:tcPr>
            <w:tcW w:w="1666"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4</w:t>
            </w:r>
          </w:p>
        </w:tc>
        <w:tc>
          <w:tcPr>
            <w:tcW w:w="1785"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5</w:t>
            </w:r>
          </w:p>
        </w:tc>
      </w:tr>
      <w:tr w:rsidR="002C4E8B" w:rsidRPr="002C4E8B" w:rsidTr="002C4E8B">
        <w:trPr>
          <w:gridAfter w:val="1"/>
          <w:wAfter w:w="161" w:type="dxa"/>
        </w:trPr>
        <w:tc>
          <w:tcPr>
            <w:tcW w:w="9669" w:type="dxa"/>
            <w:gridSpan w:val="6"/>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Название раздела (структурного подразделения)</w:t>
            </w:r>
          </w:p>
        </w:tc>
      </w:tr>
      <w:tr w:rsidR="002C4E8B" w:rsidRPr="002C4E8B" w:rsidTr="002C4E8B">
        <w:trPr>
          <w:gridAfter w:val="1"/>
          <w:wAfter w:w="161" w:type="dxa"/>
        </w:trPr>
        <w:tc>
          <w:tcPr>
            <w:tcW w:w="111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3969" w:type="dxa"/>
            <w:gridSpan w:val="2"/>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666"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785"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bl>
    <w:p w:rsidR="002C4E8B" w:rsidRPr="002C4E8B" w:rsidRDefault="002C4E8B" w:rsidP="002C4E8B">
      <w:pPr>
        <w:pStyle w:val="ad"/>
        <w:ind w:left="42" w:right="141"/>
        <w:rPr>
          <w:sz w:val="18"/>
          <w:szCs w:val="18"/>
        </w:rPr>
      </w:pPr>
    </w:p>
    <w:tbl>
      <w:tblPr>
        <w:tblW w:w="0" w:type="auto"/>
        <w:tblLayout w:type="fixed"/>
        <w:tblLook w:val="01E0"/>
      </w:tblPr>
      <w:tblGrid>
        <w:gridCol w:w="4445"/>
        <w:gridCol w:w="2409"/>
        <w:gridCol w:w="2493"/>
      </w:tblGrid>
      <w:tr w:rsidR="002C4E8B" w:rsidRPr="002C4E8B" w:rsidTr="002C4E8B">
        <w:tc>
          <w:tcPr>
            <w:tcW w:w="4445" w:type="dxa"/>
          </w:tcPr>
          <w:p w:rsidR="002C4E8B" w:rsidRPr="002C4E8B" w:rsidRDefault="002C4E8B" w:rsidP="002C4E8B">
            <w:pPr>
              <w:pStyle w:val="ad"/>
              <w:ind w:left="42" w:right="141"/>
              <w:jc w:val="both"/>
              <w:rPr>
                <w:sz w:val="18"/>
                <w:szCs w:val="18"/>
              </w:rPr>
            </w:pPr>
            <w:r w:rsidRPr="002C4E8B">
              <w:rPr>
                <w:sz w:val="18"/>
                <w:szCs w:val="18"/>
              </w:rPr>
              <w:t>Управляющий Делами Администрации округа</w:t>
            </w:r>
          </w:p>
        </w:tc>
        <w:tc>
          <w:tcPr>
            <w:tcW w:w="2409"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493" w:type="dxa"/>
            <w:vAlign w:val="bottom"/>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2C4E8B">
        <w:tc>
          <w:tcPr>
            <w:tcW w:w="4445" w:type="dxa"/>
          </w:tcPr>
          <w:p w:rsidR="002C4E8B" w:rsidRPr="002C4E8B" w:rsidRDefault="002C4E8B" w:rsidP="002C4E8B">
            <w:pPr>
              <w:pStyle w:val="ad"/>
              <w:ind w:left="42" w:right="141"/>
              <w:jc w:val="both"/>
              <w:rPr>
                <w:sz w:val="18"/>
                <w:szCs w:val="18"/>
              </w:rPr>
            </w:pPr>
            <w:r w:rsidRPr="002C4E8B">
              <w:rPr>
                <w:sz w:val="18"/>
                <w:szCs w:val="18"/>
              </w:rPr>
              <w:t>"_____" ______________ 20___ года</w:t>
            </w:r>
          </w:p>
          <w:p w:rsidR="002C4E8B" w:rsidRPr="002C4E8B" w:rsidRDefault="002C4E8B" w:rsidP="002C4E8B">
            <w:pPr>
              <w:pStyle w:val="ad"/>
              <w:ind w:left="42" w:right="141"/>
              <w:jc w:val="both"/>
              <w:rPr>
                <w:sz w:val="18"/>
                <w:szCs w:val="18"/>
              </w:rPr>
            </w:pPr>
          </w:p>
        </w:tc>
        <w:tc>
          <w:tcPr>
            <w:tcW w:w="2409"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493" w:type="dxa"/>
            <w:vAlign w:val="bottom"/>
          </w:tcPr>
          <w:p w:rsidR="002C4E8B" w:rsidRPr="002C4E8B" w:rsidRDefault="002C4E8B" w:rsidP="002C4E8B">
            <w:pPr>
              <w:pStyle w:val="ad"/>
              <w:ind w:left="42" w:right="141"/>
              <w:jc w:val="both"/>
              <w:rPr>
                <w:sz w:val="18"/>
                <w:szCs w:val="18"/>
              </w:rPr>
            </w:pPr>
          </w:p>
        </w:tc>
      </w:tr>
      <w:tr w:rsidR="002C4E8B" w:rsidRPr="002C4E8B" w:rsidTr="002C4E8B">
        <w:tc>
          <w:tcPr>
            <w:tcW w:w="4445" w:type="dxa"/>
          </w:tcPr>
          <w:p w:rsidR="002C4E8B" w:rsidRPr="002C4E8B" w:rsidRDefault="002C4E8B" w:rsidP="002C4E8B">
            <w:pPr>
              <w:pStyle w:val="ad"/>
              <w:ind w:left="42" w:right="141"/>
              <w:jc w:val="both"/>
              <w:rPr>
                <w:sz w:val="18"/>
                <w:szCs w:val="18"/>
              </w:rPr>
            </w:pPr>
            <w:r w:rsidRPr="002C4E8B">
              <w:rPr>
                <w:sz w:val="18"/>
                <w:szCs w:val="18"/>
              </w:rPr>
              <w:t>Главный специалист по архивному делу Администрации округа</w:t>
            </w:r>
          </w:p>
        </w:tc>
        <w:tc>
          <w:tcPr>
            <w:tcW w:w="2409"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493" w:type="dxa"/>
            <w:vAlign w:val="bottom"/>
          </w:tcPr>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2C4E8B">
        <w:tc>
          <w:tcPr>
            <w:tcW w:w="4445" w:type="dxa"/>
          </w:tcPr>
          <w:p w:rsidR="002C4E8B" w:rsidRPr="002C4E8B" w:rsidRDefault="002C4E8B" w:rsidP="002C4E8B">
            <w:pPr>
              <w:pStyle w:val="ad"/>
              <w:ind w:left="42" w:right="141"/>
              <w:jc w:val="both"/>
              <w:rPr>
                <w:sz w:val="18"/>
                <w:szCs w:val="18"/>
              </w:rPr>
            </w:pPr>
            <w:r w:rsidRPr="002C4E8B">
              <w:rPr>
                <w:sz w:val="18"/>
                <w:szCs w:val="18"/>
              </w:rPr>
              <w:t>"_____" ______________ 20___ года</w:t>
            </w:r>
          </w:p>
        </w:tc>
        <w:tc>
          <w:tcPr>
            <w:tcW w:w="2409"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493" w:type="dxa"/>
            <w:vAlign w:val="bottom"/>
          </w:tcPr>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tc>
      </w:tr>
      <w:tr w:rsidR="002C4E8B" w:rsidRPr="002C4E8B" w:rsidTr="002C4E8B">
        <w:tc>
          <w:tcPr>
            <w:tcW w:w="4445" w:type="dxa"/>
          </w:tcPr>
          <w:p w:rsidR="002C4E8B" w:rsidRPr="002C4E8B" w:rsidRDefault="002C4E8B" w:rsidP="002C4E8B">
            <w:pPr>
              <w:pStyle w:val="ad"/>
              <w:ind w:left="42" w:right="141"/>
              <w:jc w:val="both"/>
              <w:rPr>
                <w:sz w:val="18"/>
                <w:szCs w:val="18"/>
              </w:rPr>
            </w:pPr>
          </w:p>
        </w:tc>
        <w:tc>
          <w:tcPr>
            <w:tcW w:w="2409" w:type="dxa"/>
          </w:tcPr>
          <w:p w:rsidR="002C4E8B" w:rsidRPr="002C4E8B" w:rsidRDefault="002C4E8B" w:rsidP="002C4E8B">
            <w:pPr>
              <w:pStyle w:val="ad"/>
              <w:ind w:left="42" w:right="141"/>
              <w:jc w:val="both"/>
              <w:rPr>
                <w:sz w:val="18"/>
                <w:szCs w:val="18"/>
              </w:rPr>
            </w:pPr>
          </w:p>
        </w:tc>
        <w:tc>
          <w:tcPr>
            <w:tcW w:w="2493" w:type="dxa"/>
            <w:vAlign w:val="bottom"/>
          </w:tcPr>
          <w:p w:rsidR="002C4E8B" w:rsidRPr="002C4E8B" w:rsidRDefault="002C4E8B" w:rsidP="002C4E8B">
            <w:pPr>
              <w:pStyle w:val="ad"/>
              <w:ind w:left="42" w:right="141"/>
              <w:jc w:val="both"/>
              <w:rPr>
                <w:sz w:val="18"/>
                <w:szCs w:val="18"/>
              </w:rPr>
            </w:pPr>
          </w:p>
        </w:tc>
      </w:tr>
      <w:tr w:rsidR="002C4E8B" w:rsidRPr="002C4E8B" w:rsidTr="002C4E8B">
        <w:tc>
          <w:tcPr>
            <w:tcW w:w="4445" w:type="dxa"/>
          </w:tcPr>
          <w:p w:rsidR="002C4E8B" w:rsidRPr="002C4E8B" w:rsidRDefault="002C4E8B" w:rsidP="002C4E8B">
            <w:pPr>
              <w:pStyle w:val="ad"/>
              <w:ind w:left="42" w:right="141"/>
              <w:jc w:val="both"/>
              <w:rPr>
                <w:sz w:val="18"/>
                <w:szCs w:val="18"/>
              </w:rPr>
            </w:pPr>
            <w:r w:rsidRPr="002C4E8B">
              <w:rPr>
                <w:sz w:val="18"/>
                <w:szCs w:val="18"/>
              </w:rPr>
              <w:t>СОГЛАСОВАНО</w:t>
            </w:r>
          </w:p>
        </w:tc>
        <w:tc>
          <w:tcPr>
            <w:tcW w:w="2409" w:type="dxa"/>
          </w:tcPr>
          <w:p w:rsidR="002C4E8B" w:rsidRPr="002C4E8B" w:rsidRDefault="002C4E8B" w:rsidP="002C4E8B">
            <w:pPr>
              <w:pStyle w:val="ad"/>
              <w:ind w:left="42" w:right="141"/>
              <w:jc w:val="both"/>
              <w:rPr>
                <w:sz w:val="18"/>
                <w:szCs w:val="18"/>
              </w:rPr>
            </w:pPr>
            <w:r w:rsidRPr="002C4E8B">
              <w:rPr>
                <w:sz w:val="18"/>
                <w:szCs w:val="18"/>
              </w:rPr>
              <w:t>СОГЛАСОВАНО</w:t>
            </w:r>
          </w:p>
        </w:tc>
        <w:tc>
          <w:tcPr>
            <w:tcW w:w="2493" w:type="dxa"/>
            <w:vAlign w:val="bottom"/>
          </w:tcPr>
          <w:p w:rsidR="002C4E8B" w:rsidRPr="002C4E8B" w:rsidRDefault="002C4E8B" w:rsidP="002C4E8B">
            <w:pPr>
              <w:pStyle w:val="ad"/>
              <w:ind w:left="42" w:right="141"/>
              <w:jc w:val="both"/>
              <w:rPr>
                <w:sz w:val="18"/>
                <w:szCs w:val="18"/>
              </w:rPr>
            </w:pPr>
          </w:p>
        </w:tc>
      </w:tr>
      <w:tr w:rsidR="002C4E8B" w:rsidRPr="002C4E8B" w:rsidTr="002C4E8B">
        <w:tc>
          <w:tcPr>
            <w:tcW w:w="4445" w:type="dxa"/>
          </w:tcPr>
          <w:p w:rsidR="002C4E8B" w:rsidRPr="002C4E8B" w:rsidRDefault="002C4E8B" w:rsidP="002C4E8B">
            <w:pPr>
              <w:pStyle w:val="ad"/>
              <w:ind w:left="42" w:right="141"/>
              <w:jc w:val="both"/>
              <w:rPr>
                <w:sz w:val="18"/>
                <w:szCs w:val="18"/>
              </w:rPr>
            </w:pPr>
            <w:r w:rsidRPr="002C4E8B">
              <w:rPr>
                <w:sz w:val="18"/>
                <w:szCs w:val="18"/>
              </w:rPr>
              <w:t xml:space="preserve">Протокол ЭК </w:t>
            </w:r>
          </w:p>
        </w:tc>
        <w:tc>
          <w:tcPr>
            <w:tcW w:w="4902" w:type="dxa"/>
            <w:gridSpan w:val="2"/>
          </w:tcPr>
          <w:p w:rsidR="002C4E8B" w:rsidRPr="002C4E8B" w:rsidRDefault="002C4E8B" w:rsidP="002C4E8B">
            <w:pPr>
              <w:pStyle w:val="ad"/>
              <w:ind w:left="42" w:right="141"/>
              <w:jc w:val="both"/>
              <w:rPr>
                <w:sz w:val="18"/>
                <w:szCs w:val="18"/>
              </w:rPr>
            </w:pPr>
            <w:r w:rsidRPr="002C4E8B">
              <w:rPr>
                <w:sz w:val="18"/>
                <w:szCs w:val="18"/>
              </w:rPr>
              <w:t>Протокол ЭПМК органа управления</w:t>
            </w:r>
            <w:r w:rsidRPr="002C4E8B">
              <w:rPr>
                <w:sz w:val="18"/>
                <w:szCs w:val="18"/>
              </w:rPr>
              <w:br/>
              <w:t>архивным делом округа</w:t>
            </w:r>
          </w:p>
        </w:tc>
      </w:tr>
      <w:tr w:rsidR="002C4E8B" w:rsidRPr="002C4E8B" w:rsidTr="002C4E8B">
        <w:tc>
          <w:tcPr>
            <w:tcW w:w="4445" w:type="dxa"/>
          </w:tcPr>
          <w:p w:rsidR="002C4E8B" w:rsidRPr="002C4E8B" w:rsidRDefault="002C4E8B" w:rsidP="002C4E8B">
            <w:pPr>
              <w:pStyle w:val="ad"/>
              <w:ind w:left="42" w:right="141"/>
              <w:jc w:val="both"/>
              <w:rPr>
                <w:sz w:val="18"/>
                <w:szCs w:val="18"/>
              </w:rPr>
            </w:pPr>
            <w:r w:rsidRPr="002C4E8B">
              <w:rPr>
                <w:sz w:val="18"/>
                <w:szCs w:val="18"/>
              </w:rPr>
              <w:t>от _________________ № ______</w:t>
            </w:r>
          </w:p>
        </w:tc>
        <w:tc>
          <w:tcPr>
            <w:tcW w:w="4902" w:type="dxa"/>
            <w:gridSpan w:val="2"/>
          </w:tcPr>
          <w:p w:rsidR="002C4E8B" w:rsidRPr="002C4E8B" w:rsidRDefault="002C4E8B" w:rsidP="002C4E8B">
            <w:pPr>
              <w:pStyle w:val="ad"/>
              <w:ind w:left="42" w:right="141"/>
              <w:jc w:val="both"/>
              <w:rPr>
                <w:sz w:val="18"/>
                <w:szCs w:val="18"/>
              </w:rPr>
            </w:pPr>
            <w:r w:rsidRPr="002C4E8B">
              <w:rPr>
                <w:sz w:val="18"/>
                <w:szCs w:val="18"/>
              </w:rPr>
              <w:t>от _________________ № ______</w:t>
            </w:r>
          </w:p>
        </w:tc>
      </w:tr>
    </w:tbl>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rPr>
          <w:sz w:val="18"/>
          <w:szCs w:val="18"/>
        </w:rPr>
      </w:pPr>
      <w:r w:rsidRPr="002C4E8B">
        <w:rPr>
          <w:sz w:val="18"/>
          <w:szCs w:val="18"/>
        </w:rPr>
        <w:t>Итоговая запись о категориях и количестве дел, заведенных в _______ году в Администрации Марёвского муниципального округа</w:t>
      </w:r>
    </w:p>
    <w:p w:rsidR="002C4E8B" w:rsidRPr="002C4E8B" w:rsidRDefault="002C4E8B" w:rsidP="002C4E8B">
      <w:pPr>
        <w:pStyle w:val="ad"/>
        <w:ind w:left="42" w:right="141"/>
        <w:rPr>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910"/>
        <w:gridCol w:w="1952"/>
        <w:gridCol w:w="1674"/>
      </w:tblGrid>
      <w:tr w:rsidR="002C4E8B" w:rsidRPr="002C4E8B" w:rsidTr="002C4E8B">
        <w:trPr>
          <w:cantSplit/>
        </w:trPr>
        <w:tc>
          <w:tcPr>
            <w:tcW w:w="4644" w:type="dxa"/>
            <w:vMerge w:val="restart"/>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По срокам хранения</w:t>
            </w:r>
          </w:p>
        </w:tc>
        <w:tc>
          <w:tcPr>
            <w:tcW w:w="910" w:type="dxa"/>
            <w:vMerge w:val="restart"/>
            <w:tcBorders>
              <w:top w:val="single" w:sz="4" w:space="0" w:color="auto"/>
              <w:left w:val="single" w:sz="4" w:space="0" w:color="auto"/>
              <w:bottom w:val="single" w:sz="4" w:space="0" w:color="auto"/>
              <w:right w:val="single" w:sz="4" w:space="0" w:color="auto"/>
            </w:tcBorders>
            <w:vAlign w:val="center"/>
          </w:tcPr>
          <w:p w:rsidR="002C4E8B" w:rsidRPr="002C4E8B" w:rsidRDefault="002C4E8B" w:rsidP="00642C5F">
            <w:pPr>
              <w:pStyle w:val="ad"/>
              <w:numPr>
                <w:ilvl w:val="3"/>
                <w:numId w:val="7"/>
              </w:numPr>
              <w:ind w:right="141"/>
              <w:jc w:val="both"/>
              <w:rPr>
                <w:bCs/>
                <w:sz w:val="18"/>
                <w:szCs w:val="18"/>
              </w:rPr>
            </w:pPr>
            <w:r w:rsidRPr="002C4E8B">
              <w:rPr>
                <w:bCs/>
                <w:sz w:val="18"/>
                <w:szCs w:val="18"/>
              </w:rPr>
              <w:t>Всего</w:t>
            </w:r>
          </w:p>
        </w:tc>
        <w:tc>
          <w:tcPr>
            <w:tcW w:w="3626" w:type="dxa"/>
            <w:gridSpan w:val="2"/>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В том числе</w:t>
            </w:r>
          </w:p>
        </w:tc>
      </w:tr>
      <w:tr w:rsidR="002C4E8B" w:rsidRPr="002C4E8B" w:rsidTr="002C4E8B">
        <w:trPr>
          <w:cantSplit/>
        </w:trPr>
        <w:tc>
          <w:tcPr>
            <w:tcW w:w="4644" w:type="dxa"/>
            <w:vMerge/>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bCs/>
                <w:sz w:val="18"/>
                <w:szCs w:val="18"/>
              </w:rPr>
            </w:pPr>
          </w:p>
        </w:tc>
        <w:tc>
          <w:tcPr>
            <w:tcW w:w="1952"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переходящих</w:t>
            </w:r>
          </w:p>
        </w:tc>
        <w:tc>
          <w:tcPr>
            <w:tcW w:w="1674"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с отметкой "ЭПК"</w:t>
            </w:r>
          </w:p>
        </w:tc>
      </w:tr>
      <w:tr w:rsidR="002C4E8B" w:rsidRPr="002C4E8B" w:rsidTr="002C4E8B">
        <w:trPr>
          <w:cantSplit/>
        </w:trPr>
        <w:tc>
          <w:tcPr>
            <w:tcW w:w="4644" w:type="dxa"/>
            <w:tcBorders>
              <w:top w:val="single" w:sz="4" w:space="0" w:color="auto"/>
              <w:left w:val="single" w:sz="4" w:space="0" w:color="auto"/>
              <w:bottom w:val="single" w:sz="4" w:space="0" w:color="auto"/>
              <w:right w:val="single" w:sz="4" w:space="0" w:color="auto"/>
            </w:tcBorders>
          </w:tcPr>
          <w:p w:rsidR="002C4E8B" w:rsidRPr="002C4E8B" w:rsidRDefault="002C4E8B" w:rsidP="00642C5F">
            <w:pPr>
              <w:pStyle w:val="ad"/>
              <w:numPr>
                <w:ilvl w:val="4"/>
                <w:numId w:val="7"/>
              </w:numPr>
              <w:ind w:right="141"/>
              <w:jc w:val="both"/>
              <w:rPr>
                <w:bCs/>
                <w:iCs/>
                <w:sz w:val="18"/>
                <w:szCs w:val="18"/>
              </w:rPr>
            </w:pPr>
            <w:r w:rsidRPr="002C4E8B">
              <w:rPr>
                <w:bCs/>
                <w:iCs/>
                <w:sz w:val="18"/>
                <w:szCs w:val="18"/>
              </w:rPr>
              <w:t>Постоянного</w:t>
            </w:r>
          </w:p>
        </w:tc>
        <w:tc>
          <w:tcPr>
            <w:tcW w:w="91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952"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674"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2C4E8B">
        <w:trPr>
          <w:cantSplit/>
        </w:trPr>
        <w:tc>
          <w:tcPr>
            <w:tcW w:w="4644" w:type="dxa"/>
            <w:tcBorders>
              <w:top w:val="single" w:sz="4" w:space="0" w:color="auto"/>
              <w:left w:val="single" w:sz="4" w:space="0" w:color="auto"/>
              <w:bottom w:val="single" w:sz="4" w:space="0" w:color="auto"/>
              <w:right w:val="single" w:sz="4" w:space="0" w:color="auto"/>
            </w:tcBorders>
          </w:tcPr>
          <w:p w:rsidR="002C4E8B" w:rsidRPr="002C4E8B" w:rsidRDefault="002C4E8B" w:rsidP="00642C5F">
            <w:pPr>
              <w:pStyle w:val="ad"/>
              <w:numPr>
                <w:ilvl w:val="4"/>
                <w:numId w:val="7"/>
              </w:numPr>
              <w:ind w:right="141"/>
              <w:jc w:val="both"/>
              <w:rPr>
                <w:bCs/>
                <w:iCs/>
                <w:sz w:val="18"/>
                <w:szCs w:val="18"/>
              </w:rPr>
            </w:pPr>
            <w:r w:rsidRPr="002C4E8B">
              <w:rPr>
                <w:bCs/>
                <w:iCs/>
                <w:sz w:val="18"/>
                <w:szCs w:val="18"/>
              </w:rPr>
              <w:t>Временного (свыше 10 лет)</w:t>
            </w:r>
          </w:p>
        </w:tc>
        <w:tc>
          <w:tcPr>
            <w:tcW w:w="91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952"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674"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2C4E8B">
        <w:trPr>
          <w:cantSplit/>
        </w:trPr>
        <w:tc>
          <w:tcPr>
            <w:tcW w:w="4644" w:type="dxa"/>
            <w:tcBorders>
              <w:top w:val="single" w:sz="4" w:space="0" w:color="auto"/>
              <w:left w:val="single" w:sz="4" w:space="0" w:color="auto"/>
              <w:bottom w:val="single" w:sz="4" w:space="0" w:color="auto"/>
              <w:right w:val="single" w:sz="4" w:space="0" w:color="auto"/>
            </w:tcBorders>
          </w:tcPr>
          <w:p w:rsidR="002C4E8B" w:rsidRPr="002C4E8B" w:rsidRDefault="002C4E8B" w:rsidP="00642C5F">
            <w:pPr>
              <w:pStyle w:val="ad"/>
              <w:numPr>
                <w:ilvl w:val="4"/>
                <w:numId w:val="7"/>
              </w:numPr>
              <w:ind w:right="141"/>
              <w:jc w:val="both"/>
              <w:rPr>
                <w:bCs/>
                <w:iCs/>
                <w:sz w:val="18"/>
                <w:szCs w:val="18"/>
              </w:rPr>
            </w:pPr>
            <w:r w:rsidRPr="002C4E8B">
              <w:rPr>
                <w:bCs/>
                <w:iCs/>
                <w:sz w:val="18"/>
                <w:szCs w:val="18"/>
              </w:rPr>
              <w:t>Временного (до 10 лет включительно)</w:t>
            </w:r>
          </w:p>
        </w:tc>
        <w:tc>
          <w:tcPr>
            <w:tcW w:w="91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952"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674"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2C4E8B">
        <w:trPr>
          <w:cantSplit/>
        </w:trPr>
        <w:tc>
          <w:tcPr>
            <w:tcW w:w="4644" w:type="dxa"/>
            <w:tcBorders>
              <w:top w:val="single" w:sz="4" w:space="0" w:color="auto"/>
              <w:left w:val="single" w:sz="4" w:space="0" w:color="auto"/>
              <w:bottom w:val="single" w:sz="4" w:space="0" w:color="auto"/>
              <w:right w:val="single" w:sz="4" w:space="0" w:color="auto"/>
            </w:tcBorders>
          </w:tcPr>
          <w:p w:rsidR="002C4E8B" w:rsidRPr="002C4E8B" w:rsidRDefault="002C4E8B" w:rsidP="00642C5F">
            <w:pPr>
              <w:pStyle w:val="ad"/>
              <w:numPr>
                <w:ilvl w:val="4"/>
                <w:numId w:val="7"/>
              </w:numPr>
              <w:ind w:right="141"/>
              <w:jc w:val="both"/>
              <w:rPr>
                <w:bCs/>
                <w:iCs/>
                <w:sz w:val="18"/>
                <w:szCs w:val="18"/>
              </w:rPr>
            </w:pPr>
            <w:r w:rsidRPr="002C4E8B">
              <w:rPr>
                <w:bCs/>
                <w:iCs/>
                <w:sz w:val="18"/>
                <w:szCs w:val="18"/>
              </w:rPr>
              <w:t>ИТОГО</w:t>
            </w:r>
          </w:p>
        </w:tc>
        <w:tc>
          <w:tcPr>
            <w:tcW w:w="91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952"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674"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bl>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tbl>
      <w:tblPr>
        <w:tblW w:w="0" w:type="auto"/>
        <w:tblInd w:w="-6" w:type="dxa"/>
        <w:tblLayout w:type="fixed"/>
        <w:tblLook w:val="01E0"/>
      </w:tblPr>
      <w:tblGrid>
        <w:gridCol w:w="4445"/>
        <w:gridCol w:w="2409"/>
        <w:gridCol w:w="2493"/>
      </w:tblGrid>
      <w:tr w:rsidR="002C4E8B" w:rsidRPr="002C4E8B" w:rsidTr="0016152B">
        <w:tc>
          <w:tcPr>
            <w:tcW w:w="4445" w:type="dxa"/>
          </w:tcPr>
          <w:p w:rsidR="002C4E8B" w:rsidRPr="002C4E8B" w:rsidRDefault="002C4E8B" w:rsidP="002C4E8B">
            <w:pPr>
              <w:pStyle w:val="ad"/>
              <w:ind w:left="42" w:right="141"/>
              <w:jc w:val="both"/>
              <w:rPr>
                <w:sz w:val="18"/>
                <w:szCs w:val="18"/>
              </w:rPr>
            </w:pPr>
            <w:r w:rsidRPr="002C4E8B">
              <w:rPr>
                <w:sz w:val="18"/>
                <w:szCs w:val="18"/>
              </w:rPr>
              <w:t>Управляющий Делами Администрации округа</w:t>
            </w:r>
          </w:p>
        </w:tc>
        <w:tc>
          <w:tcPr>
            <w:tcW w:w="2409"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493" w:type="dxa"/>
            <w:vAlign w:val="bottom"/>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c>
          <w:tcPr>
            <w:tcW w:w="4445" w:type="dxa"/>
          </w:tcPr>
          <w:p w:rsidR="002C4E8B" w:rsidRPr="002C4E8B" w:rsidRDefault="002C4E8B" w:rsidP="002C4E8B">
            <w:pPr>
              <w:pStyle w:val="ad"/>
              <w:ind w:left="42" w:right="141"/>
              <w:jc w:val="both"/>
              <w:rPr>
                <w:sz w:val="18"/>
                <w:szCs w:val="18"/>
              </w:rPr>
            </w:pPr>
            <w:r w:rsidRPr="002C4E8B">
              <w:rPr>
                <w:sz w:val="18"/>
                <w:szCs w:val="18"/>
              </w:rPr>
              <w:t>"_____" ______________ 20___ года</w:t>
            </w:r>
          </w:p>
          <w:p w:rsidR="002C4E8B" w:rsidRPr="002C4E8B" w:rsidRDefault="002C4E8B" w:rsidP="002C4E8B">
            <w:pPr>
              <w:pStyle w:val="ad"/>
              <w:ind w:left="42" w:right="141"/>
              <w:jc w:val="both"/>
              <w:rPr>
                <w:sz w:val="18"/>
                <w:szCs w:val="18"/>
              </w:rPr>
            </w:pPr>
          </w:p>
        </w:tc>
        <w:tc>
          <w:tcPr>
            <w:tcW w:w="2409"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493" w:type="dxa"/>
            <w:vAlign w:val="bottom"/>
          </w:tcPr>
          <w:p w:rsidR="002C4E8B" w:rsidRPr="002C4E8B" w:rsidRDefault="002C4E8B" w:rsidP="002C4E8B">
            <w:pPr>
              <w:pStyle w:val="ad"/>
              <w:ind w:left="42" w:right="141"/>
              <w:jc w:val="both"/>
              <w:rPr>
                <w:sz w:val="18"/>
                <w:szCs w:val="18"/>
              </w:rPr>
            </w:pPr>
          </w:p>
        </w:tc>
      </w:tr>
    </w:tbl>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t>Итоговые сведения переданы в архив.</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tbl>
      <w:tblPr>
        <w:tblW w:w="0" w:type="auto"/>
        <w:tblInd w:w="-6" w:type="dxa"/>
        <w:tblLayout w:type="fixed"/>
        <w:tblLook w:val="01E0"/>
      </w:tblPr>
      <w:tblGrid>
        <w:gridCol w:w="4445"/>
        <w:gridCol w:w="2409"/>
        <w:gridCol w:w="2493"/>
      </w:tblGrid>
      <w:tr w:rsidR="002C4E8B" w:rsidRPr="002C4E8B" w:rsidTr="0016152B">
        <w:tc>
          <w:tcPr>
            <w:tcW w:w="4445"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w:t>
            </w:r>
          </w:p>
          <w:p w:rsidR="002C4E8B" w:rsidRPr="002C4E8B" w:rsidRDefault="002C4E8B" w:rsidP="002C4E8B">
            <w:pPr>
              <w:pStyle w:val="ad"/>
              <w:ind w:left="42" w:right="141"/>
              <w:jc w:val="both"/>
              <w:rPr>
                <w:sz w:val="18"/>
                <w:szCs w:val="18"/>
              </w:rPr>
            </w:pPr>
            <w:r w:rsidRPr="002C4E8B">
              <w:rPr>
                <w:sz w:val="18"/>
                <w:szCs w:val="18"/>
              </w:rPr>
              <w:lastRenderedPageBreak/>
              <w:t>работника, передавшего сведения</w:t>
            </w:r>
          </w:p>
        </w:tc>
        <w:tc>
          <w:tcPr>
            <w:tcW w:w="2409"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493" w:type="dxa"/>
            <w:vAlign w:val="bottom"/>
          </w:tcPr>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lastRenderedPageBreak/>
              <w:t>И.О. Фамилия</w:t>
            </w:r>
          </w:p>
        </w:tc>
      </w:tr>
      <w:tr w:rsidR="002C4E8B" w:rsidRPr="002C4E8B" w:rsidTr="0016152B">
        <w:tc>
          <w:tcPr>
            <w:tcW w:w="4445" w:type="dxa"/>
          </w:tcPr>
          <w:p w:rsidR="002C4E8B" w:rsidRPr="002C4E8B" w:rsidRDefault="002C4E8B" w:rsidP="002C4E8B">
            <w:pPr>
              <w:pStyle w:val="ad"/>
              <w:ind w:left="42" w:right="141"/>
              <w:jc w:val="both"/>
              <w:rPr>
                <w:sz w:val="18"/>
                <w:szCs w:val="18"/>
              </w:rPr>
            </w:pPr>
            <w:r w:rsidRPr="002C4E8B">
              <w:rPr>
                <w:sz w:val="18"/>
                <w:szCs w:val="18"/>
              </w:rPr>
              <w:lastRenderedPageBreak/>
              <w:t>"_____" ______________ 20___ года</w:t>
            </w:r>
          </w:p>
        </w:tc>
        <w:tc>
          <w:tcPr>
            <w:tcW w:w="2409"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493" w:type="dxa"/>
            <w:vAlign w:val="bottom"/>
          </w:tcPr>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tc>
      </w:tr>
    </w:tbl>
    <w:p w:rsidR="00D07537" w:rsidRDefault="00D07537" w:rsidP="00DA25D4">
      <w:pPr>
        <w:pStyle w:val="ad"/>
        <w:ind w:left="42" w:right="141"/>
        <w:jc w:val="both"/>
        <w:rPr>
          <w:sz w:val="18"/>
          <w:szCs w:val="18"/>
        </w:rPr>
      </w:pPr>
    </w:p>
    <w:p w:rsidR="002C4E8B" w:rsidRPr="002C4E8B" w:rsidRDefault="002C4E8B" w:rsidP="002C4E8B">
      <w:pPr>
        <w:pStyle w:val="ad"/>
        <w:ind w:left="42" w:right="141"/>
        <w:jc w:val="right"/>
        <w:rPr>
          <w:sz w:val="18"/>
          <w:szCs w:val="18"/>
        </w:rPr>
      </w:pPr>
      <w:r w:rsidRPr="002C4E8B">
        <w:rPr>
          <w:sz w:val="18"/>
          <w:szCs w:val="18"/>
        </w:rPr>
        <w:t>Приложение № 29</w:t>
      </w:r>
    </w:p>
    <w:p w:rsidR="002C4E8B" w:rsidRPr="002C4E8B" w:rsidRDefault="002C4E8B" w:rsidP="002C4E8B">
      <w:pPr>
        <w:pStyle w:val="ad"/>
        <w:ind w:left="42" w:right="141"/>
        <w:jc w:val="right"/>
        <w:rPr>
          <w:sz w:val="18"/>
          <w:szCs w:val="18"/>
        </w:rPr>
      </w:pPr>
      <w:r w:rsidRPr="002C4E8B">
        <w:rPr>
          <w:sz w:val="18"/>
          <w:szCs w:val="18"/>
        </w:rPr>
        <w:t xml:space="preserve">к Инструкции по делопроизводству </w:t>
      </w:r>
    </w:p>
    <w:p w:rsidR="002C4E8B" w:rsidRPr="002C4E8B" w:rsidRDefault="002C4E8B" w:rsidP="002C4E8B">
      <w:pPr>
        <w:pStyle w:val="ad"/>
        <w:ind w:left="42" w:right="141"/>
        <w:jc w:val="right"/>
        <w:rPr>
          <w:sz w:val="18"/>
          <w:szCs w:val="18"/>
        </w:rPr>
      </w:pPr>
      <w:r w:rsidRPr="002C4E8B">
        <w:rPr>
          <w:sz w:val="18"/>
          <w:szCs w:val="18"/>
        </w:rPr>
        <w:t xml:space="preserve">в Администрации Марёвского </w:t>
      </w:r>
    </w:p>
    <w:p w:rsidR="002C4E8B" w:rsidRPr="002C4E8B" w:rsidRDefault="002C4E8B" w:rsidP="002C4E8B">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center"/>
        <w:rPr>
          <w:b/>
          <w:sz w:val="18"/>
          <w:szCs w:val="18"/>
        </w:rPr>
      </w:pPr>
      <w:r w:rsidRPr="002C4E8B">
        <w:rPr>
          <w:b/>
          <w:sz w:val="18"/>
          <w:szCs w:val="18"/>
        </w:rPr>
        <w:t>Форма</w:t>
      </w:r>
    </w:p>
    <w:p w:rsidR="002C4E8B" w:rsidRPr="002C4E8B" w:rsidRDefault="002C4E8B" w:rsidP="002C4E8B">
      <w:pPr>
        <w:pStyle w:val="ad"/>
        <w:ind w:left="42" w:right="141"/>
        <w:jc w:val="center"/>
        <w:rPr>
          <w:sz w:val="18"/>
          <w:szCs w:val="18"/>
        </w:rPr>
      </w:pPr>
      <w:r w:rsidRPr="002C4E8B">
        <w:rPr>
          <w:sz w:val="18"/>
          <w:szCs w:val="18"/>
        </w:rPr>
        <w:t>листа-заверителя дела (формат А4)</w:t>
      </w:r>
    </w:p>
    <w:p w:rsidR="002C4E8B" w:rsidRPr="002C4E8B" w:rsidRDefault="002C4E8B" w:rsidP="002C4E8B">
      <w:pPr>
        <w:pStyle w:val="ad"/>
        <w:ind w:left="42" w:right="141"/>
        <w:jc w:val="center"/>
        <w:rPr>
          <w:b/>
          <w:sz w:val="18"/>
          <w:szCs w:val="18"/>
        </w:rPr>
      </w:pPr>
    </w:p>
    <w:p w:rsidR="002C4E8B" w:rsidRPr="002C4E8B" w:rsidRDefault="002C4E8B" w:rsidP="002C4E8B">
      <w:pPr>
        <w:pStyle w:val="ad"/>
        <w:ind w:left="42" w:right="141"/>
        <w:jc w:val="center"/>
        <w:rPr>
          <w:b/>
          <w:sz w:val="18"/>
          <w:szCs w:val="18"/>
        </w:rPr>
      </w:pPr>
    </w:p>
    <w:p w:rsidR="002C4E8B" w:rsidRPr="002C4E8B" w:rsidRDefault="002C4E8B" w:rsidP="002C4E8B">
      <w:pPr>
        <w:pStyle w:val="ad"/>
        <w:ind w:left="42" w:right="141"/>
        <w:jc w:val="center"/>
        <w:rPr>
          <w:sz w:val="18"/>
          <w:szCs w:val="18"/>
        </w:rPr>
      </w:pPr>
      <w:r w:rsidRPr="002C4E8B">
        <w:rPr>
          <w:sz w:val="18"/>
          <w:szCs w:val="18"/>
        </w:rPr>
        <w:t>Лист-заверитель дела  № ________</w:t>
      </w:r>
    </w:p>
    <w:p w:rsidR="002C4E8B" w:rsidRPr="002C4E8B" w:rsidRDefault="002C4E8B" w:rsidP="002C4E8B">
      <w:pPr>
        <w:pStyle w:val="ad"/>
        <w:ind w:left="42" w:right="141"/>
        <w:jc w:val="center"/>
        <w:rPr>
          <w:sz w:val="18"/>
          <w:szCs w:val="18"/>
        </w:rPr>
      </w:pPr>
    </w:p>
    <w:p w:rsidR="002C4E8B" w:rsidRPr="002C4E8B" w:rsidRDefault="002C4E8B" w:rsidP="002C4E8B">
      <w:pPr>
        <w:pStyle w:val="ad"/>
        <w:ind w:left="42" w:right="141"/>
        <w:jc w:val="center"/>
        <w:rPr>
          <w:sz w:val="18"/>
          <w:szCs w:val="18"/>
        </w:rPr>
      </w:pPr>
    </w:p>
    <w:p w:rsidR="002C4E8B" w:rsidRPr="002C4E8B" w:rsidRDefault="002C4E8B" w:rsidP="002C4E8B">
      <w:pPr>
        <w:pStyle w:val="ad"/>
        <w:ind w:left="42" w:right="141"/>
        <w:jc w:val="center"/>
        <w:rPr>
          <w:sz w:val="18"/>
          <w:szCs w:val="18"/>
        </w:rPr>
      </w:pPr>
      <w:r w:rsidRPr="002C4E8B">
        <w:rPr>
          <w:sz w:val="18"/>
          <w:szCs w:val="18"/>
        </w:rPr>
        <w:t>В деле подшито и пронумеровано ______________________ лист(ов),</w:t>
      </w:r>
    </w:p>
    <w:p w:rsidR="002C4E8B" w:rsidRPr="002C4E8B" w:rsidRDefault="002C4E8B" w:rsidP="002C4E8B">
      <w:pPr>
        <w:pStyle w:val="ad"/>
        <w:ind w:left="42" w:right="141"/>
        <w:jc w:val="center"/>
        <w:rPr>
          <w:sz w:val="18"/>
          <w:szCs w:val="18"/>
        </w:rPr>
      </w:pPr>
      <w:r w:rsidRPr="002C4E8B">
        <w:rPr>
          <w:sz w:val="18"/>
          <w:szCs w:val="18"/>
        </w:rPr>
        <w:t>(цифрами и прописью)</w:t>
      </w:r>
    </w:p>
    <w:p w:rsidR="002C4E8B" w:rsidRPr="002C4E8B" w:rsidRDefault="002C4E8B" w:rsidP="002C4E8B">
      <w:pPr>
        <w:pStyle w:val="ad"/>
        <w:ind w:left="42" w:right="141"/>
        <w:jc w:val="both"/>
        <w:rPr>
          <w:sz w:val="18"/>
          <w:szCs w:val="18"/>
        </w:rPr>
      </w:pPr>
      <w:r w:rsidRPr="002C4E8B">
        <w:rPr>
          <w:sz w:val="18"/>
          <w:szCs w:val="18"/>
        </w:rPr>
        <w:t xml:space="preserve">в том числе: </w:t>
      </w:r>
    </w:p>
    <w:p w:rsidR="002C4E8B" w:rsidRPr="002C4E8B" w:rsidRDefault="002C4E8B" w:rsidP="002C4E8B">
      <w:pPr>
        <w:pStyle w:val="ad"/>
        <w:ind w:left="42" w:right="141"/>
        <w:jc w:val="both"/>
        <w:rPr>
          <w:sz w:val="18"/>
          <w:szCs w:val="18"/>
        </w:rPr>
      </w:pPr>
      <w:r w:rsidRPr="002C4E8B">
        <w:rPr>
          <w:sz w:val="18"/>
          <w:szCs w:val="18"/>
        </w:rPr>
        <w:t>литерные номера листов ____________________________________________</w:t>
      </w:r>
    </w:p>
    <w:p w:rsidR="002C4E8B" w:rsidRPr="002C4E8B" w:rsidRDefault="002C4E8B" w:rsidP="002C4E8B">
      <w:pPr>
        <w:pStyle w:val="ad"/>
        <w:ind w:left="42" w:right="141"/>
        <w:jc w:val="both"/>
        <w:rPr>
          <w:sz w:val="18"/>
          <w:szCs w:val="18"/>
        </w:rPr>
      </w:pPr>
      <w:r w:rsidRPr="002C4E8B">
        <w:rPr>
          <w:sz w:val="18"/>
          <w:szCs w:val="18"/>
        </w:rPr>
        <w:t>пропущенные номера листов  ________________________________________</w:t>
      </w:r>
    </w:p>
    <w:p w:rsidR="002C4E8B" w:rsidRPr="002C4E8B" w:rsidRDefault="002C4E8B" w:rsidP="002C4E8B">
      <w:pPr>
        <w:pStyle w:val="ad"/>
        <w:ind w:left="42" w:right="141"/>
        <w:jc w:val="both"/>
        <w:rPr>
          <w:sz w:val="18"/>
          <w:szCs w:val="18"/>
        </w:rPr>
      </w:pPr>
      <w:r w:rsidRPr="002C4E8B">
        <w:rPr>
          <w:sz w:val="18"/>
          <w:szCs w:val="18"/>
        </w:rPr>
        <w:t>+ листов внутренней описи __________________________________________</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6450"/>
        <w:gridCol w:w="2531"/>
      </w:tblGrid>
      <w:tr w:rsidR="002C4E8B" w:rsidRPr="002C4E8B" w:rsidTr="0016152B">
        <w:tc>
          <w:tcPr>
            <w:tcW w:w="645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 xml:space="preserve">Особенности физического состояния и </w:t>
            </w:r>
            <w:r w:rsidRPr="002C4E8B">
              <w:rPr>
                <w:sz w:val="18"/>
                <w:szCs w:val="18"/>
              </w:rPr>
              <w:br/>
              <w:t>формирования дела</w:t>
            </w:r>
          </w:p>
        </w:tc>
        <w:tc>
          <w:tcPr>
            <w:tcW w:w="2531"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Номера листов</w:t>
            </w:r>
          </w:p>
        </w:tc>
      </w:tr>
      <w:tr w:rsidR="002C4E8B" w:rsidRPr="002C4E8B" w:rsidTr="0016152B">
        <w:trPr>
          <w:trHeight w:val="204"/>
        </w:trPr>
        <w:tc>
          <w:tcPr>
            <w:tcW w:w="645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b/>
                <w:sz w:val="18"/>
                <w:szCs w:val="18"/>
              </w:rPr>
            </w:pPr>
          </w:p>
        </w:tc>
        <w:tc>
          <w:tcPr>
            <w:tcW w:w="2531"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b/>
                <w:sz w:val="18"/>
                <w:szCs w:val="18"/>
              </w:rPr>
            </w:pPr>
          </w:p>
        </w:tc>
      </w:tr>
      <w:tr w:rsidR="002C4E8B" w:rsidRPr="002C4E8B" w:rsidTr="0016152B">
        <w:trPr>
          <w:trHeight w:val="204"/>
        </w:trPr>
        <w:tc>
          <w:tcPr>
            <w:tcW w:w="645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b/>
                <w:sz w:val="18"/>
                <w:szCs w:val="18"/>
              </w:rPr>
            </w:pPr>
          </w:p>
        </w:tc>
        <w:tc>
          <w:tcPr>
            <w:tcW w:w="2531"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b/>
                <w:sz w:val="18"/>
                <w:szCs w:val="18"/>
              </w:rPr>
            </w:pPr>
          </w:p>
        </w:tc>
      </w:tr>
      <w:tr w:rsidR="002C4E8B" w:rsidRPr="002C4E8B" w:rsidTr="0016152B">
        <w:trPr>
          <w:trHeight w:val="204"/>
        </w:trPr>
        <w:tc>
          <w:tcPr>
            <w:tcW w:w="645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b/>
                <w:sz w:val="18"/>
                <w:szCs w:val="18"/>
              </w:rPr>
            </w:pPr>
          </w:p>
        </w:tc>
        <w:tc>
          <w:tcPr>
            <w:tcW w:w="2531"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b/>
                <w:sz w:val="18"/>
                <w:szCs w:val="18"/>
              </w:rPr>
            </w:pPr>
          </w:p>
        </w:tc>
      </w:tr>
    </w:tbl>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tbl>
      <w:tblPr>
        <w:tblW w:w="0" w:type="auto"/>
        <w:tblInd w:w="-6" w:type="dxa"/>
        <w:tblLayout w:type="fixed"/>
        <w:tblLook w:val="01E0"/>
      </w:tblPr>
      <w:tblGrid>
        <w:gridCol w:w="4445"/>
        <w:gridCol w:w="2409"/>
        <w:gridCol w:w="2493"/>
      </w:tblGrid>
      <w:tr w:rsidR="002C4E8B" w:rsidRPr="002C4E8B" w:rsidTr="0016152B">
        <w:tc>
          <w:tcPr>
            <w:tcW w:w="4445"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w:t>
            </w:r>
          </w:p>
          <w:p w:rsidR="002C4E8B" w:rsidRPr="002C4E8B" w:rsidRDefault="002C4E8B" w:rsidP="002C4E8B">
            <w:pPr>
              <w:pStyle w:val="ad"/>
              <w:ind w:left="42" w:right="141"/>
              <w:jc w:val="both"/>
              <w:rPr>
                <w:sz w:val="18"/>
                <w:szCs w:val="18"/>
              </w:rPr>
            </w:pPr>
            <w:r w:rsidRPr="002C4E8B">
              <w:rPr>
                <w:sz w:val="18"/>
                <w:szCs w:val="18"/>
              </w:rPr>
              <w:t xml:space="preserve">работника, составившего </w:t>
            </w:r>
          </w:p>
          <w:p w:rsidR="002C4E8B" w:rsidRPr="002C4E8B" w:rsidRDefault="002C4E8B" w:rsidP="002C4E8B">
            <w:pPr>
              <w:pStyle w:val="ad"/>
              <w:ind w:left="42" w:right="141"/>
              <w:jc w:val="both"/>
              <w:rPr>
                <w:sz w:val="18"/>
                <w:szCs w:val="18"/>
              </w:rPr>
            </w:pPr>
            <w:r w:rsidRPr="002C4E8B">
              <w:rPr>
                <w:sz w:val="18"/>
                <w:szCs w:val="18"/>
              </w:rPr>
              <w:t>лист-заверитель</w:t>
            </w:r>
          </w:p>
        </w:tc>
        <w:tc>
          <w:tcPr>
            <w:tcW w:w="2409"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493" w:type="dxa"/>
            <w:vAlign w:val="bottom"/>
          </w:tcPr>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c>
          <w:tcPr>
            <w:tcW w:w="4445" w:type="dxa"/>
          </w:tcPr>
          <w:p w:rsidR="002C4E8B" w:rsidRPr="002C4E8B" w:rsidRDefault="002C4E8B" w:rsidP="002C4E8B">
            <w:pPr>
              <w:pStyle w:val="ad"/>
              <w:ind w:left="42" w:right="141"/>
              <w:jc w:val="both"/>
              <w:rPr>
                <w:sz w:val="18"/>
                <w:szCs w:val="18"/>
              </w:rPr>
            </w:pPr>
            <w:r w:rsidRPr="002C4E8B">
              <w:rPr>
                <w:sz w:val="18"/>
                <w:szCs w:val="18"/>
              </w:rPr>
              <w:t>"_____" ______________ 20___ года</w:t>
            </w:r>
          </w:p>
        </w:tc>
        <w:tc>
          <w:tcPr>
            <w:tcW w:w="2409"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493" w:type="dxa"/>
            <w:vAlign w:val="bottom"/>
          </w:tcPr>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tc>
      </w:tr>
    </w:tbl>
    <w:p w:rsidR="002C4E8B" w:rsidRPr="002C4E8B" w:rsidRDefault="002C4E8B" w:rsidP="002C4E8B">
      <w:pPr>
        <w:pStyle w:val="ad"/>
        <w:ind w:left="42" w:right="141"/>
        <w:jc w:val="right"/>
        <w:rPr>
          <w:sz w:val="18"/>
          <w:szCs w:val="18"/>
        </w:rPr>
      </w:pPr>
      <w:r w:rsidRPr="002C4E8B">
        <w:rPr>
          <w:sz w:val="18"/>
          <w:szCs w:val="18"/>
        </w:rPr>
        <w:t>Приложение № 30</w:t>
      </w:r>
    </w:p>
    <w:p w:rsidR="002C4E8B" w:rsidRPr="002C4E8B" w:rsidRDefault="002C4E8B" w:rsidP="002C4E8B">
      <w:pPr>
        <w:pStyle w:val="ad"/>
        <w:ind w:left="42" w:right="141"/>
        <w:jc w:val="right"/>
        <w:rPr>
          <w:sz w:val="18"/>
          <w:szCs w:val="18"/>
        </w:rPr>
      </w:pPr>
      <w:r w:rsidRPr="002C4E8B">
        <w:rPr>
          <w:sz w:val="18"/>
          <w:szCs w:val="18"/>
        </w:rPr>
        <w:t xml:space="preserve">к Инструкции по делопроизводству </w:t>
      </w:r>
    </w:p>
    <w:p w:rsidR="002C4E8B" w:rsidRPr="002C4E8B" w:rsidRDefault="002C4E8B" w:rsidP="002C4E8B">
      <w:pPr>
        <w:pStyle w:val="ad"/>
        <w:ind w:left="42" w:right="141"/>
        <w:jc w:val="right"/>
        <w:rPr>
          <w:sz w:val="18"/>
          <w:szCs w:val="18"/>
        </w:rPr>
      </w:pPr>
      <w:r w:rsidRPr="002C4E8B">
        <w:rPr>
          <w:sz w:val="18"/>
          <w:szCs w:val="18"/>
        </w:rPr>
        <w:t xml:space="preserve">в Администрации Марёвского </w:t>
      </w:r>
    </w:p>
    <w:p w:rsidR="002C4E8B" w:rsidRPr="002C4E8B" w:rsidRDefault="002C4E8B" w:rsidP="002C4E8B">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center"/>
        <w:rPr>
          <w:b/>
          <w:sz w:val="18"/>
          <w:szCs w:val="18"/>
        </w:rPr>
      </w:pPr>
      <w:r w:rsidRPr="002C4E8B">
        <w:rPr>
          <w:b/>
          <w:sz w:val="18"/>
          <w:szCs w:val="18"/>
        </w:rPr>
        <w:t>Форма</w:t>
      </w:r>
    </w:p>
    <w:p w:rsidR="002C4E8B" w:rsidRPr="002C4E8B" w:rsidRDefault="002C4E8B" w:rsidP="002C4E8B">
      <w:pPr>
        <w:pStyle w:val="ad"/>
        <w:ind w:left="42" w:right="141"/>
        <w:jc w:val="center"/>
        <w:rPr>
          <w:sz w:val="18"/>
          <w:szCs w:val="18"/>
        </w:rPr>
      </w:pPr>
      <w:r w:rsidRPr="002C4E8B">
        <w:rPr>
          <w:sz w:val="18"/>
          <w:szCs w:val="18"/>
        </w:rPr>
        <w:t>внутренней описи документов дела</w:t>
      </w:r>
    </w:p>
    <w:p w:rsidR="002C4E8B" w:rsidRPr="002C4E8B" w:rsidRDefault="002C4E8B" w:rsidP="002C4E8B">
      <w:pPr>
        <w:pStyle w:val="ad"/>
        <w:ind w:left="42" w:right="141"/>
        <w:jc w:val="center"/>
        <w:rPr>
          <w:b/>
          <w:sz w:val="18"/>
          <w:szCs w:val="18"/>
        </w:rPr>
      </w:pPr>
    </w:p>
    <w:p w:rsidR="002C4E8B" w:rsidRPr="002C4E8B" w:rsidRDefault="002C4E8B" w:rsidP="002C4E8B">
      <w:pPr>
        <w:pStyle w:val="ad"/>
        <w:ind w:left="42" w:right="141"/>
        <w:jc w:val="center"/>
        <w:rPr>
          <w:b/>
          <w:sz w:val="18"/>
          <w:szCs w:val="18"/>
        </w:rPr>
      </w:pPr>
    </w:p>
    <w:p w:rsidR="002C4E8B" w:rsidRPr="002C4E8B" w:rsidRDefault="002C4E8B" w:rsidP="002C4E8B">
      <w:pPr>
        <w:pStyle w:val="ad"/>
        <w:ind w:left="42" w:right="141"/>
        <w:jc w:val="center"/>
        <w:rPr>
          <w:b/>
          <w:sz w:val="18"/>
          <w:szCs w:val="18"/>
        </w:rPr>
      </w:pPr>
      <w:r w:rsidRPr="002C4E8B">
        <w:rPr>
          <w:b/>
          <w:sz w:val="18"/>
          <w:szCs w:val="18"/>
        </w:rPr>
        <w:t>ВНУТРЕННЯЯ ОПИСЬ</w:t>
      </w:r>
    </w:p>
    <w:p w:rsidR="002C4E8B" w:rsidRPr="002C4E8B" w:rsidRDefault="002C4E8B" w:rsidP="002C4E8B">
      <w:pPr>
        <w:pStyle w:val="ad"/>
        <w:ind w:left="42" w:right="141"/>
        <w:jc w:val="center"/>
        <w:rPr>
          <w:sz w:val="18"/>
          <w:szCs w:val="18"/>
        </w:rPr>
      </w:pPr>
      <w:r w:rsidRPr="002C4E8B">
        <w:rPr>
          <w:sz w:val="18"/>
          <w:szCs w:val="18"/>
        </w:rPr>
        <w:t>документов дела № _____________________</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680"/>
        <w:gridCol w:w="1418"/>
        <w:gridCol w:w="1418"/>
        <w:gridCol w:w="2275"/>
        <w:gridCol w:w="1980"/>
        <w:gridCol w:w="1591"/>
      </w:tblGrid>
      <w:tr w:rsidR="002C4E8B" w:rsidRPr="002C4E8B" w:rsidTr="0016152B">
        <w:trPr>
          <w:trHeight w:val="646"/>
        </w:trPr>
        <w:tc>
          <w:tcPr>
            <w:tcW w:w="680" w:type="dxa"/>
            <w:tcBorders>
              <w:top w:val="single" w:sz="6" w:space="0" w:color="auto"/>
              <w:left w:val="single" w:sz="6" w:space="0" w:color="auto"/>
              <w:bottom w:val="single" w:sz="6" w:space="0" w:color="auto"/>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 п/п</w:t>
            </w:r>
          </w:p>
        </w:tc>
        <w:tc>
          <w:tcPr>
            <w:tcW w:w="1418" w:type="dxa"/>
            <w:tcBorders>
              <w:top w:val="single" w:sz="6" w:space="0" w:color="auto"/>
              <w:left w:val="single" w:sz="6" w:space="0" w:color="auto"/>
              <w:bottom w:val="single" w:sz="6" w:space="0" w:color="auto"/>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Номер документа</w:t>
            </w:r>
          </w:p>
        </w:tc>
        <w:tc>
          <w:tcPr>
            <w:tcW w:w="1418" w:type="dxa"/>
            <w:tcBorders>
              <w:top w:val="single" w:sz="6" w:space="0" w:color="auto"/>
              <w:left w:val="single" w:sz="6" w:space="0" w:color="auto"/>
              <w:bottom w:val="single" w:sz="6" w:space="0" w:color="auto"/>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Дата документа</w:t>
            </w:r>
          </w:p>
        </w:tc>
        <w:tc>
          <w:tcPr>
            <w:tcW w:w="2275" w:type="dxa"/>
            <w:tcBorders>
              <w:top w:val="single" w:sz="6" w:space="0" w:color="auto"/>
              <w:left w:val="single" w:sz="6" w:space="0" w:color="auto"/>
              <w:bottom w:val="single" w:sz="6" w:space="0" w:color="auto"/>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Заголовок документа</w:t>
            </w:r>
          </w:p>
        </w:tc>
        <w:tc>
          <w:tcPr>
            <w:tcW w:w="1980" w:type="dxa"/>
            <w:tcBorders>
              <w:top w:val="single" w:sz="6" w:space="0" w:color="auto"/>
              <w:left w:val="single" w:sz="6" w:space="0" w:color="auto"/>
              <w:bottom w:val="single" w:sz="6" w:space="0" w:color="auto"/>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Номера листов дела</w:t>
            </w:r>
          </w:p>
        </w:tc>
        <w:tc>
          <w:tcPr>
            <w:tcW w:w="1591" w:type="dxa"/>
            <w:tcBorders>
              <w:top w:val="single" w:sz="6" w:space="0" w:color="auto"/>
              <w:left w:val="single" w:sz="6" w:space="0" w:color="auto"/>
              <w:bottom w:val="single" w:sz="6" w:space="0" w:color="auto"/>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Примечание</w:t>
            </w:r>
          </w:p>
        </w:tc>
      </w:tr>
      <w:tr w:rsidR="002C4E8B" w:rsidRPr="002C4E8B" w:rsidTr="0016152B">
        <w:tc>
          <w:tcPr>
            <w:tcW w:w="680"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sz w:val="18"/>
                <w:szCs w:val="18"/>
              </w:rPr>
            </w:pPr>
            <w:r w:rsidRPr="002C4E8B">
              <w:rPr>
                <w:sz w:val="18"/>
                <w:szCs w:val="18"/>
              </w:rPr>
              <w:t>1</w:t>
            </w:r>
          </w:p>
        </w:tc>
        <w:tc>
          <w:tcPr>
            <w:tcW w:w="1418"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sz w:val="18"/>
                <w:szCs w:val="18"/>
              </w:rPr>
            </w:pPr>
            <w:r w:rsidRPr="002C4E8B">
              <w:rPr>
                <w:sz w:val="18"/>
                <w:szCs w:val="18"/>
              </w:rPr>
              <w:t>2</w:t>
            </w:r>
          </w:p>
        </w:tc>
        <w:tc>
          <w:tcPr>
            <w:tcW w:w="1418"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sz w:val="18"/>
                <w:szCs w:val="18"/>
              </w:rPr>
            </w:pPr>
            <w:r w:rsidRPr="002C4E8B">
              <w:rPr>
                <w:sz w:val="18"/>
                <w:szCs w:val="18"/>
              </w:rPr>
              <w:t>3</w:t>
            </w:r>
          </w:p>
        </w:tc>
        <w:tc>
          <w:tcPr>
            <w:tcW w:w="2275"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sz w:val="18"/>
                <w:szCs w:val="18"/>
              </w:rPr>
            </w:pPr>
            <w:r w:rsidRPr="002C4E8B">
              <w:rPr>
                <w:sz w:val="18"/>
                <w:szCs w:val="18"/>
              </w:rPr>
              <w:t>4</w:t>
            </w:r>
          </w:p>
        </w:tc>
        <w:tc>
          <w:tcPr>
            <w:tcW w:w="1980"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sz w:val="18"/>
                <w:szCs w:val="18"/>
              </w:rPr>
            </w:pPr>
            <w:r w:rsidRPr="002C4E8B">
              <w:rPr>
                <w:sz w:val="18"/>
                <w:szCs w:val="18"/>
              </w:rPr>
              <w:t>5</w:t>
            </w:r>
          </w:p>
        </w:tc>
        <w:tc>
          <w:tcPr>
            <w:tcW w:w="1591"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sz w:val="18"/>
                <w:szCs w:val="18"/>
              </w:rPr>
            </w:pPr>
            <w:r w:rsidRPr="002C4E8B">
              <w:rPr>
                <w:sz w:val="18"/>
                <w:szCs w:val="18"/>
              </w:rPr>
              <w:t>6</w:t>
            </w:r>
          </w:p>
        </w:tc>
      </w:tr>
      <w:tr w:rsidR="002C4E8B" w:rsidRPr="002C4E8B" w:rsidTr="0016152B">
        <w:tc>
          <w:tcPr>
            <w:tcW w:w="680"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c>
          <w:tcPr>
            <w:tcW w:w="1418"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c>
          <w:tcPr>
            <w:tcW w:w="1418"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c>
          <w:tcPr>
            <w:tcW w:w="2275"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c>
          <w:tcPr>
            <w:tcW w:w="1980"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c>
          <w:tcPr>
            <w:tcW w:w="1591"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r>
      <w:tr w:rsidR="002C4E8B" w:rsidRPr="002C4E8B" w:rsidTr="0016152B">
        <w:tc>
          <w:tcPr>
            <w:tcW w:w="680"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c>
          <w:tcPr>
            <w:tcW w:w="1418"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c>
          <w:tcPr>
            <w:tcW w:w="1418"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c>
          <w:tcPr>
            <w:tcW w:w="2275"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c>
          <w:tcPr>
            <w:tcW w:w="1980"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c>
          <w:tcPr>
            <w:tcW w:w="1591"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r>
      <w:tr w:rsidR="002C4E8B" w:rsidRPr="002C4E8B" w:rsidTr="0016152B">
        <w:tc>
          <w:tcPr>
            <w:tcW w:w="680"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c>
          <w:tcPr>
            <w:tcW w:w="1418"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c>
          <w:tcPr>
            <w:tcW w:w="1418"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c>
          <w:tcPr>
            <w:tcW w:w="2275"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c>
          <w:tcPr>
            <w:tcW w:w="1980"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c>
          <w:tcPr>
            <w:tcW w:w="1591" w:type="dxa"/>
            <w:tcBorders>
              <w:top w:val="single" w:sz="6" w:space="0" w:color="auto"/>
              <w:left w:val="single" w:sz="6" w:space="0" w:color="auto"/>
              <w:bottom w:val="single" w:sz="6" w:space="0" w:color="auto"/>
              <w:right w:val="single" w:sz="6" w:space="0" w:color="auto"/>
            </w:tcBorders>
          </w:tcPr>
          <w:p w:rsidR="002C4E8B" w:rsidRPr="002C4E8B" w:rsidRDefault="002C4E8B" w:rsidP="002C4E8B">
            <w:pPr>
              <w:pStyle w:val="ad"/>
              <w:ind w:left="42" w:right="141"/>
              <w:jc w:val="both"/>
              <w:rPr>
                <w:b/>
                <w:sz w:val="18"/>
                <w:szCs w:val="18"/>
              </w:rPr>
            </w:pPr>
          </w:p>
        </w:tc>
      </w:tr>
    </w:tbl>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rPr>
          <w:sz w:val="18"/>
          <w:szCs w:val="18"/>
        </w:rPr>
      </w:pPr>
      <w:r w:rsidRPr="002C4E8B">
        <w:rPr>
          <w:sz w:val="18"/>
          <w:szCs w:val="18"/>
        </w:rPr>
        <w:t xml:space="preserve">Итого ____________________________________________ документов.                                                                                     </w:t>
      </w:r>
    </w:p>
    <w:p w:rsidR="002C4E8B" w:rsidRPr="002C4E8B" w:rsidRDefault="002C4E8B" w:rsidP="002C4E8B">
      <w:pPr>
        <w:pStyle w:val="ad"/>
        <w:ind w:left="42" w:right="141"/>
        <w:rPr>
          <w:sz w:val="18"/>
          <w:szCs w:val="18"/>
        </w:rPr>
      </w:pPr>
      <w:r w:rsidRPr="002C4E8B">
        <w:rPr>
          <w:sz w:val="18"/>
          <w:szCs w:val="18"/>
        </w:rPr>
        <w:t xml:space="preserve">                                            (цифрами и прописью)</w:t>
      </w:r>
    </w:p>
    <w:p w:rsidR="002C4E8B" w:rsidRPr="002C4E8B" w:rsidRDefault="002C4E8B" w:rsidP="002C4E8B">
      <w:pPr>
        <w:pStyle w:val="ad"/>
        <w:ind w:left="42" w:right="141"/>
        <w:jc w:val="both"/>
        <w:rPr>
          <w:sz w:val="18"/>
          <w:szCs w:val="18"/>
        </w:rPr>
      </w:pPr>
    </w:p>
    <w:tbl>
      <w:tblPr>
        <w:tblW w:w="0" w:type="auto"/>
        <w:tblInd w:w="-6" w:type="dxa"/>
        <w:tblLayout w:type="fixed"/>
        <w:tblLook w:val="01E0"/>
      </w:tblPr>
      <w:tblGrid>
        <w:gridCol w:w="7239"/>
        <w:gridCol w:w="1688"/>
        <w:gridCol w:w="236"/>
        <w:gridCol w:w="533"/>
        <w:gridCol w:w="758"/>
      </w:tblGrid>
      <w:tr w:rsidR="002C4E8B" w:rsidRPr="002C4E8B" w:rsidTr="002C4E8B">
        <w:trPr>
          <w:gridAfter w:val="2"/>
          <w:wAfter w:w="1291" w:type="dxa"/>
          <w:trHeight w:val="266"/>
        </w:trPr>
        <w:tc>
          <w:tcPr>
            <w:tcW w:w="7239" w:type="dxa"/>
          </w:tcPr>
          <w:p w:rsidR="002C4E8B" w:rsidRPr="002C4E8B" w:rsidRDefault="002C4E8B" w:rsidP="002C4E8B">
            <w:pPr>
              <w:pStyle w:val="ad"/>
              <w:ind w:left="42" w:right="141"/>
              <w:rPr>
                <w:sz w:val="18"/>
                <w:szCs w:val="18"/>
              </w:rPr>
            </w:pPr>
            <w:r w:rsidRPr="002C4E8B">
              <w:rPr>
                <w:sz w:val="18"/>
                <w:szCs w:val="18"/>
              </w:rPr>
              <w:t>Количество листов внутренней описи документов дела</w:t>
            </w:r>
          </w:p>
        </w:tc>
        <w:tc>
          <w:tcPr>
            <w:tcW w:w="1687" w:type="dxa"/>
            <w:tcBorders>
              <w:top w:val="nil"/>
              <w:left w:val="nil"/>
              <w:bottom w:val="single" w:sz="4" w:space="0" w:color="auto"/>
              <w:right w:val="nil"/>
            </w:tcBorders>
            <w:vAlign w:val="bottom"/>
          </w:tcPr>
          <w:p w:rsidR="002C4E8B" w:rsidRPr="002C4E8B" w:rsidRDefault="002C4E8B" w:rsidP="002C4E8B">
            <w:pPr>
              <w:pStyle w:val="ad"/>
              <w:ind w:left="42" w:right="141"/>
              <w:jc w:val="both"/>
              <w:rPr>
                <w:sz w:val="18"/>
                <w:szCs w:val="18"/>
              </w:rPr>
            </w:pPr>
          </w:p>
        </w:tc>
        <w:tc>
          <w:tcPr>
            <w:tcW w:w="224" w:type="dxa"/>
            <w:vAlign w:val="bottom"/>
          </w:tcPr>
          <w:p w:rsidR="002C4E8B" w:rsidRPr="002C4E8B" w:rsidRDefault="002C4E8B" w:rsidP="002C4E8B">
            <w:pPr>
              <w:pStyle w:val="ad"/>
              <w:ind w:left="42" w:right="141"/>
              <w:jc w:val="both"/>
              <w:rPr>
                <w:sz w:val="18"/>
                <w:szCs w:val="18"/>
              </w:rPr>
            </w:pPr>
          </w:p>
        </w:tc>
      </w:tr>
      <w:tr w:rsidR="002C4E8B" w:rsidRPr="002C4E8B" w:rsidTr="002C4E8B">
        <w:trPr>
          <w:trHeight w:val="266"/>
        </w:trPr>
        <w:tc>
          <w:tcPr>
            <w:tcW w:w="7239"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1687" w:type="dxa"/>
            <w:tcBorders>
              <w:top w:val="single" w:sz="4" w:space="0" w:color="auto"/>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757" w:type="dxa"/>
            <w:gridSpan w:val="2"/>
          </w:tcPr>
          <w:p w:rsidR="002C4E8B" w:rsidRPr="002C4E8B" w:rsidRDefault="002C4E8B" w:rsidP="002C4E8B">
            <w:pPr>
              <w:pStyle w:val="ad"/>
              <w:ind w:left="42" w:right="141"/>
              <w:jc w:val="both"/>
              <w:rPr>
                <w:sz w:val="18"/>
                <w:szCs w:val="18"/>
              </w:rPr>
            </w:pPr>
            <w:r w:rsidRPr="002C4E8B">
              <w:rPr>
                <w:sz w:val="18"/>
                <w:szCs w:val="18"/>
              </w:rPr>
              <w:t>.</w:t>
            </w:r>
          </w:p>
        </w:tc>
        <w:tc>
          <w:tcPr>
            <w:tcW w:w="757" w:type="dxa"/>
            <w:tcBorders>
              <w:top w:val="single" w:sz="4" w:space="0" w:color="auto"/>
              <w:left w:val="nil"/>
              <w:bottom w:val="single" w:sz="4" w:space="0" w:color="auto"/>
              <w:right w:val="nil"/>
            </w:tcBorders>
          </w:tcPr>
          <w:p w:rsidR="002C4E8B" w:rsidRPr="002C4E8B" w:rsidRDefault="002C4E8B" w:rsidP="002C4E8B">
            <w:pPr>
              <w:pStyle w:val="ad"/>
              <w:ind w:left="42" w:right="141"/>
              <w:jc w:val="both"/>
              <w:rPr>
                <w:sz w:val="18"/>
                <w:szCs w:val="18"/>
              </w:rPr>
            </w:pPr>
          </w:p>
        </w:tc>
      </w:tr>
      <w:tr w:rsidR="002C4E8B" w:rsidRPr="002C4E8B" w:rsidTr="002C4E8B">
        <w:trPr>
          <w:trHeight w:val="249"/>
        </w:trPr>
        <w:tc>
          <w:tcPr>
            <w:tcW w:w="8927" w:type="dxa"/>
            <w:gridSpan w:val="2"/>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(цифрами и прописью)</w:t>
            </w:r>
          </w:p>
        </w:tc>
        <w:tc>
          <w:tcPr>
            <w:tcW w:w="757" w:type="dxa"/>
            <w:gridSpan w:val="2"/>
          </w:tcPr>
          <w:p w:rsidR="002C4E8B" w:rsidRPr="002C4E8B" w:rsidRDefault="002C4E8B" w:rsidP="002C4E8B">
            <w:pPr>
              <w:pStyle w:val="ad"/>
              <w:ind w:left="42" w:right="141"/>
              <w:jc w:val="both"/>
              <w:rPr>
                <w:sz w:val="18"/>
                <w:szCs w:val="18"/>
              </w:rPr>
            </w:pPr>
          </w:p>
        </w:tc>
        <w:tc>
          <w:tcPr>
            <w:tcW w:w="757"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p>
        </w:tc>
      </w:tr>
    </w:tbl>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tbl>
      <w:tblPr>
        <w:tblW w:w="0" w:type="auto"/>
        <w:tblInd w:w="-6" w:type="dxa"/>
        <w:tblLayout w:type="fixed"/>
        <w:tblLook w:val="01E0"/>
      </w:tblPr>
      <w:tblGrid>
        <w:gridCol w:w="4509"/>
        <w:gridCol w:w="2409"/>
        <w:gridCol w:w="2493"/>
      </w:tblGrid>
      <w:tr w:rsidR="002C4E8B" w:rsidRPr="002C4E8B" w:rsidTr="0016152B">
        <w:tc>
          <w:tcPr>
            <w:tcW w:w="4509"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 работника, составившего внутреннюю опись документов дела</w:t>
            </w:r>
          </w:p>
        </w:tc>
        <w:tc>
          <w:tcPr>
            <w:tcW w:w="2409"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493" w:type="dxa"/>
            <w:vAlign w:val="bottom"/>
          </w:tcPr>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c>
          <w:tcPr>
            <w:tcW w:w="4509" w:type="dxa"/>
          </w:tcPr>
          <w:p w:rsidR="002C4E8B" w:rsidRPr="002C4E8B" w:rsidRDefault="002C4E8B" w:rsidP="002C4E8B">
            <w:pPr>
              <w:pStyle w:val="ad"/>
              <w:ind w:left="42" w:right="141"/>
              <w:jc w:val="both"/>
              <w:rPr>
                <w:sz w:val="18"/>
                <w:szCs w:val="18"/>
              </w:rPr>
            </w:pPr>
            <w:r w:rsidRPr="002C4E8B">
              <w:rPr>
                <w:sz w:val="18"/>
                <w:szCs w:val="18"/>
              </w:rPr>
              <w:t>"_____" ______________ 20___ года</w:t>
            </w:r>
          </w:p>
        </w:tc>
        <w:tc>
          <w:tcPr>
            <w:tcW w:w="2409"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493" w:type="dxa"/>
            <w:vAlign w:val="bottom"/>
          </w:tcPr>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tc>
      </w:tr>
    </w:tbl>
    <w:p w:rsidR="002C4E8B" w:rsidRDefault="002C4E8B" w:rsidP="002C4E8B">
      <w:pPr>
        <w:pStyle w:val="ad"/>
        <w:ind w:left="42" w:right="141"/>
        <w:jc w:val="right"/>
        <w:rPr>
          <w:sz w:val="18"/>
          <w:szCs w:val="18"/>
        </w:rPr>
      </w:pPr>
    </w:p>
    <w:p w:rsidR="002C4E8B" w:rsidRPr="002C4E8B" w:rsidRDefault="002C4E8B" w:rsidP="002C4E8B">
      <w:pPr>
        <w:pStyle w:val="ad"/>
        <w:ind w:left="42" w:right="141"/>
        <w:jc w:val="right"/>
        <w:rPr>
          <w:sz w:val="18"/>
          <w:szCs w:val="18"/>
        </w:rPr>
      </w:pPr>
      <w:r w:rsidRPr="002C4E8B">
        <w:rPr>
          <w:sz w:val="18"/>
          <w:szCs w:val="18"/>
        </w:rPr>
        <w:lastRenderedPageBreak/>
        <w:t>Приложение № 31</w:t>
      </w:r>
    </w:p>
    <w:p w:rsidR="002C4E8B" w:rsidRPr="002C4E8B" w:rsidRDefault="002C4E8B" w:rsidP="002C4E8B">
      <w:pPr>
        <w:pStyle w:val="ad"/>
        <w:ind w:left="42" w:right="141"/>
        <w:jc w:val="right"/>
        <w:rPr>
          <w:sz w:val="18"/>
          <w:szCs w:val="18"/>
        </w:rPr>
      </w:pPr>
      <w:r w:rsidRPr="002C4E8B">
        <w:rPr>
          <w:sz w:val="18"/>
          <w:szCs w:val="18"/>
        </w:rPr>
        <w:t xml:space="preserve">к Инструкции по делопроизводству </w:t>
      </w:r>
    </w:p>
    <w:p w:rsidR="002C4E8B" w:rsidRPr="002C4E8B" w:rsidRDefault="002C4E8B" w:rsidP="002C4E8B">
      <w:pPr>
        <w:pStyle w:val="ad"/>
        <w:ind w:left="42" w:right="141"/>
        <w:jc w:val="right"/>
        <w:rPr>
          <w:sz w:val="18"/>
          <w:szCs w:val="18"/>
        </w:rPr>
      </w:pPr>
      <w:r w:rsidRPr="002C4E8B">
        <w:rPr>
          <w:sz w:val="18"/>
          <w:szCs w:val="18"/>
        </w:rPr>
        <w:t xml:space="preserve">в Администрации Марёвского </w:t>
      </w:r>
    </w:p>
    <w:p w:rsidR="002C4E8B" w:rsidRPr="002C4E8B" w:rsidRDefault="002C4E8B" w:rsidP="002C4E8B">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center"/>
        <w:rPr>
          <w:b/>
          <w:sz w:val="18"/>
          <w:szCs w:val="18"/>
        </w:rPr>
      </w:pPr>
      <w:r w:rsidRPr="002C4E8B">
        <w:rPr>
          <w:b/>
          <w:sz w:val="18"/>
          <w:szCs w:val="18"/>
        </w:rPr>
        <w:t>Форма</w:t>
      </w:r>
    </w:p>
    <w:p w:rsidR="002C4E8B" w:rsidRPr="002C4E8B" w:rsidRDefault="002C4E8B" w:rsidP="002C4E8B">
      <w:pPr>
        <w:pStyle w:val="ad"/>
        <w:ind w:left="42" w:right="141"/>
        <w:jc w:val="center"/>
        <w:rPr>
          <w:sz w:val="18"/>
          <w:szCs w:val="18"/>
        </w:rPr>
      </w:pPr>
      <w:r w:rsidRPr="002C4E8B">
        <w:rPr>
          <w:sz w:val="18"/>
          <w:szCs w:val="18"/>
        </w:rPr>
        <w:t>обложки дела</w:t>
      </w:r>
    </w:p>
    <w:p w:rsidR="002C4E8B" w:rsidRPr="002C4E8B" w:rsidRDefault="002C4E8B" w:rsidP="002C4E8B">
      <w:pPr>
        <w:pStyle w:val="ad"/>
        <w:ind w:left="42" w:right="141"/>
        <w:jc w:val="both"/>
        <w:rPr>
          <w:sz w:val="18"/>
          <w:szCs w:val="18"/>
        </w:rPr>
      </w:pPr>
    </w:p>
    <w:tbl>
      <w:tblPr>
        <w:tblW w:w="0" w:type="auto"/>
        <w:tblLayout w:type="fixed"/>
        <w:tblLook w:val="01E0"/>
      </w:tblPr>
      <w:tblGrid>
        <w:gridCol w:w="5865"/>
        <w:gridCol w:w="1026"/>
        <w:gridCol w:w="2508"/>
      </w:tblGrid>
      <w:tr w:rsidR="002C4E8B" w:rsidRPr="002C4E8B" w:rsidTr="0016152B">
        <w:tc>
          <w:tcPr>
            <w:tcW w:w="5865" w:type="dxa"/>
          </w:tcPr>
          <w:p w:rsidR="002C4E8B" w:rsidRPr="002C4E8B" w:rsidRDefault="002C4E8B" w:rsidP="002C4E8B">
            <w:pPr>
              <w:pStyle w:val="ad"/>
              <w:ind w:left="42" w:right="141"/>
              <w:rPr>
                <w:sz w:val="18"/>
                <w:szCs w:val="18"/>
              </w:rPr>
            </w:pPr>
          </w:p>
          <w:p w:rsidR="002C4E8B" w:rsidRPr="002C4E8B" w:rsidRDefault="002C4E8B" w:rsidP="002C4E8B">
            <w:pPr>
              <w:pStyle w:val="ad"/>
              <w:ind w:left="42" w:right="141"/>
              <w:rPr>
                <w:sz w:val="18"/>
                <w:szCs w:val="18"/>
              </w:rPr>
            </w:pPr>
            <w:r w:rsidRPr="002C4E8B">
              <w:rPr>
                <w:sz w:val="18"/>
                <w:szCs w:val="18"/>
              </w:rPr>
              <w:t>___________________________________</w:t>
            </w:r>
          </w:p>
        </w:tc>
        <w:tc>
          <w:tcPr>
            <w:tcW w:w="1026" w:type="dxa"/>
            <w:vAlign w:val="bottom"/>
          </w:tcPr>
          <w:p w:rsidR="002C4E8B" w:rsidRPr="002C4E8B" w:rsidRDefault="002C4E8B" w:rsidP="002C4E8B">
            <w:pPr>
              <w:pStyle w:val="ad"/>
              <w:ind w:left="42" w:right="141"/>
              <w:jc w:val="both"/>
              <w:rPr>
                <w:sz w:val="18"/>
                <w:szCs w:val="18"/>
              </w:rPr>
            </w:pPr>
            <w:r w:rsidRPr="002C4E8B">
              <w:rPr>
                <w:sz w:val="18"/>
                <w:szCs w:val="18"/>
              </w:rPr>
              <w:t>Д. №</w:t>
            </w:r>
          </w:p>
        </w:tc>
        <w:tc>
          <w:tcPr>
            <w:tcW w:w="2508"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r>
      <w:tr w:rsidR="002C4E8B" w:rsidRPr="002C4E8B" w:rsidTr="0016152B">
        <w:tc>
          <w:tcPr>
            <w:tcW w:w="5865" w:type="dxa"/>
          </w:tcPr>
          <w:p w:rsidR="002C4E8B" w:rsidRPr="002C4E8B" w:rsidRDefault="002C4E8B" w:rsidP="002C4E8B">
            <w:pPr>
              <w:pStyle w:val="ad"/>
              <w:ind w:left="42" w:right="141"/>
              <w:rPr>
                <w:sz w:val="18"/>
                <w:szCs w:val="18"/>
              </w:rPr>
            </w:pPr>
            <w:r w:rsidRPr="002C4E8B">
              <w:rPr>
                <w:sz w:val="18"/>
                <w:szCs w:val="18"/>
              </w:rPr>
              <w:t>___________________________________</w:t>
            </w:r>
          </w:p>
        </w:tc>
        <w:tc>
          <w:tcPr>
            <w:tcW w:w="1026" w:type="dxa"/>
            <w:vAlign w:val="bottom"/>
          </w:tcPr>
          <w:p w:rsidR="002C4E8B" w:rsidRPr="002C4E8B" w:rsidRDefault="002C4E8B" w:rsidP="002C4E8B">
            <w:pPr>
              <w:pStyle w:val="ad"/>
              <w:ind w:left="42" w:right="141"/>
              <w:jc w:val="both"/>
              <w:rPr>
                <w:sz w:val="18"/>
                <w:szCs w:val="18"/>
              </w:rPr>
            </w:pPr>
            <w:r w:rsidRPr="002C4E8B">
              <w:rPr>
                <w:sz w:val="18"/>
                <w:szCs w:val="18"/>
              </w:rPr>
              <w:t>Оп. №</w:t>
            </w:r>
          </w:p>
        </w:tc>
        <w:tc>
          <w:tcPr>
            <w:tcW w:w="2508" w:type="dxa"/>
            <w:tcBorders>
              <w:top w:val="single" w:sz="4" w:space="0" w:color="auto"/>
              <w:left w:val="nil"/>
              <w:bottom w:val="single" w:sz="4" w:space="0" w:color="auto"/>
              <w:right w:val="nil"/>
            </w:tcBorders>
          </w:tcPr>
          <w:p w:rsidR="002C4E8B" w:rsidRPr="002C4E8B" w:rsidRDefault="002C4E8B" w:rsidP="002C4E8B">
            <w:pPr>
              <w:pStyle w:val="ad"/>
              <w:ind w:left="42" w:right="141"/>
              <w:jc w:val="both"/>
              <w:rPr>
                <w:sz w:val="18"/>
                <w:szCs w:val="18"/>
              </w:rPr>
            </w:pPr>
          </w:p>
        </w:tc>
      </w:tr>
      <w:tr w:rsidR="002C4E8B" w:rsidRPr="002C4E8B" w:rsidTr="0016152B">
        <w:trPr>
          <w:trHeight w:val="303"/>
        </w:trPr>
        <w:tc>
          <w:tcPr>
            <w:tcW w:w="5865" w:type="dxa"/>
            <w:vMerge w:val="restart"/>
          </w:tcPr>
          <w:p w:rsidR="002C4E8B" w:rsidRPr="002C4E8B" w:rsidRDefault="002C4E8B" w:rsidP="002C4E8B">
            <w:pPr>
              <w:pStyle w:val="ad"/>
              <w:ind w:left="42" w:right="141"/>
              <w:jc w:val="both"/>
              <w:rPr>
                <w:sz w:val="18"/>
                <w:szCs w:val="18"/>
              </w:rPr>
            </w:pPr>
            <w:r w:rsidRPr="002C4E8B">
              <w:rPr>
                <w:sz w:val="18"/>
                <w:szCs w:val="18"/>
              </w:rPr>
              <w:t xml:space="preserve">                 (наименование организации)</w:t>
            </w:r>
          </w:p>
          <w:p w:rsidR="002C4E8B" w:rsidRPr="002C4E8B" w:rsidRDefault="002C4E8B" w:rsidP="002C4E8B">
            <w:pPr>
              <w:pStyle w:val="ad"/>
              <w:ind w:left="42" w:right="141"/>
              <w:rPr>
                <w:sz w:val="18"/>
                <w:szCs w:val="18"/>
              </w:rPr>
            </w:pPr>
            <w:r w:rsidRPr="002C4E8B">
              <w:rPr>
                <w:sz w:val="18"/>
                <w:szCs w:val="18"/>
              </w:rPr>
              <w:t>___________________________________</w:t>
            </w:r>
          </w:p>
          <w:p w:rsidR="002C4E8B" w:rsidRPr="002C4E8B" w:rsidRDefault="002C4E8B" w:rsidP="002C4E8B">
            <w:pPr>
              <w:pStyle w:val="ad"/>
              <w:ind w:left="42" w:right="141"/>
              <w:rPr>
                <w:sz w:val="18"/>
                <w:szCs w:val="18"/>
              </w:rPr>
            </w:pPr>
            <w:r w:rsidRPr="002C4E8B">
              <w:rPr>
                <w:sz w:val="18"/>
                <w:szCs w:val="18"/>
              </w:rPr>
              <w:t>___________________________________</w:t>
            </w:r>
          </w:p>
          <w:p w:rsidR="002C4E8B" w:rsidRPr="002C4E8B" w:rsidRDefault="002C4E8B" w:rsidP="002C4E8B">
            <w:pPr>
              <w:pStyle w:val="ad"/>
              <w:ind w:left="42" w:right="141"/>
              <w:rPr>
                <w:sz w:val="18"/>
                <w:szCs w:val="18"/>
              </w:rPr>
            </w:pPr>
            <w:r w:rsidRPr="002C4E8B">
              <w:rPr>
                <w:sz w:val="18"/>
                <w:szCs w:val="18"/>
              </w:rPr>
              <w:t>___________________________________</w:t>
            </w:r>
          </w:p>
          <w:p w:rsidR="002C4E8B" w:rsidRPr="002C4E8B" w:rsidRDefault="002C4E8B" w:rsidP="002C4E8B">
            <w:pPr>
              <w:pStyle w:val="ad"/>
              <w:ind w:left="42" w:right="141"/>
              <w:jc w:val="both"/>
              <w:rPr>
                <w:sz w:val="18"/>
                <w:szCs w:val="18"/>
              </w:rPr>
            </w:pPr>
            <w:r w:rsidRPr="002C4E8B">
              <w:rPr>
                <w:sz w:val="18"/>
                <w:szCs w:val="18"/>
              </w:rPr>
              <w:t xml:space="preserve">  (наименование структурного подразделения)</w:t>
            </w:r>
          </w:p>
        </w:tc>
        <w:tc>
          <w:tcPr>
            <w:tcW w:w="1026" w:type="dxa"/>
            <w:vAlign w:val="bottom"/>
          </w:tcPr>
          <w:p w:rsidR="002C4E8B" w:rsidRPr="002C4E8B" w:rsidRDefault="002C4E8B" w:rsidP="002C4E8B">
            <w:pPr>
              <w:pStyle w:val="ad"/>
              <w:ind w:left="42" w:right="141"/>
              <w:jc w:val="both"/>
              <w:rPr>
                <w:sz w:val="18"/>
                <w:szCs w:val="18"/>
              </w:rPr>
            </w:pPr>
            <w:r w:rsidRPr="002C4E8B">
              <w:rPr>
                <w:sz w:val="18"/>
                <w:szCs w:val="18"/>
              </w:rPr>
              <w:t>Ф. №</w:t>
            </w:r>
          </w:p>
        </w:tc>
        <w:tc>
          <w:tcPr>
            <w:tcW w:w="2508" w:type="dxa"/>
            <w:tcBorders>
              <w:top w:val="single" w:sz="4" w:space="0" w:color="auto"/>
              <w:left w:val="nil"/>
              <w:bottom w:val="single" w:sz="4" w:space="0" w:color="auto"/>
              <w:right w:val="nil"/>
            </w:tcBorders>
          </w:tcPr>
          <w:p w:rsidR="002C4E8B" w:rsidRPr="002C4E8B" w:rsidRDefault="002C4E8B" w:rsidP="002C4E8B">
            <w:pPr>
              <w:pStyle w:val="ad"/>
              <w:ind w:left="42" w:right="141"/>
              <w:jc w:val="both"/>
              <w:rPr>
                <w:sz w:val="18"/>
                <w:szCs w:val="18"/>
              </w:rPr>
            </w:pPr>
          </w:p>
        </w:tc>
      </w:tr>
      <w:tr w:rsidR="002C4E8B" w:rsidRPr="002C4E8B" w:rsidTr="0016152B">
        <w:trPr>
          <w:trHeight w:val="303"/>
        </w:trPr>
        <w:tc>
          <w:tcPr>
            <w:tcW w:w="5865" w:type="dxa"/>
            <w:vMerge/>
            <w:vAlign w:val="center"/>
          </w:tcPr>
          <w:p w:rsidR="002C4E8B" w:rsidRPr="002C4E8B" w:rsidRDefault="002C4E8B" w:rsidP="002C4E8B">
            <w:pPr>
              <w:pStyle w:val="ad"/>
              <w:ind w:left="42" w:right="141"/>
              <w:jc w:val="both"/>
              <w:rPr>
                <w:sz w:val="18"/>
                <w:szCs w:val="18"/>
              </w:rPr>
            </w:pPr>
          </w:p>
        </w:tc>
        <w:tc>
          <w:tcPr>
            <w:tcW w:w="1026" w:type="dxa"/>
            <w:vAlign w:val="center"/>
          </w:tcPr>
          <w:p w:rsidR="002C4E8B" w:rsidRPr="002C4E8B" w:rsidRDefault="002C4E8B" w:rsidP="002C4E8B">
            <w:pPr>
              <w:pStyle w:val="ad"/>
              <w:ind w:left="42" w:right="141"/>
              <w:jc w:val="both"/>
              <w:rPr>
                <w:sz w:val="18"/>
                <w:szCs w:val="18"/>
              </w:rPr>
            </w:pPr>
          </w:p>
        </w:tc>
        <w:tc>
          <w:tcPr>
            <w:tcW w:w="2508"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p>
        </w:tc>
      </w:tr>
      <w:tr w:rsidR="002C4E8B" w:rsidRPr="002C4E8B" w:rsidTr="0016152B">
        <w:trPr>
          <w:trHeight w:val="303"/>
        </w:trPr>
        <w:tc>
          <w:tcPr>
            <w:tcW w:w="5865" w:type="dxa"/>
            <w:vMerge/>
            <w:vAlign w:val="center"/>
          </w:tcPr>
          <w:p w:rsidR="002C4E8B" w:rsidRPr="002C4E8B" w:rsidRDefault="002C4E8B" w:rsidP="002C4E8B">
            <w:pPr>
              <w:pStyle w:val="ad"/>
              <w:ind w:left="42" w:right="141"/>
              <w:jc w:val="both"/>
              <w:rPr>
                <w:sz w:val="18"/>
                <w:szCs w:val="18"/>
              </w:rPr>
            </w:pPr>
          </w:p>
        </w:tc>
        <w:tc>
          <w:tcPr>
            <w:tcW w:w="1026" w:type="dxa"/>
            <w:vAlign w:val="center"/>
          </w:tcPr>
          <w:p w:rsidR="002C4E8B" w:rsidRPr="002C4E8B" w:rsidRDefault="002C4E8B" w:rsidP="002C4E8B">
            <w:pPr>
              <w:pStyle w:val="ad"/>
              <w:ind w:left="42" w:right="141"/>
              <w:jc w:val="both"/>
              <w:rPr>
                <w:sz w:val="18"/>
                <w:szCs w:val="18"/>
              </w:rPr>
            </w:pPr>
          </w:p>
        </w:tc>
        <w:tc>
          <w:tcPr>
            <w:tcW w:w="2508" w:type="dxa"/>
          </w:tcPr>
          <w:p w:rsidR="002C4E8B" w:rsidRPr="002C4E8B" w:rsidRDefault="002C4E8B" w:rsidP="002C4E8B">
            <w:pPr>
              <w:pStyle w:val="ad"/>
              <w:ind w:left="42" w:right="141"/>
              <w:jc w:val="both"/>
              <w:rPr>
                <w:sz w:val="18"/>
                <w:szCs w:val="18"/>
              </w:rPr>
            </w:pPr>
          </w:p>
        </w:tc>
      </w:tr>
      <w:tr w:rsidR="002C4E8B" w:rsidRPr="002C4E8B" w:rsidTr="0016152B">
        <w:trPr>
          <w:trHeight w:val="303"/>
        </w:trPr>
        <w:tc>
          <w:tcPr>
            <w:tcW w:w="5865" w:type="dxa"/>
            <w:vMerge/>
            <w:vAlign w:val="center"/>
          </w:tcPr>
          <w:p w:rsidR="002C4E8B" w:rsidRPr="002C4E8B" w:rsidRDefault="002C4E8B" w:rsidP="002C4E8B">
            <w:pPr>
              <w:pStyle w:val="ad"/>
              <w:ind w:left="42" w:right="141"/>
              <w:jc w:val="both"/>
              <w:rPr>
                <w:sz w:val="18"/>
                <w:szCs w:val="18"/>
              </w:rPr>
            </w:pPr>
          </w:p>
        </w:tc>
        <w:tc>
          <w:tcPr>
            <w:tcW w:w="1026" w:type="dxa"/>
            <w:vAlign w:val="center"/>
          </w:tcPr>
          <w:p w:rsidR="002C4E8B" w:rsidRPr="002C4E8B" w:rsidRDefault="002C4E8B" w:rsidP="002C4E8B">
            <w:pPr>
              <w:pStyle w:val="ad"/>
              <w:ind w:left="42" w:right="141"/>
              <w:jc w:val="both"/>
              <w:rPr>
                <w:sz w:val="18"/>
                <w:szCs w:val="18"/>
              </w:rPr>
            </w:pPr>
          </w:p>
        </w:tc>
        <w:tc>
          <w:tcPr>
            <w:tcW w:w="2508" w:type="dxa"/>
          </w:tcPr>
          <w:p w:rsidR="002C4E8B" w:rsidRPr="002C4E8B" w:rsidRDefault="002C4E8B" w:rsidP="002C4E8B">
            <w:pPr>
              <w:pStyle w:val="ad"/>
              <w:ind w:left="42" w:right="141"/>
              <w:jc w:val="both"/>
              <w:rPr>
                <w:sz w:val="18"/>
                <w:szCs w:val="18"/>
              </w:rPr>
            </w:pPr>
          </w:p>
        </w:tc>
      </w:tr>
      <w:tr w:rsidR="002C4E8B" w:rsidRPr="002C4E8B" w:rsidTr="0016152B">
        <w:trPr>
          <w:trHeight w:val="303"/>
        </w:trPr>
        <w:tc>
          <w:tcPr>
            <w:tcW w:w="5865" w:type="dxa"/>
            <w:vMerge/>
            <w:vAlign w:val="center"/>
          </w:tcPr>
          <w:p w:rsidR="002C4E8B" w:rsidRPr="002C4E8B" w:rsidRDefault="002C4E8B" w:rsidP="002C4E8B">
            <w:pPr>
              <w:pStyle w:val="ad"/>
              <w:ind w:left="42" w:right="141"/>
              <w:jc w:val="both"/>
              <w:rPr>
                <w:sz w:val="18"/>
                <w:szCs w:val="18"/>
              </w:rPr>
            </w:pPr>
          </w:p>
        </w:tc>
        <w:tc>
          <w:tcPr>
            <w:tcW w:w="1026" w:type="dxa"/>
            <w:vAlign w:val="center"/>
          </w:tcPr>
          <w:p w:rsidR="002C4E8B" w:rsidRPr="002C4E8B" w:rsidRDefault="002C4E8B" w:rsidP="002C4E8B">
            <w:pPr>
              <w:pStyle w:val="ad"/>
              <w:ind w:left="42" w:right="141"/>
              <w:jc w:val="both"/>
              <w:rPr>
                <w:sz w:val="18"/>
                <w:szCs w:val="18"/>
              </w:rPr>
            </w:pPr>
          </w:p>
        </w:tc>
        <w:tc>
          <w:tcPr>
            <w:tcW w:w="2508" w:type="dxa"/>
          </w:tcPr>
          <w:p w:rsidR="002C4E8B" w:rsidRPr="002C4E8B" w:rsidRDefault="002C4E8B" w:rsidP="002C4E8B">
            <w:pPr>
              <w:pStyle w:val="ad"/>
              <w:ind w:left="42" w:right="141"/>
              <w:jc w:val="both"/>
              <w:rPr>
                <w:sz w:val="18"/>
                <w:szCs w:val="18"/>
              </w:rPr>
            </w:pPr>
          </w:p>
        </w:tc>
      </w:tr>
    </w:tbl>
    <w:p w:rsidR="002C4E8B" w:rsidRPr="002C4E8B" w:rsidRDefault="002C4E8B" w:rsidP="002C4E8B">
      <w:pPr>
        <w:pStyle w:val="ad"/>
        <w:ind w:left="42" w:right="141"/>
        <w:jc w:val="both"/>
        <w:rPr>
          <w:sz w:val="18"/>
          <w:szCs w:val="18"/>
        </w:rPr>
      </w:pPr>
    </w:p>
    <w:p w:rsidR="002C4E8B" w:rsidRPr="002C4E8B" w:rsidRDefault="002C4E8B" w:rsidP="00642C5F">
      <w:pPr>
        <w:pStyle w:val="ad"/>
        <w:numPr>
          <w:ilvl w:val="0"/>
          <w:numId w:val="7"/>
        </w:numPr>
        <w:tabs>
          <w:tab w:val="clear" w:pos="600"/>
        </w:tabs>
        <w:ind w:right="141"/>
        <w:jc w:val="both"/>
        <w:rPr>
          <w:sz w:val="18"/>
          <w:szCs w:val="18"/>
          <w:lang/>
        </w:rPr>
      </w:pPr>
      <w:r w:rsidRPr="002C4E8B">
        <w:rPr>
          <w:sz w:val="18"/>
          <w:szCs w:val="18"/>
          <w:lang/>
        </w:rPr>
        <w:t xml:space="preserve">ДЕЛО № _____ </w:t>
      </w:r>
    </w:p>
    <w:p w:rsidR="002C4E8B" w:rsidRPr="002C4E8B" w:rsidRDefault="002C4E8B" w:rsidP="002C4E8B">
      <w:pPr>
        <w:pStyle w:val="ad"/>
        <w:ind w:left="42" w:right="141"/>
        <w:rPr>
          <w:sz w:val="18"/>
          <w:szCs w:val="18"/>
        </w:rPr>
      </w:pPr>
      <w:r w:rsidRPr="002C4E8B">
        <w:rPr>
          <w:sz w:val="18"/>
          <w:szCs w:val="18"/>
        </w:rPr>
        <w:t>____________________________________________________________</w:t>
      </w:r>
    </w:p>
    <w:p w:rsidR="002C4E8B" w:rsidRPr="002C4E8B" w:rsidRDefault="002C4E8B" w:rsidP="002C4E8B">
      <w:pPr>
        <w:pStyle w:val="ad"/>
        <w:ind w:left="42" w:right="141"/>
        <w:rPr>
          <w:sz w:val="18"/>
          <w:szCs w:val="18"/>
        </w:rPr>
      </w:pPr>
      <w:r w:rsidRPr="002C4E8B">
        <w:rPr>
          <w:sz w:val="18"/>
          <w:szCs w:val="18"/>
        </w:rPr>
        <w:t>____________________________________________________________</w:t>
      </w:r>
    </w:p>
    <w:p w:rsidR="002C4E8B" w:rsidRPr="002C4E8B" w:rsidRDefault="002C4E8B" w:rsidP="002C4E8B">
      <w:pPr>
        <w:pStyle w:val="ad"/>
        <w:ind w:left="42" w:right="141"/>
        <w:rPr>
          <w:sz w:val="18"/>
          <w:szCs w:val="18"/>
        </w:rPr>
      </w:pPr>
      <w:r w:rsidRPr="002C4E8B">
        <w:rPr>
          <w:sz w:val="18"/>
          <w:szCs w:val="18"/>
        </w:rPr>
        <w:t>____________________________________________________________</w:t>
      </w:r>
    </w:p>
    <w:p w:rsidR="002C4E8B" w:rsidRPr="002C4E8B" w:rsidRDefault="002C4E8B" w:rsidP="002C4E8B">
      <w:pPr>
        <w:pStyle w:val="ad"/>
        <w:ind w:left="42" w:right="141"/>
        <w:rPr>
          <w:sz w:val="18"/>
          <w:szCs w:val="18"/>
        </w:rPr>
      </w:pPr>
      <w:r w:rsidRPr="002C4E8B">
        <w:rPr>
          <w:sz w:val="18"/>
          <w:szCs w:val="18"/>
        </w:rPr>
        <w:t>____________________________________________________________</w:t>
      </w:r>
    </w:p>
    <w:p w:rsidR="002C4E8B" w:rsidRPr="002C4E8B" w:rsidRDefault="002C4E8B" w:rsidP="002C4E8B">
      <w:pPr>
        <w:pStyle w:val="ad"/>
        <w:ind w:left="42" w:right="141"/>
        <w:rPr>
          <w:sz w:val="18"/>
          <w:szCs w:val="18"/>
        </w:rPr>
      </w:pPr>
      <w:r w:rsidRPr="002C4E8B">
        <w:rPr>
          <w:sz w:val="18"/>
          <w:szCs w:val="18"/>
        </w:rPr>
        <w:t>____________________________________________________________</w:t>
      </w:r>
    </w:p>
    <w:p w:rsidR="002C4E8B" w:rsidRPr="002C4E8B" w:rsidRDefault="002C4E8B" w:rsidP="002C4E8B">
      <w:pPr>
        <w:pStyle w:val="ad"/>
        <w:ind w:left="42" w:right="141"/>
        <w:rPr>
          <w:sz w:val="18"/>
          <w:szCs w:val="18"/>
        </w:rPr>
      </w:pPr>
      <w:r w:rsidRPr="002C4E8B">
        <w:rPr>
          <w:sz w:val="18"/>
          <w:szCs w:val="18"/>
        </w:rPr>
        <w:t>____________________________________________________________</w:t>
      </w:r>
    </w:p>
    <w:p w:rsidR="002C4E8B" w:rsidRPr="002C4E8B" w:rsidRDefault="002C4E8B" w:rsidP="002C4E8B">
      <w:pPr>
        <w:pStyle w:val="ad"/>
        <w:ind w:left="42" w:right="141"/>
        <w:jc w:val="both"/>
        <w:rPr>
          <w:sz w:val="18"/>
          <w:szCs w:val="18"/>
        </w:rPr>
      </w:pPr>
      <w:r w:rsidRPr="002C4E8B">
        <w:rPr>
          <w:sz w:val="18"/>
          <w:szCs w:val="18"/>
        </w:rPr>
        <w:t>(заголовок дела)</w:t>
      </w:r>
    </w:p>
    <w:p w:rsidR="002C4E8B" w:rsidRPr="002C4E8B" w:rsidRDefault="002C4E8B" w:rsidP="002C4E8B">
      <w:pPr>
        <w:pStyle w:val="ad"/>
        <w:ind w:left="42" w:right="141"/>
        <w:rPr>
          <w:sz w:val="18"/>
          <w:szCs w:val="18"/>
        </w:rPr>
      </w:pPr>
    </w:p>
    <w:p w:rsidR="002C4E8B" w:rsidRPr="002C4E8B" w:rsidRDefault="002C4E8B" w:rsidP="002C4E8B">
      <w:pPr>
        <w:pStyle w:val="ad"/>
        <w:ind w:left="42" w:right="141"/>
        <w:rPr>
          <w:sz w:val="18"/>
          <w:szCs w:val="18"/>
        </w:rPr>
      </w:pPr>
      <w:r w:rsidRPr="002C4E8B">
        <w:rPr>
          <w:sz w:val="18"/>
          <w:szCs w:val="18"/>
        </w:rPr>
        <w:t>____________________________________________________________</w:t>
      </w:r>
    </w:p>
    <w:p w:rsidR="002C4E8B" w:rsidRPr="002C4E8B" w:rsidRDefault="002C4E8B" w:rsidP="002C4E8B">
      <w:pPr>
        <w:pStyle w:val="ad"/>
        <w:ind w:left="42" w:right="141"/>
        <w:jc w:val="both"/>
        <w:rPr>
          <w:sz w:val="18"/>
          <w:szCs w:val="18"/>
        </w:rPr>
      </w:pPr>
      <w:r w:rsidRPr="002C4E8B">
        <w:rPr>
          <w:sz w:val="18"/>
          <w:szCs w:val="18"/>
        </w:rPr>
        <w:t>(крайние даты)</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t>На _________ листах</w:t>
      </w:r>
    </w:p>
    <w:p w:rsidR="002C4E8B" w:rsidRPr="002C4E8B" w:rsidRDefault="002C4E8B" w:rsidP="002C4E8B">
      <w:pPr>
        <w:pStyle w:val="ad"/>
        <w:ind w:left="42" w:right="141"/>
        <w:jc w:val="both"/>
        <w:rPr>
          <w:sz w:val="18"/>
          <w:szCs w:val="18"/>
        </w:rPr>
      </w:pPr>
      <w:r w:rsidRPr="002C4E8B">
        <w:rPr>
          <w:sz w:val="18"/>
          <w:szCs w:val="18"/>
        </w:rPr>
        <w:t>Хранить _____________</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t>Ф. № _____________</w:t>
      </w:r>
    </w:p>
    <w:p w:rsidR="002C4E8B" w:rsidRPr="002C4E8B" w:rsidRDefault="002C4E8B" w:rsidP="002C4E8B">
      <w:pPr>
        <w:pStyle w:val="ad"/>
        <w:ind w:left="42" w:right="141"/>
        <w:jc w:val="both"/>
        <w:rPr>
          <w:sz w:val="18"/>
          <w:szCs w:val="18"/>
        </w:rPr>
      </w:pPr>
      <w:r w:rsidRPr="002C4E8B">
        <w:rPr>
          <w:sz w:val="18"/>
          <w:szCs w:val="18"/>
        </w:rPr>
        <w:t>Оп. № ____________</w:t>
      </w:r>
    </w:p>
    <w:p w:rsidR="002C4E8B" w:rsidRPr="002C4E8B" w:rsidRDefault="002C4E8B" w:rsidP="002C4E8B">
      <w:pPr>
        <w:pStyle w:val="ad"/>
        <w:ind w:left="42" w:right="141"/>
        <w:jc w:val="both"/>
        <w:rPr>
          <w:sz w:val="18"/>
          <w:szCs w:val="18"/>
        </w:rPr>
      </w:pPr>
      <w:r w:rsidRPr="002C4E8B">
        <w:rPr>
          <w:sz w:val="18"/>
          <w:szCs w:val="18"/>
        </w:rPr>
        <w:t>Д. № _____________</w:t>
      </w:r>
    </w:p>
    <w:p w:rsidR="002C4E8B" w:rsidRPr="002C4E8B" w:rsidRDefault="002C4E8B" w:rsidP="002C4E8B">
      <w:pPr>
        <w:pStyle w:val="ad"/>
        <w:ind w:left="42" w:right="141"/>
        <w:jc w:val="right"/>
        <w:rPr>
          <w:sz w:val="18"/>
          <w:szCs w:val="18"/>
        </w:rPr>
      </w:pPr>
      <w:r w:rsidRPr="002C4E8B">
        <w:rPr>
          <w:sz w:val="18"/>
          <w:szCs w:val="18"/>
        </w:rPr>
        <w:t>Приложение № 32</w:t>
      </w:r>
    </w:p>
    <w:p w:rsidR="002C4E8B" w:rsidRPr="002C4E8B" w:rsidRDefault="002C4E8B" w:rsidP="002C4E8B">
      <w:pPr>
        <w:pStyle w:val="ad"/>
        <w:ind w:left="42" w:right="141"/>
        <w:jc w:val="right"/>
        <w:rPr>
          <w:sz w:val="18"/>
          <w:szCs w:val="18"/>
        </w:rPr>
      </w:pPr>
      <w:r w:rsidRPr="002C4E8B">
        <w:rPr>
          <w:sz w:val="18"/>
          <w:szCs w:val="18"/>
        </w:rPr>
        <w:t xml:space="preserve">к Инструкции по делопроизводству </w:t>
      </w:r>
    </w:p>
    <w:p w:rsidR="002C4E8B" w:rsidRPr="002C4E8B" w:rsidRDefault="002C4E8B" w:rsidP="002C4E8B">
      <w:pPr>
        <w:pStyle w:val="ad"/>
        <w:ind w:left="42" w:right="141"/>
        <w:jc w:val="right"/>
        <w:rPr>
          <w:sz w:val="18"/>
          <w:szCs w:val="18"/>
        </w:rPr>
      </w:pPr>
      <w:r w:rsidRPr="002C4E8B">
        <w:rPr>
          <w:sz w:val="18"/>
          <w:szCs w:val="18"/>
        </w:rPr>
        <w:t xml:space="preserve">в Администрации Марёвского </w:t>
      </w:r>
    </w:p>
    <w:p w:rsidR="002C4E8B" w:rsidRPr="002C4E8B" w:rsidRDefault="002C4E8B" w:rsidP="002C4E8B">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center"/>
        <w:rPr>
          <w:b/>
          <w:sz w:val="18"/>
          <w:szCs w:val="18"/>
        </w:rPr>
      </w:pPr>
      <w:r w:rsidRPr="002C4E8B">
        <w:rPr>
          <w:b/>
          <w:sz w:val="18"/>
          <w:szCs w:val="18"/>
        </w:rPr>
        <w:t>Форма</w:t>
      </w:r>
    </w:p>
    <w:p w:rsidR="002C4E8B" w:rsidRPr="002C4E8B" w:rsidRDefault="002C4E8B" w:rsidP="002C4E8B">
      <w:pPr>
        <w:pStyle w:val="ad"/>
        <w:ind w:left="42" w:right="141"/>
        <w:jc w:val="center"/>
        <w:rPr>
          <w:sz w:val="18"/>
          <w:szCs w:val="18"/>
        </w:rPr>
      </w:pPr>
      <w:r w:rsidRPr="002C4E8B">
        <w:rPr>
          <w:sz w:val="18"/>
          <w:szCs w:val="18"/>
        </w:rPr>
        <w:t>акта проверки наличия и состояния дел</w:t>
      </w:r>
    </w:p>
    <w:p w:rsidR="002C4E8B" w:rsidRPr="002C4E8B" w:rsidRDefault="002C4E8B" w:rsidP="002C4E8B">
      <w:pPr>
        <w:pStyle w:val="ad"/>
        <w:ind w:left="42" w:right="141"/>
        <w:jc w:val="both"/>
        <w:rPr>
          <w:sz w:val="18"/>
          <w:szCs w:val="18"/>
        </w:rPr>
      </w:pPr>
    </w:p>
    <w:tbl>
      <w:tblPr>
        <w:tblW w:w="0" w:type="auto"/>
        <w:tblInd w:w="-6" w:type="dxa"/>
        <w:tblLayout w:type="fixed"/>
        <w:tblLook w:val="04A0"/>
      </w:tblPr>
      <w:tblGrid>
        <w:gridCol w:w="4074"/>
        <w:gridCol w:w="5500"/>
      </w:tblGrid>
      <w:tr w:rsidR="002C4E8B" w:rsidRPr="002C4E8B" w:rsidTr="0016152B">
        <w:trPr>
          <w:trHeight w:val="2977"/>
        </w:trPr>
        <w:tc>
          <w:tcPr>
            <w:tcW w:w="4074" w:type="dxa"/>
          </w:tcPr>
          <w:p w:rsidR="002C4E8B" w:rsidRPr="002C4E8B" w:rsidRDefault="002C4E8B" w:rsidP="000B010B">
            <w:pPr>
              <w:pStyle w:val="ad"/>
              <w:ind w:left="42" w:right="141"/>
              <w:jc w:val="center"/>
              <w:rPr>
                <w:bCs/>
                <w:sz w:val="18"/>
                <w:szCs w:val="18"/>
              </w:rPr>
            </w:pPr>
            <w:r w:rsidRPr="002C4E8B">
              <w:rPr>
                <w:bCs/>
                <w:sz w:val="18"/>
                <w:szCs w:val="18"/>
              </w:rPr>
              <w:t>Администрация</w:t>
            </w:r>
          </w:p>
          <w:p w:rsidR="002C4E8B" w:rsidRPr="002C4E8B" w:rsidRDefault="002C4E8B" w:rsidP="000B010B">
            <w:pPr>
              <w:pStyle w:val="ad"/>
              <w:ind w:left="42" w:right="141"/>
              <w:jc w:val="center"/>
              <w:rPr>
                <w:bCs/>
                <w:sz w:val="18"/>
                <w:szCs w:val="18"/>
              </w:rPr>
            </w:pPr>
            <w:r w:rsidRPr="002C4E8B">
              <w:rPr>
                <w:bCs/>
                <w:sz w:val="18"/>
                <w:szCs w:val="18"/>
              </w:rPr>
              <w:t>Марёвского муниципального округа</w:t>
            </w:r>
          </w:p>
          <w:p w:rsidR="002C4E8B" w:rsidRPr="002C4E8B" w:rsidRDefault="002C4E8B" w:rsidP="000B010B">
            <w:pPr>
              <w:pStyle w:val="ad"/>
              <w:ind w:left="42" w:right="141"/>
              <w:jc w:val="center"/>
              <w:rPr>
                <w:sz w:val="18"/>
                <w:szCs w:val="18"/>
              </w:rPr>
            </w:pPr>
            <w:r w:rsidRPr="002C4E8B">
              <w:rPr>
                <w:sz w:val="18"/>
                <w:szCs w:val="18"/>
              </w:rPr>
              <w:t>Наименование</w:t>
            </w:r>
          </w:p>
          <w:p w:rsidR="002C4E8B" w:rsidRPr="002C4E8B" w:rsidRDefault="002C4E8B" w:rsidP="000B010B">
            <w:pPr>
              <w:pStyle w:val="ad"/>
              <w:ind w:left="42" w:right="141"/>
              <w:jc w:val="center"/>
              <w:rPr>
                <w:sz w:val="18"/>
                <w:szCs w:val="18"/>
              </w:rPr>
            </w:pPr>
            <w:r w:rsidRPr="002C4E8B">
              <w:rPr>
                <w:sz w:val="18"/>
                <w:szCs w:val="18"/>
              </w:rPr>
              <w:t>структурного подразделения</w:t>
            </w:r>
          </w:p>
          <w:p w:rsidR="002C4E8B" w:rsidRPr="002C4E8B" w:rsidRDefault="002C4E8B" w:rsidP="000B010B">
            <w:pPr>
              <w:pStyle w:val="ad"/>
              <w:ind w:left="42" w:right="141"/>
              <w:jc w:val="center"/>
              <w:rPr>
                <w:sz w:val="18"/>
                <w:szCs w:val="18"/>
              </w:rPr>
            </w:pPr>
          </w:p>
          <w:p w:rsidR="002C4E8B" w:rsidRPr="002C4E8B" w:rsidRDefault="002C4E8B" w:rsidP="000B010B">
            <w:pPr>
              <w:pStyle w:val="ad"/>
              <w:ind w:left="42" w:right="141"/>
              <w:jc w:val="center"/>
              <w:rPr>
                <w:b/>
                <w:sz w:val="18"/>
                <w:szCs w:val="18"/>
              </w:rPr>
            </w:pPr>
            <w:r w:rsidRPr="002C4E8B">
              <w:rPr>
                <w:b/>
                <w:sz w:val="18"/>
                <w:szCs w:val="18"/>
              </w:rPr>
              <w:t>АКТ</w:t>
            </w:r>
          </w:p>
          <w:p w:rsidR="002C4E8B" w:rsidRPr="002C4E8B" w:rsidRDefault="002C4E8B" w:rsidP="000B010B">
            <w:pPr>
              <w:pStyle w:val="ad"/>
              <w:ind w:left="42" w:right="141"/>
              <w:jc w:val="center"/>
              <w:rPr>
                <w:b/>
                <w:sz w:val="18"/>
                <w:szCs w:val="18"/>
              </w:rPr>
            </w:pPr>
          </w:p>
          <w:p w:rsidR="002C4E8B" w:rsidRPr="002C4E8B" w:rsidRDefault="002C4E8B" w:rsidP="000B010B">
            <w:pPr>
              <w:pStyle w:val="ad"/>
              <w:ind w:left="42" w:right="141"/>
              <w:jc w:val="center"/>
              <w:rPr>
                <w:sz w:val="18"/>
                <w:szCs w:val="18"/>
              </w:rPr>
            </w:pPr>
            <w:r w:rsidRPr="002C4E8B">
              <w:rPr>
                <w:sz w:val="18"/>
                <w:szCs w:val="18"/>
              </w:rPr>
              <w:t>_____________ № ___________</w:t>
            </w:r>
          </w:p>
          <w:p w:rsidR="002C4E8B" w:rsidRPr="002C4E8B" w:rsidRDefault="002C4E8B" w:rsidP="000B010B">
            <w:pPr>
              <w:pStyle w:val="ad"/>
              <w:ind w:left="42" w:right="141"/>
              <w:jc w:val="center"/>
              <w:rPr>
                <w:sz w:val="18"/>
                <w:szCs w:val="18"/>
              </w:rPr>
            </w:pPr>
            <w:r w:rsidRPr="002C4E8B">
              <w:rPr>
                <w:sz w:val="18"/>
                <w:szCs w:val="18"/>
              </w:rPr>
              <w:t>Марёво</w:t>
            </w:r>
          </w:p>
          <w:p w:rsidR="002C4E8B" w:rsidRPr="002C4E8B" w:rsidRDefault="002C4E8B" w:rsidP="000B010B">
            <w:pPr>
              <w:pStyle w:val="ad"/>
              <w:ind w:left="42" w:right="141"/>
              <w:jc w:val="center"/>
              <w:rPr>
                <w:sz w:val="18"/>
                <w:szCs w:val="18"/>
              </w:rPr>
            </w:pPr>
          </w:p>
          <w:p w:rsidR="002C4E8B" w:rsidRPr="002C4E8B" w:rsidRDefault="002C4E8B" w:rsidP="000B010B">
            <w:pPr>
              <w:pStyle w:val="ad"/>
              <w:ind w:left="42" w:right="141"/>
              <w:jc w:val="center"/>
              <w:rPr>
                <w:sz w:val="18"/>
                <w:szCs w:val="18"/>
              </w:rPr>
            </w:pPr>
            <w:r w:rsidRPr="002C4E8B">
              <w:rPr>
                <w:sz w:val="18"/>
                <w:szCs w:val="18"/>
              </w:rPr>
              <w:t>Проверки наличия и состояния дел ________________________</w:t>
            </w:r>
          </w:p>
          <w:p w:rsidR="002C4E8B" w:rsidRPr="002C4E8B" w:rsidRDefault="002C4E8B" w:rsidP="000B010B">
            <w:pPr>
              <w:pStyle w:val="ad"/>
              <w:ind w:left="42" w:right="141"/>
              <w:jc w:val="center"/>
              <w:rPr>
                <w:sz w:val="18"/>
                <w:szCs w:val="18"/>
              </w:rPr>
            </w:pPr>
            <w:r w:rsidRPr="002C4E8B">
              <w:rPr>
                <w:sz w:val="18"/>
                <w:szCs w:val="18"/>
              </w:rPr>
              <w:t xml:space="preserve">(постоянного, временного хранения, </w:t>
            </w:r>
            <w:r w:rsidRPr="002C4E8B">
              <w:rPr>
                <w:sz w:val="18"/>
                <w:szCs w:val="18"/>
              </w:rPr>
              <w:br/>
              <w:t xml:space="preserve">   по личному составу)</w:t>
            </w:r>
          </w:p>
        </w:tc>
        <w:tc>
          <w:tcPr>
            <w:tcW w:w="5500" w:type="dxa"/>
          </w:tcPr>
          <w:p w:rsidR="002C4E8B" w:rsidRPr="002C4E8B" w:rsidRDefault="002C4E8B" w:rsidP="000B010B">
            <w:pPr>
              <w:pStyle w:val="ad"/>
              <w:ind w:left="42" w:right="141"/>
              <w:jc w:val="center"/>
              <w:rPr>
                <w:sz w:val="18"/>
                <w:szCs w:val="18"/>
              </w:rPr>
            </w:pPr>
            <w:r w:rsidRPr="002C4E8B">
              <w:rPr>
                <w:sz w:val="18"/>
                <w:szCs w:val="18"/>
              </w:rPr>
              <w:t>УТВЕРЖДАЮ</w:t>
            </w:r>
          </w:p>
          <w:p w:rsidR="002C4E8B" w:rsidRPr="002C4E8B" w:rsidRDefault="002C4E8B" w:rsidP="000B010B">
            <w:pPr>
              <w:pStyle w:val="ad"/>
              <w:ind w:left="42" w:right="141"/>
              <w:jc w:val="center"/>
              <w:rPr>
                <w:sz w:val="18"/>
                <w:szCs w:val="18"/>
              </w:rPr>
            </w:pPr>
            <w:r w:rsidRPr="002C4E8B">
              <w:rPr>
                <w:sz w:val="18"/>
                <w:szCs w:val="18"/>
              </w:rPr>
              <w:t>Заместитель Главы</w:t>
            </w:r>
          </w:p>
          <w:p w:rsidR="002C4E8B" w:rsidRPr="002C4E8B" w:rsidRDefault="002C4E8B" w:rsidP="000B010B">
            <w:pPr>
              <w:pStyle w:val="ad"/>
              <w:ind w:left="42" w:right="141"/>
              <w:jc w:val="center"/>
              <w:rPr>
                <w:sz w:val="18"/>
                <w:szCs w:val="18"/>
              </w:rPr>
            </w:pPr>
            <w:r w:rsidRPr="002C4E8B">
              <w:rPr>
                <w:sz w:val="18"/>
                <w:szCs w:val="18"/>
              </w:rPr>
              <w:t>администрации округа</w:t>
            </w:r>
          </w:p>
          <w:p w:rsidR="002C4E8B" w:rsidRPr="002C4E8B" w:rsidRDefault="002C4E8B" w:rsidP="000B010B">
            <w:pPr>
              <w:pStyle w:val="ad"/>
              <w:ind w:left="42" w:right="141"/>
              <w:jc w:val="center"/>
              <w:rPr>
                <w:sz w:val="18"/>
                <w:szCs w:val="18"/>
              </w:rPr>
            </w:pPr>
            <w:r w:rsidRPr="002C4E8B">
              <w:rPr>
                <w:sz w:val="18"/>
                <w:szCs w:val="18"/>
              </w:rPr>
              <w:t>_____________ И.О. Фамилия</w:t>
            </w:r>
          </w:p>
          <w:p w:rsidR="002C4E8B" w:rsidRPr="002C4E8B" w:rsidRDefault="002C4E8B" w:rsidP="000B010B">
            <w:pPr>
              <w:pStyle w:val="ad"/>
              <w:ind w:left="42" w:right="141"/>
              <w:jc w:val="center"/>
              <w:rPr>
                <w:sz w:val="18"/>
                <w:szCs w:val="18"/>
              </w:rPr>
            </w:pPr>
            <w:r w:rsidRPr="002C4E8B">
              <w:rPr>
                <w:sz w:val="18"/>
                <w:szCs w:val="18"/>
              </w:rPr>
              <w:t>"____" _________ 20 ___ года</w:t>
            </w:r>
          </w:p>
        </w:tc>
      </w:tr>
    </w:tbl>
    <w:p w:rsidR="002C4E8B" w:rsidRPr="002C4E8B" w:rsidRDefault="002C4E8B" w:rsidP="002C4E8B">
      <w:pPr>
        <w:pStyle w:val="ad"/>
        <w:ind w:left="42" w:right="141"/>
        <w:rPr>
          <w:b/>
          <w:sz w:val="18"/>
          <w:szCs w:val="18"/>
        </w:rPr>
      </w:pPr>
    </w:p>
    <w:p w:rsidR="002C4E8B" w:rsidRPr="002C4E8B" w:rsidRDefault="002C4E8B" w:rsidP="002C4E8B">
      <w:pPr>
        <w:pStyle w:val="ad"/>
        <w:ind w:left="42" w:right="141"/>
        <w:jc w:val="both"/>
        <w:rPr>
          <w:sz w:val="18"/>
          <w:szCs w:val="18"/>
        </w:rPr>
      </w:pPr>
      <w:r w:rsidRPr="002C4E8B">
        <w:rPr>
          <w:sz w:val="18"/>
          <w:szCs w:val="18"/>
        </w:rPr>
        <w:t>Фонд № _____________</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t>Основание __________________________________________________</w:t>
      </w:r>
    </w:p>
    <w:p w:rsidR="002C4E8B" w:rsidRPr="002C4E8B" w:rsidRDefault="002C4E8B" w:rsidP="002C4E8B">
      <w:pPr>
        <w:pStyle w:val="ad"/>
        <w:ind w:left="42" w:right="141"/>
        <w:jc w:val="both"/>
        <w:rPr>
          <w:sz w:val="18"/>
          <w:szCs w:val="18"/>
        </w:rPr>
      </w:pPr>
      <w:r w:rsidRPr="002C4E8B">
        <w:rPr>
          <w:sz w:val="18"/>
          <w:szCs w:val="18"/>
        </w:rPr>
        <w:t xml:space="preserve">                             (плановая проверка, перемещение документов, стихийное бедствие и др.)</w:t>
      </w:r>
    </w:p>
    <w:p w:rsidR="002C4E8B" w:rsidRPr="002C4E8B" w:rsidRDefault="002C4E8B" w:rsidP="002C4E8B">
      <w:pPr>
        <w:pStyle w:val="ad"/>
        <w:ind w:left="42" w:right="141"/>
        <w:jc w:val="both"/>
        <w:rPr>
          <w:sz w:val="18"/>
          <w:szCs w:val="18"/>
        </w:rPr>
      </w:pPr>
      <w:r w:rsidRPr="002C4E8B">
        <w:rPr>
          <w:sz w:val="18"/>
          <w:szCs w:val="18"/>
        </w:rPr>
        <w:t>Составлен комиссией:</w:t>
      </w:r>
    </w:p>
    <w:tbl>
      <w:tblPr>
        <w:tblW w:w="0" w:type="auto"/>
        <w:tblLook w:val="01E0"/>
      </w:tblPr>
      <w:tblGrid>
        <w:gridCol w:w="2508"/>
        <w:gridCol w:w="400"/>
        <w:gridCol w:w="3698"/>
        <w:gridCol w:w="2849"/>
      </w:tblGrid>
      <w:tr w:rsidR="002C4E8B" w:rsidRPr="002C4E8B" w:rsidTr="0016152B">
        <w:tc>
          <w:tcPr>
            <w:tcW w:w="2508" w:type="dxa"/>
          </w:tcPr>
          <w:p w:rsidR="002C4E8B" w:rsidRPr="002C4E8B" w:rsidRDefault="002C4E8B" w:rsidP="002C4E8B">
            <w:pPr>
              <w:pStyle w:val="ad"/>
              <w:ind w:left="42" w:right="141"/>
              <w:jc w:val="both"/>
              <w:rPr>
                <w:sz w:val="18"/>
                <w:szCs w:val="18"/>
              </w:rPr>
            </w:pPr>
            <w:r w:rsidRPr="002C4E8B">
              <w:rPr>
                <w:sz w:val="18"/>
                <w:szCs w:val="18"/>
              </w:rPr>
              <w:t>Председатель:</w:t>
            </w:r>
          </w:p>
        </w:tc>
        <w:tc>
          <w:tcPr>
            <w:tcW w:w="400" w:type="dxa"/>
          </w:tcPr>
          <w:p w:rsidR="002C4E8B" w:rsidRPr="002C4E8B" w:rsidRDefault="002C4E8B" w:rsidP="002C4E8B">
            <w:pPr>
              <w:pStyle w:val="ad"/>
              <w:ind w:left="42" w:right="141"/>
              <w:jc w:val="both"/>
              <w:rPr>
                <w:sz w:val="18"/>
                <w:szCs w:val="18"/>
              </w:rPr>
            </w:pPr>
          </w:p>
        </w:tc>
        <w:tc>
          <w:tcPr>
            <w:tcW w:w="3698"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w:t>
            </w:r>
          </w:p>
        </w:tc>
        <w:tc>
          <w:tcPr>
            <w:tcW w:w="2849" w:type="dxa"/>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c>
          <w:tcPr>
            <w:tcW w:w="2508" w:type="dxa"/>
          </w:tcPr>
          <w:p w:rsidR="002C4E8B" w:rsidRPr="002C4E8B" w:rsidRDefault="002C4E8B" w:rsidP="002C4E8B">
            <w:pPr>
              <w:pStyle w:val="ad"/>
              <w:ind w:left="42" w:right="141"/>
              <w:jc w:val="both"/>
              <w:rPr>
                <w:sz w:val="18"/>
                <w:szCs w:val="18"/>
              </w:rPr>
            </w:pPr>
            <w:r w:rsidRPr="002C4E8B">
              <w:rPr>
                <w:sz w:val="18"/>
                <w:szCs w:val="18"/>
              </w:rPr>
              <w:t>Члены комиссии:</w:t>
            </w:r>
          </w:p>
        </w:tc>
        <w:tc>
          <w:tcPr>
            <w:tcW w:w="400" w:type="dxa"/>
          </w:tcPr>
          <w:p w:rsidR="002C4E8B" w:rsidRPr="002C4E8B" w:rsidRDefault="002C4E8B" w:rsidP="002C4E8B">
            <w:pPr>
              <w:pStyle w:val="ad"/>
              <w:ind w:left="42" w:right="141"/>
              <w:jc w:val="both"/>
              <w:rPr>
                <w:sz w:val="18"/>
                <w:szCs w:val="18"/>
              </w:rPr>
            </w:pPr>
          </w:p>
        </w:tc>
        <w:tc>
          <w:tcPr>
            <w:tcW w:w="3698"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w:t>
            </w:r>
          </w:p>
        </w:tc>
        <w:tc>
          <w:tcPr>
            <w:tcW w:w="2849" w:type="dxa"/>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c>
          <w:tcPr>
            <w:tcW w:w="2508" w:type="dxa"/>
          </w:tcPr>
          <w:p w:rsidR="002C4E8B" w:rsidRPr="002C4E8B" w:rsidRDefault="002C4E8B" w:rsidP="002C4E8B">
            <w:pPr>
              <w:pStyle w:val="ad"/>
              <w:ind w:left="42" w:right="141"/>
              <w:jc w:val="both"/>
              <w:rPr>
                <w:sz w:val="18"/>
                <w:szCs w:val="18"/>
              </w:rPr>
            </w:pPr>
          </w:p>
        </w:tc>
        <w:tc>
          <w:tcPr>
            <w:tcW w:w="400" w:type="dxa"/>
          </w:tcPr>
          <w:p w:rsidR="002C4E8B" w:rsidRPr="002C4E8B" w:rsidRDefault="002C4E8B" w:rsidP="002C4E8B">
            <w:pPr>
              <w:pStyle w:val="ad"/>
              <w:ind w:left="42" w:right="141"/>
              <w:jc w:val="both"/>
              <w:rPr>
                <w:sz w:val="18"/>
                <w:szCs w:val="18"/>
              </w:rPr>
            </w:pPr>
          </w:p>
        </w:tc>
        <w:tc>
          <w:tcPr>
            <w:tcW w:w="3698"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w:t>
            </w:r>
          </w:p>
        </w:tc>
        <w:tc>
          <w:tcPr>
            <w:tcW w:w="2849" w:type="dxa"/>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c>
          <w:tcPr>
            <w:tcW w:w="2508" w:type="dxa"/>
          </w:tcPr>
          <w:p w:rsidR="002C4E8B" w:rsidRPr="002C4E8B" w:rsidRDefault="002C4E8B" w:rsidP="002C4E8B">
            <w:pPr>
              <w:pStyle w:val="ad"/>
              <w:ind w:left="42" w:right="141"/>
              <w:jc w:val="both"/>
              <w:rPr>
                <w:sz w:val="18"/>
                <w:szCs w:val="18"/>
              </w:rPr>
            </w:pPr>
          </w:p>
        </w:tc>
        <w:tc>
          <w:tcPr>
            <w:tcW w:w="400" w:type="dxa"/>
          </w:tcPr>
          <w:p w:rsidR="002C4E8B" w:rsidRPr="002C4E8B" w:rsidRDefault="002C4E8B" w:rsidP="002C4E8B">
            <w:pPr>
              <w:pStyle w:val="ad"/>
              <w:ind w:left="42" w:right="141"/>
              <w:jc w:val="both"/>
              <w:rPr>
                <w:sz w:val="18"/>
                <w:szCs w:val="18"/>
              </w:rPr>
            </w:pPr>
          </w:p>
        </w:tc>
        <w:tc>
          <w:tcPr>
            <w:tcW w:w="3698"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w:t>
            </w:r>
          </w:p>
        </w:tc>
        <w:tc>
          <w:tcPr>
            <w:tcW w:w="2849" w:type="dxa"/>
          </w:tcPr>
          <w:p w:rsidR="002C4E8B" w:rsidRPr="002C4E8B" w:rsidRDefault="002C4E8B" w:rsidP="002C4E8B">
            <w:pPr>
              <w:pStyle w:val="ad"/>
              <w:ind w:left="42" w:right="141"/>
              <w:jc w:val="both"/>
              <w:rPr>
                <w:sz w:val="18"/>
                <w:szCs w:val="18"/>
              </w:rPr>
            </w:pPr>
            <w:r w:rsidRPr="002C4E8B">
              <w:rPr>
                <w:sz w:val="18"/>
                <w:szCs w:val="18"/>
              </w:rPr>
              <w:t>И.О. Фамилия</w:t>
            </w:r>
          </w:p>
        </w:tc>
      </w:tr>
    </w:tbl>
    <w:p w:rsidR="002C4E8B" w:rsidRPr="002C4E8B" w:rsidRDefault="002C4E8B" w:rsidP="002C4E8B">
      <w:pPr>
        <w:pStyle w:val="ad"/>
        <w:ind w:left="42" w:right="141"/>
        <w:jc w:val="both"/>
        <w:rPr>
          <w:sz w:val="18"/>
          <w:szCs w:val="18"/>
        </w:rPr>
      </w:pPr>
      <w:r w:rsidRPr="002C4E8B">
        <w:rPr>
          <w:sz w:val="18"/>
          <w:szCs w:val="18"/>
        </w:rPr>
        <w:t xml:space="preserve">Проверка проводилась </w:t>
      </w:r>
      <w:proofErr w:type="gramStart"/>
      <w:r w:rsidRPr="002C4E8B">
        <w:rPr>
          <w:sz w:val="18"/>
          <w:szCs w:val="18"/>
        </w:rPr>
        <w:t>с</w:t>
      </w:r>
      <w:proofErr w:type="gramEnd"/>
      <w:r w:rsidRPr="002C4E8B">
        <w:rPr>
          <w:sz w:val="18"/>
          <w:szCs w:val="18"/>
        </w:rPr>
        <w:t xml:space="preserve">  ________________ по _________________</w:t>
      </w:r>
    </w:p>
    <w:p w:rsidR="002C4E8B" w:rsidRPr="002C4E8B" w:rsidRDefault="002C4E8B" w:rsidP="002C4E8B">
      <w:pPr>
        <w:pStyle w:val="ad"/>
        <w:ind w:left="42" w:right="141"/>
        <w:jc w:val="both"/>
        <w:rPr>
          <w:sz w:val="18"/>
          <w:szCs w:val="18"/>
        </w:rPr>
      </w:pPr>
      <w:r w:rsidRPr="002C4E8B">
        <w:rPr>
          <w:sz w:val="18"/>
          <w:szCs w:val="18"/>
        </w:rPr>
        <w:t>Проверкой установлено:</w:t>
      </w:r>
    </w:p>
    <w:p w:rsidR="002C4E8B" w:rsidRPr="002C4E8B" w:rsidRDefault="002C4E8B" w:rsidP="002C4E8B">
      <w:pPr>
        <w:pStyle w:val="ad"/>
        <w:ind w:left="42" w:right="141"/>
        <w:jc w:val="both"/>
        <w:rPr>
          <w:sz w:val="18"/>
          <w:szCs w:val="18"/>
        </w:rPr>
      </w:pPr>
      <w:r w:rsidRPr="002C4E8B">
        <w:rPr>
          <w:sz w:val="18"/>
          <w:szCs w:val="18"/>
        </w:rPr>
        <w:lastRenderedPageBreak/>
        <w:t>1. Всего числится по номенклатурам дел (описям дел)_______________ дел,</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jc w:val="both"/>
        <w:rPr>
          <w:sz w:val="18"/>
          <w:szCs w:val="18"/>
        </w:rPr>
      </w:pPr>
      <w:r w:rsidRPr="002C4E8B">
        <w:rPr>
          <w:sz w:val="18"/>
          <w:szCs w:val="18"/>
        </w:rPr>
        <w:t xml:space="preserve">в том числе согласованным с ЭПМК органа управления архивным делом </w:t>
      </w:r>
      <w:r w:rsidRPr="002C4E8B">
        <w:rPr>
          <w:sz w:val="18"/>
          <w:szCs w:val="18"/>
        </w:rPr>
        <w:br/>
        <w:t>округа _______________________________________________________ дел.</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jc w:val="both"/>
        <w:rPr>
          <w:sz w:val="18"/>
          <w:szCs w:val="18"/>
        </w:rPr>
      </w:pPr>
      <w:r w:rsidRPr="002C4E8B">
        <w:rPr>
          <w:sz w:val="18"/>
          <w:szCs w:val="18"/>
        </w:rPr>
        <w:t>2. Всего не оказалось в наличии ____________________________ дел,</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jc w:val="both"/>
        <w:rPr>
          <w:sz w:val="18"/>
          <w:szCs w:val="18"/>
        </w:rPr>
      </w:pPr>
      <w:r w:rsidRPr="002C4E8B">
        <w:rPr>
          <w:sz w:val="18"/>
          <w:szCs w:val="18"/>
        </w:rPr>
        <w:t>в том числе по номенклатурам дел (описям дел), согласованным с ЭПМК органа управления архивным делом округа, __________________________ дел.</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jc w:val="both"/>
        <w:rPr>
          <w:sz w:val="18"/>
          <w:szCs w:val="18"/>
        </w:rPr>
      </w:pPr>
      <w:r w:rsidRPr="002C4E8B">
        <w:rPr>
          <w:sz w:val="18"/>
          <w:szCs w:val="18"/>
        </w:rPr>
        <w:t>3. Имеют литерные номера:</w:t>
      </w:r>
    </w:p>
    <w:p w:rsidR="002C4E8B" w:rsidRPr="002C4E8B" w:rsidRDefault="002C4E8B" w:rsidP="002C4E8B">
      <w:pPr>
        <w:pStyle w:val="ad"/>
        <w:ind w:left="42" w:right="141"/>
        <w:jc w:val="both"/>
        <w:rPr>
          <w:sz w:val="18"/>
          <w:szCs w:val="18"/>
        </w:rPr>
      </w:pPr>
      <w:r w:rsidRPr="002C4E8B">
        <w:rPr>
          <w:sz w:val="18"/>
          <w:szCs w:val="18"/>
        </w:rPr>
        <w:t>3.1. Не учтенные в итоговых записях ________________________ дел;</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jc w:val="both"/>
        <w:rPr>
          <w:sz w:val="18"/>
          <w:szCs w:val="18"/>
        </w:rPr>
      </w:pPr>
      <w:r w:rsidRPr="002C4E8B">
        <w:rPr>
          <w:sz w:val="18"/>
          <w:szCs w:val="18"/>
        </w:rPr>
        <w:t xml:space="preserve">3.2. Не </w:t>
      </w:r>
      <w:proofErr w:type="gramStart"/>
      <w:r w:rsidRPr="002C4E8B">
        <w:rPr>
          <w:sz w:val="18"/>
          <w:szCs w:val="18"/>
        </w:rPr>
        <w:t>перечисленные</w:t>
      </w:r>
      <w:proofErr w:type="gramEnd"/>
      <w:r w:rsidRPr="002C4E8B">
        <w:rPr>
          <w:sz w:val="18"/>
          <w:szCs w:val="18"/>
        </w:rPr>
        <w:t>,  но учтенные в итоговых записях ____________ дел.</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jc w:val="both"/>
        <w:rPr>
          <w:sz w:val="18"/>
          <w:szCs w:val="18"/>
        </w:rPr>
      </w:pPr>
      <w:r w:rsidRPr="002C4E8B">
        <w:rPr>
          <w:sz w:val="18"/>
          <w:szCs w:val="18"/>
        </w:rPr>
        <w:t>4. Пропущено номеров:</w:t>
      </w:r>
    </w:p>
    <w:p w:rsidR="002C4E8B" w:rsidRPr="002C4E8B" w:rsidRDefault="002C4E8B" w:rsidP="002C4E8B">
      <w:pPr>
        <w:pStyle w:val="ad"/>
        <w:ind w:left="42" w:right="141"/>
        <w:jc w:val="both"/>
        <w:rPr>
          <w:sz w:val="18"/>
          <w:szCs w:val="18"/>
        </w:rPr>
      </w:pPr>
      <w:r w:rsidRPr="002C4E8B">
        <w:rPr>
          <w:sz w:val="18"/>
          <w:szCs w:val="18"/>
        </w:rPr>
        <w:t>4.1. Не учтенных в итоговых записях ________________________ дел;</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rPr>
          <w:sz w:val="18"/>
          <w:szCs w:val="18"/>
        </w:rPr>
      </w:pPr>
      <w:r w:rsidRPr="002C4E8B">
        <w:rPr>
          <w:sz w:val="18"/>
          <w:szCs w:val="18"/>
        </w:rPr>
        <w:t>4.2. Не перечисленных, но учтенных в итоговых записях  ________________________ дел.</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rPr>
          <w:sz w:val="18"/>
          <w:szCs w:val="18"/>
        </w:rPr>
      </w:pPr>
      <w:r w:rsidRPr="002C4E8B">
        <w:rPr>
          <w:sz w:val="18"/>
          <w:szCs w:val="18"/>
        </w:rPr>
        <w:t>5. Неправильно положенных дел, относящихся к другим фондам, __________________________ дел.</w:t>
      </w:r>
    </w:p>
    <w:p w:rsidR="002C4E8B" w:rsidRPr="002C4E8B" w:rsidRDefault="002C4E8B" w:rsidP="002C4E8B">
      <w:pPr>
        <w:pStyle w:val="ad"/>
        <w:ind w:left="42" w:right="141"/>
        <w:jc w:val="both"/>
        <w:rPr>
          <w:sz w:val="18"/>
          <w:szCs w:val="18"/>
        </w:rPr>
      </w:pPr>
      <w:r w:rsidRPr="002C4E8B">
        <w:rPr>
          <w:sz w:val="18"/>
          <w:szCs w:val="18"/>
        </w:rPr>
        <w:t>(цифрами и прописью)</w:t>
      </w:r>
    </w:p>
    <w:p w:rsidR="002C4E8B" w:rsidRPr="002C4E8B" w:rsidRDefault="002C4E8B" w:rsidP="002C4E8B">
      <w:pPr>
        <w:pStyle w:val="ad"/>
        <w:ind w:left="42" w:right="141"/>
        <w:rPr>
          <w:sz w:val="18"/>
          <w:szCs w:val="18"/>
        </w:rPr>
      </w:pPr>
      <w:r w:rsidRPr="002C4E8B">
        <w:rPr>
          <w:sz w:val="18"/>
          <w:szCs w:val="18"/>
        </w:rPr>
        <w:t>6. Оказалось в наличии по данному фонду (включенных в номенклатуры дел (описи дел)) ___________________________________ дел.</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jc w:val="both"/>
        <w:rPr>
          <w:sz w:val="18"/>
          <w:szCs w:val="18"/>
        </w:rPr>
      </w:pPr>
      <w:r w:rsidRPr="002C4E8B">
        <w:rPr>
          <w:sz w:val="18"/>
          <w:szCs w:val="18"/>
        </w:rPr>
        <w:t xml:space="preserve">7. Имеется не включенных в номенклатуры дел (описи дел) ________ __________________________ дел. </w:t>
      </w:r>
    </w:p>
    <w:p w:rsidR="002C4E8B" w:rsidRPr="002C4E8B" w:rsidRDefault="002C4E8B" w:rsidP="002C4E8B">
      <w:pPr>
        <w:pStyle w:val="ad"/>
        <w:ind w:left="42" w:right="141"/>
        <w:jc w:val="both"/>
        <w:rPr>
          <w:sz w:val="18"/>
          <w:szCs w:val="18"/>
        </w:rPr>
      </w:pPr>
      <w:r w:rsidRPr="002C4E8B">
        <w:rPr>
          <w:sz w:val="18"/>
          <w:szCs w:val="18"/>
        </w:rPr>
        <w:t>(цифрами и прописью)</w:t>
      </w:r>
    </w:p>
    <w:p w:rsidR="002C4E8B" w:rsidRPr="002C4E8B" w:rsidRDefault="002C4E8B" w:rsidP="002C4E8B">
      <w:pPr>
        <w:pStyle w:val="ad"/>
        <w:ind w:left="42" w:right="141"/>
        <w:rPr>
          <w:sz w:val="18"/>
          <w:szCs w:val="18"/>
        </w:rPr>
      </w:pPr>
      <w:r w:rsidRPr="002C4E8B">
        <w:rPr>
          <w:sz w:val="18"/>
          <w:szCs w:val="18"/>
        </w:rPr>
        <w:t>8. Всего по данному фонду (включенных и не включенных в номенклатуры дел (описи дел)) имеется в наличии ______________________ дел, из них:</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jc w:val="both"/>
        <w:rPr>
          <w:sz w:val="18"/>
          <w:szCs w:val="18"/>
        </w:rPr>
      </w:pPr>
      <w:r w:rsidRPr="002C4E8B">
        <w:rPr>
          <w:sz w:val="18"/>
          <w:szCs w:val="18"/>
        </w:rPr>
        <w:t>8.1. Требующих дезинфекции ______________________________ дел;</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jc w:val="both"/>
        <w:rPr>
          <w:sz w:val="18"/>
          <w:szCs w:val="18"/>
        </w:rPr>
      </w:pPr>
      <w:r w:rsidRPr="002C4E8B">
        <w:rPr>
          <w:sz w:val="18"/>
          <w:szCs w:val="18"/>
        </w:rPr>
        <w:t>8.2. Требующих дезинсекции _______________________________ дел;</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jc w:val="both"/>
        <w:rPr>
          <w:sz w:val="18"/>
          <w:szCs w:val="18"/>
        </w:rPr>
      </w:pPr>
      <w:r w:rsidRPr="002C4E8B">
        <w:rPr>
          <w:sz w:val="18"/>
          <w:szCs w:val="18"/>
        </w:rPr>
        <w:t>8.3. Требующих реставрации _______________________________ дел;</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jc w:val="both"/>
        <w:rPr>
          <w:sz w:val="18"/>
          <w:szCs w:val="18"/>
        </w:rPr>
      </w:pPr>
      <w:r w:rsidRPr="002C4E8B">
        <w:rPr>
          <w:sz w:val="18"/>
          <w:szCs w:val="18"/>
        </w:rPr>
        <w:t>8.4. Требующих переплета и подшивки ______________________ дел;</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jc w:val="both"/>
        <w:rPr>
          <w:sz w:val="18"/>
          <w:szCs w:val="18"/>
        </w:rPr>
      </w:pPr>
      <w:r w:rsidRPr="002C4E8B">
        <w:rPr>
          <w:sz w:val="18"/>
          <w:szCs w:val="18"/>
        </w:rPr>
        <w:t>8.5. Требующих восстановления затухающих текстов ________________ дел;</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jc w:val="both"/>
        <w:rPr>
          <w:sz w:val="18"/>
          <w:szCs w:val="18"/>
        </w:rPr>
      </w:pPr>
      <w:r w:rsidRPr="002C4E8B">
        <w:rPr>
          <w:sz w:val="18"/>
          <w:szCs w:val="18"/>
        </w:rPr>
        <w:t>8.6. Неисправимо поврежденных ____________________________ дел;</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jc w:val="both"/>
        <w:rPr>
          <w:sz w:val="18"/>
          <w:szCs w:val="18"/>
        </w:rPr>
      </w:pPr>
      <w:r w:rsidRPr="002C4E8B">
        <w:rPr>
          <w:sz w:val="18"/>
          <w:szCs w:val="18"/>
        </w:rPr>
        <w:t>8.7. Требующих обработки _________________________________ дел;</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jc w:val="both"/>
        <w:rPr>
          <w:sz w:val="18"/>
          <w:szCs w:val="18"/>
        </w:rPr>
      </w:pPr>
      <w:r w:rsidRPr="002C4E8B">
        <w:rPr>
          <w:sz w:val="18"/>
          <w:szCs w:val="18"/>
        </w:rPr>
        <w:t>8.8. Выдано во временное пользование _______________________ дел.</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rPr>
          <w:sz w:val="18"/>
          <w:szCs w:val="18"/>
        </w:rPr>
      </w:pPr>
      <w:r w:rsidRPr="002C4E8B">
        <w:rPr>
          <w:sz w:val="18"/>
          <w:szCs w:val="18"/>
        </w:rPr>
        <w:t>9. Общая характеристика состояния и условий хранения документов. Основные отрицательные явления в состоянии и условиях их хранения ____</w:t>
      </w:r>
    </w:p>
    <w:p w:rsidR="002C4E8B" w:rsidRPr="002C4E8B" w:rsidRDefault="002C4E8B" w:rsidP="002C4E8B">
      <w:pPr>
        <w:pStyle w:val="ad"/>
        <w:ind w:left="42" w:right="141"/>
        <w:rPr>
          <w:sz w:val="18"/>
          <w:szCs w:val="18"/>
        </w:rPr>
      </w:pPr>
      <w:r w:rsidRPr="002C4E8B">
        <w:rPr>
          <w:sz w:val="18"/>
          <w:szCs w:val="18"/>
        </w:rPr>
        <w:t>_________________________________________________________________ .</w:t>
      </w:r>
    </w:p>
    <w:p w:rsidR="002C4E8B" w:rsidRPr="002C4E8B" w:rsidRDefault="002C4E8B" w:rsidP="002C4E8B">
      <w:pPr>
        <w:pStyle w:val="ad"/>
        <w:ind w:left="42" w:right="141"/>
        <w:jc w:val="both"/>
        <w:rPr>
          <w:sz w:val="18"/>
          <w:szCs w:val="18"/>
        </w:rPr>
      </w:pPr>
      <w:r w:rsidRPr="002C4E8B">
        <w:rPr>
          <w:sz w:val="18"/>
          <w:szCs w:val="18"/>
        </w:rPr>
        <w:t>Проверку проводили:</w:t>
      </w:r>
    </w:p>
    <w:tbl>
      <w:tblPr>
        <w:tblW w:w="0" w:type="auto"/>
        <w:tblLook w:val="01E0"/>
      </w:tblPr>
      <w:tblGrid>
        <w:gridCol w:w="3698"/>
        <w:gridCol w:w="2849"/>
        <w:gridCol w:w="2849"/>
      </w:tblGrid>
      <w:tr w:rsidR="002C4E8B" w:rsidRPr="002C4E8B" w:rsidTr="0016152B">
        <w:tc>
          <w:tcPr>
            <w:tcW w:w="3698"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w:t>
            </w:r>
          </w:p>
        </w:tc>
        <w:tc>
          <w:tcPr>
            <w:tcW w:w="2849"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849" w:type="dxa"/>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c>
          <w:tcPr>
            <w:tcW w:w="3698" w:type="dxa"/>
          </w:tcPr>
          <w:p w:rsidR="002C4E8B" w:rsidRPr="002C4E8B" w:rsidRDefault="002C4E8B" w:rsidP="002C4E8B">
            <w:pPr>
              <w:pStyle w:val="ad"/>
              <w:ind w:left="42" w:right="141"/>
              <w:jc w:val="both"/>
              <w:rPr>
                <w:sz w:val="18"/>
                <w:szCs w:val="18"/>
              </w:rPr>
            </w:pPr>
          </w:p>
        </w:tc>
        <w:tc>
          <w:tcPr>
            <w:tcW w:w="2849"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849" w:type="dxa"/>
          </w:tcPr>
          <w:p w:rsidR="002C4E8B" w:rsidRPr="002C4E8B" w:rsidRDefault="002C4E8B" w:rsidP="002C4E8B">
            <w:pPr>
              <w:pStyle w:val="ad"/>
              <w:ind w:left="42" w:right="141"/>
              <w:jc w:val="both"/>
              <w:rPr>
                <w:sz w:val="18"/>
                <w:szCs w:val="18"/>
              </w:rPr>
            </w:pPr>
          </w:p>
        </w:tc>
      </w:tr>
      <w:tr w:rsidR="002C4E8B" w:rsidRPr="002C4E8B" w:rsidTr="0016152B">
        <w:tc>
          <w:tcPr>
            <w:tcW w:w="3698"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w:t>
            </w:r>
          </w:p>
        </w:tc>
        <w:tc>
          <w:tcPr>
            <w:tcW w:w="2849"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849" w:type="dxa"/>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c>
          <w:tcPr>
            <w:tcW w:w="3698" w:type="dxa"/>
          </w:tcPr>
          <w:p w:rsidR="002C4E8B" w:rsidRPr="002C4E8B" w:rsidRDefault="002C4E8B" w:rsidP="002C4E8B">
            <w:pPr>
              <w:pStyle w:val="ad"/>
              <w:ind w:left="42" w:right="141"/>
              <w:jc w:val="both"/>
              <w:rPr>
                <w:sz w:val="18"/>
                <w:szCs w:val="18"/>
              </w:rPr>
            </w:pPr>
          </w:p>
        </w:tc>
        <w:tc>
          <w:tcPr>
            <w:tcW w:w="2849"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849" w:type="dxa"/>
          </w:tcPr>
          <w:p w:rsidR="002C4E8B" w:rsidRPr="002C4E8B" w:rsidRDefault="002C4E8B" w:rsidP="002C4E8B">
            <w:pPr>
              <w:pStyle w:val="ad"/>
              <w:ind w:left="42" w:right="141"/>
              <w:jc w:val="both"/>
              <w:rPr>
                <w:sz w:val="18"/>
                <w:szCs w:val="18"/>
              </w:rPr>
            </w:pPr>
          </w:p>
        </w:tc>
      </w:tr>
      <w:tr w:rsidR="002C4E8B" w:rsidRPr="002C4E8B" w:rsidTr="0016152B">
        <w:tc>
          <w:tcPr>
            <w:tcW w:w="3698"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w:t>
            </w:r>
          </w:p>
        </w:tc>
        <w:tc>
          <w:tcPr>
            <w:tcW w:w="2849"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849" w:type="dxa"/>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c>
          <w:tcPr>
            <w:tcW w:w="3698" w:type="dxa"/>
          </w:tcPr>
          <w:p w:rsidR="002C4E8B" w:rsidRPr="002C4E8B" w:rsidRDefault="002C4E8B" w:rsidP="002C4E8B">
            <w:pPr>
              <w:pStyle w:val="ad"/>
              <w:ind w:left="42" w:right="141"/>
              <w:jc w:val="both"/>
              <w:rPr>
                <w:sz w:val="18"/>
                <w:szCs w:val="18"/>
              </w:rPr>
            </w:pPr>
          </w:p>
        </w:tc>
        <w:tc>
          <w:tcPr>
            <w:tcW w:w="2849"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849" w:type="dxa"/>
          </w:tcPr>
          <w:p w:rsidR="002C4E8B" w:rsidRPr="002C4E8B" w:rsidRDefault="002C4E8B" w:rsidP="002C4E8B">
            <w:pPr>
              <w:pStyle w:val="ad"/>
              <w:ind w:left="42" w:right="141"/>
              <w:jc w:val="both"/>
              <w:rPr>
                <w:sz w:val="18"/>
                <w:szCs w:val="18"/>
              </w:rPr>
            </w:pPr>
          </w:p>
        </w:tc>
      </w:tr>
    </w:tbl>
    <w:p w:rsidR="002C4E8B" w:rsidRDefault="002C4E8B" w:rsidP="002C4E8B">
      <w:pPr>
        <w:pStyle w:val="ad"/>
        <w:ind w:left="42" w:right="141"/>
        <w:jc w:val="right"/>
        <w:rPr>
          <w:sz w:val="18"/>
          <w:szCs w:val="18"/>
        </w:rPr>
      </w:pPr>
    </w:p>
    <w:p w:rsidR="002C4E8B" w:rsidRPr="002C4E8B" w:rsidRDefault="002C4E8B" w:rsidP="002C4E8B">
      <w:pPr>
        <w:pStyle w:val="ad"/>
        <w:ind w:left="42" w:right="141"/>
        <w:jc w:val="right"/>
        <w:rPr>
          <w:sz w:val="18"/>
          <w:szCs w:val="18"/>
        </w:rPr>
      </w:pPr>
      <w:r w:rsidRPr="002C4E8B">
        <w:rPr>
          <w:sz w:val="18"/>
          <w:szCs w:val="18"/>
        </w:rPr>
        <w:t>Приложение № 33</w:t>
      </w:r>
    </w:p>
    <w:p w:rsidR="002C4E8B" w:rsidRPr="002C4E8B" w:rsidRDefault="002C4E8B" w:rsidP="002C4E8B">
      <w:pPr>
        <w:pStyle w:val="ad"/>
        <w:ind w:left="42" w:right="141"/>
        <w:jc w:val="right"/>
        <w:rPr>
          <w:sz w:val="18"/>
          <w:szCs w:val="18"/>
        </w:rPr>
      </w:pPr>
      <w:r w:rsidRPr="002C4E8B">
        <w:rPr>
          <w:sz w:val="18"/>
          <w:szCs w:val="18"/>
        </w:rPr>
        <w:t xml:space="preserve">к Инструкции по делопроизводству </w:t>
      </w:r>
    </w:p>
    <w:p w:rsidR="002C4E8B" w:rsidRPr="002C4E8B" w:rsidRDefault="002C4E8B" w:rsidP="002C4E8B">
      <w:pPr>
        <w:pStyle w:val="ad"/>
        <w:ind w:left="42" w:right="141"/>
        <w:jc w:val="right"/>
        <w:rPr>
          <w:sz w:val="18"/>
          <w:szCs w:val="18"/>
        </w:rPr>
      </w:pPr>
      <w:r w:rsidRPr="002C4E8B">
        <w:rPr>
          <w:sz w:val="18"/>
          <w:szCs w:val="18"/>
        </w:rPr>
        <w:t xml:space="preserve">в Администрации Марёвского </w:t>
      </w:r>
    </w:p>
    <w:p w:rsidR="002C4E8B" w:rsidRPr="002C4E8B" w:rsidRDefault="002C4E8B" w:rsidP="002C4E8B">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center"/>
        <w:rPr>
          <w:sz w:val="18"/>
          <w:szCs w:val="18"/>
        </w:rPr>
      </w:pPr>
    </w:p>
    <w:p w:rsidR="002C4E8B" w:rsidRPr="002C4E8B" w:rsidRDefault="002C4E8B" w:rsidP="002C4E8B">
      <w:pPr>
        <w:pStyle w:val="ad"/>
        <w:ind w:left="42" w:right="141"/>
        <w:jc w:val="center"/>
        <w:rPr>
          <w:b/>
          <w:sz w:val="18"/>
          <w:szCs w:val="18"/>
        </w:rPr>
      </w:pPr>
      <w:r w:rsidRPr="002C4E8B">
        <w:rPr>
          <w:b/>
          <w:sz w:val="18"/>
          <w:szCs w:val="18"/>
        </w:rPr>
        <w:t>Форма</w:t>
      </w:r>
    </w:p>
    <w:p w:rsidR="002C4E8B" w:rsidRPr="002C4E8B" w:rsidRDefault="002C4E8B" w:rsidP="002C4E8B">
      <w:pPr>
        <w:pStyle w:val="ad"/>
        <w:ind w:left="42" w:right="141"/>
        <w:jc w:val="center"/>
        <w:rPr>
          <w:sz w:val="18"/>
          <w:szCs w:val="18"/>
        </w:rPr>
      </w:pPr>
      <w:r w:rsidRPr="002C4E8B">
        <w:rPr>
          <w:sz w:val="18"/>
          <w:szCs w:val="18"/>
        </w:rPr>
        <w:t>карты-заместителя дела (формат А4)</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t>Администрация Марёвского 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b/>
          <w:sz w:val="18"/>
          <w:szCs w:val="18"/>
        </w:rPr>
      </w:pPr>
      <w:r w:rsidRPr="002C4E8B">
        <w:rPr>
          <w:b/>
          <w:sz w:val="18"/>
          <w:szCs w:val="18"/>
        </w:rPr>
        <w:t>КАРТА-ЗАМЕСТИТЕЛЬ ДЕЛА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t>Дело _____________________________________________________________</w:t>
      </w:r>
    </w:p>
    <w:p w:rsidR="002C4E8B" w:rsidRPr="002C4E8B" w:rsidRDefault="002C4E8B" w:rsidP="002C4E8B">
      <w:pPr>
        <w:pStyle w:val="ad"/>
        <w:ind w:left="42" w:right="141"/>
        <w:jc w:val="both"/>
        <w:rPr>
          <w:sz w:val="18"/>
          <w:szCs w:val="18"/>
        </w:rPr>
      </w:pPr>
      <w:r w:rsidRPr="002C4E8B">
        <w:rPr>
          <w:sz w:val="18"/>
          <w:szCs w:val="18"/>
        </w:rPr>
        <w:t>(№, название)</w:t>
      </w:r>
    </w:p>
    <w:p w:rsidR="002C4E8B" w:rsidRPr="002C4E8B" w:rsidRDefault="002C4E8B" w:rsidP="002C4E8B">
      <w:pPr>
        <w:pStyle w:val="ad"/>
        <w:ind w:left="42" w:right="141"/>
        <w:jc w:val="both"/>
        <w:rPr>
          <w:sz w:val="18"/>
          <w:szCs w:val="18"/>
        </w:rPr>
      </w:pPr>
      <w:r w:rsidRPr="002C4E8B">
        <w:rPr>
          <w:sz w:val="18"/>
          <w:szCs w:val="18"/>
        </w:rPr>
        <w:t>Опись дел _________________________________________________________</w:t>
      </w:r>
    </w:p>
    <w:p w:rsidR="002C4E8B" w:rsidRPr="002C4E8B" w:rsidRDefault="002C4E8B" w:rsidP="002C4E8B">
      <w:pPr>
        <w:pStyle w:val="ad"/>
        <w:ind w:left="42" w:right="141"/>
        <w:jc w:val="both"/>
        <w:rPr>
          <w:sz w:val="18"/>
          <w:szCs w:val="18"/>
        </w:rPr>
      </w:pPr>
      <w:r w:rsidRPr="002C4E8B">
        <w:rPr>
          <w:sz w:val="18"/>
          <w:szCs w:val="18"/>
        </w:rPr>
        <w:t>(№, название)</w:t>
      </w:r>
    </w:p>
    <w:p w:rsidR="002C4E8B" w:rsidRPr="002C4E8B" w:rsidRDefault="002C4E8B" w:rsidP="002C4E8B">
      <w:pPr>
        <w:pStyle w:val="ad"/>
        <w:ind w:left="42" w:right="141"/>
        <w:jc w:val="both"/>
        <w:rPr>
          <w:sz w:val="18"/>
          <w:szCs w:val="18"/>
        </w:rPr>
      </w:pPr>
      <w:r w:rsidRPr="002C4E8B">
        <w:rPr>
          <w:sz w:val="18"/>
          <w:szCs w:val="18"/>
        </w:rPr>
        <w:lastRenderedPageBreak/>
        <w:t>Фонд _____________________________________________________________</w:t>
      </w:r>
    </w:p>
    <w:p w:rsidR="002C4E8B" w:rsidRPr="002C4E8B" w:rsidRDefault="002C4E8B" w:rsidP="002C4E8B">
      <w:pPr>
        <w:pStyle w:val="ad"/>
        <w:ind w:left="42" w:right="141"/>
        <w:jc w:val="both"/>
        <w:rPr>
          <w:sz w:val="18"/>
          <w:szCs w:val="18"/>
        </w:rPr>
      </w:pPr>
      <w:r w:rsidRPr="002C4E8B">
        <w:rPr>
          <w:sz w:val="18"/>
          <w:szCs w:val="18"/>
        </w:rPr>
        <w:t>(№, название)</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t>Выдано во временное пользование</w:t>
      </w:r>
    </w:p>
    <w:p w:rsidR="002C4E8B" w:rsidRPr="002C4E8B" w:rsidRDefault="002C4E8B" w:rsidP="002C4E8B">
      <w:pPr>
        <w:pStyle w:val="ad"/>
        <w:ind w:left="42" w:right="141"/>
        <w:jc w:val="both"/>
        <w:rPr>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0"/>
        <w:gridCol w:w="4630"/>
        <w:gridCol w:w="1890"/>
        <w:gridCol w:w="2160"/>
      </w:tblGrid>
      <w:tr w:rsidR="002C4E8B" w:rsidRPr="002C4E8B" w:rsidTr="0016152B">
        <w:trPr>
          <w:cantSplit/>
          <w:trHeight w:val="360"/>
        </w:trPr>
        <w:tc>
          <w:tcPr>
            <w:tcW w:w="54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 xml:space="preserve">№ </w:t>
            </w:r>
            <w:r w:rsidRPr="002C4E8B">
              <w:rPr>
                <w:sz w:val="18"/>
                <w:szCs w:val="18"/>
              </w:rPr>
              <w:br/>
              <w:t>п/п</w:t>
            </w:r>
          </w:p>
        </w:tc>
        <w:tc>
          <w:tcPr>
            <w:tcW w:w="463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Ф.И.О. пользователя</w:t>
            </w:r>
          </w:p>
        </w:tc>
        <w:tc>
          <w:tcPr>
            <w:tcW w:w="189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Дата выдачи</w:t>
            </w:r>
          </w:p>
        </w:tc>
        <w:tc>
          <w:tcPr>
            <w:tcW w:w="2160"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Дата возврата</w:t>
            </w:r>
          </w:p>
        </w:tc>
      </w:tr>
      <w:tr w:rsidR="002C4E8B" w:rsidRPr="002C4E8B" w:rsidTr="0016152B">
        <w:trPr>
          <w:cantSplit/>
          <w:trHeight w:val="240"/>
        </w:trPr>
        <w:tc>
          <w:tcPr>
            <w:tcW w:w="54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1</w:t>
            </w:r>
          </w:p>
        </w:tc>
        <w:tc>
          <w:tcPr>
            <w:tcW w:w="463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2</w:t>
            </w:r>
          </w:p>
        </w:tc>
        <w:tc>
          <w:tcPr>
            <w:tcW w:w="189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3</w:t>
            </w:r>
          </w:p>
        </w:tc>
        <w:tc>
          <w:tcPr>
            <w:tcW w:w="216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4</w:t>
            </w:r>
          </w:p>
        </w:tc>
      </w:tr>
      <w:tr w:rsidR="002C4E8B" w:rsidRPr="002C4E8B" w:rsidTr="0016152B">
        <w:trPr>
          <w:cantSplit/>
          <w:trHeight w:val="240"/>
        </w:trPr>
        <w:tc>
          <w:tcPr>
            <w:tcW w:w="54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463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89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16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16152B">
        <w:trPr>
          <w:cantSplit/>
          <w:trHeight w:val="240"/>
        </w:trPr>
        <w:tc>
          <w:tcPr>
            <w:tcW w:w="54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463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89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16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r w:rsidR="002C4E8B" w:rsidRPr="002C4E8B" w:rsidTr="0016152B">
        <w:trPr>
          <w:cantSplit/>
          <w:trHeight w:val="240"/>
        </w:trPr>
        <w:tc>
          <w:tcPr>
            <w:tcW w:w="54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463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89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160"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bl>
    <w:p w:rsidR="002C4E8B" w:rsidRDefault="002C4E8B" w:rsidP="00DA25D4">
      <w:pPr>
        <w:pStyle w:val="ad"/>
        <w:ind w:left="42" w:right="141"/>
        <w:jc w:val="both"/>
        <w:rPr>
          <w:sz w:val="18"/>
          <w:szCs w:val="18"/>
        </w:rPr>
      </w:pPr>
    </w:p>
    <w:p w:rsidR="002C4E8B" w:rsidRPr="002C4E8B" w:rsidRDefault="002C4E8B" w:rsidP="002C4E8B">
      <w:pPr>
        <w:pStyle w:val="ad"/>
        <w:ind w:left="42" w:right="141"/>
        <w:jc w:val="right"/>
        <w:rPr>
          <w:sz w:val="18"/>
          <w:szCs w:val="18"/>
        </w:rPr>
      </w:pPr>
      <w:r w:rsidRPr="002C4E8B">
        <w:rPr>
          <w:sz w:val="18"/>
          <w:szCs w:val="18"/>
        </w:rPr>
        <w:t>Приложение № 34</w:t>
      </w:r>
    </w:p>
    <w:p w:rsidR="002C4E8B" w:rsidRPr="002C4E8B" w:rsidRDefault="002C4E8B" w:rsidP="002C4E8B">
      <w:pPr>
        <w:pStyle w:val="ad"/>
        <w:ind w:left="42" w:right="141"/>
        <w:jc w:val="right"/>
        <w:rPr>
          <w:sz w:val="18"/>
          <w:szCs w:val="18"/>
        </w:rPr>
      </w:pPr>
      <w:r w:rsidRPr="002C4E8B">
        <w:rPr>
          <w:sz w:val="18"/>
          <w:szCs w:val="18"/>
        </w:rPr>
        <w:t xml:space="preserve">к Инструкции по делопроизводству </w:t>
      </w:r>
    </w:p>
    <w:p w:rsidR="002C4E8B" w:rsidRPr="002C4E8B" w:rsidRDefault="002C4E8B" w:rsidP="002C4E8B">
      <w:pPr>
        <w:pStyle w:val="ad"/>
        <w:ind w:left="42" w:right="141"/>
        <w:jc w:val="right"/>
        <w:rPr>
          <w:sz w:val="18"/>
          <w:szCs w:val="18"/>
        </w:rPr>
      </w:pPr>
      <w:r w:rsidRPr="002C4E8B">
        <w:rPr>
          <w:sz w:val="18"/>
          <w:szCs w:val="18"/>
        </w:rPr>
        <w:t xml:space="preserve">в Администрации Марёвского </w:t>
      </w:r>
    </w:p>
    <w:p w:rsidR="002C4E8B" w:rsidRPr="002C4E8B" w:rsidRDefault="002C4E8B" w:rsidP="002C4E8B">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center"/>
        <w:rPr>
          <w:b/>
          <w:sz w:val="18"/>
          <w:szCs w:val="18"/>
        </w:rPr>
      </w:pPr>
      <w:r w:rsidRPr="002C4E8B">
        <w:rPr>
          <w:b/>
          <w:sz w:val="18"/>
          <w:szCs w:val="18"/>
        </w:rPr>
        <w:t>Форма</w:t>
      </w:r>
    </w:p>
    <w:p w:rsidR="002C4E8B" w:rsidRPr="002C4E8B" w:rsidRDefault="002C4E8B" w:rsidP="002C4E8B">
      <w:pPr>
        <w:pStyle w:val="ad"/>
        <w:ind w:left="42" w:right="141"/>
        <w:jc w:val="center"/>
        <w:rPr>
          <w:sz w:val="18"/>
          <w:szCs w:val="18"/>
        </w:rPr>
      </w:pPr>
      <w:r w:rsidRPr="002C4E8B">
        <w:rPr>
          <w:sz w:val="18"/>
          <w:szCs w:val="18"/>
        </w:rPr>
        <w:t>акта о выдаче дел во временное пользование</w:t>
      </w:r>
    </w:p>
    <w:p w:rsidR="002C4E8B" w:rsidRPr="002C4E8B" w:rsidRDefault="002C4E8B" w:rsidP="002C4E8B">
      <w:pPr>
        <w:pStyle w:val="ad"/>
        <w:ind w:left="42" w:right="141"/>
        <w:jc w:val="both"/>
        <w:rPr>
          <w:sz w:val="18"/>
          <w:szCs w:val="18"/>
        </w:rPr>
      </w:pPr>
    </w:p>
    <w:tbl>
      <w:tblPr>
        <w:tblW w:w="0" w:type="auto"/>
        <w:tblLayout w:type="fixed"/>
        <w:tblLook w:val="04A0"/>
      </w:tblPr>
      <w:tblGrid>
        <w:gridCol w:w="1704"/>
        <w:gridCol w:w="2394"/>
        <w:gridCol w:w="5500"/>
      </w:tblGrid>
      <w:tr w:rsidR="002C4E8B" w:rsidRPr="002C4E8B" w:rsidTr="0016152B">
        <w:trPr>
          <w:trHeight w:val="2689"/>
        </w:trPr>
        <w:tc>
          <w:tcPr>
            <w:tcW w:w="4098" w:type="dxa"/>
            <w:gridSpan w:val="2"/>
          </w:tcPr>
          <w:p w:rsidR="002C4E8B" w:rsidRPr="002C4E8B" w:rsidRDefault="002C4E8B" w:rsidP="002C4E8B">
            <w:pPr>
              <w:pStyle w:val="ad"/>
              <w:ind w:left="42" w:right="141"/>
              <w:jc w:val="center"/>
              <w:rPr>
                <w:bCs/>
                <w:sz w:val="18"/>
                <w:szCs w:val="18"/>
              </w:rPr>
            </w:pPr>
            <w:r w:rsidRPr="002C4E8B">
              <w:rPr>
                <w:bCs/>
                <w:sz w:val="18"/>
                <w:szCs w:val="18"/>
              </w:rPr>
              <w:t xml:space="preserve">Администрация </w:t>
            </w:r>
            <w:r w:rsidRPr="002C4E8B">
              <w:rPr>
                <w:bCs/>
                <w:sz w:val="18"/>
                <w:szCs w:val="18"/>
              </w:rPr>
              <w:br/>
              <w:t>Марёвского муниципального округа</w:t>
            </w:r>
          </w:p>
          <w:p w:rsidR="002C4E8B" w:rsidRPr="002C4E8B" w:rsidRDefault="002C4E8B" w:rsidP="002C4E8B">
            <w:pPr>
              <w:pStyle w:val="ad"/>
              <w:ind w:left="42" w:right="141"/>
              <w:jc w:val="center"/>
              <w:rPr>
                <w:sz w:val="18"/>
                <w:szCs w:val="18"/>
              </w:rPr>
            </w:pPr>
          </w:p>
          <w:p w:rsidR="002C4E8B" w:rsidRPr="002C4E8B" w:rsidRDefault="002C4E8B" w:rsidP="002C4E8B">
            <w:pPr>
              <w:pStyle w:val="ad"/>
              <w:ind w:left="42" w:right="141"/>
              <w:jc w:val="center"/>
              <w:rPr>
                <w:b/>
                <w:sz w:val="18"/>
                <w:szCs w:val="18"/>
              </w:rPr>
            </w:pPr>
            <w:r w:rsidRPr="002C4E8B">
              <w:rPr>
                <w:b/>
                <w:sz w:val="18"/>
                <w:szCs w:val="18"/>
              </w:rPr>
              <w:t>АКТ</w:t>
            </w:r>
          </w:p>
          <w:p w:rsidR="002C4E8B" w:rsidRPr="002C4E8B" w:rsidRDefault="002C4E8B" w:rsidP="002C4E8B">
            <w:pPr>
              <w:pStyle w:val="ad"/>
              <w:ind w:left="42" w:right="141"/>
              <w:jc w:val="center"/>
              <w:rPr>
                <w:b/>
                <w:sz w:val="18"/>
                <w:szCs w:val="18"/>
              </w:rPr>
            </w:pPr>
          </w:p>
          <w:p w:rsidR="002C4E8B" w:rsidRPr="002C4E8B" w:rsidRDefault="002C4E8B" w:rsidP="002C4E8B">
            <w:pPr>
              <w:pStyle w:val="ad"/>
              <w:ind w:left="42" w:right="141"/>
              <w:jc w:val="center"/>
              <w:rPr>
                <w:sz w:val="18"/>
                <w:szCs w:val="18"/>
              </w:rPr>
            </w:pPr>
            <w:r w:rsidRPr="002C4E8B">
              <w:rPr>
                <w:sz w:val="18"/>
                <w:szCs w:val="18"/>
              </w:rPr>
              <w:t>____________ № ___________</w:t>
            </w:r>
          </w:p>
          <w:p w:rsidR="002C4E8B" w:rsidRPr="002C4E8B" w:rsidRDefault="002C4E8B" w:rsidP="002C4E8B">
            <w:pPr>
              <w:pStyle w:val="ad"/>
              <w:ind w:left="42" w:right="141"/>
              <w:jc w:val="center"/>
              <w:rPr>
                <w:sz w:val="18"/>
                <w:szCs w:val="18"/>
              </w:rPr>
            </w:pPr>
            <w:r w:rsidRPr="002C4E8B">
              <w:rPr>
                <w:sz w:val="18"/>
                <w:szCs w:val="18"/>
              </w:rPr>
              <w:t>Марёво</w:t>
            </w:r>
          </w:p>
          <w:p w:rsidR="002C4E8B" w:rsidRPr="002C4E8B" w:rsidRDefault="002C4E8B" w:rsidP="002C4E8B">
            <w:pPr>
              <w:pStyle w:val="ad"/>
              <w:ind w:left="42" w:right="141"/>
              <w:jc w:val="center"/>
              <w:rPr>
                <w:sz w:val="18"/>
                <w:szCs w:val="18"/>
              </w:rPr>
            </w:pPr>
          </w:p>
          <w:p w:rsidR="002C4E8B" w:rsidRPr="002C4E8B" w:rsidRDefault="002C4E8B" w:rsidP="002C4E8B">
            <w:pPr>
              <w:pStyle w:val="ad"/>
              <w:ind w:left="42" w:right="141"/>
              <w:jc w:val="center"/>
              <w:rPr>
                <w:b/>
                <w:sz w:val="18"/>
                <w:szCs w:val="18"/>
              </w:rPr>
            </w:pPr>
            <w:r w:rsidRPr="002C4E8B">
              <w:rPr>
                <w:sz w:val="18"/>
                <w:szCs w:val="18"/>
              </w:rPr>
              <w:t>О выдаче дел во временное пользование</w:t>
            </w:r>
          </w:p>
        </w:tc>
        <w:tc>
          <w:tcPr>
            <w:tcW w:w="5500" w:type="dxa"/>
          </w:tcPr>
          <w:p w:rsidR="002C4E8B" w:rsidRPr="002C4E8B" w:rsidRDefault="002C4E8B" w:rsidP="002C4E8B">
            <w:pPr>
              <w:pStyle w:val="ad"/>
              <w:ind w:left="42" w:right="141"/>
              <w:jc w:val="both"/>
              <w:rPr>
                <w:sz w:val="18"/>
                <w:szCs w:val="18"/>
              </w:rPr>
            </w:pPr>
          </w:p>
        </w:tc>
      </w:tr>
      <w:tr w:rsidR="002C4E8B" w:rsidRPr="002C4E8B" w:rsidTr="0016152B">
        <w:trPr>
          <w:trHeight w:val="249"/>
        </w:trPr>
        <w:tc>
          <w:tcPr>
            <w:tcW w:w="1704" w:type="dxa"/>
          </w:tcPr>
          <w:p w:rsidR="002C4E8B" w:rsidRPr="002C4E8B" w:rsidRDefault="002C4E8B" w:rsidP="002C4E8B">
            <w:pPr>
              <w:pStyle w:val="ad"/>
              <w:ind w:left="42" w:right="141"/>
              <w:jc w:val="both"/>
              <w:rPr>
                <w:b/>
                <w:bCs/>
                <w:sz w:val="18"/>
                <w:szCs w:val="18"/>
              </w:rPr>
            </w:pPr>
          </w:p>
        </w:tc>
        <w:tc>
          <w:tcPr>
            <w:tcW w:w="2394" w:type="dxa"/>
            <w:tcBorders>
              <w:top w:val="single" w:sz="4" w:space="0" w:color="auto"/>
              <w:left w:val="nil"/>
              <w:bottom w:val="nil"/>
              <w:right w:val="nil"/>
            </w:tcBorders>
          </w:tcPr>
          <w:p w:rsidR="002C4E8B" w:rsidRPr="002C4E8B" w:rsidRDefault="002C4E8B" w:rsidP="002C4E8B">
            <w:pPr>
              <w:pStyle w:val="ad"/>
              <w:ind w:left="42" w:right="141"/>
              <w:jc w:val="both"/>
              <w:rPr>
                <w:bCs/>
                <w:sz w:val="18"/>
                <w:szCs w:val="18"/>
              </w:rPr>
            </w:pPr>
            <w:r w:rsidRPr="002C4E8B">
              <w:rPr>
                <w:bCs/>
                <w:sz w:val="18"/>
                <w:szCs w:val="18"/>
              </w:rPr>
              <w:t xml:space="preserve">(наименование </w:t>
            </w:r>
            <w:r w:rsidRPr="002C4E8B">
              <w:rPr>
                <w:bCs/>
                <w:sz w:val="18"/>
                <w:szCs w:val="18"/>
              </w:rPr>
              <w:br/>
              <w:t>организации)</w:t>
            </w:r>
          </w:p>
        </w:tc>
        <w:tc>
          <w:tcPr>
            <w:tcW w:w="5500" w:type="dxa"/>
          </w:tcPr>
          <w:p w:rsidR="002C4E8B" w:rsidRPr="002C4E8B" w:rsidRDefault="002C4E8B" w:rsidP="002C4E8B">
            <w:pPr>
              <w:pStyle w:val="ad"/>
              <w:ind w:left="42" w:right="141"/>
              <w:jc w:val="both"/>
              <w:rPr>
                <w:sz w:val="18"/>
                <w:szCs w:val="18"/>
              </w:rPr>
            </w:pPr>
          </w:p>
        </w:tc>
      </w:tr>
    </w:tbl>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t>Основание __________________________________________________</w:t>
      </w:r>
    </w:p>
    <w:p w:rsidR="002C4E8B" w:rsidRPr="002C4E8B" w:rsidRDefault="002C4E8B" w:rsidP="002C4E8B">
      <w:pPr>
        <w:pStyle w:val="ad"/>
        <w:ind w:left="42" w:right="141"/>
        <w:jc w:val="both"/>
        <w:rPr>
          <w:sz w:val="18"/>
          <w:szCs w:val="18"/>
        </w:rPr>
      </w:pPr>
      <w:r w:rsidRPr="002C4E8B">
        <w:rPr>
          <w:sz w:val="18"/>
          <w:szCs w:val="18"/>
        </w:rPr>
        <w:t>Для какой цели выдаются дела _________________________________</w:t>
      </w:r>
    </w:p>
    <w:p w:rsidR="002C4E8B" w:rsidRPr="002C4E8B" w:rsidRDefault="002C4E8B" w:rsidP="002C4E8B">
      <w:pPr>
        <w:pStyle w:val="ad"/>
        <w:ind w:left="42" w:right="141"/>
        <w:jc w:val="both"/>
        <w:rPr>
          <w:sz w:val="18"/>
          <w:szCs w:val="18"/>
        </w:rPr>
      </w:pPr>
      <w:r w:rsidRPr="002C4E8B">
        <w:rPr>
          <w:sz w:val="18"/>
          <w:szCs w:val="18"/>
        </w:rPr>
        <w:t>Выдаются следующие дела из фонда № __________________________</w:t>
      </w:r>
    </w:p>
    <w:p w:rsidR="002C4E8B" w:rsidRPr="002C4E8B" w:rsidRDefault="002C4E8B" w:rsidP="002C4E8B">
      <w:pPr>
        <w:pStyle w:val="ad"/>
        <w:ind w:left="42" w:right="141"/>
        <w:jc w:val="both"/>
        <w:rPr>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51"/>
        <w:gridCol w:w="993"/>
        <w:gridCol w:w="2149"/>
        <w:gridCol w:w="1417"/>
        <w:gridCol w:w="1481"/>
        <w:gridCol w:w="1843"/>
      </w:tblGrid>
      <w:tr w:rsidR="002C4E8B" w:rsidRPr="002C4E8B" w:rsidTr="0016152B">
        <w:trPr>
          <w:cantSplit/>
          <w:trHeight w:val="720"/>
        </w:trPr>
        <w:tc>
          <w:tcPr>
            <w:tcW w:w="567"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 п/п</w:t>
            </w:r>
          </w:p>
        </w:tc>
        <w:tc>
          <w:tcPr>
            <w:tcW w:w="851"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 описи дел</w:t>
            </w:r>
          </w:p>
        </w:tc>
        <w:tc>
          <w:tcPr>
            <w:tcW w:w="993"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 дела</w:t>
            </w:r>
          </w:p>
        </w:tc>
        <w:tc>
          <w:tcPr>
            <w:tcW w:w="2149"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Заголовок дела</w:t>
            </w:r>
          </w:p>
        </w:tc>
        <w:tc>
          <w:tcPr>
            <w:tcW w:w="1417"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Крайние даты</w:t>
            </w:r>
          </w:p>
        </w:tc>
        <w:tc>
          <w:tcPr>
            <w:tcW w:w="1481"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 xml:space="preserve">Количество </w:t>
            </w:r>
            <w:r w:rsidRPr="002C4E8B">
              <w:rPr>
                <w:sz w:val="18"/>
                <w:szCs w:val="18"/>
              </w:rPr>
              <w:br/>
              <w:t xml:space="preserve">листов </w:t>
            </w:r>
          </w:p>
        </w:tc>
        <w:tc>
          <w:tcPr>
            <w:tcW w:w="1843"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Примечание</w:t>
            </w:r>
          </w:p>
        </w:tc>
      </w:tr>
      <w:tr w:rsidR="002C4E8B" w:rsidRPr="002C4E8B" w:rsidTr="0016152B">
        <w:trPr>
          <w:cantSplit/>
          <w:trHeight w:val="240"/>
        </w:trPr>
        <w:tc>
          <w:tcPr>
            <w:tcW w:w="567"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2</w:t>
            </w:r>
          </w:p>
        </w:tc>
        <w:tc>
          <w:tcPr>
            <w:tcW w:w="993"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3</w:t>
            </w:r>
          </w:p>
        </w:tc>
        <w:tc>
          <w:tcPr>
            <w:tcW w:w="2149"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4</w:t>
            </w:r>
          </w:p>
        </w:tc>
        <w:tc>
          <w:tcPr>
            <w:tcW w:w="1417"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5</w:t>
            </w:r>
          </w:p>
        </w:tc>
        <w:tc>
          <w:tcPr>
            <w:tcW w:w="1481"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6</w:t>
            </w:r>
          </w:p>
        </w:tc>
        <w:tc>
          <w:tcPr>
            <w:tcW w:w="1843"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7</w:t>
            </w:r>
          </w:p>
        </w:tc>
      </w:tr>
      <w:tr w:rsidR="002C4E8B" w:rsidRPr="002C4E8B" w:rsidTr="0016152B">
        <w:trPr>
          <w:cantSplit/>
          <w:trHeight w:val="240"/>
        </w:trPr>
        <w:tc>
          <w:tcPr>
            <w:tcW w:w="56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2149"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481"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r>
    </w:tbl>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t>Всего выдается ________________ дел, срок возвращения __________.</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w:t>
      </w:r>
    </w:p>
    <w:p w:rsidR="002C4E8B" w:rsidRPr="002C4E8B" w:rsidRDefault="002C4E8B" w:rsidP="002C4E8B">
      <w:pPr>
        <w:pStyle w:val="ad"/>
        <w:ind w:left="42" w:right="141"/>
        <w:rPr>
          <w:sz w:val="18"/>
          <w:szCs w:val="18"/>
        </w:rPr>
      </w:pPr>
      <w:r w:rsidRPr="002C4E8B">
        <w:rPr>
          <w:sz w:val="18"/>
          <w:szCs w:val="18"/>
        </w:rPr>
        <w:t>Дела выданы в упорядоченном состоянии, подшиты, в обложках, с пронумерованными листами и заверительными надписями.</w:t>
      </w:r>
    </w:p>
    <w:p w:rsidR="002C4E8B" w:rsidRPr="002C4E8B" w:rsidRDefault="002C4E8B" w:rsidP="002C4E8B">
      <w:pPr>
        <w:pStyle w:val="ad"/>
        <w:ind w:left="42" w:right="141"/>
        <w:rPr>
          <w:sz w:val="18"/>
          <w:szCs w:val="18"/>
        </w:rPr>
      </w:pPr>
      <w:r w:rsidRPr="002C4E8B">
        <w:rPr>
          <w:sz w:val="18"/>
          <w:szCs w:val="18"/>
        </w:rPr>
        <w:t>Получатель обязуется не предоставлять дела, полученные во временное пользование, для занятий посторонним лицам, не выдавать по ним копий,  выписок и справок,  не публиковать документы без разрешения Администрации округа, выдавшей дела.</w:t>
      </w:r>
    </w:p>
    <w:p w:rsidR="002C4E8B" w:rsidRPr="002C4E8B" w:rsidRDefault="002C4E8B" w:rsidP="002C4E8B">
      <w:pPr>
        <w:pStyle w:val="ad"/>
        <w:ind w:left="42" w:right="141"/>
        <w:rPr>
          <w:sz w:val="18"/>
          <w:szCs w:val="18"/>
        </w:rPr>
      </w:pPr>
      <w:r w:rsidRPr="002C4E8B">
        <w:rPr>
          <w:sz w:val="18"/>
          <w:szCs w:val="18"/>
        </w:rPr>
        <w:t>Получатель обязуется вернуть дела в архив Администрации округа в указанный в акте срок.</w:t>
      </w:r>
    </w:p>
    <w:p w:rsidR="002C4E8B" w:rsidRPr="002C4E8B" w:rsidRDefault="002C4E8B" w:rsidP="002C4E8B">
      <w:pPr>
        <w:pStyle w:val="ad"/>
        <w:ind w:left="42" w:right="141"/>
        <w:rPr>
          <w:sz w:val="18"/>
          <w:szCs w:val="18"/>
        </w:rPr>
      </w:pPr>
      <w:r w:rsidRPr="002C4E8B">
        <w:rPr>
          <w:sz w:val="18"/>
          <w:szCs w:val="18"/>
        </w:rPr>
        <w:t>Получатель предупрежден об ответственности по закону в случае утраты или повреждения полученных во временное пользование дел.</w:t>
      </w:r>
    </w:p>
    <w:p w:rsidR="002C4E8B" w:rsidRPr="002C4E8B" w:rsidRDefault="002C4E8B" w:rsidP="002C4E8B">
      <w:pPr>
        <w:pStyle w:val="ad"/>
        <w:ind w:left="42" w:right="141"/>
        <w:rPr>
          <w:sz w:val="18"/>
          <w:szCs w:val="18"/>
        </w:rPr>
      </w:pPr>
    </w:p>
    <w:p w:rsidR="002C4E8B" w:rsidRPr="002C4E8B" w:rsidRDefault="002C4E8B" w:rsidP="002C4E8B">
      <w:pPr>
        <w:pStyle w:val="ad"/>
        <w:ind w:left="42" w:right="141"/>
        <w:rPr>
          <w:sz w:val="18"/>
          <w:szCs w:val="18"/>
        </w:rPr>
      </w:pPr>
    </w:p>
    <w:p w:rsidR="002C4E8B" w:rsidRPr="002C4E8B" w:rsidRDefault="002C4E8B" w:rsidP="002C4E8B">
      <w:pPr>
        <w:pStyle w:val="ad"/>
        <w:ind w:left="42" w:right="141"/>
        <w:rPr>
          <w:sz w:val="18"/>
          <w:szCs w:val="18"/>
        </w:rPr>
      </w:pPr>
    </w:p>
    <w:tbl>
      <w:tblPr>
        <w:tblW w:w="9571" w:type="dxa"/>
        <w:tblLook w:val="04A0"/>
      </w:tblPr>
      <w:tblGrid>
        <w:gridCol w:w="4785"/>
        <w:gridCol w:w="4786"/>
      </w:tblGrid>
      <w:tr w:rsidR="002C4E8B" w:rsidRPr="002C4E8B" w:rsidTr="0016152B">
        <w:tc>
          <w:tcPr>
            <w:tcW w:w="4785" w:type="dxa"/>
          </w:tcPr>
          <w:p w:rsidR="002C4E8B" w:rsidRPr="002C4E8B" w:rsidRDefault="002C4E8B" w:rsidP="002C4E8B">
            <w:pPr>
              <w:pStyle w:val="ad"/>
              <w:ind w:left="42" w:right="141"/>
              <w:jc w:val="both"/>
              <w:rPr>
                <w:sz w:val="18"/>
                <w:szCs w:val="18"/>
              </w:rPr>
            </w:pPr>
            <w:r w:rsidRPr="002C4E8B">
              <w:rPr>
                <w:sz w:val="18"/>
                <w:szCs w:val="18"/>
              </w:rPr>
              <w:t xml:space="preserve">Заместитель Главы </w:t>
            </w:r>
          </w:p>
          <w:p w:rsidR="002C4E8B" w:rsidRPr="002C4E8B" w:rsidRDefault="002C4E8B" w:rsidP="002C4E8B">
            <w:pPr>
              <w:pStyle w:val="ad"/>
              <w:ind w:left="42" w:right="141"/>
              <w:jc w:val="both"/>
              <w:rPr>
                <w:sz w:val="18"/>
                <w:szCs w:val="18"/>
              </w:rPr>
            </w:pPr>
            <w:r w:rsidRPr="002C4E8B">
              <w:rPr>
                <w:sz w:val="18"/>
                <w:szCs w:val="18"/>
              </w:rPr>
              <w:t>администрации округа ____________</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t xml:space="preserve">                                   И.О. Фамилия</w:t>
            </w:r>
          </w:p>
        </w:tc>
        <w:tc>
          <w:tcPr>
            <w:tcW w:w="4786"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 руководителя организации-получателя</w:t>
            </w:r>
          </w:p>
          <w:p w:rsidR="002C4E8B" w:rsidRPr="002C4E8B" w:rsidRDefault="002C4E8B" w:rsidP="002C4E8B">
            <w:pPr>
              <w:pStyle w:val="ad"/>
              <w:ind w:left="42" w:right="141"/>
              <w:jc w:val="both"/>
              <w:rPr>
                <w:sz w:val="18"/>
                <w:szCs w:val="18"/>
              </w:rPr>
            </w:pPr>
            <w:r w:rsidRPr="002C4E8B">
              <w:rPr>
                <w:sz w:val="18"/>
                <w:szCs w:val="18"/>
              </w:rPr>
              <w:t>______________ И.О. Фамилия</w:t>
            </w:r>
          </w:p>
        </w:tc>
      </w:tr>
      <w:tr w:rsidR="002C4E8B" w:rsidRPr="002C4E8B" w:rsidTr="0016152B">
        <w:trPr>
          <w:trHeight w:val="80"/>
        </w:trPr>
        <w:tc>
          <w:tcPr>
            <w:tcW w:w="4785" w:type="dxa"/>
          </w:tcPr>
          <w:p w:rsidR="002C4E8B" w:rsidRPr="002C4E8B" w:rsidRDefault="002C4E8B" w:rsidP="002C4E8B">
            <w:pPr>
              <w:pStyle w:val="ad"/>
              <w:ind w:left="42" w:right="141"/>
              <w:jc w:val="both"/>
              <w:rPr>
                <w:sz w:val="18"/>
                <w:szCs w:val="18"/>
              </w:rPr>
            </w:pPr>
            <w:r w:rsidRPr="002C4E8B">
              <w:rPr>
                <w:sz w:val="18"/>
                <w:szCs w:val="18"/>
              </w:rPr>
              <w:t>М.П.</w:t>
            </w:r>
          </w:p>
        </w:tc>
        <w:tc>
          <w:tcPr>
            <w:tcW w:w="4786" w:type="dxa"/>
          </w:tcPr>
          <w:p w:rsidR="002C4E8B" w:rsidRPr="002C4E8B" w:rsidRDefault="002C4E8B" w:rsidP="002C4E8B">
            <w:pPr>
              <w:pStyle w:val="ad"/>
              <w:ind w:left="42" w:right="141"/>
              <w:jc w:val="both"/>
              <w:rPr>
                <w:sz w:val="18"/>
                <w:szCs w:val="18"/>
              </w:rPr>
            </w:pPr>
            <w:r w:rsidRPr="002C4E8B">
              <w:rPr>
                <w:sz w:val="18"/>
                <w:szCs w:val="18"/>
              </w:rPr>
              <w:t>М.П.</w:t>
            </w:r>
          </w:p>
        </w:tc>
      </w:tr>
      <w:tr w:rsidR="002C4E8B" w:rsidRPr="002C4E8B" w:rsidTr="0016152B">
        <w:tc>
          <w:tcPr>
            <w:tcW w:w="4785" w:type="dxa"/>
          </w:tcPr>
          <w:p w:rsidR="002C4E8B" w:rsidRPr="002C4E8B" w:rsidRDefault="002C4E8B" w:rsidP="002C4E8B">
            <w:pPr>
              <w:pStyle w:val="ad"/>
              <w:ind w:left="42" w:right="141"/>
              <w:jc w:val="both"/>
              <w:rPr>
                <w:sz w:val="18"/>
                <w:szCs w:val="18"/>
              </w:rPr>
            </w:pPr>
            <w:r w:rsidRPr="002C4E8B">
              <w:rPr>
                <w:sz w:val="18"/>
                <w:szCs w:val="18"/>
              </w:rPr>
              <w:t>"____" ___________ 20 ___ года</w:t>
            </w:r>
          </w:p>
        </w:tc>
        <w:tc>
          <w:tcPr>
            <w:tcW w:w="4786" w:type="dxa"/>
          </w:tcPr>
          <w:p w:rsidR="002C4E8B" w:rsidRPr="002C4E8B" w:rsidRDefault="002C4E8B" w:rsidP="002C4E8B">
            <w:pPr>
              <w:pStyle w:val="ad"/>
              <w:ind w:left="42" w:right="141"/>
              <w:jc w:val="both"/>
              <w:rPr>
                <w:sz w:val="18"/>
                <w:szCs w:val="18"/>
              </w:rPr>
            </w:pPr>
            <w:r w:rsidRPr="002C4E8B">
              <w:rPr>
                <w:sz w:val="18"/>
                <w:szCs w:val="18"/>
              </w:rPr>
              <w:t>"____" ___________ 20 ___ года</w:t>
            </w:r>
          </w:p>
        </w:tc>
      </w:tr>
    </w:tbl>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t>Выдал дела.</w:t>
      </w:r>
    </w:p>
    <w:tbl>
      <w:tblPr>
        <w:tblW w:w="9627" w:type="dxa"/>
        <w:tblLook w:val="01E0"/>
      </w:tblPr>
      <w:tblGrid>
        <w:gridCol w:w="4098"/>
        <w:gridCol w:w="2618"/>
        <w:gridCol w:w="2911"/>
      </w:tblGrid>
      <w:tr w:rsidR="002C4E8B" w:rsidRPr="002C4E8B" w:rsidTr="0016152B">
        <w:tc>
          <w:tcPr>
            <w:tcW w:w="4098"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 работника архива Администрации округа</w:t>
            </w:r>
          </w:p>
        </w:tc>
        <w:tc>
          <w:tcPr>
            <w:tcW w:w="2618"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911" w:type="dxa"/>
            <w:vAlign w:val="bottom"/>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c>
          <w:tcPr>
            <w:tcW w:w="4098" w:type="dxa"/>
          </w:tcPr>
          <w:p w:rsidR="002C4E8B" w:rsidRPr="002C4E8B" w:rsidRDefault="002C4E8B" w:rsidP="002C4E8B">
            <w:pPr>
              <w:pStyle w:val="ad"/>
              <w:ind w:left="42" w:right="141"/>
              <w:jc w:val="both"/>
              <w:rPr>
                <w:sz w:val="18"/>
                <w:szCs w:val="18"/>
              </w:rPr>
            </w:pPr>
          </w:p>
        </w:tc>
        <w:tc>
          <w:tcPr>
            <w:tcW w:w="2618"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911" w:type="dxa"/>
          </w:tcPr>
          <w:p w:rsidR="002C4E8B" w:rsidRPr="002C4E8B" w:rsidRDefault="002C4E8B" w:rsidP="002C4E8B">
            <w:pPr>
              <w:pStyle w:val="ad"/>
              <w:ind w:left="42" w:right="141"/>
              <w:jc w:val="both"/>
              <w:rPr>
                <w:sz w:val="18"/>
                <w:szCs w:val="18"/>
              </w:rPr>
            </w:pPr>
          </w:p>
        </w:tc>
      </w:tr>
      <w:tr w:rsidR="002C4E8B" w:rsidRPr="002C4E8B" w:rsidTr="0016152B">
        <w:tc>
          <w:tcPr>
            <w:tcW w:w="4098" w:type="dxa"/>
          </w:tcPr>
          <w:p w:rsidR="002C4E8B" w:rsidRPr="002C4E8B" w:rsidRDefault="002C4E8B" w:rsidP="002C4E8B">
            <w:pPr>
              <w:pStyle w:val="ad"/>
              <w:ind w:left="42" w:right="141"/>
              <w:jc w:val="both"/>
              <w:rPr>
                <w:sz w:val="18"/>
                <w:szCs w:val="18"/>
              </w:rPr>
            </w:pPr>
            <w:r w:rsidRPr="002C4E8B">
              <w:rPr>
                <w:sz w:val="18"/>
                <w:szCs w:val="18"/>
              </w:rPr>
              <w:t xml:space="preserve">"____" ___________ 20 ___ года </w:t>
            </w:r>
          </w:p>
          <w:p w:rsidR="002C4E8B" w:rsidRPr="002C4E8B" w:rsidRDefault="002C4E8B" w:rsidP="002C4E8B">
            <w:pPr>
              <w:pStyle w:val="ad"/>
              <w:ind w:left="42" w:right="141"/>
              <w:jc w:val="both"/>
              <w:rPr>
                <w:sz w:val="18"/>
                <w:szCs w:val="18"/>
              </w:rPr>
            </w:pPr>
          </w:p>
        </w:tc>
        <w:tc>
          <w:tcPr>
            <w:tcW w:w="2618" w:type="dxa"/>
          </w:tcPr>
          <w:p w:rsidR="002C4E8B" w:rsidRPr="002C4E8B" w:rsidRDefault="002C4E8B" w:rsidP="002C4E8B">
            <w:pPr>
              <w:pStyle w:val="ad"/>
              <w:ind w:left="42" w:right="141"/>
              <w:jc w:val="both"/>
              <w:rPr>
                <w:sz w:val="18"/>
                <w:szCs w:val="18"/>
              </w:rPr>
            </w:pPr>
          </w:p>
        </w:tc>
        <w:tc>
          <w:tcPr>
            <w:tcW w:w="2911" w:type="dxa"/>
          </w:tcPr>
          <w:p w:rsidR="002C4E8B" w:rsidRPr="002C4E8B" w:rsidRDefault="002C4E8B" w:rsidP="002C4E8B">
            <w:pPr>
              <w:pStyle w:val="ad"/>
              <w:ind w:left="42" w:right="141"/>
              <w:jc w:val="both"/>
              <w:rPr>
                <w:sz w:val="18"/>
                <w:szCs w:val="18"/>
              </w:rPr>
            </w:pPr>
          </w:p>
        </w:tc>
      </w:tr>
    </w:tbl>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lastRenderedPageBreak/>
        <w:t xml:space="preserve">Принял дела. </w:t>
      </w:r>
    </w:p>
    <w:tbl>
      <w:tblPr>
        <w:tblW w:w="9627" w:type="dxa"/>
        <w:tblLook w:val="01E0"/>
      </w:tblPr>
      <w:tblGrid>
        <w:gridCol w:w="4098"/>
        <w:gridCol w:w="2618"/>
        <w:gridCol w:w="2911"/>
      </w:tblGrid>
      <w:tr w:rsidR="002C4E8B" w:rsidRPr="002C4E8B" w:rsidTr="0016152B">
        <w:tc>
          <w:tcPr>
            <w:tcW w:w="4098"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w:t>
            </w:r>
          </w:p>
          <w:p w:rsidR="002C4E8B" w:rsidRPr="002C4E8B" w:rsidRDefault="002C4E8B" w:rsidP="002C4E8B">
            <w:pPr>
              <w:pStyle w:val="ad"/>
              <w:ind w:left="42" w:right="141"/>
              <w:jc w:val="both"/>
              <w:rPr>
                <w:sz w:val="18"/>
                <w:szCs w:val="18"/>
              </w:rPr>
            </w:pPr>
            <w:r w:rsidRPr="002C4E8B">
              <w:rPr>
                <w:sz w:val="18"/>
                <w:szCs w:val="18"/>
              </w:rPr>
              <w:t>работника организации-получателя</w:t>
            </w:r>
          </w:p>
        </w:tc>
        <w:tc>
          <w:tcPr>
            <w:tcW w:w="2618"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911" w:type="dxa"/>
            <w:vAlign w:val="bottom"/>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c>
          <w:tcPr>
            <w:tcW w:w="4098" w:type="dxa"/>
          </w:tcPr>
          <w:p w:rsidR="002C4E8B" w:rsidRPr="002C4E8B" w:rsidRDefault="002C4E8B" w:rsidP="002C4E8B">
            <w:pPr>
              <w:pStyle w:val="ad"/>
              <w:ind w:left="42" w:right="141"/>
              <w:jc w:val="both"/>
              <w:rPr>
                <w:sz w:val="18"/>
                <w:szCs w:val="18"/>
              </w:rPr>
            </w:pPr>
          </w:p>
        </w:tc>
        <w:tc>
          <w:tcPr>
            <w:tcW w:w="2618"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911" w:type="dxa"/>
          </w:tcPr>
          <w:p w:rsidR="002C4E8B" w:rsidRPr="002C4E8B" w:rsidRDefault="002C4E8B" w:rsidP="002C4E8B">
            <w:pPr>
              <w:pStyle w:val="ad"/>
              <w:ind w:left="42" w:right="141"/>
              <w:jc w:val="both"/>
              <w:rPr>
                <w:sz w:val="18"/>
                <w:szCs w:val="18"/>
              </w:rPr>
            </w:pPr>
          </w:p>
        </w:tc>
      </w:tr>
      <w:tr w:rsidR="002C4E8B" w:rsidRPr="002C4E8B" w:rsidTr="0016152B">
        <w:tc>
          <w:tcPr>
            <w:tcW w:w="4098" w:type="dxa"/>
          </w:tcPr>
          <w:p w:rsidR="002C4E8B" w:rsidRPr="002C4E8B" w:rsidRDefault="002C4E8B" w:rsidP="002C4E8B">
            <w:pPr>
              <w:pStyle w:val="ad"/>
              <w:ind w:left="42" w:right="141"/>
              <w:jc w:val="both"/>
              <w:rPr>
                <w:sz w:val="18"/>
                <w:szCs w:val="18"/>
              </w:rPr>
            </w:pPr>
            <w:r w:rsidRPr="002C4E8B">
              <w:rPr>
                <w:sz w:val="18"/>
                <w:szCs w:val="18"/>
              </w:rPr>
              <w:t xml:space="preserve">"____" ___________ 20 ___ года </w:t>
            </w:r>
          </w:p>
          <w:p w:rsidR="002C4E8B" w:rsidRPr="002C4E8B" w:rsidRDefault="002C4E8B" w:rsidP="002C4E8B">
            <w:pPr>
              <w:pStyle w:val="ad"/>
              <w:ind w:left="42" w:right="141"/>
              <w:jc w:val="both"/>
              <w:rPr>
                <w:sz w:val="18"/>
                <w:szCs w:val="18"/>
              </w:rPr>
            </w:pPr>
          </w:p>
        </w:tc>
        <w:tc>
          <w:tcPr>
            <w:tcW w:w="2618" w:type="dxa"/>
          </w:tcPr>
          <w:p w:rsidR="002C4E8B" w:rsidRPr="002C4E8B" w:rsidRDefault="002C4E8B" w:rsidP="002C4E8B">
            <w:pPr>
              <w:pStyle w:val="ad"/>
              <w:ind w:left="42" w:right="141"/>
              <w:jc w:val="both"/>
              <w:rPr>
                <w:sz w:val="18"/>
                <w:szCs w:val="18"/>
              </w:rPr>
            </w:pPr>
          </w:p>
        </w:tc>
        <w:tc>
          <w:tcPr>
            <w:tcW w:w="2911" w:type="dxa"/>
          </w:tcPr>
          <w:p w:rsidR="002C4E8B" w:rsidRPr="002C4E8B" w:rsidRDefault="002C4E8B" w:rsidP="002C4E8B">
            <w:pPr>
              <w:pStyle w:val="ad"/>
              <w:ind w:left="42" w:right="141"/>
              <w:jc w:val="both"/>
              <w:rPr>
                <w:sz w:val="18"/>
                <w:szCs w:val="18"/>
              </w:rPr>
            </w:pPr>
          </w:p>
        </w:tc>
      </w:tr>
    </w:tbl>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r w:rsidRPr="002C4E8B">
        <w:rPr>
          <w:sz w:val="18"/>
          <w:szCs w:val="18"/>
        </w:rPr>
        <w:t>Дела возвращены в полном объеме и сохранности.</w:t>
      </w:r>
    </w:p>
    <w:tbl>
      <w:tblPr>
        <w:tblW w:w="9627" w:type="dxa"/>
        <w:tblLook w:val="01E0"/>
      </w:tblPr>
      <w:tblGrid>
        <w:gridCol w:w="4098"/>
        <w:gridCol w:w="2618"/>
        <w:gridCol w:w="2911"/>
      </w:tblGrid>
      <w:tr w:rsidR="002C4E8B" w:rsidRPr="002C4E8B" w:rsidTr="0016152B">
        <w:tc>
          <w:tcPr>
            <w:tcW w:w="4098"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w:t>
            </w:r>
          </w:p>
          <w:p w:rsidR="002C4E8B" w:rsidRPr="002C4E8B" w:rsidRDefault="002C4E8B" w:rsidP="002C4E8B">
            <w:pPr>
              <w:pStyle w:val="ad"/>
              <w:ind w:left="42" w:right="141"/>
              <w:jc w:val="both"/>
              <w:rPr>
                <w:sz w:val="18"/>
                <w:szCs w:val="18"/>
              </w:rPr>
            </w:pPr>
            <w:r w:rsidRPr="002C4E8B">
              <w:rPr>
                <w:sz w:val="18"/>
                <w:szCs w:val="18"/>
              </w:rPr>
              <w:t>работника организации-получателя</w:t>
            </w:r>
          </w:p>
        </w:tc>
        <w:tc>
          <w:tcPr>
            <w:tcW w:w="2618"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911" w:type="dxa"/>
            <w:vAlign w:val="bottom"/>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c>
          <w:tcPr>
            <w:tcW w:w="4098" w:type="dxa"/>
          </w:tcPr>
          <w:p w:rsidR="002C4E8B" w:rsidRPr="002C4E8B" w:rsidRDefault="002C4E8B" w:rsidP="002C4E8B">
            <w:pPr>
              <w:pStyle w:val="ad"/>
              <w:ind w:left="42" w:right="141"/>
              <w:jc w:val="both"/>
              <w:rPr>
                <w:sz w:val="18"/>
                <w:szCs w:val="18"/>
              </w:rPr>
            </w:pPr>
          </w:p>
        </w:tc>
        <w:tc>
          <w:tcPr>
            <w:tcW w:w="2618"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911" w:type="dxa"/>
          </w:tcPr>
          <w:p w:rsidR="002C4E8B" w:rsidRPr="002C4E8B" w:rsidRDefault="002C4E8B" w:rsidP="002C4E8B">
            <w:pPr>
              <w:pStyle w:val="ad"/>
              <w:ind w:left="42" w:right="141"/>
              <w:jc w:val="both"/>
              <w:rPr>
                <w:sz w:val="18"/>
                <w:szCs w:val="18"/>
              </w:rPr>
            </w:pPr>
          </w:p>
        </w:tc>
      </w:tr>
      <w:tr w:rsidR="002C4E8B" w:rsidRPr="002C4E8B" w:rsidTr="0016152B">
        <w:tc>
          <w:tcPr>
            <w:tcW w:w="4098" w:type="dxa"/>
          </w:tcPr>
          <w:p w:rsidR="002C4E8B" w:rsidRPr="002C4E8B" w:rsidRDefault="002C4E8B" w:rsidP="002C4E8B">
            <w:pPr>
              <w:pStyle w:val="ad"/>
              <w:ind w:left="42" w:right="141"/>
              <w:jc w:val="both"/>
              <w:rPr>
                <w:sz w:val="18"/>
                <w:szCs w:val="18"/>
              </w:rPr>
            </w:pPr>
            <w:r w:rsidRPr="002C4E8B">
              <w:rPr>
                <w:sz w:val="18"/>
                <w:szCs w:val="18"/>
              </w:rPr>
              <w:t xml:space="preserve">"____" ___________ 20 ___ года </w:t>
            </w:r>
          </w:p>
          <w:p w:rsidR="002C4E8B" w:rsidRPr="002C4E8B" w:rsidRDefault="002C4E8B" w:rsidP="002C4E8B">
            <w:pPr>
              <w:pStyle w:val="ad"/>
              <w:ind w:left="42" w:right="141"/>
              <w:jc w:val="both"/>
              <w:rPr>
                <w:sz w:val="18"/>
                <w:szCs w:val="18"/>
              </w:rPr>
            </w:pPr>
          </w:p>
        </w:tc>
        <w:tc>
          <w:tcPr>
            <w:tcW w:w="2618" w:type="dxa"/>
          </w:tcPr>
          <w:p w:rsidR="002C4E8B" w:rsidRPr="002C4E8B" w:rsidRDefault="002C4E8B" w:rsidP="002C4E8B">
            <w:pPr>
              <w:pStyle w:val="ad"/>
              <w:ind w:left="42" w:right="141"/>
              <w:jc w:val="both"/>
              <w:rPr>
                <w:sz w:val="18"/>
                <w:szCs w:val="18"/>
              </w:rPr>
            </w:pPr>
          </w:p>
        </w:tc>
        <w:tc>
          <w:tcPr>
            <w:tcW w:w="2911" w:type="dxa"/>
          </w:tcPr>
          <w:p w:rsidR="002C4E8B" w:rsidRPr="002C4E8B" w:rsidRDefault="002C4E8B" w:rsidP="002C4E8B">
            <w:pPr>
              <w:pStyle w:val="ad"/>
              <w:ind w:left="42" w:right="141"/>
              <w:jc w:val="both"/>
              <w:rPr>
                <w:sz w:val="18"/>
                <w:szCs w:val="18"/>
              </w:rPr>
            </w:pPr>
          </w:p>
        </w:tc>
      </w:tr>
      <w:tr w:rsidR="002C4E8B" w:rsidRPr="002C4E8B" w:rsidTr="0016152B">
        <w:tc>
          <w:tcPr>
            <w:tcW w:w="4098"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 работника архива Администрации округа</w:t>
            </w:r>
          </w:p>
        </w:tc>
        <w:tc>
          <w:tcPr>
            <w:tcW w:w="2618"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911" w:type="dxa"/>
            <w:vAlign w:val="bottom"/>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c>
          <w:tcPr>
            <w:tcW w:w="4098" w:type="dxa"/>
          </w:tcPr>
          <w:p w:rsidR="002C4E8B" w:rsidRPr="002C4E8B" w:rsidRDefault="002C4E8B" w:rsidP="002C4E8B">
            <w:pPr>
              <w:pStyle w:val="ad"/>
              <w:ind w:left="42" w:right="141"/>
              <w:jc w:val="both"/>
              <w:rPr>
                <w:sz w:val="18"/>
                <w:szCs w:val="18"/>
              </w:rPr>
            </w:pPr>
          </w:p>
        </w:tc>
        <w:tc>
          <w:tcPr>
            <w:tcW w:w="2618"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911" w:type="dxa"/>
          </w:tcPr>
          <w:p w:rsidR="002C4E8B" w:rsidRPr="002C4E8B" w:rsidRDefault="002C4E8B" w:rsidP="002C4E8B">
            <w:pPr>
              <w:pStyle w:val="ad"/>
              <w:ind w:left="42" w:right="141"/>
              <w:jc w:val="both"/>
              <w:rPr>
                <w:sz w:val="18"/>
                <w:szCs w:val="18"/>
              </w:rPr>
            </w:pPr>
          </w:p>
        </w:tc>
      </w:tr>
      <w:tr w:rsidR="002C4E8B" w:rsidRPr="002C4E8B" w:rsidTr="0016152B">
        <w:tc>
          <w:tcPr>
            <w:tcW w:w="4098" w:type="dxa"/>
          </w:tcPr>
          <w:p w:rsidR="002C4E8B" w:rsidRPr="002C4E8B" w:rsidRDefault="002C4E8B" w:rsidP="002C4E8B">
            <w:pPr>
              <w:pStyle w:val="ad"/>
              <w:ind w:left="42" w:right="141"/>
              <w:jc w:val="both"/>
              <w:rPr>
                <w:sz w:val="18"/>
                <w:szCs w:val="18"/>
              </w:rPr>
            </w:pPr>
            <w:r w:rsidRPr="002C4E8B">
              <w:rPr>
                <w:sz w:val="18"/>
                <w:szCs w:val="18"/>
              </w:rPr>
              <w:t>"____" ___________ 20 ___ года</w:t>
            </w:r>
          </w:p>
        </w:tc>
        <w:tc>
          <w:tcPr>
            <w:tcW w:w="2618" w:type="dxa"/>
          </w:tcPr>
          <w:p w:rsidR="002C4E8B" w:rsidRPr="002C4E8B" w:rsidRDefault="002C4E8B" w:rsidP="002C4E8B">
            <w:pPr>
              <w:pStyle w:val="ad"/>
              <w:ind w:left="42" w:right="141"/>
              <w:jc w:val="both"/>
              <w:rPr>
                <w:sz w:val="18"/>
                <w:szCs w:val="18"/>
              </w:rPr>
            </w:pPr>
          </w:p>
        </w:tc>
        <w:tc>
          <w:tcPr>
            <w:tcW w:w="2911" w:type="dxa"/>
          </w:tcPr>
          <w:p w:rsidR="002C4E8B" w:rsidRPr="002C4E8B" w:rsidRDefault="002C4E8B" w:rsidP="002C4E8B">
            <w:pPr>
              <w:pStyle w:val="ad"/>
              <w:ind w:left="42" w:right="141"/>
              <w:jc w:val="both"/>
              <w:rPr>
                <w:sz w:val="18"/>
                <w:szCs w:val="18"/>
              </w:rPr>
            </w:pPr>
          </w:p>
        </w:tc>
      </w:tr>
    </w:tbl>
    <w:p w:rsidR="002C4E8B" w:rsidRDefault="002C4E8B" w:rsidP="00DA25D4">
      <w:pPr>
        <w:pStyle w:val="ad"/>
        <w:ind w:left="42" w:right="141"/>
        <w:jc w:val="both"/>
        <w:rPr>
          <w:sz w:val="18"/>
          <w:szCs w:val="18"/>
        </w:rPr>
      </w:pPr>
    </w:p>
    <w:p w:rsidR="002C4E8B" w:rsidRDefault="002C4E8B" w:rsidP="00DA25D4">
      <w:pPr>
        <w:pStyle w:val="ad"/>
        <w:ind w:left="42" w:right="141"/>
        <w:jc w:val="both"/>
        <w:rPr>
          <w:sz w:val="18"/>
          <w:szCs w:val="18"/>
        </w:rPr>
      </w:pPr>
    </w:p>
    <w:p w:rsidR="002C4E8B" w:rsidRDefault="002C4E8B" w:rsidP="00DA25D4">
      <w:pPr>
        <w:pStyle w:val="ad"/>
        <w:ind w:left="42" w:right="141"/>
        <w:jc w:val="both"/>
        <w:rPr>
          <w:sz w:val="18"/>
          <w:szCs w:val="18"/>
        </w:rPr>
      </w:pPr>
    </w:p>
    <w:p w:rsidR="002C4E8B" w:rsidRPr="002C4E8B" w:rsidRDefault="002C4E8B" w:rsidP="002C4E8B">
      <w:pPr>
        <w:pStyle w:val="ad"/>
        <w:ind w:left="42" w:right="141"/>
        <w:jc w:val="right"/>
        <w:rPr>
          <w:sz w:val="18"/>
          <w:szCs w:val="18"/>
        </w:rPr>
      </w:pPr>
      <w:r w:rsidRPr="002C4E8B">
        <w:rPr>
          <w:sz w:val="18"/>
          <w:szCs w:val="18"/>
        </w:rPr>
        <w:t>Приложение № 35</w:t>
      </w:r>
    </w:p>
    <w:p w:rsidR="002C4E8B" w:rsidRPr="002C4E8B" w:rsidRDefault="002C4E8B" w:rsidP="002C4E8B">
      <w:pPr>
        <w:pStyle w:val="ad"/>
        <w:ind w:left="42" w:right="141"/>
        <w:jc w:val="right"/>
        <w:rPr>
          <w:sz w:val="18"/>
          <w:szCs w:val="18"/>
        </w:rPr>
      </w:pPr>
      <w:r w:rsidRPr="002C4E8B">
        <w:rPr>
          <w:sz w:val="18"/>
          <w:szCs w:val="18"/>
        </w:rPr>
        <w:t xml:space="preserve">к Инструкции по делопроизводству </w:t>
      </w:r>
    </w:p>
    <w:p w:rsidR="002C4E8B" w:rsidRPr="002C4E8B" w:rsidRDefault="002C4E8B" w:rsidP="002C4E8B">
      <w:pPr>
        <w:pStyle w:val="ad"/>
        <w:ind w:left="42" w:right="141"/>
        <w:jc w:val="right"/>
        <w:rPr>
          <w:sz w:val="18"/>
          <w:szCs w:val="18"/>
        </w:rPr>
      </w:pPr>
      <w:r w:rsidRPr="002C4E8B">
        <w:rPr>
          <w:sz w:val="18"/>
          <w:szCs w:val="18"/>
        </w:rPr>
        <w:t xml:space="preserve">в Администрации Марёвского </w:t>
      </w:r>
    </w:p>
    <w:p w:rsidR="002C4E8B" w:rsidRPr="002C4E8B" w:rsidRDefault="002C4E8B" w:rsidP="002C4E8B">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center"/>
        <w:rPr>
          <w:sz w:val="18"/>
          <w:szCs w:val="18"/>
        </w:rPr>
      </w:pPr>
    </w:p>
    <w:p w:rsidR="002C4E8B" w:rsidRPr="002C4E8B" w:rsidRDefault="002C4E8B" w:rsidP="002C4E8B">
      <w:pPr>
        <w:pStyle w:val="ad"/>
        <w:ind w:left="42" w:right="141"/>
        <w:jc w:val="center"/>
        <w:rPr>
          <w:b/>
          <w:sz w:val="18"/>
          <w:szCs w:val="18"/>
        </w:rPr>
      </w:pPr>
      <w:r w:rsidRPr="002C4E8B">
        <w:rPr>
          <w:b/>
          <w:sz w:val="18"/>
          <w:szCs w:val="18"/>
        </w:rPr>
        <w:t>Форма</w:t>
      </w:r>
    </w:p>
    <w:p w:rsidR="002C4E8B" w:rsidRPr="002C4E8B" w:rsidRDefault="002C4E8B" w:rsidP="002C4E8B">
      <w:pPr>
        <w:pStyle w:val="ad"/>
        <w:ind w:left="42" w:right="141"/>
        <w:jc w:val="center"/>
        <w:rPr>
          <w:sz w:val="18"/>
          <w:szCs w:val="18"/>
        </w:rPr>
      </w:pPr>
      <w:r w:rsidRPr="002C4E8B">
        <w:rPr>
          <w:sz w:val="18"/>
          <w:szCs w:val="18"/>
        </w:rPr>
        <w:t>описи дел постоянного хранения</w:t>
      </w:r>
    </w:p>
    <w:p w:rsidR="002C4E8B" w:rsidRPr="002C4E8B" w:rsidRDefault="002C4E8B" w:rsidP="002C4E8B">
      <w:pPr>
        <w:pStyle w:val="ad"/>
        <w:ind w:left="42" w:right="141"/>
        <w:jc w:val="center"/>
        <w:rPr>
          <w:sz w:val="18"/>
          <w:szCs w:val="18"/>
        </w:rPr>
      </w:pPr>
      <w:r w:rsidRPr="002C4E8B">
        <w:rPr>
          <w:sz w:val="18"/>
          <w:szCs w:val="18"/>
        </w:rPr>
        <w:t>Администрации Марёвского 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sz w:val="18"/>
          <w:szCs w:val="18"/>
        </w:rPr>
      </w:pPr>
    </w:p>
    <w:tbl>
      <w:tblPr>
        <w:tblW w:w="0" w:type="auto"/>
        <w:tblLook w:val="01E0"/>
      </w:tblPr>
      <w:tblGrid>
        <w:gridCol w:w="3848"/>
        <w:gridCol w:w="5723"/>
      </w:tblGrid>
      <w:tr w:rsidR="002C4E8B" w:rsidRPr="002C4E8B" w:rsidTr="0016152B">
        <w:tc>
          <w:tcPr>
            <w:tcW w:w="3848" w:type="dxa"/>
          </w:tcPr>
          <w:p w:rsidR="002C4E8B" w:rsidRPr="002C4E8B" w:rsidRDefault="002C4E8B" w:rsidP="002C4E8B">
            <w:pPr>
              <w:pStyle w:val="ad"/>
              <w:ind w:left="42" w:right="141"/>
              <w:jc w:val="both"/>
              <w:rPr>
                <w:sz w:val="18"/>
                <w:szCs w:val="18"/>
              </w:rPr>
            </w:pPr>
            <w:r w:rsidRPr="002C4E8B">
              <w:rPr>
                <w:sz w:val="18"/>
                <w:szCs w:val="18"/>
              </w:rPr>
              <w:t xml:space="preserve">Администрация </w:t>
            </w:r>
            <w:r w:rsidRPr="002C4E8B">
              <w:rPr>
                <w:sz w:val="18"/>
                <w:szCs w:val="18"/>
              </w:rPr>
              <w:br/>
              <w:t>Марёвского муниципального округа</w:t>
            </w:r>
          </w:p>
          <w:p w:rsidR="002C4E8B" w:rsidRPr="002C4E8B" w:rsidRDefault="002C4E8B" w:rsidP="002C4E8B">
            <w:pPr>
              <w:pStyle w:val="ad"/>
              <w:ind w:left="42" w:right="141"/>
              <w:jc w:val="both"/>
              <w:rPr>
                <w:sz w:val="18"/>
                <w:szCs w:val="18"/>
              </w:rPr>
            </w:pPr>
            <w:r w:rsidRPr="002C4E8B">
              <w:rPr>
                <w:sz w:val="18"/>
                <w:szCs w:val="18"/>
              </w:rPr>
              <w:t xml:space="preserve">Наименование </w:t>
            </w:r>
            <w:r w:rsidRPr="002C4E8B">
              <w:rPr>
                <w:sz w:val="18"/>
                <w:szCs w:val="18"/>
              </w:rPr>
              <w:br/>
              <w:t>структурного подразделения</w:t>
            </w:r>
          </w:p>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jc w:val="both"/>
              <w:rPr>
                <w:b/>
                <w:sz w:val="18"/>
                <w:szCs w:val="18"/>
              </w:rPr>
            </w:pPr>
            <w:r w:rsidRPr="002C4E8B">
              <w:rPr>
                <w:sz w:val="18"/>
                <w:szCs w:val="18"/>
              </w:rPr>
              <w:t>Фонд № ___________</w:t>
            </w:r>
          </w:p>
          <w:p w:rsidR="002C4E8B" w:rsidRPr="002C4E8B" w:rsidRDefault="002C4E8B" w:rsidP="002C4E8B">
            <w:pPr>
              <w:pStyle w:val="ad"/>
              <w:ind w:left="42" w:right="141"/>
              <w:jc w:val="both"/>
              <w:rPr>
                <w:b/>
                <w:sz w:val="18"/>
                <w:szCs w:val="18"/>
              </w:rPr>
            </w:pPr>
          </w:p>
          <w:p w:rsidR="002C4E8B" w:rsidRPr="002C4E8B" w:rsidRDefault="002C4E8B" w:rsidP="002C4E8B">
            <w:pPr>
              <w:pStyle w:val="ad"/>
              <w:ind w:left="42" w:right="141"/>
              <w:jc w:val="both"/>
              <w:rPr>
                <w:sz w:val="18"/>
                <w:szCs w:val="18"/>
              </w:rPr>
            </w:pPr>
            <w:r w:rsidRPr="002C4E8B">
              <w:rPr>
                <w:b/>
                <w:sz w:val="18"/>
                <w:szCs w:val="18"/>
              </w:rPr>
              <w:t>ОПИСЬ ДЕЛ</w:t>
            </w:r>
            <w:r w:rsidRPr="002C4E8B">
              <w:rPr>
                <w:sz w:val="18"/>
                <w:szCs w:val="18"/>
              </w:rPr>
              <w:t xml:space="preserve"> №__________ </w:t>
            </w:r>
            <w:r w:rsidRPr="002C4E8B">
              <w:rPr>
                <w:sz w:val="18"/>
                <w:szCs w:val="18"/>
              </w:rPr>
              <w:br/>
              <w:t>за _____________ год</w:t>
            </w:r>
          </w:p>
          <w:p w:rsidR="002C4E8B" w:rsidRPr="002C4E8B" w:rsidRDefault="002C4E8B" w:rsidP="002C4E8B">
            <w:pPr>
              <w:pStyle w:val="ad"/>
              <w:ind w:left="42" w:right="141"/>
              <w:jc w:val="both"/>
              <w:rPr>
                <w:sz w:val="18"/>
                <w:szCs w:val="18"/>
              </w:rPr>
            </w:pPr>
          </w:p>
        </w:tc>
        <w:tc>
          <w:tcPr>
            <w:tcW w:w="5723" w:type="dxa"/>
          </w:tcPr>
          <w:p w:rsidR="002C4E8B" w:rsidRPr="002C4E8B" w:rsidRDefault="002C4E8B" w:rsidP="002C4E8B">
            <w:pPr>
              <w:pStyle w:val="ad"/>
              <w:ind w:left="42" w:right="141"/>
              <w:jc w:val="both"/>
              <w:rPr>
                <w:sz w:val="18"/>
                <w:szCs w:val="18"/>
              </w:rPr>
            </w:pPr>
            <w:r w:rsidRPr="002C4E8B">
              <w:rPr>
                <w:sz w:val="18"/>
                <w:szCs w:val="18"/>
              </w:rPr>
              <w:t>УТВЕРЖДАЮ</w:t>
            </w:r>
          </w:p>
          <w:p w:rsidR="002C4E8B" w:rsidRPr="002C4E8B" w:rsidRDefault="002C4E8B" w:rsidP="002C4E8B">
            <w:pPr>
              <w:pStyle w:val="ad"/>
              <w:ind w:left="42" w:right="141"/>
              <w:jc w:val="both"/>
              <w:rPr>
                <w:sz w:val="18"/>
                <w:szCs w:val="18"/>
              </w:rPr>
            </w:pPr>
            <w:r w:rsidRPr="002C4E8B">
              <w:rPr>
                <w:sz w:val="18"/>
                <w:szCs w:val="18"/>
              </w:rPr>
              <w:t xml:space="preserve">Наименование должности </w:t>
            </w:r>
          </w:p>
          <w:p w:rsidR="002C4E8B" w:rsidRPr="002C4E8B" w:rsidRDefault="002C4E8B" w:rsidP="002C4E8B">
            <w:pPr>
              <w:pStyle w:val="ad"/>
              <w:ind w:left="42" w:right="141"/>
              <w:jc w:val="both"/>
              <w:rPr>
                <w:sz w:val="18"/>
                <w:szCs w:val="18"/>
              </w:rPr>
            </w:pPr>
            <w:r w:rsidRPr="002C4E8B">
              <w:rPr>
                <w:sz w:val="18"/>
                <w:szCs w:val="18"/>
              </w:rPr>
              <w:t xml:space="preserve">руководителя структурного </w:t>
            </w:r>
          </w:p>
          <w:p w:rsidR="002C4E8B" w:rsidRPr="002C4E8B" w:rsidRDefault="002C4E8B" w:rsidP="002C4E8B">
            <w:pPr>
              <w:pStyle w:val="ad"/>
              <w:ind w:left="42" w:right="141"/>
              <w:jc w:val="both"/>
              <w:rPr>
                <w:sz w:val="18"/>
                <w:szCs w:val="18"/>
              </w:rPr>
            </w:pPr>
            <w:r w:rsidRPr="002C4E8B">
              <w:rPr>
                <w:sz w:val="18"/>
                <w:szCs w:val="18"/>
              </w:rPr>
              <w:t>подразделения</w:t>
            </w:r>
          </w:p>
          <w:p w:rsidR="002C4E8B" w:rsidRPr="002C4E8B" w:rsidRDefault="002C4E8B" w:rsidP="002C4E8B">
            <w:pPr>
              <w:pStyle w:val="ad"/>
              <w:ind w:left="42" w:right="141"/>
              <w:jc w:val="both"/>
              <w:rPr>
                <w:sz w:val="18"/>
                <w:szCs w:val="18"/>
              </w:rPr>
            </w:pPr>
            <w:r w:rsidRPr="002C4E8B">
              <w:rPr>
                <w:sz w:val="18"/>
                <w:szCs w:val="18"/>
              </w:rPr>
              <w:t>_____________ И.О. Фамилия</w:t>
            </w:r>
          </w:p>
          <w:p w:rsidR="002C4E8B" w:rsidRPr="002C4E8B" w:rsidRDefault="002C4E8B" w:rsidP="002C4E8B">
            <w:pPr>
              <w:pStyle w:val="ad"/>
              <w:ind w:left="42" w:right="141"/>
              <w:jc w:val="both"/>
              <w:rPr>
                <w:sz w:val="18"/>
                <w:szCs w:val="18"/>
              </w:rPr>
            </w:pPr>
            <w:r w:rsidRPr="002C4E8B">
              <w:rPr>
                <w:sz w:val="18"/>
                <w:szCs w:val="18"/>
              </w:rPr>
              <w:t>"____" _________ 20 ___ года</w:t>
            </w:r>
          </w:p>
          <w:p w:rsidR="002C4E8B" w:rsidRPr="002C4E8B" w:rsidRDefault="002C4E8B" w:rsidP="002C4E8B">
            <w:pPr>
              <w:pStyle w:val="ad"/>
              <w:ind w:left="42" w:right="141"/>
              <w:jc w:val="both"/>
              <w:rPr>
                <w:sz w:val="18"/>
                <w:szCs w:val="18"/>
              </w:rPr>
            </w:pPr>
          </w:p>
        </w:tc>
      </w:tr>
    </w:tbl>
    <w:p w:rsidR="002C4E8B" w:rsidRPr="002C4E8B" w:rsidRDefault="002C4E8B" w:rsidP="002C4E8B">
      <w:pPr>
        <w:pStyle w:val="ad"/>
        <w:ind w:left="42" w:right="141"/>
        <w:jc w:val="both"/>
        <w:rPr>
          <w:sz w:val="18"/>
          <w:szCs w:val="18"/>
        </w:rPr>
      </w:pP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9"/>
        <w:gridCol w:w="1497"/>
        <w:gridCol w:w="1797"/>
        <w:gridCol w:w="1557"/>
        <w:gridCol w:w="1797"/>
        <w:gridCol w:w="2396"/>
      </w:tblGrid>
      <w:tr w:rsidR="002C4E8B" w:rsidRPr="002C4E8B" w:rsidTr="0016152B">
        <w:trPr>
          <w:trHeight w:val="540"/>
        </w:trPr>
        <w:tc>
          <w:tcPr>
            <w:tcW w:w="539" w:type="dxa"/>
            <w:vAlign w:val="center"/>
          </w:tcPr>
          <w:p w:rsidR="002C4E8B" w:rsidRPr="002C4E8B" w:rsidRDefault="002C4E8B" w:rsidP="002C4E8B">
            <w:pPr>
              <w:pStyle w:val="ad"/>
              <w:ind w:left="42" w:right="141"/>
              <w:jc w:val="both"/>
              <w:rPr>
                <w:sz w:val="18"/>
                <w:szCs w:val="18"/>
              </w:rPr>
            </w:pPr>
            <w:r w:rsidRPr="002C4E8B">
              <w:rPr>
                <w:sz w:val="18"/>
                <w:szCs w:val="18"/>
              </w:rPr>
              <w:t>№ п/п</w:t>
            </w:r>
          </w:p>
        </w:tc>
        <w:tc>
          <w:tcPr>
            <w:tcW w:w="1497" w:type="dxa"/>
            <w:vAlign w:val="center"/>
          </w:tcPr>
          <w:p w:rsidR="002C4E8B" w:rsidRPr="002C4E8B" w:rsidRDefault="002C4E8B" w:rsidP="002C4E8B">
            <w:pPr>
              <w:pStyle w:val="ad"/>
              <w:ind w:left="42" w:right="141"/>
              <w:jc w:val="both"/>
              <w:rPr>
                <w:sz w:val="18"/>
                <w:szCs w:val="18"/>
              </w:rPr>
            </w:pPr>
            <w:r w:rsidRPr="002C4E8B">
              <w:rPr>
                <w:sz w:val="18"/>
                <w:szCs w:val="18"/>
              </w:rPr>
              <w:t>Индекс дела</w:t>
            </w:r>
          </w:p>
        </w:tc>
        <w:tc>
          <w:tcPr>
            <w:tcW w:w="1797" w:type="dxa"/>
            <w:vAlign w:val="center"/>
          </w:tcPr>
          <w:p w:rsidR="002C4E8B" w:rsidRPr="002C4E8B" w:rsidRDefault="002C4E8B" w:rsidP="002C4E8B">
            <w:pPr>
              <w:pStyle w:val="ad"/>
              <w:ind w:left="42" w:right="141"/>
              <w:jc w:val="both"/>
              <w:rPr>
                <w:sz w:val="18"/>
                <w:szCs w:val="18"/>
              </w:rPr>
            </w:pPr>
            <w:r w:rsidRPr="002C4E8B">
              <w:rPr>
                <w:sz w:val="18"/>
                <w:szCs w:val="18"/>
              </w:rPr>
              <w:t>Заголовок дела</w:t>
            </w:r>
          </w:p>
        </w:tc>
        <w:tc>
          <w:tcPr>
            <w:tcW w:w="1557" w:type="dxa"/>
            <w:vAlign w:val="center"/>
          </w:tcPr>
          <w:p w:rsidR="002C4E8B" w:rsidRPr="002C4E8B" w:rsidRDefault="002C4E8B" w:rsidP="002C4E8B">
            <w:pPr>
              <w:pStyle w:val="ad"/>
              <w:ind w:left="42" w:right="141"/>
              <w:jc w:val="both"/>
              <w:rPr>
                <w:sz w:val="18"/>
                <w:szCs w:val="18"/>
              </w:rPr>
            </w:pPr>
            <w:r w:rsidRPr="002C4E8B">
              <w:rPr>
                <w:sz w:val="18"/>
                <w:szCs w:val="18"/>
              </w:rPr>
              <w:t>Крайние даты</w:t>
            </w:r>
          </w:p>
        </w:tc>
        <w:tc>
          <w:tcPr>
            <w:tcW w:w="1797" w:type="dxa"/>
            <w:vAlign w:val="center"/>
          </w:tcPr>
          <w:p w:rsidR="002C4E8B" w:rsidRPr="002C4E8B" w:rsidRDefault="002C4E8B" w:rsidP="002C4E8B">
            <w:pPr>
              <w:pStyle w:val="ad"/>
              <w:ind w:left="42" w:right="141"/>
              <w:jc w:val="both"/>
              <w:rPr>
                <w:sz w:val="18"/>
                <w:szCs w:val="18"/>
              </w:rPr>
            </w:pPr>
            <w:r w:rsidRPr="002C4E8B">
              <w:rPr>
                <w:sz w:val="18"/>
                <w:szCs w:val="18"/>
              </w:rPr>
              <w:t>Количество листов</w:t>
            </w:r>
          </w:p>
        </w:tc>
        <w:tc>
          <w:tcPr>
            <w:tcW w:w="2396" w:type="dxa"/>
            <w:vAlign w:val="center"/>
          </w:tcPr>
          <w:p w:rsidR="002C4E8B" w:rsidRPr="002C4E8B" w:rsidRDefault="002C4E8B" w:rsidP="002C4E8B">
            <w:pPr>
              <w:pStyle w:val="ad"/>
              <w:ind w:left="42" w:right="141"/>
              <w:jc w:val="both"/>
              <w:rPr>
                <w:sz w:val="18"/>
                <w:szCs w:val="18"/>
              </w:rPr>
            </w:pPr>
            <w:r w:rsidRPr="002C4E8B">
              <w:rPr>
                <w:sz w:val="18"/>
                <w:szCs w:val="18"/>
              </w:rPr>
              <w:t>Примечание</w:t>
            </w:r>
          </w:p>
        </w:tc>
      </w:tr>
      <w:tr w:rsidR="002C4E8B" w:rsidRPr="002C4E8B" w:rsidTr="0016152B">
        <w:trPr>
          <w:trHeight w:val="270"/>
        </w:trPr>
        <w:tc>
          <w:tcPr>
            <w:tcW w:w="539" w:type="dxa"/>
          </w:tcPr>
          <w:p w:rsidR="002C4E8B" w:rsidRPr="002C4E8B" w:rsidRDefault="002C4E8B" w:rsidP="002C4E8B">
            <w:pPr>
              <w:pStyle w:val="ad"/>
              <w:ind w:left="42" w:right="141"/>
              <w:jc w:val="both"/>
              <w:rPr>
                <w:sz w:val="18"/>
                <w:szCs w:val="18"/>
              </w:rPr>
            </w:pPr>
            <w:r w:rsidRPr="002C4E8B">
              <w:rPr>
                <w:sz w:val="18"/>
                <w:szCs w:val="18"/>
              </w:rPr>
              <w:t>1</w:t>
            </w:r>
          </w:p>
        </w:tc>
        <w:tc>
          <w:tcPr>
            <w:tcW w:w="1497" w:type="dxa"/>
          </w:tcPr>
          <w:p w:rsidR="002C4E8B" w:rsidRPr="002C4E8B" w:rsidRDefault="002C4E8B" w:rsidP="002C4E8B">
            <w:pPr>
              <w:pStyle w:val="ad"/>
              <w:ind w:left="42" w:right="141"/>
              <w:jc w:val="both"/>
              <w:rPr>
                <w:sz w:val="18"/>
                <w:szCs w:val="18"/>
              </w:rPr>
            </w:pPr>
            <w:r w:rsidRPr="002C4E8B">
              <w:rPr>
                <w:sz w:val="18"/>
                <w:szCs w:val="18"/>
              </w:rPr>
              <w:t>2</w:t>
            </w:r>
          </w:p>
        </w:tc>
        <w:tc>
          <w:tcPr>
            <w:tcW w:w="1797" w:type="dxa"/>
          </w:tcPr>
          <w:p w:rsidR="002C4E8B" w:rsidRPr="002C4E8B" w:rsidRDefault="002C4E8B" w:rsidP="002C4E8B">
            <w:pPr>
              <w:pStyle w:val="ad"/>
              <w:ind w:left="42" w:right="141"/>
              <w:jc w:val="both"/>
              <w:rPr>
                <w:sz w:val="18"/>
                <w:szCs w:val="18"/>
              </w:rPr>
            </w:pPr>
            <w:r w:rsidRPr="002C4E8B">
              <w:rPr>
                <w:sz w:val="18"/>
                <w:szCs w:val="18"/>
              </w:rPr>
              <w:t>3</w:t>
            </w:r>
          </w:p>
        </w:tc>
        <w:tc>
          <w:tcPr>
            <w:tcW w:w="1557" w:type="dxa"/>
          </w:tcPr>
          <w:p w:rsidR="002C4E8B" w:rsidRPr="002C4E8B" w:rsidRDefault="002C4E8B" w:rsidP="002C4E8B">
            <w:pPr>
              <w:pStyle w:val="ad"/>
              <w:ind w:left="42" w:right="141"/>
              <w:jc w:val="both"/>
              <w:rPr>
                <w:sz w:val="18"/>
                <w:szCs w:val="18"/>
              </w:rPr>
            </w:pPr>
            <w:r w:rsidRPr="002C4E8B">
              <w:rPr>
                <w:sz w:val="18"/>
                <w:szCs w:val="18"/>
              </w:rPr>
              <w:t>4</w:t>
            </w:r>
          </w:p>
        </w:tc>
        <w:tc>
          <w:tcPr>
            <w:tcW w:w="1797" w:type="dxa"/>
          </w:tcPr>
          <w:p w:rsidR="002C4E8B" w:rsidRPr="002C4E8B" w:rsidRDefault="002C4E8B" w:rsidP="002C4E8B">
            <w:pPr>
              <w:pStyle w:val="ad"/>
              <w:ind w:left="42" w:right="141"/>
              <w:jc w:val="both"/>
              <w:rPr>
                <w:sz w:val="18"/>
                <w:szCs w:val="18"/>
              </w:rPr>
            </w:pPr>
            <w:r w:rsidRPr="002C4E8B">
              <w:rPr>
                <w:sz w:val="18"/>
                <w:szCs w:val="18"/>
              </w:rPr>
              <w:t>5</w:t>
            </w:r>
          </w:p>
        </w:tc>
        <w:tc>
          <w:tcPr>
            <w:tcW w:w="2396" w:type="dxa"/>
          </w:tcPr>
          <w:p w:rsidR="002C4E8B" w:rsidRPr="002C4E8B" w:rsidRDefault="002C4E8B" w:rsidP="002C4E8B">
            <w:pPr>
              <w:pStyle w:val="ad"/>
              <w:ind w:left="42" w:right="141"/>
              <w:jc w:val="both"/>
              <w:rPr>
                <w:sz w:val="18"/>
                <w:szCs w:val="18"/>
              </w:rPr>
            </w:pPr>
            <w:r w:rsidRPr="002C4E8B">
              <w:rPr>
                <w:sz w:val="18"/>
                <w:szCs w:val="18"/>
              </w:rPr>
              <w:t>6</w:t>
            </w:r>
          </w:p>
        </w:tc>
      </w:tr>
      <w:tr w:rsidR="002C4E8B" w:rsidRPr="002C4E8B" w:rsidTr="0016152B">
        <w:trPr>
          <w:trHeight w:val="270"/>
        </w:trPr>
        <w:tc>
          <w:tcPr>
            <w:tcW w:w="9582" w:type="dxa"/>
            <w:gridSpan w:val="6"/>
          </w:tcPr>
          <w:p w:rsidR="002C4E8B" w:rsidRPr="002C4E8B" w:rsidRDefault="002C4E8B" w:rsidP="002C4E8B">
            <w:pPr>
              <w:pStyle w:val="ad"/>
              <w:ind w:left="42" w:right="141"/>
              <w:jc w:val="both"/>
              <w:rPr>
                <w:sz w:val="18"/>
                <w:szCs w:val="18"/>
              </w:rPr>
            </w:pPr>
            <w:r w:rsidRPr="002C4E8B">
              <w:rPr>
                <w:sz w:val="18"/>
                <w:szCs w:val="18"/>
              </w:rPr>
              <w:t>Название раздела</w:t>
            </w:r>
          </w:p>
        </w:tc>
      </w:tr>
      <w:tr w:rsidR="002C4E8B" w:rsidRPr="002C4E8B" w:rsidTr="0016152B">
        <w:trPr>
          <w:trHeight w:val="270"/>
        </w:trPr>
        <w:tc>
          <w:tcPr>
            <w:tcW w:w="539" w:type="dxa"/>
          </w:tcPr>
          <w:p w:rsidR="002C4E8B" w:rsidRPr="002C4E8B" w:rsidRDefault="002C4E8B" w:rsidP="002C4E8B">
            <w:pPr>
              <w:pStyle w:val="ad"/>
              <w:ind w:left="42" w:right="141"/>
              <w:jc w:val="both"/>
              <w:rPr>
                <w:sz w:val="18"/>
                <w:szCs w:val="18"/>
              </w:rPr>
            </w:pPr>
          </w:p>
        </w:tc>
        <w:tc>
          <w:tcPr>
            <w:tcW w:w="1497" w:type="dxa"/>
          </w:tcPr>
          <w:p w:rsidR="002C4E8B" w:rsidRPr="002C4E8B" w:rsidRDefault="002C4E8B" w:rsidP="002C4E8B">
            <w:pPr>
              <w:pStyle w:val="ad"/>
              <w:ind w:left="42" w:right="141"/>
              <w:jc w:val="both"/>
              <w:rPr>
                <w:sz w:val="18"/>
                <w:szCs w:val="18"/>
              </w:rPr>
            </w:pPr>
          </w:p>
        </w:tc>
        <w:tc>
          <w:tcPr>
            <w:tcW w:w="1797" w:type="dxa"/>
          </w:tcPr>
          <w:p w:rsidR="002C4E8B" w:rsidRPr="002C4E8B" w:rsidRDefault="002C4E8B" w:rsidP="002C4E8B">
            <w:pPr>
              <w:pStyle w:val="ad"/>
              <w:ind w:left="42" w:right="141"/>
              <w:jc w:val="both"/>
              <w:rPr>
                <w:sz w:val="18"/>
                <w:szCs w:val="18"/>
              </w:rPr>
            </w:pPr>
          </w:p>
        </w:tc>
        <w:tc>
          <w:tcPr>
            <w:tcW w:w="1557" w:type="dxa"/>
          </w:tcPr>
          <w:p w:rsidR="002C4E8B" w:rsidRPr="002C4E8B" w:rsidRDefault="002C4E8B" w:rsidP="002C4E8B">
            <w:pPr>
              <w:pStyle w:val="ad"/>
              <w:ind w:left="42" w:right="141"/>
              <w:jc w:val="both"/>
              <w:rPr>
                <w:sz w:val="18"/>
                <w:szCs w:val="18"/>
              </w:rPr>
            </w:pPr>
          </w:p>
        </w:tc>
        <w:tc>
          <w:tcPr>
            <w:tcW w:w="1797" w:type="dxa"/>
          </w:tcPr>
          <w:p w:rsidR="002C4E8B" w:rsidRPr="002C4E8B" w:rsidRDefault="002C4E8B" w:rsidP="002C4E8B">
            <w:pPr>
              <w:pStyle w:val="ad"/>
              <w:ind w:left="42" w:right="141"/>
              <w:jc w:val="both"/>
              <w:rPr>
                <w:sz w:val="18"/>
                <w:szCs w:val="18"/>
              </w:rPr>
            </w:pPr>
          </w:p>
        </w:tc>
        <w:tc>
          <w:tcPr>
            <w:tcW w:w="2396" w:type="dxa"/>
          </w:tcPr>
          <w:p w:rsidR="002C4E8B" w:rsidRPr="002C4E8B" w:rsidRDefault="002C4E8B" w:rsidP="002C4E8B">
            <w:pPr>
              <w:pStyle w:val="ad"/>
              <w:ind w:left="42" w:right="141"/>
              <w:jc w:val="both"/>
              <w:rPr>
                <w:sz w:val="18"/>
                <w:szCs w:val="18"/>
              </w:rPr>
            </w:pPr>
          </w:p>
        </w:tc>
      </w:tr>
    </w:tbl>
    <w:p w:rsidR="002C4E8B" w:rsidRPr="002C4E8B" w:rsidRDefault="002C4E8B" w:rsidP="002C4E8B">
      <w:pPr>
        <w:pStyle w:val="ad"/>
        <w:ind w:left="42" w:right="141"/>
        <w:rPr>
          <w:sz w:val="18"/>
          <w:szCs w:val="18"/>
        </w:rPr>
      </w:pPr>
    </w:p>
    <w:tbl>
      <w:tblPr>
        <w:tblW w:w="9560" w:type="dxa"/>
        <w:tblLayout w:type="fixed"/>
        <w:tblCellMar>
          <w:top w:w="102" w:type="dxa"/>
          <w:left w:w="62" w:type="dxa"/>
          <w:bottom w:w="102" w:type="dxa"/>
          <w:right w:w="62" w:type="dxa"/>
        </w:tblCellMar>
        <w:tblLook w:val="0000"/>
      </w:tblPr>
      <w:tblGrid>
        <w:gridCol w:w="2114"/>
        <w:gridCol w:w="560"/>
        <w:gridCol w:w="1446"/>
        <w:gridCol w:w="1179"/>
        <w:gridCol w:w="2436"/>
        <w:gridCol w:w="1008"/>
        <w:gridCol w:w="817"/>
      </w:tblGrid>
      <w:tr w:rsidR="002C4E8B" w:rsidRPr="002C4E8B" w:rsidTr="0016152B">
        <w:trPr>
          <w:trHeight w:val="283"/>
        </w:trPr>
        <w:tc>
          <w:tcPr>
            <w:tcW w:w="5299" w:type="dxa"/>
            <w:gridSpan w:val="4"/>
            <w:tcBorders>
              <w:top w:val="nil"/>
              <w:left w:val="nil"/>
              <w:bottom w:val="nil"/>
              <w:right w:val="nil"/>
            </w:tcBorders>
          </w:tcPr>
          <w:p w:rsidR="002C4E8B" w:rsidRPr="002C4E8B" w:rsidRDefault="002C4E8B" w:rsidP="002C4E8B">
            <w:pPr>
              <w:pStyle w:val="ad"/>
              <w:ind w:left="42" w:right="141"/>
              <w:rPr>
                <w:sz w:val="18"/>
                <w:szCs w:val="18"/>
              </w:rPr>
            </w:pPr>
            <w:r w:rsidRPr="002C4E8B">
              <w:rPr>
                <w:sz w:val="18"/>
                <w:szCs w:val="18"/>
              </w:rPr>
              <w:t>В данный годовой раздел описи внесено</w:t>
            </w:r>
          </w:p>
        </w:tc>
        <w:tc>
          <w:tcPr>
            <w:tcW w:w="3444" w:type="dxa"/>
            <w:gridSpan w:val="2"/>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817" w:type="dxa"/>
            <w:tcBorders>
              <w:top w:val="nil"/>
              <w:left w:val="nil"/>
              <w:bottom w:val="nil"/>
              <w:right w:val="nil"/>
            </w:tcBorders>
          </w:tcPr>
          <w:p w:rsidR="002C4E8B" w:rsidRPr="002C4E8B" w:rsidRDefault="002C4E8B" w:rsidP="002C4E8B">
            <w:pPr>
              <w:pStyle w:val="ad"/>
              <w:ind w:left="42" w:right="141"/>
              <w:rPr>
                <w:sz w:val="18"/>
                <w:szCs w:val="18"/>
              </w:rPr>
            </w:pPr>
            <w:r w:rsidRPr="002C4E8B">
              <w:rPr>
                <w:sz w:val="18"/>
                <w:szCs w:val="18"/>
              </w:rPr>
              <w:t>дел</w:t>
            </w:r>
          </w:p>
        </w:tc>
      </w:tr>
      <w:tr w:rsidR="002C4E8B" w:rsidRPr="002C4E8B" w:rsidTr="0016152B">
        <w:trPr>
          <w:trHeight w:val="268"/>
        </w:trPr>
        <w:tc>
          <w:tcPr>
            <w:tcW w:w="5299" w:type="dxa"/>
            <w:gridSpan w:val="4"/>
            <w:tcBorders>
              <w:top w:val="nil"/>
              <w:left w:val="nil"/>
              <w:bottom w:val="nil"/>
              <w:right w:val="nil"/>
            </w:tcBorders>
          </w:tcPr>
          <w:p w:rsidR="002C4E8B" w:rsidRPr="002C4E8B" w:rsidRDefault="002C4E8B" w:rsidP="002C4E8B">
            <w:pPr>
              <w:pStyle w:val="ad"/>
              <w:ind w:left="42" w:right="141"/>
              <w:jc w:val="both"/>
              <w:rPr>
                <w:sz w:val="18"/>
                <w:szCs w:val="18"/>
              </w:rPr>
            </w:pPr>
          </w:p>
        </w:tc>
        <w:tc>
          <w:tcPr>
            <w:tcW w:w="3444" w:type="dxa"/>
            <w:gridSpan w:val="2"/>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(цифрами и прописью)</w:t>
            </w:r>
          </w:p>
        </w:tc>
        <w:tc>
          <w:tcPr>
            <w:tcW w:w="817" w:type="dxa"/>
            <w:tcBorders>
              <w:top w:val="nil"/>
              <w:left w:val="nil"/>
              <w:bottom w:val="nil"/>
              <w:right w:val="nil"/>
            </w:tcBorders>
          </w:tcPr>
          <w:p w:rsidR="002C4E8B" w:rsidRPr="002C4E8B" w:rsidRDefault="002C4E8B" w:rsidP="002C4E8B">
            <w:pPr>
              <w:pStyle w:val="ad"/>
              <w:ind w:left="42" w:right="141"/>
              <w:jc w:val="both"/>
              <w:rPr>
                <w:sz w:val="18"/>
                <w:szCs w:val="18"/>
              </w:rPr>
            </w:pPr>
          </w:p>
        </w:tc>
      </w:tr>
      <w:tr w:rsidR="002C4E8B" w:rsidRPr="002C4E8B" w:rsidTr="0016152B">
        <w:trPr>
          <w:trHeight w:val="283"/>
        </w:trPr>
        <w:tc>
          <w:tcPr>
            <w:tcW w:w="9560" w:type="dxa"/>
            <w:gridSpan w:val="7"/>
            <w:tcBorders>
              <w:top w:val="nil"/>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с № __________ по № __________, в том числе:</w:t>
            </w:r>
          </w:p>
        </w:tc>
      </w:tr>
      <w:tr w:rsidR="002C4E8B" w:rsidRPr="002C4E8B" w:rsidTr="0016152B">
        <w:trPr>
          <w:trHeight w:val="268"/>
        </w:trPr>
        <w:tc>
          <w:tcPr>
            <w:tcW w:w="2114" w:type="dxa"/>
            <w:tcBorders>
              <w:top w:val="nil"/>
              <w:left w:val="nil"/>
              <w:bottom w:val="nil"/>
              <w:right w:val="nil"/>
            </w:tcBorders>
          </w:tcPr>
          <w:p w:rsidR="002C4E8B" w:rsidRPr="002C4E8B" w:rsidRDefault="002C4E8B" w:rsidP="002C4E8B">
            <w:pPr>
              <w:pStyle w:val="ad"/>
              <w:ind w:left="42" w:right="141"/>
              <w:rPr>
                <w:sz w:val="18"/>
                <w:szCs w:val="18"/>
              </w:rPr>
            </w:pPr>
            <w:r w:rsidRPr="002C4E8B">
              <w:rPr>
                <w:sz w:val="18"/>
                <w:szCs w:val="18"/>
              </w:rPr>
              <w:t>литерные номера</w:t>
            </w:r>
          </w:p>
        </w:tc>
        <w:tc>
          <w:tcPr>
            <w:tcW w:w="7446" w:type="dxa"/>
            <w:gridSpan w:val="6"/>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r>
      <w:tr w:rsidR="002C4E8B" w:rsidRPr="002C4E8B" w:rsidTr="0016152B">
        <w:trPr>
          <w:trHeight w:val="268"/>
        </w:trPr>
        <w:tc>
          <w:tcPr>
            <w:tcW w:w="2674" w:type="dxa"/>
            <w:gridSpan w:val="2"/>
            <w:tcBorders>
              <w:top w:val="nil"/>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пропущенные номера</w:t>
            </w:r>
          </w:p>
        </w:tc>
        <w:tc>
          <w:tcPr>
            <w:tcW w:w="6886" w:type="dxa"/>
            <w:gridSpan w:val="5"/>
            <w:tcBorders>
              <w:top w:val="single" w:sz="4" w:space="0" w:color="auto"/>
              <w:left w:val="nil"/>
              <w:bottom w:val="single" w:sz="4" w:space="0" w:color="auto"/>
              <w:right w:val="nil"/>
            </w:tcBorders>
          </w:tcPr>
          <w:p w:rsidR="002C4E8B" w:rsidRPr="002C4E8B" w:rsidRDefault="002C4E8B" w:rsidP="002C4E8B">
            <w:pPr>
              <w:pStyle w:val="ad"/>
              <w:ind w:left="42" w:right="141"/>
              <w:jc w:val="both"/>
              <w:rPr>
                <w:sz w:val="18"/>
                <w:szCs w:val="18"/>
              </w:rPr>
            </w:pPr>
          </w:p>
        </w:tc>
      </w:tr>
      <w:tr w:rsidR="002C4E8B" w:rsidRPr="002C4E8B" w:rsidTr="0016152B">
        <w:trPr>
          <w:trHeight w:val="283"/>
        </w:trPr>
        <w:tc>
          <w:tcPr>
            <w:tcW w:w="9560" w:type="dxa"/>
            <w:gridSpan w:val="7"/>
            <w:tcBorders>
              <w:top w:val="nil"/>
              <w:left w:val="nil"/>
              <w:bottom w:val="nil"/>
              <w:right w:val="nil"/>
            </w:tcBorders>
          </w:tcPr>
          <w:p w:rsidR="002C4E8B" w:rsidRPr="002C4E8B" w:rsidRDefault="002C4E8B" w:rsidP="002C4E8B">
            <w:pPr>
              <w:pStyle w:val="ad"/>
              <w:ind w:left="42" w:right="141"/>
              <w:jc w:val="both"/>
              <w:rPr>
                <w:sz w:val="18"/>
                <w:szCs w:val="18"/>
              </w:rPr>
            </w:pPr>
          </w:p>
        </w:tc>
      </w:tr>
      <w:tr w:rsidR="002C4E8B" w:rsidRPr="002C4E8B" w:rsidTr="0016152B">
        <w:trPr>
          <w:trHeight w:val="536"/>
        </w:trPr>
        <w:tc>
          <w:tcPr>
            <w:tcW w:w="5299" w:type="dxa"/>
            <w:gridSpan w:val="4"/>
            <w:tcBorders>
              <w:top w:val="nil"/>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Наименование должности</w:t>
            </w:r>
          </w:p>
          <w:p w:rsidR="002C4E8B" w:rsidRPr="002C4E8B" w:rsidRDefault="002C4E8B" w:rsidP="002C4E8B">
            <w:pPr>
              <w:pStyle w:val="ad"/>
              <w:ind w:left="42" w:right="141"/>
              <w:jc w:val="both"/>
              <w:rPr>
                <w:sz w:val="18"/>
                <w:szCs w:val="18"/>
              </w:rPr>
            </w:pPr>
            <w:r w:rsidRPr="002C4E8B">
              <w:rPr>
                <w:sz w:val="18"/>
                <w:szCs w:val="18"/>
              </w:rPr>
              <w:t>работника, составившего опись дел</w:t>
            </w:r>
          </w:p>
        </w:tc>
        <w:tc>
          <w:tcPr>
            <w:tcW w:w="2436"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1825" w:type="dxa"/>
            <w:gridSpan w:val="2"/>
            <w:tcBorders>
              <w:top w:val="nil"/>
              <w:left w:val="nil"/>
              <w:bottom w:val="nil"/>
              <w:right w:val="nil"/>
            </w:tcBorders>
            <w:vAlign w:val="bottom"/>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rPr>
          <w:trHeight w:val="268"/>
        </w:trPr>
        <w:tc>
          <w:tcPr>
            <w:tcW w:w="5299" w:type="dxa"/>
            <w:gridSpan w:val="4"/>
            <w:tcBorders>
              <w:top w:val="nil"/>
              <w:left w:val="nil"/>
              <w:bottom w:val="nil"/>
              <w:right w:val="nil"/>
            </w:tcBorders>
          </w:tcPr>
          <w:p w:rsidR="002C4E8B" w:rsidRPr="002C4E8B" w:rsidRDefault="002C4E8B" w:rsidP="002C4E8B">
            <w:pPr>
              <w:pStyle w:val="ad"/>
              <w:ind w:left="42" w:right="141"/>
              <w:jc w:val="both"/>
              <w:rPr>
                <w:sz w:val="18"/>
                <w:szCs w:val="18"/>
              </w:rPr>
            </w:pPr>
          </w:p>
        </w:tc>
        <w:tc>
          <w:tcPr>
            <w:tcW w:w="2436"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1825" w:type="dxa"/>
            <w:gridSpan w:val="2"/>
            <w:tcBorders>
              <w:top w:val="nil"/>
              <w:left w:val="nil"/>
              <w:bottom w:val="nil"/>
              <w:right w:val="nil"/>
            </w:tcBorders>
          </w:tcPr>
          <w:p w:rsidR="002C4E8B" w:rsidRPr="002C4E8B" w:rsidRDefault="002C4E8B" w:rsidP="002C4E8B">
            <w:pPr>
              <w:pStyle w:val="ad"/>
              <w:ind w:left="42" w:right="141"/>
              <w:jc w:val="both"/>
              <w:rPr>
                <w:sz w:val="18"/>
                <w:szCs w:val="18"/>
              </w:rPr>
            </w:pPr>
          </w:p>
        </w:tc>
      </w:tr>
      <w:tr w:rsidR="002C4E8B" w:rsidRPr="002C4E8B" w:rsidTr="0016152B">
        <w:trPr>
          <w:trHeight w:val="283"/>
        </w:trPr>
        <w:tc>
          <w:tcPr>
            <w:tcW w:w="5299" w:type="dxa"/>
            <w:gridSpan w:val="4"/>
            <w:tcBorders>
              <w:top w:val="nil"/>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lastRenderedPageBreak/>
              <w:t>"___" __________ 20___ года</w:t>
            </w:r>
          </w:p>
        </w:tc>
        <w:tc>
          <w:tcPr>
            <w:tcW w:w="2436" w:type="dxa"/>
            <w:tcBorders>
              <w:top w:val="nil"/>
              <w:left w:val="nil"/>
              <w:bottom w:val="nil"/>
              <w:right w:val="nil"/>
            </w:tcBorders>
          </w:tcPr>
          <w:p w:rsidR="002C4E8B" w:rsidRPr="002C4E8B" w:rsidRDefault="002C4E8B" w:rsidP="002C4E8B">
            <w:pPr>
              <w:pStyle w:val="ad"/>
              <w:ind w:left="42" w:right="141"/>
              <w:jc w:val="both"/>
              <w:rPr>
                <w:sz w:val="18"/>
                <w:szCs w:val="18"/>
              </w:rPr>
            </w:pPr>
          </w:p>
        </w:tc>
        <w:tc>
          <w:tcPr>
            <w:tcW w:w="1825" w:type="dxa"/>
            <w:gridSpan w:val="2"/>
            <w:tcBorders>
              <w:top w:val="nil"/>
              <w:left w:val="nil"/>
              <w:bottom w:val="nil"/>
              <w:right w:val="nil"/>
            </w:tcBorders>
          </w:tcPr>
          <w:p w:rsidR="002C4E8B" w:rsidRPr="002C4E8B" w:rsidRDefault="002C4E8B" w:rsidP="002C4E8B">
            <w:pPr>
              <w:pStyle w:val="ad"/>
              <w:ind w:left="42" w:right="141"/>
              <w:jc w:val="both"/>
              <w:rPr>
                <w:sz w:val="18"/>
                <w:szCs w:val="18"/>
              </w:rPr>
            </w:pPr>
          </w:p>
        </w:tc>
      </w:tr>
      <w:tr w:rsidR="002C4E8B" w:rsidRPr="002C4E8B" w:rsidTr="0016152B">
        <w:trPr>
          <w:trHeight w:val="268"/>
        </w:trPr>
        <w:tc>
          <w:tcPr>
            <w:tcW w:w="5299" w:type="dxa"/>
            <w:gridSpan w:val="4"/>
            <w:tcBorders>
              <w:top w:val="nil"/>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Управляющий Делами Администрации Марёвского муниципального округа</w:t>
            </w:r>
          </w:p>
        </w:tc>
        <w:tc>
          <w:tcPr>
            <w:tcW w:w="2436" w:type="dxa"/>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1825" w:type="dxa"/>
            <w:gridSpan w:val="2"/>
            <w:tcBorders>
              <w:top w:val="nil"/>
              <w:left w:val="nil"/>
              <w:bottom w:val="nil"/>
              <w:right w:val="nil"/>
            </w:tcBorders>
            <w:vAlign w:val="bottom"/>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rPr>
          <w:trHeight w:val="143"/>
        </w:trPr>
        <w:tc>
          <w:tcPr>
            <w:tcW w:w="5299" w:type="dxa"/>
            <w:gridSpan w:val="4"/>
            <w:tcBorders>
              <w:top w:val="nil"/>
              <w:left w:val="nil"/>
              <w:bottom w:val="nil"/>
              <w:right w:val="nil"/>
            </w:tcBorders>
          </w:tcPr>
          <w:p w:rsidR="002C4E8B" w:rsidRPr="002C4E8B" w:rsidRDefault="002C4E8B" w:rsidP="002C4E8B">
            <w:pPr>
              <w:pStyle w:val="ad"/>
              <w:ind w:left="42" w:right="141"/>
              <w:jc w:val="both"/>
              <w:rPr>
                <w:sz w:val="18"/>
                <w:szCs w:val="18"/>
              </w:rPr>
            </w:pPr>
          </w:p>
        </w:tc>
        <w:tc>
          <w:tcPr>
            <w:tcW w:w="2436" w:type="dxa"/>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1825" w:type="dxa"/>
            <w:gridSpan w:val="2"/>
            <w:tcBorders>
              <w:top w:val="nil"/>
              <w:left w:val="nil"/>
              <w:bottom w:val="nil"/>
              <w:right w:val="nil"/>
            </w:tcBorders>
          </w:tcPr>
          <w:p w:rsidR="002C4E8B" w:rsidRPr="002C4E8B" w:rsidRDefault="002C4E8B" w:rsidP="002C4E8B">
            <w:pPr>
              <w:pStyle w:val="ad"/>
              <w:ind w:left="42" w:right="141"/>
              <w:jc w:val="both"/>
              <w:rPr>
                <w:sz w:val="18"/>
                <w:szCs w:val="18"/>
              </w:rPr>
            </w:pPr>
          </w:p>
        </w:tc>
      </w:tr>
      <w:tr w:rsidR="002C4E8B" w:rsidRPr="002C4E8B" w:rsidTr="0016152B">
        <w:trPr>
          <w:trHeight w:val="143"/>
        </w:trPr>
        <w:tc>
          <w:tcPr>
            <w:tcW w:w="5299" w:type="dxa"/>
            <w:gridSpan w:val="4"/>
            <w:tcBorders>
              <w:top w:val="nil"/>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"___" __________ 20___ года</w:t>
            </w:r>
          </w:p>
        </w:tc>
        <w:tc>
          <w:tcPr>
            <w:tcW w:w="2436" w:type="dxa"/>
            <w:tcBorders>
              <w:top w:val="nil"/>
              <w:left w:val="nil"/>
              <w:bottom w:val="nil"/>
              <w:right w:val="nil"/>
            </w:tcBorders>
          </w:tcPr>
          <w:p w:rsidR="002C4E8B" w:rsidRPr="002C4E8B" w:rsidRDefault="002C4E8B" w:rsidP="002C4E8B">
            <w:pPr>
              <w:pStyle w:val="ad"/>
              <w:ind w:left="42" w:right="141"/>
              <w:jc w:val="both"/>
              <w:rPr>
                <w:sz w:val="18"/>
                <w:szCs w:val="18"/>
              </w:rPr>
            </w:pPr>
          </w:p>
        </w:tc>
        <w:tc>
          <w:tcPr>
            <w:tcW w:w="1825" w:type="dxa"/>
            <w:gridSpan w:val="2"/>
            <w:tcBorders>
              <w:top w:val="nil"/>
              <w:left w:val="nil"/>
              <w:bottom w:val="nil"/>
              <w:right w:val="nil"/>
            </w:tcBorders>
          </w:tcPr>
          <w:p w:rsidR="002C4E8B" w:rsidRPr="002C4E8B" w:rsidRDefault="002C4E8B" w:rsidP="002C4E8B">
            <w:pPr>
              <w:pStyle w:val="ad"/>
              <w:ind w:left="42" w:right="141"/>
              <w:jc w:val="both"/>
              <w:rPr>
                <w:sz w:val="18"/>
                <w:szCs w:val="18"/>
              </w:rPr>
            </w:pPr>
          </w:p>
        </w:tc>
      </w:tr>
      <w:tr w:rsidR="002C4E8B" w:rsidRPr="002C4E8B" w:rsidTr="0016152B">
        <w:trPr>
          <w:trHeight w:val="143"/>
        </w:trPr>
        <w:tc>
          <w:tcPr>
            <w:tcW w:w="9560" w:type="dxa"/>
            <w:gridSpan w:val="7"/>
            <w:tcBorders>
              <w:top w:val="nil"/>
              <w:left w:val="nil"/>
              <w:bottom w:val="nil"/>
              <w:right w:val="nil"/>
            </w:tcBorders>
          </w:tcPr>
          <w:p w:rsidR="002C4E8B" w:rsidRPr="002C4E8B" w:rsidRDefault="002C4E8B" w:rsidP="002C4E8B">
            <w:pPr>
              <w:pStyle w:val="ad"/>
              <w:ind w:left="42" w:right="141"/>
              <w:jc w:val="both"/>
              <w:rPr>
                <w:sz w:val="18"/>
                <w:szCs w:val="18"/>
              </w:rPr>
            </w:pPr>
          </w:p>
        </w:tc>
      </w:tr>
      <w:tr w:rsidR="002C4E8B" w:rsidRPr="002C4E8B" w:rsidTr="0016152B">
        <w:trPr>
          <w:trHeight w:val="143"/>
        </w:trPr>
        <w:tc>
          <w:tcPr>
            <w:tcW w:w="4120" w:type="dxa"/>
            <w:gridSpan w:val="3"/>
            <w:tcBorders>
              <w:top w:val="nil"/>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СОГЛАСОВАНО</w:t>
            </w:r>
          </w:p>
          <w:p w:rsidR="002C4E8B" w:rsidRPr="002C4E8B" w:rsidRDefault="002C4E8B" w:rsidP="002C4E8B">
            <w:pPr>
              <w:pStyle w:val="ad"/>
              <w:ind w:left="42" w:right="141"/>
              <w:jc w:val="both"/>
              <w:rPr>
                <w:sz w:val="18"/>
                <w:szCs w:val="18"/>
              </w:rPr>
            </w:pPr>
            <w:r w:rsidRPr="002C4E8B">
              <w:rPr>
                <w:sz w:val="18"/>
                <w:szCs w:val="18"/>
              </w:rPr>
              <w:t>Протокол ЭК</w:t>
            </w:r>
          </w:p>
          <w:p w:rsidR="002C4E8B" w:rsidRPr="002C4E8B" w:rsidRDefault="002C4E8B" w:rsidP="002C4E8B">
            <w:pPr>
              <w:pStyle w:val="ad"/>
              <w:ind w:left="42" w:right="141"/>
              <w:jc w:val="both"/>
              <w:rPr>
                <w:sz w:val="18"/>
                <w:szCs w:val="18"/>
              </w:rPr>
            </w:pPr>
            <w:r w:rsidRPr="002C4E8B">
              <w:rPr>
                <w:sz w:val="18"/>
                <w:szCs w:val="18"/>
              </w:rPr>
              <w:t>от _______________ N _____</w:t>
            </w:r>
          </w:p>
        </w:tc>
        <w:tc>
          <w:tcPr>
            <w:tcW w:w="1179" w:type="dxa"/>
            <w:tcBorders>
              <w:top w:val="nil"/>
              <w:left w:val="nil"/>
              <w:bottom w:val="nil"/>
              <w:right w:val="nil"/>
            </w:tcBorders>
          </w:tcPr>
          <w:p w:rsidR="002C4E8B" w:rsidRPr="002C4E8B" w:rsidRDefault="002C4E8B" w:rsidP="002C4E8B">
            <w:pPr>
              <w:pStyle w:val="ad"/>
              <w:ind w:left="42" w:right="141"/>
              <w:jc w:val="both"/>
              <w:rPr>
                <w:sz w:val="18"/>
                <w:szCs w:val="18"/>
              </w:rPr>
            </w:pPr>
          </w:p>
        </w:tc>
        <w:tc>
          <w:tcPr>
            <w:tcW w:w="4261" w:type="dxa"/>
            <w:gridSpan w:val="3"/>
            <w:tcBorders>
              <w:top w:val="nil"/>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УТВЕРЖДЕНО</w:t>
            </w:r>
          </w:p>
          <w:p w:rsidR="002C4E8B" w:rsidRPr="002C4E8B" w:rsidRDefault="002C4E8B" w:rsidP="002C4E8B">
            <w:pPr>
              <w:pStyle w:val="ad"/>
              <w:ind w:left="42" w:right="141"/>
              <w:jc w:val="both"/>
              <w:rPr>
                <w:sz w:val="18"/>
                <w:szCs w:val="18"/>
              </w:rPr>
            </w:pPr>
            <w:r w:rsidRPr="002C4E8B">
              <w:rPr>
                <w:sz w:val="18"/>
                <w:szCs w:val="18"/>
              </w:rPr>
              <w:t>Протокол ЭПК области</w:t>
            </w:r>
          </w:p>
          <w:p w:rsidR="002C4E8B" w:rsidRPr="002C4E8B" w:rsidRDefault="002C4E8B" w:rsidP="002C4E8B">
            <w:pPr>
              <w:pStyle w:val="ad"/>
              <w:ind w:left="42" w:right="141"/>
              <w:jc w:val="both"/>
              <w:rPr>
                <w:sz w:val="18"/>
                <w:szCs w:val="18"/>
              </w:rPr>
            </w:pPr>
            <w:r w:rsidRPr="002C4E8B">
              <w:rPr>
                <w:sz w:val="18"/>
                <w:szCs w:val="18"/>
              </w:rPr>
              <w:t>от _______________ N _____</w:t>
            </w:r>
          </w:p>
        </w:tc>
      </w:tr>
    </w:tbl>
    <w:p w:rsidR="002C4E8B" w:rsidRDefault="002C4E8B" w:rsidP="00DA25D4">
      <w:pPr>
        <w:pStyle w:val="ad"/>
        <w:ind w:left="42" w:right="141"/>
        <w:jc w:val="both"/>
        <w:rPr>
          <w:sz w:val="18"/>
          <w:szCs w:val="18"/>
        </w:rPr>
      </w:pPr>
    </w:p>
    <w:p w:rsidR="002C4E8B" w:rsidRDefault="002C4E8B" w:rsidP="002C4E8B">
      <w:pPr>
        <w:pStyle w:val="ad"/>
        <w:ind w:left="42" w:right="141"/>
        <w:jc w:val="right"/>
        <w:rPr>
          <w:sz w:val="18"/>
          <w:szCs w:val="18"/>
        </w:rPr>
      </w:pPr>
    </w:p>
    <w:p w:rsidR="002C4E8B" w:rsidRPr="002C4E8B" w:rsidRDefault="002C4E8B" w:rsidP="002C4E8B">
      <w:pPr>
        <w:pStyle w:val="ad"/>
        <w:ind w:left="42" w:right="141"/>
        <w:jc w:val="right"/>
        <w:rPr>
          <w:sz w:val="18"/>
          <w:szCs w:val="18"/>
        </w:rPr>
      </w:pPr>
      <w:r w:rsidRPr="002C4E8B">
        <w:rPr>
          <w:sz w:val="18"/>
          <w:szCs w:val="18"/>
        </w:rPr>
        <w:t>Приложение № 36</w:t>
      </w:r>
    </w:p>
    <w:p w:rsidR="002C4E8B" w:rsidRPr="002C4E8B" w:rsidRDefault="002C4E8B" w:rsidP="002C4E8B">
      <w:pPr>
        <w:pStyle w:val="ad"/>
        <w:ind w:left="42" w:right="141"/>
        <w:jc w:val="right"/>
        <w:rPr>
          <w:sz w:val="18"/>
          <w:szCs w:val="18"/>
        </w:rPr>
      </w:pPr>
      <w:r w:rsidRPr="002C4E8B">
        <w:rPr>
          <w:sz w:val="18"/>
          <w:szCs w:val="18"/>
        </w:rPr>
        <w:t>к Инструкции по делопроизводству</w:t>
      </w:r>
    </w:p>
    <w:p w:rsidR="002C4E8B" w:rsidRPr="002C4E8B" w:rsidRDefault="002C4E8B" w:rsidP="002C4E8B">
      <w:pPr>
        <w:pStyle w:val="ad"/>
        <w:ind w:left="42" w:right="141"/>
        <w:jc w:val="right"/>
        <w:rPr>
          <w:sz w:val="18"/>
          <w:szCs w:val="18"/>
        </w:rPr>
      </w:pPr>
      <w:r w:rsidRPr="002C4E8B">
        <w:rPr>
          <w:sz w:val="18"/>
          <w:szCs w:val="18"/>
        </w:rPr>
        <w:t>в Администрации Марёвского</w:t>
      </w:r>
    </w:p>
    <w:p w:rsidR="002C4E8B" w:rsidRPr="002C4E8B" w:rsidRDefault="002C4E8B" w:rsidP="002C4E8B">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center"/>
        <w:rPr>
          <w:b/>
          <w:sz w:val="18"/>
          <w:szCs w:val="18"/>
        </w:rPr>
      </w:pPr>
      <w:r w:rsidRPr="002C4E8B">
        <w:rPr>
          <w:b/>
          <w:sz w:val="18"/>
          <w:szCs w:val="18"/>
        </w:rPr>
        <w:t>Форма</w:t>
      </w:r>
    </w:p>
    <w:p w:rsidR="002C4E8B" w:rsidRPr="002C4E8B" w:rsidRDefault="002C4E8B" w:rsidP="002C4E8B">
      <w:pPr>
        <w:pStyle w:val="ad"/>
        <w:ind w:left="42" w:right="141"/>
        <w:jc w:val="center"/>
        <w:rPr>
          <w:sz w:val="18"/>
          <w:szCs w:val="18"/>
        </w:rPr>
      </w:pPr>
      <w:r w:rsidRPr="002C4E8B">
        <w:rPr>
          <w:sz w:val="18"/>
          <w:szCs w:val="18"/>
        </w:rPr>
        <w:t xml:space="preserve">годового раздела сводной описи дел временного </w:t>
      </w:r>
      <w:r w:rsidRPr="002C4E8B">
        <w:rPr>
          <w:sz w:val="18"/>
          <w:szCs w:val="18"/>
        </w:rPr>
        <w:br/>
        <w:t>(свыше 10 лет) хранения Администрации округа</w:t>
      </w:r>
    </w:p>
    <w:tbl>
      <w:tblPr>
        <w:tblW w:w="9684" w:type="dxa"/>
        <w:tblLook w:val="01E0"/>
      </w:tblPr>
      <w:tblGrid>
        <w:gridCol w:w="38"/>
        <w:gridCol w:w="620"/>
        <w:gridCol w:w="1195"/>
        <w:gridCol w:w="1445"/>
        <w:gridCol w:w="880"/>
        <w:gridCol w:w="321"/>
        <w:gridCol w:w="1558"/>
        <w:gridCol w:w="1558"/>
        <w:gridCol w:w="1701"/>
        <w:gridCol w:w="368"/>
      </w:tblGrid>
      <w:tr w:rsidR="002C4E8B" w:rsidRPr="002C4E8B" w:rsidTr="0016152B">
        <w:tc>
          <w:tcPr>
            <w:tcW w:w="4178" w:type="dxa"/>
            <w:gridSpan w:val="5"/>
          </w:tcPr>
          <w:p w:rsidR="002C4E8B" w:rsidRPr="002C4E8B" w:rsidRDefault="002C4E8B" w:rsidP="002C4E8B">
            <w:pPr>
              <w:pStyle w:val="ad"/>
              <w:ind w:left="42" w:right="141"/>
              <w:jc w:val="center"/>
              <w:rPr>
                <w:sz w:val="18"/>
                <w:szCs w:val="18"/>
              </w:rPr>
            </w:pPr>
            <w:r w:rsidRPr="002C4E8B">
              <w:rPr>
                <w:sz w:val="18"/>
                <w:szCs w:val="18"/>
              </w:rPr>
              <w:t xml:space="preserve">Администрация </w:t>
            </w:r>
            <w:r w:rsidRPr="002C4E8B">
              <w:rPr>
                <w:sz w:val="18"/>
                <w:szCs w:val="18"/>
              </w:rPr>
              <w:br/>
              <w:t>Марёвского муниципального округа</w:t>
            </w:r>
          </w:p>
          <w:p w:rsidR="002C4E8B" w:rsidRPr="002C4E8B" w:rsidRDefault="002C4E8B" w:rsidP="002C4E8B">
            <w:pPr>
              <w:pStyle w:val="ad"/>
              <w:ind w:left="42" w:right="141"/>
              <w:jc w:val="center"/>
              <w:rPr>
                <w:sz w:val="18"/>
                <w:szCs w:val="18"/>
              </w:rPr>
            </w:pPr>
          </w:p>
          <w:p w:rsidR="002C4E8B" w:rsidRPr="002C4E8B" w:rsidRDefault="002C4E8B" w:rsidP="002C4E8B">
            <w:pPr>
              <w:pStyle w:val="ad"/>
              <w:ind w:left="42" w:right="141"/>
              <w:jc w:val="center"/>
              <w:rPr>
                <w:b/>
                <w:sz w:val="18"/>
                <w:szCs w:val="18"/>
              </w:rPr>
            </w:pPr>
            <w:r w:rsidRPr="002C4E8B">
              <w:rPr>
                <w:sz w:val="18"/>
                <w:szCs w:val="18"/>
              </w:rPr>
              <w:t>Фонд № ___________</w:t>
            </w:r>
          </w:p>
          <w:p w:rsidR="002C4E8B" w:rsidRPr="002C4E8B" w:rsidRDefault="002C4E8B" w:rsidP="002C4E8B">
            <w:pPr>
              <w:pStyle w:val="ad"/>
              <w:ind w:left="42" w:right="141"/>
              <w:jc w:val="center"/>
              <w:rPr>
                <w:b/>
                <w:sz w:val="18"/>
                <w:szCs w:val="18"/>
              </w:rPr>
            </w:pPr>
          </w:p>
          <w:p w:rsidR="002C4E8B" w:rsidRPr="002C4E8B" w:rsidRDefault="002C4E8B" w:rsidP="002C4E8B">
            <w:pPr>
              <w:pStyle w:val="ad"/>
              <w:ind w:left="42" w:right="141"/>
              <w:jc w:val="center"/>
              <w:rPr>
                <w:sz w:val="18"/>
                <w:szCs w:val="18"/>
              </w:rPr>
            </w:pPr>
            <w:r w:rsidRPr="002C4E8B">
              <w:rPr>
                <w:b/>
                <w:sz w:val="18"/>
                <w:szCs w:val="18"/>
              </w:rPr>
              <w:t xml:space="preserve">ОПИСЬ № </w:t>
            </w:r>
            <w:r w:rsidRPr="002C4E8B">
              <w:rPr>
                <w:sz w:val="18"/>
                <w:szCs w:val="18"/>
              </w:rPr>
              <w:t>__________</w:t>
            </w:r>
          </w:p>
          <w:p w:rsidR="002C4E8B" w:rsidRPr="002C4E8B" w:rsidRDefault="002C4E8B" w:rsidP="002C4E8B">
            <w:pPr>
              <w:pStyle w:val="ad"/>
              <w:ind w:left="42" w:right="141"/>
              <w:jc w:val="center"/>
              <w:rPr>
                <w:sz w:val="18"/>
                <w:szCs w:val="18"/>
              </w:rPr>
            </w:pPr>
            <w:r w:rsidRPr="002C4E8B">
              <w:rPr>
                <w:sz w:val="18"/>
                <w:szCs w:val="18"/>
              </w:rPr>
              <w:t xml:space="preserve">дел временного (свыше </w:t>
            </w:r>
            <w:r w:rsidRPr="002C4E8B">
              <w:rPr>
                <w:sz w:val="18"/>
                <w:szCs w:val="18"/>
              </w:rPr>
              <w:br/>
              <w:t>10 лет) хранения</w:t>
            </w:r>
          </w:p>
          <w:p w:rsidR="002C4E8B" w:rsidRPr="002C4E8B" w:rsidRDefault="002C4E8B" w:rsidP="002C4E8B">
            <w:pPr>
              <w:pStyle w:val="ad"/>
              <w:ind w:left="42" w:right="141"/>
              <w:jc w:val="center"/>
              <w:rPr>
                <w:sz w:val="18"/>
                <w:szCs w:val="18"/>
              </w:rPr>
            </w:pPr>
            <w:r w:rsidRPr="002C4E8B">
              <w:rPr>
                <w:sz w:val="18"/>
                <w:szCs w:val="18"/>
              </w:rPr>
              <w:t>за _____________ год</w:t>
            </w:r>
          </w:p>
          <w:p w:rsidR="002C4E8B" w:rsidRPr="002C4E8B" w:rsidRDefault="002C4E8B" w:rsidP="002C4E8B">
            <w:pPr>
              <w:pStyle w:val="ad"/>
              <w:ind w:left="42" w:right="141"/>
              <w:jc w:val="center"/>
              <w:rPr>
                <w:sz w:val="18"/>
                <w:szCs w:val="18"/>
              </w:rPr>
            </w:pPr>
          </w:p>
        </w:tc>
        <w:tc>
          <w:tcPr>
            <w:tcW w:w="5506" w:type="dxa"/>
            <w:gridSpan w:val="5"/>
          </w:tcPr>
          <w:p w:rsidR="002C4E8B" w:rsidRPr="002C4E8B" w:rsidRDefault="002C4E8B" w:rsidP="002C4E8B">
            <w:pPr>
              <w:pStyle w:val="ad"/>
              <w:ind w:left="42" w:right="141"/>
              <w:jc w:val="center"/>
              <w:rPr>
                <w:sz w:val="18"/>
                <w:szCs w:val="18"/>
              </w:rPr>
            </w:pPr>
            <w:r w:rsidRPr="002C4E8B">
              <w:rPr>
                <w:sz w:val="18"/>
                <w:szCs w:val="18"/>
              </w:rPr>
              <w:t>УТВЕРЖДАЮ</w:t>
            </w:r>
          </w:p>
          <w:p w:rsidR="002C4E8B" w:rsidRPr="002C4E8B" w:rsidRDefault="002C4E8B" w:rsidP="002C4E8B">
            <w:pPr>
              <w:pStyle w:val="ad"/>
              <w:ind w:left="42" w:right="141"/>
              <w:jc w:val="center"/>
              <w:rPr>
                <w:sz w:val="18"/>
                <w:szCs w:val="18"/>
              </w:rPr>
            </w:pPr>
            <w:r w:rsidRPr="002C4E8B">
              <w:rPr>
                <w:sz w:val="18"/>
                <w:szCs w:val="18"/>
              </w:rPr>
              <w:t xml:space="preserve">Заместитель Главы </w:t>
            </w:r>
            <w:r w:rsidRPr="002C4E8B">
              <w:rPr>
                <w:sz w:val="18"/>
                <w:szCs w:val="18"/>
              </w:rPr>
              <w:br/>
              <w:t xml:space="preserve">администрации округа – </w:t>
            </w:r>
            <w:r w:rsidRPr="002C4E8B">
              <w:rPr>
                <w:sz w:val="18"/>
                <w:szCs w:val="18"/>
              </w:rPr>
              <w:br/>
            </w:r>
          </w:p>
          <w:p w:rsidR="002C4E8B" w:rsidRPr="002C4E8B" w:rsidRDefault="002C4E8B" w:rsidP="002C4E8B">
            <w:pPr>
              <w:pStyle w:val="ad"/>
              <w:ind w:left="42" w:right="141"/>
              <w:jc w:val="center"/>
              <w:rPr>
                <w:sz w:val="18"/>
                <w:szCs w:val="18"/>
              </w:rPr>
            </w:pPr>
            <w:r w:rsidRPr="002C4E8B">
              <w:rPr>
                <w:sz w:val="18"/>
                <w:szCs w:val="18"/>
              </w:rPr>
              <w:t>____________ И.О. Фамилия</w:t>
            </w:r>
          </w:p>
          <w:p w:rsidR="002C4E8B" w:rsidRPr="002C4E8B" w:rsidRDefault="002C4E8B" w:rsidP="002C4E8B">
            <w:pPr>
              <w:pStyle w:val="ad"/>
              <w:ind w:left="42" w:right="141"/>
              <w:jc w:val="center"/>
              <w:rPr>
                <w:sz w:val="18"/>
                <w:szCs w:val="18"/>
              </w:rPr>
            </w:pPr>
            <w:r w:rsidRPr="002C4E8B">
              <w:rPr>
                <w:sz w:val="18"/>
                <w:szCs w:val="18"/>
              </w:rPr>
              <w:t>"____" _________ 20 ___ года</w:t>
            </w:r>
          </w:p>
          <w:p w:rsidR="002C4E8B" w:rsidRPr="002C4E8B" w:rsidRDefault="002C4E8B" w:rsidP="002C4E8B">
            <w:pPr>
              <w:pStyle w:val="ad"/>
              <w:ind w:left="42" w:right="141"/>
              <w:jc w:val="center"/>
              <w:rPr>
                <w:sz w:val="18"/>
                <w:szCs w:val="18"/>
              </w:rPr>
            </w:pPr>
          </w:p>
        </w:tc>
      </w:tr>
      <w:tr w:rsidR="002C4E8B" w:rsidRPr="002C4E8B" w:rsidTr="0016152B">
        <w:tblPrEx>
          <w:tblCellMar>
            <w:left w:w="70" w:type="dxa"/>
            <w:right w:w="70" w:type="dxa"/>
          </w:tblCellMar>
          <w:tblLook w:val="0000"/>
        </w:tblPrEx>
        <w:trPr>
          <w:gridBefore w:val="1"/>
          <w:gridAfter w:val="1"/>
          <w:wBefore w:w="38" w:type="dxa"/>
          <w:wAfter w:w="368" w:type="dxa"/>
          <w:trHeight w:val="586"/>
        </w:trPr>
        <w:tc>
          <w:tcPr>
            <w:tcW w:w="620" w:type="dxa"/>
            <w:tcBorders>
              <w:top w:val="single" w:sz="6" w:space="0" w:color="auto"/>
              <w:left w:val="single" w:sz="6" w:space="0" w:color="auto"/>
              <w:bottom w:val="nil"/>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 п/п</w:t>
            </w:r>
          </w:p>
        </w:tc>
        <w:tc>
          <w:tcPr>
            <w:tcW w:w="1195" w:type="dxa"/>
            <w:tcBorders>
              <w:top w:val="single" w:sz="6" w:space="0" w:color="auto"/>
              <w:left w:val="nil"/>
              <w:bottom w:val="nil"/>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Индекс дела</w:t>
            </w:r>
          </w:p>
        </w:tc>
        <w:tc>
          <w:tcPr>
            <w:tcW w:w="1445" w:type="dxa"/>
            <w:tcBorders>
              <w:top w:val="single" w:sz="6" w:space="0" w:color="auto"/>
              <w:left w:val="nil"/>
              <w:bottom w:val="nil"/>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Заголовок дела</w:t>
            </w:r>
          </w:p>
        </w:tc>
        <w:tc>
          <w:tcPr>
            <w:tcW w:w="1201" w:type="dxa"/>
            <w:gridSpan w:val="2"/>
            <w:tcBorders>
              <w:top w:val="single" w:sz="6" w:space="0" w:color="auto"/>
              <w:left w:val="nil"/>
              <w:bottom w:val="nil"/>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Крайние даты</w:t>
            </w:r>
          </w:p>
        </w:tc>
        <w:tc>
          <w:tcPr>
            <w:tcW w:w="1558"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Срок хранения</w:t>
            </w:r>
          </w:p>
        </w:tc>
        <w:tc>
          <w:tcPr>
            <w:tcW w:w="1558"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Количество листов</w:t>
            </w:r>
          </w:p>
        </w:tc>
        <w:tc>
          <w:tcPr>
            <w:tcW w:w="1701" w:type="dxa"/>
            <w:tcBorders>
              <w:top w:val="single" w:sz="6" w:space="0" w:color="auto"/>
              <w:left w:val="single" w:sz="4" w:space="0" w:color="auto"/>
              <w:bottom w:val="nil"/>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Примечание</w:t>
            </w:r>
          </w:p>
        </w:tc>
      </w:tr>
      <w:tr w:rsidR="002C4E8B" w:rsidRPr="002C4E8B" w:rsidTr="0016152B">
        <w:tblPrEx>
          <w:tblCellMar>
            <w:left w:w="70" w:type="dxa"/>
            <w:right w:w="70" w:type="dxa"/>
          </w:tblCellMar>
          <w:tblLook w:val="0000"/>
        </w:tblPrEx>
        <w:trPr>
          <w:gridBefore w:val="1"/>
          <w:gridAfter w:val="1"/>
          <w:wBefore w:w="38" w:type="dxa"/>
          <w:wAfter w:w="368" w:type="dxa"/>
        </w:trPr>
        <w:tc>
          <w:tcPr>
            <w:tcW w:w="620" w:type="dxa"/>
            <w:tcBorders>
              <w:top w:val="single" w:sz="6" w:space="0" w:color="auto"/>
              <w:left w:val="single" w:sz="6" w:space="0" w:color="auto"/>
              <w:bottom w:val="nil"/>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1</w:t>
            </w:r>
          </w:p>
        </w:tc>
        <w:tc>
          <w:tcPr>
            <w:tcW w:w="1195" w:type="dxa"/>
            <w:tcBorders>
              <w:top w:val="single" w:sz="6" w:space="0" w:color="auto"/>
              <w:left w:val="nil"/>
              <w:bottom w:val="nil"/>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2</w:t>
            </w:r>
          </w:p>
        </w:tc>
        <w:tc>
          <w:tcPr>
            <w:tcW w:w="1445" w:type="dxa"/>
            <w:tcBorders>
              <w:top w:val="single" w:sz="6" w:space="0" w:color="auto"/>
              <w:left w:val="nil"/>
              <w:bottom w:val="nil"/>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3</w:t>
            </w:r>
          </w:p>
        </w:tc>
        <w:tc>
          <w:tcPr>
            <w:tcW w:w="1201" w:type="dxa"/>
            <w:gridSpan w:val="2"/>
            <w:tcBorders>
              <w:top w:val="single" w:sz="6" w:space="0" w:color="auto"/>
              <w:left w:val="nil"/>
              <w:bottom w:val="nil"/>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4</w:t>
            </w:r>
          </w:p>
        </w:tc>
        <w:tc>
          <w:tcPr>
            <w:tcW w:w="1558"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5</w:t>
            </w:r>
          </w:p>
        </w:tc>
        <w:tc>
          <w:tcPr>
            <w:tcW w:w="1558" w:type="dxa"/>
            <w:tcBorders>
              <w:top w:val="single" w:sz="4" w:space="0" w:color="auto"/>
              <w:left w:val="single" w:sz="4" w:space="0" w:color="auto"/>
              <w:bottom w:val="single" w:sz="4" w:space="0" w:color="auto"/>
              <w:right w:val="single" w:sz="4" w:space="0" w:color="auto"/>
            </w:tcBorders>
            <w:vAlign w:val="center"/>
          </w:tcPr>
          <w:p w:rsidR="002C4E8B" w:rsidRPr="002C4E8B" w:rsidRDefault="002C4E8B" w:rsidP="002C4E8B">
            <w:pPr>
              <w:pStyle w:val="ad"/>
              <w:ind w:left="42" w:right="141"/>
              <w:jc w:val="both"/>
              <w:rPr>
                <w:sz w:val="18"/>
                <w:szCs w:val="18"/>
              </w:rPr>
            </w:pPr>
            <w:r w:rsidRPr="002C4E8B">
              <w:rPr>
                <w:sz w:val="18"/>
                <w:szCs w:val="18"/>
              </w:rPr>
              <w:t>6</w:t>
            </w:r>
          </w:p>
        </w:tc>
        <w:tc>
          <w:tcPr>
            <w:tcW w:w="1701" w:type="dxa"/>
            <w:tcBorders>
              <w:top w:val="single" w:sz="6" w:space="0" w:color="auto"/>
              <w:left w:val="single" w:sz="4" w:space="0" w:color="auto"/>
              <w:bottom w:val="nil"/>
              <w:right w:val="single" w:sz="6" w:space="0" w:color="auto"/>
            </w:tcBorders>
            <w:vAlign w:val="center"/>
          </w:tcPr>
          <w:p w:rsidR="002C4E8B" w:rsidRPr="002C4E8B" w:rsidRDefault="002C4E8B" w:rsidP="002C4E8B">
            <w:pPr>
              <w:pStyle w:val="ad"/>
              <w:ind w:left="42" w:right="141"/>
              <w:jc w:val="both"/>
              <w:rPr>
                <w:sz w:val="18"/>
                <w:szCs w:val="18"/>
              </w:rPr>
            </w:pPr>
            <w:r w:rsidRPr="002C4E8B">
              <w:rPr>
                <w:sz w:val="18"/>
                <w:szCs w:val="18"/>
              </w:rPr>
              <w:t>7</w:t>
            </w:r>
          </w:p>
        </w:tc>
      </w:tr>
      <w:tr w:rsidR="002C4E8B" w:rsidRPr="002C4E8B" w:rsidTr="0016152B">
        <w:tblPrEx>
          <w:tblCellMar>
            <w:left w:w="70" w:type="dxa"/>
            <w:right w:w="70" w:type="dxa"/>
          </w:tblCellMar>
          <w:tblLook w:val="0000"/>
        </w:tblPrEx>
        <w:trPr>
          <w:gridBefore w:val="1"/>
          <w:gridAfter w:val="1"/>
          <w:wBefore w:w="38" w:type="dxa"/>
          <w:wAfter w:w="368" w:type="dxa"/>
        </w:trPr>
        <w:tc>
          <w:tcPr>
            <w:tcW w:w="9278" w:type="dxa"/>
            <w:gridSpan w:val="8"/>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r w:rsidRPr="002C4E8B">
              <w:rPr>
                <w:sz w:val="18"/>
                <w:szCs w:val="18"/>
              </w:rPr>
              <w:t>Название раздела (структурного подразделения)</w:t>
            </w:r>
          </w:p>
        </w:tc>
      </w:tr>
      <w:tr w:rsidR="002C4E8B" w:rsidRPr="002C4E8B" w:rsidTr="0016152B">
        <w:tblPrEx>
          <w:tblCellMar>
            <w:left w:w="70" w:type="dxa"/>
            <w:right w:w="70" w:type="dxa"/>
          </w:tblCellMar>
          <w:tblLook w:val="0000"/>
        </w:tblPrEx>
        <w:trPr>
          <w:gridBefore w:val="1"/>
          <w:gridAfter w:val="1"/>
          <w:wBefore w:w="38" w:type="dxa"/>
          <w:wAfter w:w="368" w:type="dxa"/>
        </w:trPr>
        <w:tc>
          <w:tcPr>
            <w:tcW w:w="620" w:type="dxa"/>
            <w:tcBorders>
              <w:top w:val="single" w:sz="6" w:space="0" w:color="auto"/>
              <w:left w:val="single" w:sz="6" w:space="0" w:color="auto"/>
              <w:bottom w:val="single" w:sz="4" w:space="0" w:color="auto"/>
              <w:right w:val="single" w:sz="6" w:space="0" w:color="auto"/>
            </w:tcBorders>
          </w:tcPr>
          <w:p w:rsidR="002C4E8B" w:rsidRPr="002C4E8B" w:rsidRDefault="002C4E8B" w:rsidP="002C4E8B">
            <w:pPr>
              <w:pStyle w:val="ad"/>
              <w:ind w:left="42" w:right="141"/>
              <w:jc w:val="both"/>
              <w:rPr>
                <w:sz w:val="18"/>
                <w:szCs w:val="18"/>
              </w:rPr>
            </w:pPr>
          </w:p>
        </w:tc>
        <w:tc>
          <w:tcPr>
            <w:tcW w:w="1195" w:type="dxa"/>
            <w:tcBorders>
              <w:top w:val="single" w:sz="6" w:space="0" w:color="auto"/>
              <w:left w:val="nil"/>
              <w:bottom w:val="single" w:sz="4" w:space="0" w:color="auto"/>
              <w:right w:val="single" w:sz="6" w:space="0" w:color="auto"/>
            </w:tcBorders>
          </w:tcPr>
          <w:p w:rsidR="002C4E8B" w:rsidRPr="002C4E8B" w:rsidRDefault="002C4E8B" w:rsidP="002C4E8B">
            <w:pPr>
              <w:pStyle w:val="ad"/>
              <w:ind w:left="42" w:right="141"/>
              <w:jc w:val="both"/>
              <w:rPr>
                <w:sz w:val="18"/>
                <w:szCs w:val="18"/>
              </w:rPr>
            </w:pPr>
          </w:p>
        </w:tc>
        <w:tc>
          <w:tcPr>
            <w:tcW w:w="1445" w:type="dxa"/>
            <w:tcBorders>
              <w:top w:val="single" w:sz="6" w:space="0" w:color="auto"/>
              <w:left w:val="nil"/>
              <w:bottom w:val="single" w:sz="4" w:space="0" w:color="auto"/>
              <w:right w:val="single" w:sz="6" w:space="0" w:color="auto"/>
            </w:tcBorders>
          </w:tcPr>
          <w:p w:rsidR="002C4E8B" w:rsidRPr="002C4E8B" w:rsidRDefault="002C4E8B" w:rsidP="002C4E8B">
            <w:pPr>
              <w:pStyle w:val="ad"/>
              <w:ind w:left="42" w:right="141"/>
              <w:jc w:val="both"/>
              <w:rPr>
                <w:sz w:val="18"/>
                <w:szCs w:val="18"/>
              </w:rPr>
            </w:pPr>
          </w:p>
        </w:tc>
        <w:tc>
          <w:tcPr>
            <w:tcW w:w="1201" w:type="dxa"/>
            <w:gridSpan w:val="2"/>
            <w:tcBorders>
              <w:top w:val="single" w:sz="6" w:space="0" w:color="auto"/>
              <w:left w:val="nil"/>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558"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558" w:type="dxa"/>
            <w:tcBorders>
              <w:top w:val="single" w:sz="4" w:space="0" w:color="auto"/>
              <w:left w:val="single" w:sz="4" w:space="0" w:color="auto"/>
              <w:bottom w:val="single" w:sz="4" w:space="0" w:color="auto"/>
              <w:right w:val="single" w:sz="4" w:space="0" w:color="auto"/>
            </w:tcBorders>
          </w:tcPr>
          <w:p w:rsidR="002C4E8B" w:rsidRPr="002C4E8B" w:rsidRDefault="002C4E8B" w:rsidP="002C4E8B">
            <w:pPr>
              <w:pStyle w:val="ad"/>
              <w:ind w:left="42" w:right="141"/>
              <w:jc w:val="both"/>
              <w:rPr>
                <w:sz w:val="18"/>
                <w:szCs w:val="18"/>
              </w:rPr>
            </w:pPr>
          </w:p>
        </w:tc>
        <w:tc>
          <w:tcPr>
            <w:tcW w:w="1701" w:type="dxa"/>
            <w:tcBorders>
              <w:top w:val="single" w:sz="6" w:space="0" w:color="auto"/>
              <w:left w:val="single" w:sz="4" w:space="0" w:color="auto"/>
              <w:bottom w:val="single" w:sz="4" w:space="0" w:color="auto"/>
              <w:right w:val="single" w:sz="6" w:space="0" w:color="auto"/>
            </w:tcBorders>
          </w:tcPr>
          <w:p w:rsidR="002C4E8B" w:rsidRPr="002C4E8B" w:rsidRDefault="002C4E8B" w:rsidP="002C4E8B">
            <w:pPr>
              <w:pStyle w:val="ad"/>
              <w:ind w:left="42" w:right="141"/>
              <w:jc w:val="both"/>
              <w:rPr>
                <w:sz w:val="18"/>
                <w:szCs w:val="18"/>
              </w:rPr>
            </w:pPr>
          </w:p>
        </w:tc>
      </w:tr>
    </w:tbl>
    <w:p w:rsidR="002C4E8B" w:rsidRPr="002C4E8B" w:rsidRDefault="002C4E8B" w:rsidP="002C4E8B">
      <w:pPr>
        <w:pStyle w:val="ad"/>
        <w:ind w:left="42" w:right="141"/>
        <w:jc w:val="both"/>
        <w:rPr>
          <w:sz w:val="18"/>
          <w:szCs w:val="18"/>
        </w:rPr>
      </w:pPr>
    </w:p>
    <w:p w:rsidR="002C4E8B" w:rsidRPr="002C4E8B" w:rsidRDefault="002C4E8B" w:rsidP="002C4E8B">
      <w:pPr>
        <w:pStyle w:val="ad"/>
        <w:ind w:left="42" w:right="141"/>
        <w:rPr>
          <w:sz w:val="18"/>
          <w:szCs w:val="18"/>
        </w:rPr>
      </w:pPr>
      <w:r w:rsidRPr="002C4E8B">
        <w:rPr>
          <w:sz w:val="18"/>
          <w:szCs w:val="18"/>
        </w:rPr>
        <w:t xml:space="preserve">В данный годовой раздел сводной описи дел внесено________________ дел </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                                       </w:t>
      </w:r>
    </w:p>
    <w:p w:rsidR="002C4E8B" w:rsidRPr="002C4E8B" w:rsidRDefault="002C4E8B" w:rsidP="002C4E8B">
      <w:pPr>
        <w:pStyle w:val="ad"/>
        <w:ind w:left="42" w:right="141"/>
        <w:jc w:val="both"/>
        <w:rPr>
          <w:sz w:val="18"/>
          <w:szCs w:val="18"/>
        </w:rPr>
      </w:pPr>
      <w:r w:rsidRPr="002C4E8B">
        <w:rPr>
          <w:sz w:val="18"/>
          <w:szCs w:val="18"/>
        </w:rPr>
        <w:t xml:space="preserve">с № ____________по № ____________, в том числе: </w:t>
      </w:r>
    </w:p>
    <w:p w:rsidR="002C4E8B" w:rsidRPr="002C4E8B" w:rsidRDefault="002C4E8B" w:rsidP="002C4E8B">
      <w:pPr>
        <w:pStyle w:val="ad"/>
        <w:ind w:left="42" w:right="141"/>
        <w:jc w:val="both"/>
        <w:rPr>
          <w:sz w:val="18"/>
          <w:szCs w:val="18"/>
        </w:rPr>
      </w:pPr>
      <w:r w:rsidRPr="002C4E8B">
        <w:rPr>
          <w:sz w:val="18"/>
          <w:szCs w:val="18"/>
        </w:rPr>
        <w:t>литерные номера __________________________________________________</w:t>
      </w:r>
    </w:p>
    <w:p w:rsidR="002C4E8B" w:rsidRPr="002C4E8B" w:rsidRDefault="002C4E8B" w:rsidP="002C4E8B">
      <w:pPr>
        <w:pStyle w:val="ad"/>
        <w:ind w:left="42" w:right="141"/>
        <w:jc w:val="both"/>
        <w:rPr>
          <w:sz w:val="18"/>
          <w:szCs w:val="18"/>
        </w:rPr>
      </w:pPr>
      <w:r w:rsidRPr="002C4E8B">
        <w:rPr>
          <w:sz w:val="18"/>
          <w:szCs w:val="18"/>
        </w:rPr>
        <w:t>пропущенные номера ______________________________________________</w:t>
      </w:r>
    </w:p>
    <w:tbl>
      <w:tblPr>
        <w:tblW w:w="9570" w:type="dxa"/>
        <w:tblLook w:val="01E0"/>
      </w:tblPr>
      <w:tblGrid>
        <w:gridCol w:w="8788"/>
        <w:gridCol w:w="185"/>
        <w:gridCol w:w="1004"/>
        <w:gridCol w:w="1012"/>
      </w:tblGrid>
      <w:tr w:rsidR="002C4E8B" w:rsidRPr="002C4E8B" w:rsidTr="0016152B">
        <w:tc>
          <w:tcPr>
            <w:tcW w:w="4725"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w:t>
            </w:r>
            <w:r w:rsidRPr="002C4E8B">
              <w:rPr>
                <w:sz w:val="18"/>
                <w:szCs w:val="18"/>
              </w:rPr>
              <w:br/>
              <w:t>работника, составившего опись дел</w:t>
            </w:r>
          </w:p>
        </w:tc>
        <w:tc>
          <w:tcPr>
            <w:tcW w:w="2052" w:type="dxa"/>
            <w:gridSpan w:val="2"/>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113" w:type="dxa"/>
            <w:vAlign w:val="bottom"/>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c>
          <w:tcPr>
            <w:tcW w:w="4725" w:type="dxa"/>
          </w:tcPr>
          <w:p w:rsidR="002C4E8B" w:rsidRPr="002C4E8B" w:rsidRDefault="002C4E8B" w:rsidP="002C4E8B">
            <w:pPr>
              <w:pStyle w:val="ad"/>
              <w:ind w:left="42" w:right="141"/>
              <w:jc w:val="both"/>
              <w:rPr>
                <w:sz w:val="18"/>
                <w:szCs w:val="18"/>
              </w:rPr>
            </w:pPr>
          </w:p>
        </w:tc>
        <w:tc>
          <w:tcPr>
            <w:tcW w:w="2052" w:type="dxa"/>
            <w:gridSpan w:val="2"/>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113" w:type="dxa"/>
          </w:tcPr>
          <w:p w:rsidR="002C4E8B" w:rsidRPr="002C4E8B" w:rsidRDefault="002C4E8B" w:rsidP="002C4E8B">
            <w:pPr>
              <w:pStyle w:val="ad"/>
              <w:ind w:left="42" w:right="141"/>
              <w:jc w:val="both"/>
              <w:rPr>
                <w:sz w:val="18"/>
                <w:szCs w:val="18"/>
              </w:rPr>
            </w:pPr>
          </w:p>
        </w:tc>
      </w:tr>
      <w:tr w:rsidR="002C4E8B" w:rsidRPr="002C4E8B" w:rsidTr="0016152B">
        <w:tc>
          <w:tcPr>
            <w:tcW w:w="4725" w:type="dxa"/>
          </w:tcPr>
          <w:p w:rsidR="002C4E8B" w:rsidRPr="002C4E8B" w:rsidRDefault="002C4E8B" w:rsidP="002C4E8B">
            <w:pPr>
              <w:pStyle w:val="ad"/>
              <w:ind w:left="42" w:right="141"/>
              <w:jc w:val="both"/>
              <w:rPr>
                <w:sz w:val="18"/>
                <w:szCs w:val="18"/>
              </w:rPr>
            </w:pPr>
            <w:r w:rsidRPr="002C4E8B">
              <w:rPr>
                <w:sz w:val="18"/>
                <w:szCs w:val="18"/>
              </w:rPr>
              <w:t xml:space="preserve">"____" ___________ 20 ___ года </w:t>
            </w:r>
          </w:p>
        </w:tc>
        <w:tc>
          <w:tcPr>
            <w:tcW w:w="2052" w:type="dxa"/>
            <w:gridSpan w:val="2"/>
          </w:tcPr>
          <w:p w:rsidR="002C4E8B" w:rsidRPr="002C4E8B" w:rsidRDefault="002C4E8B" w:rsidP="002C4E8B">
            <w:pPr>
              <w:pStyle w:val="ad"/>
              <w:ind w:left="42" w:right="141"/>
              <w:jc w:val="both"/>
              <w:rPr>
                <w:sz w:val="18"/>
                <w:szCs w:val="18"/>
              </w:rPr>
            </w:pPr>
          </w:p>
        </w:tc>
        <w:tc>
          <w:tcPr>
            <w:tcW w:w="2113" w:type="dxa"/>
          </w:tcPr>
          <w:p w:rsidR="002C4E8B" w:rsidRPr="002C4E8B" w:rsidRDefault="002C4E8B" w:rsidP="002C4E8B">
            <w:pPr>
              <w:pStyle w:val="ad"/>
              <w:ind w:left="42" w:right="141"/>
              <w:jc w:val="both"/>
              <w:rPr>
                <w:sz w:val="18"/>
                <w:szCs w:val="18"/>
              </w:rPr>
            </w:pPr>
          </w:p>
        </w:tc>
      </w:tr>
      <w:tr w:rsidR="002C4E8B" w:rsidRPr="002C4E8B" w:rsidTr="0016152B">
        <w:tc>
          <w:tcPr>
            <w:tcW w:w="4725" w:type="dxa"/>
          </w:tcPr>
          <w:p w:rsidR="002C4E8B" w:rsidRPr="002C4E8B" w:rsidRDefault="002C4E8B" w:rsidP="002C4E8B">
            <w:pPr>
              <w:pStyle w:val="ad"/>
              <w:ind w:left="42" w:right="141"/>
              <w:jc w:val="both"/>
              <w:rPr>
                <w:sz w:val="18"/>
                <w:szCs w:val="18"/>
              </w:rPr>
            </w:pPr>
            <w:r w:rsidRPr="002C4E8B">
              <w:rPr>
                <w:sz w:val="18"/>
                <w:szCs w:val="18"/>
              </w:rPr>
              <w:t xml:space="preserve">Наименование должности </w:t>
            </w:r>
          </w:p>
          <w:p w:rsidR="002C4E8B" w:rsidRPr="002C4E8B" w:rsidRDefault="002C4E8B" w:rsidP="002C4E8B">
            <w:pPr>
              <w:pStyle w:val="ad"/>
              <w:ind w:left="42" w:right="141"/>
              <w:jc w:val="both"/>
              <w:rPr>
                <w:sz w:val="18"/>
                <w:szCs w:val="18"/>
              </w:rPr>
            </w:pPr>
            <w:r w:rsidRPr="002C4E8B">
              <w:rPr>
                <w:sz w:val="18"/>
                <w:szCs w:val="18"/>
              </w:rPr>
              <w:t>работника архива Администрации округа</w:t>
            </w:r>
          </w:p>
        </w:tc>
        <w:tc>
          <w:tcPr>
            <w:tcW w:w="2052" w:type="dxa"/>
            <w:gridSpan w:val="2"/>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113" w:type="dxa"/>
            <w:vAlign w:val="bottom"/>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c>
          <w:tcPr>
            <w:tcW w:w="4725" w:type="dxa"/>
          </w:tcPr>
          <w:p w:rsidR="002C4E8B" w:rsidRPr="002C4E8B" w:rsidRDefault="002C4E8B" w:rsidP="002C4E8B">
            <w:pPr>
              <w:pStyle w:val="ad"/>
              <w:ind w:left="42" w:right="141"/>
              <w:jc w:val="both"/>
              <w:rPr>
                <w:sz w:val="18"/>
                <w:szCs w:val="18"/>
              </w:rPr>
            </w:pPr>
          </w:p>
        </w:tc>
        <w:tc>
          <w:tcPr>
            <w:tcW w:w="2052" w:type="dxa"/>
            <w:gridSpan w:val="2"/>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113" w:type="dxa"/>
          </w:tcPr>
          <w:p w:rsidR="002C4E8B" w:rsidRPr="002C4E8B" w:rsidRDefault="002C4E8B" w:rsidP="002C4E8B">
            <w:pPr>
              <w:pStyle w:val="ad"/>
              <w:ind w:left="42" w:right="141"/>
              <w:jc w:val="both"/>
              <w:rPr>
                <w:sz w:val="18"/>
                <w:szCs w:val="18"/>
              </w:rPr>
            </w:pPr>
          </w:p>
        </w:tc>
      </w:tr>
      <w:tr w:rsidR="002C4E8B" w:rsidRPr="002C4E8B" w:rsidTr="0016152B">
        <w:tc>
          <w:tcPr>
            <w:tcW w:w="4725" w:type="dxa"/>
          </w:tcPr>
          <w:p w:rsidR="002C4E8B" w:rsidRPr="002C4E8B" w:rsidRDefault="002C4E8B" w:rsidP="002C4E8B">
            <w:pPr>
              <w:pStyle w:val="ad"/>
              <w:ind w:left="42" w:right="141"/>
              <w:jc w:val="both"/>
              <w:rPr>
                <w:sz w:val="18"/>
                <w:szCs w:val="18"/>
              </w:rPr>
            </w:pPr>
            <w:r w:rsidRPr="002C4E8B">
              <w:rPr>
                <w:sz w:val="18"/>
                <w:szCs w:val="18"/>
              </w:rPr>
              <w:t xml:space="preserve">"____" ___________ 20 ___ года </w:t>
            </w:r>
          </w:p>
        </w:tc>
        <w:tc>
          <w:tcPr>
            <w:tcW w:w="2052" w:type="dxa"/>
            <w:gridSpan w:val="2"/>
          </w:tcPr>
          <w:p w:rsidR="002C4E8B" w:rsidRPr="002C4E8B" w:rsidRDefault="002C4E8B" w:rsidP="002C4E8B">
            <w:pPr>
              <w:pStyle w:val="ad"/>
              <w:ind w:left="42" w:right="141"/>
              <w:jc w:val="both"/>
              <w:rPr>
                <w:sz w:val="18"/>
                <w:szCs w:val="18"/>
              </w:rPr>
            </w:pPr>
          </w:p>
        </w:tc>
        <w:tc>
          <w:tcPr>
            <w:tcW w:w="2113" w:type="dxa"/>
          </w:tcPr>
          <w:p w:rsidR="002C4E8B" w:rsidRPr="002C4E8B" w:rsidRDefault="002C4E8B" w:rsidP="002C4E8B">
            <w:pPr>
              <w:pStyle w:val="ad"/>
              <w:ind w:left="42" w:right="141"/>
              <w:jc w:val="both"/>
              <w:rPr>
                <w:sz w:val="18"/>
                <w:szCs w:val="18"/>
              </w:rPr>
            </w:pPr>
          </w:p>
        </w:tc>
      </w:tr>
      <w:tr w:rsidR="002C4E8B" w:rsidRPr="002C4E8B" w:rsidTr="0016152B">
        <w:tc>
          <w:tcPr>
            <w:tcW w:w="4785" w:type="dxa"/>
            <w:gridSpan w:val="2"/>
          </w:tcPr>
          <w:p w:rsidR="002C4E8B" w:rsidRPr="002C4E8B" w:rsidRDefault="002C4E8B" w:rsidP="002C4E8B">
            <w:pPr>
              <w:pStyle w:val="ad"/>
              <w:ind w:left="42" w:right="141"/>
              <w:jc w:val="both"/>
              <w:rPr>
                <w:sz w:val="18"/>
                <w:szCs w:val="18"/>
              </w:rPr>
            </w:pPr>
            <w:r w:rsidRPr="002C4E8B">
              <w:rPr>
                <w:sz w:val="18"/>
                <w:szCs w:val="18"/>
              </w:rPr>
              <w:t xml:space="preserve">СОГЛАСОВАНО </w:t>
            </w:r>
          </w:p>
          <w:p w:rsidR="002C4E8B" w:rsidRPr="002C4E8B" w:rsidRDefault="002C4E8B" w:rsidP="002C4E8B">
            <w:pPr>
              <w:pStyle w:val="ad"/>
              <w:ind w:left="42" w:right="141"/>
              <w:jc w:val="both"/>
              <w:rPr>
                <w:sz w:val="18"/>
                <w:szCs w:val="18"/>
              </w:rPr>
            </w:pPr>
            <w:r w:rsidRPr="002C4E8B">
              <w:rPr>
                <w:sz w:val="18"/>
                <w:szCs w:val="18"/>
              </w:rPr>
              <w:t xml:space="preserve">Протокол ЭК </w:t>
            </w:r>
          </w:p>
          <w:p w:rsidR="002C4E8B" w:rsidRDefault="002C4E8B" w:rsidP="002C4E8B">
            <w:pPr>
              <w:pStyle w:val="ad"/>
              <w:ind w:left="42" w:right="141"/>
              <w:jc w:val="both"/>
              <w:rPr>
                <w:sz w:val="18"/>
                <w:szCs w:val="18"/>
              </w:rPr>
            </w:pPr>
            <w:r w:rsidRPr="002C4E8B">
              <w:rPr>
                <w:sz w:val="18"/>
                <w:szCs w:val="18"/>
              </w:rPr>
              <w:t xml:space="preserve">от _____________ № _______ </w:t>
            </w:r>
          </w:p>
          <w:p w:rsidR="002C4E8B" w:rsidRDefault="002C4E8B" w:rsidP="002C4E8B">
            <w:pPr>
              <w:pStyle w:val="ad"/>
              <w:ind w:left="42" w:right="141"/>
              <w:jc w:val="both"/>
              <w:rPr>
                <w:sz w:val="18"/>
                <w:szCs w:val="18"/>
              </w:rPr>
            </w:pPr>
          </w:p>
          <w:p w:rsidR="002C4E8B" w:rsidRPr="002C4E8B" w:rsidRDefault="002C4E8B" w:rsidP="000A4802">
            <w:pPr>
              <w:pStyle w:val="ad"/>
              <w:ind w:left="42" w:right="141"/>
              <w:jc w:val="right"/>
              <w:rPr>
                <w:sz w:val="18"/>
                <w:szCs w:val="18"/>
              </w:rPr>
            </w:pPr>
            <w:r w:rsidRPr="002C4E8B">
              <w:rPr>
                <w:sz w:val="18"/>
                <w:szCs w:val="18"/>
              </w:rPr>
              <w:t>Приложение № 37</w:t>
            </w:r>
          </w:p>
          <w:p w:rsidR="002C4E8B" w:rsidRPr="002C4E8B" w:rsidRDefault="002C4E8B" w:rsidP="000A4802">
            <w:pPr>
              <w:pStyle w:val="ad"/>
              <w:ind w:left="42" w:right="141"/>
              <w:jc w:val="right"/>
              <w:rPr>
                <w:sz w:val="18"/>
                <w:szCs w:val="18"/>
              </w:rPr>
            </w:pPr>
            <w:r w:rsidRPr="002C4E8B">
              <w:rPr>
                <w:sz w:val="18"/>
                <w:szCs w:val="18"/>
              </w:rPr>
              <w:t xml:space="preserve">к Инструкции по делопроизводству </w:t>
            </w:r>
          </w:p>
          <w:p w:rsidR="002C4E8B" w:rsidRPr="002C4E8B" w:rsidRDefault="002C4E8B" w:rsidP="000A4802">
            <w:pPr>
              <w:pStyle w:val="ad"/>
              <w:ind w:left="42" w:right="141"/>
              <w:jc w:val="right"/>
              <w:rPr>
                <w:sz w:val="18"/>
                <w:szCs w:val="18"/>
              </w:rPr>
            </w:pPr>
            <w:r w:rsidRPr="002C4E8B">
              <w:rPr>
                <w:sz w:val="18"/>
                <w:szCs w:val="18"/>
              </w:rPr>
              <w:t xml:space="preserve">в Администрации Марёвского </w:t>
            </w:r>
          </w:p>
          <w:p w:rsidR="002C4E8B" w:rsidRPr="002C4E8B" w:rsidRDefault="002C4E8B" w:rsidP="000A4802">
            <w:pPr>
              <w:pStyle w:val="ad"/>
              <w:ind w:left="42" w:right="141"/>
              <w:jc w:val="right"/>
              <w:rPr>
                <w:sz w:val="18"/>
                <w:szCs w:val="18"/>
              </w:rPr>
            </w:pPr>
            <w:r w:rsidRPr="002C4E8B">
              <w:rPr>
                <w:sz w:val="18"/>
                <w:szCs w:val="18"/>
              </w:rPr>
              <w:t>муниципального округа</w:t>
            </w:r>
          </w:p>
          <w:p w:rsidR="002C4E8B" w:rsidRPr="002C4E8B" w:rsidRDefault="002C4E8B" w:rsidP="002C4E8B">
            <w:pPr>
              <w:pStyle w:val="ad"/>
              <w:ind w:left="42" w:right="141"/>
              <w:jc w:val="both"/>
              <w:rPr>
                <w:sz w:val="18"/>
                <w:szCs w:val="18"/>
              </w:rPr>
            </w:pPr>
          </w:p>
          <w:p w:rsidR="002C4E8B" w:rsidRPr="002C4E8B" w:rsidRDefault="002C4E8B" w:rsidP="000A4802">
            <w:pPr>
              <w:pStyle w:val="ad"/>
              <w:ind w:left="42" w:right="141"/>
              <w:jc w:val="center"/>
              <w:rPr>
                <w:b/>
                <w:sz w:val="18"/>
                <w:szCs w:val="18"/>
              </w:rPr>
            </w:pPr>
            <w:r w:rsidRPr="002C4E8B">
              <w:rPr>
                <w:b/>
                <w:sz w:val="18"/>
                <w:szCs w:val="18"/>
              </w:rPr>
              <w:t>Форма</w:t>
            </w:r>
          </w:p>
          <w:p w:rsidR="002C4E8B" w:rsidRDefault="002C4E8B" w:rsidP="000A4802">
            <w:pPr>
              <w:pStyle w:val="ad"/>
              <w:ind w:left="42" w:right="141"/>
              <w:jc w:val="center"/>
              <w:rPr>
                <w:sz w:val="18"/>
                <w:szCs w:val="18"/>
              </w:rPr>
            </w:pPr>
            <w:r w:rsidRPr="002C4E8B">
              <w:rPr>
                <w:sz w:val="18"/>
                <w:szCs w:val="18"/>
              </w:rPr>
              <w:t>годового раздела сводной описи дел по личному составу</w:t>
            </w:r>
          </w:p>
          <w:p w:rsidR="000A4802" w:rsidRPr="002C4E8B" w:rsidRDefault="000A4802" w:rsidP="000A4802">
            <w:pPr>
              <w:pStyle w:val="ad"/>
              <w:ind w:left="42" w:right="141"/>
              <w:jc w:val="center"/>
              <w:rPr>
                <w:sz w:val="18"/>
                <w:szCs w:val="18"/>
              </w:rPr>
            </w:pPr>
          </w:p>
          <w:tbl>
            <w:tblPr>
              <w:tblW w:w="9571" w:type="dxa"/>
              <w:tblLook w:val="01E0"/>
            </w:tblPr>
            <w:tblGrid>
              <w:gridCol w:w="46"/>
              <w:gridCol w:w="550"/>
              <w:gridCol w:w="1050"/>
              <w:gridCol w:w="1405"/>
              <w:gridCol w:w="870"/>
              <w:gridCol w:w="367"/>
              <w:gridCol w:w="1764"/>
              <w:gridCol w:w="1519"/>
              <w:gridCol w:w="1521"/>
              <w:gridCol w:w="479"/>
            </w:tblGrid>
            <w:tr w:rsidR="002C4E8B" w:rsidRPr="002C4E8B" w:rsidTr="0016152B">
              <w:tc>
                <w:tcPr>
                  <w:tcW w:w="3848" w:type="dxa"/>
                  <w:gridSpan w:val="5"/>
                </w:tcPr>
                <w:p w:rsidR="002C4E8B" w:rsidRPr="002C4E8B" w:rsidRDefault="002C4E8B" w:rsidP="000A4802">
                  <w:pPr>
                    <w:pStyle w:val="ad"/>
                    <w:ind w:left="42" w:right="141"/>
                    <w:jc w:val="center"/>
                    <w:rPr>
                      <w:sz w:val="18"/>
                      <w:szCs w:val="18"/>
                    </w:rPr>
                  </w:pPr>
                  <w:r w:rsidRPr="002C4E8B">
                    <w:rPr>
                      <w:sz w:val="18"/>
                      <w:szCs w:val="18"/>
                    </w:rPr>
                    <w:t xml:space="preserve">Администрация </w:t>
                  </w:r>
                  <w:r w:rsidRPr="002C4E8B">
                    <w:rPr>
                      <w:sz w:val="18"/>
                      <w:szCs w:val="18"/>
                    </w:rPr>
                    <w:br/>
                    <w:t>Марёвского муниципального округа</w:t>
                  </w:r>
                </w:p>
                <w:p w:rsidR="002C4E8B" w:rsidRPr="002C4E8B" w:rsidRDefault="002C4E8B" w:rsidP="000A4802">
                  <w:pPr>
                    <w:pStyle w:val="ad"/>
                    <w:ind w:left="42" w:right="141"/>
                    <w:jc w:val="center"/>
                    <w:rPr>
                      <w:sz w:val="18"/>
                      <w:szCs w:val="18"/>
                    </w:rPr>
                  </w:pPr>
                </w:p>
                <w:p w:rsidR="002C4E8B" w:rsidRPr="002C4E8B" w:rsidRDefault="002C4E8B" w:rsidP="000A4802">
                  <w:pPr>
                    <w:pStyle w:val="ad"/>
                    <w:ind w:left="42" w:right="141"/>
                    <w:jc w:val="center"/>
                    <w:rPr>
                      <w:b/>
                      <w:sz w:val="18"/>
                      <w:szCs w:val="18"/>
                    </w:rPr>
                  </w:pPr>
                  <w:r w:rsidRPr="002C4E8B">
                    <w:rPr>
                      <w:sz w:val="18"/>
                      <w:szCs w:val="18"/>
                    </w:rPr>
                    <w:t>Фонд № ___________</w:t>
                  </w:r>
                </w:p>
                <w:p w:rsidR="002C4E8B" w:rsidRPr="002C4E8B" w:rsidRDefault="002C4E8B" w:rsidP="000A4802">
                  <w:pPr>
                    <w:pStyle w:val="ad"/>
                    <w:ind w:left="42" w:right="141"/>
                    <w:jc w:val="center"/>
                    <w:rPr>
                      <w:sz w:val="18"/>
                      <w:szCs w:val="18"/>
                    </w:rPr>
                  </w:pPr>
                  <w:r w:rsidRPr="002C4E8B">
                    <w:rPr>
                      <w:b/>
                      <w:sz w:val="18"/>
                      <w:szCs w:val="18"/>
                    </w:rPr>
                    <w:t xml:space="preserve">ОПИСЬ № </w:t>
                  </w:r>
                  <w:r w:rsidRPr="002C4E8B">
                    <w:rPr>
                      <w:sz w:val="18"/>
                      <w:szCs w:val="18"/>
                    </w:rPr>
                    <w:t>__________</w:t>
                  </w:r>
                </w:p>
                <w:p w:rsidR="002C4E8B" w:rsidRPr="002C4E8B" w:rsidRDefault="002C4E8B" w:rsidP="000A4802">
                  <w:pPr>
                    <w:pStyle w:val="ad"/>
                    <w:ind w:left="42" w:right="141"/>
                    <w:jc w:val="center"/>
                    <w:rPr>
                      <w:sz w:val="18"/>
                      <w:szCs w:val="18"/>
                    </w:rPr>
                  </w:pPr>
                  <w:r w:rsidRPr="002C4E8B">
                    <w:rPr>
                      <w:sz w:val="18"/>
                      <w:szCs w:val="18"/>
                    </w:rPr>
                    <w:lastRenderedPageBreak/>
                    <w:t>дел по личному составу</w:t>
                  </w:r>
                </w:p>
                <w:p w:rsidR="002C4E8B" w:rsidRPr="002C4E8B" w:rsidRDefault="002C4E8B" w:rsidP="000A4802">
                  <w:pPr>
                    <w:pStyle w:val="ad"/>
                    <w:ind w:left="42" w:right="141"/>
                    <w:jc w:val="center"/>
                    <w:rPr>
                      <w:sz w:val="18"/>
                      <w:szCs w:val="18"/>
                    </w:rPr>
                  </w:pPr>
                  <w:r w:rsidRPr="002C4E8B">
                    <w:rPr>
                      <w:sz w:val="18"/>
                      <w:szCs w:val="18"/>
                    </w:rPr>
                    <w:t>за _____________ год</w:t>
                  </w:r>
                </w:p>
                <w:p w:rsidR="002C4E8B" w:rsidRPr="002C4E8B" w:rsidRDefault="002C4E8B" w:rsidP="000A4802">
                  <w:pPr>
                    <w:pStyle w:val="ad"/>
                    <w:ind w:left="42" w:right="141"/>
                    <w:jc w:val="center"/>
                    <w:rPr>
                      <w:sz w:val="18"/>
                      <w:szCs w:val="18"/>
                    </w:rPr>
                  </w:pPr>
                </w:p>
              </w:tc>
              <w:tc>
                <w:tcPr>
                  <w:tcW w:w="5723" w:type="dxa"/>
                  <w:gridSpan w:val="5"/>
                </w:tcPr>
                <w:p w:rsidR="002C4E8B" w:rsidRPr="002C4E8B" w:rsidRDefault="002C4E8B" w:rsidP="000A4802">
                  <w:pPr>
                    <w:pStyle w:val="ad"/>
                    <w:ind w:left="42" w:right="141"/>
                    <w:jc w:val="center"/>
                    <w:rPr>
                      <w:sz w:val="18"/>
                      <w:szCs w:val="18"/>
                    </w:rPr>
                  </w:pPr>
                  <w:r w:rsidRPr="002C4E8B">
                    <w:rPr>
                      <w:sz w:val="18"/>
                      <w:szCs w:val="18"/>
                    </w:rPr>
                    <w:lastRenderedPageBreak/>
                    <w:t>УТВЕРЖДАЮ</w:t>
                  </w:r>
                </w:p>
                <w:p w:rsidR="002C4E8B" w:rsidRPr="002C4E8B" w:rsidRDefault="002C4E8B" w:rsidP="000A4802">
                  <w:pPr>
                    <w:pStyle w:val="ad"/>
                    <w:ind w:left="42" w:right="141"/>
                    <w:jc w:val="center"/>
                    <w:rPr>
                      <w:sz w:val="18"/>
                      <w:szCs w:val="18"/>
                    </w:rPr>
                  </w:pPr>
                  <w:r w:rsidRPr="002C4E8B">
                    <w:rPr>
                      <w:sz w:val="18"/>
                      <w:szCs w:val="18"/>
                    </w:rPr>
                    <w:t>Заместитель Главы</w:t>
                  </w:r>
                </w:p>
                <w:p w:rsidR="002C4E8B" w:rsidRPr="002C4E8B" w:rsidRDefault="002C4E8B" w:rsidP="000A4802">
                  <w:pPr>
                    <w:pStyle w:val="ad"/>
                    <w:ind w:left="42" w:right="141"/>
                    <w:jc w:val="center"/>
                    <w:rPr>
                      <w:sz w:val="18"/>
                      <w:szCs w:val="18"/>
                    </w:rPr>
                  </w:pPr>
                  <w:r w:rsidRPr="002C4E8B">
                    <w:rPr>
                      <w:sz w:val="18"/>
                      <w:szCs w:val="18"/>
                    </w:rPr>
                    <w:t>администрации округа</w:t>
                  </w:r>
                </w:p>
                <w:p w:rsidR="002C4E8B" w:rsidRPr="002C4E8B" w:rsidRDefault="002C4E8B" w:rsidP="000A4802">
                  <w:pPr>
                    <w:pStyle w:val="ad"/>
                    <w:ind w:left="42" w:right="141"/>
                    <w:jc w:val="center"/>
                    <w:rPr>
                      <w:sz w:val="18"/>
                      <w:szCs w:val="18"/>
                    </w:rPr>
                  </w:pPr>
                  <w:r w:rsidRPr="002C4E8B">
                    <w:rPr>
                      <w:sz w:val="18"/>
                      <w:szCs w:val="18"/>
                    </w:rPr>
                    <w:t>_____________ И.О. Фамилия</w:t>
                  </w:r>
                </w:p>
                <w:p w:rsidR="002C4E8B" w:rsidRPr="002C4E8B" w:rsidRDefault="002C4E8B" w:rsidP="000A4802">
                  <w:pPr>
                    <w:pStyle w:val="ad"/>
                    <w:ind w:left="42" w:right="141"/>
                    <w:jc w:val="center"/>
                    <w:rPr>
                      <w:sz w:val="18"/>
                      <w:szCs w:val="18"/>
                    </w:rPr>
                  </w:pPr>
                  <w:r w:rsidRPr="002C4E8B">
                    <w:rPr>
                      <w:sz w:val="18"/>
                      <w:szCs w:val="18"/>
                    </w:rPr>
                    <w:t>"____" _________ 20 ___ года</w:t>
                  </w:r>
                </w:p>
                <w:p w:rsidR="002C4E8B" w:rsidRPr="002C4E8B" w:rsidRDefault="002C4E8B" w:rsidP="000A4802">
                  <w:pPr>
                    <w:pStyle w:val="ad"/>
                    <w:ind w:left="42" w:right="141"/>
                    <w:jc w:val="center"/>
                    <w:rPr>
                      <w:sz w:val="18"/>
                      <w:szCs w:val="18"/>
                    </w:rPr>
                  </w:pPr>
                </w:p>
              </w:tc>
            </w:tr>
            <w:tr w:rsidR="002C4E8B" w:rsidRPr="002C4E8B" w:rsidTr="001615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Ex>
              <w:trPr>
                <w:gridBefore w:val="1"/>
                <w:gridAfter w:val="1"/>
                <w:wBefore w:w="46" w:type="dxa"/>
                <w:wAfter w:w="497" w:type="dxa"/>
              </w:trPr>
              <w:tc>
                <w:tcPr>
                  <w:tcW w:w="454" w:type="dxa"/>
                  <w:vAlign w:val="center"/>
                </w:tcPr>
                <w:p w:rsidR="002C4E8B" w:rsidRPr="002C4E8B" w:rsidRDefault="002C4E8B" w:rsidP="002C4E8B">
                  <w:pPr>
                    <w:pStyle w:val="ad"/>
                    <w:ind w:left="42" w:right="141"/>
                    <w:jc w:val="both"/>
                    <w:rPr>
                      <w:sz w:val="18"/>
                      <w:szCs w:val="18"/>
                    </w:rPr>
                  </w:pPr>
                  <w:r w:rsidRPr="002C4E8B">
                    <w:rPr>
                      <w:sz w:val="18"/>
                      <w:szCs w:val="18"/>
                    </w:rPr>
                    <w:lastRenderedPageBreak/>
                    <w:t>N п/п</w:t>
                  </w:r>
                </w:p>
              </w:tc>
              <w:tc>
                <w:tcPr>
                  <w:tcW w:w="1057" w:type="dxa"/>
                  <w:vAlign w:val="center"/>
                </w:tcPr>
                <w:p w:rsidR="002C4E8B" w:rsidRPr="002C4E8B" w:rsidRDefault="002C4E8B" w:rsidP="002C4E8B">
                  <w:pPr>
                    <w:pStyle w:val="ad"/>
                    <w:ind w:left="42" w:right="141"/>
                    <w:jc w:val="both"/>
                    <w:rPr>
                      <w:sz w:val="18"/>
                      <w:szCs w:val="18"/>
                    </w:rPr>
                  </w:pPr>
                  <w:r w:rsidRPr="002C4E8B">
                    <w:rPr>
                      <w:sz w:val="18"/>
                      <w:szCs w:val="18"/>
                    </w:rPr>
                    <w:t>Индекс дела</w:t>
                  </w:r>
                </w:p>
              </w:tc>
              <w:tc>
                <w:tcPr>
                  <w:tcW w:w="1417" w:type="dxa"/>
                  <w:vAlign w:val="center"/>
                </w:tcPr>
                <w:p w:rsidR="002C4E8B" w:rsidRPr="002C4E8B" w:rsidRDefault="002C4E8B" w:rsidP="002C4E8B">
                  <w:pPr>
                    <w:pStyle w:val="ad"/>
                    <w:ind w:left="42" w:right="141"/>
                    <w:jc w:val="both"/>
                    <w:rPr>
                      <w:sz w:val="18"/>
                      <w:szCs w:val="18"/>
                    </w:rPr>
                  </w:pPr>
                  <w:r w:rsidRPr="002C4E8B">
                    <w:rPr>
                      <w:sz w:val="18"/>
                      <w:szCs w:val="18"/>
                    </w:rPr>
                    <w:t>Заголовок дела</w:t>
                  </w:r>
                </w:p>
              </w:tc>
              <w:tc>
                <w:tcPr>
                  <w:tcW w:w="1247" w:type="dxa"/>
                  <w:gridSpan w:val="2"/>
                  <w:vAlign w:val="center"/>
                </w:tcPr>
                <w:p w:rsidR="002C4E8B" w:rsidRPr="002C4E8B" w:rsidRDefault="002C4E8B" w:rsidP="002C4E8B">
                  <w:pPr>
                    <w:pStyle w:val="ad"/>
                    <w:ind w:left="42" w:right="141"/>
                    <w:jc w:val="both"/>
                    <w:rPr>
                      <w:sz w:val="18"/>
                      <w:szCs w:val="18"/>
                    </w:rPr>
                  </w:pPr>
                  <w:r w:rsidRPr="002C4E8B">
                    <w:rPr>
                      <w:sz w:val="18"/>
                      <w:szCs w:val="18"/>
                    </w:rPr>
                    <w:t>Крайние даты</w:t>
                  </w:r>
                </w:p>
              </w:tc>
              <w:tc>
                <w:tcPr>
                  <w:tcW w:w="1791" w:type="dxa"/>
                  <w:vAlign w:val="center"/>
                </w:tcPr>
                <w:p w:rsidR="002C4E8B" w:rsidRPr="002C4E8B" w:rsidRDefault="002C4E8B" w:rsidP="002C4E8B">
                  <w:pPr>
                    <w:pStyle w:val="ad"/>
                    <w:ind w:left="42" w:right="141"/>
                    <w:jc w:val="both"/>
                    <w:rPr>
                      <w:sz w:val="18"/>
                      <w:szCs w:val="18"/>
                    </w:rPr>
                  </w:pPr>
                  <w:r w:rsidRPr="002C4E8B">
                    <w:rPr>
                      <w:sz w:val="18"/>
                      <w:szCs w:val="18"/>
                    </w:rPr>
                    <w:t>Срок хранения</w:t>
                  </w:r>
                </w:p>
              </w:tc>
              <w:tc>
                <w:tcPr>
                  <w:tcW w:w="1531" w:type="dxa"/>
                  <w:vAlign w:val="center"/>
                </w:tcPr>
                <w:p w:rsidR="002C4E8B" w:rsidRPr="002C4E8B" w:rsidRDefault="002C4E8B" w:rsidP="002C4E8B">
                  <w:pPr>
                    <w:pStyle w:val="ad"/>
                    <w:ind w:left="42" w:right="141"/>
                    <w:jc w:val="both"/>
                    <w:rPr>
                      <w:sz w:val="18"/>
                      <w:szCs w:val="18"/>
                    </w:rPr>
                  </w:pPr>
                  <w:r w:rsidRPr="002C4E8B">
                    <w:rPr>
                      <w:sz w:val="18"/>
                      <w:szCs w:val="18"/>
                    </w:rPr>
                    <w:t>Количество листов</w:t>
                  </w:r>
                </w:p>
              </w:tc>
              <w:tc>
                <w:tcPr>
                  <w:tcW w:w="1531" w:type="dxa"/>
                  <w:vAlign w:val="center"/>
                </w:tcPr>
                <w:p w:rsidR="002C4E8B" w:rsidRPr="002C4E8B" w:rsidRDefault="002C4E8B" w:rsidP="002C4E8B">
                  <w:pPr>
                    <w:pStyle w:val="ad"/>
                    <w:ind w:left="42" w:right="141"/>
                    <w:jc w:val="both"/>
                    <w:rPr>
                      <w:sz w:val="18"/>
                      <w:szCs w:val="18"/>
                    </w:rPr>
                  </w:pPr>
                  <w:r w:rsidRPr="002C4E8B">
                    <w:rPr>
                      <w:sz w:val="18"/>
                      <w:szCs w:val="18"/>
                    </w:rPr>
                    <w:t>Примечание</w:t>
                  </w:r>
                </w:p>
              </w:tc>
            </w:tr>
            <w:tr w:rsidR="002C4E8B" w:rsidRPr="002C4E8B" w:rsidTr="001615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Ex>
              <w:trPr>
                <w:gridBefore w:val="1"/>
                <w:gridAfter w:val="1"/>
                <w:wBefore w:w="46" w:type="dxa"/>
                <w:wAfter w:w="497" w:type="dxa"/>
              </w:trPr>
              <w:tc>
                <w:tcPr>
                  <w:tcW w:w="454" w:type="dxa"/>
                  <w:vAlign w:val="center"/>
                </w:tcPr>
                <w:p w:rsidR="002C4E8B" w:rsidRPr="002C4E8B" w:rsidRDefault="002C4E8B" w:rsidP="002C4E8B">
                  <w:pPr>
                    <w:pStyle w:val="ad"/>
                    <w:ind w:left="42" w:right="141"/>
                    <w:jc w:val="both"/>
                    <w:rPr>
                      <w:sz w:val="18"/>
                      <w:szCs w:val="18"/>
                    </w:rPr>
                  </w:pPr>
                  <w:r w:rsidRPr="002C4E8B">
                    <w:rPr>
                      <w:sz w:val="18"/>
                      <w:szCs w:val="18"/>
                    </w:rPr>
                    <w:t>1</w:t>
                  </w:r>
                </w:p>
              </w:tc>
              <w:tc>
                <w:tcPr>
                  <w:tcW w:w="1057" w:type="dxa"/>
                  <w:vAlign w:val="center"/>
                </w:tcPr>
                <w:p w:rsidR="002C4E8B" w:rsidRPr="002C4E8B" w:rsidRDefault="002C4E8B" w:rsidP="002C4E8B">
                  <w:pPr>
                    <w:pStyle w:val="ad"/>
                    <w:ind w:left="42" w:right="141"/>
                    <w:jc w:val="both"/>
                    <w:rPr>
                      <w:sz w:val="18"/>
                      <w:szCs w:val="18"/>
                    </w:rPr>
                  </w:pPr>
                  <w:r w:rsidRPr="002C4E8B">
                    <w:rPr>
                      <w:sz w:val="18"/>
                      <w:szCs w:val="18"/>
                    </w:rPr>
                    <w:t>2</w:t>
                  </w:r>
                </w:p>
              </w:tc>
              <w:tc>
                <w:tcPr>
                  <w:tcW w:w="1417" w:type="dxa"/>
                  <w:vAlign w:val="center"/>
                </w:tcPr>
                <w:p w:rsidR="002C4E8B" w:rsidRPr="002C4E8B" w:rsidRDefault="002C4E8B" w:rsidP="002C4E8B">
                  <w:pPr>
                    <w:pStyle w:val="ad"/>
                    <w:ind w:left="42" w:right="141"/>
                    <w:jc w:val="both"/>
                    <w:rPr>
                      <w:sz w:val="18"/>
                      <w:szCs w:val="18"/>
                    </w:rPr>
                  </w:pPr>
                  <w:r w:rsidRPr="002C4E8B">
                    <w:rPr>
                      <w:sz w:val="18"/>
                      <w:szCs w:val="18"/>
                    </w:rPr>
                    <w:t>3</w:t>
                  </w:r>
                </w:p>
              </w:tc>
              <w:tc>
                <w:tcPr>
                  <w:tcW w:w="1247" w:type="dxa"/>
                  <w:gridSpan w:val="2"/>
                  <w:vAlign w:val="center"/>
                </w:tcPr>
                <w:p w:rsidR="002C4E8B" w:rsidRPr="002C4E8B" w:rsidRDefault="002C4E8B" w:rsidP="002C4E8B">
                  <w:pPr>
                    <w:pStyle w:val="ad"/>
                    <w:ind w:left="42" w:right="141"/>
                    <w:jc w:val="both"/>
                    <w:rPr>
                      <w:sz w:val="18"/>
                      <w:szCs w:val="18"/>
                    </w:rPr>
                  </w:pPr>
                  <w:r w:rsidRPr="002C4E8B">
                    <w:rPr>
                      <w:sz w:val="18"/>
                      <w:szCs w:val="18"/>
                    </w:rPr>
                    <w:t>4</w:t>
                  </w:r>
                </w:p>
              </w:tc>
              <w:tc>
                <w:tcPr>
                  <w:tcW w:w="1791" w:type="dxa"/>
                  <w:vAlign w:val="center"/>
                </w:tcPr>
                <w:p w:rsidR="002C4E8B" w:rsidRPr="002C4E8B" w:rsidRDefault="002C4E8B" w:rsidP="002C4E8B">
                  <w:pPr>
                    <w:pStyle w:val="ad"/>
                    <w:ind w:left="42" w:right="141"/>
                    <w:jc w:val="both"/>
                    <w:rPr>
                      <w:sz w:val="18"/>
                      <w:szCs w:val="18"/>
                    </w:rPr>
                  </w:pPr>
                  <w:r w:rsidRPr="002C4E8B">
                    <w:rPr>
                      <w:sz w:val="18"/>
                      <w:szCs w:val="18"/>
                    </w:rPr>
                    <w:t>5</w:t>
                  </w:r>
                </w:p>
              </w:tc>
              <w:tc>
                <w:tcPr>
                  <w:tcW w:w="1531" w:type="dxa"/>
                </w:tcPr>
                <w:p w:rsidR="002C4E8B" w:rsidRPr="002C4E8B" w:rsidRDefault="002C4E8B" w:rsidP="002C4E8B">
                  <w:pPr>
                    <w:pStyle w:val="ad"/>
                    <w:ind w:left="42" w:right="141"/>
                    <w:jc w:val="both"/>
                    <w:rPr>
                      <w:sz w:val="18"/>
                      <w:szCs w:val="18"/>
                    </w:rPr>
                  </w:pPr>
                  <w:r w:rsidRPr="002C4E8B">
                    <w:rPr>
                      <w:sz w:val="18"/>
                      <w:szCs w:val="18"/>
                    </w:rPr>
                    <w:t>6</w:t>
                  </w:r>
                </w:p>
              </w:tc>
              <w:tc>
                <w:tcPr>
                  <w:tcW w:w="1531" w:type="dxa"/>
                  <w:vAlign w:val="center"/>
                </w:tcPr>
                <w:p w:rsidR="002C4E8B" w:rsidRPr="002C4E8B" w:rsidRDefault="002C4E8B" w:rsidP="002C4E8B">
                  <w:pPr>
                    <w:pStyle w:val="ad"/>
                    <w:ind w:left="42" w:right="141"/>
                    <w:jc w:val="both"/>
                    <w:rPr>
                      <w:sz w:val="18"/>
                      <w:szCs w:val="18"/>
                    </w:rPr>
                  </w:pPr>
                  <w:r w:rsidRPr="002C4E8B">
                    <w:rPr>
                      <w:sz w:val="18"/>
                      <w:szCs w:val="18"/>
                    </w:rPr>
                    <w:t>7</w:t>
                  </w:r>
                </w:p>
              </w:tc>
            </w:tr>
            <w:tr w:rsidR="002C4E8B" w:rsidRPr="002C4E8B" w:rsidTr="001615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Ex>
              <w:trPr>
                <w:gridBefore w:val="1"/>
                <w:gridAfter w:val="1"/>
                <w:wBefore w:w="46" w:type="dxa"/>
                <w:wAfter w:w="497" w:type="dxa"/>
              </w:trPr>
              <w:tc>
                <w:tcPr>
                  <w:tcW w:w="454" w:type="dxa"/>
                </w:tcPr>
                <w:p w:rsidR="002C4E8B" w:rsidRPr="002C4E8B" w:rsidRDefault="002C4E8B" w:rsidP="002C4E8B">
                  <w:pPr>
                    <w:pStyle w:val="ad"/>
                    <w:ind w:left="42" w:right="141"/>
                    <w:jc w:val="both"/>
                    <w:rPr>
                      <w:sz w:val="18"/>
                      <w:szCs w:val="18"/>
                    </w:rPr>
                  </w:pPr>
                </w:p>
              </w:tc>
              <w:tc>
                <w:tcPr>
                  <w:tcW w:w="1057" w:type="dxa"/>
                </w:tcPr>
                <w:p w:rsidR="002C4E8B" w:rsidRPr="002C4E8B" w:rsidRDefault="002C4E8B" w:rsidP="002C4E8B">
                  <w:pPr>
                    <w:pStyle w:val="ad"/>
                    <w:ind w:left="42" w:right="141"/>
                    <w:jc w:val="both"/>
                    <w:rPr>
                      <w:sz w:val="18"/>
                      <w:szCs w:val="18"/>
                    </w:rPr>
                  </w:pPr>
                </w:p>
              </w:tc>
              <w:tc>
                <w:tcPr>
                  <w:tcW w:w="1417" w:type="dxa"/>
                </w:tcPr>
                <w:p w:rsidR="002C4E8B" w:rsidRPr="002C4E8B" w:rsidRDefault="002C4E8B" w:rsidP="002C4E8B">
                  <w:pPr>
                    <w:pStyle w:val="ad"/>
                    <w:ind w:left="42" w:right="141"/>
                    <w:jc w:val="both"/>
                    <w:rPr>
                      <w:sz w:val="18"/>
                      <w:szCs w:val="18"/>
                    </w:rPr>
                  </w:pPr>
                </w:p>
              </w:tc>
              <w:tc>
                <w:tcPr>
                  <w:tcW w:w="1247" w:type="dxa"/>
                  <w:gridSpan w:val="2"/>
                </w:tcPr>
                <w:p w:rsidR="002C4E8B" w:rsidRPr="002C4E8B" w:rsidRDefault="002C4E8B" w:rsidP="002C4E8B">
                  <w:pPr>
                    <w:pStyle w:val="ad"/>
                    <w:ind w:left="42" w:right="141"/>
                    <w:jc w:val="both"/>
                    <w:rPr>
                      <w:sz w:val="18"/>
                      <w:szCs w:val="18"/>
                    </w:rPr>
                  </w:pPr>
                </w:p>
              </w:tc>
              <w:tc>
                <w:tcPr>
                  <w:tcW w:w="1791" w:type="dxa"/>
                </w:tcPr>
                <w:p w:rsidR="002C4E8B" w:rsidRPr="002C4E8B" w:rsidRDefault="002C4E8B" w:rsidP="002C4E8B">
                  <w:pPr>
                    <w:pStyle w:val="ad"/>
                    <w:ind w:left="42" w:right="141"/>
                    <w:jc w:val="both"/>
                    <w:rPr>
                      <w:sz w:val="18"/>
                      <w:szCs w:val="18"/>
                    </w:rPr>
                  </w:pPr>
                </w:p>
              </w:tc>
              <w:tc>
                <w:tcPr>
                  <w:tcW w:w="1531" w:type="dxa"/>
                </w:tcPr>
                <w:p w:rsidR="002C4E8B" w:rsidRPr="002C4E8B" w:rsidRDefault="002C4E8B" w:rsidP="002C4E8B">
                  <w:pPr>
                    <w:pStyle w:val="ad"/>
                    <w:ind w:left="42" w:right="141"/>
                    <w:jc w:val="both"/>
                    <w:rPr>
                      <w:sz w:val="18"/>
                      <w:szCs w:val="18"/>
                    </w:rPr>
                  </w:pPr>
                </w:p>
              </w:tc>
              <w:tc>
                <w:tcPr>
                  <w:tcW w:w="1531" w:type="dxa"/>
                </w:tcPr>
                <w:p w:rsidR="002C4E8B" w:rsidRPr="002C4E8B" w:rsidRDefault="002C4E8B" w:rsidP="002C4E8B">
                  <w:pPr>
                    <w:pStyle w:val="ad"/>
                    <w:ind w:left="42" w:right="141"/>
                    <w:jc w:val="both"/>
                    <w:rPr>
                      <w:sz w:val="18"/>
                      <w:szCs w:val="18"/>
                    </w:rPr>
                  </w:pPr>
                </w:p>
              </w:tc>
            </w:tr>
          </w:tbl>
          <w:p w:rsidR="002C4E8B" w:rsidRPr="002C4E8B" w:rsidRDefault="002C4E8B" w:rsidP="002C4E8B">
            <w:pPr>
              <w:pStyle w:val="ad"/>
              <w:ind w:left="42" w:right="141"/>
              <w:rPr>
                <w:sz w:val="18"/>
                <w:szCs w:val="18"/>
              </w:rPr>
            </w:pPr>
            <w:r w:rsidRPr="002C4E8B">
              <w:rPr>
                <w:sz w:val="18"/>
                <w:szCs w:val="18"/>
              </w:rPr>
              <w:t xml:space="preserve">В данный годовой раздел сводной описи дел внесено _______________ дел </w:t>
            </w:r>
          </w:p>
          <w:p w:rsidR="002C4E8B" w:rsidRPr="002C4E8B" w:rsidRDefault="002C4E8B" w:rsidP="002C4E8B">
            <w:pPr>
              <w:pStyle w:val="ad"/>
              <w:ind w:left="42" w:right="141"/>
              <w:jc w:val="both"/>
              <w:rPr>
                <w:sz w:val="18"/>
                <w:szCs w:val="18"/>
              </w:rPr>
            </w:pPr>
            <w:r w:rsidRPr="002C4E8B">
              <w:rPr>
                <w:sz w:val="18"/>
                <w:szCs w:val="18"/>
              </w:rPr>
              <w:t xml:space="preserve">                                                                                                                                       (цифрами и прописью)         </w:t>
            </w:r>
          </w:p>
          <w:p w:rsidR="002C4E8B" w:rsidRPr="002C4E8B" w:rsidRDefault="002C4E8B" w:rsidP="002C4E8B">
            <w:pPr>
              <w:pStyle w:val="ad"/>
              <w:ind w:left="42" w:right="141"/>
              <w:jc w:val="both"/>
              <w:rPr>
                <w:sz w:val="18"/>
                <w:szCs w:val="18"/>
              </w:rPr>
            </w:pPr>
            <w:r w:rsidRPr="002C4E8B">
              <w:rPr>
                <w:sz w:val="18"/>
                <w:szCs w:val="18"/>
              </w:rPr>
              <w:t xml:space="preserve">с № _______________ по № _______________, в том числе: </w:t>
            </w:r>
          </w:p>
          <w:p w:rsidR="002C4E8B" w:rsidRPr="002C4E8B" w:rsidRDefault="002C4E8B" w:rsidP="002C4E8B">
            <w:pPr>
              <w:pStyle w:val="ad"/>
              <w:ind w:left="42" w:right="141"/>
              <w:jc w:val="both"/>
              <w:rPr>
                <w:sz w:val="18"/>
                <w:szCs w:val="18"/>
              </w:rPr>
            </w:pPr>
            <w:r w:rsidRPr="002C4E8B">
              <w:rPr>
                <w:sz w:val="18"/>
                <w:szCs w:val="18"/>
              </w:rPr>
              <w:t>литерные номера __________________________________________________</w:t>
            </w:r>
          </w:p>
          <w:p w:rsidR="002C4E8B" w:rsidRPr="002C4E8B" w:rsidRDefault="002C4E8B" w:rsidP="002C4E8B">
            <w:pPr>
              <w:pStyle w:val="ad"/>
              <w:ind w:left="42" w:right="141"/>
              <w:jc w:val="both"/>
              <w:rPr>
                <w:sz w:val="18"/>
                <w:szCs w:val="18"/>
              </w:rPr>
            </w:pPr>
            <w:r w:rsidRPr="002C4E8B">
              <w:rPr>
                <w:sz w:val="18"/>
                <w:szCs w:val="18"/>
              </w:rPr>
              <w:t>пропущенные номера ______________________________________________</w:t>
            </w:r>
          </w:p>
          <w:p w:rsidR="002C4E8B" w:rsidRPr="002C4E8B" w:rsidRDefault="002C4E8B" w:rsidP="002C4E8B">
            <w:pPr>
              <w:pStyle w:val="ad"/>
              <w:ind w:left="42" w:right="141"/>
              <w:jc w:val="both"/>
              <w:rPr>
                <w:sz w:val="18"/>
                <w:szCs w:val="18"/>
              </w:rPr>
            </w:pPr>
          </w:p>
          <w:tbl>
            <w:tblPr>
              <w:tblW w:w="9570" w:type="dxa"/>
              <w:tblLook w:val="01E0"/>
            </w:tblPr>
            <w:tblGrid>
              <w:gridCol w:w="4725"/>
              <w:gridCol w:w="60"/>
              <w:gridCol w:w="1992"/>
              <w:gridCol w:w="2113"/>
              <w:gridCol w:w="680"/>
            </w:tblGrid>
            <w:tr w:rsidR="002C4E8B" w:rsidRPr="002C4E8B" w:rsidTr="0016152B">
              <w:trPr>
                <w:gridAfter w:val="1"/>
                <w:wAfter w:w="680" w:type="dxa"/>
              </w:trPr>
              <w:tc>
                <w:tcPr>
                  <w:tcW w:w="4725" w:type="dxa"/>
                </w:tcPr>
                <w:p w:rsidR="002C4E8B" w:rsidRPr="002C4E8B" w:rsidRDefault="002C4E8B" w:rsidP="002C4E8B">
                  <w:pPr>
                    <w:pStyle w:val="ad"/>
                    <w:ind w:left="42" w:right="141"/>
                    <w:jc w:val="both"/>
                    <w:rPr>
                      <w:sz w:val="18"/>
                      <w:szCs w:val="18"/>
                    </w:rPr>
                  </w:pPr>
                  <w:r w:rsidRPr="002C4E8B">
                    <w:rPr>
                      <w:sz w:val="18"/>
                      <w:szCs w:val="18"/>
                    </w:rPr>
                    <w:t>Наименование должности работника, составившего опись дел</w:t>
                  </w:r>
                </w:p>
              </w:tc>
              <w:tc>
                <w:tcPr>
                  <w:tcW w:w="2052" w:type="dxa"/>
                  <w:gridSpan w:val="2"/>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113" w:type="dxa"/>
                  <w:vAlign w:val="bottom"/>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rPr>
                <w:gridAfter w:val="1"/>
                <w:wAfter w:w="680" w:type="dxa"/>
              </w:trPr>
              <w:tc>
                <w:tcPr>
                  <w:tcW w:w="4725" w:type="dxa"/>
                </w:tcPr>
                <w:p w:rsidR="002C4E8B" w:rsidRPr="002C4E8B" w:rsidRDefault="002C4E8B" w:rsidP="002C4E8B">
                  <w:pPr>
                    <w:pStyle w:val="ad"/>
                    <w:ind w:left="42" w:right="141"/>
                    <w:jc w:val="both"/>
                    <w:rPr>
                      <w:sz w:val="18"/>
                      <w:szCs w:val="18"/>
                    </w:rPr>
                  </w:pPr>
                </w:p>
              </w:tc>
              <w:tc>
                <w:tcPr>
                  <w:tcW w:w="2052" w:type="dxa"/>
                  <w:gridSpan w:val="2"/>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113" w:type="dxa"/>
                </w:tcPr>
                <w:p w:rsidR="002C4E8B" w:rsidRPr="002C4E8B" w:rsidRDefault="002C4E8B" w:rsidP="002C4E8B">
                  <w:pPr>
                    <w:pStyle w:val="ad"/>
                    <w:ind w:left="42" w:right="141"/>
                    <w:jc w:val="both"/>
                    <w:rPr>
                      <w:sz w:val="18"/>
                      <w:szCs w:val="18"/>
                    </w:rPr>
                  </w:pPr>
                </w:p>
              </w:tc>
            </w:tr>
            <w:tr w:rsidR="002C4E8B" w:rsidRPr="002C4E8B" w:rsidTr="0016152B">
              <w:trPr>
                <w:gridAfter w:val="1"/>
                <w:wAfter w:w="680" w:type="dxa"/>
              </w:trPr>
              <w:tc>
                <w:tcPr>
                  <w:tcW w:w="4725" w:type="dxa"/>
                </w:tcPr>
                <w:p w:rsidR="002C4E8B" w:rsidRPr="002C4E8B" w:rsidRDefault="002C4E8B" w:rsidP="002C4E8B">
                  <w:pPr>
                    <w:pStyle w:val="ad"/>
                    <w:ind w:left="42" w:right="141"/>
                    <w:jc w:val="both"/>
                    <w:rPr>
                      <w:sz w:val="18"/>
                      <w:szCs w:val="18"/>
                    </w:rPr>
                  </w:pPr>
                  <w:r w:rsidRPr="002C4E8B">
                    <w:rPr>
                      <w:sz w:val="18"/>
                      <w:szCs w:val="18"/>
                    </w:rPr>
                    <w:t xml:space="preserve">"____" ___________ 20 ___ года </w:t>
                  </w:r>
                </w:p>
                <w:p w:rsidR="002C4E8B" w:rsidRPr="002C4E8B" w:rsidRDefault="002C4E8B" w:rsidP="002C4E8B">
                  <w:pPr>
                    <w:pStyle w:val="ad"/>
                    <w:ind w:left="42" w:right="141"/>
                    <w:jc w:val="both"/>
                    <w:rPr>
                      <w:sz w:val="18"/>
                      <w:szCs w:val="18"/>
                    </w:rPr>
                  </w:pPr>
                </w:p>
              </w:tc>
              <w:tc>
                <w:tcPr>
                  <w:tcW w:w="2052" w:type="dxa"/>
                  <w:gridSpan w:val="2"/>
                </w:tcPr>
                <w:p w:rsidR="002C4E8B" w:rsidRPr="002C4E8B" w:rsidRDefault="002C4E8B" w:rsidP="002C4E8B">
                  <w:pPr>
                    <w:pStyle w:val="ad"/>
                    <w:ind w:left="42" w:right="141"/>
                    <w:jc w:val="both"/>
                    <w:rPr>
                      <w:sz w:val="18"/>
                      <w:szCs w:val="18"/>
                    </w:rPr>
                  </w:pPr>
                </w:p>
              </w:tc>
              <w:tc>
                <w:tcPr>
                  <w:tcW w:w="2113" w:type="dxa"/>
                </w:tcPr>
                <w:p w:rsidR="002C4E8B" w:rsidRPr="002C4E8B" w:rsidRDefault="002C4E8B" w:rsidP="002C4E8B">
                  <w:pPr>
                    <w:pStyle w:val="ad"/>
                    <w:ind w:left="42" w:right="141"/>
                    <w:jc w:val="both"/>
                    <w:rPr>
                      <w:sz w:val="18"/>
                      <w:szCs w:val="18"/>
                    </w:rPr>
                  </w:pPr>
                </w:p>
              </w:tc>
            </w:tr>
            <w:tr w:rsidR="002C4E8B" w:rsidRPr="002C4E8B" w:rsidTr="0016152B">
              <w:trPr>
                <w:gridAfter w:val="1"/>
                <w:wAfter w:w="680" w:type="dxa"/>
              </w:trPr>
              <w:tc>
                <w:tcPr>
                  <w:tcW w:w="4725" w:type="dxa"/>
                </w:tcPr>
                <w:p w:rsidR="002C4E8B" w:rsidRPr="002C4E8B" w:rsidRDefault="002C4E8B" w:rsidP="002C4E8B">
                  <w:pPr>
                    <w:pStyle w:val="ad"/>
                    <w:ind w:left="42" w:right="141"/>
                    <w:jc w:val="both"/>
                    <w:rPr>
                      <w:sz w:val="18"/>
                      <w:szCs w:val="18"/>
                    </w:rPr>
                  </w:pPr>
                  <w:r w:rsidRPr="002C4E8B">
                    <w:rPr>
                      <w:sz w:val="18"/>
                      <w:szCs w:val="18"/>
                    </w:rPr>
                    <w:t>Главный специалист по архивному делу Администрации округа</w:t>
                  </w:r>
                </w:p>
              </w:tc>
              <w:tc>
                <w:tcPr>
                  <w:tcW w:w="2052" w:type="dxa"/>
                  <w:gridSpan w:val="2"/>
                  <w:tcBorders>
                    <w:top w:val="nil"/>
                    <w:left w:val="nil"/>
                    <w:bottom w:val="single" w:sz="4" w:space="0" w:color="auto"/>
                    <w:right w:val="nil"/>
                  </w:tcBorders>
                </w:tcPr>
                <w:p w:rsidR="002C4E8B" w:rsidRPr="002C4E8B" w:rsidRDefault="002C4E8B" w:rsidP="002C4E8B">
                  <w:pPr>
                    <w:pStyle w:val="ad"/>
                    <w:ind w:left="42" w:right="141"/>
                    <w:jc w:val="both"/>
                    <w:rPr>
                      <w:sz w:val="18"/>
                      <w:szCs w:val="18"/>
                    </w:rPr>
                  </w:pPr>
                </w:p>
              </w:tc>
              <w:tc>
                <w:tcPr>
                  <w:tcW w:w="2113" w:type="dxa"/>
                  <w:vAlign w:val="bottom"/>
                </w:tcPr>
                <w:p w:rsidR="002C4E8B" w:rsidRPr="002C4E8B" w:rsidRDefault="002C4E8B" w:rsidP="002C4E8B">
                  <w:pPr>
                    <w:pStyle w:val="ad"/>
                    <w:ind w:left="42" w:right="141"/>
                    <w:jc w:val="both"/>
                    <w:rPr>
                      <w:sz w:val="18"/>
                      <w:szCs w:val="18"/>
                    </w:rPr>
                  </w:pPr>
                  <w:r w:rsidRPr="002C4E8B">
                    <w:rPr>
                      <w:sz w:val="18"/>
                      <w:szCs w:val="18"/>
                    </w:rPr>
                    <w:t>И.О. Фамилия</w:t>
                  </w:r>
                </w:p>
              </w:tc>
            </w:tr>
            <w:tr w:rsidR="002C4E8B" w:rsidRPr="002C4E8B" w:rsidTr="0016152B">
              <w:trPr>
                <w:gridAfter w:val="1"/>
                <w:wAfter w:w="680" w:type="dxa"/>
              </w:trPr>
              <w:tc>
                <w:tcPr>
                  <w:tcW w:w="4725" w:type="dxa"/>
                </w:tcPr>
                <w:p w:rsidR="002C4E8B" w:rsidRPr="002C4E8B" w:rsidRDefault="002C4E8B" w:rsidP="002C4E8B">
                  <w:pPr>
                    <w:pStyle w:val="ad"/>
                    <w:ind w:left="42" w:right="141"/>
                    <w:jc w:val="both"/>
                    <w:rPr>
                      <w:sz w:val="18"/>
                      <w:szCs w:val="18"/>
                    </w:rPr>
                  </w:pPr>
                </w:p>
              </w:tc>
              <w:tc>
                <w:tcPr>
                  <w:tcW w:w="2052" w:type="dxa"/>
                  <w:gridSpan w:val="2"/>
                  <w:tcBorders>
                    <w:top w:val="single" w:sz="4" w:space="0" w:color="auto"/>
                    <w:left w:val="nil"/>
                    <w:bottom w:val="nil"/>
                    <w:right w:val="nil"/>
                  </w:tcBorders>
                </w:tcPr>
                <w:p w:rsidR="002C4E8B" w:rsidRPr="002C4E8B" w:rsidRDefault="002C4E8B" w:rsidP="002C4E8B">
                  <w:pPr>
                    <w:pStyle w:val="ad"/>
                    <w:ind w:left="42" w:right="141"/>
                    <w:jc w:val="both"/>
                    <w:rPr>
                      <w:sz w:val="18"/>
                      <w:szCs w:val="18"/>
                    </w:rPr>
                  </w:pPr>
                  <w:r w:rsidRPr="002C4E8B">
                    <w:rPr>
                      <w:sz w:val="18"/>
                      <w:szCs w:val="18"/>
                    </w:rPr>
                    <w:t>(подпись)</w:t>
                  </w:r>
                </w:p>
              </w:tc>
              <w:tc>
                <w:tcPr>
                  <w:tcW w:w="2113" w:type="dxa"/>
                </w:tcPr>
                <w:p w:rsidR="002C4E8B" w:rsidRPr="002C4E8B" w:rsidRDefault="002C4E8B" w:rsidP="002C4E8B">
                  <w:pPr>
                    <w:pStyle w:val="ad"/>
                    <w:ind w:left="42" w:right="141"/>
                    <w:jc w:val="both"/>
                    <w:rPr>
                      <w:sz w:val="18"/>
                      <w:szCs w:val="18"/>
                    </w:rPr>
                  </w:pPr>
                </w:p>
              </w:tc>
            </w:tr>
            <w:tr w:rsidR="002C4E8B" w:rsidRPr="002C4E8B" w:rsidTr="0016152B">
              <w:trPr>
                <w:gridAfter w:val="1"/>
                <w:wAfter w:w="680" w:type="dxa"/>
              </w:trPr>
              <w:tc>
                <w:tcPr>
                  <w:tcW w:w="4725" w:type="dxa"/>
                </w:tcPr>
                <w:p w:rsidR="002C4E8B" w:rsidRPr="002C4E8B" w:rsidRDefault="002C4E8B" w:rsidP="002C4E8B">
                  <w:pPr>
                    <w:pStyle w:val="ad"/>
                    <w:ind w:left="42" w:right="141"/>
                    <w:jc w:val="both"/>
                    <w:rPr>
                      <w:sz w:val="18"/>
                      <w:szCs w:val="18"/>
                    </w:rPr>
                  </w:pPr>
                  <w:r w:rsidRPr="002C4E8B">
                    <w:rPr>
                      <w:sz w:val="18"/>
                      <w:szCs w:val="18"/>
                    </w:rPr>
                    <w:t xml:space="preserve">"____" ___________ 20 ___ года </w:t>
                  </w:r>
                </w:p>
                <w:p w:rsidR="002C4E8B" w:rsidRPr="002C4E8B" w:rsidRDefault="002C4E8B" w:rsidP="002C4E8B">
                  <w:pPr>
                    <w:pStyle w:val="ad"/>
                    <w:ind w:left="42" w:right="141"/>
                    <w:jc w:val="both"/>
                    <w:rPr>
                      <w:sz w:val="18"/>
                      <w:szCs w:val="18"/>
                    </w:rPr>
                  </w:pPr>
                </w:p>
              </w:tc>
              <w:tc>
                <w:tcPr>
                  <w:tcW w:w="2052" w:type="dxa"/>
                  <w:gridSpan w:val="2"/>
                </w:tcPr>
                <w:p w:rsidR="002C4E8B" w:rsidRPr="002C4E8B" w:rsidRDefault="002C4E8B" w:rsidP="002C4E8B">
                  <w:pPr>
                    <w:pStyle w:val="ad"/>
                    <w:ind w:left="42" w:right="141"/>
                    <w:jc w:val="both"/>
                    <w:rPr>
                      <w:sz w:val="18"/>
                      <w:szCs w:val="18"/>
                    </w:rPr>
                  </w:pPr>
                </w:p>
              </w:tc>
              <w:tc>
                <w:tcPr>
                  <w:tcW w:w="2113" w:type="dxa"/>
                </w:tcPr>
                <w:p w:rsidR="002C4E8B" w:rsidRPr="002C4E8B" w:rsidRDefault="002C4E8B" w:rsidP="002C4E8B">
                  <w:pPr>
                    <w:pStyle w:val="ad"/>
                    <w:ind w:left="42" w:right="141"/>
                    <w:jc w:val="both"/>
                    <w:rPr>
                      <w:sz w:val="18"/>
                      <w:szCs w:val="18"/>
                    </w:rPr>
                  </w:pPr>
                </w:p>
              </w:tc>
            </w:tr>
            <w:tr w:rsidR="002C4E8B" w:rsidRPr="002C4E8B" w:rsidTr="0016152B">
              <w:tc>
                <w:tcPr>
                  <w:tcW w:w="4785" w:type="dxa"/>
                  <w:gridSpan w:val="2"/>
                </w:tcPr>
                <w:p w:rsidR="002C4E8B" w:rsidRPr="002C4E8B" w:rsidRDefault="002C4E8B" w:rsidP="002C4E8B">
                  <w:pPr>
                    <w:pStyle w:val="ad"/>
                    <w:ind w:left="42" w:right="141"/>
                    <w:jc w:val="both"/>
                    <w:rPr>
                      <w:sz w:val="18"/>
                      <w:szCs w:val="18"/>
                    </w:rPr>
                  </w:pPr>
                  <w:r w:rsidRPr="002C4E8B">
                    <w:rPr>
                      <w:sz w:val="18"/>
                      <w:szCs w:val="18"/>
                    </w:rPr>
                    <w:t xml:space="preserve">СОГЛАСОВАНО </w:t>
                  </w:r>
                </w:p>
                <w:p w:rsidR="002C4E8B" w:rsidRPr="002C4E8B" w:rsidRDefault="002C4E8B" w:rsidP="002C4E8B">
                  <w:pPr>
                    <w:pStyle w:val="ad"/>
                    <w:ind w:left="42" w:right="141"/>
                    <w:jc w:val="both"/>
                    <w:rPr>
                      <w:sz w:val="18"/>
                      <w:szCs w:val="18"/>
                    </w:rPr>
                  </w:pPr>
                  <w:r w:rsidRPr="002C4E8B">
                    <w:rPr>
                      <w:sz w:val="18"/>
                      <w:szCs w:val="18"/>
                    </w:rPr>
                    <w:t xml:space="preserve">Протокол ЭК </w:t>
                  </w:r>
                  <w:r w:rsidRPr="002C4E8B">
                    <w:rPr>
                      <w:sz w:val="18"/>
                      <w:szCs w:val="18"/>
                    </w:rPr>
                    <w:br/>
                  </w:r>
                </w:p>
                <w:p w:rsidR="002C4E8B" w:rsidRPr="002C4E8B" w:rsidRDefault="002C4E8B" w:rsidP="002C4E8B">
                  <w:pPr>
                    <w:pStyle w:val="ad"/>
                    <w:ind w:left="42" w:right="141"/>
                    <w:jc w:val="both"/>
                    <w:rPr>
                      <w:sz w:val="18"/>
                      <w:szCs w:val="18"/>
                    </w:rPr>
                  </w:pPr>
                  <w:r w:rsidRPr="002C4E8B">
                    <w:rPr>
                      <w:sz w:val="18"/>
                      <w:szCs w:val="18"/>
                    </w:rPr>
                    <w:t xml:space="preserve">от _____________ № _______ </w:t>
                  </w:r>
                </w:p>
              </w:tc>
              <w:tc>
                <w:tcPr>
                  <w:tcW w:w="4785" w:type="dxa"/>
                  <w:gridSpan w:val="3"/>
                </w:tcPr>
                <w:p w:rsidR="002C4E8B" w:rsidRPr="002C4E8B" w:rsidRDefault="002C4E8B" w:rsidP="002C4E8B">
                  <w:pPr>
                    <w:pStyle w:val="ad"/>
                    <w:ind w:left="42" w:right="141"/>
                    <w:jc w:val="both"/>
                    <w:rPr>
                      <w:sz w:val="18"/>
                      <w:szCs w:val="18"/>
                    </w:rPr>
                  </w:pPr>
                  <w:r w:rsidRPr="002C4E8B">
                    <w:rPr>
                      <w:sz w:val="18"/>
                      <w:szCs w:val="18"/>
                    </w:rPr>
                    <w:t>СОГЛАСОВАНО</w:t>
                  </w:r>
                </w:p>
                <w:p w:rsidR="002C4E8B" w:rsidRPr="002C4E8B" w:rsidRDefault="002C4E8B" w:rsidP="002C4E8B">
                  <w:pPr>
                    <w:pStyle w:val="ad"/>
                    <w:ind w:left="42" w:right="141"/>
                    <w:jc w:val="both"/>
                    <w:rPr>
                      <w:sz w:val="18"/>
                      <w:szCs w:val="18"/>
                    </w:rPr>
                  </w:pPr>
                  <w:r w:rsidRPr="002C4E8B">
                    <w:rPr>
                      <w:sz w:val="18"/>
                      <w:szCs w:val="18"/>
                    </w:rPr>
                    <w:t>Протокол ЭПМК органа управления архивным делом округа</w:t>
                  </w:r>
                </w:p>
                <w:p w:rsidR="002C4E8B" w:rsidRPr="002C4E8B" w:rsidRDefault="002C4E8B" w:rsidP="002C4E8B">
                  <w:pPr>
                    <w:pStyle w:val="ad"/>
                    <w:ind w:left="42" w:right="141"/>
                    <w:jc w:val="both"/>
                    <w:rPr>
                      <w:sz w:val="18"/>
                      <w:szCs w:val="18"/>
                    </w:rPr>
                  </w:pPr>
                  <w:r w:rsidRPr="002C4E8B">
                    <w:rPr>
                      <w:sz w:val="18"/>
                      <w:szCs w:val="18"/>
                    </w:rPr>
                    <w:t xml:space="preserve">от _____________ № _______ </w:t>
                  </w:r>
                </w:p>
              </w:tc>
            </w:tr>
          </w:tbl>
          <w:p w:rsidR="002C4E8B" w:rsidRPr="002C4E8B" w:rsidRDefault="002C4E8B" w:rsidP="002C4E8B">
            <w:pPr>
              <w:pStyle w:val="ad"/>
              <w:ind w:left="42" w:right="141"/>
              <w:jc w:val="both"/>
              <w:rPr>
                <w:sz w:val="18"/>
                <w:szCs w:val="18"/>
              </w:rPr>
            </w:pPr>
          </w:p>
        </w:tc>
        <w:tc>
          <w:tcPr>
            <w:tcW w:w="4785" w:type="dxa"/>
            <w:gridSpan w:val="2"/>
          </w:tcPr>
          <w:p w:rsidR="002C4E8B" w:rsidRPr="002C4E8B" w:rsidRDefault="002C4E8B" w:rsidP="002C4E8B">
            <w:pPr>
              <w:pStyle w:val="ad"/>
              <w:ind w:left="42" w:right="141"/>
              <w:jc w:val="both"/>
              <w:rPr>
                <w:sz w:val="18"/>
                <w:szCs w:val="18"/>
              </w:rPr>
            </w:pPr>
          </w:p>
        </w:tc>
      </w:tr>
    </w:tbl>
    <w:p w:rsidR="002C4E8B" w:rsidRDefault="002C4E8B" w:rsidP="00DA25D4">
      <w:pPr>
        <w:pStyle w:val="ad"/>
        <w:ind w:left="42" w:right="141"/>
        <w:jc w:val="both"/>
        <w:rPr>
          <w:sz w:val="18"/>
          <w:szCs w:val="18"/>
        </w:rPr>
      </w:pPr>
    </w:p>
    <w:p w:rsidR="000A4802" w:rsidRPr="000A4802" w:rsidRDefault="000A4802" w:rsidP="000A4802">
      <w:pPr>
        <w:pStyle w:val="ad"/>
        <w:ind w:left="42" w:right="141"/>
        <w:jc w:val="right"/>
        <w:rPr>
          <w:sz w:val="18"/>
          <w:szCs w:val="18"/>
        </w:rPr>
      </w:pPr>
      <w:r w:rsidRPr="000A4802">
        <w:rPr>
          <w:sz w:val="18"/>
          <w:szCs w:val="18"/>
        </w:rPr>
        <w:t>Приложение № 38</w:t>
      </w:r>
    </w:p>
    <w:p w:rsidR="000A4802" w:rsidRPr="000A4802" w:rsidRDefault="000A4802" w:rsidP="000A4802">
      <w:pPr>
        <w:pStyle w:val="ad"/>
        <w:ind w:left="42" w:right="141"/>
        <w:jc w:val="right"/>
        <w:rPr>
          <w:sz w:val="18"/>
          <w:szCs w:val="18"/>
        </w:rPr>
      </w:pPr>
      <w:r w:rsidRPr="000A4802">
        <w:rPr>
          <w:sz w:val="18"/>
          <w:szCs w:val="18"/>
        </w:rPr>
        <w:t xml:space="preserve">к Инструкции по делопроизводству </w:t>
      </w:r>
    </w:p>
    <w:p w:rsidR="000A4802" w:rsidRPr="000A4802" w:rsidRDefault="000A4802" w:rsidP="000A4802">
      <w:pPr>
        <w:pStyle w:val="ad"/>
        <w:ind w:left="42" w:right="141"/>
        <w:jc w:val="right"/>
        <w:rPr>
          <w:sz w:val="18"/>
          <w:szCs w:val="18"/>
        </w:rPr>
      </w:pPr>
      <w:r w:rsidRPr="000A4802">
        <w:rPr>
          <w:sz w:val="18"/>
          <w:szCs w:val="18"/>
        </w:rPr>
        <w:t xml:space="preserve">в Администрации Марёвского </w:t>
      </w:r>
    </w:p>
    <w:p w:rsidR="000A4802" w:rsidRPr="000A4802" w:rsidRDefault="000A4802" w:rsidP="000A4802">
      <w:pPr>
        <w:pStyle w:val="ad"/>
        <w:ind w:left="42" w:right="141"/>
        <w:jc w:val="right"/>
        <w:rPr>
          <w:sz w:val="18"/>
          <w:szCs w:val="18"/>
        </w:rPr>
      </w:pPr>
      <w:r w:rsidRPr="000A4802">
        <w:rPr>
          <w:sz w:val="18"/>
          <w:szCs w:val="18"/>
        </w:rPr>
        <w:t>муниципального округа</w:t>
      </w:r>
    </w:p>
    <w:p w:rsidR="000A4802" w:rsidRPr="000A4802" w:rsidRDefault="000A4802" w:rsidP="000A4802">
      <w:pPr>
        <w:pStyle w:val="ad"/>
        <w:ind w:left="42" w:right="141"/>
        <w:jc w:val="center"/>
        <w:rPr>
          <w:sz w:val="18"/>
          <w:szCs w:val="18"/>
        </w:rPr>
      </w:pPr>
    </w:p>
    <w:p w:rsidR="000A4802" w:rsidRPr="000A4802" w:rsidRDefault="000A4802" w:rsidP="000A4802">
      <w:pPr>
        <w:pStyle w:val="ad"/>
        <w:ind w:left="42" w:right="141"/>
        <w:jc w:val="center"/>
        <w:rPr>
          <w:b/>
          <w:sz w:val="18"/>
          <w:szCs w:val="18"/>
        </w:rPr>
      </w:pPr>
      <w:r w:rsidRPr="000A4802">
        <w:rPr>
          <w:b/>
          <w:sz w:val="18"/>
          <w:szCs w:val="18"/>
        </w:rPr>
        <w:t>ФОРМА</w:t>
      </w:r>
    </w:p>
    <w:p w:rsidR="000A4802" w:rsidRPr="000A4802" w:rsidRDefault="000A4802" w:rsidP="000A4802">
      <w:pPr>
        <w:pStyle w:val="ad"/>
        <w:ind w:left="42" w:right="141"/>
        <w:jc w:val="center"/>
        <w:rPr>
          <w:b/>
          <w:sz w:val="18"/>
          <w:szCs w:val="18"/>
        </w:rPr>
      </w:pPr>
      <w:r w:rsidRPr="000A4802">
        <w:rPr>
          <w:b/>
          <w:sz w:val="18"/>
          <w:szCs w:val="18"/>
        </w:rPr>
        <w:t>ОПИСИ ЭЛЕКТРОННЫХ ДЕЛ ПОСТОЯННОГО ХРАНЕНИЯ</w:t>
      </w:r>
    </w:p>
    <w:p w:rsidR="000A4802" w:rsidRPr="000A4802" w:rsidRDefault="000A4802" w:rsidP="000A4802">
      <w:pPr>
        <w:pStyle w:val="ad"/>
        <w:ind w:left="42" w:right="141"/>
        <w:jc w:val="center"/>
        <w:rPr>
          <w:b/>
          <w:sz w:val="18"/>
          <w:szCs w:val="18"/>
        </w:rPr>
      </w:pPr>
      <w:r w:rsidRPr="000A4802">
        <w:rPr>
          <w:b/>
          <w:sz w:val="18"/>
          <w:szCs w:val="18"/>
        </w:rPr>
        <w:t>Администрации муниципального округа</w:t>
      </w:r>
    </w:p>
    <w:p w:rsidR="000A4802" w:rsidRPr="000A4802" w:rsidRDefault="000A4802" w:rsidP="000A4802">
      <w:pPr>
        <w:pStyle w:val="ad"/>
        <w:ind w:left="42" w:right="141"/>
        <w:jc w:val="center"/>
        <w:rPr>
          <w:sz w:val="18"/>
          <w:szCs w:val="18"/>
        </w:rPr>
      </w:pPr>
    </w:p>
    <w:tbl>
      <w:tblPr>
        <w:tblW w:w="9571" w:type="dxa"/>
        <w:tblLook w:val="01E0"/>
      </w:tblPr>
      <w:tblGrid>
        <w:gridCol w:w="3848"/>
        <w:gridCol w:w="5723"/>
      </w:tblGrid>
      <w:tr w:rsidR="000A4802" w:rsidRPr="000A4802" w:rsidTr="0016152B">
        <w:tc>
          <w:tcPr>
            <w:tcW w:w="3848" w:type="dxa"/>
          </w:tcPr>
          <w:p w:rsidR="000A4802" w:rsidRPr="000A4802" w:rsidRDefault="000A4802" w:rsidP="000A4802">
            <w:pPr>
              <w:pStyle w:val="ad"/>
              <w:ind w:left="42" w:right="141"/>
              <w:jc w:val="center"/>
              <w:rPr>
                <w:sz w:val="18"/>
                <w:szCs w:val="18"/>
              </w:rPr>
            </w:pPr>
            <w:r w:rsidRPr="000A4802">
              <w:rPr>
                <w:sz w:val="18"/>
                <w:szCs w:val="18"/>
              </w:rPr>
              <w:t xml:space="preserve">Администрация </w:t>
            </w:r>
            <w:r w:rsidRPr="000A4802">
              <w:rPr>
                <w:sz w:val="18"/>
                <w:szCs w:val="18"/>
              </w:rPr>
              <w:br/>
              <w:t>Марёвского муниципального округа</w:t>
            </w:r>
          </w:p>
          <w:p w:rsidR="000A4802" w:rsidRPr="000A4802" w:rsidRDefault="000A4802" w:rsidP="000A4802">
            <w:pPr>
              <w:pStyle w:val="ad"/>
              <w:ind w:left="42" w:right="141"/>
              <w:jc w:val="center"/>
              <w:rPr>
                <w:sz w:val="18"/>
                <w:szCs w:val="18"/>
              </w:rPr>
            </w:pPr>
          </w:p>
          <w:p w:rsidR="000A4802" w:rsidRPr="000A4802" w:rsidRDefault="000A4802" w:rsidP="000A4802">
            <w:pPr>
              <w:pStyle w:val="ad"/>
              <w:ind w:left="42" w:right="141"/>
              <w:jc w:val="center"/>
              <w:rPr>
                <w:b/>
                <w:sz w:val="18"/>
                <w:szCs w:val="18"/>
              </w:rPr>
            </w:pPr>
            <w:r w:rsidRPr="000A4802">
              <w:rPr>
                <w:sz w:val="18"/>
                <w:szCs w:val="18"/>
              </w:rPr>
              <w:t>Фонд № ___________</w:t>
            </w:r>
          </w:p>
          <w:p w:rsidR="000A4802" w:rsidRPr="000A4802" w:rsidRDefault="000A4802" w:rsidP="000A4802">
            <w:pPr>
              <w:pStyle w:val="ad"/>
              <w:ind w:left="42" w:right="141"/>
              <w:jc w:val="center"/>
              <w:rPr>
                <w:b/>
                <w:sz w:val="18"/>
                <w:szCs w:val="18"/>
              </w:rPr>
            </w:pPr>
          </w:p>
          <w:p w:rsidR="000A4802" w:rsidRPr="000A4802" w:rsidRDefault="000A4802" w:rsidP="000A4802">
            <w:pPr>
              <w:pStyle w:val="ad"/>
              <w:ind w:left="42" w:right="141"/>
              <w:jc w:val="center"/>
              <w:rPr>
                <w:sz w:val="18"/>
                <w:szCs w:val="18"/>
              </w:rPr>
            </w:pPr>
            <w:r w:rsidRPr="000A4802">
              <w:rPr>
                <w:b/>
                <w:sz w:val="18"/>
                <w:szCs w:val="18"/>
              </w:rPr>
              <w:t xml:space="preserve">ОПИСЬ № </w:t>
            </w:r>
            <w:r w:rsidRPr="000A4802">
              <w:rPr>
                <w:sz w:val="18"/>
                <w:szCs w:val="18"/>
              </w:rPr>
              <w:t>__________</w:t>
            </w:r>
          </w:p>
          <w:p w:rsidR="000A4802" w:rsidRPr="000A4802" w:rsidRDefault="000A4802" w:rsidP="000A4802">
            <w:pPr>
              <w:pStyle w:val="ad"/>
              <w:ind w:left="42" w:right="141"/>
              <w:jc w:val="center"/>
              <w:rPr>
                <w:sz w:val="18"/>
                <w:szCs w:val="18"/>
              </w:rPr>
            </w:pPr>
            <w:r w:rsidRPr="000A4802">
              <w:rPr>
                <w:sz w:val="18"/>
                <w:szCs w:val="18"/>
              </w:rPr>
              <w:t>дел по личному составу</w:t>
            </w:r>
          </w:p>
          <w:p w:rsidR="000A4802" w:rsidRPr="000A4802" w:rsidRDefault="000A4802" w:rsidP="000A4802">
            <w:pPr>
              <w:pStyle w:val="ad"/>
              <w:ind w:left="42" w:right="141"/>
              <w:jc w:val="center"/>
              <w:rPr>
                <w:sz w:val="18"/>
                <w:szCs w:val="18"/>
              </w:rPr>
            </w:pPr>
            <w:r w:rsidRPr="000A4802">
              <w:rPr>
                <w:sz w:val="18"/>
                <w:szCs w:val="18"/>
              </w:rPr>
              <w:t>за _____________ год</w:t>
            </w:r>
          </w:p>
          <w:p w:rsidR="000A4802" w:rsidRPr="000A4802" w:rsidRDefault="000A4802" w:rsidP="000A4802">
            <w:pPr>
              <w:pStyle w:val="ad"/>
              <w:ind w:left="42" w:right="141"/>
              <w:jc w:val="center"/>
              <w:rPr>
                <w:sz w:val="18"/>
                <w:szCs w:val="18"/>
              </w:rPr>
            </w:pPr>
          </w:p>
        </w:tc>
        <w:tc>
          <w:tcPr>
            <w:tcW w:w="5723" w:type="dxa"/>
          </w:tcPr>
          <w:p w:rsidR="000A4802" w:rsidRPr="000A4802" w:rsidRDefault="000A4802" w:rsidP="000A4802">
            <w:pPr>
              <w:pStyle w:val="ad"/>
              <w:ind w:left="42" w:right="141"/>
              <w:jc w:val="center"/>
              <w:rPr>
                <w:sz w:val="18"/>
                <w:szCs w:val="18"/>
              </w:rPr>
            </w:pPr>
            <w:r w:rsidRPr="000A4802">
              <w:rPr>
                <w:sz w:val="18"/>
                <w:szCs w:val="18"/>
              </w:rPr>
              <w:t>УТВЕРЖДАЮ</w:t>
            </w:r>
          </w:p>
          <w:p w:rsidR="000A4802" w:rsidRPr="000A4802" w:rsidRDefault="000A4802" w:rsidP="000A4802">
            <w:pPr>
              <w:pStyle w:val="ad"/>
              <w:ind w:left="42" w:right="141"/>
              <w:jc w:val="center"/>
              <w:rPr>
                <w:sz w:val="18"/>
                <w:szCs w:val="18"/>
              </w:rPr>
            </w:pPr>
            <w:r w:rsidRPr="000A4802">
              <w:rPr>
                <w:sz w:val="18"/>
                <w:szCs w:val="18"/>
              </w:rPr>
              <w:t xml:space="preserve">Заместитель Главы </w:t>
            </w:r>
            <w:r w:rsidRPr="000A4802">
              <w:rPr>
                <w:sz w:val="18"/>
                <w:szCs w:val="18"/>
              </w:rPr>
              <w:br/>
              <w:t xml:space="preserve">администрации округа – </w:t>
            </w:r>
            <w:r w:rsidRPr="000A4802">
              <w:rPr>
                <w:sz w:val="18"/>
                <w:szCs w:val="18"/>
              </w:rPr>
              <w:br/>
            </w:r>
          </w:p>
          <w:p w:rsidR="000A4802" w:rsidRPr="000A4802" w:rsidRDefault="000A4802" w:rsidP="000A4802">
            <w:pPr>
              <w:pStyle w:val="ad"/>
              <w:ind w:left="42" w:right="141"/>
              <w:jc w:val="center"/>
              <w:rPr>
                <w:sz w:val="18"/>
                <w:szCs w:val="18"/>
              </w:rPr>
            </w:pPr>
            <w:r w:rsidRPr="000A4802">
              <w:rPr>
                <w:sz w:val="18"/>
                <w:szCs w:val="18"/>
              </w:rPr>
              <w:t>_____________ И.О. Фамилия</w:t>
            </w:r>
          </w:p>
          <w:p w:rsidR="000A4802" w:rsidRPr="000A4802" w:rsidRDefault="000A4802" w:rsidP="000A4802">
            <w:pPr>
              <w:pStyle w:val="ad"/>
              <w:ind w:left="42" w:right="141"/>
              <w:jc w:val="center"/>
              <w:rPr>
                <w:sz w:val="18"/>
                <w:szCs w:val="18"/>
              </w:rPr>
            </w:pPr>
            <w:r w:rsidRPr="000A4802">
              <w:rPr>
                <w:sz w:val="18"/>
                <w:szCs w:val="18"/>
              </w:rPr>
              <w:t>"____" _________ 20 ___ года</w:t>
            </w:r>
          </w:p>
          <w:p w:rsidR="000A4802" w:rsidRPr="000A4802" w:rsidRDefault="000A4802" w:rsidP="000A4802">
            <w:pPr>
              <w:pStyle w:val="ad"/>
              <w:ind w:left="42" w:right="141"/>
              <w:jc w:val="center"/>
              <w:rPr>
                <w:sz w:val="18"/>
                <w:szCs w:val="18"/>
              </w:rPr>
            </w:pPr>
          </w:p>
        </w:tc>
      </w:tr>
    </w:tbl>
    <w:p w:rsidR="000A4802" w:rsidRPr="000A4802" w:rsidRDefault="000A4802" w:rsidP="000A4802">
      <w:pPr>
        <w:pStyle w:val="ad"/>
        <w:ind w:left="42" w:right="141"/>
        <w:rPr>
          <w:sz w:val="18"/>
          <w:szCs w:val="18"/>
        </w:rPr>
      </w:pP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1775"/>
        <w:gridCol w:w="1983"/>
        <w:gridCol w:w="1803"/>
        <w:gridCol w:w="1623"/>
        <w:gridCol w:w="1743"/>
      </w:tblGrid>
      <w:tr w:rsidR="000A4802" w:rsidRPr="000A4802" w:rsidTr="0016152B">
        <w:trPr>
          <w:trHeight w:val="281"/>
        </w:trPr>
        <w:tc>
          <w:tcPr>
            <w:tcW w:w="629" w:type="dxa"/>
            <w:vAlign w:val="center"/>
          </w:tcPr>
          <w:p w:rsidR="000A4802" w:rsidRPr="000A4802" w:rsidRDefault="000A4802" w:rsidP="000A4802">
            <w:pPr>
              <w:pStyle w:val="ad"/>
              <w:ind w:left="42" w:right="141"/>
              <w:jc w:val="both"/>
              <w:rPr>
                <w:sz w:val="18"/>
                <w:szCs w:val="18"/>
              </w:rPr>
            </w:pPr>
            <w:r w:rsidRPr="000A4802">
              <w:rPr>
                <w:sz w:val="18"/>
                <w:szCs w:val="18"/>
              </w:rPr>
              <w:t>№ п/п</w:t>
            </w:r>
          </w:p>
        </w:tc>
        <w:tc>
          <w:tcPr>
            <w:tcW w:w="1775" w:type="dxa"/>
            <w:vAlign w:val="center"/>
          </w:tcPr>
          <w:p w:rsidR="000A4802" w:rsidRPr="000A4802" w:rsidRDefault="000A4802" w:rsidP="000A4802">
            <w:pPr>
              <w:pStyle w:val="ad"/>
              <w:ind w:left="42" w:right="141"/>
              <w:jc w:val="both"/>
              <w:rPr>
                <w:sz w:val="18"/>
                <w:szCs w:val="18"/>
              </w:rPr>
            </w:pPr>
            <w:r w:rsidRPr="000A4802">
              <w:rPr>
                <w:sz w:val="18"/>
                <w:szCs w:val="18"/>
              </w:rPr>
              <w:t>Индекс дела</w:t>
            </w:r>
          </w:p>
        </w:tc>
        <w:tc>
          <w:tcPr>
            <w:tcW w:w="1983" w:type="dxa"/>
            <w:vAlign w:val="center"/>
          </w:tcPr>
          <w:p w:rsidR="000A4802" w:rsidRPr="000A4802" w:rsidRDefault="000A4802" w:rsidP="000A4802">
            <w:pPr>
              <w:pStyle w:val="ad"/>
              <w:ind w:left="42" w:right="141"/>
              <w:jc w:val="both"/>
              <w:rPr>
                <w:sz w:val="18"/>
                <w:szCs w:val="18"/>
              </w:rPr>
            </w:pPr>
            <w:r w:rsidRPr="000A4802">
              <w:rPr>
                <w:sz w:val="18"/>
                <w:szCs w:val="18"/>
              </w:rPr>
              <w:t>Заголовок дела</w:t>
            </w:r>
          </w:p>
        </w:tc>
        <w:tc>
          <w:tcPr>
            <w:tcW w:w="1803" w:type="dxa"/>
            <w:vAlign w:val="center"/>
          </w:tcPr>
          <w:p w:rsidR="000A4802" w:rsidRPr="000A4802" w:rsidRDefault="000A4802" w:rsidP="000A4802">
            <w:pPr>
              <w:pStyle w:val="ad"/>
              <w:ind w:left="42" w:right="141"/>
              <w:jc w:val="both"/>
              <w:rPr>
                <w:sz w:val="18"/>
                <w:szCs w:val="18"/>
              </w:rPr>
            </w:pPr>
            <w:r w:rsidRPr="000A4802">
              <w:rPr>
                <w:sz w:val="18"/>
                <w:szCs w:val="18"/>
              </w:rPr>
              <w:t>Крайние даты</w:t>
            </w:r>
          </w:p>
        </w:tc>
        <w:tc>
          <w:tcPr>
            <w:tcW w:w="1623" w:type="dxa"/>
            <w:vAlign w:val="center"/>
          </w:tcPr>
          <w:p w:rsidR="000A4802" w:rsidRPr="000A4802" w:rsidRDefault="000A4802" w:rsidP="000A4802">
            <w:pPr>
              <w:pStyle w:val="ad"/>
              <w:ind w:left="42" w:right="141"/>
              <w:jc w:val="both"/>
              <w:rPr>
                <w:sz w:val="18"/>
                <w:szCs w:val="18"/>
              </w:rPr>
            </w:pPr>
            <w:r w:rsidRPr="000A4802">
              <w:rPr>
                <w:sz w:val="18"/>
                <w:szCs w:val="18"/>
              </w:rPr>
              <w:t>Объем (Мб)</w:t>
            </w:r>
          </w:p>
        </w:tc>
        <w:tc>
          <w:tcPr>
            <w:tcW w:w="1743" w:type="dxa"/>
            <w:vAlign w:val="center"/>
          </w:tcPr>
          <w:p w:rsidR="000A4802" w:rsidRPr="000A4802" w:rsidRDefault="000A4802" w:rsidP="000A4802">
            <w:pPr>
              <w:pStyle w:val="ad"/>
              <w:ind w:left="42" w:right="141"/>
              <w:jc w:val="both"/>
              <w:rPr>
                <w:sz w:val="18"/>
                <w:szCs w:val="18"/>
              </w:rPr>
            </w:pPr>
            <w:r w:rsidRPr="000A4802">
              <w:rPr>
                <w:sz w:val="18"/>
                <w:szCs w:val="18"/>
              </w:rPr>
              <w:t>Примечание</w:t>
            </w:r>
          </w:p>
        </w:tc>
      </w:tr>
      <w:tr w:rsidR="000A4802" w:rsidRPr="000A4802" w:rsidTr="0016152B">
        <w:trPr>
          <w:trHeight w:val="281"/>
        </w:trPr>
        <w:tc>
          <w:tcPr>
            <w:tcW w:w="629" w:type="dxa"/>
          </w:tcPr>
          <w:p w:rsidR="000A4802" w:rsidRPr="000A4802" w:rsidRDefault="000A4802" w:rsidP="000A4802">
            <w:pPr>
              <w:pStyle w:val="ad"/>
              <w:ind w:left="42" w:right="141"/>
              <w:jc w:val="both"/>
              <w:rPr>
                <w:sz w:val="18"/>
                <w:szCs w:val="18"/>
              </w:rPr>
            </w:pPr>
            <w:r w:rsidRPr="000A4802">
              <w:rPr>
                <w:sz w:val="18"/>
                <w:szCs w:val="18"/>
              </w:rPr>
              <w:t>1</w:t>
            </w:r>
          </w:p>
        </w:tc>
        <w:tc>
          <w:tcPr>
            <w:tcW w:w="1775" w:type="dxa"/>
          </w:tcPr>
          <w:p w:rsidR="000A4802" w:rsidRPr="000A4802" w:rsidRDefault="000A4802" w:rsidP="000A4802">
            <w:pPr>
              <w:pStyle w:val="ad"/>
              <w:ind w:left="42" w:right="141"/>
              <w:jc w:val="both"/>
              <w:rPr>
                <w:sz w:val="18"/>
                <w:szCs w:val="18"/>
              </w:rPr>
            </w:pPr>
            <w:r w:rsidRPr="000A4802">
              <w:rPr>
                <w:sz w:val="18"/>
                <w:szCs w:val="18"/>
              </w:rPr>
              <w:t>2</w:t>
            </w:r>
          </w:p>
        </w:tc>
        <w:tc>
          <w:tcPr>
            <w:tcW w:w="1983" w:type="dxa"/>
          </w:tcPr>
          <w:p w:rsidR="000A4802" w:rsidRPr="000A4802" w:rsidRDefault="000A4802" w:rsidP="000A4802">
            <w:pPr>
              <w:pStyle w:val="ad"/>
              <w:ind w:left="42" w:right="141"/>
              <w:jc w:val="both"/>
              <w:rPr>
                <w:sz w:val="18"/>
                <w:szCs w:val="18"/>
              </w:rPr>
            </w:pPr>
            <w:r w:rsidRPr="000A4802">
              <w:rPr>
                <w:sz w:val="18"/>
                <w:szCs w:val="18"/>
              </w:rPr>
              <w:t>3</w:t>
            </w:r>
          </w:p>
        </w:tc>
        <w:tc>
          <w:tcPr>
            <w:tcW w:w="1803" w:type="dxa"/>
          </w:tcPr>
          <w:p w:rsidR="000A4802" w:rsidRPr="000A4802" w:rsidRDefault="000A4802" w:rsidP="000A4802">
            <w:pPr>
              <w:pStyle w:val="ad"/>
              <w:ind w:left="42" w:right="141"/>
              <w:jc w:val="both"/>
              <w:rPr>
                <w:sz w:val="18"/>
                <w:szCs w:val="18"/>
              </w:rPr>
            </w:pPr>
            <w:r w:rsidRPr="000A4802">
              <w:rPr>
                <w:sz w:val="18"/>
                <w:szCs w:val="18"/>
              </w:rPr>
              <w:t>4</w:t>
            </w:r>
          </w:p>
        </w:tc>
        <w:tc>
          <w:tcPr>
            <w:tcW w:w="1623" w:type="dxa"/>
          </w:tcPr>
          <w:p w:rsidR="000A4802" w:rsidRPr="000A4802" w:rsidRDefault="000A4802" w:rsidP="000A4802">
            <w:pPr>
              <w:pStyle w:val="ad"/>
              <w:ind w:left="42" w:right="141"/>
              <w:jc w:val="both"/>
              <w:rPr>
                <w:sz w:val="18"/>
                <w:szCs w:val="18"/>
              </w:rPr>
            </w:pPr>
            <w:r w:rsidRPr="000A4802">
              <w:rPr>
                <w:sz w:val="18"/>
                <w:szCs w:val="18"/>
              </w:rPr>
              <w:t>5</w:t>
            </w:r>
          </w:p>
        </w:tc>
        <w:tc>
          <w:tcPr>
            <w:tcW w:w="1743" w:type="dxa"/>
          </w:tcPr>
          <w:p w:rsidR="000A4802" w:rsidRPr="000A4802" w:rsidRDefault="000A4802" w:rsidP="000A4802">
            <w:pPr>
              <w:pStyle w:val="ad"/>
              <w:ind w:left="42" w:right="141"/>
              <w:jc w:val="both"/>
              <w:rPr>
                <w:sz w:val="18"/>
                <w:szCs w:val="18"/>
              </w:rPr>
            </w:pPr>
            <w:r w:rsidRPr="000A4802">
              <w:rPr>
                <w:sz w:val="18"/>
                <w:szCs w:val="18"/>
              </w:rPr>
              <w:t>6</w:t>
            </w:r>
          </w:p>
        </w:tc>
      </w:tr>
      <w:tr w:rsidR="000A4802" w:rsidRPr="000A4802" w:rsidTr="0016152B">
        <w:trPr>
          <w:trHeight w:val="296"/>
        </w:trPr>
        <w:tc>
          <w:tcPr>
            <w:tcW w:w="9556" w:type="dxa"/>
            <w:gridSpan w:val="6"/>
          </w:tcPr>
          <w:p w:rsidR="000A4802" w:rsidRPr="000A4802" w:rsidRDefault="000A4802" w:rsidP="000A4802">
            <w:pPr>
              <w:pStyle w:val="ad"/>
              <w:ind w:left="42" w:right="141"/>
              <w:jc w:val="both"/>
              <w:rPr>
                <w:sz w:val="18"/>
                <w:szCs w:val="18"/>
              </w:rPr>
            </w:pPr>
            <w:r w:rsidRPr="000A4802">
              <w:rPr>
                <w:sz w:val="18"/>
                <w:szCs w:val="18"/>
              </w:rPr>
              <w:t>Название раздела</w:t>
            </w:r>
          </w:p>
        </w:tc>
      </w:tr>
      <w:tr w:rsidR="000A4802" w:rsidRPr="000A4802" w:rsidTr="0016152B">
        <w:trPr>
          <w:trHeight w:val="265"/>
        </w:trPr>
        <w:tc>
          <w:tcPr>
            <w:tcW w:w="629" w:type="dxa"/>
          </w:tcPr>
          <w:p w:rsidR="000A4802" w:rsidRPr="000A4802" w:rsidRDefault="000A4802" w:rsidP="000A4802">
            <w:pPr>
              <w:pStyle w:val="ad"/>
              <w:ind w:left="42" w:right="141"/>
              <w:jc w:val="both"/>
              <w:rPr>
                <w:sz w:val="18"/>
                <w:szCs w:val="18"/>
              </w:rPr>
            </w:pPr>
          </w:p>
        </w:tc>
        <w:tc>
          <w:tcPr>
            <w:tcW w:w="1775" w:type="dxa"/>
          </w:tcPr>
          <w:p w:rsidR="000A4802" w:rsidRPr="000A4802" w:rsidRDefault="000A4802" w:rsidP="000A4802">
            <w:pPr>
              <w:pStyle w:val="ad"/>
              <w:ind w:left="42" w:right="141"/>
              <w:jc w:val="both"/>
              <w:rPr>
                <w:sz w:val="18"/>
                <w:szCs w:val="18"/>
              </w:rPr>
            </w:pPr>
          </w:p>
        </w:tc>
        <w:tc>
          <w:tcPr>
            <w:tcW w:w="1983" w:type="dxa"/>
          </w:tcPr>
          <w:p w:rsidR="000A4802" w:rsidRPr="000A4802" w:rsidRDefault="000A4802" w:rsidP="000A4802">
            <w:pPr>
              <w:pStyle w:val="ad"/>
              <w:ind w:left="42" w:right="141"/>
              <w:jc w:val="both"/>
              <w:rPr>
                <w:sz w:val="18"/>
                <w:szCs w:val="18"/>
              </w:rPr>
            </w:pPr>
          </w:p>
        </w:tc>
        <w:tc>
          <w:tcPr>
            <w:tcW w:w="1803" w:type="dxa"/>
          </w:tcPr>
          <w:p w:rsidR="000A4802" w:rsidRPr="000A4802" w:rsidRDefault="000A4802" w:rsidP="000A4802">
            <w:pPr>
              <w:pStyle w:val="ad"/>
              <w:ind w:left="42" w:right="141"/>
              <w:jc w:val="both"/>
              <w:rPr>
                <w:sz w:val="18"/>
                <w:szCs w:val="18"/>
              </w:rPr>
            </w:pPr>
          </w:p>
        </w:tc>
        <w:tc>
          <w:tcPr>
            <w:tcW w:w="1623" w:type="dxa"/>
          </w:tcPr>
          <w:p w:rsidR="000A4802" w:rsidRPr="000A4802" w:rsidRDefault="000A4802" w:rsidP="000A4802">
            <w:pPr>
              <w:pStyle w:val="ad"/>
              <w:ind w:left="42" w:right="141"/>
              <w:jc w:val="both"/>
              <w:rPr>
                <w:sz w:val="18"/>
                <w:szCs w:val="18"/>
              </w:rPr>
            </w:pPr>
          </w:p>
        </w:tc>
        <w:tc>
          <w:tcPr>
            <w:tcW w:w="1743" w:type="dxa"/>
          </w:tcPr>
          <w:p w:rsidR="000A4802" w:rsidRPr="000A4802" w:rsidRDefault="000A4802" w:rsidP="000A4802">
            <w:pPr>
              <w:pStyle w:val="ad"/>
              <w:ind w:left="42" w:right="141"/>
              <w:jc w:val="both"/>
              <w:rPr>
                <w:sz w:val="18"/>
                <w:szCs w:val="18"/>
              </w:rPr>
            </w:pPr>
          </w:p>
        </w:tc>
      </w:tr>
    </w:tbl>
    <w:p w:rsidR="000A4802" w:rsidRPr="000A4802" w:rsidRDefault="000A4802" w:rsidP="000A4802">
      <w:pPr>
        <w:pStyle w:val="ad"/>
        <w:ind w:left="42" w:right="141"/>
        <w:rPr>
          <w:sz w:val="18"/>
          <w:szCs w:val="18"/>
        </w:rPr>
      </w:pPr>
    </w:p>
    <w:tbl>
      <w:tblPr>
        <w:tblW w:w="9553" w:type="dxa"/>
        <w:tblLayout w:type="fixed"/>
        <w:tblCellMar>
          <w:top w:w="102" w:type="dxa"/>
          <w:left w:w="62" w:type="dxa"/>
          <w:bottom w:w="102" w:type="dxa"/>
          <w:right w:w="62" w:type="dxa"/>
        </w:tblCellMar>
        <w:tblLook w:val="0000"/>
      </w:tblPr>
      <w:tblGrid>
        <w:gridCol w:w="2614"/>
        <w:gridCol w:w="2744"/>
        <w:gridCol w:w="2463"/>
        <w:gridCol w:w="1019"/>
        <w:gridCol w:w="713"/>
      </w:tblGrid>
      <w:tr w:rsidR="000A4802" w:rsidRPr="000A4802" w:rsidTr="0016152B">
        <w:trPr>
          <w:trHeight w:val="325"/>
        </w:trPr>
        <w:tc>
          <w:tcPr>
            <w:tcW w:w="5358" w:type="dxa"/>
            <w:gridSpan w:val="2"/>
            <w:tcBorders>
              <w:top w:val="nil"/>
              <w:left w:val="nil"/>
              <w:bottom w:val="nil"/>
              <w:right w:val="nil"/>
            </w:tcBorders>
          </w:tcPr>
          <w:p w:rsidR="000A4802" w:rsidRPr="000A4802" w:rsidRDefault="000A4802" w:rsidP="000A4802">
            <w:pPr>
              <w:pStyle w:val="ad"/>
              <w:ind w:left="42" w:right="141"/>
              <w:rPr>
                <w:sz w:val="18"/>
                <w:szCs w:val="18"/>
              </w:rPr>
            </w:pPr>
            <w:r w:rsidRPr="000A4802">
              <w:rPr>
                <w:sz w:val="18"/>
                <w:szCs w:val="18"/>
              </w:rPr>
              <w:t>В данный годовой раздел описи внесено</w:t>
            </w:r>
          </w:p>
        </w:tc>
        <w:tc>
          <w:tcPr>
            <w:tcW w:w="3482" w:type="dxa"/>
            <w:gridSpan w:val="2"/>
            <w:tcBorders>
              <w:top w:val="nil"/>
              <w:left w:val="nil"/>
              <w:bottom w:val="single" w:sz="4" w:space="0" w:color="auto"/>
              <w:right w:val="nil"/>
            </w:tcBorders>
          </w:tcPr>
          <w:p w:rsidR="000A4802" w:rsidRPr="000A4802" w:rsidRDefault="000A4802" w:rsidP="000A4802">
            <w:pPr>
              <w:pStyle w:val="ad"/>
              <w:ind w:left="42" w:right="141"/>
              <w:rPr>
                <w:sz w:val="18"/>
                <w:szCs w:val="18"/>
              </w:rPr>
            </w:pPr>
          </w:p>
        </w:tc>
        <w:tc>
          <w:tcPr>
            <w:tcW w:w="713" w:type="dxa"/>
            <w:tcBorders>
              <w:top w:val="nil"/>
              <w:left w:val="nil"/>
              <w:bottom w:val="nil"/>
              <w:right w:val="nil"/>
            </w:tcBorders>
          </w:tcPr>
          <w:p w:rsidR="000A4802" w:rsidRPr="000A4802" w:rsidRDefault="000A4802" w:rsidP="000A4802">
            <w:pPr>
              <w:pStyle w:val="ad"/>
              <w:ind w:left="42" w:right="141"/>
              <w:rPr>
                <w:sz w:val="18"/>
                <w:szCs w:val="18"/>
              </w:rPr>
            </w:pPr>
            <w:r w:rsidRPr="000A4802">
              <w:rPr>
                <w:sz w:val="18"/>
                <w:szCs w:val="18"/>
              </w:rPr>
              <w:t>дел</w:t>
            </w:r>
          </w:p>
        </w:tc>
      </w:tr>
      <w:tr w:rsidR="000A4802" w:rsidRPr="000A4802" w:rsidTr="0016152B">
        <w:trPr>
          <w:trHeight w:val="323"/>
        </w:trPr>
        <w:tc>
          <w:tcPr>
            <w:tcW w:w="5358" w:type="dxa"/>
            <w:gridSpan w:val="2"/>
            <w:tcBorders>
              <w:top w:val="nil"/>
              <w:left w:val="nil"/>
              <w:bottom w:val="nil"/>
              <w:right w:val="nil"/>
            </w:tcBorders>
          </w:tcPr>
          <w:p w:rsidR="000A4802" w:rsidRPr="000A4802" w:rsidRDefault="000A4802" w:rsidP="000A4802">
            <w:pPr>
              <w:pStyle w:val="ad"/>
              <w:ind w:left="42" w:right="141"/>
              <w:rPr>
                <w:sz w:val="18"/>
                <w:szCs w:val="18"/>
              </w:rPr>
            </w:pPr>
          </w:p>
        </w:tc>
        <w:tc>
          <w:tcPr>
            <w:tcW w:w="3482" w:type="dxa"/>
            <w:gridSpan w:val="2"/>
            <w:tcBorders>
              <w:top w:val="single" w:sz="4" w:space="0" w:color="auto"/>
              <w:left w:val="nil"/>
              <w:bottom w:val="nil"/>
              <w:right w:val="nil"/>
            </w:tcBorders>
          </w:tcPr>
          <w:p w:rsidR="000A4802" w:rsidRPr="000A4802" w:rsidRDefault="000A4802" w:rsidP="000A4802">
            <w:pPr>
              <w:pStyle w:val="ad"/>
              <w:ind w:left="42" w:right="141"/>
              <w:rPr>
                <w:sz w:val="18"/>
                <w:szCs w:val="18"/>
              </w:rPr>
            </w:pPr>
            <w:r w:rsidRPr="000A4802">
              <w:rPr>
                <w:sz w:val="18"/>
                <w:szCs w:val="18"/>
              </w:rPr>
              <w:t>(цифрами и прописью)</w:t>
            </w:r>
          </w:p>
        </w:tc>
        <w:tc>
          <w:tcPr>
            <w:tcW w:w="713" w:type="dxa"/>
            <w:tcBorders>
              <w:top w:val="nil"/>
              <w:left w:val="nil"/>
              <w:bottom w:val="nil"/>
              <w:right w:val="nil"/>
            </w:tcBorders>
          </w:tcPr>
          <w:p w:rsidR="000A4802" w:rsidRPr="000A4802" w:rsidRDefault="000A4802" w:rsidP="000A4802">
            <w:pPr>
              <w:pStyle w:val="ad"/>
              <w:ind w:left="42" w:right="141"/>
              <w:rPr>
                <w:sz w:val="18"/>
                <w:szCs w:val="18"/>
              </w:rPr>
            </w:pPr>
          </w:p>
        </w:tc>
      </w:tr>
      <w:tr w:rsidR="000A4802" w:rsidRPr="000A4802" w:rsidTr="0016152B">
        <w:trPr>
          <w:trHeight w:val="313"/>
        </w:trPr>
        <w:tc>
          <w:tcPr>
            <w:tcW w:w="9553" w:type="dxa"/>
            <w:gridSpan w:val="5"/>
            <w:tcBorders>
              <w:top w:val="nil"/>
              <w:left w:val="nil"/>
              <w:bottom w:val="nil"/>
              <w:right w:val="nil"/>
            </w:tcBorders>
          </w:tcPr>
          <w:p w:rsidR="000A4802" w:rsidRPr="000A4802" w:rsidRDefault="000A4802" w:rsidP="000A4802">
            <w:pPr>
              <w:pStyle w:val="ad"/>
              <w:ind w:left="42" w:right="141"/>
              <w:rPr>
                <w:sz w:val="18"/>
                <w:szCs w:val="18"/>
              </w:rPr>
            </w:pPr>
            <w:r w:rsidRPr="000A4802">
              <w:rPr>
                <w:sz w:val="18"/>
                <w:szCs w:val="18"/>
              </w:rPr>
              <w:t>с № __________ по № __________, в том числе:</w:t>
            </w:r>
          </w:p>
        </w:tc>
      </w:tr>
      <w:tr w:rsidR="000A4802" w:rsidRPr="000A4802" w:rsidTr="0016152B">
        <w:trPr>
          <w:trHeight w:val="321"/>
        </w:trPr>
        <w:tc>
          <w:tcPr>
            <w:tcW w:w="2614" w:type="dxa"/>
            <w:tcBorders>
              <w:top w:val="nil"/>
              <w:left w:val="nil"/>
              <w:bottom w:val="nil"/>
              <w:right w:val="nil"/>
            </w:tcBorders>
          </w:tcPr>
          <w:p w:rsidR="000A4802" w:rsidRPr="000A4802" w:rsidRDefault="000A4802" w:rsidP="000A4802">
            <w:pPr>
              <w:pStyle w:val="ad"/>
              <w:ind w:left="42" w:right="141"/>
              <w:rPr>
                <w:sz w:val="18"/>
                <w:szCs w:val="18"/>
              </w:rPr>
            </w:pPr>
            <w:r w:rsidRPr="000A4802">
              <w:rPr>
                <w:sz w:val="18"/>
                <w:szCs w:val="18"/>
              </w:rPr>
              <w:t>литерные номера</w:t>
            </w:r>
          </w:p>
        </w:tc>
        <w:tc>
          <w:tcPr>
            <w:tcW w:w="6939" w:type="dxa"/>
            <w:gridSpan w:val="4"/>
            <w:tcBorders>
              <w:top w:val="nil"/>
              <w:left w:val="nil"/>
              <w:bottom w:val="single" w:sz="4" w:space="0" w:color="auto"/>
              <w:right w:val="nil"/>
            </w:tcBorders>
          </w:tcPr>
          <w:p w:rsidR="000A4802" w:rsidRPr="000A4802" w:rsidRDefault="000A4802" w:rsidP="000A4802">
            <w:pPr>
              <w:pStyle w:val="ad"/>
              <w:ind w:left="42" w:right="141"/>
              <w:rPr>
                <w:sz w:val="18"/>
                <w:szCs w:val="18"/>
              </w:rPr>
            </w:pPr>
          </w:p>
        </w:tc>
      </w:tr>
      <w:tr w:rsidR="000A4802" w:rsidRPr="000A4802" w:rsidTr="0016152B">
        <w:trPr>
          <w:trHeight w:val="305"/>
        </w:trPr>
        <w:tc>
          <w:tcPr>
            <w:tcW w:w="2614" w:type="dxa"/>
            <w:tcBorders>
              <w:top w:val="nil"/>
              <w:left w:val="nil"/>
              <w:bottom w:val="nil"/>
              <w:right w:val="nil"/>
            </w:tcBorders>
          </w:tcPr>
          <w:p w:rsidR="000A4802" w:rsidRPr="000A4802" w:rsidRDefault="000A4802" w:rsidP="000A4802">
            <w:pPr>
              <w:pStyle w:val="ad"/>
              <w:ind w:left="42" w:right="141"/>
              <w:rPr>
                <w:sz w:val="18"/>
                <w:szCs w:val="18"/>
              </w:rPr>
            </w:pPr>
            <w:r w:rsidRPr="000A4802">
              <w:rPr>
                <w:sz w:val="18"/>
                <w:szCs w:val="18"/>
              </w:rPr>
              <w:t>пропущенные номера</w:t>
            </w:r>
          </w:p>
        </w:tc>
        <w:tc>
          <w:tcPr>
            <w:tcW w:w="6939" w:type="dxa"/>
            <w:gridSpan w:val="4"/>
            <w:tcBorders>
              <w:top w:val="single" w:sz="4" w:space="0" w:color="auto"/>
              <w:left w:val="nil"/>
              <w:bottom w:val="single" w:sz="4" w:space="0" w:color="auto"/>
              <w:right w:val="nil"/>
            </w:tcBorders>
          </w:tcPr>
          <w:p w:rsidR="000A4802" w:rsidRPr="000A4802" w:rsidRDefault="000A4802" w:rsidP="000A4802">
            <w:pPr>
              <w:pStyle w:val="ad"/>
              <w:ind w:left="42" w:right="141"/>
              <w:rPr>
                <w:sz w:val="18"/>
                <w:szCs w:val="18"/>
              </w:rPr>
            </w:pPr>
          </w:p>
        </w:tc>
      </w:tr>
      <w:tr w:rsidR="000A4802" w:rsidRPr="000A4802" w:rsidTr="0016152B">
        <w:trPr>
          <w:trHeight w:val="459"/>
        </w:trPr>
        <w:tc>
          <w:tcPr>
            <w:tcW w:w="5358" w:type="dxa"/>
            <w:gridSpan w:val="2"/>
            <w:tcBorders>
              <w:top w:val="nil"/>
              <w:left w:val="nil"/>
              <w:bottom w:val="nil"/>
              <w:right w:val="nil"/>
            </w:tcBorders>
          </w:tcPr>
          <w:p w:rsidR="000A4802" w:rsidRPr="000A4802" w:rsidRDefault="000A4802" w:rsidP="000A4802">
            <w:pPr>
              <w:pStyle w:val="ad"/>
              <w:ind w:left="42" w:right="141"/>
              <w:rPr>
                <w:sz w:val="18"/>
                <w:szCs w:val="18"/>
              </w:rPr>
            </w:pPr>
            <w:r w:rsidRPr="000A4802">
              <w:rPr>
                <w:sz w:val="18"/>
                <w:szCs w:val="18"/>
              </w:rPr>
              <w:lastRenderedPageBreak/>
              <w:t>Наименование должности работника, составившего опись дел</w:t>
            </w:r>
          </w:p>
        </w:tc>
        <w:tc>
          <w:tcPr>
            <w:tcW w:w="2463" w:type="dxa"/>
            <w:tcBorders>
              <w:top w:val="nil"/>
              <w:left w:val="nil"/>
              <w:bottom w:val="single" w:sz="4" w:space="0" w:color="auto"/>
              <w:right w:val="nil"/>
            </w:tcBorders>
          </w:tcPr>
          <w:p w:rsidR="000A4802" w:rsidRPr="000A4802" w:rsidRDefault="000A4802" w:rsidP="000A4802">
            <w:pPr>
              <w:pStyle w:val="ad"/>
              <w:ind w:left="42" w:right="141"/>
              <w:rPr>
                <w:sz w:val="18"/>
                <w:szCs w:val="18"/>
              </w:rPr>
            </w:pPr>
          </w:p>
        </w:tc>
        <w:tc>
          <w:tcPr>
            <w:tcW w:w="1732" w:type="dxa"/>
            <w:gridSpan w:val="2"/>
            <w:tcBorders>
              <w:top w:val="nil"/>
              <w:left w:val="nil"/>
              <w:bottom w:val="nil"/>
              <w:right w:val="nil"/>
            </w:tcBorders>
            <w:vAlign w:val="bottom"/>
          </w:tcPr>
          <w:p w:rsidR="000A4802" w:rsidRPr="000A4802" w:rsidRDefault="000A4802" w:rsidP="000A4802">
            <w:pPr>
              <w:pStyle w:val="ad"/>
              <w:ind w:left="42" w:right="141"/>
              <w:rPr>
                <w:sz w:val="18"/>
                <w:szCs w:val="18"/>
              </w:rPr>
            </w:pPr>
            <w:r w:rsidRPr="000A4802">
              <w:rPr>
                <w:sz w:val="18"/>
                <w:szCs w:val="18"/>
              </w:rPr>
              <w:t>И.О.Фамилия</w:t>
            </w:r>
          </w:p>
        </w:tc>
      </w:tr>
      <w:tr w:rsidR="000A4802" w:rsidRPr="000A4802" w:rsidTr="0016152B">
        <w:trPr>
          <w:trHeight w:val="361"/>
        </w:trPr>
        <w:tc>
          <w:tcPr>
            <w:tcW w:w="5358" w:type="dxa"/>
            <w:gridSpan w:val="2"/>
            <w:tcBorders>
              <w:top w:val="nil"/>
              <w:left w:val="nil"/>
              <w:bottom w:val="nil"/>
              <w:right w:val="nil"/>
            </w:tcBorders>
          </w:tcPr>
          <w:p w:rsidR="000A4802" w:rsidRPr="000A4802" w:rsidRDefault="000A4802" w:rsidP="000A4802">
            <w:pPr>
              <w:pStyle w:val="ad"/>
              <w:ind w:left="42" w:right="141"/>
              <w:rPr>
                <w:sz w:val="18"/>
                <w:szCs w:val="18"/>
              </w:rPr>
            </w:pPr>
          </w:p>
        </w:tc>
        <w:tc>
          <w:tcPr>
            <w:tcW w:w="2463" w:type="dxa"/>
            <w:tcBorders>
              <w:top w:val="single" w:sz="4" w:space="0" w:color="auto"/>
              <w:left w:val="nil"/>
              <w:bottom w:val="nil"/>
              <w:right w:val="nil"/>
            </w:tcBorders>
          </w:tcPr>
          <w:p w:rsidR="000A4802" w:rsidRPr="000A4802" w:rsidRDefault="000A4802" w:rsidP="000A4802">
            <w:pPr>
              <w:pStyle w:val="ad"/>
              <w:ind w:left="42" w:right="141"/>
              <w:jc w:val="both"/>
              <w:rPr>
                <w:sz w:val="18"/>
                <w:szCs w:val="18"/>
              </w:rPr>
            </w:pPr>
            <w:r w:rsidRPr="000A4802">
              <w:rPr>
                <w:sz w:val="18"/>
                <w:szCs w:val="18"/>
              </w:rPr>
              <w:t>(подпись)</w:t>
            </w:r>
          </w:p>
        </w:tc>
        <w:tc>
          <w:tcPr>
            <w:tcW w:w="1732" w:type="dxa"/>
            <w:gridSpan w:val="2"/>
            <w:tcBorders>
              <w:top w:val="nil"/>
              <w:left w:val="nil"/>
              <w:bottom w:val="nil"/>
              <w:right w:val="nil"/>
            </w:tcBorders>
          </w:tcPr>
          <w:p w:rsidR="000A4802" w:rsidRPr="000A4802" w:rsidRDefault="000A4802" w:rsidP="000A4802">
            <w:pPr>
              <w:pStyle w:val="ad"/>
              <w:ind w:left="42" w:right="141"/>
              <w:rPr>
                <w:sz w:val="18"/>
                <w:szCs w:val="18"/>
              </w:rPr>
            </w:pPr>
          </w:p>
        </w:tc>
      </w:tr>
      <w:tr w:rsidR="000A4802" w:rsidRPr="000A4802" w:rsidTr="0016152B">
        <w:trPr>
          <w:trHeight w:val="351"/>
        </w:trPr>
        <w:tc>
          <w:tcPr>
            <w:tcW w:w="5358" w:type="dxa"/>
            <w:gridSpan w:val="2"/>
            <w:tcBorders>
              <w:top w:val="nil"/>
              <w:left w:val="nil"/>
              <w:bottom w:val="nil"/>
              <w:right w:val="nil"/>
            </w:tcBorders>
          </w:tcPr>
          <w:p w:rsidR="000A4802" w:rsidRPr="000A4802" w:rsidRDefault="000A4802" w:rsidP="000A4802">
            <w:pPr>
              <w:pStyle w:val="ad"/>
              <w:ind w:left="42" w:right="141"/>
              <w:rPr>
                <w:sz w:val="18"/>
                <w:szCs w:val="18"/>
              </w:rPr>
            </w:pPr>
            <w:r w:rsidRPr="000A4802">
              <w:rPr>
                <w:sz w:val="18"/>
                <w:szCs w:val="18"/>
              </w:rPr>
              <w:t>"___" __________ 20___ года</w:t>
            </w:r>
          </w:p>
        </w:tc>
        <w:tc>
          <w:tcPr>
            <w:tcW w:w="2463" w:type="dxa"/>
            <w:tcBorders>
              <w:top w:val="nil"/>
              <w:left w:val="nil"/>
              <w:bottom w:val="nil"/>
              <w:right w:val="nil"/>
            </w:tcBorders>
          </w:tcPr>
          <w:p w:rsidR="000A4802" w:rsidRPr="000A4802" w:rsidRDefault="000A4802" w:rsidP="000A4802">
            <w:pPr>
              <w:pStyle w:val="ad"/>
              <w:ind w:left="42" w:right="141"/>
              <w:rPr>
                <w:sz w:val="18"/>
                <w:szCs w:val="18"/>
              </w:rPr>
            </w:pPr>
          </w:p>
        </w:tc>
        <w:tc>
          <w:tcPr>
            <w:tcW w:w="1732" w:type="dxa"/>
            <w:gridSpan w:val="2"/>
            <w:tcBorders>
              <w:top w:val="nil"/>
              <w:left w:val="nil"/>
              <w:bottom w:val="nil"/>
              <w:right w:val="nil"/>
            </w:tcBorders>
          </w:tcPr>
          <w:p w:rsidR="000A4802" w:rsidRPr="000A4802" w:rsidRDefault="000A4802" w:rsidP="000A4802">
            <w:pPr>
              <w:pStyle w:val="ad"/>
              <w:ind w:left="42" w:right="141"/>
              <w:rPr>
                <w:sz w:val="18"/>
                <w:szCs w:val="18"/>
              </w:rPr>
            </w:pPr>
          </w:p>
        </w:tc>
      </w:tr>
      <w:tr w:rsidR="000A4802" w:rsidRPr="000A4802" w:rsidTr="0016152B">
        <w:trPr>
          <w:trHeight w:val="396"/>
        </w:trPr>
        <w:tc>
          <w:tcPr>
            <w:tcW w:w="5358" w:type="dxa"/>
            <w:gridSpan w:val="2"/>
            <w:tcBorders>
              <w:top w:val="nil"/>
              <w:left w:val="nil"/>
              <w:bottom w:val="nil"/>
              <w:right w:val="nil"/>
            </w:tcBorders>
          </w:tcPr>
          <w:p w:rsidR="000A4802" w:rsidRPr="000A4802" w:rsidRDefault="000A4802" w:rsidP="000A4802">
            <w:pPr>
              <w:pStyle w:val="ad"/>
              <w:ind w:left="42" w:right="141"/>
              <w:rPr>
                <w:sz w:val="18"/>
                <w:szCs w:val="18"/>
              </w:rPr>
            </w:pPr>
            <w:r w:rsidRPr="000A4802">
              <w:rPr>
                <w:sz w:val="18"/>
                <w:szCs w:val="18"/>
              </w:rPr>
              <w:t>Управляющий Делами Администрации округа</w:t>
            </w:r>
          </w:p>
        </w:tc>
        <w:tc>
          <w:tcPr>
            <w:tcW w:w="2463" w:type="dxa"/>
            <w:tcBorders>
              <w:top w:val="nil"/>
              <w:left w:val="nil"/>
              <w:bottom w:val="single" w:sz="4" w:space="0" w:color="auto"/>
              <w:right w:val="nil"/>
            </w:tcBorders>
          </w:tcPr>
          <w:p w:rsidR="000A4802" w:rsidRPr="000A4802" w:rsidRDefault="000A4802" w:rsidP="000A4802">
            <w:pPr>
              <w:pStyle w:val="ad"/>
              <w:ind w:left="42" w:right="141"/>
              <w:rPr>
                <w:sz w:val="18"/>
                <w:szCs w:val="18"/>
              </w:rPr>
            </w:pPr>
          </w:p>
        </w:tc>
        <w:tc>
          <w:tcPr>
            <w:tcW w:w="1732" w:type="dxa"/>
            <w:gridSpan w:val="2"/>
            <w:tcBorders>
              <w:top w:val="nil"/>
              <w:left w:val="nil"/>
              <w:bottom w:val="nil"/>
              <w:right w:val="nil"/>
            </w:tcBorders>
            <w:vAlign w:val="bottom"/>
          </w:tcPr>
          <w:p w:rsidR="000A4802" w:rsidRPr="000A4802" w:rsidRDefault="000A4802" w:rsidP="000A4802">
            <w:pPr>
              <w:pStyle w:val="ad"/>
              <w:ind w:left="42" w:right="141"/>
              <w:rPr>
                <w:sz w:val="18"/>
                <w:szCs w:val="18"/>
              </w:rPr>
            </w:pPr>
            <w:r w:rsidRPr="000A4802">
              <w:rPr>
                <w:sz w:val="18"/>
                <w:szCs w:val="18"/>
              </w:rPr>
              <w:t>И.О. Фамилия</w:t>
            </w:r>
          </w:p>
        </w:tc>
      </w:tr>
      <w:tr w:rsidR="000A4802" w:rsidRPr="000A4802" w:rsidTr="0016152B">
        <w:trPr>
          <w:trHeight w:val="401"/>
        </w:trPr>
        <w:tc>
          <w:tcPr>
            <w:tcW w:w="5358" w:type="dxa"/>
            <w:gridSpan w:val="2"/>
            <w:tcBorders>
              <w:top w:val="nil"/>
              <w:left w:val="nil"/>
              <w:bottom w:val="nil"/>
              <w:right w:val="nil"/>
            </w:tcBorders>
          </w:tcPr>
          <w:p w:rsidR="000A4802" w:rsidRPr="000A4802" w:rsidRDefault="000A4802" w:rsidP="000A4802">
            <w:pPr>
              <w:pStyle w:val="ad"/>
              <w:ind w:left="42" w:right="141"/>
              <w:rPr>
                <w:sz w:val="18"/>
                <w:szCs w:val="18"/>
              </w:rPr>
            </w:pPr>
          </w:p>
        </w:tc>
        <w:tc>
          <w:tcPr>
            <w:tcW w:w="2463" w:type="dxa"/>
            <w:tcBorders>
              <w:top w:val="single" w:sz="4" w:space="0" w:color="auto"/>
              <w:left w:val="nil"/>
              <w:bottom w:val="nil"/>
              <w:right w:val="nil"/>
            </w:tcBorders>
          </w:tcPr>
          <w:p w:rsidR="000A4802" w:rsidRPr="000A4802" w:rsidRDefault="000A4802" w:rsidP="000A4802">
            <w:pPr>
              <w:pStyle w:val="ad"/>
              <w:ind w:left="42" w:right="141"/>
              <w:rPr>
                <w:sz w:val="18"/>
                <w:szCs w:val="18"/>
              </w:rPr>
            </w:pPr>
            <w:r w:rsidRPr="000A4802">
              <w:rPr>
                <w:sz w:val="18"/>
                <w:szCs w:val="18"/>
              </w:rPr>
              <w:t>(подпись)</w:t>
            </w:r>
          </w:p>
        </w:tc>
        <w:tc>
          <w:tcPr>
            <w:tcW w:w="1732" w:type="dxa"/>
            <w:gridSpan w:val="2"/>
            <w:tcBorders>
              <w:top w:val="nil"/>
              <w:left w:val="nil"/>
              <w:bottom w:val="nil"/>
              <w:right w:val="nil"/>
            </w:tcBorders>
          </w:tcPr>
          <w:p w:rsidR="000A4802" w:rsidRPr="000A4802" w:rsidRDefault="000A4802" w:rsidP="000A4802">
            <w:pPr>
              <w:pStyle w:val="ad"/>
              <w:ind w:left="42" w:right="141"/>
              <w:rPr>
                <w:sz w:val="18"/>
                <w:szCs w:val="18"/>
              </w:rPr>
            </w:pPr>
          </w:p>
        </w:tc>
      </w:tr>
      <w:tr w:rsidR="000A4802" w:rsidRPr="000A4802" w:rsidTr="0016152B">
        <w:trPr>
          <w:trHeight w:val="363"/>
        </w:trPr>
        <w:tc>
          <w:tcPr>
            <w:tcW w:w="5358" w:type="dxa"/>
            <w:gridSpan w:val="2"/>
            <w:tcBorders>
              <w:top w:val="nil"/>
              <w:left w:val="nil"/>
              <w:bottom w:val="nil"/>
              <w:right w:val="nil"/>
            </w:tcBorders>
          </w:tcPr>
          <w:p w:rsidR="000A4802" w:rsidRPr="000A4802" w:rsidRDefault="000A4802" w:rsidP="000A4802">
            <w:pPr>
              <w:pStyle w:val="ad"/>
              <w:ind w:left="42" w:right="141"/>
              <w:rPr>
                <w:sz w:val="18"/>
                <w:szCs w:val="18"/>
              </w:rPr>
            </w:pPr>
            <w:r w:rsidRPr="000A4802">
              <w:rPr>
                <w:sz w:val="18"/>
                <w:szCs w:val="18"/>
              </w:rPr>
              <w:t>"___" __________ 20___ года</w:t>
            </w:r>
          </w:p>
        </w:tc>
        <w:tc>
          <w:tcPr>
            <w:tcW w:w="2463" w:type="dxa"/>
            <w:tcBorders>
              <w:top w:val="nil"/>
              <w:left w:val="nil"/>
              <w:bottom w:val="nil"/>
              <w:right w:val="nil"/>
            </w:tcBorders>
          </w:tcPr>
          <w:p w:rsidR="000A4802" w:rsidRPr="000A4802" w:rsidRDefault="000A4802" w:rsidP="000A4802">
            <w:pPr>
              <w:pStyle w:val="ad"/>
              <w:ind w:left="42" w:right="141"/>
              <w:rPr>
                <w:sz w:val="18"/>
                <w:szCs w:val="18"/>
              </w:rPr>
            </w:pPr>
          </w:p>
        </w:tc>
        <w:tc>
          <w:tcPr>
            <w:tcW w:w="1732" w:type="dxa"/>
            <w:gridSpan w:val="2"/>
            <w:tcBorders>
              <w:top w:val="nil"/>
              <w:left w:val="nil"/>
              <w:bottom w:val="nil"/>
              <w:right w:val="nil"/>
            </w:tcBorders>
          </w:tcPr>
          <w:p w:rsidR="000A4802" w:rsidRPr="000A4802" w:rsidRDefault="000A4802" w:rsidP="000A4802">
            <w:pPr>
              <w:pStyle w:val="ad"/>
              <w:ind w:left="42" w:right="141"/>
              <w:rPr>
                <w:sz w:val="18"/>
                <w:szCs w:val="18"/>
              </w:rPr>
            </w:pPr>
          </w:p>
        </w:tc>
      </w:tr>
    </w:tbl>
    <w:p w:rsidR="000A4802" w:rsidRPr="000A4802" w:rsidRDefault="000A4802" w:rsidP="000A4802">
      <w:pPr>
        <w:pStyle w:val="ad"/>
        <w:ind w:left="42" w:right="141"/>
        <w:rPr>
          <w:sz w:val="18"/>
          <w:szCs w:val="18"/>
        </w:rPr>
      </w:pPr>
    </w:p>
    <w:p w:rsidR="000A4802" w:rsidRPr="000A4802" w:rsidRDefault="000A4802" w:rsidP="000A4802">
      <w:pPr>
        <w:pStyle w:val="ad"/>
        <w:ind w:left="42" w:right="141"/>
        <w:rPr>
          <w:sz w:val="18"/>
          <w:szCs w:val="18"/>
        </w:rPr>
      </w:pPr>
    </w:p>
    <w:p w:rsidR="000A4802" w:rsidRPr="000A4802" w:rsidRDefault="000A4802" w:rsidP="000A4802">
      <w:pPr>
        <w:pStyle w:val="ad"/>
        <w:ind w:left="42" w:right="141"/>
        <w:rPr>
          <w:sz w:val="18"/>
          <w:szCs w:val="18"/>
        </w:rPr>
      </w:pPr>
    </w:p>
    <w:tbl>
      <w:tblPr>
        <w:tblW w:w="9597" w:type="dxa"/>
        <w:tblLayout w:type="fixed"/>
        <w:tblCellMar>
          <w:top w:w="102" w:type="dxa"/>
          <w:left w:w="62" w:type="dxa"/>
          <w:bottom w:w="102" w:type="dxa"/>
          <w:right w:w="62" w:type="dxa"/>
        </w:tblCellMar>
        <w:tblLook w:val="0000"/>
      </w:tblPr>
      <w:tblGrid>
        <w:gridCol w:w="1428"/>
        <w:gridCol w:w="239"/>
        <w:gridCol w:w="357"/>
        <w:gridCol w:w="357"/>
        <w:gridCol w:w="1487"/>
        <w:gridCol w:w="284"/>
        <w:gridCol w:w="1188"/>
        <w:gridCol w:w="42"/>
        <w:gridCol w:w="688"/>
        <w:gridCol w:w="1666"/>
        <w:gridCol w:w="121"/>
        <w:gridCol w:w="1665"/>
        <w:gridCol w:w="75"/>
      </w:tblGrid>
      <w:tr w:rsidR="000A4802" w:rsidRPr="000A4802" w:rsidTr="000A4802">
        <w:trPr>
          <w:gridAfter w:val="1"/>
          <w:wAfter w:w="75" w:type="dxa"/>
          <w:trHeight w:val="836"/>
        </w:trPr>
        <w:tc>
          <w:tcPr>
            <w:tcW w:w="4152" w:type="dxa"/>
            <w:gridSpan w:val="6"/>
            <w:tcBorders>
              <w:top w:val="nil"/>
              <w:left w:val="nil"/>
              <w:bottom w:val="nil"/>
              <w:right w:val="nil"/>
            </w:tcBorders>
          </w:tcPr>
          <w:p w:rsidR="000A4802" w:rsidRPr="000A4802" w:rsidRDefault="000A4802" w:rsidP="000A4802">
            <w:pPr>
              <w:pStyle w:val="ad"/>
              <w:ind w:left="42" w:right="141"/>
              <w:jc w:val="both"/>
              <w:rPr>
                <w:sz w:val="18"/>
                <w:szCs w:val="18"/>
              </w:rPr>
            </w:pPr>
            <w:r w:rsidRPr="000A4802">
              <w:rPr>
                <w:sz w:val="18"/>
                <w:szCs w:val="18"/>
              </w:rPr>
              <w:t>СОГЛАСОВАНО</w:t>
            </w:r>
          </w:p>
          <w:p w:rsidR="000A4802" w:rsidRPr="000A4802" w:rsidRDefault="000A4802" w:rsidP="000A4802">
            <w:pPr>
              <w:pStyle w:val="ad"/>
              <w:ind w:left="42" w:right="141"/>
              <w:jc w:val="both"/>
              <w:rPr>
                <w:sz w:val="18"/>
                <w:szCs w:val="18"/>
              </w:rPr>
            </w:pPr>
            <w:r w:rsidRPr="000A4802">
              <w:rPr>
                <w:sz w:val="18"/>
                <w:szCs w:val="18"/>
              </w:rPr>
              <w:t>Протокол ЭК</w:t>
            </w:r>
          </w:p>
          <w:p w:rsidR="000A4802" w:rsidRPr="000A4802" w:rsidRDefault="000A4802" w:rsidP="000A4802">
            <w:pPr>
              <w:pStyle w:val="ad"/>
              <w:ind w:left="42" w:right="141"/>
              <w:jc w:val="both"/>
              <w:rPr>
                <w:sz w:val="18"/>
                <w:szCs w:val="18"/>
              </w:rPr>
            </w:pPr>
            <w:r w:rsidRPr="000A4802">
              <w:rPr>
                <w:sz w:val="18"/>
                <w:szCs w:val="18"/>
              </w:rPr>
              <w:t>от _______________ № _____</w:t>
            </w:r>
          </w:p>
        </w:tc>
        <w:tc>
          <w:tcPr>
            <w:tcW w:w="1188" w:type="dxa"/>
            <w:tcBorders>
              <w:top w:val="nil"/>
              <w:left w:val="nil"/>
              <w:bottom w:val="nil"/>
              <w:right w:val="nil"/>
            </w:tcBorders>
          </w:tcPr>
          <w:p w:rsidR="000A4802" w:rsidRPr="000A4802" w:rsidRDefault="000A4802" w:rsidP="000A4802">
            <w:pPr>
              <w:pStyle w:val="ad"/>
              <w:ind w:left="42" w:right="141"/>
              <w:jc w:val="both"/>
              <w:rPr>
                <w:sz w:val="18"/>
                <w:szCs w:val="18"/>
              </w:rPr>
            </w:pPr>
          </w:p>
        </w:tc>
        <w:tc>
          <w:tcPr>
            <w:tcW w:w="4182" w:type="dxa"/>
            <w:gridSpan w:val="5"/>
            <w:tcBorders>
              <w:top w:val="nil"/>
              <w:left w:val="nil"/>
              <w:bottom w:val="nil"/>
              <w:right w:val="nil"/>
            </w:tcBorders>
          </w:tcPr>
          <w:p w:rsidR="000A4802" w:rsidRPr="000A4802" w:rsidRDefault="000A4802" w:rsidP="000A4802">
            <w:pPr>
              <w:pStyle w:val="ad"/>
              <w:ind w:left="42" w:right="141"/>
              <w:jc w:val="both"/>
              <w:rPr>
                <w:sz w:val="18"/>
                <w:szCs w:val="18"/>
              </w:rPr>
            </w:pPr>
            <w:r w:rsidRPr="000A4802">
              <w:rPr>
                <w:sz w:val="18"/>
                <w:szCs w:val="18"/>
              </w:rPr>
              <w:t>УТВЕРЖДЕНО</w:t>
            </w:r>
          </w:p>
          <w:p w:rsidR="000A4802" w:rsidRPr="000A4802" w:rsidRDefault="000A4802" w:rsidP="000A4802">
            <w:pPr>
              <w:pStyle w:val="ad"/>
              <w:ind w:left="42" w:right="141"/>
              <w:jc w:val="both"/>
              <w:rPr>
                <w:sz w:val="18"/>
                <w:szCs w:val="18"/>
              </w:rPr>
            </w:pPr>
            <w:r w:rsidRPr="000A4802">
              <w:rPr>
                <w:sz w:val="18"/>
                <w:szCs w:val="18"/>
              </w:rPr>
              <w:t>Протокол ЭПК области</w:t>
            </w:r>
          </w:p>
          <w:p w:rsidR="000A4802" w:rsidRPr="000A4802" w:rsidRDefault="000A4802" w:rsidP="000A4802">
            <w:pPr>
              <w:pStyle w:val="ad"/>
              <w:ind w:left="42" w:right="141"/>
              <w:jc w:val="both"/>
              <w:rPr>
                <w:sz w:val="18"/>
                <w:szCs w:val="18"/>
              </w:rPr>
            </w:pPr>
            <w:r w:rsidRPr="000A4802">
              <w:rPr>
                <w:sz w:val="18"/>
                <w:szCs w:val="18"/>
              </w:rPr>
              <w:t>от _______________ № _____</w:t>
            </w:r>
          </w:p>
        </w:tc>
      </w:tr>
      <w:tr w:rsidR="000A4802" w:rsidRPr="000A4802" w:rsidTr="0016152B">
        <w:trPr>
          <w:gridAfter w:val="1"/>
          <w:wAfter w:w="75" w:type="dxa"/>
          <w:trHeight w:val="1115"/>
        </w:trPr>
        <w:tc>
          <w:tcPr>
            <w:tcW w:w="9522" w:type="dxa"/>
            <w:gridSpan w:val="12"/>
            <w:tcBorders>
              <w:top w:val="nil"/>
              <w:left w:val="nil"/>
              <w:bottom w:val="nil"/>
              <w:right w:val="nil"/>
            </w:tcBorders>
          </w:tcPr>
          <w:p w:rsidR="000A4802" w:rsidRPr="000A4802" w:rsidRDefault="000A4802" w:rsidP="000A4802">
            <w:pPr>
              <w:pStyle w:val="ad"/>
              <w:ind w:left="42" w:right="141"/>
              <w:jc w:val="both"/>
              <w:rPr>
                <w:sz w:val="18"/>
                <w:szCs w:val="18"/>
              </w:rPr>
            </w:pPr>
            <w:r w:rsidRPr="000A4802">
              <w:rPr>
                <w:sz w:val="18"/>
                <w:szCs w:val="18"/>
              </w:rPr>
              <w:t>Приложение к описи N __________</w:t>
            </w:r>
          </w:p>
          <w:p w:rsidR="000A4802" w:rsidRPr="000A4802" w:rsidRDefault="000A4802" w:rsidP="000A4802">
            <w:pPr>
              <w:pStyle w:val="ad"/>
              <w:ind w:left="42" w:right="141"/>
              <w:jc w:val="both"/>
              <w:rPr>
                <w:sz w:val="18"/>
                <w:szCs w:val="18"/>
              </w:rPr>
            </w:pPr>
            <w:r w:rsidRPr="000A4802">
              <w:rPr>
                <w:sz w:val="18"/>
                <w:szCs w:val="18"/>
              </w:rPr>
              <w:t>электронных дел, документов</w:t>
            </w:r>
          </w:p>
          <w:p w:rsidR="000A4802" w:rsidRPr="000A4802" w:rsidRDefault="000A4802" w:rsidP="000A4802">
            <w:pPr>
              <w:pStyle w:val="ad"/>
              <w:ind w:left="42" w:right="141"/>
              <w:jc w:val="both"/>
              <w:rPr>
                <w:sz w:val="18"/>
                <w:szCs w:val="18"/>
              </w:rPr>
            </w:pPr>
            <w:r w:rsidRPr="000A4802">
              <w:rPr>
                <w:sz w:val="18"/>
                <w:szCs w:val="18"/>
              </w:rPr>
              <w:t>постоянного хранения</w:t>
            </w:r>
          </w:p>
          <w:p w:rsidR="000A4802" w:rsidRPr="000A4802" w:rsidRDefault="000A4802" w:rsidP="000A4802">
            <w:pPr>
              <w:pStyle w:val="ad"/>
              <w:ind w:left="42" w:right="141"/>
              <w:jc w:val="both"/>
              <w:rPr>
                <w:sz w:val="18"/>
                <w:szCs w:val="18"/>
              </w:rPr>
            </w:pPr>
            <w:r w:rsidRPr="000A4802">
              <w:rPr>
                <w:sz w:val="18"/>
                <w:szCs w:val="18"/>
              </w:rPr>
              <w:t>за __________ год</w:t>
            </w:r>
          </w:p>
        </w:tc>
      </w:tr>
      <w:tr w:rsidR="000A4802" w:rsidRPr="000A4802" w:rsidTr="0016152B">
        <w:trPr>
          <w:gridAfter w:val="1"/>
          <w:wAfter w:w="75" w:type="dxa"/>
          <w:trHeight w:val="294"/>
        </w:trPr>
        <w:tc>
          <w:tcPr>
            <w:tcW w:w="9522" w:type="dxa"/>
            <w:gridSpan w:val="12"/>
            <w:tcBorders>
              <w:top w:val="nil"/>
              <w:left w:val="nil"/>
              <w:bottom w:val="nil"/>
              <w:right w:val="nil"/>
            </w:tcBorders>
          </w:tcPr>
          <w:p w:rsidR="000A4802" w:rsidRPr="000A4802" w:rsidRDefault="000A4802" w:rsidP="000A4802">
            <w:pPr>
              <w:pStyle w:val="ad"/>
              <w:ind w:left="42" w:right="141"/>
              <w:rPr>
                <w:sz w:val="18"/>
                <w:szCs w:val="18"/>
              </w:rPr>
            </w:pPr>
            <w:r w:rsidRPr="000A4802">
              <w:rPr>
                <w:sz w:val="18"/>
                <w:szCs w:val="18"/>
              </w:rPr>
              <w:t>Реестр документов (контейнеров электронных документов) электронного дела:</w:t>
            </w:r>
          </w:p>
        </w:tc>
      </w:tr>
      <w:tr w:rsidR="000A4802" w:rsidRPr="000A4802" w:rsidTr="000A4802">
        <w:trPr>
          <w:gridAfter w:val="1"/>
          <w:wAfter w:w="75" w:type="dxa"/>
          <w:trHeight w:val="279"/>
        </w:trPr>
        <w:tc>
          <w:tcPr>
            <w:tcW w:w="2381" w:type="dxa"/>
            <w:gridSpan w:val="4"/>
            <w:tcBorders>
              <w:top w:val="nil"/>
              <w:left w:val="nil"/>
              <w:bottom w:val="nil"/>
              <w:right w:val="nil"/>
            </w:tcBorders>
          </w:tcPr>
          <w:p w:rsidR="000A4802" w:rsidRPr="000A4802" w:rsidRDefault="000A4802" w:rsidP="000A4802">
            <w:pPr>
              <w:pStyle w:val="ad"/>
              <w:ind w:left="42" w:right="141"/>
              <w:jc w:val="both"/>
              <w:rPr>
                <w:sz w:val="18"/>
                <w:szCs w:val="18"/>
              </w:rPr>
            </w:pPr>
            <w:r w:rsidRPr="000A4802">
              <w:rPr>
                <w:sz w:val="18"/>
                <w:szCs w:val="18"/>
              </w:rPr>
              <w:t>№ ед. хр. по описи</w:t>
            </w:r>
          </w:p>
        </w:tc>
        <w:tc>
          <w:tcPr>
            <w:tcW w:w="7141" w:type="dxa"/>
            <w:gridSpan w:val="8"/>
            <w:tcBorders>
              <w:top w:val="nil"/>
              <w:left w:val="nil"/>
              <w:bottom w:val="single" w:sz="4" w:space="0" w:color="auto"/>
              <w:right w:val="nil"/>
            </w:tcBorders>
          </w:tcPr>
          <w:p w:rsidR="000A4802" w:rsidRPr="000A4802" w:rsidRDefault="000A4802" w:rsidP="000A4802">
            <w:pPr>
              <w:pStyle w:val="ad"/>
              <w:ind w:left="42" w:right="141"/>
              <w:jc w:val="both"/>
              <w:rPr>
                <w:sz w:val="18"/>
                <w:szCs w:val="18"/>
              </w:rPr>
            </w:pPr>
          </w:p>
        </w:tc>
      </w:tr>
      <w:tr w:rsidR="000A4802" w:rsidRPr="000A4802" w:rsidTr="000A4802">
        <w:trPr>
          <w:gridAfter w:val="1"/>
          <w:wAfter w:w="75" w:type="dxa"/>
          <w:trHeight w:val="294"/>
        </w:trPr>
        <w:tc>
          <w:tcPr>
            <w:tcW w:w="1667" w:type="dxa"/>
            <w:gridSpan w:val="2"/>
            <w:tcBorders>
              <w:top w:val="nil"/>
              <w:left w:val="nil"/>
              <w:bottom w:val="nil"/>
              <w:right w:val="nil"/>
            </w:tcBorders>
          </w:tcPr>
          <w:p w:rsidR="000A4802" w:rsidRPr="000A4802" w:rsidRDefault="000A4802" w:rsidP="000A4802">
            <w:pPr>
              <w:pStyle w:val="ad"/>
              <w:ind w:left="42" w:right="141"/>
              <w:jc w:val="both"/>
              <w:rPr>
                <w:sz w:val="18"/>
                <w:szCs w:val="18"/>
              </w:rPr>
            </w:pPr>
            <w:r w:rsidRPr="000A4802">
              <w:rPr>
                <w:sz w:val="18"/>
                <w:szCs w:val="18"/>
              </w:rPr>
              <w:t>Индекс дела</w:t>
            </w:r>
          </w:p>
        </w:tc>
        <w:tc>
          <w:tcPr>
            <w:tcW w:w="7855" w:type="dxa"/>
            <w:gridSpan w:val="10"/>
            <w:tcBorders>
              <w:top w:val="nil"/>
              <w:left w:val="nil"/>
              <w:bottom w:val="single" w:sz="4" w:space="0" w:color="auto"/>
              <w:right w:val="nil"/>
            </w:tcBorders>
          </w:tcPr>
          <w:p w:rsidR="000A4802" w:rsidRPr="000A4802" w:rsidRDefault="000A4802" w:rsidP="000A4802">
            <w:pPr>
              <w:pStyle w:val="ad"/>
              <w:ind w:left="42" w:right="141"/>
              <w:jc w:val="both"/>
              <w:rPr>
                <w:sz w:val="18"/>
                <w:szCs w:val="18"/>
              </w:rPr>
            </w:pPr>
          </w:p>
        </w:tc>
      </w:tr>
      <w:tr w:rsidR="000A4802" w:rsidRPr="000A4802" w:rsidTr="000A4802">
        <w:trPr>
          <w:gridAfter w:val="1"/>
          <w:wAfter w:w="75" w:type="dxa"/>
          <w:trHeight w:val="279"/>
        </w:trPr>
        <w:tc>
          <w:tcPr>
            <w:tcW w:w="2024" w:type="dxa"/>
            <w:gridSpan w:val="3"/>
            <w:tcBorders>
              <w:top w:val="nil"/>
              <w:left w:val="nil"/>
              <w:bottom w:val="nil"/>
              <w:right w:val="nil"/>
            </w:tcBorders>
          </w:tcPr>
          <w:p w:rsidR="000A4802" w:rsidRPr="000A4802" w:rsidRDefault="000A4802" w:rsidP="000A4802">
            <w:pPr>
              <w:pStyle w:val="ad"/>
              <w:ind w:left="42" w:right="141"/>
              <w:jc w:val="both"/>
              <w:rPr>
                <w:sz w:val="18"/>
                <w:szCs w:val="18"/>
              </w:rPr>
            </w:pPr>
            <w:r w:rsidRPr="000A4802">
              <w:rPr>
                <w:sz w:val="18"/>
                <w:szCs w:val="18"/>
              </w:rPr>
              <w:t>Заголовок дела</w:t>
            </w:r>
          </w:p>
        </w:tc>
        <w:tc>
          <w:tcPr>
            <w:tcW w:w="7498" w:type="dxa"/>
            <w:gridSpan w:val="9"/>
            <w:tcBorders>
              <w:top w:val="single" w:sz="4" w:space="0" w:color="auto"/>
              <w:left w:val="nil"/>
              <w:bottom w:val="single" w:sz="4" w:space="0" w:color="auto"/>
              <w:right w:val="nil"/>
            </w:tcBorders>
          </w:tcPr>
          <w:p w:rsidR="000A4802" w:rsidRPr="000A4802" w:rsidRDefault="000A4802" w:rsidP="000A4802">
            <w:pPr>
              <w:pStyle w:val="ad"/>
              <w:ind w:left="42" w:right="141"/>
              <w:jc w:val="both"/>
              <w:rPr>
                <w:sz w:val="18"/>
                <w:szCs w:val="18"/>
              </w:rPr>
            </w:pPr>
          </w:p>
        </w:tc>
      </w:tr>
      <w:tr w:rsidR="000A4802" w:rsidRPr="000A4802" w:rsidTr="000A48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5" w:type="dxa"/>
          <w:trHeight w:val="529"/>
        </w:trPr>
        <w:tc>
          <w:tcPr>
            <w:tcW w:w="1428" w:type="dxa"/>
            <w:vAlign w:val="center"/>
          </w:tcPr>
          <w:p w:rsidR="000A4802" w:rsidRPr="000A4802" w:rsidRDefault="000A4802" w:rsidP="000A4802">
            <w:pPr>
              <w:pStyle w:val="ad"/>
              <w:ind w:left="42" w:right="141"/>
              <w:jc w:val="both"/>
              <w:rPr>
                <w:sz w:val="18"/>
                <w:szCs w:val="18"/>
              </w:rPr>
            </w:pPr>
            <w:r w:rsidRPr="000A4802">
              <w:rPr>
                <w:sz w:val="18"/>
                <w:szCs w:val="18"/>
              </w:rPr>
              <w:t>Дата документа</w:t>
            </w:r>
          </w:p>
        </w:tc>
        <w:tc>
          <w:tcPr>
            <w:tcW w:w="2440" w:type="dxa"/>
            <w:gridSpan w:val="4"/>
            <w:vAlign w:val="center"/>
          </w:tcPr>
          <w:p w:rsidR="000A4802" w:rsidRPr="000A4802" w:rsidRDefault="000A4802" w:rsidP="000A4802">
            <w:pPr>
              <w:pStyle w:val="ad"/>
              <w:ind w:left="42" w:right="141"/>
              <w:jc w:val="both"/>
              <w:rPr>
                <w:sz w:val="18"/>
                <w:szCs w:val="18"/>
              </w:rPr>
            </w:pPr>
            <w:r w:rsidRPr="000A4802">
              <w:rPr>
                <w:sz w:val="18"/>
                <w:szCs w:val="18"/>
              </w:rPr>
              <w:t>Регистрационный номер документа</w:t>
            </w:r>
          </w:p>
        </w:tc>
        <w:tc>
          <w:tcPr>
            <w:tcW w:w="2202" w:type="dxa"/>
            <w:gridSpan w:val="4"/>
            <w:vAlign w:val="center"/>
          </w:tcPr>
          <w:p w:rsidR="000A4802" w:rsidRPr="000A4802" w:rsidRDefault="000A4802" w:rsidP="000A4802">
            <w:pPr>
              <w:pStyle w:val="ad"/>
              <w:ind w:left="42" w:right="141"/>
              <w:jc w:val="both"/>
              <w:rPr>
                <w:sz w:val="18"/>
                <w:szCs w:val="18"/>
              </w:rPr>
            </w:pPr>
            <w:r w:rsidRPr="000A4802">
              <w:rPr>
                <w:sz w:val="18"/>
                <w:szCs w:val="18"/>
              </w:rPr>
              <w:t>Наименование документа</w:t>
            </w:r>
          </w:p>
        </w:tc>
        <w:tc>
          <w:tcPr>
            <w:tcW w:w="1666" w:type="dxa"/>
            <w:vAlign w:val="center"/>
          </w:tcPr>
          <w:p w:rsidR="000A4802" w:rsidRPr="000A4802" w:rsidRDefault="000A4802" w:rsidP="000A4802">
            <w:pPr>
              <w:pStyle w:val="ad"/>
              <w:ind w:left="42" w:right="141"/>
              <w:jc w:val="both"/>
              <w:rPr>
                <w:sz w:val="18"/>
                <w:szCs w:val="18"/>
              </w:rPr>
            </w:pPr>
            <w:r w:rsidRPr="000A4802">
              <w:rPr>
                <w:sz w:val="18"/>
                <w:szCs w:val="18"/>
              </w:rPr>
              <w:t>Объем (Мб)</w:t>
            </w:r>
          </w:p>
        </w:tc>
        <w:tc>
          <w:tcPr>
            <w:tcW w:w="1786" w:type="dxa"/>
            <w:gridSpan w:val="2"/>
            <w:vAlign w:val="center"/>
          </w:tcPr>
          <w:p w:rsidR="000A4802" w:rsidRPr="000A4802" w:rsidRDefault="000A4802" w:rsidP="000A4802">
            <w:pPr>
              <w:pStyle w:val="ad"/>
              <w:ind w:left="42" w:right="141"/>
              <w:jc w:val="both"/>
              <w:rPr>
                <w:sz w:val="18"/>
                <w:szCs w:val="18"/>
              </w:rPr>
            </w:pPr>
            <w:r w:rsidRPr="000A4802">
              <w:rPr>
                <w:sz w:val="18"/>
                <w:szCs w:val="18"/>
              </w:rPr>
              <w:t>Примечание</w:t>
            </w:r>
          </w:p>
        </w:tc>
      </w:tr>
      <w:tr w:rsidR="000A4802" w:rsidRPr="000A4802" w:rsidTr="000A48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5" w:type="dxa"/>
          <w:trHeight w:val="264"/>
        </w:trPr>
        <w:tc>
          <w:tcPr>
            <w:tcW w:w="1428" w:type="dxa"/>
          </w:tcPr>
          <w:p w:rsidR="000A4802" w:rsidRPr="000A4802" w:rsidRDefault="000A4802" w:rsidP="000A4802">
            <w:pPr>
              <w:pStyle w:val="ad"/>
              <w:ind w:left="42" w:right="141"/>
              <w:jc w:val="both"/>
              <w:rPr>
                <w:sz w:val="18"/>
                <w:szCs w:val="18"/>
              </w:rPr>
            </w:pPr>
            <w:r w:rsidRPr="000A4802">
              <w:rPr>
                <w:sz w:val="18"/>
                <w:szCs w:val="18"/>
              </w:rPr>
              <w:t>1</w:t>
            </w:r>
          </w:p>
        </w:tc>
        <w:tc>
          <w:tcPr>
            <w:tcW w:w="2440" w:type="dxa"/>
            <w:gridSpan w:val="4"/>
          </w:tcPr>
          <w:p w:rsidR="000A4802" w:rsidRPr="000A4802" w:rsidRDefault="000A4802" w:rsidP="000A4802">
            <w:pPr>
              <w:pStyle w:val="ad"/>
              <w:ind w:left="42" w:right="141"/>
              <w:jc w:val="both"/>
              <w:rPr>
                <w:sz w:val="18"/>
                <w:szCs w:val="18"/>
              </w:rPr>
            </w:pPr>
            <w:r w:rsidRPr="000A4802">
              <w:rPr>
                <w:sz w:val="18"/>
                <w:szCs w:val="18"/>
              </w:rPr>
              <w:t>2</w:t>
            </w:r>
          </w:p>
        </w:tc>
        <w:tc>
          <w:tcPr>
            <w:tcW w:w="2202" w:type="dxa"/>
            <w:gridSpan w:val="4"/>
          </w:tcPr>
          <w:p w:rsidR="000A4802" w:rsidRPr="000A4802" w:rsidRDefault="000A4802" w:rsidP="000A4802">
            <w:pPr>
              <w:pStyle w:val="ad"/>
              <w:ind w:left="42" w:right="141"/>
              <w:jc w:val="both"/>
              <w:rPr>
                <w:sz w:val="18"/>
                <w:szCs w:val="18"/>
              </w:rPr>
            </w:pPr>
            <w:r w:rsidRPr="000A4802">
              <w:rPr>
                <w:sz w:val="18"/>
                <w:szCs w:val="18"/>
              </w:rPr>
              <w:t>3</w:t>
            </w:r>
          </w:p>
        </w:tc>
        <w:tc>
          <w:tcPr>
            <w:tcW w:w="1666" w:type="dxa"/>
          </w:tcPr>
          <w:p w:rsidR="000A4802" w:rsidRPr="000A4802" w:rsidRDefault="000A4802" w:rsidP="000A4802">
            <w:pPr>
              <w:pStyle w:val="ad"/>
              <w:ind w:left="42" w:right="141"/>
              <w:jc w:val="both"/>
              <w:rPr>
                <w:sz w:val="18"/>
                <w:szCs w:val="18"/>
              </w:rPr>
            </w:pPr>
            <w:r w:rsidRPr="000A4802">
              <w:rPr>
                <w:sz w:val="18"/>
                <w:szCs w:val="18"/>
              </w:rPr>
              <w:t>4</w:t>
            </w:r>
          </w:p>
        </w:tc>
        <w:tc>
          <w:tcPr>
            <w:tcW w:w="1786" w:type="dxa"/>
            <w:gridSpan w:val="2"/>
          </w:tcPr>
          <w:p w:rsidR="000A4802" w:rsidRPr="000A4802" w:rsidRDefault="000A4802" w:rsidP="000A4802">
            <w:pPr>
              <w:pStyle w:val="ad"/>
              <w:ind w:left="42" w:right="141"/>
              <w:jc w:val="both"/>
              <w:rPr>
                <w:sz w:val="18"/>
                <w:szCs w:val="18"/>
              </w:rPr>
            </w:pPr>
            <w:r w:rsidRPr="000A4802">
              <w:rPr>
                <w:sz w:val="18"/>
                <w:szCs w:val="18"/>
              </w:rPr>
              <w:t>5</w:t>
            </w:r>
          </w:p>
        </w:tc>
      </w:tr>
      <w:tr w:rsidR="000A4802" w:rsidRPr="000A4802" w:rsidTr="000A48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5" w:type="dxa"/>
          <w:trHeight w:val="279"/>
        </w:trPr>
        <w:tc>
          <w:tcPr>
            <w:tcW w:w="1428" w:type="dxa"/>
          </w:tcPr>
          <w:p w:rsidR="000A4802" w:rsidRPr="000A4802" w:rsidRDefault="000A4802" w:rsidP="000A4802">
            <w:pPr>
              <w:pStyle w:val="ad"/>
              <w:ind w:left="42" w:right="141"/>
              <w:jc w:val="both"/>
              <w:rPr>
                <w:sz w:val="18"/>
                <w:szCs w:val="18"/>
              </w:rPr>
            </w:pPr>
          </w:p>
        </w:tc>
        <w:tc>
          <w:tcPr>
            <w:tcW w:w="2440" w:type="dxa"/>
            <w:gridSpan w:val="4"/>
          </w:tcPr>
          <w:p w:rsidR="000A4802" w:rsidRPr="000A4802" w:rsidRDefault="000A4802" w:rsidP="000A4802">
            <w:pPr>
              <w:pStyle w:val="ad"/>
              <w:ind w:left="42" w:right="141"/>
              <w:jc w:val="both"/>
              <w:rPr>
                <w:sz w:val="18"/>
                <w:szCs w:val="18"/>
              </w:rPr>
            </w:pPr>
          </w:p>
        </w:tc>
        <w:tc>
          <w:tcPr>
            <w:tcW w:w="2202" w:type="dxa"/>
            <w:gridSpan w:val="4"/>
          </w:tcPr>
          <w:p w:rsidR="000A4802" w:rsidRPr="000A4802" w:rsidRDefault="000A4802" w:rsidP="000A4802">
            <w:pPr>
              <w:pStyle w:val="ad"/>
              <w:ind w:left="42" w:right="141"/>
              <w:jc w:val="both"/>
              <w:rPr>
                <w:sz w:val="18"/>
                <w:szCs w:val="18"/>
              </w:rPr>
            </w:pPr>
          </w:p>
        </w:tc>
        <w:tc>
          <w:tcPr>
            <w:tcW w:w="1666" w:type="dxa"/>
          </w:tcPr>
          <w:p w:rsidR="000A4802" w:rsidRPr="000A4802" w:rsidRDefault="000A4802" w:rsidP="000A4802">
            <w:pPr>
              <w:pStyle w:val="ad"/>
              <w:ind w:left="42" w:right="141"/>
              <w:jc w:val="both"/>
              <w:rPr>
                <w:sz w:val="18"/>
                <w:szCs w:val="18"/>
              </w:rPr>
            </w:pPr>
          </w:p>
        </w:tc>
        <w:tc>
          <w:tcPr>
            <w:tcW w:w="1786" w:type="dxa"/>
            <w:gridSpan w:val="2"/>
          </w:tcPr>
          <w:p w:rsidR="000A4802" w:rsidRPr="000A4802" w:rsidRDefault="000A4802" w:rsidP="000A4802">
            <w:pPr>
              <w:pStyle w:val="ad"/>
              <w:ind w:left="42" w:right="141"/>
              <w:jc w:val="both"/>
              <w:rPr>
                <w:sz w:val="18"/>
                <w:szCs w:val="18"/>
              </w:rPr>
            </w:pPr>
          </w:p>
        </w:tc>
      </w:tr>
      <w:tr w:rsidR="000A4802" w:rsidRPr="000A4802" w:rsidTr="000A48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5" w:type="dxa"/>
          <w:trHeight w:val="250"/>
        </w:trPr>
        <w:tc>
          <w:tcPr>
            <w:tcW w:w="1428" w:type="dxa"/>
          </w:tcPr>
          <w:p w:rsidR="000A4802" w:rsidRPr="000A4802" w:rsidRDefault="000A4802" w:rsidP="000A4802">
            <w:pPr>
              <w:pStyle w:val="ad"/>
              <w:ind w:left="42" w:right="141"/>
              <w:jc w:val="both"/>
              <w:rPr>
                <w:sz w:val="18"/>
                <w:szCs w:val="18"/>
              </w:rPr>
            </w:pPr>
          </w:p>
        </w:tc>
        <w:tc>
          <w:tcPr>
            <w:tcW w:w="2440" w:type="dxa"/>
            <w:gridSpan w:val="4"/>
          </w:tcPr>
          <w:p w:rsidR="000A4802" w:rsidRPr="000A4802" w:rsidRDefault="000A4802" w:rsidP="000A4802">
            <w:pPr>
              <w:pStyle w:val="ad"/>
              <w:ind w:left="42" w:right="141"/>
              <w:jc w:val="both"/>
              <w:rPr>
                <w:sz w:val="18"/>
                <w:szCs w:val="18"/>
              </w:rPr>
            </w:pPr>
          </w:p>
        </w:tc>
        <w:tc>
          <w:tcPr>
            <w:tcW w:w="2202" w:type="dxa"/>
            <w:gridSpan w:val="4"/>
          </w:tcPr>
          <w:p w:rsidR="000A4802" w:rsidRPr="000A4802" w:rsidRDefault="000A4802" w:rsidP="000A4802">
            <w:pPr>
              <w:pStyle w:val="ad"/>
              <w:ind w:left="42" w:right="141"/>
              <w:jc w:val="both"/>
              <w:rPr>
                <w:sz w:val="18"/>
                <w:szCs w:val="18"/>
              </w:rPr>
            </w:pPr>
          </w:p>
        </w:tc>
        <w:tc>
          <w:tcPr>
            <w:tcW w:w="1666" w:type="dxa"/>
          </w:tcPr>
          <w:p w:rsidR="000A4802" w:rsidRPr="000A4802" w:rsidRDefault="000A4802" w:rsidP="000A4802">
            <w:pPr>
              <w:pStyle w:val="ad"/>
              <w:ind w:left="42" w:right="141"/>
              <w:jc w:val="both"/>
              <w:rPr>
                <w:sz w:val="18"/>
                <w:szCs w:val="18"/>
              </w:rPr>
            </w:pPr>
          </w:p>
        </w:tc>
        <w:tc>
          <w:tcPr>
            <w:tcW w:w="1786" w:type="dxa"/>
            <w:gridSpan w:val="2"/>
          </w:tcPr>
          <w:p w:rsidR="000A4802" w:rsidRPr="000A4802" w:rsidRDefault="000A4802" w:rsidP="000A4802">
            <w:pPr>
              <w:pStyle w:val="ad"/>
              <w:ind w:left="42" w:right="141"/>
              <w:jc w:val="both"/>
              <w:rPr>
                <w:sz w:val="18"/>
                <w:szCs w:val="18"/>
              </w:rPr>
            </w:pPr>
          </w:p>
        </w:tc>
      </w:tr>
      <w:tr w:rsidR="000A4802" w:rsidRPr="000A4802" w:rsidTr="000A4802">
        <w:trPr>
          <w:trHeight w:val="492"/>
        </w:trPr>
        <w:tc>
          <w:tcPr>
            <w:tcW w:w="5382" w:type="dxa"/>
            <w:gridSpan w:val="8"/>
            <w:tcBorders>
              <w:top w:val="nil"/>
              <w:left w:val="nil"/>
              <w:bottom w:val="nil"/>
              <w:right w:val="nil"/>
            </w:tcBorders>
          </w:tcPr>
          <w:p w:rsidR="000A4802" w:rsidRPr="000A4802" w:rsidRDefault="000A4802" w:rsidP="000A4802">
            <w:pPr>
              <w:pStyle w:val="ad"/>
              <w:ind w:left="42" w:right="141"/>
              <w:jc w:val="both"/>
              <w:rPr>
                <w:sz w:val="18"/>
                <w:szCs w:val="18"/>
              </w:rPr>
            </w:pPr>
            <w:r w:rsidRPr="000A4802">
              <w:rPr>
                <w:sz w:val="18"/>
                <w:szCs w:val="18"/>
              </w:rPr>
              <w:t>Наименование должности</w:t>
            </w:r>
          </w:p>
          <w:p w:rsidR="000A4802" w:rsidRPr="000A4802" w:rsidRDefault="000A4802" w:rsidP="000A4802">
            <w:pPr>
              <w:pStyle w:val="ad"/>
              <w:ind w:left="42" w:right="141"/>
              <w:jc w:val="both"/>
              <w:rPr>
                <w:sz w:val="18"/>
                <w:szCs w:val="18"/>
              </w:rPr>
            </w:pPr>
            <w:r w:rsidRPr="000A4802">
              <w:rPr>
                <w:sz w:val="18"/>
                <w:szCs w:val="18"/>
              </w:rPr>
              <w:t>работника, составившего опись дел</w:t>
            </w:r>
          </w:p>
        </w:tc>
        <w:tc>
          <w:tcPr>
            <w:tcW w:w="2475" w:type="dxa"/>
            <w:gridSpan w:val="3"/>
            <w:tcBorders>
              <w:top w:val="nil"/>
              <w:left w:val="nil"/>
              <w:bottom w:val="single" w:sz="4" w:space="0" w:color="auto"/>
              <w:right w:val="nil"/>
            </w:tcBorders>
          </w:tcPr>
          <w:p w:rsidR="000A4802" w:rsidRPr="000A4802" w:rsidRDefault="000A4802" w:rsidP="000A4802">
            <w:pPr>
              <w:pStyle w:val="ad"/>
              <w:ind w:left="42" w:right="141"/>
              <w:jc w:val="both"/>
              <w:rPr>
                <w:sz w:val="18"/>
                <w:szCs w:val="18"/>
              </w:rPr>
            </w:pPr>
          </w:p>
        </w:tc>
        <w:tc>
          <w:tcPr>
            <w:tcW w:w="1740" w:type="dxa"/>
            <w:gridSpan w:val="2"/>
            <w:tcBorders>
              <w:top w:val="nil"/>
              <w:left w:val="nil"/>
              <w:bottom w:val="nil"/>
              <w:right w:val="nil"/>
            </w:tcBorders>
            <w:vAlign w:val="bottom"/>
          </w:tcPr>
          <w:p w:rsidR="000A4802" w:rsidRPr="000A4802" w:rsidRDefault="000A4802" w:rsidP="000A4802">
            <w:pPr>
              <w:pStyle w:val="ad"/>
              <w:ind w:left="42" w:right="141"/>
              <w:jc w:val="both"/>
              <w:rPr>
                <w:sz w:val="18"/>
                <w:szCs w:val="18"/>
              </w:rPr>
            </w:pPr>
            <w:r w:rsidRPr="000A4802">
              <w:rPr>
                <w:sz w:val="18"/>
                <w:szCs w:val="18"/>
              </w:rPr>
              <w:t>И.О. Фамилия</w:t>
            </w:r>
          </w:p>
        </w:tc>
      </w:tr>
      <w:tr w:rsidR="000A4802" w:rsidRPr="000A4802" w:rsidTr="000A4802">
        <w:trPr>
          <w:trHeight w:val="260"/>
        </w:trPr>
        <w:tc>
          <w:tcPr>
            <w:tcW w:w="5382" w:type="dxa"/>
            <w:gridSpan w:val="8"/>
            <w:tcBorders>
              <w:top w:val="nil"/>
              <w:left w:val="nil"/>
              <w:bottom w:val="nil"/>
              <w:right w:val="nil"/>
            </w:tcBorders>
          </w:tcPr>
          <w:p w:rsidR="000A4802" w:rsidRPr="000A4802" w:rsidRDefault="000A4802" w:rsidP="000A4802">
            <w:pPr>
              <w:pStyle w:val="ad"/>
              <w:ind w:left="42" w:right="141"/>
              <w:jc w:val="both"/>
              <w:rPr>
                <w:sz w:val="18"/>
                <w:szCs w:val="18"/>
              </w:rPr>
            </w:pPr>
          </w:p>
        </w:tc>
        <w:tc>
          <w:tcPr>
            <w:tcW w:w="2475" w:type="dxa"/>
            <w:gridSpan w:val="3"/>
            <w:tcBorders>
              <w:top w:val="single" w:sz="4" w:space="0" w:color="auto"/>
              <w:left w:val="nil"/>
              <w:bottom w:val="nil"/>
              <w:right w:val="nil"/>
            </w:tcBorders>
          </w:tcPr>
          <w:p w:rsidR="000A4802" w:rsidRPr="000A4802" w:rsidRDefault="000A4802" w:rsidP="000A4802">
            <w:pPr>
              <w:pStyle w:val="ad"/>
              <w:ind w:left="42" w:right="141"/>
              <w:jc w:val="both"/>
              <w:rPr>
                <w:sz w:val="18"/>
                <w:szCs w:val="18"/>
              </w:rPr>
            </w:pPr>
            <w:r w:rsidRPr="000A4802">
              <w:rPr>
                <w:sz w:val="18"/>
                <w:szCs w:val="18"/>
              </w:rPr>
              <w:t>(подпись)</w:t>
            </w:r>
          </w:p>
        </w:tc>
        <w:tc>
          <w:tcPr>
            <w:tcW w:w="1740" w:type="dxa"/>
            <w:gridSpan w:val="2"/>
            <w:tcBorders>
              <w:top w:val="nil"/>
              <w:left w:val="nil"/>
              <w:bottom w:val="nil"/>
              <w:right w:val="nil"/>
            </w:tcBorders>
          </w:tcPr>
          <w:p w:rsidR="000A4802" w:rsidRPr="000A4802" w:rsidRDefault="000A4802" w:rsidP="000A4802">
            <w:pPr>
              <w:pStyle w:val="ad"/>
              <w:ind w:left="42" w:right="141"/>
              <w:jc w:val="both"/>
              <w:rPr>
                <w:sz w:val="18"/>
                <w:szCs w:val="18"/>
              </w:rPr>
            </w:pPr>
          </w:p>
        </w:tc>
      </w:tr>
      <w:tr w:rsidR="000A4802" w:rsidRPr="000A4802" w:rsidTr="000A4802">
        <w:trPr>
          <w:trHeight w:val="246"/>
        </w:trPr>
        <w:tc>
          <w:tcPr>
            <w:tcW w:w="5382" w:type="dxa"/>
            <w:gridSpan w:val="8"/>
            <w:tcBorders>
              <w:top w:val="nil"/>
              <w:left w:val="nil"/>
              <w:bottom w:val="nil"/>
              <w:right w:val="nil"/>
            </w:tcBorders>
          </w:tcPr>
          <w:p w:rsidR="000A4802" w:rsidRPr="000A4802" w:rsidRDefault="000A4802" w:rsidP="000A4802">
            <w:pPr>
              <w:pStyle w:val="ad"/>
              <w:ind w:left="42" w:right="141"/>
              <w:jc w:val="both"/>
              <w:rPr>
                <w:sz w:val="18"/>
                <w:szCs w:val="18"/>
              </w:rPr>
            </w:pPr>
            <w:r w:rsidRPr="000A4802">
              <w:rPr>
                <w:sz w:val="18"/>
                <w:szCs w:val="18"/>
              </w:rPr>
              <w:t>"___" __________ 20___ года</w:t>
            </w:r>
          </w:p>
        </w:tc>
        <w:tc>
          <w:tcPr>
            <w:tcW w:w="2475" w:type="dxa"/>
            <w:gridSpan w:val="3"/>
            <w:tcBorders>
              <w:top w:val="nil"/>
              <w:left w:val="nil"/>
              <w:bottom w:val="nil"/>
              <w:right w:val="nil"/>
            </w:tcBorders>
          </w:tcPr>
          <w:p w:rsidR="000A4802" w:rsidRPr="000A4802" w:rsidRDefault="000A4802" w:rsidP="000A4802">
            <w:pPr>
              <w:pStyle w:val="ad"/>
              <w:ind w:left="42" w:right="141"/>
              <w:jc w:val="both"/>
              <w:rPr>
                <w:sz w:val="18"/>
                <w:szCs w:val="18"/>
              </w:rPr>
            </w:pPr>
          </w:p>
        </w:tc>
        <w:tc>
          <w:tcPr>
            <w:tcW w:w="1740" w:type="dxa"/>
            <w:gridSpan w:val="2"/>
            <w:tcBorders>
              <w:top w:val="nil"/>
              <w:left w:val="nil"/>
              <w:bottom w:val="nil"/>
              <w:right w:val="nil"/>
            </w:tcBorders>
          </w:tcPr>
          <w:p w:rsidR="000A4802" w:rsidRPr="000A4802" w:rsidRDefault="000A4802" w:rsidP="000A4802">
            <w:pPr>
              <w:pStyle w:val="ad"/>
              <w:ind w:left="42" w:right="141"/>
              <w:jc w:val="both"/>
              <w:rPr>
                <w:sz w:val="18"/>
                <w:szCs w:val="18"/>
              </w:rPr>
            </w:pPr>
          </w:p>
        </w:tc>
      </w:tr>
    </w:tbl>
    <w:p w:rsidR="000A4802" w:rsidRPr="000A4802" w:rsidRDefault="000A4802" w:rsidP="000A4802">
      <w:pPr>
        <w:pStyle w:val="ad"/>
        <w:ind w:left="42" w:right="141"/>
        <w:jc w:val="right"/>
        <w:rPr>
          <w:sz w:val="18"/>
          <w:szCs w:val="18"/>
        </w:rPr>
      </w:pPr>
      <w:r w:rsidRPr="000A4802">
        <w:rPr>
          <w:sz w:val="18"/>
          <w:szCs w:val="18"/>
        </w:rPr>
        <w:t>Приложение № 39</w:t>
      </w:r>
    </w:p>
    <w:p w:rsidR="000A4802" w:rsidRPr="000A4802" w:rsidRDefault="000A4802" w:rsidP="000A4802">
      <w:pPr>
        <w:pStyle w:val="ad"/>
        <w:ind w:left="42" w:right="141"/>
        <w:jc w:val="right"/>
        <w:rPr>
          <w:sz w:val="18"/>
          <w:szCs w:val="18"/>
        </w:rPr>
      </w:pPr>
      <w:r w:rsidRPr="000A4802">
        <w:rPr>
          <w:sz w:val="18"/>
          <w:szCs w:val="18"/>
        </w:rPr>
        <w:t xml:space="preserve">к Инструкции по делопроизводству </w:t>
      </w:r>
    </w:p>
    <w:p w:rsidR="000A4802" w:rsidRPr="000A4802" w:rsidRDefault="000A4802" w:rsidP="000A4802">
      <w:pPr>
        <w:pStyle w:val="ad"/>
        <w:ind w:left="42" w:right="141"/>
        <w:jc w:val="right"/>
        <w:rPr>
          <w:sz w:val="18"/>
          <w:szCs w:val="18"/>
        </w:rPr>
      </w:pPr>
      <w:r w:rsidRPr="000A4802">
        <w:rPr>
          <w:sz w:val="18"/>
          <w:szCs w:val="18"/>
        </w:rPr>
        <w:t xml:space="preserve">в Администрации Марёвского </w:t>
      </w:r>
    </w:p>
    <w:p w:rsidR="000A4802" w:rsidRPr="000A4802" w:rsidRDefault="000A4802" w:rsidP="000A4802">
      <w:pPr>
        <w:pStyle w:val="ad"/>
        <w:ind w:left="42" w:right="141"/>
        <w:jc w:val="right"/>
        <w:rPr>
          <w:sz w:val="18"/>
          <w:szCs w:val="18"/>
        </w:rPr>
      </w:pPr>
      <w:r w:rsidRPr="000A4802">
        <w:rPr>
          <w:sz w:val="18"/>
          <w:szCs w:val="18"/>
        </w:rPr>
        <w:t>муниципального округа</w:t>
      </w:r>
    </w:p>
    <w:p w:rsidR="000A4802" w:rsidRPr="000A4802" w:rsidRDefault="000A4802" w:rsidP="000A4802">
      <w:pPr>
        <w:pStyle w:val="ad"/>
        <w:ind w:left="42" w:right="141"/>
        <w:jc w:val="both"/>
        <w:rPr>
          <w:sz w:val="18"/>
          <w:szCs w:val="18"/>
        </w:rPr>
      </w:pPr>
    </w:p>
    <w:p w:rsidR="000A4802" w:rsidRPr="000A4802" w:rsidRDefault="000A4802" w:rsidP="000A4802">
      <w:pPr>
        <w:pStyle w:val="ad"/>
        <w:ind w:left="42" w:right="141"/>
        <w:jc w:val="both"/>
        <w:rPr>
          <w:sz w:val="18"/>
          <w:szCs w:val="18"/>
        </w:rPr>
      </w:pPr>
    </w:p>
    <w:p w:rsidR="000A4802" w:rsidRPr="000A4802" w:rsidRDefault="000A4802" w:rsidP="000A4802">
      <w:pPr>
        <w:pStyle w:val="ad"/>
        <w:ind w:left="42" w:right="141"/>
        <w:jc w:val="center"/>
        <w:rPr>
          <w:sz w:val="18"/>
          <w:szCs w:val="18"/>
        </w:rPr>
      </w:pPr>
    </w:p>
    <w:p w:rsidR="000A4802" w:rsidRPr="000A4802" w:rsidRDefault="000A4802" w:rsidP="000A4802">
      <w:pPr>
        <w:pStyle w:val="ad"/>
        <w:ind w:left="42" w:right="141"/>
        <w:jc w:val="center"/>
        <w:rPr>
          <w:b/>
          <w:sz w:val="18"/>
          <w:szCs w:val="18"/>
        </w:rPr>
      </w:pPr>
      <w:r w:rsidRPr="000A4802">
        <w:rPr>
          <w:b/>
          <w:sz w:val="18"/>
          <w:szCs w:val="18"/>
        </w:rPr>
        <w:t>Форма</w:t>
      </w:r>
    </w:p>
    <w:p w:rsidR="000A4802" w:rsidRPr="000A4802" w:rsidRDefault="000A4802" w:rsidP="000A4802">
      <w:pPr>
        <w:pStyle w:val="ad"/>
        <w:ind w:left="42" w:right="141"/>
        <w:jc w:val="center"/>
        <w:rPr>
          <w:sz w:val="18"/>
          <w:szCs w:val="18"/>
        </w:rPr>
      </w:pPr>
      <w:r w:rsidRPr="000A4802">
        <w:rPr>
          <w:sz w:val="18"/>
          <w:szCs w:val="18"/>
        </w:rPr>
        <w:t>акта о выделении к уничтожению документов, не подлежащих хранению</w:t>
      </w:r>
    </w:p>
    <w:p w:rsidR="000A4802" w:rsidRPr="000A4802" w:rsidRDefault="000A4802" w:rsidP="000A4802">
      <w:pPr>
        <w:pStyle w:val="ad"/>
        <w:ind w:left="42" w:right="141"/>
        <w:jc w:val="center"/>
        <w:rPr>
          <w:sz w:val="18"/>
          <w:szCs w:val="18"/>
        </w:rPr>
      </w:pPr>
    </w:p>
    <w:p w:rsidR="000A4802" w:rsidRPr="000A4802" w:rsidRDefault="000A4802" w:rsidP="000A4802">
      <w:pPr>
        <w:pStyle w:val="ad"/>
        <w:ind w:left="42" w:right="141"/>
        <w:jc w:val="center"/>
        <w:rPr>
          <w:sz w:val="18"/>
          <w:szCs w:val="18"/>
        </w:rPr>
      </w:pPr>
    </w:p>
    <w:tbl>
      <w:tblPr>
        <w:tblW w:w="0" w:type="auto"/>
        <w:tblLayout w:type="fixed"/>
        <w:tblLook w:val="04A0"/>
      </w:tblPr>
      <w:tblGrid>
        <w:gridCol w:w="4068"/>
        <w:gridCol w:w="5500"/>
      </w:tblGrid>
      <w:tr w:rsidR="000A4802" w:rsidRPr="000A4802" w:rsidTr="0016152B">
        <w:trPr>
          <w:trHeight w:val="2977"/>
        </w:trPr>
        <w:tc>
          <w:tcPr>
            <w:tcW w:w="4068" w:type="dxa"/>
          </w:tcPr>
          <w:p w:rsidR="000A4802" w:rsidRPr="000A4802" w:rsidRDefault="000A4802" w:rsidP="000A4802">
            <w:pPr>
              <w:pStyle w:val="ad"/>
              <w:ind w:left="42" w:right="141"/>
              <w:jc w:val="center"/>
              <w:rPr>
                <w:bCs/>
                <w:sz w:val="18"/>
                <w:szCs w:val="18"/>
              </w:rPr>
            </w:pPr>
            <w:r w:rsidRPr="000A4802">
              <w:rPr>
                <w:bCs/>
                <w:sz w:val="18"/>
                <w:szCs w:val="18"/>
              </w:rPr>
              <w:lastRenderedPageBreak/>
              <w:t xml:space="preserve">Администрация </w:t>
            </w:r>
            <w:r w:rsidRPr="000A4802">
              <w:rPr>
                <w:bCs/>
                <w:sz w:val="18"/>
                <w:szCs w:val="18"/>
              </w:rPr>
              <w:br/>
              <w:t>Марёвского муниципального округа</w:t>
            </w:r>
          </w:p>
          <w:p w:rsidR="000A4802" w:rsidRPr="000A4802" w:rsidRDefault="000A4802" w:rsidP="000A4802">
            <w:pPr>
              <w:pStyle w:val="ad"/>
              <w:ind w:left="42" w:right="141"/>
              <w:jc w:val="center"/>
              <w:rPr>
                <w:sz w:val="18"/>
                <w:szCs w:val="18"/>
              </w:rPr>
            </w:pPr>
          </w:p>
          <w:p w:rsidR="000A4802" w:rsidRPr="000A4802" w:rsidRDefault="000A4802" w:rsidP="000A4802">
            <w:pPr>
              <w:pStyle w:val="ad"/>
              <w:ind w:left="42" w:right="141"/>
              <w:jc w:val="center"/>
              <w:rPr>
                <w:b/>
                <w:sz w:val="18"/>
                <w:szCs w:val="18"/>
              </w:rPr>
            </w:pPr>
            <w:r w:rsidRPr="000A4802">
              <w:rPr>
                <w:b/>
                <w:sz w:val="18"/>
                <w:szCs w:val="18"/>
              </w:rPr>
              <w:t>АКТ</w:t>
            </w:r>
          </w:p>
          <w:p w:rsidR="000A4802" w:rsidRPr="000A4802" w:rsidRDefault="000A4802" w:rsidP="000A4802">
            <w:pPr>
              <w:pStyle w:val="ad"/>
              <w:ind w:left="42" w:right="141"/>
              <w:jc w:val="center"/>
              <w:rPr>
                <w:sz w:val="18"/>
                <w:szCs w:val="18"/>
              </w:rPr>
            </w:pPr>
            <w:r w:rsidRPr="000A4802">
              <w:rPr>
                <w:sz w:val="18"/>
                <w:szCs w:val="18"/>
              </w:rPr>
              <w:t>____________ № ___________</w:t>
            </w:r>
          </w:p>
          <w:p w:rsidR="000A4802" w:rsidRPr="000A4802" w:rsidRDefault="000A4802" w:rsidP="000A4802">
            <w:pPr>
              <w:pStyle w:val="ad"/>
              <w:ind w:left="42" w:right="141"/>
              <w:jc w:val="center"/>
              <w:rPr>
                <w:sz w:val="18"/>
                <w:szCs w:val="18"/>
              </w:rPr>
            </w:pPr>
            <w:r w:rsidRPr="000A4802">
              <w:rPr>
                <w:sz w:val="18"/>
                <w:szCs w:val="18"/>
              </w:rPr>
              <w:t>Марёво</w:t>
            </w:r>
          </w:p>
          <w:p w:rsidR="000A4802" w:rsidRPr="000A4802" w:rsidRDefault="000A4802" w:rsidP="000A4802">
            <w:pPr>
              <w:pStyle w:val="ad"/>
              <w:ind w:left="42" w:right="141"/>
              <w:jc w:val="center"/>
              <w:rPr>
                <w:sz w:val="18"/>
                <w:szCs w:val="18"/>
              </w:rPr>
            </w:pPr>
          </w:p>
          <w:p w:rsidR="000A4802" w:rsidRPr="000A4802" w:rsidRDefault="000A4802" w:rsidP="000A4802">
            <w:pPr>
              <w:pStyle w:val="ad"/>
              <w:ind w:left="42" w:right="141"/>
              <w:jc w:val="center"/>
              <w:rPr>
                <w:sz w:val="18"/>
                <w:szCs w:val="18"/>
              </w:rPr>
            </w:pPr>
            <w:r w:rsidRPr="000A4802">
              <w:rPr>
                <w:sz w:val="18"/>
                <w:szCs w:val="18"/>
              </w:rPr>
              <w:t xml:space="preserve">О выделении к уничтожению </w:t>
            </w:r>
            <w:r w:rsidRPr="000A4802">
              <w:rPr>
                <w:sz w:val="18"/>
                <w:szCs w:val="18"/>
              </w:rPr>
              <w:br/>
              <w:t xml:space="preserve">документов, не подлежащих </w:t>
            </w:r>
            <w:r w:rsidRPr="000A4802">
              <w:rPr>
                <w:sz w:val="18"/>
                <w:szCs w:val="18"/>
              </w:rPr>
              <w:br/>
              <w:t>хранению</w:t>
            </w:r>
          </w:p>
        </w:tc>
        <w:tc>
          <w:tcPr>
            <w:tcW w:w="5500" w:type="dxa"/>
          </w:tcPr>
          <w:p w:rsidR="000A4802" w:rsidRPr="000A4802" w:rsidRDefault="000A4802" w:rsidP="000A4802">
            <w:pPr>
              <w:pStyle w:val="ad"/>
              <w:ind w:left="42" w:right="141"/>
              <w:jc w:val="center"/>
              <w:rPr>
                <w:sz w:val="18"/>
                <w:szCs w:val="18"/>
              </w:rPr>
            </w:pPr>
            <w:r w:rsidRPr="000A4802">
              <w:rPr>
                <w:sz w:val="18"/>
                <w:szCs w:val="18"/>
              </w:rPr>
              <w:t>УТВЕРЖДАЮ</w:t>
            </w:r>
          </w:p>
          <w:p w:rsidR="000A4802" w:rsidRPr="000A4802" w:rsidRDefault="000A4802" w:rsidP="000A4802">
            <w:pPr>
              <w:pStyle w:val="ad"/>
              <w:ind w:left="42" w:right="141"/>
              <w:jc w:val="center"/>
              <w:rPr>
                <w:sz w:val="18"/>
                <w:szCs w:val="18"/>
              </w:rPr>
            </w:pPr>
            <w:r w:rsidRPr="000A4802">
              <w:rPr>
                <w:sz w:val="18"/>
                <w:szCs w:val="18"/>
              </w:rPr>
              <w:t xml:space="preserve">Заместитель Главы </w:t>
            </w:r>
            <w:r w:rsidRPr="000A4802">
              <w:rPr>
                <w:sz w:val="18"/>
                <w:szCs w:val="18"/>
              </w:rPr>
              <w:br/>
              <w:t xml:space="preserve">администрации округа – </w:t>
            </w:r>
            <w:r w:rsidRPr="000A4802">
              <w:rPr>
                <w:sz w:val="18"/>
                <w:szCs w:val="18"/>
              </w:rPr>
              <w:br/>
            </w:r>
          </w:p>
          <w:p w:rsidR="000A4802" w:rsidRPr="000A4802" w:rsidRDefault="000A4802" w:rsidP="000A4802">
            <w:pPr>
              <w:pStyle w:val="ad"/>
              <w:ind w:left="42" w:right="141"/>
              <w:jc w:val="center"/>
              <w:rPr>
                <w:sz w:val="18"/>
                <w:szCs w:val="18"/>
              </w:rPr>
            </w:pPr>
            <w:r w:rsidRPr="000A4802">
              <w:rPr>
                <w:sz w:val="18"/>
                <w:szCs w:val="18"/>
              </w:rPr>
              <w:t>_____________ И.О. Фамилия</w:t>
            </w:r>
          </w:p>
          <w:p w:rsidR="000A4802" w:rsidRPr="000A4802" w:rsidRDefault="000A4802" w:rsidP="000A4802">
            <w:pPr>
              <w:pStyle w:val="ad"/>
              <w:ind w:left="42" w:right="141"/>
              <w:jc w:val="center"/>
              <w:rPr>
                <w:sz w:val="18"/>
                <w:szCs w:val="18"/>
              </w:rPr>
            </w:pPr>
            <w:r w:rsidRPr="000A4802">
              <w:rPr>
                <w:sz w:val="18"/>
                <w:szCs w:val="18"/>
              </w:rPr>
              <w:t>"____" _________ 20 ___ года</w:t>
            </w:r>
          </w:p>
          <w:p w:rsidR="000A4802" w:rsidRPr="000A4802" w:rsidRDefault="000A4802" w:rsidP="000A4802">
            <w:pPr>
              <w:pStyle w:val="ad"/>
              <w:ind w:left="42" w:right="141"/>
              <w:jc w:val="center"/>
              <w:rPr>
                <w:sz w:val="18"/>
                <w:szCs w:val="18"/>
              </w:rPr>
            </w:pPr>
          </w:p>
        </w:tc>
      </w:tr>
    </w:tbl>
    <w:p w:rsidR="000A4802" w:rsidRPr="000A4802" w:rsidRDefault="000A4802" w:rsidP="000A4802">
      <w:pPr>
        <w:pStyle w:val="ad"/>
        <w:ind w:left="42" w:right="141"/>
        <w:jc w:val="both"/>
        <w:rPr>
          <w:sz w:val="18"/>
          <w:szCs w:val="18"/>
        </w:rPr>
      </w:pPr>
    </w:p>
    <w:p w:rsidR="000A4802" w:rsidRPr="000A4802" w:rsidRDefault="000A4802" w:rsidP="000A4802">
      <w:pPr>
        <w:pStyle w:val="ad"/>
        <w:ind w:left="42" w:right="141"/>
        <w:rPr>
          <w:sz w:val="18"/>
          <w:szCs w:val="18"/>
        </w:rPr>
      </w:pPr>
      <w:r w:rsidRPr="000A4802">
        <w:rPr>
          <w:sz w:val="18"/>
          <w:szCs w:val="18"/>
        </w:rPr>
        <w:t>На основании ___________________________________________________</w:t>
      </w:r>
    </w:p>
    <w:p w:rsidR="000A4802" w:rsidRPr="000A4802" w:rsidRDefault="000A4802" w:rsidP="000A4802">
      <w:pPr>
        <w:pStyle w:val="ad"/>
        <w:ind w:left="42" w:right="141"/>
        <w:jc w:val="both"/>
        <w:rPr>
          <w:bCs/>
          <w:sz w:val="18"/>
          <w:szCs w:val="18"/>
        </w:rPr>
      </w:pPr>
      <w:r w:rsidRPr="000A4802">
        <w:rPr>
          <w:bCs/>
          <w:sz w:val="18"/>
          <w:szCs w:val="18"/>
        </w:rPr>
        <w:t xml:space="preserve">                                           (название и выходные данные типового перечня)</w:t>
      </w:r>
    </w:p>
    <w:p w:rsidR="000A4802" w:rsidRPr="000A4802" w:rsidRDefault="000A4802" w:rsidP="000A4802">
      <w:pPr>
        <w:pStyle w:val="ad"/>
        <w:ind w:left="42" w:right="141"/>
        <w:rPr>
          <w:bCs/>
          <w:sz w:val="18"/>
          <w:szCs w:val="18"/>
        </w:rPr>
      </w:pPr>
      <w:r w:rsidRPr="000A4802">
        <w:rPr>
          <w:sz w:val="18"/>
          <w:szCs w:val="18"/>
        </w:rPr>
        <w:t>отобраны к уничтожению как не имеющие научно-исторической ценности и утратившие практическое значение документы фонда ___________________</w:t>
      </w:r>
    </w:p>
    <w:p w:rsidR="000A4802" w:rsidRPr="000A4802" w:rsidRDefault="000A4802" w:rsidP="000A4802">
      <w:pPr>
        <w:pStyle w:val="ad"/>
        <w:ind w:left="42" w:right="141"/>
        <w:rPr>
          <w:bCs/>
          <w:sz w:val="18"/>
          <w:szCs w:val="18"/>
        </w:rPr>
      </w:pPr>
      <w:r w:rsidRPr="000A4802">
        <w:rPr>
          <w:bCs/>
          <w:sz w:val="18"/>
          <w:szCs w:val="18"/>
        </w:rPr>
        <w:t xml:space="preserve">                                                                                                                                     (номер и название фонда)</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658"/>
        <w:gridCol w:w="2090"/>
        <w:gridCol w:w="1100"/>
        <w:gridCol w:w="1618"/>
        <w:gridCol w:w="1083"/>
        <w:gridCol w:w="1260"/>
        <w:gridCol w:w="1600"/>
      </w:tblGrid>
      <w:tr w:rsidR="000A4802" w:rsidRPr="000A4802" w:rsidTr="0016152B">
        <w:trPr>
          <w:trHeight w:val="1163"/>
        </w:trPr>
        <w:tc>
          <w:tcPr>
            <w:tcW w:w="658" w:type="dxa"/>
            <w:tcBorders>
              <w:top w:val="single" w:sz="4" w:space="0" w:color="auto"/>
              <w:left w:val="single" w:sz="4" w:space="0" w:color="auto"/>
              <w:bottom w:val="single" w:sz="4" w:space="0" w:color="auto"/>
              <w:right w:val="single" w:sz="4" w:space="0" w:color="auto"/>
            </w:tcBorders>
            <w:vAlign w:val="center"/>
          </w:tcPr>
          <w:p w:rsidR="000A4802" w:rsidRPr="000A4802" w:rsidRDefault="000A4802" w:rsidP="000A4802">
            <w:pPr>
              <w:pStyle w:val="ad"/>
              <w:ind w:left="42" w:right="141"/>
              <w:jc w:val="both"/>
              <w:rPr>
                <w:sz w:val="18"/>
                <w:szCs w:val="18"/>
              </w:rPr>
            </w:pPr>
            <w:r w:rsidRPr="000A4802">
              <w:rPr>
                <w:sz w:val="18"/>
                <w:szCs w:val="18"/>
              </w:rPr>
              <w:t>№ п/п</w:t>
            </w:r>
          </w:p>
        </w:tc>
        <w:tc>
          <w:tcPr>
            <w:tcW w:w="2090" w:type="dxa"/>
            <w:tcBorders>
              <w:top w:val="single" w:sz="4" w:space="0" w:color="auto"/>
              <w:left w:val="single" w:sz="4" w:space="0" w:color="auto"/>
              <w:bottom w:val="single" w:sz="4" w:space="0" w:color="auto"/>
              <w:right w:val="single" w:sz="4" w:space="0" w:color="auto"/>
            </w:tcBorders>
            <w:vAlign w:val="center"/>
          </w:tcPr>
          <w:p w:rsidR="000A4802" w:rsidRPr="000A4802" w:rsidRDefault="000A4802" w:rsidP="000A4802">
            <w:pPr>
              <w:pStyle w:val="ad"/>
              <w:ind w:left="42" w:right="141"/>
              <w:jc w:val="both"/>
              <w:rPr>
                <w:sz w:val="18"/>
                <w:szCs w:val="18"/>
              </w:rPr>
            </w:pPr>
            <w:r w:rsidRPr="000A4802">
              <w:rPr>
                <w:sz w:val="18"/>
                <w:szCs w:val="18"/>
              </w:rPr>
              <w:t xml:space="preserve">Заголовок дела </w:t>
            </w:r>
            <w:r w:rsidRPr="000A4802">
              <w:rPr>
                <w:sz w:val="18"/>
                <w:szCs w:val="18"/>
              </w:rPr>
              <w:br/>
              <w:t>или групповой заголовок документов</w:t>
            </w:r>
          </w:p>
        </w:tc>
        <w:tc>
          <w:tcPr>
            <w:tcW w:w="1100" w:type="dxa"/>
            <w:tcBorders>
              <w:top w:val="single" w:sz="4" w:space="0" w:color="auto"/>
              <w:left w:val="single" w:sz="4" w:space="0" w:color="auto"/>
              <w:bottom w:val="single" w:sz="4" w:space="0" w:color="auto"/>
              <w:right w:val="single" w:sz="4" w:space="0" w:color="auto"/>
            </w:tcBorders>
            <w:vAlign w:val="center"/>
          </w:tcPr>
          <w:p w:rsidR="000A4802" w:rsidRPr="000A4802" w:rsidRDefault="000A4802" w:rsidP="000A4802">
            <w:pPr>
              <w:pStyle w:val="ad"/>
              <w:ind w:left="42" w:right="141"/>
              <w:jc w:val="both"/>
              <w:rPr>
                <w:sz w:val="18"/>
                <w:szCs w:val="18"/>
              </w:rPr>
            </w:pPr>
            <w:r w:rsidRPr="000A4802">
              <w:rPr>
                <w:sz w:val="18"/>
                <w:szCs w:val="18"/>
              </w:rPr>
              <w:t>Крайние даты</w:t>
            </w:r>
          </w:p>
        </w:tc>
        <w:tc>
          <w:tcPr>
            <w:tcW w:w="1618" w:type="dxa"/>
            <w:tcBorders>
              <w:top w:val="single" w:sz="4" w:space="0" w:color="auto"/>
              <w:left w:val="single" w:sz="4" w:space="0" w:color="auto"/>
              <w:bottom w:val="single" w:sz="4" w:space="0" w:color="auto"/>
              <w:right w:val="single" w:sz="4" w:space="0" w:color="auto"/>
            </w:tcBorders>
            <w:vAlign w:val="center"/>
          </w:tcPr>
          <w:p w:rsidR="000A4802" w:rsidRPr="000A4802" w:rsidRDefault="000A4802" w:rsidP="000A4802">
            <w:pPr>
              <w:pStyle w:val="ad"/>
              <w:ind w:left="42" w:right="141"/>
              <w:jc w:val="both"/>
              <w:rPr>
                <w:sz w:val="18"/>
                <w:szCs w:val="18"/>
              </w:rPr>
            </w:pPr>
            <w:r w:rsidRPr="000A4802">
              <w:rPr>
                <w:sz w:val="18"/>
                <w:szCs w:val="18"/>
              </w:rPr>
              <w:t xml:space="preserve">Индекс дела </w:t>
            </w:r>
            <w:r w:rsidRPr="000A4802">
              <w:rPr>
                <w:sz w:val="18"/>
                <w:szCs w:val="18"/>
              </w:rPr>
              <w:br/>
              <w:t>по номенклатуре дел или № дела по описи дел</w:t>
            </w:r>
          </w:p>
        </w:tc>
        <w:tc>
          <w:tcPr>
            <w:tcW w:w="1083" w:type="dxa"/>
            <w:tcBorders>
              <w:top w:val="single" w:sz="4" w:space="0" w:color="auto"/>
              <w:left w:val="single" w:sz="4" w:space="0" w:color="auto"/>
              <w:bottom w:val="single" w:sz="4" w:space="0" w:color="auto"/>
              <w:right w:val="single" w:sz="4" w:space="0" w:color="auto"/>
            </w:tcBorders>
            <w:vAlign w:val="center"/>
          </w:tcPr>
          <w:p w:rsidR="000A4802" w:rsidRPr="000A4802" w:rsidRDefault="000A4802" w:rsidP="000A4802">
            <w:pPr>
              <w:pStyle w:val="ad"/>
              <w:ind w:left="42" w:right="141"/>
              <w:jc w:val="both"/>
              <w:rPr>
                <w:sz w:val="18"/>
                <w:szCs w:val="18"/>
              </w:rPr>
            </w:pPr>
            <w:r w:rsidRPr="000A4802">
              <w:rPr>
                <w:sz w:val="18"/>
                <w:szCs w:val="18"/>
              </w:rPr>
              <w:t>Количество дел</w:t>
            </w:r>
          </w:p>
        </w:tc>
        <w:tc>
          <w:tcPr>
            <w:tcW w:w="1260" w:type="dxa"/>
            <w:tcBorders>
              <w:top w:val="single" w:sz="4" w:space="0" w:color="auto"/>
              <w:left w:val="single" w:sz="4" w:space="0" w:color="auto"/>
              <w:bottom w:val="single" w:sz="4" w:space="0" w:color="auto"/>
              <w:right w:val="single" w:sz="4" w:space="0" w:color="auto"/>
            </w:tcBorders>
            <w:vAlign w:val="center"/>
          </w:tcPr>
          <w:p w:rsidR="000A4802" w:rsidRPr="000A4802" w:rsidRDefault="000A4802" w:rsidP="000A4802">
            <w:pPr>
              <w:pStyle w:val="ad"/>
              <w:ind w:left="42" w:right="141"/>
              <w:jc w:val="both"/>
              <w:rPr>
                <w:sz w:val="18"/>
                <w:szCs w:val="18"/>
              </w:rPr>
            </w:pPr>
            <w:r w:rsidRPr="000A4802">
              <w:rPr>
                <w:sz w:val="18"/>
                <w:szCs w:val="18"/>
              </w:rPr>
              <w:t xml:space="preserve">Срок хранения </w:t>
            </w:r>
            <w:r w:rsidRPr="000A4802">
              <w:rPr>
                <w:sz w:val="18"/>
                <w:szCs w:val="18"/>
              </w:rPr>
              <w:br/>
              <w:t>и №№ статей по типовому перечню</w:t>
            </w:r>
          </w:p>
        </w:tc>
        <w:tc>
          <w:tcPr>
            <w:tcW w:w="1600" w:type="dxa"/>
            <w:tcBorders>
              <w:top w:val="single" w:sz="4" w:space="0" w:color="auto"/>
              <w:left w:val="single" w:sz="4" w:space="0" w:color="auto"/>
              <w:bottom w:val="single" w:sz="4" w:space="0" w:color="auto"/>
              <w:right w:val="single" w:sz="4" w:space="0" w:color="auto"/>
            </w:tcBorders>
            <w:vAlign w:val="center"/>
          </w:tcPr>
          <w:p w:rsidR="000A4802" w:rsidRPr="000A4802" w:rsidRDefault="000A4802" w:rsidP="000A4802">
            <w:pPr>
              <w:pStyle w:val="ad"/>
              <w:ind w:left="42" w:right="141"/>
              <w:jc w:val="both"/>
              <w:rPr>
                <w:sz w:val="18"/>
                <w:szCs w:val="18"/>
              </w:rPr>
            </w:pPr>
            <w:r w:rsidRPr="000A4802">
              <w:rPr>
                <w:sz w:val="18"/>
                <w:szCs w:val="18"/>
              </w:rPr>
              <w:t>Примечание</w:t>
            </w:r>
          </w:p>
        </w:tc>
      </w:tr>
      <w:tr w:rsidR="000A4802" w:rsidRPr="000A4802" w:rsidTr="0016152B">
        <w:trPr>
          <w:tblHeader/>
        </w:trPr>
        <w:tc>
          <w:tcPr>
            <w:tcW w:w="658" w:type="dxa"/>
            <w:tcBorders>
              <w:top w:val="single" w:sz="4" w:space="0" w:color="auto"/>
              <w:left w:val="single" w:sz="4" w:space="0" w:color="auto"/>
              <w:bottom w:val="single" w:sz="4" w:space="0" w:color="auto"/>
              <w:right w:val="single" w:sz="4" w:space="0" w:color="auto"/>
            </w:tcBorders>
            <w:vAlign w:val="center"/>
          </w:tcPr>
          <w:p w:rsidR="000A4802" w:rsidRPr="000A4802" w:rsidRDefault="000A4802" w:rsidP="000A4802">
            <w:pPr>
              <w:pStyle w:val="ad"/>
              <w:ind w:left="42" w:right="141"/>
              <w:jc w:val="both"/>
              <w:rPr>
                <w:sz w:val="18"/>
                <w:szCs w:val="18"/>
              </w:rPr>
            </w:pPr>
            <w:r w:rsidRPr="000A4802">
              <w:rPr>
                <w:sz w:val="18"/>
                <w:szCs w:val="18"/>
              </w:rPr>
              <w:t>1</w:t>
            </w:r>
          </w:p>
        </w:tc>
        <w:tc>
          <w:tcPr>
            <w:tcW w:w="2090" w:type="dxa"/>
            <w:tcBorders>
              <w:top w:val="single" w:sz="4" w:space="0" w:color="auto"/>
              <w:left w:val="single" w:sz="4" w:space="0" w:color="auto"/>
              <w:bottom w:val="single" w:sz="4" w:space="0" w:color="auto"/>
              <w:right w:val="single" w:sz="4" w:space="0" w:color="auto"/>
            </w:tcBorders>
            <w:vAlign w:val="center"/>
          </w:tcPr>
          <w:p w:rsidR="000A4802" w:rsidRPr="000A4802" w:rsidRDefault="000A4802" w:rsidP="000A4802">
            <w:pPr>
              <w:pStyle w:val="ad"/>
              <w:ind w:left="42" w:right="141"/>
              <w:jc w:val="both"/>
              <w:rPr>
                <w:sz w:val="18"/>
                <w:szCs w:val="18"/>
              </w:rPr>
            </w:pPr>
            <w:r w:rsidRPr="000A4802">
              <w:rPr>
                <w:sz w:val="18"/>
                <w:szCs w:val="18"/>
              </w:rPr>
              <w:t>2</w:t>
            </w:r>
          </w:p>
        </w:tc>
        <w:tc>
          <w:tcPr>
            <w:tcW w:w="1100" w:type="dxa"/>
            <w:tcBorders>
              <w:top w:val="single" w:sz="4" w:space="0" w:color="auto"/>
              <w:left w:val="single" w:sz="4" w:space="0" w:color="auto"/>
              <w:bottom w:val="single" w:sz="4" w:space="0" w:color="auto"/>
              <w:right w:val="single" w:sz="4" w:space="0" w:color="auto"/>
            </w:tcBorders>
            <w:vAlign w:val="center"/>
          </w:tcPr>
          <w:p w:rsidR="000A4802" w:rsidRPr="000A4802" w:rsidRDefault="000A4802" w:rsidP="000A4802">
            <w:pPr>
              <w:pStyle w:val="ad"/>
              <w:ind w:left="42" w:right="141"/>
              <w:jc w:val="both"/>
              <w:rPr>
                <w:sz w:val="18"/>
                <w:szCs w:val="18"/>
              </w:rPr>
            </w:pPr>
            <w:r w:rsidRPr="000A4802">
              <w:rPr>
                <w:sz w:val="18"/>
                <w:szCs w:val="18"/>
              </w:rPr>
              <w:t>3</w:t>
            </w:r>
          </w:p>
        </w:tc>
        <w:tc>
          <w:tcPr>
            <w:tcW w:w="1618" w:type="dxa"/>
            <w:tcBorders>
              <w:top w:val="single" w:sz="4" w:space="0" w:color="auto"/>
              <w:left w:val="single" w:sz="4" w:space="0" w:color="auto"/>
              <w:bottom w:val="single" w:sz="4" w:space="0" w:color="auto"/>
              <w:right w:val="single" w:sz="4" w:space="0" w:color="auto"/>
            </w:tcBorders>
            <w:vAlign w:val="center"/>
          </w:tcPr>
          <w:p w:rsidR="000A4802" w:rsidRPr="000A4802" w:rsidRDefault="000A4802" w:rsidP="000A4802">
            <w:pPr>
              <w:pStyle w:val="ad"/>
              <w:ind w:left="42" w:right="141"/>
              <w:jc w:val="both"/>
              <w:rPr>
                <w:sz w:val="18"/>
                <w:szCs w:val="18"/>
              </w:rPr>
            </w:pPr>
            <w:r w:rsidRPr="000A4802">
              <w:rPr>
                <w:sz w:val="18"/>
                <w:szCs w:val="18"/>
              </w:rPr>
              <w:t>4</w:t>
            </w:r>
          </w:p>
        </w:tc>
        <w:tc>
          <w:tcPr>
            <w:tcW w:w="1083" w:type="dxa"/>
            <w:tcBorders>
              <w:top w:val="single" w:sz="4" w:space="0" w:color="auto"/>
              <w:left w:val="single" w:sz="4" w:space="0" w:color="auto"/>
              <w:bottom w:val="single" w:sz="4" w:space="0" w:color="auto"/>
              <w:right w:val="single" w:sz="4" w:space="0" w:color="auto"/>
            </w:tcBorders>
            <w:vAlign w:val="center"/>
          </w:tcPr>
          <w:p w:rsidR="000A4802" w:rsidRPr="000A4802" w:rsidRDefault="000A4802" w:rsidP="000A4802">
            <w:pPr>
              <w:pStyle w:val="ad"/>
              <w:ind w:left="42" w:right="141"/>
              <w:jc w:val="both"/>
              <w:rPr>
                <w:sz w:val="18"/>
                <w:szCs w:val="18"/>
              </w:rPr>
            </w:pPr>
            <w:r w:rsidRPr="000A4802">
              <w:rPr>
                <w:sz w:val="18"/>
                <w:szCs w:val="18"/>
              </w:rPr>
              <w:t>5</w:t>
            </w:r>
          </w:p>
        </w:tc>
        <w:tc>
          <w:tcPr>
            <w:tcW w:w="1260" w:type="dxa"/>
            <w:tcBorders>
              <w:top w:val="single" w:sz="4" w:space="0" w:color="auto"/>
              <w:left w:val="single" w:sz="4" w:space="0" w:color="auto"/>
              <w:bottom w:val="single" w:sz="4" w:space="0" w:color="auto"/>
              <w:right w:val="single" w:sz="4" w:space="0" w:color="auto"/>
            </w:tcBorders>
            <w:vAlign w:val="center"/>
          </w:tcPr>
          <w:p w:rsidR="000A4802" w:rsidRPr="000A4802" w:rsidRDefault="000A4802" w:rsidP="000A4802">
            <w:pPr>
              <w:pStyle w:val="ad"/>
              <w:ind w:left="42" w:right="141"/>
              <w:jc w:val="both"/>
              <w:rPr>
                <w:sz w:val="18"/>
                <w:szCs w:val="18"/>
              </w:rPr>
            </w:pPr>
            <w:r w:rsidRPr="000A4802">
              <w:rPr>
                <w:sz w:val="18"/>
                <w:szCs w:val="18"/>
              </w:rPr>
              <w:t>6</w:t>
            </w:r>
          </w:p>
        </w:tc>
        <w:tc>
          <w:tcPr>
            <w:tcW w:w="1600" w:type="dxa"/>
            <w:tcBorders>
              <w:top w:val="single" w:sz="4" w:space="0" w:color="auto"/>
              <w:left w:val="single" w:sz="4" w:space="0" w:color="auto"/>
              <w:bottom w:val="single" w:sz="4" w:space="0" w:color="auto"/>
              <w:right w:val="single" w:sz="4" w:space="0" w:color="auto"/>
            </w:tcBorders>
            <w:vAlign w:val="center"/>
          </w:tcPr>
          <w:p w:rsidR="000A4802" w:rsidRPr="000A4802" w:rsidRDefault="000A4802" w:rsidP="000A4802">
            <w:pPr>
              <w:pStyle w:val="ad"/>
              <w:ind w:left="42" w:right="141"/>
              <w:jc w:val="both"/>
              <w:rPr>
                <w:sz w:val="18"/>
                <w:szCs w:val="18"/>
              </w:rPr>
            </w:pPr>
            <w:r w:rsidRPr="000A4802">
              <w:rPr>
                <w:sz w:val="18"/>
                <w:szCs w:val="18"/>
              </w:rPr>
              <w:t>7</w:t>
            </w:r>
          </w:p>
        </w:tc>
      </w:tr>
      <w:tr w:rsidR="000A4802" w:rsidRPr="000A4802" w:rsidTr="0016152B">
        <w:tc>
          <w:tcPr>
            <w:tcW w:w="658" w:type="dxa"/>
            <w:tcBorders>
              <w:top w:val="single" w:sz="4" w:space="0" w:color="auto"/>
              <w:left w:val="single" w:sz="4" w:space="0" w:color="auto"/>
              <w:bottom w:val="single" w:sz="4" w:space="0" w:color="auto"/>
              <w:right w:val="single" w:sz="4" w:space="0" w:color="auto"/>
            </w:tcBorders>
          </w:tcPr>
          <w:p w:rsidR="000A4802" w:rsidRPr="000A4802" w:rsidRDefault="000A4802" w:rsidP="000A4802">
            <w:pPr>
              <w:pStyle w:val="ad"/>
              <w:ind w:left="42" w:right="141"/>
              <w:jc w:val="both"/>
              <w:rPr>
                <w:sz w:val="18"/>
                <w:szCs w:val="18"/>
              </w:rPr>
            </w:pPr>
          </w:p>
        </w:tc>
        <w:tc>
          <w:tcPr>
            <w:tcW w:w="2090" w:type="dxa"/>
            <w:tcBorders>
              <w:top w:val="single" w:sz="4" w:space="0" w:color="auto"/>
              <w:left w:val="single" w:sz="4" w:space="0" w:color="auto"/>
              <w:bottom w:val="single" w:sz="4" w:space="0" w:color="auto"/>
              <w:right w:val="single" w:sz="4" w:space="0" w:color="auto"/>
            </w:tcBorders>
          </w:tcPr>
          <w:p w:rsidR="000A4802" w:rsidRPr="000A4802" w:rsidRDefault="000A4802" w:rsidP="000A4802">
            <w:pPr>
              <w:pStyle w:val="ad"/>
              <w:ind w:left="42" w:right="141"/>
              <w:jc w:val="both"/>
              <w:rPr>
                <w:sz w:val="18"/>
                <w:szCs w:val="18"/>
              </w:rPr>
            </w:pPr>
          </w:p>
        </w:tc>
        <w:tc>
          <w:tcPr>
            <w:tcW w:w="1100" w:type="dxa"/>
            <w:tcBorders>
              <w:top w:val="single" w:sz="4" w:space="0" w:color="auto"/>
              <w:left w:val="single" w:sz="4" w:space="0" w:color="auto"/>
              <w:bottom w:val="single" w:sz="4" w:space="0" w:color="auto"/>
              <w:right w:val="single" w:sz="4" w:space="0" w:color="auto"/>
            </w:tcBorders>
          </w:tcPr>
          <w:p w:rsidR="000A4802" w:rsidRPr="000A4802" w:rsidRDefault="000A4802" w:rsidP="000A4802">
            <w:pPr>
              <w:pStyle w:val="ad"/>
              <w:ind w:left="42" w:right="141"/>
              <w:jc w:val="both"/>
              <w:rPr>
                <w:sz w:val="18"/>
                <w:szCs w:val="18"/>
              </w:rPr>
            </w:pPr>
          </w:p>
        </w:tc>
        <w:tc>
          <w:tcPr>
            <w:tcW w:w="1618" w:type="dxa"/>
            <w:tcBorders>
              <w:top w:val="single" w:sz="4" w:space="0" w:color="auto"/>
              <w:left w:val="single" w:sz="4" w:space="0" w:color="auto"/>
              <w:bottom w:val="single" w:sz="4" w:space="0" w:color="auto"/>
              <w:right w:val="single" w:sz="4" w:space="0" w:color="auto"/>
            </w:tcBorders>
          </w:tcPr>
          <w:p w:rsidR="000A4802" w:rsidRPr="000A4802" w:rsidRDefault="000A4802" w:rsidP="000A4802">
            <w:pPr>
              <w:pStyle w:val="ad"/>
              <w:ind w:left="42" w:right="141"/>
              <w:jc w:val="both"/>
              <w:rPr>
                <w:sz w:val="18"/>
                <w:szCs w:val="18"/>
              </w:rPr>
            </w:pPr>
          </w:p>
        </w:tc>
        <w:tc>
          <w:tcPr>
            <w:tcW w:w="1083" w:type="dxa"/>
            <w:tcBorders>
              <w:top w:val="single" w:sz="4" w:space="0" w:color="auto"/>
              <w:left w:val="single" w:sz="4" w:space="0" w:color="auto"/>
              <w:bottom w:val="single" w:sz="4" w:space="0" w:color="auto"/>
              <w:right w:val="single" w:sz="4" w:space="0" w:color="auto"/>
            </w:tcBorders>
          </w:tcPr>
          <w:p w:rsidR="000A4802" w:rsidRPr="000A4802" w:rsidRDefault="000A4802" w:rsidP="000A4802">
            <w:pPr>
              <w:pStyle w:val="ad"/>
              <w:ind w:left="42" w:right="141"/>
              <w:jc w:val="both"/>
              <w:rPr>
                <w:sz w:val="18"/>
                <w:szCs w:val="18"/>
              </w:rPr>
            </w:pPr>
          </w:p>
        </w:tc>
        <w:tc>
          <w:tcPr>
            <w:tcW w:w="1260" w:type="dxa"/>
            <w:tcBorders>
              <w:top w:val="single" w:sz="4" w:space="0" w:color="auto"/>
              <w:left w:val="single" w:sz="4" w:space="0" w:color="auto"/>
              <w:bottom w:val="single" w:sz="4" w:space="0" w:color="auto"/>
              <w:right w:val="single" w:sz="4" w:space="0" w:color="auto"/>
            </w:tcBorders>
          </w:tcPr>
          <w:p w:rsidR="000A4802" w:rsidRPr="000A4802" w:rsidRDefault="000A4802" w:rsidP="000A4802">
            <w:pPr>
              <w:pStyle w:val="ad"/>
              <w:ind w:left="42" w:right="141"/>
              <w:jc w:val="both"/>
              <w:rPr>
                <w:sz w:val="18"/>
                <w:szCs w:val="18"/>
              </w:rPr>
            </w:pPr>
          </w:p>
        </w:tc>
        <w:tc>
          <w:tcPr>
            <w:tcW w:w="1600" w:type="dxa"/>
            <w:tcBorders>
              <w:top w:val="single" w:sz="4" w:space="0" w:color="auto"/>
              <w:left w:val="single" w:sz="4" w:space="0" w:color="auto"/>
              <w:bottom w:val="single" w:sz="4" w:space="0" w:color="auto"/>
              <w:right w:val="single" w:sz="4" w:space="0" w:color="auto"/>
            </w:tcBorders>
          </w:tcPr>
          <w:p w:rsidR="000A4802" w:rsidRPr="000A4802" w:rsidRDefault="000A4802" w:rsidP="000A4802">
            <w:pPr>
              <w:pStyle w:val="ad"/>
              <w:ind w:left="42" w:right="141"/>
              <w:jc w:val="both"/>
              <w:rPr>
                <w:sz w:val="18"/>
                <w:szCs w:val="18"/>
              </w:rPr>
            </w:pPr>
          </w:p>
        </w:tc>
      </w:tr>
    </w:tbl>
    <w:p w:rsidR="000A4802" w:rsidRPr="000A4802" w:rsidRDefault="000A4802" w:rsidP="000A4802">
      <w:pPr>
        <w:pStyle w:val="ad"/>
        <w:ind w:left="42" w:right="141"/>
        <w:jc w:val="both"/>
        <w:rPr>
          <w:sz w:val="18"/>
          <w:szCs w:val="18"/>
        </w:rPr>
      </w:pPr>
      <w:r w:rsidRPr="000A4802">
        <w:rPr>
          <w:sz w:val="18"/>
          <w:szCs w:val="18"/>
        </w:rPr>
        <w:t>Итого ______________________________ дел за _____________ годы.</w:t>
      </w:r>
    </w:p>
    <w:p w:rsidR="000A4802" w:rsidRPr="000A4802" w:rsidRDefault="000A4802" w:rsidP="000A4802">
      <w:pPr>
        <w:pStyle w:val="ad"/>
        <w:ind w:left="42" w:right="141"/>
        <w:rPr>
          <w:sz w:val="18"/>
          <w:szCs w:val="18"/>
        </w:rPr>
      </w:pPr>
      <w:r w:rsidRPr="000A4802">
        <w:rPr>
          <w:sz w:val="18"/>
          <w:szCs w:val="18"/>
        </w:rPr>
        <w:t xml:space="preserve">                              (цифрами и прописью)</w:t>
      </w:r>
    </w:p>
    <w:p w:rsidR="000A4802" w:rsidRPr="000A4802" w:rsidRDefault="000A4802" w:rsidP="000A4802">
      <w:pPr>
        <w:pStyle w:val="ad"/>
        <w:ind w:left="42" w:right="141"/>
        <w:rPr>
          <w:sz w:val="18"/>
          <w:szCs w:val="18"/>
        </w:rPr>
      </w:pPr>
      <w:r w:rsidRPr="000A4802">
        <w:rPr>
          <w:sz w:val="18"/>
          <w:szCs w:val="18"/>
        </w:rPr>
        <w:t xml:space="preserve">Описи дел постоянного хранения за ________ годы утверждены, по личному составу согласованы с ЭПМК ________________________________________ </w:t>
      </w:r>
    </w:p>
    <w:p w:rsidR="000A4802" w:rsidRPr="000A4802" w:rsidRDefault="000A4802" w:rsidP="000A4802">
      <w:pPr>
        <w:pStyle w:val="ad"/>
        <w:ind w:left="42" w:right="141"/>
        <w:rPr>
          <w:sz w:val="18"/>
          <w:szCs w:val="18"/>
        </w:rPr>
      </w:pPr>
      <w:r w:rsidRPr="000A4802">
        <w:rPr>
          <w:sz w:val="18"/>
          <w:szCs w:val="18"/>
        </w:rPr>
        <w:t xml:space="preserve">                                                                    (наименование органа управления архивным делом округа)</w:t>
      </w:r>
    </w:p>
    <w:p w:rsidR="000A4802" w:rsidRPr="000A4802" w:rsidRDefault="000A4802" w:rsidP="000A4802">
      <w:pPr>
        <w:pStyle w:val="ad"/>
        <w:ind w:left="42" w:right="141"/>
        <w:rPr>
          <w:sz w:val="18"/>
          <w:szCs w:val="18"/>
        </w:rPr>
      </w:pPr>
      <w:r w:rsidRPr="000A4802">
        <w:rPr>
          <w:sz w:val="18"/>
          <w:szCs w:val="18"/>
        </w:rPr>
        <w:t>(протокол от _______________ № ______).</w:t>
      </w:r>
    </w:p>
    <w:p w:rsidR="000A4802" w:rsidRPr="000A4802" w:rsidRDefault="000A4802" w:rsidP="000A4802">
      <w:pPr>
        <w:pStyle w:val="ad"/>
        <w:ind w:left="42" w:right="141"/>
        <w:rPr>
          <w:sz w:val="18"/>
          <w:szCs w:val="18"/>
        </w:rPr>
      </w:pPr>
    </w:p>
    <w:tbl>
      <w:tblPr>
        <w:tblW w:w="9570" w:type="dxa"/>
        <w:tblLook w:val="01E0"/>
      </w:tblPr>
      <w:tblGrid>
        <w:gridCol w:w="4725"/>
        <w:gridCol w:w="2618"/>
        <w:gridCol w:w="2227"/>
      </w:tblGrid>
      <w:tr w:rsidR="000A4802" w:rsidRPr="000A4802" w:rsidTr="0016152B">
        <w:tc>
          <w:tcPr>
            <w:tcW w:w="4725" w:type="dxa"/>
          </w:tcPr>
          <w:p w:rsidR="000A4802" w:rsidRPr="000A4802" w:rsidRDefault="000A4802" w:rsidP="000A4802">
            <w:pPr>
              <w:pStyle w:val="ad"/>
              <w:ind w:left="42" w:right="141"/>
              <w:rPr>
                <w:sz w:val="18"/>
                <w:szCs w:val="18"/>
              </w:rPr>
            </w:pPr>
            <w:r w:rsidRPr="000A4802">
              <w:rPr>
                <w:sz w:val="18"/>
                <w:szCs w:val="18"/>
              </w:rPr>
              <w:t>Наименование должности работника, проводившего экспертизу ценности документов</w:t>
            </w:r>
          </w:p>
        </w:tc>
        <w:tc>
          <w:tcPr>
            <w:tcW w:w="2618" w:type="dxa"/>
            <w:tcBorders>
              <w:top w:val="nil"/>
              <w:left w:val="nil"/>
              <w:bottom w:val="single" w:sz="4" w:space="0" w:color="auto"/>
              <w:right w:val="nil"/>
            </w:tcBorders>
          </w:tcPr>
          <w:p w:rsidR="000A4802" w:rsidRPr="000A4802" w:rsidRDefault="000A4802" w:rsidP="000A4802">
            <w:pPr>
              <w:pStyle w:val="ad"/>
              <w:ind w:left="42" w:right="141"/>
              <w:rPr>
                <w:sz w:val="18"/>
                <w:szCs w:val="18"/>
              </w:rPr>
            </w:pPr>
          </w:p>
        </w:tc>
        <w:tc>
          <w:tcPr>
            <w:tcW w:w="2227" w:type="dxa"/>
            <w:vAlign w:val="bottom"/>
          </w:tcPr>
          <w:p w:rsidR="000A4802" w:rsidRPr="000A4802" w:rsidRDefault="000A4802" w:rsidP="000A4802">
            <w:pPr>
              <w:pStyle w:val="ad"/>
              <w:ind w:left="42" w:right="141"/>
              <w:rPr>
                <w:sz w:val="18"/>
                <w:szCs w:val="18"/>
              </w:rPr>
            </w:pPr>
            <w:r w:rsidRPr="000A4802">
              <w:rPr>
                <w:sz w:val="18"/>
                <w:szCs w:val="18"/>
              </w:rPr>
              <w:t>И.О. Фамилия</w:t>
            </w:r>
          </w:p>
        </w:tc>
      </w:tr>
      <w:tr w:rsidR="000A4802" w:rsidRPr="000A4802" w:rsidTr="0016152B">
        <w:tc>
          <w:tcPr>
            <w:tcW w:w="4725" w:type="dxa"/>
          </w:tcPr>
          <w:p w:rsidR="000A4802" w:rsidRPr="000A4802" w:rsidRDefault="000A4802" w:rsidP="000A4802">
            <w:pPr>
              <w:pStyle w:val="ad"/>
              <w:ind w:left="42" w:right="141"/>
              <w:rPr>
                <w:sz w:val="18"/>
                <w:szCs w:val="18"/>
              </w:rPr>
            </w:pPr>
          </w:p>
        </w:tc>
        <w:tc>
          <w:tcPr>
            <w:tcW w:w="2618" w:type="dxa"/>
            <w:tcBorders>
              <w:top w:val="single" w:sz="4" w:space="0" w:color="auto"/>
              <w:left w:val="nil"/>
              <w:bottom w:val="nil"/>
              <w:right w:val="nil"/>
            </w:tcBorders>
          </w:tcPr>
          <w:p w:rsidR="000A4802" w:rsidRPr="000A4802" w:rsidRDefault="000A4802" w:rsidP="000A4802">
            <w:pPr>
              <w:pStyle w:val="ad"/>
              <w:ind w:left="42" w:right="141"/>
              <w:rPr>
                <w:sz w:val="18"/>
                <w:szCs w:val="18"/>
              </w:rPr>
            </w:pPr>
            <w:r w:rsidRPr="000A4802">
              <w:rPr>
                <w:sz w:val="18"/>
                <w:szCs w:val="18"/>
              </w:rPr>
              <w:t>(подпись)</w:t>
            </w:r>
          </w:p>
        </w:tc>
        <w:tc>
          <w:tcPr>
            <w:tcW w:w="2227" w:type="dxa"/>
          </w:tcPr>
          <w:p w:rsidR="000A4802" w:rsidRPr="000A4802" w:rsidRDefault="000A4802" w:rsidP="000A4802">
            <w:pPr>
              <w:pStyle w:val="ad"/>
              <w:ind w:left="42" w:right="141"/>
              <w:rPr>
                <w:sz w:val="18"/>
                <w:szCs w:val="18"/>
              </w:rPr>
            </w:pPr>
          </w:p>
        </w:tc>
      </w:tr>
      <w:tr w:rsidR="000A4802" w:rsidRPr="000A4802" w:rsidTr="0016152B">
        <w:tc>
          <w:tcPr>
            <w:tcW w:w="4725" w:type="dxa"/>
          </w:tcPr>
          <w:p w:rsidR="000A4802" w:rsidRPr="000A4802" w:rsidRDefault="000A4802" w:rsidP="000A4802">
            <w:pPr>
              <w:pStyle w:val="ad"/>
              <w:ind w:left="42" w:right="141"/>
              <w:rPr>
                <w:sz w:val="18"/>
                <w:szCs w:val="18"/>
              </w:rPr>
            </w:pPr>
            <w:r w:rsidRPr="000A4802">
              <w:rPr>
                <w:sz w:val="18"/>
                <w:szCs w:val="18"/>
              </w:rPr>
              <w:t xml:space="preserve">"____" ___________ 20 ___ года </w:t>
            </w:r>
          </w:p>
        </w:tc>
        <w:tc>
          <w:tcPr>
            <w:tcW w:w="2618" w:type="dxa"/>
          </w:tcPr>
          <w:p w:rsidR="000A4802" w:rsidRPr="000A4802" w:rsidRDefault="000A4802" w:rsidP="000A4802">
            <w:pPr>
              <w:pStyle w:val="ad"/>
              <w:ind w:left="42" w:right="141"/>
              <w:rPr>
                <w:sz w:val="18"/>
                <w:szCs w:val="18"/>
              </w:rPr>
            </w:pPr>
          </w:p>
        </w:tc>
        <w:tc>
          <w:tcPr>
            <w:tcW w:w="2227" w:type="dxa"/>
          </w:tcPr>
          <w:p w:rsidR="000A4802" w:rsidRPr="000A4802" w:rsidRDefault="000A4802" w:rsidP="000A4802">
            <w:pPr>
              <w:pStyle w:val="ad"/>
              <w:ind w:left="42" w:right="141"/>
              <w:rPr>
                <w:sz w:val="18"/>
                <w:szCs w:val="18"/>
              </w:rPr>
            </w:pPr>
          </w:p>
        </w:tc>
      </w:tr>
    </w:tbl>
    <w:p w:rsidR="000A4802" w:rsidRPr="000A4802" w:rsidRDefault="000A4802" w:rsidP="000A4802">
      <w:pPr>
        <w:pStyle w:val="ad"/>
        <w:ind w:left="42" w:right="141"/>
        <w:rPr>
          <w:sz w:val="18"/>
          <w:szCs w:val="18"/>
        </w:rPr>
      </w:pPr>
    </w:p>
    <w:p w:rsidR="000A4802" w:rsidRPr="000A4802" w:rsidRDefault="000A4802" w:rsidP="000A4802">
      <w:pPr>
        <w:pStyle w:val="ad"/>
        <w:ind w:left="42" w:right="141"/>
        <w:rPr>
          <w:sz w:val="18"/>
          <w:szCs w:val="18"/>
        </w:rPr>
      </w:pPr>
    </w:p>
    <w:p w:rsidR="000A4802" w:rsidRPr="000A4802" w:rsidRDefault="000A4802" w:rsidP="000A4802">
      <w:pPr>
        <w:pStyle w:val="ad"/>
        <w:ind w:left="42" w:right="141"/>
        <w:rPr>
          <w:sz w:val="18"/>
          <w:szCs w:val="18"/>
        </w:rPr>
      </w:pPr>
      <w:r w:rsidRPr="000A4802">
        <w:rPr>
          <w:sz w:val="18"/>
          <w:szCs w:val="18"/>
        </w:rPr>
        <w:t>СОГЛАСОВАНО</w:t>
      </w:r>
    </w:p>
    <w:p w:rsidR="000A4802" w:rsidRPr="000A4802" w:rsidRDefault="000A4802" w:rsidP="000A4802">
      <w:pPr>
        <w:pStyle w:val="ad"/>
        <w:ind w:left="42" w:right="141"/>
        <w:rPr>
          <w:sz w:val="18"/>
          <w:szCs w:val="18"/>
        </w:rPr>
      </w:pPr>
      <w:r w:rsidRPr="000A4802">
        <w:rPr>
          <w:sz w:val="18"/>
          <w:szCs w:val="18"/>
        </w:rPr>
        <w:t xml:space="preserve">Протокол ЭК </w:t>
      </w:r>
      <w:r w:rsidRPr="000A4802">
        <w:rPr>
          <w:sz w:val="18"/>
          <w:szCs w:val="18"/>
        </w:rPr>
        <w:br/>
        <w:t>от _______________ № ____</w:t>
      </w:r>
    </w:p>
    <w:p w:rsidR="000A4802" w:rsidRPr="000A4802" w:rsidRDefault="000A4802" w:rsidP="000A4802">
      <w:pPr>
        <w:pStyle w:val="ad"/>
        <w:ind w:left="42" w:right="141"/>
        <w:rPr>
          <w:sz w:val="18"/>
          <w:szCs w:val="18"/>
        </w:rPr>
      </w:pPr>
      <w:r w:rsidRPr="000A4802">
        <w:rPr>
          <w:sz w:val="18"/>
          <w:szCs w:val="18"/>
        </w:rPr>
        <w:t xml:space="preserve">Документы в количестве ___________________________________ дел, </w:t>
      </w:r>
      <w:r w:rsidRPr="000A4802">
        <w:rPr>
          <w:sz w:val="18"/>
          <w:szCs w:val="18"/>
        </w:rPr>
        <w:br/>
        <w:t xml:space="preserve">                                                                                        (цифрами и прописью)</w:t>
      </w:r>
    </w:p>
    <w:p w:rsidR="000A4802" w:rsidRPr="000A4802" w:rsidRDefault="000A4802" w:rsidP="000A4802">
      <w:pPr>
        <w:pStyle w:val="ad"/>
        <w:ind w:left="42" w:right="141"/>
        <w:rPr>
          <w:sz w:val="18"/>
          <w:szCs w:val="18"/>
        </w:rPr>
      </w:pPr>
      <w:r w:rsidRPr="000A4802">
        <w:rPr>
          <w:sz w:val="18"/>
          <w:szCs w:val="18"/>
        </w:rPr>
        <w:t xml:space="preserve">весом ________ </w:t>
      </w:r>
      <w:proofErr w:type="gramStart"/>
      <w:r w:rsidRPr="000A4802">
        <w:rPr>
          <w:sz w:val="18"/>
          <w:szCs w:val="18"/>
        </w:rPr>
        <w:t>кг</w:t>
      </w:r>
      <w:proofErr w:type="gramEnd"/>
      <w:r w:rsidRPr="000A4802">
        <w:rPr>
          <w:sz w:val="18"/>
          <w:szCs w:val="18"/>
        </w:rPr>
        <w:t xml:space="preserve"> сданы в __________________________________________ </w:t>
      </w:r>
      <w:r w:rsidRPr="000A4802">
        <w:rPr>
          <w:sz w:val="18"/>
          <w:szCs w:val="18"/>
        </w:rPr>
        <w:tab/>
      </w:r>
      <w:r w:rsidRPr="000A4802">
        <w:rPr>
          <w:sz w:val="18"/>
          <w:szCs w:val="18"/>
        </w:rPr>
        <w:tab/>
      </w:r>
      <w:r w:rsidRPr="000A4802">
        <w:rPr>
          <w:sz w:val="18"/>
          <w:szCs w:val="18"/>
        </w:rPr>
        <w:tab/>
      </w:r>
      <w:r w:rsidRPr="000A4802">
        <w:rPr>
          <w:sz w:val="18"/>
          <w:szCs w:val="18"/>
        </w:rPr>
        <w:tab/>
      </w:r>
      <w:r w:rsidRPr="000A4802">
        <w:rPr>
          <w:sz w:val="18"/>
          <w:szCs w:val="18"/>
        </w:rPr>
        <w:tab/>
      </w:r>
      <w:r w:rsidRPr="000A4802">
        <w:rPr>
          <w:sz w:val="18"/>
          <w:szCs w:val="18"/>
        </w:rPr>
        <w:tab/>
      </w:r>
      <w:r w:rsidRPr="000A4802">
        <w:rPr>
          <w:sz w:val="18"/>
          <w:szCs w:val="18"/>
        </w:rPr>
        <w:tab/>
        <w:t>(наименование организации)</w:t>
      </w:r>
    </w:p>
    <w:p w:rsidR="000A4802" w:rsidRPr="000A4802" w:rsidRDefault="000A4802" w:rsidP="000A4802">
      <w:pPr>
        <w:pStyle w:val="ad"/>
        <w:ind w:left="42" w:right="141"/>
        <w:rPr>
          <w:sz w:val="18"/>
          <w:szCs w:val="18"/>
        </w:rPr>
      </w:pPr>
      <w:r w:rsidRPr="000A4802">
        <w:rPr>
          <w:sz w:val="18"/>
          <w:szCs w:val="18"/>
        </w:rPr>
        <w:t>на переработку по акту приема-передачи от ______________ № _____.</w:t>
      </w:r>
    </w:p>
    <w:p w:rsidR="000A4802" w:rsidRPr="000A4802" w:rsidRDefault="000A4802" w:rsidP="000A4802">
      <w:pPr>
        <w:pStyle w:val="ad"/>
        <w:ind w:left="42" w:right="141"/>
        <w:rPr>
          <w:sz w:val="18"/>
          <w:szCs w:val="18"/>
        </w:rPr>
      </w:pPr>
    </w:p>
    <w:tbl>
      <w:tblPr>
        <w:tblW w:w="9570" w:type="dxa"/>
        <w:tblLook w:val="01E0"/>
      </w:tblPr>
      <w:tblGrid>
        <w:gridCol w:w="4725"/>
        <w:gridCol w:w="2618"/>
        <w:gridCol w:w="2227"/>
      </w:tblGrid>
      <w:tr w:rsidR="000A4802" w:rsidRPr="000A4802" w:rsidTr="0016152B">
        <w:tc>
          <w:tcPr>
            <w:tcW w:w="4725" w:type="dxa"/>
          </w:tcPr>
          <w:p w:rsidR="000A4802" w:rsidRPr="000A4802" w:rsidRDefault="000A4802" w:rsidP="000A4802">
            <w:pPr>
              <w:pStyle w:val="ad"/>
              <w:ind w:left="42" w:right="141"/>
              <w:rPr>
                <w:sz w:val="18"/>
                <w:szCs w:val="18"/>
              </w:rPr>
            </w:pPr>
            <w:r w:rsidRPr="000A4802">
              <w:rPr>
                <w:sz w:val="18"/>
                <w:szCs w:val="18"/>
              </w:rPr>
              <w:t>Наименование должности работника, сдавшего документы</w:t>
            </w:r>
          </w:p>
        </w:tc>
        <w:tc>
          <w:tcPr>
            <w:tcW w:w="2618" w:type="dxa"/>
            <w:tcBorders>
              <w:top w:val="nil"/>
              <w:left w:val="nil"/>
              <w:bottom w:val="single" w:sz="4" w:space="0" w:color="auto"/>
              <w:right w:val="nil"/>
            </w:tcBorders>
          </w:tcPr>
          <w:p w:rsidR="000A4802" w:rsidRPr="000A4802" w:rsidRDefault="000A4802" w:rsidP="000A4802">
            <w:pPr>
              <w:pStyle w:val="ad"/>
              <w:ind w:left="42" w:right="141"/>
              <w:rPr>
                <w:sz w:val="18"/>
                <w:szCs w:val="18"/>
              </w:rPr>
            </w:pPr>
          </w:p>
        </w:tc>
        <w:tc>
          <w:tcPr>
            <w:tcW w:w="2227" w:type="dxa"/>
            <w:vAlign w:val="bottom"/>
          </w:tcPr>
          <w:p w:rsidR="000A4802" w:rsidRPr="000A4802" w:rsidRDefault="000A4802" w:rsidP="000A4802">
            <w:pPr>
              <w:pStyle w:val="ad"/>
              <w:ind w:left="42" w:right="141"/>
              <w:rPr>
                <w:sz w:val="18"/>
                <w:szCs w:val="18"/>
              </w:rPr>
            </w:pPr>
            <w:r w:rsidRPr="000A4802">
              <w:rPr>
                <w:sz w:val="18"/>
                <w:szCs w:val="18"/>
              </w:rPr>
              <w:t>И.О. Фамилия</w:t>
            </w:r>
          </w:p>
        </w:tc>
      </w:tr>
      <w:tr w:rsidR="000A4802" w:rsidRPr="000A4802" w:rsidTr="0016152B">
        <w:tc>
          <w:tcPr>
            <w:tcW w:w="4725" w:type="dxa"/>
          </w:tcPr>
          <w:p w:rsidR="000A4802" w:rsidRPr="000A4802" w:rsidRDefault="000A4802" w:rsidP="000A4802">
            <w:pPr>
              <w:pStyle w:val="ad"/>
              <w:ind w:left="42" w:right="141"/>
              <w:rPr>
                <w:sz w:val="18"/>
                <w:szCs w:val="18"/>
              </w:rPr>
            </w:pPr>
          </w:p>
        </w:tc>
        <w:tc>
          <w:tcPr>
            <w:tcW w:w="2618" w:type="dxa"/>
            <w:tcBorders>
              <w:top w:val="single" w:sz="4" w:space="0" w:color="auto"/>
              <w:left w:val="nil"/>
              <w:bottom w:val="nil"/>
              <w:right w:val="nil"/>
            </w:tcBorders>
          </w:tcPr>
          <w:p w:rsidR="000A4802" w:rsidRPr="000A4802" w:rsidRDefault="000A4802" w:rsidP="000A4802">
            <w:pPr>
              <w:pStyle w:val="ad"/>
              <w:ind w:left="42" w:right="141"/>
              <w:rPr>
                <w:sz w:val="18"/>
                <w:szCs w:val="18"/>
              </w:rPr>
            </w:pPr>
            <w:r w:rsidRPr="000A4802">
              <w:rPr>
                <w:sz w:val="18"/>
                <w:szCs w:val="18"/>
              </w:rPr>
              <w:t>(подпись)</w:t>
            </w:r>
          </w:p>
        </w:tc>
        <w:tc>
          <w:tcPr>
            <w:tcW w:w="2227" w:type="dxa"/>
          </w:tcPr>
          <w:p w:rsidR="000A4802" w:rsidRPr="000A4802" w:rsidRDefault="000A4802" w:rsidP="000A4802">
            <w:pPr>
              <w:pStyle w:val="ad"/>
              <w:ind w:left="42" w:right="141"/>
              <w:rPr>
                <w:sz w:val="18"/>
                <w:szCs w:val="18"/>
              </w:rPr>
            </w:pPr>
          </w:p>
        </w:tc>
      </w:tr>
      <w:tr w:rsidR="000A4802" w:rsidRPr="000A4802" w:rsidTr="0016152B">
        <w:tc>
          <w:tcPr>
            <w:tcW w:w="4725" w:type="dxa"/>
          </w:tcPr>
          <w:p w:rsidR="000A4802" w:rsidRPr="000A4802" w:rsidRDefault="000A4802" w:rsidP="000A4802">
            <w:pPr>
              <w:pStyle w:val="ad"/>
              <w:ind w:left="42" w:right="141"/>
              <w:rPr>
                <w:sz w:val="18"/>
                <w:szCs w:val="18"/>
              </w:rPr>
            </w:pPr>
            <w:r w:rsidRPr="000A4802">
              <w:rPr>
                <w:sz w:val="18"/>
                <w:szCs w:val="18"/>
              </w:rPr>
              <w:t xml:space="preserve">"____" ___________ 20 ___ года </w:t>
            </w:r>
          </w:p>
        </w:tc>
        <w:tc>
          <w:tcPr>
            <w:tcW w:w="2618" w:type="dxa"/>
          </w:tcPr>
          <w:p w:rsidR="000A4802" w:rsidRPr="000A4802" w:rsidRDefault="000A4802" w:rsidP="000A4802">
            <w:pPr>
              <w:pStyle w:val="ad"/>
              <w:ind w:left="42" w:right="141"/>
              <w:rPr>
                <w:sz w:val="18"/>
                <w:szCs w:val="18"/>
              </w:rPr>
            </w:pPr>
          </w:p>
        </w:tc>
        <w:tc>
          <w:tcPr>
            <w:tcW w:w="2227" w:type="dxa"/>
          </w:tcPr>
          <w:p w:rsidR="000A4802" w:rsidRPr="000A4802" w:rsidRDefault="000A4802" w:rsidP="000A4802">
            <w:pPr>
              <w:pStyle w:val="ad"/>
              <w:ind w:left="42" w:right="141"/>
              <w:rPr>
                <w:sz w:val="18"/>
                <w:szCs w:val="18"/>
              </w:rPr>
            </w:pPr>
          </w:p>
        </w:tc>
      </w:tr>
    </w:tbl>
    <w:p w:rsidR="000A4802" w:rsidRPr="000A4802" w:rsidRDefault="000A4802" w:rsidP="000A4802">
      <w:pPr>
        <w:pStyle w:val="ad"/>
        <w:ind w:left="42" w:right="141"/>
        <w:rPr>
          <w:sz w:val="18"/>
          <w:szCs w:val="18"/>
        </w:rPr>
      </w:pPr>
    </w:p>
    <w:p w:rsidR="000A4802" w:rsidRPr="000A4802" w:rsidRDefault="000A4802" w:rsidP="000A4802">
      <w:pPr>
        <w:pStyle w:val="ad"/>
        <w:ind w:left="42" w:right="141"/>
        <w:rPr>
          <w:sz w:val="18"/>
          <w:szCs w:val="18"/>
        </w:rPr>
      </w:pPr>
      <w:r w:rsidRPr="000A4802">
        <w:rPr>
          <w:sz w:val="18"/>
          <w:szCs w:val="18"/>
        </w:rPr>
        <w:t>Изменения в учетные документы внесены.</w:t>
      </w:r>
    </w:p>
    <w:p w:rsidR="000A4802" w:rsidRPr="000A4802" w:rsidRDefault="000A4802" w:rsidP="000A4802">
      <w:pPr>
        <w:pStyle w:val="ad"/>
        <w:ind w:left="42" w:right="141"/>
        <w:rPr>
          <w:sz w:val="18"/>
          <w:szCs w:val="18"/>
        </w:rPr>
      </w:pPr>
    </w:p>
    <w:tbl>
      <w:tblPr>
        <w:tblW w:w="9570" w:type="dxa"/>
        <w:tblLook w:val="01E0"/>
      </w:tblPr>
      <w:tblGrid>
        <w:gridCol w:w="4725"/>
        <w:gridCol w:w="2618"/>
        <w:gridCol w:w="2227"/>
      </w:tblGrid>
      <w:tr w:rsidR="000A4802" w:rsidRPr="000A4802" w:rsidTr="0016152B">
        <w:tc>
          <w:tcPr>
            <w:tcW w:w="4725" w:type="dxa"/>
          </w:tcPr>
          <w:p w:rsidR="000A4802" w:rsidRPr="000A4802" w:rsidRDefault="000A4802" w:rsidP="000A4802">
            <w:pPr>
              <w:pStyle w:val="ad"/>
              <w:ind w:left="42" w:right="141"/>
              <w:rPr>
                <w:sz w:val="18"/>
                <w:szCs w:val="18"/>
              </w:rPr>
            </w:pPr>
            <w:r w:rsidRPr="000A4802">
              <w:rPr>
                <w:sz w:val="18"/>
                <w:szCs w:val="18"/>
              </w:rPr>
              <w:t>Главный специалист по архивному делу администрации округа</w:t>
            </w:r>
          </w:p>
        </w:tc>
        <w:tc>
          <w:tcPr>
            <w:tcW w:w="2618" w:type="dxa"/>
            <w:tcBorders>
              <w:top w:val="nil"/>
              <w:left w:val="nil"/>
              <w:bottom w:val="single" w:sz="4" w:space="0" w:color="auto"/>
              <w:right w:val="nil"/>
            </w:tcBorders>
          </w:tcPr>
          <w:p w:rsidR="000A4802" w:rsidRPr="000A4802" w:rsidRDefault="000A4802" w:rsidP="000A4802">
            <w:pPr>
              <w:pStyle w:val="ad"/>
              <w:ind w:left="42" w:right="141"/>
              <w:rPr>
                <w:sz w:val="18"/>
                <w:szCs w:val="18"/>
              </w:rPr>
            </w:pPr>
          </w:p>
        </w:tc>
        <w:tc>
          <w:tcPr>
            <w:tcW w:w="2227" w:type="dxa"/>
            <w:vAlign w:val="bottom"/>
          </w:tcPr>
          <w:p w:rsidR="000A4802" w:rsidRPr="000A4802" w:rsidRDefault="000A4802" w:rsidP="000A4802">
            <w:pPr>
              <w:pStyle w:val="ad"/>
              <w:ind w:left="42" w:right="141"/>
              <w:rPr>
                <w:sz w:val="18"/>
                <w:szCs w:val="18"/>
              </w:rPr>
            </w:pPr>
            <w:r w:rsidRPr="000A4802">
              <w:rPr>
                <w:sz w:val="18"/>
                <w:szCs w:val="18"/>
              </w:rPr>
              <w:t>И.О. Фамилия</w:t>
            </w:r>
          </w:p>
        </w:tc>
      </w:tr>
      <w:tr w:rsidR="000A4802" w:rsidRPr="000A4802" w:rsidTr="0016152B">
        <w:tc>
          <w:tcPr>
            <w:tcW w:w="4725" w:type="dxa"/>
          </w:tcPr>
          <w:p w:rsidR="000A4802" w:rsidRPr="000A4802" w:rsidRDefault="000A4802" w:rsidP="000A4802">
            <w:pPr>
              <w:pStyle w:val="ad"/>
              <w:ind w:left="42" w:right="141"/>
              <w:rPr>
                <w:sz w:val="18"/>
                <w:szCs w:val="18"/>
              </w:rPr>
            </w:pPr>
          </w:p>
        </w:tc>
        <w:tc>
          <w:tcPr>
            <w:tcW w:w="2618" w:type="dxa"/>
            <w:tcBorders>
              <w:top w:val="single" w:sz="4" w:space="0" w:color="auto"/>
              <w:left w:val="nil"/>
              <w:bottom w:val="nil"/>
              <w:right w:val="nil"/>
            </w:tcBorders>
          </w:tcPr>
          <w:p w:rsidR="000A4802" w:rsidRPr="000A4802" w:rsidRDefault="000A4802" w:rsidP="000A4802">
            <w:pPr>
              <w:pStyle w:val="ad"/>
              <w:ind w:left="42" w:right="141"/>
              <w:rPr>
                <w:sz w:val="18"/>
                <w:szCs w:val="18"/>
              </w:rPr>
            </w:pPr>
            <w:r w:rsidRPr="000A4802">
              <w:rPr>
                <w:sz w:val="18"/>
                <w:szCs w:val="18"/>
              </w:rPr>
              <w:t>(подпись)</w:t>
            </w:r>
          </w:p>
        </w:tc>
        <w:tc>
          <w:tcPr>
            <w:tcW w:w="2227" w:type="dxa"/>
          </w:tcPr>
          <w:p w:rsidR="000A4802" w:rsidRPr="000A4802" w:rsidRDefault="000A4802" w:rsidP="000A4802">
            <w:pPr>
              <w:pStyle w:val="ad"/>
              <w:ind w:left="42" w:right="141"/>
              <w:rPr>
                <w:sz w:val="18"/>
                <w:szCs w:val="18"/>
              </w:rPr>
            </w:pPr>
          </w:p>
        </w:tc>
      </w:tr>
      <w:tr w:rsidR="000A4802" w:rsidRPr="000A4802" w:rsidTr="0016152B">
        <w:tc>
          <w:tcPr>
            <w:tcW w:w="4725" w:type="dxa"/>
          </w:tcPr>
          <w:p w:rsidR="000A4802" w:rsidRPr="000A4802" w:rsidRDefault="000A4802" w:rsidP="000A4802">
            <w:pPr>
              <w:pStyle w:val="ad"/>
              <w:ind w:left="42" w:right="141"/>
              <w:rPr>
                <w:sz w:val="18"/>
                <w:szCs w:val="18"/>
              </w:rPr>
            </w:pPr>
            <w:r w:rsidRPr="000A4802">
              <w:rPr>
                <w:sz w:val="18"/>
                <w:szCs w:val="18"/>
              </w:rPr>
              <w:t xml:space="preserve">"____" ___________ 20 ___ года </w:t>
            </w:r>
          </w:p>
        </w:tc>
        <w:tc>
          <w:tcPr>
            <w:tcW w:w="2618" w:type="dxa"/>
          </w:tcPr>
          <w:p w:rsidR="000A4802" w:rsidRPr="000A4802" w:rsidRDefault="000A4802" w:rsidP="000A4802">
            <w:pPr>
              <w:pStyle w:val="ad"/>
              <w:ind w:left="42" w:right="141"/>
              <w:rPr>
                <w:sz w:val="18"/>
                <w:szCs w:val="18"/>
              </w:rPr>
            </w:pPr>
          </w:p>
        </w:tc>
        <w:tc>
          <w:tcPr>
            <w:tcW w:w="2227" w:type="dxa"/>
          </w:tcPr>
          <w:p w:rsidR="000A4802" w:rsidRPr="000A4802" w:rsidRDefault="000A4802" w:rsidP="000A4802">
            <w:pPr>
              <w:pStyle w:val="ad"/>
              <w:ind w:left="42" w:right="141"/>
              <w:rPr>
                <w:sz w:val="18"/>
                <w:szCs w:val="18"/>
              </w:rPr>
            </w:pPr>
          </w:p>
        </w:tc>
      </w:tr>
    </w:tbl>
    <w:p w:rsidR="000A4802" w:rsidRDefault="000A4802" w:rsidP="00DA25D4">
      <w:pPr>
        <w:pStyle w:val="ad"/>
        <w:ind w:left="42" w:right="141"/>
        <w:jc w:val="both"/>
        <w:rPr>
          <w:sz w:val="18"/>
          <w:szCs w:val="18"/>
        </w:rPr>
      </w:pPr>
    </w:p>
    <w:p w:rsidR="001D5249" w:rsidRPr="001D5249" w:rsidRDefault="001D5249" w:rsidP="001D5249">
      <w:pPr>
        <w:pStyle w:val="ad"/>
        <w:ind w:left="42" w:right="141"/>
        <w:jc w:val="center"/>
        <w:rPr>
          <w:sz w:val="18"/>
          <w:szCs w:val="18"/>
        </w:rPr>
      </w:pPr>
      <w:r w:rsidRPr="001D5249">
        <w:rPr>
          <w:sz w:val="18"/>
          <w:szCs w:val="18"/>
        </w:rPr>
        <w:t>Приложение № 40</w:t>
      </w:r>
    </w:p>
    <w:p w:rsidR="001D5249" w:rsidRPr="001D5249" w:rsidRDefault="001D5249" w:rsidP="001D5249">
      <w:pPr>
        <w:pStyle w:val="ad"/>
        <w:ind w:left="42" w:right="141"/>
        <w:jc w:val="center"/>
        <w:rPr>
          <w:sz w:val="18"/>
          <w:szCs w:val="18"/>
        </w:rPr>
      </w:pPr>
      <w:r w:rsidRPr="001D5249">
        <w:rPr>
          <w:sz w:val="18"/>
          <w:szCs w:val="18"/>
        </w:rPr>
        <w:t>к Инструкции по делопроизводству</w:t>
      </w:r>
    </w:p>
    <w:p w:rsidR="001D5249" w:rsidRPr="001D5249" w:rsidRDefault="001D5249" w:rsidP="001D5249">
      <w:pPr>
        <w:pStyle w:val="ad"/>
        <w:ind w:left="42" w:right="141"/>
        <w:jc w:val="center"/>
        <w:rPr>
          <w:sz w:val="18"/>
          <w:szCs w:val="18"/>
        </w:rPr>
      </w:pPr>
      <w:r w:rsidRPr="001D5249">
        <w:rPr>
          <w:sz w:val="18"/>
          <w:szCs w:val="18"/>
        </w:rPr>
        <w:t>в Администрации Марёвского</w:t>
      </w:r>
    </w:p>
    <w:p w:rsidR="001D5249" w:rsidRPr="001D5249" w:rsidRDefault="001D5249" w:rsidP="001D5249">
      <w:pPr>
        <w:pStyle w:val="ad"/>
        <w:ind w:left="42" w:right="141"/>
        <w:jc w:val="center"/>
        <w:rPr>
          <w:sz w:val="18"/>
          <w:szCs w:val="18"/>
        </w:rPr>
      </w:pPr>
      <w:r w:rsidRPr="001D5249">
        <w:rPr>
          <w:sz w:val="18"/>
          <w:szCs w:val="18"/>
        </w:rPr>
        <w:t>муниципального округа</w:t>
      </w:r>
    </w:p>
    <w:p w:rsidR="001D5249" w:rsidRPr="001D5249" w:rsidRDefault="001D5249" w:rsidP="001D5249">
      <w:pPr>
        <w:pStyle w:val="ad"/>
        <w:ind w:left="42" w:right="141"/>
        <w:jc w:val="both"/>
        <w:rPr>
          <w:sz w:val="18"/>
          <w:szCs w:val="18"/>
        </w:rPr>
      </w:pPr>
    </w:p>
    <w:p w:rsidR="001D5249" w:rsidRPr="001D5249" w:rsidRDefault="001D5249" w:rsidP="001D5249">
      <w:pPr>
        <w:pStyle w:val="ad"/>
        <w:ind w:left="42" w:right="141"/>
        <w:jc w:val="both"/>
        <w:rPr>
          <w:sz w:val="18"/>
          <w:szCs w:val="18"/>
        </w:rPr>
      </w:pPr>
    </w:p>
    <w:p w:rsidR="001D5249" w:rsidRPr="001D5249" w:rsidRDefault="001D5249" w:rsidP="001D5249">
      <w:pPr>
        <w:pStyle w:val="ad"/>
        <w:ind w:left="42" w:right="141"/>
        <w:jc w:val="center"/>
        <w:rPr>
          <w:b/>
          <w:sz w:val="18"/>
          <w:szCs w:val="18"/>
        </w:rPr>
      </w:pPr>
      <w:r w:rsidRPr="001D5249">
        <w:rPr>
          <w:b/>
          <w:sz w:val="18"/>
          <w:szCs w:val="18"/>
        </w:rPr>
        <w:t>ПЕРЕЧЕНЬ</w:t>
      </w:r>
    </w:p>
    <w:p w:rsidR="001D5249" w:rsidRPr="001D5249" w:rsidRDefault="001D5249" w:rsidP="001D5249">
      <w:pPr>
        <w:pStyle w:val="ad"/>
        <w:ind w:left="42" w:right="141"/>
        <w:jc w:val="center"/>
        <w:rPr>
          <w:b/>
          <w:bCs/>
          <w:sz w:val="18"/>
          <w:szCs w:val="18"/>
        </w:rPr>
      </w:pPr>
      <w:r w:rsidRPr="001D5249">
        <w:rPr>
          <w:bCs/>
          <w:sz w:val="18"/>
          <w:szCs w:val="18"/>
        </w:rPr>
        <w:t xml:space="preserve">документов, на которые ставитсяоттиск печати </w:t>
      </w:r>
      <w:r w:rsidRPr="001D5249">
        <w:rPr>
          <w:bCs/>
          <w:sz w:val="18"/>
          <w:szCs w:val="18"/>
        </w:rPr>
        <w:br/>
        <w:t>с изображением герба Новгородской области</w:t>
      </w:r>
    </w:p>
    <w:p w:rsidR="001D5249" w:rsidRPr="001D5249" w:rsidRDefault="001D5249" w:rsidP="001D5249">
      <w:pPr>
        <w:pStyle w:val="ad"/>
        <w:ind w:left="42" w:right="141"/>
        <w:jc w:val="both"/>
        <w:rPr>
          <w:sz w:val="18"/>
          <w:szCs w:val="18"/>
        </w:rPr>
      </w:pPr>
    </w:p>
    <w:p w:rsidR="001D5249" w:rsidRPr="001D5249" w:rsidRDefault="001D5249" w:rsidP="001D5249">
      <w:pPr>
        <w:pStyle w:val="ad"/>
        <w:ind w:left="42" w:right="141"/>
        <w:rPr>
          <w:sz w:val="18"/>
          <w:szCs w:val="18"/>
        </w:rPr>
      </w:pPr>
      <w:r w:rsidRPr="001D5249">
        <w:rPr>
          <w:sz w:val="18"/>
          <w:szCs w:val="18"/>
        </w:rPr>
        <w:t>1. Акты.</w:t>
      </w:r>
    </w:p>
    <w:p w:rsidR="001D5249" w:rsidRPr="001D5249" w:rsidRDefault="001D5249" w:rsidP="001D5249">
      <w:pPr>
        <w:pStyle w:val="ad"/>
        <w:ind w:left="42" w:right="141"/>
        <w:rPr>
          <w:sz w:val="18"/>
          <w:szCs w:val="18"/>
        </w:rPr>
      </w:pPr>
      <w:r w:rsidRPr="001D5249">
        <w:rPr>
          <w:sz w:val="18"/>
          <w:szCs w:val="18"/>
        </w:rPr>
        <w:lastRenderedPageBreak/>
        <w:t xml:space="preserve">2. Государственные жилищные сертификаты о выделении безвозмездной субсидии на приобретение жилья Министерства финансов Российской </w:t>
      </w:r>
      <w:r w:rsidRPr="001D5249">
        <w:rPr>
          <w:sz w:val="18"/>
          <w:szCs w:val="18"/>
        </w:rPr>
        <w:br/>
        <w:t>Федерации.</w:t>
      </w:r>
    </w:p>
    <w:p w:rsidR="001D5249" w:rsidRPr="001D5249" w:rsidRDefault="001D5249" w:rsidP="001D5249">
      <w:pPr>
        <w:pStyle w:val="ad"/>
        <w:ind w:left="42" w:right="141"/>
        <w:rPr>
          <w:sz w:val="18"/>
          <w:szCs w:val="18"/>
        </w:rPr>
      </w:pPr>
      <w:r w:rsidRPr="001D5249">
        <w:rPr>
          <w:sz w:val="18"/>
          <w:szCs w:val="18"/>
        </w:rPr>
        <w:t>3. Доверенности.</w:t>
      </w:r>
    </w:p>
    <w:p w:rsidR="001D5249" w:rsidRPr="001D5249" w:rsidRDefault="001D5249" w:rsidP="001D5249">
      <w:pPr>
        <w:pStyle w:val="ad"/>
        <w:ind w:left="42" w:right="141"/>
        <w:rPr>
          <w:sz w:val="18"/>
          <w:szCs w:val="18"/>
        </w:rPr>
      </w:pPr>
      <w:r w:rsidRPr="001D5249">
        <w:rPr>
          <w:sz w:val="18"/>
          <w:szCs w:val="18"/>
        </w:rPr>
        <w:t>4. Договоры (о поставках, подрядах, аренде помещений и др.).</w:t>
      </w:r>
    </w:p>
    <w:p w:rsidR="001D5249" w:rsidRPr="001D5249" w:rsidRDefault="001D5249" w:rsidP="001D5249">
      <w:pPr>
        <w:pStyle w:val="ad"/>
        <w:ind w:left="42" w:right="141"/>
        <w:rPr>
          <w:sz w:val="18"/>
          <w:szCs w:val="18"/>
        </w:rPr>
      </w:pPr>
      <w:r w:rsidRPr="001D5249">
        <w:rPr>
          <w:sz w:val="18"/>
          <w:szCs w:val="18"/>
        </w:rPr>
        <w:t>5. Карточки образцов подписей.</w:t>
      </w:r>
    </w:p>
    <w:p w:rsidR="001D5249" w:rsidRPr="001D5249" w:rsidRDefault="001D5249" w:rsidP="001D5249">
      <w:pPr>
        <w:pStyle w:val="ad"/>
        <w:ind w:left="42" w:right="141"/>
        <w:rPr>
          <w:sz w:val="18"/>
          <w:szCs w:val="18"/>
        </w:rPr>
      </w:pPr>
      <w:r w:rsidRPr="001D5249">
        <w:rPr>
          <w:sz w:val="18"/>
          <w:szCs w:val="18"/>
        </w:rPr>
        <w:t>6. Письма гарантийные (на выполнение работ, услуг и др.).</w:t>
      </w:r>
    </w:p>
    <w:p w:rsidR="001D5249" w:rsidRPr="001D5249" w:rsidRDefault="001D5249" w:rsidP="001D5249">
      <w:pPr>
        <w:pStyle w:val="ad"/>
        <w:ind w:left="42" w:right="141"/>
        <w:rPr>
          <w:sz w:val="18"/>
          <w:szCs w:val="18"/>
        </w:rPr>
      </w:pPr>
      <w:r w:rsidRPr="001D5249">
        <w:rPr>
          <w:sz w:val="18"/>
          <w:szCs w:val="18"/>
        </w:rPr>
        <w:t>7. Постановления Администрации Марёвского муниципального округа.</w:t>
      </w:r>
    </w:p>
    <w:p w:rsidR="001D5249" w:rsidRPr="001D5249" w:rsidRDefault="001D5249" w:rsidP="001D5249">
      <w:pPr>
        <w:pStyle w:val="ad"/>
        <w:ind w:left="42" w:right="141"/>
        <w:rPr>
          <w:sz w:val="18"/>
          <w:szCs w:val="18"/>
        </w:rPr>
      </w:pPr>
      <w:r w:rsidRPr="001D5249">
        <w:rPr>
          <w:sz w:val="18"/>
          <w:szCs w:val="18"/>
        </w:rPr>
        <w:t>8. Почетные грамоты Администрации Марёвского муниципального округа, благодарственные письма Главы Марёвского муниципального округа, Благодарности Главы Марёвского муниципального округа.</w:t>
      </w:r>
    </w:p>
    <w:p w:rsidR="001D5249" w:rsidRPr="001D5249" w:rsidRDefault="001D5249" w:rsidP="001D5249">
      <w:pPr>
        <w:pStyle w:val="ad"/>
        <w:ind w:left="42" w:right="141"/>
        <w:rPr>
          <w:sz w:val="18"/>
          <w:szCs w:val="18"/>
        </w:rPr>
      </w:pPr>
      <w:r w:rsidRPr="001D5249">
        <w:rPr>
          <w:sz w:val="18"/>
          <w:szCs w:val="18"/>
        </w:rPr>
        <w:t>9. Представления, характеристики, ходатайства (о награждении орденами и медалями, премиями и др.).</w:t>
      </w:r>
    </w:p>
    <w:p w:rsidR="001D5249" w:rsidRPr="001D5249" w:rsidRDefault="001D5249" w:rsidP="001D5249">
      <w:pPr>
        <w:pStyle w:val="ad"/>
        <w:ind w:left="42" w:right="141"/>
        <w:rPr>
          <w:sz w:val="18"/>
          <w:szCs w:val="18"/>
        </w:rPr>
      </w:pPr>
      <w:r w:rsidRPr="001D5249">
        <w:rPr>
          <w:sz w:val="18"/>
          <w:szCs w:val="18"/>
        </w:rPr>
        <w:t>10. Протоколы (вручения государственных орденов и медалей, о намерениях, согласования).</w:t>
      </w:r>
    </w:p>
    <w:p w:rsidR="001D5249" w:rsidRPr="001D5249" w:rsidRDefault="001D5249" w:rsidP="001D5249">
      <w:pPr>
        <w:pStyle w:val="ad"/>
        <w:ind w:left="42" w:right="141"/>
        <w:rPr>
          <w:sz w:val="18"/>
          <w:szCs w:val="18"/>
        </w:rPr>
      </w:pPr>
      <w:r w:rsidRPr="001D5249">
        <w:rPr>
          <w:sz w:val="18"/>
          <w:szCs w:val="18"/>
        </w:rPr>
        <w:t>11. Распоряжения Администрации Марёвского муниципального округа.</w:t>
      </w:r>
    </w:p>
    <w:p w:rsidR="001D5249" w:rsidRPr="001D5249" w:rsidRDefault="001D5249" w:rsidP="001D5249">
      <w:pPr>
        <w:pStyle w:val="ad"/>
        <w:ind w:left="42" w:right="141"/>
        <w:rPr>
          <w:sz w:val="18"/>
          <w:szCs w:val="18"/>
        </w:rPr>
      </w:pPr>
      <w:r w:rsidRPr="001D5249">
        <w:rPr>
          <w:sz w:val="18"/>
          <w:szCs w:val="18"/>
        </w:rPr>
        <w:t>12. Соглашения, контракты.</w:t>
      </w:r>
    </w:p>
    <w:p w:rsidR="001D5249" w:rsidRPr="001D5249" w:rsidRDefault="001D5249" w:rsidP="001D5249">
      <w:pPr>
        <w:pStyle w:val="ad"/>
        <w:ind w:left="42" w:right="141"/>
        <w:rPr>
          <w:sz w:val="18"/>
          <w:szCs w:val="18"/>
        </w:rPr>
      </w:pPr>
      <w:r w:rsidRPr="001D5249">
        <w:rPr>
          <w:sz w:val="18"/>
          <w:szCs w:val="18"/>
        </w:rPr>
        <w:t>13. Титульные списки.</w:t>
      </w:r>
    </w:p>
    <w:p w:rsidR="000A4802" w:rsidRDefault="001D5249" w:rsidP="001D5249">
      <w:pPr>
        <w:pStyle w:val="ad"/>
        <w:ind w:left="42" w:right="141"/>
        <w:jc w:val="both"/>
        <w:rPr>
          <w:sz w:val="18"/>
          <w:szCs w:val="18"/>
        </w:rPr>
      </w:pPr>
      <w:r w:rsidRPr="001D5249">
        <w:rPr>
          <w:sz w:val="18"/>
          <w:szCs w:val="18"/>
        </w:rPr>
        <w:t>14. Иные документы, которые в соответствии с действующим законодательством заверяются оттиском печати с изображением герба Новгородской области</w:t>
      </w:r>
      <w:r>
        <w:rPr>
          <w:sz w:val="18"/>
          <w:szCs w:val="18"/>
        </w:rPr>
        <w:t>.</w:t>
      </w:r>
    </w:p>
    <w:p w:rsidR="001D5249" w:rsidRPr="001D5249" w:rsidRDefault="001D5249" w:rsidP="001D5249">
      <w:pPr>
        <w:pStyle w:val="ad"/>
        <w:ind w:left="42" w:right="141"/>
        <w:jc w:val="right"/>
        <w:rPr>
          <w:sz w:val="18"/>
          <w:szCs w:val="18"/>
        </w:rPr>
      </w:pPr>
      <w:r w:rsidRPr="001D5249">
        <w:rPr>
          <w:sz w:val="18"/>
          <w:szCs w:val="18"/>
        </w:rPr>
        <w:t>Приложение № 41</w:t>
      </w:r>
    </w:p>
    <w:p w:rsidR="001D5249" w:rsidRPr="001D5249" w:rsidRDefault="001D5249" w:rsidP="001D5249">
      <w:pPr>
        <w:pStyle w:val="ad"/>
        <w:ind w:left="42" w:right="141"/>
        <w:jc w:val="right"/>
        <w:rPr>
          <w:sz w:val="18"/>
          <w:szCs w:val="18"/>
        </w:rPr>
      </w:pPr>
      <w:r w:rsidRPr="001D5249">
        <w:rPr>
          <w:sz w:val="18"/>
          <w:szCs w:val="18"/>
        </w:rPr>
        <w:t xml:space="preserve">к Инструкции по делопроизводству </w:t>
      </w:r>
    </w:p>
    <w:p w:rsidR="001D5249" w:rsidRPr="001D5249" w:rsidRDefault="001D5249" w:rsidP="001D5249">
      <w:pPr>
        <w:pStyle w:val="ad"/>
        <w:ind w:left="42" w:right="141"/>
        <w:jc w:val="right"/>
        <w:rPr>
          <w:sz w:val="18"/>
          <w:szCs w:val="18"/>
        </w:rPr>
      </w:pPr>
      <w:r w:rsidRPr="001D5249">
        <w:rPr>
          <w:sz w:val="18"/>
          <w:szCs w:val="18"/>
        </w:rPr>
        <w:t xml:space="preserve">в Администрации Марёвского </w:t>
      </w:r>
    </w:p>
    <w:p w:rsidR="001D5249" w:rsidRPr="001D5249" w:rsidRDefault="001D5249" w:rsidP="001D5249">
      <w:pPr>
        <w:pStyle w:val="ad"/>
        <w:ind w:left="42" w:right="141"/>
        <w:jc w:val="right"/>
        <w:rPr>
          <w:sz w:val="18"/>
          <w:szCs w:val="18"/>
        </w:rPr>
      </w:pPr>
      <w:r w:rsidRPr="001D5249">
        <w:rPr>
          <w:sz w:val="18"/>
          <w:szCs w:val="18"/>
        </w:rPr>
        <w:t>муниципального округа</w:t>
      </w:r>
    </w:p>
    <w:p w:rsidR="001D5249" w:rsidRPr="001D5249" w:rsidRDefault="001D5249" w:rsidP="001D5249">
      <w:pPr>
        <w:pStyle w:val="ad"/>
        <w:ind w:left="42" w:right="141"/>
        <w:jc w:val="both"/>
        <w:rPr>
          <w:sz w:val="18"/>
          <w:szCs w:val="18"/>
        </w:rPr>
      </w:pPr>
    </w:p>
    <w:p w:rsidR="001D5249" w:rsidRPr="001D5249" w:rsidRDefault="001D5249" w:rsidP="001D5249">
      <w:pPr>
        <w:pStyle w:val="ad"/>
        <w:ind w:left="42" w:right="141"/>
        <w:jc w:val="both"/>
        <w:rPr>
          <w:sz w:val="18"/>
          <w:szCs w:val="18"/>
        </w:rPr>
      </w:pPr>
    </w:p>
    <w:p w:rsidR="001D5249" w:rsidRPr="001D5249" w:rsidRDefault="001D5249" w:rsidP="001D5249">
      <w:pPr>
        <w:pStyle w:val="ad"/>
        <w:ind w:left="42" w:right="141"/>
        <w:jc w:val="center"/>
        <w:rPr>
          <w:sz w:val="18"/>
          <w:szCs w:val="18"/>
        </w:rPr>
      </w:pPr>
    </w:p>
    <w:p w:rsidR="001D5249" w:rsidRPr="001D5249" w:rsidRDefault="001D5249" w:rsidP="001D5249">
      <w:pPr>
        <w:pStyle w:val="ad"/>
        <w:ind w:left="42" w:right="141"/>
        <w:jc w:val="center"/>
        <w:rPr>
          <w:b/>
          <w:sz w:val="18"/>
          <w:szCs w:val="18"/>
        </w:rPr>
      </w:pPr>
      <w:r w:rsidRPr="001D5249">
        <w:rPr>
          <w:b/>
          <w:sz w:val="18"/>
          <w:szCs w:val="18"/>
        </w:rPr>
        <w:t>ФОРМА</w:t>
      </w:r>
    </w:p>
    <w:p w:rsidR="001D5249" w:rsidRPr="001D5249" w:rsidRDefault="001D5249" w:rsidP="001D5249">
      <w:pPr>
        <w:pStyle w:val="ad"/>
        <w:ind w:left="42" w:right="141"/>
        <w:jc w:val="center"/>
        <w:rPr>
          <w:sz w:val="18"/>
          <w:szCs w:val="18"/>
        </w:rPr>
      </w:pPr>
      <w:r w:rsidRPr="001D5249">
        <w:rPr>
          <w:sz w:val="18"/>
          <w:szCs w:val="18"/>
        </w:rPr>
        <w:t xml:space="preserve">журнала учета печатей и штампов, </w:t>
      </w:r>
      <w:r w:rsidRPr="001D5249">
        <w:rPr>
          <w:sz w:val="18"/>
          <w:szCs w:val="18"/>
        </w:rPr>
        <w:br/>
        <w:t>используемых в Администрации округа</w:t>
      </w:r>
    </w:p>
    <w:p w:rsidR="001D5249" w:rsidRPr="001D5249" w:rsidRDefault="001D5249" w:rsidP="001D5249">
      <w:pPr>
        <w:pStyle w:val="ad"/>
        <w:ind w:left="42" w:right="141"/>
        <w:jc w:val="both"/>
        <w:rPr>
          <w:sz w:val="18"/>
          <w:szCs w:val="18"/>
        </w:rPr>
      </w:pPr>
    </w:p>
    <w:p w:rsidR="001D5249" w:rsidRPr="001D5249" w:rsidRDefault="001D5249" w:rsidP="001D5249">
      <w:pPr>
        <w:pStyle w:val="ad"/>
        <w:ind w:left="42" w:right="141"/>
        <w:jc w:val="both"/>
        <w:rPr>
          <w:sz w:val="18"/>
          <w:szCs w:val="18"/>
        </w:rPr>
      </w:pPr>
    </w:p>
    <w:tbl>
      <w:tblPr>
        <w:tblW w:w="10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993"/>
        <w:gridCol w:w="992"/>
        <w:gridCol w:w="1134"/>
        <w:gridCol w:w="993"/>
        <w:gridCol w:w="1275"/>
        <w:gridCol w:w="992"/>
        <w:gridCol w:w="1105"/>
        <w:gridCol w:w="1163"/>
        <w:gridCol w:w="1511"/>
      </w:tblGrid>
      <w:tr w:rsidR="001D5249" w:rsidRPr="001D5249" w:rsidTr="001D5249">
        <w:trPr>
          <w:trHeight w:val="1513"/>
        </w:trPr>
        <w:tc>
          <w:tcPr>
            <w:tcW w:w="562" w:type="dxa"/>
            <w:tcBorders>
              <w:top w:val="single" w:sz="4" w:space="0" w:color="auto"/>
              <w:left w:val="single" w:sz="4" w:space="0" w:color="auto"/>
              <w:bottom w:val="single" w:sz="4" w:space="0" w:color="auto"/>
              <w:right w:val="single" w:sz="4" w:space="0" w:color="auto"/>
            </w:tcBorders>
            <w:vAlign w:val="center"/>
          </w:tcPr>
          <w:p w:rsidR="001D5249" w:rsidRPr="001D5249" w:rsidRDefault="001D5249" w:rsidP="001D5249">
            <w:pPr>
              <w:pStyle w:val="ad"/>
              <w:ind w:left="42" w:right="-108"/>
              <w:jc w:val="both"/>
              <w:rPr>
                <w:sz w:val="18"/>
                <w:szCs w:val="18"/>
              </w:rPr>
            </w:pPr>
            <w:r w:rsidRPr="001D5249">
              <w:rPr>
                <w:sz w:val="18"/>
                <w:szCs w:val="18"/>
              </w:rPr>
              <w:t>№ п/п</w:t>
            </w:r>
          </w:p>
        </w:tc>
        <w:tc>
          <w:tcPr>
            <w:tcW w:w="993" w:type="dxa"/>
            <w:tcBorders>
              <w:top w:val="single" w:sz="4" w:space="0" w:color="auto"/>
              <w:left w:val="single" w:sz="4" w:space="0" w:color="auto"/>
              <w:bottom w:val="single" w:sz="4" w:space="0" w:color="auto"/>
              <w:right w:val="single" w:sz="4" w:space="0" w:color="auto"/>
            </w:tcBorders>
            <w:vAlign w:val="center"/>
          </w:tcPr>
          <w:p w:rsidR="001D5249" w:rsidRPr="001D5249" w:rsidRDefault="001D5249" w:rsidP="001D5249">
            <w:pPr>
              <w:pStyle w:val="ad"/>
              <w:ind w:left="42" w:right="141"/>
              <w:jc w:val="both"/>
              <w:rPr>
                <w:sz w:val="18"/>
                <w:szCs w:val="18"/>
              </w:rPr>
            </w:pPr>
            <w:r w:rsidRPr="001D5249">
              <w:rPr>
                <w:sz w:val="18"/>
                <w:szCs w:val="18"/>
              </w:rPr>
              <w:t>Оттиск печати, штампа</w:t>
            </w:r>
          </w:p>
        </w:tc>
        <w:tc>
          <w:tcPr>
            <w:tcW w:w="992" w:type="dxa"/>
            <w:tcBorders>
              <w:top w:val="single" w:sz="4" w:space="0" w:color="auto"/>
              <w:left w:val="single" w:sz="4" w:space="0" w:color="auto"/>
              <w:bottom w:val="single" w:sz="4" w:space="0" w:color="auto"/>
              <w:right w:val="single" w:sz="4" w:space="0" w:color="auto"/>
            </w:tcBorders>
            <w:vAlign w:val="center"/>
          </w:tcPr>
          <w:p w:rsidR="001D5249" w:rsidRPr="001D5249" w:rsidRDefault="001D5249" w:rsidP="001D5249">
            <w:pPr>
              <w:pStyle w:val="ad"/>
              <w:ind w:left="42" w:right="-108"/>
              <w:jc w:val="both"/>
              <w:rPr>
                <w:sz w:val="18"/>
                <w:szCs w:val="18"/>
              </w:rPr>
            </w:pPr>
            <w:r w:rsidRPr="001D5249">
              <w:rPr>
                <w:sz w:val="18"/>
                <w:szCs w:val="18"/>
              </w:rPr>
              <w:t>Наименование печати, штампа</w:t>
            </w:r>
          </w:p>
        </w:tc>
        <w:tc>
          <w:tcPr>
            <w:tcW w:w="1134" w:type="dxa"/>
            <w:tcBorders>
              <w:top w:val="single" w:sz="4" w:space="0" w:color="auto"/>
              <w:left w:val="single" w:sz="4" w:space="0" w:color="auto"/>
              <w:bottom w:val="single" w:sz="4" w:space="0" w:color="auto"/>
              <w:right w:val="single" w:sz="4" w:space="0" w:color="auto"/>
            </w:tcBorders>
            <w:vAlign w:val="center"/>
          </w:tcPr>
          <w:p w:rsidR="001D5249" w:rsidRPr="001D5249" w:rsidRDefault="001D5249" w:rsidP="001D5249">
            <w:pPr>
              <w:pStyle w:val="ad"/>
              <w:ind w:left="42" w:right="-108"/>
              <w:jc w:val="both"/>
              <w:rPr>
                <w:sz w:val="18"/>
                <w:szCs w:val="18"/>
              </w:rPr>
            </w:pPr>
            <w:r w:rsidRPr="001D5249">
              <w:rPr>
                <w:sz w:val="18"/>
                <w:szCs w:val="18"/>
              </w:rPr>
              <w:t>Должность работника, получившего печать, штамп</w:t>
            </w:r>
          </w:p>
        </w:tc>
        <w:tc>
          <w:tcPr>
            <w:tcW w:w="993" w:type="dxa"/>
            <w:tcBorders>
              <w:top w:val="single" w:sz="4" w:space="0" w:color="auto"/>
              <w:left w:val="single" w:sz="4" w:space="0" w:color="auto"/>
              <w:bottom w:val="single" w:sz="4" w:space="0" w:color="auto"/>
              <w:right w:val="single" w:sz="4" w:space="0" w:color="auto"/>
            </w:tcBorders>
            <w:vAlign w:val="center"/>
          </w:tcPr>
          <w:p w:rsidR="001D5249" w:rsidRPr="001D5249" w:rsidRDefault="001D5249" w:rsidP="001D5249">
            <w:pPr>
              <w:pStyle w:val="ad"/>
              <w:ind w:left="42" w:right="141"/>
              <w:jc w:val="both"/>
              <w:rPr>
                <w:sz w:val="18"/>
                <w:szCs w:val="18"/>
              </w:rPr>
            </w:pPr>
            <w:r w:rsidRPr="001D5249">
              <w:rPr>
                <w:sz w:val="18"/>
                <w:szCs w:val="18"/>
              </w:rPr>
              <w:t>Дата получения печати, штампа</w:t>
            </w:r>
          </w:p>
        </w:tc>
        <w:tc>
          <w:tcPr>
            <w:tcW w:w="1275" w:type="dxa"/>
            <w:tcBorders>
              <w:top w:val="single" w:sz="4" w:space="0" w:color="auto"/>
              <w:left w:val="single" w:sz="4" w:space="0" w:color="auto"/>
              <w:bottom w:val="single" w:sz="4" w:space="0" w:color="auto"/>
              <w:right w:val="single" w:sz="4" w:space="0" w:color="auto"/>
            </w:tcBorders>
            <w:vAlign w:val="center"/>
          </w:tcPr>
          <w:p w:rsidR="001D5249" w:rsidRPr="001D5249" w:rsidRDefault="001D5249" w:rsidP="001D5249">
            <w:pPr>
              <w:pStyle w:val="ad"/>
              <w:ind w:left="42" w:right="-108"/>
              <w:jc w:val="both"/>
              <w:rPr>
                <w:sz w:val="18"/>
                <w:szCs w:val="18"/>
              </w:rPr>
            </w:pPr>
            <w:r w:rsidRPr="001D5249">
              <w:rPr>
                <w:sz w:val="18"/>
                <w:szCs w:val="18"/>
              </w:rPr>
              <w:t>Подпись работника, получившего печать, штамп</w:t>
            </w:r>
          </w:p>
        </w:tc>
        <w:tc>
          <w:tcPr>
            <w:tcW w:w="992" w:type="dxa"/>
            <w:tcBorders>
              <w:top w:val="single" w:sz="4" w:space="0" w:color="auto"/>
              <w:left w:val="single" w:sz="4" w:space="0" w:color="auto"/>
              <w:bottom w:val="single" w:sz="4" w:space="0" w:color="auto"/>
              <w:right w:val="single" w:sz="4" w:space="0" w:color="auto"/>
            </w:tcBorders>
            <w:vAlign w:val="center"/>
          </w:tcPr>
          <w:p w:rsidR="001D5249" w:rsidRPr="001D5249" w:rsidRDefault="001D5249" w:rsidP="001D5249">
            <w:pPr>
              <w:pStyle w:val="ad"/>
              <w:ind w:left="42"/>
              <w:jc w:val="both"/>
              <w:rPr>
                <w:sz w:val="18"/>
                <w:szCs w:val="18"/>
              </w:rPr>
            </w:pPr>
            <w:r w:rsidRPr="001D5249">
              <w:rPr>
                <w:sz w:val="18"/>
                <w:szCs w:val="18"/>
              </w:rPr>
              <w:t>Дата</w:t>
            </w:r>
            <w:r w:rsidRPr="001D5249">
              <w:rPr>
                <w:sz w:val="18"/>
                <w:szCs w:val="18"/>
              </w:rPr>
              <w:br/>
              <w:t>возврата печати, штампа</w:t>
            </w:r>
          </w:p>
        </w:tc>
        <w:tc>
          <w:tcPr>
            <w:tcW w:w="1105" w:type="dxa"/>
            <w:tcBorders>
              <w:top w:val="single" w:sz="4" w:space="0" w:color="auto"/>
              <w:left w:val="single" w:sz="4" w:space="0" w:color="auto"/>
              <w:bottom w:val="single" w:sz="4" w:space="0" w:color="auto"/>
              <w:right w:val="single" w:sz="4" w:space="0" w:color="auto"/>
            </w:tcBorders>
            <w:vAlign w:val="center"/>
          </w:tcPr>
          <w:p w:rsidR="001D5249" w:rsidRPr="001D5249" w:rsidRDefault="001D5249" w:rsidP="001D5249">
            <w:pPr>
              <w:pStyle w:val="ad"/>
              <w:ind w:left="42" w:right="-137"/>
              <w:jc w:val="both"/>
              <w:rPr>
                <w:sz w:val="18"/>
                <w:szCs w:val="18"/>
              </w:rPr>
            </w:pPr>
            <w:r w:rsidRPr="001D5249">
              <w:rPr>
                <w:sz w:val="18"/>
                <w:szCs w:val="18"/>
              </w:rPr>
              <w:t>Должность работника, возвратившего печать, штамп</w:t>
            </w:r>
          </w:p>
        </w:tc>
        <w:tc>
          <w:tcPr>
            <w:tcW w:w="1163" w:type="dxa"/>
            <w:tcBorders>
              <w:top w:val="single" w:sz="4" w:space="0" w:color="auto"/>
              <w:left w:val="single" w:sz="4" w:space="0" w:color="auto"/>
              <w:bottom w:val="single" w:sz="4" w:space="0" w:color="auto"/>
              <w:right w:val="single" w:sz="4" w:space="0" w:color="auto"/>
            </w:tcBorders>
            <w:vAlign w:val="center"/>
          </w:tcPr>
          <w:p w:rsidR="001D5249" w:rsidRPr="001D5249" w:rsidRDefault="001D5249" w:rsidP="001D5249">
            <w:pPr>
              <w:pStyle w:val="ad"/>
              <w:ind w:left="42" w:right="-108"/>
              <w:jc w:val="both"/>
              <w:rPr>
                <w:sz w:val="18"/>
                <w:szCs w:val="18"/>
              </w:rPr>
            </w:pPr>
            <w:r w:rsidRPr="001D5249">
              <w:rPr>
                <w:sz w:val="18"/>
                <w:szCs w:val="18"/>
              </w:rPr>
              <w:t>Подпись работника, возвратившего печать, штамп</w:t>
            </w:r>
          </w:p>
        </w:tc>
        <w:tc>
          <w:tcPr>
            <w:tcW w:w="1511" w:type="dxa"/>
            <w:tcBorders>
              <w:top w:val="single" w:sz="4" w:space="0" w:color="auto"/>
              <w:left w:val="single" w:sz="4" w:space="0" w:color="auto"/>
              <w:bottom w:val="single" w:sz="4" w:space="0" w:color="auto"/>
              <w:right w:val="single" w:sz="4" w:space="0" w:color="auto"/>
            </w:tcBorders>
            <w:vAlign w:val="center"/>
          </w:tcPr>
          <w:p w:rsidR="001D5249" w:rsidRPr="001D5249" w:rsidRDefault="001D5249" w:rsidP="001D5249">
            <w:pPr>
              <w:pStyle w:val="ad"/>
              <w:ind w:left="42" w:right="-15"/>
              <w:jc w:val="both"/>
              <w:rPr>
                <w:sz w:val="18"/>
                <w:szCs w:val="18"/>
              </w:rPr>
            </w:pPr>
            <w:r w:rsidRPr="001D5249">
              <w:rPr>
                <w:sz w:val="18"/>
                <w:szCs w:val="18"/>
              </w:rPr>
              <w:t>Дата, номер акта об уничтожении печатей, штампов</w:t>
            </w:r>
          </w:p>
        </w:tc>
      </w:tr>
      <w:tr w:rsidR="001D5249" w:rsidRPr="001D5249" w:rsidTr="001D5249">
        <w:trPr>
          <w:trHeight w:val="255"/>
        </w:trPr>
        <w:tc>
          <w:tcPr>
            <w:tcW w:w="562"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jc w:val="both"/>
              <w:rPr>
                <w:sz w:val="18"/>
                <w:szCs w:val="18"/>
              </w:rPr>
            </w:pPr>
            <w:r w:rsidRPr="001D5249">
              <w:rPr>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jc w:val="both"/>
              <w:rPr>
                <w:sz w:val="18"/>
                <w:szCs w:val="18"/>
              </w:rPr>
            </w:pPr>
            <w:r w:rsidRPr="001D5249">
              <w:rPr>
                <w:sz w:val="18"/>
                <w:szCs w:val="18"/>
              </w:rPr>
              <w:t>2</w:t>
            </w:r>
          </w:p>
        </w:tc>
        <w:tc>
          <w:tcPr>
            <w:tcW w:w="992"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jc w:val="both"/>
              <w:rPr>
                <w:sz w:val="18"/>
                <w:szCs w:val="18"/>
              </w:rPr>
            </w:pPr>
            <w:r w:rsidRPr="001D5249">
              <w:rPr>
                <w:sz w:val="18"/>
                <w:szCs w:val="18"/>
              </w:rPr>
              <w:t>3</w:t>
            </w:r>
          </w:p>
        </w:tc>
        <w:tc>
          <w:tcPr>
            <w:tcW w:w="1134"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jc w:val="both"/>
              <w:rPr>
                <w:sz w:val="18"/>
                <w:szCs w:val="18"/>
              </w:rPr>
            </w:pPr>
            <w:r w:rsidRPr="001D5249">
              <w:rPr>
                <w:sz w:val="18"/>
                <w:szCs w:val="18"/>
              </w:rPr>
              <w:t>4</w:t>
            </w:r>
          </w:p>
        </w:tc>
        <w:tc>
          <w:tcPr>
            <w:tcW w:w="993"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jc w:val="both"/>
              <w:rPr>
                <w:sz w:val="18"/>
                <w:szCs w:val="18"/>
              </w:rPr>
            </w:pPr>
            <w:r w:rsidRPr="001D5249">
              <w:rPr>
                <w:sz w:val="18"/>
                <w:szCs w:val="18"/>
              </w:rPr>
              <w:t>5</w:t>
            </w:r>
          </w:p>
        </w:tc>
        <w:tc>
          <w:tcPr>
            <w:tcW w:w="1275"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jc w:val="both"/>
              <w:rPr>
                <w:sz w:val="18"/>
                <w:szCs w:val="18"/>
              </w:rPr>
            </w:pPr>
            <w:r w:rsidRPr="001D5249">
              <w:rPr>
                <w:sz w:val="18"/>
                <w:szCs w:val="18"/>
              </w:rPr>
              <w:t>6</w:t>
            </w:r>
          </w:p>
        </w:tc>
        <w:tc>
          <w:tcPr>
            <w:tcW w:w="992"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jc w:val="both"/>
              <w:rPr>
                <w:sz w:val="18"/>
                <w:szCs w:val="18"/>
              </w:rPr>
            </w:pPr>
            <w:r w:rsidRPr="001D5249">
              <w:rPr>
                <w:sz w:val="18"/>
                <w:szCs w:val="18"/>
              </w:rPr>
              <w:t>7</w:t>
            </w:r>
          </w:p>
        </w:tc>
        <w:tc>
          <w:tcPr>
            <w:tcW w:w="1105"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jc w:val="both"/>
              <w:rPr>
                <w:sz w:val="18"/>
                <w:szCs w:val="18"/>
              </w:rPr>
            </w:pPr>
            <w:r w:rsidRPr="001D5249">
              <w:rPr>
                <w:sz w:val="18"/>
                <w:szCs w:val="18"/>
              </w:rPr>
              <w:t>8</w:t>
            </w:r>
          </w:p>
        </w:tc>
        <w:tc>
          <w:tcPr>
            <w:tcW w:w="1163"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jc w:val="both"/>
              <w:rPr>
                <w:sz w:val="18"/>
                <w:szCs w:val="18"/>
              </w:rPr>
            </w:pPr>
            <w:r w:rsidRPr="001D5249">
              <w:rPr>
                <w:sz w:val="18"/>
                <w:szCs w:val="18"/>
              </w:rPr>
              <w:t>9</w:t>
            </w:r>
          </w:p>
        </w:tc>
        <w:tc>
          <w:tcPr>
            <w:tcW w:w="1511"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jc w:val="both"/>
              <w:rPr>
                <w:sz w:val="18"/>
                <w:szCs w:val="18"/>
              </w:rPr>
            </w:pPr>
            <w:r w:rsidRPr="001D5249">
              <w:rPr>
                <w:sz w:val="18"/>
                <w:szCs w:val="18"/>
              </w:rPr>
              <w:t>10</w:t>
            </w:r>
          </w:p>
        </w:tc>
      </w:tr>
      <w:tr w:rsidR="001D5249" w:rsidRPr="001D5249" w:rsidTr="001D5249">
        <w:trPr>
          <w:trHeight w:val="382"/>
        </w:trPr>
        <w:tc>
          <w:tcPr>
            <w:tcW w:w="562"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1275"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1105"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1163"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1511"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r>
      <w:tr w:rsidR="001D5249" w:rsidRPr="001D5249" w:rsidTr="001D5249">
        <w:trPr>
          <w:trHeight w:val="382"/>
        </w:trPr>
        <w:tc>
          <w:tcPr>
            <w:tcW w:w="562"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1275"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1105"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1163"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c>
          <w:tcPr>
            <w:tcW w:w="1511" w:type="dxa"/>
            <w:tcBorders>
              <w:top w:val="single" w:sz="4" w:space="0" w:color="auto"/>
              <w:left w:val="single" w:sz="4" w:space="0" w:color="auto"/>
              <w:bottom w:val="single" w:sz="4" w:space="0" w:color="auto"/>
              <w:right w:val="single" w:sz="4" w:space="0" w:color="auto"/>
            </w:tcBorders>
          </w:tcPr>
          <w:p w:rsidR="001D5249" w:rsidRPr="001D5249" w:rsidRDefault="001D5249" w:rsidP="001D5249">
            <w:pPr>
              <w:pStyle w:val="ad"/>
              <w:ind w:left="42" w:right="141"/>
              <w:rPr>
                <w:sz w:val="18"/>
                <w:szCs w:val="18"/>
              </w:rPr>
            </w:pPr>
          </w:p>
        </w:tc>
      </w:tr>
    </w:tbl>
    <w:p w:rsidR="000A4802" w:rsidRDefault="000A4802" w:rsidP="00DA25D4">
      <w:pPr>
        <w:pStyle w:val="ad"/>
        <w:ind w:left="42" w:right="141"/>
        <w:jc w:val="both"/>
        <w:rPr>
          <w:sz w:val="18"/>
          <w:szCs w:val="18"/>
        </w:rPr>
      </w:pPr>
    </w:p>
    <w:p w:rsidR="00813F5F" w:rsidRPr="00813F5F" w:rsidRDefault="00813F5F" w:rsidP="00813F5F">
      <w:pPr>
        <w:pStyle w:val="ad"/>
        <w:ind w:left="42" w:right="141"/>
        <w:jc w:val="center"/>
        <w:rPr>
          <w:b/>
          <w:bCs/>
          <w:sz w:val="18"/>
          <w:szCs w:val="18"/>
        </w:rPr>
      </w:pPr>
      <w:r w:rsidRPr="00813F5F">
        <w:rPr>
          <w:b/>
          <w:bCs/>
          <w:sz w:val="18"/>
          <w:szCs w:val="18"/>
        </w:rPr>
        <w:t>АДМИНИСТРАЦИЯ</w:t>
      </w:r>
    </w:p>
    <w:p w:rsidR="00813F5F" w:rsidRPr="00813F5F" w:rsidRDefault="00813F5F" w:rsidP="00813F5F">
      <w:pPr>
        <w:pStyle w:val="ad"/>
        <w:ind w:left="42" w:right="141"/>
        <w:jc w:val="center"/>
        <w:rPr>
          <w:b/>
          <w:bCs/>
          <w:sz w:val="18"/>
          <w:szCs w:val="18"/>
        </w:rPr>
      </w:pPr>
      <w:r w:rsidRPr="00813F5F">
        <w:rPr>
          <w:b/>
          <w:bCs/>
          <w:sz w:val="18"/>
          <w:szCs w:val="18"/>
        </w:rPr>
        <w:t>МАРЁВСКОГО МУНИЦИПАЛЬНОГО ОКРУГА</w:t>
      </w:r>
    </w:p>
    <w:p w:rsidR="00813F5F" w:rsidRPr="00813F5F" w:rsidRDefault="00813F5F" w:rsidP="00813F5F">
      <w:pPr>
        <w:pStyle w:val="ad"/>
        <w:ind w:left="42" w:right="141"/>
        <w:jc w:val="center"/>
        <w:rPr>
          <w:b/>
          <w:sz w:val="18"/>
          <w:szCs w:val="18"/>
        </w:rPr>
      </w:pPr>
    </w:p>
    <w:p w:rsidR="00813F5F" w:rsidRPr="00813F5F" w:rsidRDefault="00813F5F" w:rsidP="00813F5F">
      <w:pPr>
        <w:pStyle w:val="ad"/>
        <w:ind w:left="42" w:right="141"/>
        <w:jc w:val="center"/>
        <w:rPr>
          <w:sz w:val="18"/>
          <w:szCs w:val="18"/>
        </w:rPr>
      </w:pPr>
      <w:r w:rsidRPr="00813F5F">
        <w:rPr>
          <w:sz w:val="18"/>
          <w:szCs w:val="18"/>
        </w:rPr>
        <w:t>П О С Т А Н О В Л Е Н И Е</w:t>
      </w:r>
    </w:p>
    <w:p w:rsidR="00813F5F" w:rsidRPr="00813F5F" w:rsidRDefault="00813F5F" w:rsidP="00813F5F">
      <w:pPr>
        <w:pStyle w:val="ad"/>
        <w:ind w:left="42" w:right="141"/>
        <w:jc w:val="center"/>
        <w:rPr>
          <w:sz w:val="18"/>
          <w:szCs w:val="18"/>
        </w:rPr>
      </w:pPr>
      <w:r w:rsidRPr="00813F5F">
        <w:rPr>
          <w:sz w:val="18"/>
          <w:szCs w:val="18"/>
        </w:rPr>
        <w:t>09.04.2021   № 168</w:t>
      </w:r>
    </w:p>
    <w:p w:rsidR="00813F5F" w:rsidRPr="00813F5F" w:rsidRDefault="00813F5F" w:rsidP="00813F5F">
      <w:pPr>
        <w:pStyle w:val="ad"/>
        <w:ind w:left="42" w:right="141"/>
        <w:jc w:val="center"/>
        <w:rPr>
          <w:sz w:val="18"/>
          <w:szCs w:val="18"/>
        </w:rPr>
      </w:pPr>
      <w:r w:rsidRPr="00813F5F">
        <w:rPr>
          <w:sz w:val="18"/>
          <w:szCs w:val="18"/>
        </w:rPr>
        <w:t>с. Марёво</w:t>
      </w:r>
    </w:p>
    <w:p w:rsidR="00813F5F" w:rsidRPr="00813F5F" w:rsidRDefault="00813F5F" w:rsidP="00813F5F">
      <w:pPr>
        <w:pStyle w:val="ad"/>
        <w:ind w:left="42" w:right="141"/>
        <w:jc w:val="center"/>
        <w:rPr>
          <w:sz w:val="18"/>
          <w:szCs w:val="18"/>
        </w:rPr>
      </w:pPr>
    </w:p>
    <w:p w:rsidR="00813F5F" w:rsidRPr="00813F5F" w:rsidRDefault="00813F5F" w:rsidP="00813F5F">
      <w:pPr>
        <w:pStyle w:val="ad"/>
        <w:ind w:left="42" w:right="141"/>
        <w:jc w:val="center"/>
        <w:rPr>
          <w:b/>
          <w:sz w:val="18"/>
          <w:szCs w:val="18"/>
        </w:rPr>
      </w:pPr>
      <w:r w:rsidRPr="00813F5F">
        <w:rPr>
          <w:b/>
          <w:sz w:val="18"/>
          <w:szCs w:val="18"/>
        </w:rPr>
        <w:t>О внесении изменений в постановление Администрации Марёвского муниципального района от 26.12.2018 № 457</w:t>
      </w:r>
    </w:p>
    <w:p w:rsidR="00813F5F" w:rsidRPr="00813F5F" w:rsidRDefault="00813F5F" w:rsidP="00813F5F">
      <w:pPr>
        <w:pStyle w:val="ad"/>
        <w:ind w:left="42" w:right="141"/>
        <w:rPr>
          <w:b/>
          <w:sz w:val="18"/>
          <w:szCs w:val="18"/>
        </w:rPr>
      </w:pPr>
    </w:p>
    <w:p w:rsidR="00813F5F" w:rsidRPr="00813F5F" w:rsidRDefault="00813F5F" w:rsidP="00813F5F">
      <w:pPr>
        <w:pStyle w:val="ad"/>
        <w:ind w:left="42" w:right="141"/>
        <w:rPr>
          <w:b/>
          <w:sz w:val="18"/>
          <w:szCs w:val="18"/>
        </w:rPr>
      </w:pPr>
    </w:p>
    <w:p w:rsidR="00813F5F" w:rsidRPr="00813F5F" w:rsidRDefault="00813F5F" w:rsidP="00813F5F">
      <w:pPr>
        <w:pStyle w:val="ad"/>
        <w:ind w:left="42" w:right="141"/>
        <w:jc w:val="both"/>
        <w:rPr>
          <w:sz w:val="18"/>
          <w:szCs w:val="18"/>
        </w:rPr>
      </w:pPr>
      <w:r w:rsidRPr="00813F5F">
        <w:rPr>
          <w:sz w:val="18"/>
          <w:szCs w:val="18"/>
        </w:rPr>
        <w:t xml:space="preserve">Администрация Марёвского муниципального округа </w:t>
      </w:r>
      <w:r w:rsidRPr="00813F5F">
        <w:rPr>
          <w:b/>
          <w:bCs/>
          <w:sz w:val="18"/>
          <w:szCs w:val="18"/>
        </w:rPr>
        <w:t>ПОСТАНОВЛЯЕТ:</w:t>
      </w:r>
    </w:p>
    <w:p w:rsidR="00813F5F" w:rsidRPr="00813F5F" w:rsidRDefault="00813F5F" w:rsidP="00813F5F">
      <w:pPr>
        <w:pStyle w:val="ad"/>
        <w:ind w:left="42" w:right="141"/>
        <w:jc w:val="both"/>
        <w:rPr>
          <w:sz w:val="18"/>
          <w:szCs w:val="18"/>
        </w:rPr>
      </w:pPr>
      <w:r w:rsidRPr="00813F5F">
        <w:rPr>
          <w:sz w:val="18"/>
          <w:szCs w:val="18"/>
        </w:rPr>
        <w:t xml:space="preserve">         1.Внести изменения в постановление Администрации Марёвского муниципального района от 26.12.2018 № 457 «Об утверждении Программы оздоровления муниципальных финансов Марёвского муниципального района на 2018-2021 годы»:</w:t>
      </w:r>
    </w:p>
    <w:p w:rsidR="00813F5F" w:rsidRPr="00813F5F" w:rsidRDefault="00813F5F" w:rsidP="00642C5F">
      <w:pPr>
        <w:pStyle w:val="ad"/>
        <w:numPr>
          <w:ilvl w:val="1"/>
          <w:numId w:val="8"/>
        </w:numPr>
        <w:ind w:right="141"/>
        <w:jc w:val="both"/>
        <w:rPr>
          <w:sz w:val="18"/>
          <w:szCs w:val="18"/>
        </w:rPr>
      </w:pPr>
      <w:r w:rsidRPr="00813F5F">
        <w:rPr>
          <w:sz w:val="18"/>
          <w:szCs w:val="18"/>
        </w:rPr>
        <w:t>Заменить в заголовке к тексту, пунктах 1,2,3 слова «района» на «округа», слова «2018-2021 годы» на «2018-2024 годы»;</w:t>
      </w:r>
    </w:p>
    <w:p w:rsidR="00813F5F" w:rsidRPr="00813F5F" w:rsidRDefault="00813F5F" w:rsidP="00642C5F">
      <w:pPr>
        <w:pStyle w:val="ad"/>
        <w:numPr>
          <w:ilvl w:val="1"/>
          <w:numId w:val="8"/>
        </w:numPr>
        <w:ind w:right="141"/>
        <w:jc w:val="both"/>
        <w:rPr>
          <w:sz w:val="18"/>
          <w:szCs w:val="18"/>
        </w:rPr>
      </w:pPr>
      <w:r w:rsidRPr="00813F5F">
        <w:rPr>
          <w:sz w:val="18"/>
          <w:szCs w:val="18"/>
        </w:rPr>
        <w:t>В Программе оздоровления муниципальных финансов Марёвского муниципального района на 2018-2021 годы, утвержденной названным постановлением (далее Программа):</w:t>
      </w:r>
    </w:p>
    <w:p w:rsidR="00813F5F" w:rsidRPr="00813F5F" w:rsidRDefault="00813F5F" w:rsidP="00813F5F">
      <w:pPr>
        <w:pStyle w:val="ad"/>
        <w:ind w:left="42" w:right="141"/>
        <w:jc w:val="both"/>
        <w:rPr>
          <w:sz w:val="18"/>
          <w:szCs w:val="18"/>
        </w:rPr>
      </w:pPr>
      <w:r w:rsidRPr="00813F5F">
        <w:rPr>
          <w:sz w:val="18"/>
          <w:szCs w:val="18"/>
        </w:rPr>
        <w:t>1.2.1. Заменить в названии, разделах 1. «Общие положения», 3. «Цели и задачи Программы», 4. «Мероприятия Программы» слова «района» на «округа», слова «2018-2021 годы» на «2018-2024 годы»;</w:t>
      </w:r>
    </w:p>
    <w:p w:rsidR="00813F5F" w:rsidRDefault="00813F5F" w:rsidP="00813F5F">
      <w:pPr>
        <w:pStyle w:val="ad"/>
        <w:ind w:left="42" w:right="141"/>
        <w:jc w:val="both"/>
        <w:rPr>
          <w:sz w:val="18"/>
          <w:szCs w:val="18"/>
        </w:rPr>
      </w:pPr>
      <w:r w:rsidRPr="00813F5F">
        <w:rPr>
          <w:sz w:val="18"/>
          <w:szCs w:val="18"/>
        </w:rPr>
        <w:t xml:space="preserve">1.2.2. Изложить в разделе 5. «Ожидаемые результаты от реализации Программы» таблицу 1 в редакции:       </w:t>
      </w:r>
    </w:p>
    <w:p w:rsidR="00813F5F" w:rsidRPr="00813F5F" w:rsidRDefault="00813F5F" w:rsidP="00813F5F">
      <w:pPr>
        <w:pStyle w:val="ad"/>
        <w:ind w:left="42" w:right="141"/>
        <w:jc w:val="both"/>
        <w:rPr>
          <w:sz w:val="18"/>
          <w:szCs w:val="18"/>
        </w:rPr>
      </w:pPr>
    </w:p>
    <w:p w:rsidR="00813F5F" w:rsidRPr="00813F5F" w:rsidRDefault="00813F5F" w:rsidP="00813F5F">
      <w:pPr>
        <w:pStyle w:val="ad"/>
        <w:ind w:left="42" w:right="141"/>
        <w:rPr>
          <w:sz w:val="18"/>
          <w:szCs w:val="18"/>
        </w:rPr>
      </w:pPr>
      <w:r w:rsidRPr="00813F5F">
        <w:rPr>
          <w:sz w:val="18"/>
          <w:szCs w:val="18"/>
        </w:rPr>
        <w:t>«Таблица 1 – Итоги реализации плана мероприятий по реализации Программы оздоровления муниципальных финансов Марёвского муниципального округа на 2018-2024 годы (тыс. рублей)</w:t>
      </w:r>
    </w:p>
    <w:p w:rsidR="00813F5F" w:rsidRPr="00813F5F" w:rsidRDefault="00813F5F" w:rsidP="00813F5F">
      <w:pPr>
        <w:pStyle w:val="ad"/>
        <w:ind w:left="42" w:right="141"/>
        <w:rPr>
          <w:sz w:val="18"/>
          <w:szCs w:val="18"/>
        </w:rPr>
      </w:pP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2"/>
        <w:gridCol w:w="895"/>
        <w:gridCol w:w="1090"/>
        <w:gridCol w:w="992"/>
        <w:gridCol w:w="895"/>
        <w:gridCol w:w="948"/>
        <w:gridCol w:w="895"/>
        <w:gridCol w:w="895"/>
        <w:gridCol w:w="1328"/>
      </w:tblGrid>
      <w:tr w:rsidR="00813F5F" w:rsidRPr="00813F5F" w:rsidTr="00813F5F">
        <w:tc>
          <w:tcPr>
            <w:tcW w:w="2722" w:type="dxa"/>
            <w:vAlign w:val="center"/>
          </w:tcPr>
          <w:p w:rsidR="00813F5F" w:rsidRPr="00813F5F" w:rsidRDefault="00813F5F" w:rsidP="00813F5F">
            <w:pPr>
              <w:pStyle w:val="ad"/>
              <w:ind w:left="42" w:right="141"/>
              <w:rPr>
                <w:sz w:val="18"/>
                <w:szCs w:val="18"/>
              </w:rPr>
            </w:pPr>
            <w:r w:rsidRPr="00813F5F">
              <w:rPr>
                <w:sz w:val="18"/>
                <w:szCs w:val="18"/>
              </w:rPr>
              <w:t>Наименование</w:t>
            </w:r>
          </w:p>
          <w:p w:rsidR="00813F5F" w:rsidRPr="00813F5F" w:rsidRDefault="00813F5F" w:rsidP="00813F5F">
            <w:pPr>
              <w:pStyle w:val="ad"/>
              <w:ind w:left="42" w:right="141"/>
              <w:rPr>
                <w:sz w:val="18"/>
                <w:szCs w:val="18"/>
              </w:rPr>
            </w:pPr>
            <w:r w:rsidRPr="00813F5F">
              <w:rPr>
                <w:sz w:val="18"/>
                <w:szCs w:val="18"/>
              </w:rPr>
              <w:t>мероприятия</w:t>
            </w:r>
          </w:p>
        </w:tc>
        <w:tc>
          <w:tcPr>
            <w:tcW w:w="895" w:type="dxa"/>
            <w:vAlign w:val="center"/>
          </w:tcPr>
          <w:p w:rsidR="00813F5F" w:rsidRPr="00813F5F" w:rsidRDefault="00813F5F" w:rsidP="00813F5F">
            <w:pPr>
              <w:pStyle w:val="ad"/>
              <w:ind w:left="42" w:right="141"/>
              <w:rPr>
                <w:sz w:val="18"/>
                <w:szCs w:val="18"/>
              </w:rPr>
            </w:pPr>
            <w:r w:rsidRPr="00813F5F">
              <w:rPr>
                <w:sz w:val="18"/>
                <w:szCs w:val="18"/>
              </w:rPr>
              <w:t xml:space="preserve">2018 </w:t>
            </w:r>
            <w:r w:rsidRPr="00813F5F">
              <w:rPr>
                <w:sz w:val="18"/>
                <w:szCs w:val="18"/>
              </w:rPr>
              <w:br/>
              <w:t>год</w:t>
            </w:r>
          </w:p>
        </w:tc>
        <w:tc>
          <w:tcPr>
            <w:tcW w:w="1090" w:type="dxa"/>
            <w:vAlign w:val="center"/>
          </w:tcPr>
          <w:p w:rsidR="00813F5F" w:rsidRPr="00813F5F" w:rsidRDefault="00813F5F" w:rsidP="00813F5F">
            <w:pPr>
              <w:pStyle w:val="ad"/>
              <w:ind w:left="42" w:right="141"/>
              <w:rPr>
                <w:sz w:val="18"/>
                <w:szCs w:val="18"/>
              </w:rPr>
            </w:pPr>
            <w:r w:rsidRPr="00813F5F">
              <w:rPr>
                <w:sz w:val="18"/>
                <w:szCs w:val="18"/>
              </w:rPr>
              <w:t xml:space="preserve">2019 </w:t>
            </w:r>
            <w:r w:rsidRPr="00813F5F">
              <w:rPr>
                <w:sz w:val="18"/>
                <w:szCs w:val="18"/>
              </w:rPr>
              <w:br/>
              <w:t>год</w:t>
            </w:r>
          </w:p>
        </w:tc>
        <w:tc>
          <w:tcPr>
            <w:tcW w:w="992" w:type="dxa"/>
            <w:vAlign w:val="center"/>
          </w:tcPr>
          <w:p w:rsidR="00813F5F" w:rsidRPr="00813F5F" w:rsidRDefault="00813F5F" w:rsidP="00813F5F">
            <w:pPr>
              <w:pStyle w:val="ad"/>
              <w:ind w:left="42" w:right="141"/>
              <w:rPr>
                <w:sz w:val="18"/>
                <w:szCs w:val="18"/>
              </w:rPr>
            </w:pPr>
            <w:r w:rsidRPr="00813F5F">
              <w:rPr>
                <w:sz w:val="18"/>
                <w:szCs w:val="18"/>
              </w:rPr>
              <w:t xml:space="preserve">2020 </w:t>
            </w:r>
            <w:r w:rsidRPr="00813F5F">
              <w:rPr>
                <w:sz w:val="18"/>
                <w:szCs w:val="18"/>
              </w:rPr>
              <w:br/>
              <w:t>год</w:t>
            </w:r>
          </w:p>
        </w:tc>
        <w:tc>
          <w:tcPr>
            <w:tcW w:w="895" w:type="dxa"/>
            <w:vAlign w:val="center"/>
          </w:tcPr>
          <w:p w:rsidR="00813F5F" w:rsidRPr="00813F5F" w:rsidRDefault="00813F5F" w:rsidP="00813F5F">
            <w:pPr>
              <w:pStyle w:val="ad"/>
              <w:ind w:left="42" w:right="141"/>
              <w:rPr>
                <w:sz w:val="18"/>
                <w:szCs w:val="18"/>
              </w:rPr>
            </w:pPr>
            <w:r w:rsidRPr="00813F5F">
              <w:rPr>
                <w:sz w:val="18"/>
                <w:szCs w:val="18"/>
              </w:rPr>
              <w:t xml:space="preserve">2021 </w:t>
            </w:r>
            <w:r w:rsidRPr="00813F5F">
              <w:rPr>
                <w:sz w:val="18"/>
                <w:szCs w:val="18"/>
              </w:rPr>
              <w:br/>
              <w:t>год</w:t>
            </w:r>
          </w:p>
        </w:tc>
        <w:tc>
          <w:tcPr>
            <w:tcW w:w="948" w:type="dxa"/>
            <w:vAlign w:val="center"/>
          </w:tcPr>
          <w:p w:rsidR="00813F5F" w:rsidRPr="00813F5F" w:rsidRDefault="00813F5F" w:rsidP="00813F5F">
            <w:pPr>
              <w:pStyle w:val="ad"/>
              <w:ind w:left="42" w:right="141"/>
              <w:rPr>
                <w:sz w:val="18"/>
                <w:szCs w:val="18"/>
              </w:rPr>
            </w:pPr>
            <w:r w:rsidRPr="00813F5F">
              <w:rPr>
                <w:sz w:val="18"/>
                <w:szCs w:val="18"/>
              </w:rPr>
              <w:t>2022</w:t>
            </w:r>
          </w:p>
          <w:p w:rsidR="00813F5F" w:rsidRPr="00813F5F" w:rsidRDefault="00813F5F" w:rsidP="00813F5F">
            <w:pPr>
              <w:pStyle w:val="ad"/>
              <w:ind w:left="42" w:right="141"/>
              <w:rPr>
                <w:sz w:val="18"/>
                <w:szCs w:val="18"/>
              </w:rPr>
            </w:pPr>
            <w:r w:rsidRPr="00813F5F">
              <w:rPr>
                <w:sz w:val="18"/>
                <w:szCs w:val="18"/>
              </w:rPr>
              <w:t>год</w:t>
            </w:r>
          </w:p>
        </w:tc>
        <w:tc>
          <w:tcPr>
            <w:tcW w:w="895" w:type="dxa"/>
            <w:vAlign w:val="center"/>
          </w:tcPr>
          <w:p w:rsidR="00813F5F" w:rsidRPr="00813F5F" w:rsidRDefault="00813F5F" w:rsidP="00813F5F">
            <w:pPr>
              <w:pStyle w:val="ad"/>
              <w:ind w:left="42" w:right="141"/>
              <w:rPr>
                <w:sz w:val="18"/>
                <w:szCs w:val="18"/>
              </w:rPr>
            </w:pPr>
            <w:r w:rsidRPr="00813F5F">
              <w:rPr>
                <w:sz w:val="18"/>
                <w:szCs w:val="18"/>
              </w:rPr>
              <w:t>2023</w:t>
            </w:r>
          </w:p>
          <w:p w:rsidR="00813F5F" w:rsidRPr="00813F5F" w:rsidRDefault="00813F5F" w:rsidP="00813F5F">
            <w:pPr>
              <w:pStyle w:val="ad"/>
              <w:ind w:left="42" w:right="141"/>
              <w:rPr>
                <w:sz w:val="18"/>
                <w:szCs w:val="18"/>
              </w:rPr>
            </w:pPr>
            <w:r w:rsidRPr="00813F5F">
              <w:rPr>
                <w:sz w:val="18"/>
                <w:szCs w:val="18"/>
              </w:rPr>
              <w:t>год</w:t>
            </w:r>
          </w:p>
        </w:tc>
        <w:tc>
          <w:tcPr>
            <w:tcW w:w="895" w:type="dxa"/>
            <w:vAlign w:val="center"/>
          </w:tcPr>
          <w:p w:rsidR="00813F5F" w:rsidRPr="00813F5F" w:rsidRDefault="00813F5F" w:rsidP="00813F5F">
            <w:pPr>
              <w:pStyle w:val="ad"/>
              <w:ind w:left="42" w:right="141"/>
              <w:rPr>
                <w:sz w:val="18"/>
                <w:szCs w:val="18"/>
              </w:rPr>
            </w:pPr>
            <w:r w:rsidRPr="00813F5F">
              <w:rPr>
                <w:sz w:val="18"/>
                <w:szCs w:val="18"/>
              </w:rPr>
              <w:t>2024</w:t>
            </w:r>
          </w:p>
          <w:p w:rsidR="00813F5F" w:rsidRPr="00813F5F" w:rsidRDefault="00813F5F" w:rsidP="00813F5F">
            <w:pPr>
              <w:pStyle w:val="ad"/>
              <w:ind w:left="42" w:right="141"/>
              <w:rPr>
                <w:sz w:val="18"/>
                <w:szCs w:val="18"/>
              </w:rPr>
            </w:pPr>
            <w:r w:rsidRPr="00813F5F">
              <w:rPr>
                <w:sz w:val="18"/>
                <w:szCs w:val="18"/>
              </w:rPr>
              <w:t>год</w:t>
            </w:r>
          </w:p>
        </w:tc>
        <w:tc>
          <w:tcPr>
            <w:tcW w:w="1328" w:type="dxa"/>
            <w:vAlign w:val="center"/>
          </w:tcPr>
          <w:p w:rsidR="00813F5F" w:rsidRPr="00813F5F" w:rsidRDefault="00813F5F" w:rsidP="00813F5F">
            <w:pPr>
              <w:pStyle w:val="ad"/>
              <w:ind w:left="42" w:right="141"/>
              <w:rPr>
                <w:sz w:val="18"/>
                <w:szCs w:val="18"/>
              </w:rPr>
            </w:pPr>
            <w:r w:rsidRPr="00813F5F">
              <w:rPr>
                <w:sz w:val="18"/>
                <w:szCs w:val="18"/>
              </w:rPr>
              <w:t>ИТОГО за 2018-2024 годы</w:t>
            </w:r>
          </w:p>
        </w:tc>
      </w:tr>
      <w:tr w:rsidR="00813F5F" w:rsidRPr="00813F5F" w:rsidTr="00813F5F">
        <w:tc>
          <w:tcPr>
            <w:tcW w:w="2722" w:type="dxa"/>
          </w:tcPr>
          <w:p w:rsidR="00813F5F" w:rsidRPr="00813F5F" w:rsidRDefault="00813F5F" w:rsidP="00813F5F">
            <w:pPr>
              <w:pStyle w:val="ad"/>
              <w:ind w:left="42" w:right="141"/>
              <w:rPr>
                <w:sz w:val="18"/>
                <w:szCs w:val="18"/>
              </w:rPr>
            </w:pPr>
            <w:r w:rsidRPr="00813F5F">
              <w:rPr>
                <w:sz w:val="18"/>
                <w:szCs w:val="18"/>
              </w:rPr>
              <w:t>1</w:t>
            </w:r>
          </w:p>
        </w:tc>
        <w:tc>
          <w:tcPr>
            <w:tcW w:w="895" w:type="dxa"/>
          </w:tcPr>
          <w:p w:rsidR="00813F5F" w:rsidRPr="00813F5F" w:rsidRDefault="00813F5F" w:rsidP="00813F5F">
            <w:pPr>
              <w:pStyle w:val="ad"/>
              <w:ind w:left="42" w:right="141"/>
              <w:rPr>
                <w:sz w:val="18"/>
                <w:szCs w:val="18"/>
              </w:rPr>
            </w:pPr>
            <w:r w:rsidRPr="00813F5F">
              <w:rPr>
                <w:sz w:val="18"/>
                <w:szCs w:val="18"/>
              </w:rPr>
              <w:t>2</w:t>
            </w:r>
          </w:p>
        </w:tc>
        <w:tc>
          <w:tcPr>
            <w:tcW w:w="1090" w:type="dxa"/>
          </w:tcPr>
          <w:p w:rsidR="00813F5F" w:rsidRPr="00813F5F" w:rsidRDefault="00813F5F" w:rsidP="00813F5F">
            <w:pPr>
              <w:pStyle w:val="ad"/>
              <w:ind w:left="42" w:right="141"/>
              <w:rPr>
                <w:sz w:val="18"/>
                <w:szCs w:val="18"/>
              </w:rPr>
            </w:pPr>
            <w:r w:rsidRPr="00813F5F">
              <w:rPr>
                <w:sz w:val="18"/>
                <w:szCs w:val="18"/>
              </w:rPr>
              <w:t>3</w:t>
            </w:r>
          </w:p>
        </w:tc>
        <w:tc>
          <w:tcPr>
            <w:tcW w:w="992" w:type="dxa"/>
          </w:tcPr>
          <w:p w:rsidR="00813F5F" w:rsidRPr="00813F5F" w:rsidRDefault="00813F5F" w:rsidP="00813F5F">
            <w:pPr>
              <w:pStyle w:val="ad"/>
              <w:ind w:left="42" w:right="141"/>
              <w:rPr>
                <w:sz w:val="18"/>
                <w:szCs w:val="18"/>
              </w:rPr>
            </w:pPr>
            <w:r w:rsidRPr="00813F5F">
              <w:rPr>
                <w:sz w:val="18"/>
                <w:szCs w:val="18"/>
              </w:rPr>
              <w:t>4</w:t>
            </w:r>
          </w:p>
        </w:tc>
        <w:tc>
          <w:tcPr>
            <w:tcW w:w="895" w:type="dxa"/>
          </w:tcPr>
          <w:p w:rsidR="00813F5F" w:rsidRPr="00813F5F" w:rsidRDefault="00813F5F" w:rsidP="00813F5F">
            <w:pPr>
              <w:pStyle w:val="ad"/>
              <w:ind w:left="42" w:right="141"/>
              <w:rPr>
                <w:sz w:val="18"/>
                <w:szCs w:val="18"/>
              </w:rPr>
            </w:pPr>
            <w:r w:rsidRPr="00813F5F">
              <w:rPr>
                <w:sz w:val="18"/>
                <w:szCs w:val="18"/>
              </w:rPr>
              <w:t>5</w:t>
            </w:r>
          </w:p>
        </w:tc>
        <w:tc>
          <w:tcPr>
            <w:tcW w:w="948" w:type="dxa"/>
          </w:tcPr>
          <w:p w:rsidR="00813F5F" w:rsidRPr="00813F5F" w:rsidRDefault="00813F5F" w:rsidP="00813F5F">
            <w:pPr>
              <w:pStyle w:val="ad"/>
              <w:ind w:left="42" w:right="141"/>
              <w:rPr>
                <w:sz w:val="18"/>
                <w:szCs w:val="18"/>
              </w:rPr>
            </w:pPr>
            <w:r w:rsidRPr="00813F5F">
              <w:rPr>
                <w:sz w:val="18"/>
                <w:szCs w:val="18"/>
              </w:rPr>
              <w:t>6</w:t>
            </w:r>
          </w:p>
        </w:tc>
        <w:tc>
          <w:tcPr>
            <w:tcW w:w="895" w:type="dxa"/>
          </w:tcPr>
          <w:p w:rsidR="00813F5F" w:rsidRPr="00813F5F" w:rsidRDefault="00813F5F" w:rsidP="00813F5F">
            <w:pPr>
              <w:pStyle w:val="ad"/>
              <w:ind w:left="42" w:right="141"/>
              <w:rPr>
                <w:sz w:val="18"/>
                <w:szCs w:val="18"/>
              </w:rPr>
            </w:pPr>
            <w:r w:rsidRPr="00813F5F">
              <w:rPr>
                <w:sz w:val="18"/>
                <w:szCs w:val="18"/>
              </w:rPr>
              <w:t>7</w:t>
            </w:r>
          </w:p>
        </w:tc>
        <w:tc>
          <w:tcPr>
            <w:tcW w:w="895" w:type="dxa"/>
          </w:tcPr>
          <w:p w:rsidR="00813F5F" w:rsidRPr="00813F5F" w:rsidRDefault="00813F5F" w:rsidP="00813F5F">
            <w:pPr>
              <w:pStyle w:val="ad"/>
              <w:ind w:left="42" w:right="141"/>
              <w:rPr>
                <w:sz w:val="18"/>
                <w:szCs w:val="18"/>
              </w:rPr>
            </w:pPr>
            <w:r w:rsidRPr="00813F5F">
              <w:rPr>
                <w:sz w:val="18"/>
                <w:szCs w:val="18"/>
              </w:rPr>
              <w:t>8</w:t>
            </w:r>
          </w:p>
        </w:tc>
        <w:tc>
          <w:tcPr>
            <w:tcW w:w="1328" w:type="dxa"/>
          </w:tcPr>
          <w:p w:rsidR="00813F5F" w:rsidRPr="00813F5F" w:rsidRDefault="00813F5F" w:rsidP="00813F5F">
            <w:pPr>
              <w:pStyle w:val="ad"/>
              <w:ind w:left="42" w:right="141"/>
              <w:rPr>
                <w:sz w:val="18"/>
                <w:szCs w:val="18"/>
              </w:rPr>
            </w:pPr>
            <w:r w:rsidRPr="00813F5F">
              <w:rPr>
                <w:sz w:val="18"/>
                <w:szCs w:val="18"/>
              </w:rPr>
              <w:t>9</w:t>
            </w:r>
          </w:p>
        </w:tc>
      </w:tr>
      <w:tr w:rsidR="00813F5F" w:rsidRPr="00813F5F" w:rsidTr="00813F5F">
        <w:tc>
          <w:tcPr>
            <w:tcW w:w="2722" w:type="dxa"/>
          </w:tcPr>
          <w:p w:rsidR="00813F5F" w:rsidRPr="00813F5F" w:rsidRDefault="00813F5F" w:rsidP="00813F5F">
            <w:pPr>
              <w:pStyle w:val="ad"/>
              <w:ind w:left="42" w:right="141"/>
              <w:rPr>
                <w:sz w:val="18"/>
                <w:szCs w:val="18"/>
              </w:rPr>
            </w:pPr>
            <w:r w:rsidRPr="00813F5F">
              <w:rPr>
                <w:sz w:val="18"/>
                <w:szCs w:val="18"/>
              </w:rPr>
              <w:t xml:space="preserve">Мероприятия, направленные на рост доходов бюджета Марёвского муниципального </w:t>
            </w:r>
            <w:r w:rsidRPr="00813F5F">
              <w:rPr>
                <w:sz w:val="18"/>
                <w:szCs w:val="18"/>
              </w:rPr>
              <w:lastRenderedPageBreak/>
              <w:t>округа</w:t>
            </w:r>
          </w:p>
        </w:tc>
        <w:tc>
          <w:tcPr>
            <w:tcW w:w="895" w:type="dxa"/>
          </w:tcPr>
          <w:p w:rsidR="00813F5F" w:rsidRPr="00813F5F" w:rsidRDefault="00813F5F" w:rsidP="00813F5F">
            <w:pPr>
              <w:pStyle w:val="ad"/>
              <w:ind w:left="42" w:right="141"/>
              <w:rPr>
                <w:sz w:val="18"/>
                <w:szCs w:val="18"/>
              </w:rPr>
            </w:pPr>
            <w:r w:rsidRPr="00813F5F">
              <w:rPr>
                <w:sz w:val="18"/>
                <w:szCs w:val="18"/>
              </w:rPr>
              <w:lastRenderedPageBreak/>
              <w:t>1231,0</w:t>
            </w:r>
          </w:p>
        </w:tc>
        <w:tc>
          <w:tcPr>
            <w:tcW w:w="1090" w:type="dxa"/>
          </w:tcPr>
          <w:p w:rsidR="00813F5F" w:rsidRPr="00813F5F" w:rsidRDefault="00813F5F" w:rsidP="00813F5F">
            <w:pPr>
              <w:pStyle w:val="ad"/>
              <w:ind w:left="42" w:right="141"/>
              <w:rPr>
                <w:sz w:val="18"/>
                <w:szCs w:val="18"/>
              </w:rPr>
            </w:pPr>
            <w:r w:rsidRPr="00813F5F">
              <w:rPr>
                <w:sz w:val="18"/>
                <w:szCs w:val="18"/>
              </w:rPr>
              <w:t>2468,0</w:t>
            </w:r>
          </w:p>
        </w:tc>
        <w:tc>
          <w:tcPr>
            <w:tcW w:w="992" w:type="dxa"/>
          </w:tcPr>
          <w:p w:rsidR="00813F5F" w:rsidRPr="00813F5F" w:rsidRDefault="00813F5F" w:rsidP="00813F5F">
            <w:pPr>
              <w:pStyle w:val="ad"/>
              <w:ind w:left="42" w:right="141"/>
              <w:rPr>
                <w:sz w:val="18"/>
                <w:szCs w:val="18"/>
              </w:rPr>
            </w:pPr>
            <w:r w:rsidRPr="00813F5F">
              <w:rPr>
                <w:sz w:val="18"/>
                <w:szCs w:val="18"/>
              </w:rPr>
              <w:t>1947,5</w:t>
            </w:r>
          </w:p>
        </w:tc>
        <w:tc>
          <w:tcPr>
            <w:tcW w:w="895" w:type="dxa"/>
          </w:tcPr>
          <w:p w:rsidR="00813F5F" w:rsidRPr="00813F5F" w:rsidRDefault="00813F5F" w:rsidP="00813F5F">
            <w:pPr>
              <w:pStyle w:val="ad"/>
              <w:ind w:left="42" w:right="141"/>
              <w:rPr>
                <w:sz w:val="18"/>
                <w:szCs w:val="18"/>
              </w:rPr>
            </w:pPr>
            <w:r w:rsidRPr="00813F5F">
              <w:rPr>
                <w:sz w:val="18"/>
                <w:szCs w:val="18"/>
              </w:rPr>
              <w:t>2059,0</w:t>
            </w:r>
          </w:p>
        </w:tc>
        <w:tc>
          <w:tcPr>
            <w:tcW w:w="948" w:type="dxa"/>
          </w:tcPr>
          <w:p w:rsidR="00813F5F" w:rsidRPr="00813F5F" w:rsidRDefault="00813F5F" w:rsidP="00813F5F">
            <w:pPr>
              <w:pStyle w:val="ad"/>
              <w:ind w:left="42" w:right="141"/>
              <w:rPr>
                <w:sz w:val="18"/>
                <w:szCs w:val="18"/>
              </w:rPr>
            </w:pPr>
            <w:r w:rsidRPr="00813F5F">
              <w:rPr>
                <w:sz w:val="18"/>
                <w:szCs w:val="18"/>
              </w:rPr>
              <w:t>1950,0</w:t>
            </w:r>
          </w:p>
        </w:tc>
        <w:tc>
          <w:tcPr>
            <w:tcW w:w="895" w:type="dxa"/>
          </w:tcPr>
          <w:p w:rsidR="00813F5F" w:rsidRPr="00813F5F" w:rsidRDefault="00813F5F" w:rsidP="00813F5F">
            <w:pPr>
              <w:pStyle w:val="ad"/>
              <w:ind w:left="42" w:right="141"/>
              <w:rPr>
                <w:sz w:val="18"/>
                <w:szCs w:val="18"/>
              </w:rPr>
            </w:pPr>
            <w:r w:rsidRPr="00813F5F">
              <w:rPr>
                <w:sz w:val="18"/>
                <w:szCs w:val="18"/>
              </w:rPr>
              <w:t>1960,0</w:t>
            </w:r>
          </w:p>
        </w:tc>
        <w:tc>
          <w:tcPr>
            <w:tcW w:w="895" w:type="dxa"/>
          </w:tcPr>
          <w:p w:rsidR="00813F5F" w:rsidRPr="00813F5F" w:rsidRDefault="00813F5F" w:rsidP="00813F5F">
            <w:pPr>
              <w:pStyle w:val="ad"/>
              <w:ind w:left="42" w:right="141"/>
              <w:rPr>
                <w:sz w:val="18"/>
                <w:szCs w:val="18"/>
              </w:rPr>
            </w:pPr>
            <w:r w:rsidRPr="00813F5F">
              <w:rPr>
                <w:sz w:val="18"/>
                <w:szCs w:val="18"/>
              </w:rPr>
              <w:t>1970,0</w:t>
            </w:r>
          </w:p>
        </w:tc>
        <w:tc>
          <w:tcPr>
            <w:tcW w:w="1328" w:type="dxa"/>
          </w:tcPr>
          <w:p w:rsidR="00813F5F" w:rsidRPr="00813F5F" w:rsidRDefault="00813F5F" w:rsidP="00813F5F">
            <w:pPr>
              <w:pStyle w:val="ad"/>
              <w:ind w:left="42" w:right="141"/>
              <w:rPr>
                <w:sz w:val="18"/>
                <w:szCs w:val="18"/>
              </w:rPr>
            </w:pPr>
            <w:r w:rsidRPr="00813F5F">
              <w:rPr>
                <w:sz w:val="18"/>
                <w:szCs w:val="18"/>
              </w:rPr>
              <w:t>13585,5</w:t>
            </w:r>
          </w:p>
        </w:tc>
      </w:tr>
      <w:tr w:rsidR="00813F5F" w:rsidRPr="00813F5F" w:rsidTr="00813F5F">
        <w:tc>
          <w:tcPr>
            <w:tcW w:w="2722" w:type="dxa"/>
          </w:tcPr>
          <w:p w:rsidR="00813F5F" w:rsidRPr="00813F5F" w:rsidRDefault="00813F5F" w:rsidP="00813F5F">
            <w:pPr>
              <w:pStyle w:val="ad"/>
              <w:ind w:left="42" w:right="141"/>
              <w:rPr>
                <w:sz w:val="18"/>
                <w:szCs w:val="18"/>
              </w:rPr>
            </w:pPr>
            <w:r w:rsidRPr="00813F5F">
              <w:rPr>
                <w:sz w:val="18"/>
                <w:szCs w:val="18"/>
              </w:rPr>
              <w:lastRenderedPageBreak/>
              <w:t>Мероприятия, направленные на оптимизацию расходов бюджета Марёвского муниципального округа:</w:t>
            </w:r>
          </w:p>
        </w:tc>
        <w:tc>
          <w:tcPr>
            <w:tcW w:w="895" w:type="dxa"/>
          </w:tcPr>
          <w:p w:rsidR="00813F5F" w:rsidRPr="00813F5F" w:rsidRDefault="00813F5F" w:rsidP="00813F5F">
            <w:pPr>
              <w:pStyle w:val="ad"/>
              <w:ind w:left="42" w:right="141"/>
              <w:rPr>
                <w:sz w:val="18"/>
                <w:szCs w:val="18"/>
              </w:rPr>
            </w:pPr>
          </w:p>
        </w:tc>
        <w:tc>
          <w:tcPr>
            <w:tcW w:w="1090" w:type="dxa"/>
          </w:tcPr>
          <w:p w:rsidR="00813F5F" w:rsidRPr="00813F5F" w:rsidRDefault="00813F5F" w:rsidP="00813F5F">
            <w:pPr>
              <w:pStyle w:val="ad"/>
              <w:ind w:left="42" w:right="141"/>
              <w:rPr>
                <w:sz w:val="18"/>
                <w:szCs w:val="18"/>
              </w:rPr>
            </w:pPr>
          </w:p>
        </w:tc>
        <w:tc>
          <w:tcPr>
            <w:tcW w:w="992" w:type="dxa"/>
          </w:tcPr>
          <w:p w:rsidR="00813F5F" w:rsidRPr="00813F5F" w:rsidRDefault="00813F5F" w:rsidP="00813F5F">
            <w:pPr>
              <w:pStyle w:val="ad"/>
              <w:ind w:left="42" w:right="141"/>
              <w:rPr>
                <w:sz w:val="18"/>
                <w:szCs w:val="18"/>
              </w:rPr>
            </w:pPr>
          </w:p>
        </w:tc>
        <w:tc>
          <w:tcPr>
            <w:tcW w:w="895" w:type="dxa"/>
          </w:tcPr>
          <w:p w:rsidR="00813F5F" w:rsidRPr="00813F5F" w:rsidRDefault="00813F5F" w:rsidP="00813F5F">
            <w:pPr>
              <w:pStyle w:val="ad"/>
              <w:ind w:left="42" w:right="141"/>
              <w:rPr>
                <w:sz w:val="18"/>
                <w:szCs w:val="18"/>
              </w:rPr>
            </w:pPr>
          </w:p>
        </w:tc>
        <w:tc>
          <w:tcPr>
            <w:tcW w:w="948" w:type="dxa"/>
          </w:tcPr>
          <w:p w:rsidR="00813F5F" w:rsidRPr="00813F5F" w:rsidRDefault="00813F5F" w:rsidP="00813F5F">
            <w:pPr>
              <w:pStyle w:val="ad"/>
              <w:ind w:left="42" w:right="141"/>
              <w:rPr>
                <w:sz w:val="18"/>
                <w:szCs w:val="18"/>
              </w:rPr>
            </w:pPr>
          </w:p>
        </w:tc>
        <w:tc>
          <w:tcPr>
            <w:tcW w:w="895" w:type="dxa"/>
          </w:tcPr>
          <w:p w:rsidR="00813F5F" w:rsidRPr="00813F5F" w:rsidRDefault="00813F5F" w:rsidP="00813F5F">
            <w:pPr>
              <w:pStyle w:val="ad"/>
              <w:ind w:left="42" w:right="141"/>
              <w:rPr>
                <w:sz w:val="18"/>
                <w:szCs w:val="18"/>
              </w:rPr>
            </w:pPr>
          </w:p>
        </w:tc>
        <w:tc>
          <w:tcPr>
            <w:tcW w:w="895" w:type="dxa"/>
          </w:tcPr>
          <w:p w:rsidR="00813F5F" w:rsidRPr="00813F5F" w:rsidRDefault="00813F5F" w:rsidP="00813F5F">
            <w:pPr>
              <w:pStyle w:val="ad"/>
              <w:ind w:left="42" w:right="141"/>
              <w:rPr>
                <w:sz w:val="18"/>
                <w:szCs w:val="18"/>
              </w:rPr>
            </w:pPr>
          </w:p>
        </w:tc>
        <w:tc>
          <w:tcPr>
            <w:tcW w:w="1328" w:type="dxa"/>
          </w:tcPr>
          <w:p w:rsidR="00813F5F" w:rsidRPr="00813F5F" w:rsidRDefault="00813F5F" w:rsidP="00813F5F">
            <w:pPr>
              <w:pStyle w:val="ad"/>
              <w:ind w:left="42" w:right="141"/>
              <w:rPr>
                <w:sz w:val="18"/>
                <w:szCs w:val="18"/>
              </w:rPr>
            </w:pPr>
          </w:p>
        </w:tc>
      </w:tr>
      <w:tr w:rsidR="00813F5F" w:rsidRPr="00813F5F" w:rsidTr="00813F5F">
        <w:tc>
          <w:tcPr>
            <w:tcW w:w="2722" w:type="dxa"/>
          </w:tcPr>
          <w:p w:rsidR="00813F5F" w:rsidRPr="00813F5F" w:rsidRDefault="00813F5F" w:rsidP="00813F5F">
            <w:pPr>
              <w:pStyle w:val="ad"/>
              <w:ind w:left="42" w:right="141"/>
              <w:rPr>
                <w:sz w:val="18"/>
                <w:szCs w:val="18"/>
              </w:rPr>
            </w:pPr>
            <w:r w:rsidRPr="00813F5F">
              <w:rPr>
                <w:sz w:val="18"/>
                <w:szCs w:val="18"/>
              </w:rPr>
              <w:t>экономия средств бюджета Марёвского муниципального округа</w:t>
            </w:r>
          </w:p>
        </w:tc>
        <w:tc>
          <w:tcPr>
            <w:tcW w:w="895" w:type="dxa"/>
          </w:tcPr>
          <w:p w:rsidR="00813F5F" w:rsidRPr="00813F5F" w:rsidRDefault="00813F5F" w:rsidP="00813F5F">
            <w:pPr>
              <w:pStyle w:val="ad"/>
              <w:ind w:left="42" w:right="141"/>
              <w:rPr>
                <w:sz w:val="18"/>
                <w:szCs w:val="18"/>
              </w:rPr>
            </w:pPr>
            <w:r w:rsidRPr="00813F5F">
              <w:rPr>
                <w:sz w:val="18"/>
                <w:szCs w:val="18"/>
              </w:rPr>
              <w:t>101,5</w:t>
            </w:r>
          </w:p>
        </w:tc>
        <w:tc>
          <w:tcPr>
            <w:tcW w:w="1090" w:type="dxa"/>
          </w:tcPr>
          <w:p w:rsidR="00813F5F" w:rsidRPr="00813F5F" w:rsidRDefault="00813F5F" w:rsidP="00813F5F">
            <w:pPr>
              <w:pStyle w:val="ad"/>
              <w:ind w:left="42" w:right="141"/>
              <w:rPr>
                <w:sz w:val="18"/>
                <w:szCs w:val="18"/>
              </w:rPr>
            </w:pPr>
            <w:r w:rsidRPr="00813F5F">
              <w:rPr>
                <w:sz w:val="18"/>
                <w:szCs w:val="18"/>
              </w:rPr>
              <w:t>494,4</w:t>
            </w:r>
          </w:p>
        </w:tc>
        <w:tc>
          <w:tcPr>
            <w:tcW w:w="992" w:type="dxa"/>
          </w:tcPr>
          <w:p w:rsidR="00813F5F" w:rsidRPr="00813F5F" w:rsidRDefault="00813F5F" w:rsidP="00813F5F">
            <w:pPr>
              <w:pStyle w:val="ad"/>
              <w:ind w:left="42" w:right="141"/>
              <w:rPr>
                <w:sz w:val="18"/>
                <w:szCs w:val="18"/>
              </w:rPr>
            </w:pPr>
            <w:r w:rsidRPr="00813F5F">
              <w:rPr>
                <w:sz w:val="18"/>
                <w:szCs w:val="18"/>
              </w:rPr>
              <w:t>0,0</w:t>
            </w:r>
          </w:p>
        </w:tc>
        <w:tc>
          <w:tcPr>
            <w:tcW w:w="895" w:type="dxa"/>
          </w:tcPr>
          <w:p w:rsidR="00813F5F" w:rsidRPr="00813F5F" w:rsidRDefault="00813F5F" w:rsidP="00813F5F">
            <w:pPr>
              <w:pStyle w:val="ad"/>
              <w:ind w:left="42" w:right="141"/>
              <w:rPr>
                <w:sz w:val="18"/>
                <w:szCs w:val="18"/>
              </w:rPr>
            </w:pPr>
            <w:r w:rsidRPr="00813F5F">
              <w:rPr>
                <w:sz w:val="18"/>
                <w:szCs w:val="18"/>
              </w:rPr>
              <w:t>0,0</w:t>
            </w:r>
          </w:p>
        </w:tc>
        <w:tc>
          <w:tcPr>
            <w:tcW w:w="948" w:type="dxa"/>
          </w:tcPr>
          <w:p w:rsidR="00813F5F" w:rsidRPr="00813F5F" w:rsidRDefault="00813F5F" w:rsidP="00813F5F">
            <w:pPr>
              <w:pStyle w:val="ad"/>
              <w:ind w:left="42" w:right="141"/>
              <w:rPr>
                <w:sz w:val="18"/>
                <w:szCs w:val="18"/>
              </w:rPr>
            </w:pPr>
            <w:r w:rsidRPr="00813F5F">
              <w:rPr>
                <w:sz w:val="18"/>
                <w:szCs w:val="18"/>
              </w:rPr>
              <w:t>0,0</w:t>
            </w:r>
          </w:p>
        </w:tc>
        <w:tc>
          <w:tcPr>
            <w:tcW w:w="895" w:type="dxa"/>
          </w:tcPr>
          <w:p w:rsidR="00813F5F" w:rsidRPr="00813F5F" w:rsidRDefault="00813F5F" w:rsidP="00813F5F">
            <w:pPr>
              <w:pStyle w:val="ad"/>
              <w:ind w:left="42" w:right="141"/>
              <w:rPr>
                <w:sz w:val="18"/>
                <w:szCs w:val="18"/>
              </w:rPr>
            </w:pPr>
            <w:r w:rsidRPr="00813F5F">
              <w:rPr>
                <w:sz w:val="18"/>
                <w:szCs w:val="18"/>
              </w:rPr>
              <w:t>0,0</w:t>
            </w:r>
          </w:p>
        </w:tc>
        <w:tc>
          <w:tcPr>
            <w:tcW w:w="895" w:type="dxa"/>
          </w:tcPr>
          <w:p w:rsidR="00813F5F" w:rsidRPr="00813F5F" w:rsidRDefault="00813F5F" w:rsidP="00813F5F">
            <w:pPr>
              <w:pStyle w:val="ad"/>
              <w:ind w:left="42" w:right="141"/>
              <w:rPr>
                <w:sz w:val="18"/>
                <w:szCs w:val="18"/>
              </w:rPr>
            </w:pPr>
            <w:r w:rsidRPr="00813F5F">
              <w:rPr>
                <w:sz w:val="18"/>
                <w:szCs w:val="18"/>
              </w:rPr>
              <w:t>0,0</w:t>
            </w:r>
          </w:p>
        </w:tc>
        <w:tc>
          <w:tcPr>
            <w:tcW w:w="1328" w:type="dxa"/>
          </w:tcPr>
          <w:p w:rsidR="00813F5F" w:rsidRPr="00813F5F" w:rsidRDefault="00813F5F" w:rsidP="00813F5F">
            <w:pPr>
              <w:pStyle w:val="ad"/>
              <w:ind w:left="42" w:right="141"/>
              <w:rPr>
                <w:sz w:val="18"/>
                <w:szCs w:val="18"/>
              </w:rPr>
            </w:pPr>
            <w:r w:rsidRPr="00813F5F">
              <w:rPr>
                <w:sz w:val="18"/>
                <w:szCs w:val="18"/>
              </w:rPr>
              <w:t>595,9</w:t>
            </w:r>
          </w:p>
        </w:tc>
      </w:tr>
      <w:tr w:rsidR="00813F5F" w:rsidRPr="00813F5F" w:rsidTr="00813F5F">
        <w:tc>
          <w:tcPr>
            <w:tcW w:w="2722" w:type="dxa"/>
          </w:tcPr>
          <w:p w:rsidR="00813F5F" w:rsidRPr="00813F5F" w:rsidRDefault="00813F5F" w:rsidP="00813F5F">
            <w:pPr>
              <w:pStyle w:val="ad"/>
              <w:ind w:left="42" w:right="141"/>
              <w:rPr>
                <w:sz w:val="18"/>
                <w:szCs w:val="18"/>
              </w:rPr>
            </w:pPr>
            <w:r w:rsidRPr="00813F5F">
              <w:rPr>
                <w:sz w:val="18"/>
                <w:szCs w:val="18"/>
              </w:rPr>
              <w:t>снижение просроченной кредиторской задолженности бюджета Марёвского муниципального округа</w:t>
            </w:r>
          </w:p>
        </w:tc>
        <w:tc>
          <w:tcPr>
            <w:tcW w:w="895" w:type="dxa"/>
          </w:tcPr>
          <w:p w:rsidR="00813F5F" w:rsidRPr="00813F5F" w:rsidRDefault="00813F5F" w:rsidP="00813F5F">
            <w:pPr>
              <w:pStyle w:val="ad"/>
              <w:ind w:left="42" w:right="141"/>
              <w:rPr>
                <w:sz w:val="18"/>
                <w:szCs w:val="18"/>
              </w:rPr>
            </w:pPr>
            <w:r w:rsidRPr="00813F5F">
              <w:rPr>
                <w:sz w:val="18"/>
                <w:szCs w:val="18"/>
              </w:rPr>
              <w:t>0,0</w:t>
            </w:r>
          </w:p>
        </w:tc>
        <w:tc>
          <w:tcPr>
            <w:tcW w:w="1090" w:type="dxa"/>
          </w:tcPr>
          <w:p w:rsidR="00813F5F" w:rsidRPr="00813F5F" w:rsidRDefault="00813F5F" w:rsidP="00813F5F">
            <w:pPr>
              <w:pStyle w:val="ad"/>
              <w:ind w:left="42" w:right="141"/>
              <w:rPr>
                <w:sz w:val="18"/>
                <w:szCs w:val="18"/>
              </w:rPr>
            </w:pPr>
            <w:r w:rsidRPr="00813F5F">
              <w:rPr>
                <w:sz w:val="18"/>
                <w:szCs w:val="18"/>
              </w:rPr>
              <w:t>640,1</w:t>
            </w:r>
          </w:p>
        </w:tc>
        <w:tc>
          <w:tcPr>
            <w:tcW w:w="992" w:type="dxa"/>
          </w:tcPr>
          <w:p w:rsidR="00813F5F" w:rsidRPr="00813F5F" w:rsidRDefault="00813F5F" w:rsidP="00813F5F">
            <w:pPr>
              <w:pStyle w:val="ad"/>
              <w:ind w:left="42" w:right="141"/>
              <w:rPr>
                <w:sz w:val="18"/>
                <w:szCs w:val="18"/>
              </w:rPr>
            </w:pPr>
            <w:r w:rsidRPr="00813F5F">
              <w:rPr>
                <w:sz w:val="18"/>
                <w:szCs w:val="18"/>
              </w:rPr>
              <w:t>0,0</w:t>
            </w:r>
          </w:p>
        </w:tc>
        <w:tc>
          <w:tcPr>
            <w:tcW w:w="895" w:type="dxa"/>
          </w:tcPr>
          <w:p w:rsidR="00813F5F" w:rsidRPr="00813F5F" w:rsidRDefault="00813F5F" w:rsidP="00813F5F">
            <w:pPr>
              <w:pStyle w:val="ad"/>
              <w:ind w:left="42" w:right="141"/>
              <w:rPr>
                <w:sz w:val="18"/>
                <w:szCs w:val="18"/>
              </w:rPr>
            </w:pPr>
            <w:r w:rsidRPr="00813F5F">
              <w:rPr>
                <w:sz w:val="18"/>
                <w:szCs w:val="18"/>
              </w:rPr>
              <w:t>0,0</w:t>
            </w:r>
          </w:p>
        </w:tc>
        <w:tc>
          <w:tcPr>
            <w:tcW w:w="948" w:type="dxa"/>
          </w:tcPr>
          <w:p w:rsidR="00813F5F" w:rsidRPr="00813F5F" w:rsidRDefault="00813F5F" w:rsidP="00813F5F">
            <w:pPr>
              <w:pStyle w:val="ad"/>
              <w:ind w:left="42" w:right="141"/>
              <w:rPr>
                <w:sz w:val="18"/>
                <w:szCs w:val="18"/>
              </w:rPr>
            </w:pPr>
            <w:r w:rsidRPr="00813F5F">
              <w:rPr>
                <w:sz w:val="18"/>
                <w:szCs w:val="18"/>
              </w:rPr>
              <w:t>0,0</w:t>
            </w:r>
          </w:p>
        </w:tc>
        <w:tc>
          <w:tcPr>
            <w:tcW w:w="895" w:type="dxa"/>
          </w:tcPr>
          <w:p w:rsidR="00813F5F" w:rsidRPr="00813F5F" w:rsidRDefault="00813F5F" w:rsidP="00813F5F">
            <w:pPr>
              <w:pStyle w:val="ad"/>
              <w:ind w:left="42" w:right="141"/>
              <w:rPr>
                <w:sz w:val="18"/>
                <w:szCs w:val="18"/>
              </w:rPr>
            </w:pPr>
            <w:r w:rsidRPr="00813F5F">
              <w:rPr>
                <w:sz w:val="18"/>
                <w:szCs w:val="18"/>
              </w:rPr>
              <w:t>0,0</w:t>
            </w:r>
          </w:p>
        </w:tc>
        <w:tc>
          <w:tcPr>
            <w:tcW w:w="895" w:type="dxa"/>
          </w:tcPr>
          <w:p w:rsidR="00813F5F" w:rsidRPr="00813F5F" w:rsidRDefault="00813F5F" w:rsidP="00813F5F">
            <w:pPr>
              <w:pStyle w:val="ad"/>
              <w:ind w:left="42" w:right="141"/>
              <w:rPr>
                <w:sz w:val="18"/>
                <w:szCs w:val="18"/>
              </w:rPr>
            </w:pPr>
            <w:r w:rsidRPr="00813F5F">
              <w:rPr>
                <w:sz w:val="18"/>
                <w:szCs w:val="18"/>
              </w:rPr>
              <w:t>0,0</w:t>
            </w:r>
          </w:p>
        </w:tc>
        <w:tc>
          <w:tcPr>
            <w:tcW w:w="1328" w:type="dxa"/>
          </w:tcPr>
          <w:p w:rsidR="00813F5F" w:rsidRPr="00813F5F" w:rsidRDefault="00813F5F" w:rsidP="00813F5F">
            <w:pPr>
              <w:pStyle w:val="ad"/>
              <w:ind w:left="42" w:right="141"/>
              <w:rPr>
                <w:sz w:val="18"/>
                <w:szCs w:val="18"/>
              </w:rPr>
            </w:pPr>
            <w:r w:rsidRPr="00813F5F">
              <w:rPr>
                <w:sz w:val="18"/>
                <w:szCs w:val="18"/>
              </w:rPr>
              <w:t>640,1</w:t>
            </w:r>
          </w:p>
        </w:tc>
      </w:tr>
      <w:tr w:rsidR="00813F5F" w:rsidRPr="00813F5F" w:rsidTr="00813F5F">
        <w:tc>
          <w:tcPr>
            <w:tcW w:w="2722" w:type="dxa"/>
            <w:tcBorders>
              <w:top w:val="single" w:sz="4" w:space="0" w:color="auto"/>
              <w:left w:val="single" w:sz="4" w:space="0" w:color="auto"/>
              <w:bottom w:val="single" w:sz="4" w:space="0" w:color="auto"/>
              <w:right w:val="single" w:sz="4" w:space="0" w:color="auto"/>
            </w:tcBorders>
          </w:tcPr>
          <w:p w:rsidR="00813F5F" w:rsidRPr="00813F5F" w:rsidRDefault="00813F5F" w:rsidP="00813F5F">
            <w:pPr>
              <w:pStyle w:val="ad"/>
              <w:ind w:left="42" w:right="141"/>
              <w:rPr>
                <w:sz w:val="18"/>
                <w:szCs w:val="18"/>
              </w:rPr>
            </w:pPr>
            <w:r w:rsidRPr="00813F5F">
              <w:rPr>
                <w:sz w:val="18"/>
                <w:szCs w:val="18"/>
              </w:rPr>
              <w:t>Мероприятия, направленные на сокращение муниципального долга Марёвского муниципального округа:</w:t>
            </w:r>
          </w:p>
        </w:tc>
        <w:tc>
          <w:tcPr>
            <w:tcW w:w="895" w:type="dxa"/>
          </w:tcPr>
          <w:p w:rsidR="00813F5F" w:rsidRPr="00813F5F" w:rsidRDefault="00813F5F" w:rsidP="00813F5F">
            <w:pPr>
              <w:pStyle w:val="ad"/>
              <w:ind w:left="42" w:right="141"/>
              <w:rPr>
                <w:sz w:val="18"/>
                <w:szCs w:val="18"/>
              </w:rPr>
            </w:pPr>
          </w:p>
        </w:tc>
        <w:tc>
          <w:tcPr>
            <w:tcW w:w="1090" w:type="dxa"/>
          </w:tcPr>
          <w:p w:rsidR="00813F5F" w:rsidRPr="00813F5F" w:rsidRDefault="00813F5F" w:rsidP="00813F5F">
            <w:pPr>
              <w:pStyle w:val="ad"/>
              <w:ind w:left="42" w:right="141"/>
              <w:rPr>
                <w:sz w:val="18"/>
                <w:szCs w:val="18"/>
              </w:rPr>
            </w:pPr>
          </w:p>
        </w:tc>
        <w:tc>
          <w:tcPr>
            <w:tcW w:w="992" w:type="dxa"/>
          </w:tcPr>
          <w:p w:rsidR="00813F5F" w:rsidRPr="00813F5F" w:rsidRDefault="00813F5F" w:rsidP="00813F5F">
            <w:pPr>
              <w:pStyle w:val="ad"/>
              <w:ind w:left="42" w:right="141"/>
              <w:rPr>
                <w:sz w:val="18"/>
                <w:szCs w:val="18"/>
              </w:rPr>
            </w:pPr>
          </w:p>
        </w:tc>
        <w:tc>
          <w:tcPr>
            <w:tcW w:w="895" w:type="dxa"/>
          </w:tcPr>
          <w:p w:rsidR="00813F5F" w:rsidRPr="00813F5F" w:rsidRDefault="00813F5F" w:rsidP="00813F5F">
            <w:pPr>
              <w:pStyle w:val="ad"/>
              <w:ind w:left="42" w:right="141"/>
              <w:rPr>
                <w:sz w:val="18"/>
                <w:szCs w:val="18"/>
              </w:rPr>
            </w:pPr>
          </w:p>
        </w:tc>
        <w:tc>
          <w:tcPr>
            <w:tcW w:w="948" w:type="dxa"/>
          </w:tcPr>
          <w:p w:rsidR="00813F5F" w:rsidRPr="00813F5F" w:rsidRDefault="00813F5F" w:rsidP="00813F5F">
            <w:pPr>
              <w:pStyle w:val="ad"/>
              <w:ind w:left="42" w:right="141"/>
              <w:rPr>
                <w:sz w:val="18"/>
                <w:szCs w:val="18"/>
              </w:rPr>
            </w:pPr>
          </w:p>
        </w:tc>
        <w:tc>
          <w:tcPr>
            <w:tcW w:w="895" w:type="dxa"/>
          </w:tcPr>
          <w:p w:rsidR="00813F5F" w:rsidRPr="00813F5F" w:rsidRDefault="00813F5F" w:rsidP="00813F5F">
            <w:pPr>
              <w:pStyle w:val="ad"/>
              <w:ind w:left="42" w:right="141"/>
              <w:rPr>
                <w:sz w:val="18"/>
                <w:szCs w:val="18"/>
              </w:rPr>
            </w:pPr>
          </w:p>
        </w:tc>
        <w:tc>
          <w:tcPr>
            <w:tcW w:w="895" w:type="dxa"/>
          </w:tcPr>
          <w:p w:rsidR="00813F5F" w:rsidRPr="00813F5F" w:rsidRDefault="00813F5F" w:rsidP="00813F5F">
            <w:pPr>
              <w:pStyle w:val="ad"/>
              <w:ind w:left="42" w:right="141"/>
              <w:rPr>
                <w:sz w:val="18"/>
                <w:szCs w:val="18"/>
              </w:rPr>
            </w:pPr>
          </w:p>
        </w:tc>
        <w:tc>
          <w:tcPr>
            <w:tcW w:w="1328" w:type="dxa"/>
          </w:tcPr>
          <w:p w:rsidR="00813F5F" w:rsidRPr="00813F5F" w:rsidRDefault="00813F5F" w:rsidP="00813F5F">
            <w:pPr>
              <w:pStyle w:val="ad"/>
              <w:ind w:left="42" w:right="141"/>
              <w:rPr>
                <w:sz w:val="18"/>
                <w:szCs w:val="18"/>
              </w:rPr>
            </w:pPr>
          </w:p>
        </w:tc>
      </w:tr>
      <w:tr w:rsidR="00813F5F" w:rsidRPr="00813F5F" w:rsidTr="00813F5F">
        <w:tc>
          <w:tcPr>
            <w:tcW w:w="2722" w:type="dxa"/>
            <w:tcBorders>
              <w:top w:val="single" w:sz="4" w:space="0" w:color="auto"/>
              <w:left w:val="single" w:sz="4" w:space="0" w:color="auto"/>
              <w:bottom w:val="single" w:sz="4" w:space="0" w:color="auto"/>
              <w:right w:val="single" w:sz="4" w:space="0" w:color="auto"/>
            </w:tcBorders>
          </w:tcPr>
          <w:p w:rsidR="00813F5F" w:rsidRPr="00813F5F" w:rsidRDefault="00813F5F" w:rsidP="00813F5F">
            <w:pPr>
              <w:pStyle w:val="ad"/>
              <w:ind w:left="42" w:right="141"/>
              <w:rPr>
                <w:sz w:val="18"/>
                <w:szCs w:val="18"/>
              </w:rPr>
            </w:pPr>
            <w:r w:rsidRPr="00813F5F">
              <w:rPr>
                <w:sz w:val="18"/>
                <w:szCs w:val="18"/>
              </w:rPr>
              <w:t>экономия средств бюджета Марёвского муниципального округа</w:t>
            </w:r>
          </w:p>
        </w:tc>
        <w:tc>
          <w:tcPr>
            <w:tcW w:w="895" w:type="dxa"/>
          </w:tcPr>
          <w:p w:rsidR="00813F5F" w:rsidRPr="00813F5F" w:rsidRDefault="00813F5F" w:rsidP="00813F5F">
            <w:pPr>
              <w:pStyle w:val="ad"/>
              <w:ind w:left="42" w:right="141"/>
              <w:rPr>
                <w:sz w:val="18"/>
                <w:szCs w:val="18"/>
              </w:rPr>
            </w:pPr>
            <w:r w:rsidRPr="00813F5F">
              <w:rPr>
                <w:sz w:val="18"/>
                <w:szCs w:val="18"/>
              </w:rPr>
              <w:t>0,0</w:t>
            </w:r>
          </w:p>
        </w:tc>
        <w:tc>
          <w:tcPr>
            <w:tcW w:w="1090" w:type="dxa"/>
          </w:tcPr>
          <w:p w:rsidR="00813F5F" w:rsidRPr="00813F5F" w:rsidRDefault="00813F5F" w:rsidP="00813F5F">
            <w:pPr>
              <w:pStyle w:val="ad"/>
              <w:ind w:left="42" w:right="141"/>
              <w:rPr>
                <w:sz w:val="18"/>
                <w:szCs w:val="18"/>
              </w:rPr>
            </w:pPr>
            <w:r w:rsidRPr="00813F5F">
              <w:rPr>
                <w:sz w:val="18"/>
                <w:szCs w:val="18"/>
              </w:rPr>
              <w:t>0,0</w:t>
            </w:r>
          </w:p>
        </w:tc>
        <w:tc>
          <w:tcPr>
            <w:tcW w:w="992" w:type="dxa"/>
          </w:tcPr>
          <w:p w:rsidR="00813F5F" w:rsidRPr="00813F5F" w:rsidRDefault="00813F5F" w:rsidP="00813F5F">
            <w:pPr>
              <w:pStyle w:val="ad"/>
              <w:ind w:left="42" w:right="141"/>
              <w:rPr>
                <w:sz w:val="18"/>
                <w:szCs w:val="18"/>
              </w:rPr>
            </w:pPr>
            <w:r w:rsidRPr="00813F5F">
              <w:rPr>
                <w:sz w:val="18"/>
                <w:szCs w:val="18"/>
              </w:rPr>
              <w:t>0,0</w:t>
            </w:r>
          </w:p>
        </w:tc>
        <w:tc>
          <w:tcPr>
            <w:tcW w:w="895" w:type="dxa"/>
          </w:tcPr>
          <w:p w:rsidR="00813F5F" w:rsidRPr="00813F5F" w:rsidRDefault="00813F5F" w:rsidP="00813F5F">
            <w:pPr>
              <w:pStyle w:val="ad"/>
              <w:ind w:left="42" w:right="141"/>
              <w:rPr>
                <w:sz w:val="18"/>
                <w:szCs w:val="18"/>
              </w:rPr>
            </w:pPr>
            <w:r w:rsidRPr="00813F5F">
              <w:rPr>
                <w:sz w:val="18"/>
                <w:szCs w:val="18"/>
              </w:rPr>
              <w:t>0,0</w:t>
            </w:r>
          </w:p>
        </w:tc>
        <w:tc>
          <w:tcPr>
            <w:tcW w:w="948" w:type="dxa"/>
          </w:tcPr>
          <w:p w:rsidR="00813F5F" w:rsidRPr="00813F5F" w:rsidRDefault="00813F5F" w:rsidP="00813F5F">
            <w:pPr>
              <w:pStyle w:val="ad"/>
              <w:ind w:left="42" w:right="141"/>
              <w:rPr>
                <w:sz w:val="18"/>
                <w:szCs w:val="18"/>
              </w:rPr>
            </w:pPr>
            <w:r w:rsidRPr="00813F5F">
              <w:rPr>
                <w:sz w:val="18"/>
                <w:szCs w:val="18"/>
              </w:rPr>
              <w:t>0,0</w:t>
            </w:r>
          </w:p>
        </w:tc>
        <w:tc>
          <w:tcPr>
            <w:tcW w:w="895" w:type="dxa"/>
          </w:tcPr>
          <w:p w:rsidR="00813F5F" w:rsidRPr="00813F5F" w:rsidRDefault="00813F5F" w:rsidP="00813F5F">
            <w:pPr>
              <w:pStyle w:val="ad"/>
              <w:ind w:left="42" w:right="141"/>
              <w:rPr>
                <w:sz w:val="18"/>
                <w:szCs w:val="18"/>
              </w:rPr>
            </w:pPr>
            <w:r w:rsidRPr="00813F5F">
              <w:rPr>
                <w:sz w:val="18"/>
                <w:szCs w:val="18"/>
              </w:rPr>
              <w:t>0,0</w:t>
            </w:r>
          </w:p>
        </w:tc>
        <w:tc>
          <w:tcPr>
            <w:tcW w:w="895" w:type="dxa"/>
          </w:tcPr>
          <w:p w:rsidR="00813F5F" w:rsidRPr="00813F5F" w:rsidRDefault="00813F5F" w:rsidP="00813F5F">
            <w:pPr>
              <w:pStyle w:val="ad"/>
              <w:ind w:left="42" w:right="141"/>
              <w:rPr>
                <w:sz w:val="18"/>
                <w:szCs w:val="18"/>
              </w:rPr>
            </w:pPr>
            <w:r w:rsidRPr="00813F5F">
              <w:rPr>
                <w:sz w:val="18"/>
                <w:szCs w:val="18"/>
              </w:rPr>
              <w:t>0,0</w:t>
            </w:r>
          </w:p>
        </w:tc>
        <w:tc>
          <w:tcPr>
            <w:tcW w:w="1328" w:type="dxa"/>
          </w:tcPr>
          <w:p w:rsidR="00813F5F" w:rsidRPr="00813F5F" w:rsidRDefault="00813F5F" w:rsidP="00813F5F">
            <w:pPr>
              <w:pStyle w:val="ad"/>
              <w:ind w:left="42" w:right="141"/>
              <w:rPr>
                <w:sz w:val="18"/>
                <w:szCs w:val="18"/>
              </w:rPr>
            </w:pPr>
            <w:r w:rsidRPr="00813F5F">
              <w:rPr>
                <w:sz w:val="18"/>
                <w:szCs w:val="18"/>
              </w:rPr>
              <w:t>0,0</w:t>
            </w:r>
          </w:p>
        </w:tc>
      </w:tr>
      <w:tr w:rsidR="00813F5F" w:rsidRPr="00813F5F" w:rsidTr="00813F5F">
        <w:tc>
          <w:tcPr>
            <w:tcW w:w="2722" w:type="dxa"/>
            <w:tcBorders>
              <w:top w:val="single" w:sz="4" w:space="0" w:color="auto"/>
              <w:left w:val="single" w:sz="4" w:space="0" w:color="auto"/>
              <w:bottom w:val="single" w:sz="4" w:space="0" w:color="auto"/>
              <w:right w:val="single" w:sz="4" w:space="0" w:color="auto"/>
            </w:tcBorders>
          </w:tcPr>
          <w:p w:rsidR="00813F5F" w:rsidRPr="00813F5F" w:rsidRDefault="00813F5F" w:rsidP="00813F5F">
            <w:pPr>
              <w:pStyle w:val="ad"/>
              <w:ind w:left="42" w:right="141"/>
              <w:rPr>
                <w:sz w:val="18"/>
                <w:szCs w:val="18"/>
              </w:rPr>
            </w:pPr>
            <w:r w:rsidRPr="00813F5F">
              <w:rPr>
                <w:sz w:val="18"/>
                <w:szCs w:val="18"/>
              </w:rPr>
              <w:t>ВСЕГО</w:t>
            </w:r>
          </w:p>
        </w:tc>
        <w:tc>
          <w:tcPr>
            <w:tcW w:w="895" w:type="dxa"/>
          </w:tcPr>
          <w:p w:rsidR="00813F5F" w:rsidRPr="00813F5F" w:rsidRDefault="00813F5F" w:rsidP="00813F5F">
            <w:pPr>
              <w:pStyle w:val="ad"/>
              <w:ind w:left="42" w:right="141"/>
              <w:rPr>
                <w:sz w:val="18"/>
                <w:szCs w:val="18"/>
              </w:rPr>
            </w:pPr>
            <w:r w:rsidRPr="00813F5F">
              <w:rPr>
                <w:sz w:val="18"/>
                <w:szCs w:val="18"/>
              </w:rPr>
              <w:t>1332,5</w:t>
            </w:r>
          </w:p>
        </w:tc>
        <w:tc>
          <w:tcPr>
            <w:tcW w:w="1090" w:type="dxa"/>
          </w:tcPr>
          <w:p w:rsidR="00813F5F" w:rsidRPr="00813F5F" w:rsidRDefault="00813F5F" w:rsidP="00813F5F">
            <w:pPr>
              <w:pStyle w:val="ad"/>
              <w:ind w:left="42" w:right="141"/>
              <w:rPr>
                <w:sz w:val="18"/>
                <w:szCs w:val="18"/>
              </w:rPr>
            </w:pPr>
            <w:r w:rsidRPr="00813F5F">
              <w:rPr>
                <w:sz w:val="18"/>
                <w:szCs w:val="18"/>
              </w:rPr>
              <w:t>3602,5</w:t>
            </w:r>
          </w:p>
        </w:tc>
        <w:tc>
          <w:tcPr>
            <w:tcW w:w="992" w:type="dxa"/>
          </w:tcPr>
          <w:p w:rsidR="00813F5F" w:rsidRPr="00813F5F" w:rsidRDefault="00813F5F" w:rsidP="00813F5F">
            <w:pPr>
              <w:pStyle w:val="ad"/>
              <w:ind w:left="42" w:right="141"/>
              <w:rPr>
                <w:sz w:val="18"/>
                <w:szCs w:val="18"/>
              </w:rPr>
            </w:pPr>
            <w:r w:rsidRPr="00813F5F">
              <w:rPr>
                <w:sz w:val="18"/>
                <w:szCs w:val="18"/>
              </w:rPr>
              <w:t>1947,5</w:t>
            </w:r>
          </w:p>
        </w:tc>
        <w:tc>
          <w:tcPr>
            <w:tcW w:w="895" w:type="dxa"/>
          </w:tcPr>
          <w:p w:rsidR="00813F5F" w:rsidRPr="00813F5F" w:rsidRDefault="00813F5F" w:rsidP="00813F5F">
            <w:pPr>
              <w:pStyle w:val="ad"/>
              <w:ind w:left="42" w:right="141"/>
              <w:rPr>
                <w:sz w:val="18"/>
                <w:szCs w:val="18"/>
              </w:rPr>
            </w:pPr>
            <w:r w:rsidRPr="00813F5F">
              <w:rPr>
                <w:sz w:val="18"/>
                <w:szCs w:val="18"/>
              </w:rPr>
              <w:t>2059,0</w:t>
            </w:r>
          </w:p>
        </w:tc>
        <w:tc>
          <w:tcPr>
            <w:tcW w:w="948" w:type="dxa"/>
          </w:tcPr>
          <w:p w:rsidR="00813F5F" w:rsidRPr="00813F5F" w:rsidRDefault="00813F5F" w:rsidP="00813F5F">
            <w:pPr>
              <w:pStyle w:val="ad"/>
              <w:ind w:left="42" w:right="141"/>
              <w:rPr>
                <w:sz w:val="18"/>
                <w:szCs w:val="18"/>
              </w:rPr>
            </w:pPr>
            <w:r w:rsidRPr="00813F5F">
              <w:rPr>
                <w:sz w:val="18"/>
                <w:szCs w:val="18"/>
              </w:rPr>
              <w:t>1950,0</w:t>
            </w:r>
          </w:p>
        </w:tc>
        <w:tc>
          <w:tcPr>
            <w:tcW w:w="895" w:type="dxa"/>
          </w:tcPr>
          <w:p w:rsidR="00813F5F" w:rsidRPr="00813F5F" w:rsidRDefault="00813F5F" w:rsidP="00813F5F">
            <w:pPr>
              <w:pStyle w:val="ad"/>
              <w:ind w:left="42" w:right="141"/>
              <w:rPr>
                <w:sz w:val="18"/>
                <w:szCs w:val="18"/>
              </w:rPr>
            </w:pPr>
            <w:r w:rsidRPr="00813F5F">
              <w:rPr>
                <w:sz w:val="18"/>
                <w:szCs w:val="18"/>
              </w:rPr>
              <w:t>1960,0</w:t>
            </w:r>
          </w:p>
        </w:tc>
        <w:tc>
          <w:tcPr>
            <w:tcW w:w="895" w:type="dxa"/>
          </w:tcPr>
          <w:p w:rsidR="00813F5F" w:rsidRPr="00813F5F" w:rsidRDefault="00813F5F" w:rsidP="00813F5F">
            <w:pPr>
              <w:pStyle w:val="ad"/>
              <w:ind w:left="42" w:right="141"/>
              <w:rPr>
                <w:sz w:val="18"/>
                <w:szCs w:val="18"/>
              </w:rPr>
            </w:pPr>
            <w:r w:rsidRPr="00813F5F">
              <w:rPr>
                <w:sz w:val="18"/>
                <w:szCs w:val="18"/>
              </w:rPr>
              <w:t>1970,0</w:t>
            </w:r>
          </w:p>
        </w:tc>
        <w:tc>
          <w:tcPr>
            <w:tcW w:w="1328" w:type="dxa"/>
          </w:tcPr>
          <w:p w:rsidR="00813F5F" w:rsidRPr="00813F5F" w:rsidRDefault="00813F5F" w:rsidP="00813F5F">
            <w:pPr>
              <w:pStyle w:val="ad"/>
              <w:ind w:left="42" w:right="141"/>
              <w:rPr>
                <w:sz w:val="18"/>
                <w:szCs w:val="18"/>
              </w:rPr>
            </w:pPr>
            <w:r w:rsidRPr="00813F5F">
              <w:rPr>
                <w:sz w:val="18"/>
                <w:szCs w:val="18"/>
              </w:rPr>
              <w:t>14821,5</w:t>
            </w:r>
          </w:p>
        </w:tc>
      </w:tr>
    </w:tbl>
    <w:p w:rsidR="00D36008" w:rsidRPr="00813F5F" w:rsidRDefault="00D36008" w:rsidP="00813F5F">
      <w:pPr>
        <w:pStyle w:val="ad"/>
        <w:ind w:left="42" w:right="141"/>
        <w:rPr>
          <w:sz w:val="18"/>
          <w:szCs w:val="18"/>
        </w:rPr>
      </w:pPr>
    </w:p>
    <w:p w:rsidR="00AC1767" w:rsidRPr="00AC1767" w:rsidRDefault="00AC1767" w:rsidP="00AC1767">
      <w:pPr>
        <w:pStyle w:val="ad"/>
        <w:ind w:left="42" w:right="141"/>
        <w:jc w:val="both"/>
        <w:rPr>
          <w:sz w:val="18"/>
          <w:szCs w:val="18"/>
        </w:rPr>
      </w:pPr>
      <w:r w:rsidRPr="00AC1767">
        <w:rPr>
          <w:sz w:val="18"/>
          <w:szCs w:val="18"/>
        </w:rPr>
        <w:t>1.2.3. Заменить в разделе 6. «Риски реализации Программы» слова «района» на «округа»;</w:t>
      </w:r>
    </w:p>
    <w:p w:rsidR="00AC1767" w:rsidRPr="00AC1767" w:rsidRDefault="00AC1767" w:rsidP="00AC1767">
      <w:pPr>
        <w:pStyle w:val="ad"/>
        <w:ind w:left="42" w:right="141"/>
        <w:jc w:val="both"/>
        <w:rPr>
          <w:sz w:val="18"/>
          <w:szCs w:val="18"/>
        </w:rPr>
      </w:pPr>
      <w:r w:rsidRPr="00AC1767">
        <w:rPr>
          <w:sz w:val="18"/>
          <w:szCs w:val="18"/>
        </w:rPr>
        <w:t>1.2.4. Заменить в разделе 7. «Методика оценки реализации Программы» слова «района» на «округа», слова «2018-2021 годы» на «2018-2024 годы»;</w:t>
      </w:r>
    </w:p>
    <w:p w:rsidR="00AC1767" w:rsidRPr="00AC1767" w:rsidRDefault="00AC1767" w:rsidP="00AC1767">
      <w:pPr>
        <w:pStyle w:val="ad"/>
        <w:ind w:left="42" w:right="141"/>
        <w:jc w:val="both"/>
        <w:rPr>
          <w:sz w:val="18"/>
          <w:szCs w:val="18"/>
        </w:rPr>
      </w:pPr>
      <w:r w:rsidRPr="00AC1767">
        <w:rPr>
          <w:sz w:val="18"/>
          <w:szCs w:val="18"/>
        </w:rPr>
        <w:t>1.2.5. Изложить приложение к Программе в прилагаемой редакции (приложение к постановлению).</w:t>
      </w:r>
    </w:p>
    <w:p w:rsidR="00AC1767" w:rsidRPr="00AC1767" w:rsidRDefault="00AC1767" w:rsidP="00AC1767">
      <w:pPr>
        <w:pStyle w:val="ad"/>
        <w:ind w:left="42" w:right="141"/>
        <w:jc w:val="both"/>
        <w:rPr>
          <w:sz w:val="18"/>
          <w:szCs w:val="18"/>
        </w:rPr>
      </w:pPr>
      <w:r w:rsidRPr="00AC1767">
        <w:rPr>
          <w:sz w:val="18"/>
          <w:szCs w:val="18"/>
        </w:rPr>
        <w:t>2. 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w:t>
      </w:r>
    </w:p>
    <w:p w:rsidR="00AC1767" w:rsidRPr="00AC1767" w:rsidRDefault="00AC1767" w:rsidP="00AC1767">
      <w:pPr>
        <w:pStyle w:val="ad"/>
        <w:ind w:left="42" w:right="141"/>
        <w:rPr>
          <w:sz w:val="18"/>
          <w:szCs w:val="18"/>
        </w:rPr>
      </w:pPr>
    </w:p>
    <w:p w:rsidR="00AC1767" w:rsidRPr="00AC1767" w:rsidRDefault="00AC1767" w:rsidP="00AC1767">
      <w:pPr>
        <w:pStyle w:val="ad"/>
        <w:ind w:left="42" w:right="141"/>
        <w:rPr>
          <w:b/>
          <w:sz w:val="18"/>
          <w:szCs w:val="18"/>
        </w:rPr>
      </w:pPr>
    </w:p>
    <w:p w:rsidR="00AC1767" w:rsidRDefault="00AC1767" w:rsidP="00AC1767">
      <w:pPr>
        <w:pStyle w:val="ad"/>
        <w:ind w:left="42" w:right="141"/>
        <w:rPr>
          <w:b/>
          <w:sz w:val="18"/>
          <w:szCs w:val="18"/>
        </w:rPr>
      </w:pPr>
      <w:r w:rsidRPr="00AC1767">
        <w:rPr>
          <w:b/>
          <w:sz w:val="18"/>
          <w:szCs w:val="18"/>
        </w:rPr>
        <w:t>Глава муниципального округа    С.И. Горкин</w:t>
      </w:r>
    </w:p>
    <w:p w:rsidR="00AC1767" w:rsidRPr="00AC1767" w:rsidRDefault="00AC1767" w:rsidP="00AC1767">
      <w:pPr>
        <w:pStyle w:val="ad"/>
        <w:ind w:left="42" w:right="141"/>
        <w:jc w:val="right"/>
        <w:rPr>
          <w:sz w:val="18"/>
          <w:szCs w:val="18"/>
        </w:rPr>
      </w:pPr>
      <w:r w:rsidRPr="00AC1767">
        <w:rPr>
          <w:sz w:val="18"/>
          <w:szCs w:val="18"/>
        </w:rPr>
        <w:t>Приложение</w:t>
      </w:r>
    </w:p>
    <w:p w:rsidR="00AC1767" w:rsidRPr="00AC1767" w:rsidRDefault="00AC1767" w:rsidP="00AC1767">
      <w:pPr>
        <w:pStyle w:val="ad"/>
        <w:ind w:left="42" w:right="141"/>
        <w:jc w:val="right"/>
        <w:rPr>
          <w:sz w:val="18"/>
          <w:szCs w:val="18"/>
        </w:rPr>
      </w:pPr>
      <w:r w:rsidRPr="00AC1767">
        <w:rPr>
          <w:sz w:val="18"/>
          <w:szCs w:val="18"/>
        </w:rPr>
        <w:t>к постановлению</w:t>
      </w:r>
    </w:p>
    <w:p w:rsidR="00AC1767" w:rsidRDefault="00AC1767" w:rsidP="00AC1767">
      <w:pPr>
        <w:pStyle w:val="ad"/>
        <w:ind w:left="42" w:right="141"/>
        <w:jc w:val="right"/>
        <w:rPr>
          <w:sz w:val="18"/>
          <w:szCs w:val="18"/>
        </w:rPr>
      </w:pPr>
      <w:r w:rsidRPr="00AC1767">
        <w:rPr>
          <w:sz w:val="18"/>
          <w:szCs w:val="18"/>
        </w:rPr>
        <w:t xml:space="preserve">Администрации Марёвского </w:t>
      </w:r>
    </w:p>
    <w:p w:rsidR="00AC1767" w:rsidRPr="00AC1767" w:rsidRDefault="00AC1767" w:rsidP="00AC1767">
      <w:pPr>
        <w:pStyle w:val="ad"/>
        <w:ind w:left="42" w:right="141"/>
        <w:jc w:val="right"/>
        <w:rPr>
          <w:sz w:val="18"/>
          <w:szCs w:val="18"/>
        </w:rPr>
      </w:pPr>
      <w:r w:rsidRPr="00AC1767">
        <w:rPr>
          <w:sz w:val="18"/>
          <w:szCs w:val="18"/>
        </w:rPr>
        <w:t xml:space="preserve">муниципального округа </w:t>
      </w:r>
    </w:p>
    <w:p w:rsidR="00AC1767" w:rsidRDefault="00AC1767" w:rsidP="00AC1767">
      <w:pPr>
        <w:pStyle w:val="ad"/>
        <w:ind w:left="42" w:right="141"/>
        <w:jc w:val="right"/>
        <w:rPr>
          <w:sz w:val="18"/>
          <w:szCs w:val="18"/>
        </w:rPr>
      </w:pPr>
      <w:r w:rsidRPr="00AC1767">
        <w:rPr>
          <w:sz w:val="18"/>
          <w:szCs w:val="18"/>
        </w:rPr>
        <w:t>от 09.04.2021   № 168</w:t>
      </w:r>
    </w:p>
    <w:p w:rsidR="00AC1767" w:rsidRDefault="00AC1767" w:rsidP="00AC1767">
      <w:pPr>
        <w:pStyle w:val="ad"/>
        <w:ind w:left="42" w:right="141"/>
        <w:jc w:val="right"/>
        <w:rPr>
          <w:sz w:val="18"/>
          <w:szCs w:val="18"/>
        </w:rPr>
      </w:pPr>
      <w:r>
        <w:rPr>
          <w:sz w:val="18"/>
          <w:szCs w:val="18"/>
        </w:rPr>
        <w:t>Приложение</w:t>
      </w:r>
    </w:p>
    <w:p w:rsidR="00AC1767" w:rsidRPr="00AC1767" w:rsidRDefault="00AC1767" w:rsidP="00AC1767">
      <w:pPr>
        <w:pStyle w:val="ad"/>
        <w:ind w:left="42" w:right="141"/>
        <w:jc w:val="right"/>
        <w:rPr>
          <w:sz w:val="18"/>
          <w:szCs w:val="18"/>
        </w:rPr>
      </w:pPr>
      <w:r w:rsidRPr="00AC1767">
        <w:rPr>
          <w:sz w:val="18"/>
          <w:szCs w:val="18"/>
        </w:rPr>
        <w:t>к Программе оздоровления</w:t>
      </w:r>
    </w:p>
    <w:p w:rsidR="00AC1767" w:rsidRPr="00AC1767" w:rsidRDefault="00AC1767" w:rsidP="00AC1767">
      <w:pPr>
        <w:pStyle w:val="ad"/>
        <w:ind w:left="42" w:right="141"/>
        <w:jc w:val="right"/>
        <w:rPr>
          <w:sz w:val="18"/>
          <w:szCs w:val="18"/>
        </w:rPr>
      </w:pPr>
      <w:r w:rsidRPr="00AC1767">
        <w:rPr>
          <w:sz w:val="18"/>
          <w:szCs w:val="18"/>
        </w:rPr>
        <w:t>муниципальных финансов</w:t>
      </w:r>
    </w:p>
    <w:p w:rsidR="00AC1767" w:rsidRPr="00AC1767" w:rsidRDefault="00AC1767" w:rsidP="00AC1767">
      <w:pPr>
        <w:pStyle w:val="ad"/>
        <w:ind w:left="42" w:right="141"/>
        <w:jc w:val="right"/>
        <w:rPr>
          <w:sz w:val="18"/>
          <w:szCs w:val="18"/>
        </w:rPr>
      </w:pPr>
      <w:r w:rsidRPr="00AC1767">
        <w:rPr>
          <w:sz w:val="18"/>
          <w:szCs w:val="18"/>
        </w:rPr>
        <w:t>Марёвского муниципального</w:t>
      </w:r>
    </w:p>
    <w:p w:rsidR="00AC1767" w:rsidRPr="00AC1767" w:rsidRDefault="00AC1767" w:rsidP="00AC1767">
      <w:pPr>
        <w:pStyle w:val="ad"/>
        <w:ind w:left="42" w:right="141"/>
        <w:jc w:val="right"/>
        <w:rPr>
          <w:sz w:val="18"/>
          <w:szCs w:val="18"/>
        </w:rPr>
      </w:pPr>
      <w:r w:rsidRPr="00AC1767">
        <w:rPr>
          <w:sz w:val="18"/>
          <w:szCs w:val="18"/>
        </w:rPr>
        <w:t>округа на 2018-2024 годы</w:t>
      </w:r>
    </w:p>
    <w:p w:rsidR="0016152B" w:rsidRPr="0016152B" w:rsidRDefault="0016152B" w:rsidP="00D07B32">
      <w:pPr>
        <w:pStyle w:val="ad"/>
        <w:ind w:left="42" w:right="141"/>
        <w:jc w:val="center"/>
        <w:rPr>
          <w:b/>
          <w:sz w:val="18"/>
          <w:szCs w:val="18"/>
        </w:rPr>
      </w:pPr>
      <w:r w:rsidRPr="0016152B">
        <w:rPr>
          <w:b/>
          <w:sz w:val="18"/>
          <w:szCs w:val="18"/>
        </w:rPr>
        <w:t>ПЛАН МЕРОПРИЯТИЙ</w:t>
      </w:r>
    </w:p>
    <w:p w:rsidR="0016152B" w:rsidRPr="0016152B" w:rsidRDefault="0016152B" w:rsidP="00D07B32">
      <w:pPr>
        <w:pStyle w:val="ad"/>
        <w:ind w:left="42" w:right="141"/>
        <w:jc w:val="center"/>
        <w:rPr>
          <w:sz w:val="18"/>
          <w:szCs w:val="18"/>
        </w:rPr>
      </w:pPr>
      <w:r w:rsidRPr="0016152B">
        <w:rPr>
          <w:sz w:val="18"/>
          <w:szCs w:val="18"/>
        </w:rPr>
        <w:t>по реализации Программы оздоровления муниципальных финансов Марёвского муниципального округа</w:t>
      </w:r>
    </w:p>
    <w:p w:rsidR="0016152B" w:rsidRPr="0016152B" w:rsidRDefault="0016152B" w:rsidP="00D07B32">
      <w:pPr>
        <w:pStyle w:val="ad"/>
        <w:ind w:left="42" w:right="141"/>
        <w:jc w:val="center"/>
        <w:rPr>
          <w:sz w:val="18"/>
          <w:szCs w:val="18"/>
        </w:rPr>
      </w:pPr>
      <w:r w:rsidRPr="0016152B">
        <w:rPr>
          <w:sz w:val="18"/>
          <w:szCs w:val="18"/>
        </w:rPr>
        <w:t>на 2018-2024 годы</w:t>
      </w:r>
    </w:p>
    <w:tbl>
      <w:tblPr>
        <w:tblW w:w="10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1134"/>
        <w:gridCol w:w="851"/>
        <w:gridCol w:w="992"/>
        <w:gridCol w:w="1275"/>
        <w:gridCol w:w="1133"/>
        <w:gridCol w:w="568"/>
        <w:gridCol w:w="566"/>
        <w:gridCol w:w="709"/>
        <w:gridCol w:w="567"/>
        <w:gridCol w:w="709"/>
        <w:gridCol w:w="567"/>
        <w:gridCol w:w="567"/>
        <w:gridCol w:w="567"/>
      </w:tblGrid>
      <w:tr w:rsidR="0016152B" w:rsidRPr="0016152B" w:rsidTr="00592692">
        <w:trPr>
          <w:tblHeader/>
          <w:jc w:val="center"/>
        </w:trPr>
        <w:tc>
          <w:tcPr>
            <w:tcW w:w="562" w:type="dxa"/>
            <w:vMerge w:val="restart"/>
            <w:vAlign w:val="center"/>
          </w:tcPr>
          <w:p w:rsidR="0016152B" w:rsidRPr="0016152B" w:rsidRDefault="0016152B" w:rsidP="0016152B">
            <w:pPr>
              <w:pStyle w:val="ad"/>
              <w:ind w:left="42" w:right="-108"/>
              <w:rPr>
                <w:sz w:val="18"/>
                <w:szCs w:val="18"/>
              </w:rPr>
            </w:pPr>
            <w:r w:rsidRPr="0016152B">
              <w:rPr>
                <w:sz w:val="18"/>
                <w:szCs w:val="18"/>
              </w:rPr>
              <w:t>№</w:t>
            </w:r>
            <w:r w:rsidRPr="0016152B">
              <w:rPr>
                <w:sz w:val="18"/>
                <w:szCs w:val="18"/>
              </w:rPr>
              <w:br/>
              <w:t>п/п</w:t>
            </w:r>
          </w:p>
        </w:tc>
        <w:tc>
          <w:tcPr>
            <w:tcW w:w="1134" w:type="dxa"/>
            <w:vMerge w:val="restart"/>
            <w:vAlign w:val="center"/>
          </w:tcPr>
          <w:p w:rsidR="0016152B" w:rsidRPr="0016152B" w:rsidRDefault="0016152B" w:rsidP="0048294F">
            <w:pPr>
              <w:pStyle w:val="ad"/>
              <w:ind w:left="-108" w:right="-108"/>
              <w:rPr>
                <w:sz w:val="18"/>
                <w:szCs w:val="18"/>
              </w:rPr>
            </w:pPr>
            <w:r w:rsidRPr="0016152B">
              <w:rPr>
                <w:sz w:val="18"/>
                <w:szCs w:val="18"/>
              </w:rPr>
              <w:t xml:space="preserve">Наименование </w:t>
            </w:r>
            <w:r w:rsidRPr="0016152B">
              <w:rPr>
                <w:sz w:val="18"/>
                <w:szCs w:val="18"/>
              </w:rPr>
              <w:br/>
              <w:t>мероприятия</w:t>
            </w:r>
          </w:p>
        </w:tc>
        <w:tc>
          <w:tcPr>
            <w:tcW w:w="851" w:type="dxa"/>
            <w:vMerge w:val="restart"/>
            <w:vAlign w:val="center"/>
          </w:tcPr>
          <w:p w:rsidR="0016152B" w:rsidRPr="0016152B" w:rsidRDefault="0016152B" w:rsidP="0016152B">
            <w:pPr>
              <w:pStyle w:val="ad"/>
              <w:ind w:left="42" w:right="-107"/>
              <w:rPr>
                <w:sz w:val="18"/>
                <w:szCs w:val="18"/>
              </w:rPr>
            </w:pPr>
            <w:r w:rsidRPr="0016152B">
              <w:rPr>
                <w:sz w:val="18"/>
                <w:szCs w:val="18"/>
              </w:rPr>
              <w:t>Срок</w:t>
            </w:r>
          </w:p>
          <w:p w:rsidR="0016152B" w:rsidRPr="0016152B" w:rsidRDefault="0048294F" w:rsidP="0048294F">
            <w:pPr>
              <w:pStyle w:val="ad"/>
              <w:ind w:left="42"/>
              <w:rPr>
                <w:sz w:val="18"/>
                <w:szCs w:val="18"/>
              </w:rPr>
            </w:pPr>
            <w:r>
              <w:rPr>
                <w:sz w:val="18"/>
                <w:szCs w:val="18"/>
              </w:rPr>
              <w:t>исполне</w:t>
            </w:r>
            <w:r w:rsidR="0016152B" w:rsidRPr="0016152B">
              <w:rPr>
                <w:sz w:val="18"/>
                <w:szCs w:val="18"/>
              </w:rPr>
              <w:t>ния</w:t>
            </w:r>
          </w:p>
        </w:tc>
        <w:tc>
          <w:tcPr>
            <w:tcW w:w="992" w:type="dxa"/>
            <w:vMerge w:val="restart"/>
            <w:vAlign w:val="center"/>
          </w:tcPr>
          <w:p w:rsidR="0016152B" w:rsidRPr="0016152B" w:rsidRDefault="0016152B" w:rsidP="0048294F">
            <w:pPr>
              <w:pStyle w:val="ad"/>
              <w:ind w:left="42" w:right="-108"/>
              <w:rPr>
                <w:sz w:val="18"/>
                <w:szCs w:val="18"/>
              </w:rPr>
            </w:pPr>
            <w:r w:rsidRPr="0016152B">
              <w:rPr>
                <w:sz w:val="18"/>
                <w:szCs w:val="18"/>
              </w:rPr>
              <w:t>Исполнитель</w:t>
            </w:r>
          </w:p>
        </w:tc>
        <w:tc>
          <w:tcPr>
            <w:tcW w:w="1275" w:type="dxa"/>
            <w:vMerge w:val="restart"/>
            <w:vAlign w:val="center"/>
          </w:tcPr>
          <w:p w:rsidR="0016152B" w:rsidRPr="0016152B" w:rsidRDefault="0016152B" w:rsidP="0016152B">
            <w:pPr>
              <w:pStyle w:val="ad"/>
              <w:ind w:left="42" w:right="-107"/>
              <w:rPr>
                <w:sz w:val="18"/>
                <w:szCs w:val="18"/>
              </w:rPr>
            </w:pPr>
            <w:r w:rsidRPr="0016152B">
              <w:rPr>
                <w:sz w:val="18"/>
                <w:szCs w:val="18"/>
              </w:rPr>
              <w:t>Способ реализации (правовой акт, аналитический доклад и т.д.)</w:t>
            </w:r>
          </w:p>
        </w:tc>
        <w:tc>
          <w:tcPr>
            <w:tcW w:w="1133" w:type="dxa"/>
            <w:vMerge w:val="restart"/>
            <w:vAlign w:val="center"/>
          </w:tcPr>
          <w:p w:rsidR="0016152B" w:rsidRPr="0016152B" w:rsidRDefault="0016152B" w:rsidP="0016152B">
            <w:pPr>
              <w:pStyle w:val="ad"/>
              <w:ind w:left="42" w:right="-145"/>
              <w:rPr>
                <w:sz w:val="18"/>
                <w:szCs w:val="18"/>
              </w:rPr>
            </w:pPr>
            <w:r w:rsidRPr="0016152B">
              <w:rPr>
                <w:sz w:val="18"/>
                <w:szCs w:val="18"/>
              </w:rPr>
              <w:t>Индикатор (показатель) исполнения мероприятия</w:t>
            </w:r>
          </w:p>
        </w:tc>
        <w:tc>
          <w:tcPr>
            <w:tcW w:w="568" w:type="dxa"/>
            <w:vMerge w:val="restart"/>
            <w:vAlign w:val="center"/>
          </w:tcPr>
          <w:p w:rsidR="0016152B" w:rsidRPr="0016152B" w:rsidRDefault="0016152B" w:rsidP="0016152B">
            <w:pPr>
              <w:pStyle w:val="ad"/>
              <w:ind w:left="42" w:right="-108"/>
              <w:rPr>
                <w:sz w:val="18"/>
                <w:szCs w:val="18"/>
              </w:rPr>
            </w:pPr>
            <w:proofErr w:type="gramStart"/>
            <w:r w:rsidRPr="0016152B">
              <w:rPr>
                <w:sz w:val="18"/>
                <w:szCs w:val="18"/>
              </w:rPr>
              <w:t>Еди-ница</w:t>
            </w:r>
            <w:proofErr w:type="gramEnd"/>
            <w:r w:rsidRPr="0016152B">
              <w:rPr>
                <w:sz w:val="18"/>
                <w:szCs w:val="18"/>
              </w:rPr>
              <w:t xml:space="preserve"> изме-рения</w:t>
            </w:r>
          </w:p>
        </w:tc>
        <w:tc>
          <w:tcPr>
            <w:tcW w:w="4252" w:type="dxa"/>
            <w:gridSpan w:val="7"/>
          </w:tcPr>
          <w:p w:rsidR="0016152B" w:rsidRPr="0016152B" w:rsidRDefault="0016152B" w:rsidP="0016152B">
            <w:pPr>
              <w:pStyle w:val="ad"/>
              <w:ind w:left="42" w:right="141"/>
              <w:rPr>
                <w:sz w:val="18"/>
                <w:szCs w:val="18"/>
              </w:rPr>
            </w:pPr>
            <w:r w:rsidRPr="0016152B">
              <w:rPr>
                <w:sz w:val="18"/>
                <w:szCs w:val="18"/>
              </w:rPr>
              <w:t xml:space="preserve">Значение индикатора (показателя) по годам </w:t>
            </w:r>
          </w:p>
          <w:p w:rsidR="0016152B" w:rsidRPr="0016152B" w:rsidRDefault="0016152B" w:rsidP="0016152B">
            <w:pPr>
              <w:pStyle w:val="ad"/>
              <w:ind w:left="42" w:right="141"/>
              <w:rPr>
                <w:sz w:val="18"/>
                <w:szCs w:val="18"/>
              </w:rPr>
            </w:pPr>
            <w:r w:rsidRPr="0016152B">
              <w:rPr>
                <w:sz w:val="18"/>
                <w:szCs w:val="18"/>
              </w:rPr>
              <w:t>(бюджетный эффект)</w:t>
            </w:r>
          </w:p>
        </w:tc>
      </w:tr>
      <w:tr w:rsidR="0016152B" w:rsidRPr="0016152B" w:rsidTr="00592692">
        <w:trPr>
          <w:tblHeader/>
          <w:jc w:val="center"/>
        </w:trPr>
        <w:tc>
          <w:tcPr>
            <w:tcW w:w="562" w:type="dxa"/>
            <w:vMerge/>
          </w:tcPr>
          <w:p w:rsidR="0016152B" w:rsidRPr="0016152B" w:rsidRDefault="0016152B" w:rsidP="0016152B">
            <w:pPr>
              <w:pStyle w:val="ad"/>
              <w:ind w:left="42" w:right="-108"/>
              <w:rPr>
                <w:sz w:val="18"/>
                <w:szCs w:val="18"/>
              </w:rPr>
            </w:pPr>
          </w:p>
        </w:tc>
        <w:tc>
          <w:tcPr>
            <w:tcW w:w="1134" w:type="dxa"/>
            <w:vMerge/>
          </w:tcPr>
          <w:p w:rsidR="0016152B" w:rsidRPr="0016152B" w:rsidRDefault="0016152B" w:rsidP="0016152B">
            <w:pPr>
              <w:pStyle w:val="ad"/>
              <w:ind w:left="42" w:right="141"/>
              <w:rPr>
                <w:sz w:val="18"/>
                <w:szCs w:val="18"/>
              </w:rPr>
            </w:pPr>
          </w:p>
        </w:tc>
        <w:tc>
          <w:tcPr>
            <w:tcW w:w="851" w:type="dxa"/>
            <w:vMerge/>
          </w:tcPr>
          <w:p w:rsidR="0016152B" w:rsidRPr="0016152B" w:rsidRDefault="0016152B" w:rsidP="0016152B">
            <w:pPr>
              <w:pStyle w:val="ad"/>
              <w:ind w:left="42" w:right="141"/>
              <w:rPr>
                <w:sz w:val="18"/>
                <w:szCs w:val="18"/>
              </w:rPr>
            </w:pPr>
          </w:p>
        </w:tc>
        <w:tc>
          <w:tcPr>
            <w:tcW w:w="992" w:type="dxa"/>
            <w:vMerge/>
          </w:tcPr>
          <w:p w:rsidR="0016152B" w:rsidRPr="0016152B" w:rsidRDefault="0016152B" w:rsidP="0016152B">
            <w:pPr>
              <w:pStyle w:val="ad"/>
              <w:ind w:left="42" w:right="141"/>
              <w:rPr>
                <w:sz w:val="18"/>
                <w:szCs w:val="18"/>
              </w:rPr>
            </w:pPr>
          </w:p>
        </w:tc>
        <w:tc>
          <w:tcPr>
            <w:tcW w:w="1275" w:type="dxa"/>
            <w:vMerge/>
          </w:tcPr>
          <w:p w:rsidR="0016152B" w:rsidRPr="0016152B" w:rsidRDefault="0016152B" w:rsidP="0016152B">
            <w:pPr>
              <w:pStyle w:val="ad"/>
              <w:ind w:left="42" w:right="141"/>
              <w:rPr>
                <w:sz w:val="18"/>
                <w:szCs w:val="18"/>
              </w:rPr>
            </w:pPr>
          </w:p>
        </w:tc>
        <w:tc>
          <w:tcPr>
            <w:tcW w:w="1133" w:type="dxa"/>
            <w:vMerge/>
          </w:tcPr>
          <w:p w:rsidR="0016152B" w:rsidRPr="0016152B" w:rsidRDefault="0016152B" w:rsidP="0016152B">
            <w:pPr>
              <w:pStyle w:val="ad"/>
              <w:ind w:left="42" w:right="141"/>
              <w:rPr>
                <w:sz w:val="18"/>
                <w:szCs w:val="18"/>
              </w:rPr>
            </w:pPr>
          </w:p>
        </w:tc>
        <w:tc>
          <w:tcPr>
            <w:tcW w:w="568" w:type="dxa"/>
            <w:vMerge/>
          </w:tcPr>
          <w:p w:rsidR="0016152B" w:rsidRPr="0016152B" w:rsidRDefault="0016152B" w:rsidP="0016152B">
            <w:pPr>
              <w:pStyle w:val="ad"/>
              <w:ind w:left="42" w:right="141"/>
              <w:rPr>
                <w:sz w:val="18"/>
                <w:szCs w:val="18"/>
              </w:rPr>
            </w:pPr>
          </w:p>
        </w:tc>
        <w:tc>
          <w:tcPr>
            <w:tcW w:w="566" w:type="dxa"/>
            <w:vAlign w:val="center"/>
          </w:tcPr>
          <w:p w:rsidR="0016152B" w:rsidRPr="0016152B" w:rsidRDefault="0016152B" w:rsidP="0016152B">
            <w:pPr>
              <w:pStyle w:val="ad"/>
              <w:ind w:left="42" w:right="-108"/>
              <w:rPr>
                <w:sz w:val="18"/>
                <w:szCs w:val="18"/>
              </w:rPr>
            </w:pPr>
            <w:r w:rsidRPr="0016152B">
              <w:rPr>
                <w:sz w:val="18"/>
                <w:szCs w:val="18"/>
              </w:rPr>
              <w:t>2018</w:t>
            </w:r>
          </w:p>
        </w:tc>
        <w:tc>
          <w:tcPr>
            <w:tcW w:w="709" w:type="dxa"/>
            <w:vAlign w:val="center"/>
          </w:tcPr>
          <w:p w:rsidR="0016152B" w:rsidRPr="0016152B" w:rsidRDefault="0016152B" w:rsidP="0016152B">
            <w:pPr>
              <w:pStyle w:val="ad"/>
              <w:ind w:left="42" w:right="-108"/>
              <w:rPr>
                <w:sz w:val="18"/>
                <w:szCs w:val="18"/>
              </w:rPr>
            </w:pPr>
            <w:r w:rsidRPr="0016152B">
              <w:rPr>
                <w:sz w:val="18"/>
                <w:szCs w:val="18"/>
              </w:rPr>
              <w:t>2019</w:t>
            </w:r>
          </w:p>
        </w:tc>
        <w:tc>
          <w:tcPr>
            <w:tcW w:w="567" w:type="dxa"/>
            <w:vAlign w:val="center"/>
          </w:tcPr>
          <w:p w:rsidR="0016152B" w:rsidRPr="0016152B" w:rsidRDefault="0016152B" w:rsidP="0016152B">
            <w:pPr>
              <w:pStyle w:val="ad"/>
              <w:ind w:left="42" w:right="-108"/>
              <w:rPr>
                <w:sz w:val="18"/>
                <w:szCs w:val="18"/>
              </w:rPr>
            </w:pPr>
            <w:r w:rsidRPr="0016152B">
              <w:rPr>
                <w:sz w:val="18"/>
                <w:szCs w:val="18"/>
              </w:rPr>
              <w:t>2020</w:t>
            </w:r>
          </w:p>
        </w:tc>
        <w:tc>
          <w:tcPr>
            <w:tcW w:w="709" w:type="dxa"/>
            <w:vAlign w:val="center"/>
          </w:tcPr>
          <w:p w:rsidR="0016152B" w:rsidRPr="0016152B" w:rsidRDefault="0016152B" w:rsidP="0016152B">
            <w:pPr>
              <w:pStyle w:val="ad"/>
              <w:tabs>
                <w:tab w:val="left" w:pos="42"/>
              </w:tabs>
              <w:ind w:left="42"/>
              <w:rPr>
                <w:sz w:val="18"/>
                <w:szCs w:val="18"/>
              </w:rPr>
            </w:pPr>
            <w:r w:rsidRPr="0016152B">
              <w:rPr>
                <w:sz w:val="18"/>
                <w:szCs w:val="18"/>
              </w:rPr>
              <w:t>2021</w:t>
            </w:r>
          </w:p>
        </w:tc>
        <w:tc>
          <w:tcPr>
            <w:tcW w:w="567" w:type="dxa"/>
            <w:vAlign w:val="center"/>
          </w:tcPr>
          <w:p w:rsidR="0016152B" w:rsidRPr="0016152B" w:rsidRDefault="0016152B" w:rsidP="0016152B">
            <w:pPr>
              <w:pStyle w:val="ad"/>
              <w:ind w:left="42" w:right="-108"/>
              <w:rPr>
                <w:sz w:val="18"/>
                <w:szCs w:val="18"/>
              </w:rPr>
            </w:pPr>
            <w:r w:rsidRPr="0016152B">
              <w:rPr>
                <w:sz w:val="18"/>
                <w:szCs w:val="18"/>
              </w:rPr>
              <w:t>2022</w:t>
            </w:r>
          </w:p>
        </w:tc>
        <w:tc>
          <w:tcPr>
            <w:tcW w:w="567" w:type="dxa"/>
            <w:vAlign w:val="center"/>
          </w:tcPr>
          <w:p w:rsidR="0016152B" w:rsidRPr="0016152B" w:rsidRDefault="0016152B" w:rsidP="0016152B">
            <w:pPr>
              <w:pStyle w:val="ad"/>
              <w:ind w:left="42" w:right="-108"/>
              <w:rPr>
                <w:sz w:val="18"/>
                <w:szCs w:val="18"/>
              </w:rPr>
            </w:pPr>
            <w:r w:rsidRPr="0016152B">
              <w:rPr>
                <w:sz w:val="18"/>
                <w:szCs w:val="18"/>
              </w:rPr>
              <w:t>2023</w:t>
            </w:r>
          </w:p>
        </w:tc>
        <w:tc>
          <w:tcPr>
            <w:tcW w:w="567" w:type="dxa"/>
            <w:vAlign w:val="center"/>
          </w:tcPr>
          <w:p w:rsidR="0016152B" w:rsidRPr="0016152B" w:rsidRDefault="0016152B" w:rsidP="0016152B">
            <w:pPr>
              <w:pStyle w:val="ad"/>
              <w:ind w:left="42" w:right="-107"/>
              <w:rPr>
                <w:sz w:val="18"/>
                <w:szCs w:val="18"/>
              </w:rPr>
            </w:pPr>
            <w:r w:rsidRPr="0016152B">
              <w:rPr>
                <w:sz w:val="18"/>
                <w:szCs w:val="18"/>
              </w:rPr>
              <w:t>2024</w:t>
            </w:r>
          </w:p>
        </w:tc>
      </w:tr>
      <w:tr w:rsidR="0016152B" w:rsidRPr="0016152B" w:rsidTr="00592692">
        <w:trPr>
          <w:trHeight w:hRule="exact" w:val="272"/>
          <w:tblHeader/>
          <w:jc w:val="center"/>
        </w:trPr>
        <w:tc>
          <w:tcPr>
            <w:tcW w:w="562" w:type="dxa"/>
            <w:vAlign w:val="center"/>
          </w:tcPr>
          <w:p w:rsidR="0016152B" w:rsidRPr="0016152B" w:rsidRDefault="0016152B" w:rsidP="0016152B">
            <w:pPr>
              <w:pStyle w:val="ad"/>
              <w:ind w:left="42" w:right="-108"/>
              <w:rPr>
                <w:sz w:val="18"/>
                <w:szCs w:val="18"/>
              </w:rPr>
            </w:pPr>
            <w:r w:rsidRPr="0016152B">
              <w:rPr>
                <w:sz w:val="18"/>
                <w:szCs w:val="18"/>
              </w:rPr>
              <w:t>1</w:t>
            </w:r>
          </w:p>
        </w:tc>
        <w:tc>
          <w:tcPr>
            <w:tcW w:w="1134" w:type="dxa"/>
            <w:vAlign w:val="center"/>
          </w:tcPr>
          <w:p w:rsidR="0016152B" w:rsidRPr="0016152B" w:rsidRDefault="0016152B" w:rsidP="0016152B">
            <w:pPr>
              <w:pStyle w:val="ad"/>
              <w:ind w:left="42" w:right="141"/>
              <w:rPr>
                <w:sz w:val="18"/>
                <w:szCs w:val="18"/>
              </w:rPr>
            </w:pPr>
            <w:r w:rsidRPr="0016152B">
              <w:rPr>
                <w:sz w:val="18"/>
                <w:szCs w:val="18"/>
              </w:rPr>
              <w:t>2</w:t>
            </w:r>
          </w:p>
        </w:tc>
        <w:tc>
          <w:tcPr>
            <w:tcW w:w="851" w:type="dxa"/>
            <w:vAlign w:val="center"/>
          </w:tcPr>
          <w:p w:rsidR="0016152B" w:rsidRPr="0016152B" w:rsidRDefault="0016152B" w:rsidP="0016152B">
            <w:pPr>
              <w:pStyle w:val="ad"/>
              <w:ind w:left="42" w:right="141"/>
              <w:rPr>
                <w:sz w:val="18"/>
                <w:szCs w:val="18"/>
              </w:rPr>
            </w:pPr>
            <w:r w:rsidRPr="0016152B">
              <w:rPr>
                <w:sz w:val="18"/>
                <w:szCs w:val="18"/>
              </w:rPr>
              <w:t>3</w:t>
            </w:r>
          </w:p>
        </w:tc>
        <w:tc>
          <w:tcPr>
            <w:tcW w:w="992" w:type="dxa"/>
            <w:vAlign w:val="center"/>
          </w:tcPr>
          <w:p w:rsidR="0016152B" w:rsidRPr="0016152B" w:rsidRDefault="0016152B" w:rsidP="0016152B">
            <w:pPr>
              <w:pStyle w:val="ad"/>
              <w:ind w:left="42" w:right="141"/>
              <w:rPr>
                <w:sz w:val="18"/>
                <w:szCs w:val="18"/>
              </w:rPr>
            </w:pPr>
            <w:r w:rsidRPr="0016152B">
              <w:rPr>
                <w:sz w:val="18"/>
                <w:szCs w:val="18"/>
              </w:rPr>
              <w:t>4</w:t>
            </w:r>
          </w:p>
        </w:tc>
        <w:tc>
          <w:tcPr>
            <w:tcW w:w="1275" w:type="dxa"/>
            <w:vAlign w:val="center"/>
          </w:tcPr>
          <w:p w:rsidR="0016152B" w:rsidRPr="0016152B" w:rsidRDefault="0016152B" w:rsidP="0016152B">
            <w:pPr>
              <w:pStyle w:val="ad"/>
              <w:ind w:left="42" w:right="141"/>
              <w:rPr>
                <w:sz w:val="18"/>
                <w:szCs w:val="18"/>
              </w:rPr>
            </w:pPr>
            <w:r w:rsidRPr="0016152B">
              <w:rPr>
                <w:sz w:val="18"/>
                <w:szCs w:val="18"/>
              </w:rPr>
              <w:t>5</w:t>
            </w:r>
          </w:p>
        </w:tc>
        <w:tc>
          <w:tcPr>
            <w:tcW w:w="1133" w:type="dxa"/>
            <w:vAlign w:val="center"/>
          </w:tcPr>
          <w:p w:rsidR="0016152B" w:rsidRPr="0016152B" w:rsidRDefault="0016152B" w:rsidP="0016152B">
            <w:pPr>
              <w:pStyle w:val="ad"/>
              <w:ind w:left="42" w:right="141"/>
              <w:rPr>
                <w:sz w:val="18"/>
                <w:szCs w:val="18"/>
              </w:rPr>
            </w:pPr>
            <w:r w:rsidRPr="0016152B">
              <w:rPr>
                <w:sz w:val="18"/>
                <w:szCs w:val="18"/>
              </w:rPr>
              <w:t>6</w:t>
            </w:r>
          </w:p>
        </w:tc>
        <w:tc>
          <w:tcPr>
            <w:tcW w:w="568" w:type="dxa"/>
            <w:vAlign w:val="center"/>
          </w:tcPr>
          <w:p w:rsidR="0016152B" w:rsidRPr="0016152B" w:rsidRDefault="0016152B" w:rsidP="0016152B">
            <w:pPr>
              <w:pStyle w:val="ad"/>
              <w:ind w:left="42" w:right="141"/>
              <w:rPr>
                <w:sz w:val="18"/>
                <w:szCs w:val="18"/>
              </w:rPr>
            </w:pPr>
            <w:r w:rsidRPr="0016152B">
              <w:rPr>
                <w:sz w:val="18"/>
                <w:szCs w:val="18"/>
              </w:rPr>
              <w:t>7</w:t>
            </w:r>
          </w:p>
        </w:tc>
        <w:tc>
          <w:tcPr>
            <w:tcW w:w="566" w:type="dxa"/>
            <w:vAlign w:val="center"/>
          </w:tcPr>
          <w:p w:rsidR="0016152B" w:rsidRPr="0016152B" w:rsidRDefault="0016152B" w:rsidP="0016152B">
            <w:pPr>
              <w:pStyle w:val="ad"/>
              <w:ind w:left="42" w:right="141"/>
              <w:rPr>
                <w:sz w:val="18"/>
                <w:szCs w:val="18"/>
              </w:rPr>
            </w:pPr>
            <w:r w:rsidRPr="0016152B">
              <w:rPr>
                <w:sz w:val="18"/>
                <w:szCs w:val="18"/>
              </w:rPr>
              <w:t>8</w:t>
            </w:r>
          </w:p>
        </w:tc>
        <w:tc>
          <w:tcPr>
            <w:tcW w:w="709" w:type="dxa"/>
            <w:vAlign w:val="center"/>
          </w:tcPr>
          <w:p w:rsidR="0016152B" w:rsidRPr="0016152B" w:rsidRDefault="0016152B" w:rsidP="0016152B">
            <w:pPr>
              <w:pStyle w:val="ad"/>
              <w:ind w:left="42" w:right="-108"/>
              <w:rPr>
                <w:sz w:val="18"/>
                <w:szCs w:val="18"/>
              </w:rPr>
            </w:pPr>
            <w:r w:rsidRPr="0016152B">
              <w:rPr>
                <w:sz w:val="18"/>
                <w:szCs w:val="18"/>
              </w:rPr>
              <w:t>9</w:t>
            </w:r>
          </w:p>
        </w:tc>
        <w:tc>
          <w:tcPr>
            <w:tcW w:w="567" w:type="dxa"/>
            <w:vAlign w:val="center"/>
          </w:tcPr>
          <w:p w:rsidR="0016152B" w:rsidRPr="0016152B" w:rsidRDefault="0016152B" w:rsidP="0016152B">
            <w:pPr>
              <w:pStyle w:val="ad"/>
              <w:ind w:left="42" w:right="141"/>
              <w:rPr>
                <w:sz w:val="18"/>
                <w:szCs w:val="18"/>
              </w:rPr>
            </w:pPr>
            <w:r w:rsidRPr="0016152B">
              <w:rPr>
                <w:sz w:val="18"/>
                <w:szCs w:val="18"/>
              </w:rPr>
              <w:t>10</w:t>
            </w:r>
          </w:p>
        </w:tc>
        <w:tc>
          <w:tcPr>
            <w:tcW w:w="709" w:type="dxa"/>
            <w:vAlign w:val="center"/>
          </w:tcPr>
          <w:p w:rsidR="0016152B" w:rsidRPr="0016152B" w:rsidRDefault="0016152B" w:rsidP="0016152B">
            <w:pPr>
              <w:pStyle w:val="ad"/>
              <w:ind w:left="42" w:right="141"/>
              <w:rPr>
                <w:sz w:val="18"/>
                <w:szCs w:val="18"/>
              </w:rPr>
            </w:pPr>
            <w:r w:rsidRPr="0016152B">
              <w:rPr>
                <w:sz w:val="18"/>
                <w:szCs w:val="18"/>
              </w:rPr>
              <w:t>11</w:t>
            </w:r>
          </w:p>
        </w:tc>
        <w:tc>
          <w:tcPr>
            <w:tcW w:w="567" w:type="dxa"/>
          </w:tcPr>
          <w:p w:rsidR="0016152B" w:rsidRPr="0016152B" w:rsidRDefault="0016152B" w:rsidP="0016152B">
            <w:pPr>
              <w:pStyle w:val="ad"/>
              <w:ind w:left="42" w:right="141"/>
              <w:rPr>
                <w:sz w:val="18"/>
                <w:szCs w:val="18"/>
              </w:rPr>
            </w:pPr>
            <w:r w:rsidRPr="0016152B">
              <w:rPr>
                <w:sz w:val="18"/>
                <w:szCs w:val="18"/>
              </w:rPr>
              <w:t>12</w:t>
            </w:r>
          </w:p>
        </w:tc>
        <w:tc>
          <w:tcPr>
            <w:tcW w:w="567" w:type="dxa"/>
          </w:tcPr>
          <w:p w:rsidR="0016152B" w:rsidRPr="0016152B" w:rsidRDefault="0016152B" w:rsidP="0016152B">
            <w:pPr>
              <w:pStyle w:val="ad"/>
              <w:ind w:left="42" w:right="141"/>
              <w:rPr>
                <w:sz w:val="18"/>
                <w:szCs w:val="18"/>
              </w:rPr>
            </w:pPr>
            <w:r w:rsidRPr="0016152B">
              <w:rPr>
                <w:sz w:val="18"/>
                <w:szCs w:val="18"/>
              </w:rPr>
              <w:t>13</w:t>
            </w:r>
          </w:p>
        </w:tc>
        <w:tc>
          <w:tcPr>
            <w:tcW w:w="567" w:type="dxa"/>
          </w:tcPr>
          <w:p w:rsidR="0016152B" w:rsidRPr="0016152B" w:rsidRDefault="0016152B" w:rsidP="0016152B">
            <w:pPr>
              <w:pStyle w:val="ad"/>
              <w:ind w:left="42" w:right="141"/>
              <w:rPr>
                <w:sz w:val="18"/>
                <w:szCs w:val="18"/>
              </w:rPr>
            </w:pPr>
            <w:r w:rsidRPr="0016152B">
              <w:rPr>
                <w:sz w:val="18"/>
                <w:szCs w:val="18"/>
              </w:rPr>
              <w:t>14</w:t>
            </w:r>
          </w:p>
        </w:tc>
      </w:tr>
      <w:tr w:rsidR="0016152B" w:rsidRPr="0016152B" w:rsidTr="00592692">
        <w:trPr>
          <w:trHeight w:val="113"/>
          <w:jc w:val="center"/>
        </w:trPr>
        <w:tc>
          <w:tcPr>
            <w:tcW w:w="562" w:type="dxa"/>
            <w:vAlign w:val="bottom"/>
          </w:tcPr>
          <w:p w:rsidR="0016152B" w:rsidRPr="0016152B" w:rsidRDefault="0016152B" w:rsidP="0016152B">
            <w:pPr>
              <w:pStyle w:val="ad"/>
              <w:ind w:left="42" w:right="-108"/>
              <w:rPr>
                <w:b/>
                <w:sz w:val="18"/>
                <w:szCs w:val="18"/>
              </w:rPr>
            </w:pPr>
            <w:r w:rsidRPr="0016152B">
              <w:rPr>
                <w:b/>
                <w:sz w:val="18"/>
                <w:szCs w:val="18"/>
              </w:rPr>
              <w:t>1</w:t>
            </w:r>
            <w:r w:rsidRPr="0016152B">
              <w:rPr>
                <w:b/>
                <w:sz w:val="18"/>
                <w:szCs w:val="18"/>
                <w:lang w:val="en-US"/>
              </w:rPr>
              <w:t>.</w:t>
            </w:r>
          </w:p>
        </w:tc>
        <w:tc>
          <w:tcPr>
            <w:tcW w:w="10205" w:type="dxa"/>
            <w:gridSpan w:val="13"/>
            <w:vAlign w:val="bottom"/>
          </w:tcPr>
          <w:p w:rsidR="0016152B" w:rsidRPr="0016152B" w:rsidRDefault="0016152B" w:rsidP="0016152B">
            <w:pPr>
              <w:pStyle w:val="ad"/>
              <w:ind w:left="42" w:right="141"/>
              <w:rPr>
                <w:b/>
                <w:sz w:val="18"/>
                <w:szCs w:val="18"/>
              </w:rPr>
            </w:pPr>
            <w:r w:rsidRPr="0016152B">
              <w:rPr>
                <w:b/>
                <w:sz w:val="18"/>
                <w:szCs w:val="18"/>
              </w:rPr>
              <w:t>Мероприятия, направленные на рост доходов бюджета Марёвского муниципального округа</w:t>
            </w:r>
          </w:p>
        </w:tc>
      </w:tr>
      <w:tr w:rsidR="0016152B" w:rsidRPr="0016152B" w:rsidTr="00592692">
        <w:trPr>
          <w:trHeight w:val="1200"/>
          <w:jc w:val="center"/>
        </w:trPr>
        <w:tc>
          <w:tcPr>
            <w:tcW w:w="562" w:type="dxa"/>
            <w:vMerge w:val="restart"/>
          </w:tcPr>
          <w:p w:rsidR="0016152B" w:rsidRPr="0016152B" w:rsidRDefault="0016152B" w:rsidP="0016152B">
            <w:pPr>
              <w:pStyle w:val="ad"/>
              <w:ind w:left="42" w:right="-108"/>
              <w:rPr>
                <w:sz w:val="18"/>
                <w:szCs w:val="18"/>
                <w:lang w:val="en-US"/>
              </w:rPr>
            </w:pPr>
            <w:r w:rsidRPr="0016152B">
              <w:rPr>
                <w:sz w:val="18"/>
                <w:szCs w:val="18"/>
              </w:rPr>
              <w:t>1</w:t>
            </w:r>
            <w:r w:rsidRPr="0016152B">
              <w:rPr>
                <w:sz w:val="18"/>
                <w:szCs w:val="18"/>
                <w:lang w:val="en-US"/>
              </w:rPr>
              <w:t>.1.</w:t>
            </w:r>
          </w:p>
        </w:tc>
        <w:tc>
          <w:tcPr>
            <w:tcW w:w="1134" w:type="dxa"/>
            <w:vMerge w:val="restart"/>
          </w:tcPr>
          <w:p w:rsidR="0016152B" w:rsidRPr="0016152B" w:rsidRDefault="0016152B" w:rsidP="0016152B">
            <w:pPr>
              <w:pStyle w:val="ad"/>
              <w:ind w:left="42" w:right="-108"/>
              <w:rPr>
                <w:sz w:val="18"/>
                <w:szCs w:val="18"/>
              </w:rPr>
            </w:pPr>
            <w:r w:rsidRPr="0016152B">
              <w:rPr>
                <w:sz w:val="18"/>
                <w:szCs w:val="18"/>
              </w:rPr>
              <w:t xml:space="preserve">Проведение работы по отмене </w:t>
            </w:r>
            <w:proofErr w:type="gramStart"/>
            <w:r w:rsidRPr="0016152B">
              <w:rPr>
                <w:sz w:val="18"/>
                <w:szCs w:val="18"/>
              </w:rPr>
              <w:t>неэф-фективных</w:t>
            </w:r>
            <w:proofErr w:type="gramEnd"/>
            <w:r w:rsidRPr="0016152B">
              <w:rPr>
                <w:sz w:val="18"/>
                <w:szCs w:val="18"/>
              </w:rPr>
              <w:t xml:space="preserve"> налог</w:t>
            </w:r>
            <w:r w:rsidR="0048294F">
              <w:rPr>
                <w:sz w:val="18"/>
                <w:szCs w:val="18"/>
              </w:rPr>
              <w:t>овых льгот, устанав-ливаемых органами мес</w:t>
            </w:r>
            <w:r w:rsidRPr="0016152B">
              <w:rPr>
                <w:sz w:val="18"/>
                <w:szCs w:val="18"/>
              </w:rPr>
              <w:t>тного самоуп-равления</w:t>
            </w:r>
          </w:p>
        </w:tc>
        <w:tc>
          <w:tcPr>
            <w:tcW w:w="851" w:type="dxa"/>
            <w:vMerge w:val="restart"/>
          </w:tcPr>
          <w:p w:rsidR="0016152B" w:rsidRPr="0016152B" w:rsidRDefault="0016152B" w:rsidP="0016152B">
            <w:pPr>
              <w:pStyle w:val="ad"/>
              <w:ind w:left="42" w:right="141"/>
              <w:rPr>
                <w:sz w:val="18"/>
                <w:szCs w:val="18"/>
              </w:rPr>
            </w:pPr>
            <w:r w:rsidRPr="0016152B">
              <w:rPr>
                <w:sz w:val="18"/>
                <w:szCs w:val="18"/>
                <w:lang w:val="en-US"/>
              </w:rPr>
              <w:t>2018-202</w:t>
            </w:r>
            <w:r w:rsidRPr="0016152B">
              <w:rPr>
                <w:sz w:val="18"/>
                <w:szCs w:val="18"/>
              </w:rPr>
              <w:t>4годы</w:t>
            </w:r>
          </w:p>
        </w:tc>
        <w:tc>
          <w:tcPr>
            <w:tcW w:w="992" w:type="dxa"/>
            <w:vMerge w:val="restart"/>
          </w:tcPr>
          <w:p w:rsidR="0016152B" w:rsidRPr="0016152B" w:rsidRDefault="0016152B" w:rsidP="0048294F">
            <w:pPr>
              <w:pStyle w:val="ad"/>
              <w:ind w:left="42" w:right="-108"/>
              <w:rPr>
                <w:sz w:val="18"/>
                <w:szCs w:val="18"/>
              </w:rPr>
            </w:pPr>
            <w:r w:rsidRPr="0016152B">
              <w:rPr>
                <w:sz w:val="18"/>
                <w:szCs w:val="18"/>
              </w:rPr>
              <w:t>комитет финансов администрации  муни-ципально-го округа</w:t>
            </w:r>
          </w:p>
          <w:p w:rsidR="0016152B" w:rsidRPr="0016152B" w:rsidRDefault="0016152B" w:rsidP="0016152B">
            <w:pPr>
              <w:pStyle w:val="ad"/>
              <w:ind w:left="42" w:right="141"/>
              <w:rPr>
                <w:sz w:val="18"/>
                <w:szCs w:val="18"/>
              </w:rPr>
            </w:pPr>
          </w:p>
        </w:tc>
        <w:tc>
          <w:tcPr>
            <w:tcW w:w="1275" w:type="dxa"/>
            <w:vMerge w:val="restart"/>
          </w:tcPr>
          <w:p w:rsidR="0016152B" w:rsidRPr="0016152B" w:rsidRDefault="0016152B" w:rsidP="0048294F">
            <w:pPr>
              <w:pStyle w:val="ad"/>
              <w:tabs>
                <w:tab w:val="left" w:pos="601"/>
              </w:tabs>
              <w:ind w:left="42" w:right="-109"/>
              <w:rPr>
                <w:sz w:val="18"/>
                <w:szCs w:val="18"/>
              </w:rPr>
            </w:pPr>
            <w:proofErr w:type="gramStart"/>
            <w:r w:rsidRPr="0016152B">
              <w:rPr>
                <w:sz w:val="18"/>
                <w:szCs w:val="18"/>
              </w:rPr>
              <w:t>Норматив-ные</w:t>
            </w:r>
            <w:proofErr w:type="gramEnd"/>
            <w:r w:rsidRPr="0016152B">
              <w:rPr>
                <w:sz w:val="18"/>
                <w:szCs w:val="18"/>
              </w:rPr>
              <w:t xml:space="preserve"> право-вые акты муниципа-льных обра-зований округа по отмене налоговых льгот</w:t>
            </w:r>
          </w:p>
        </w:tc>
        <w:tc>
          <w:tcPr>
            <w:tcW w:w="1133" w:type="dxa"/>
          </w:tcPr>
          <w:p w:rsidR="0016152B" w:rsidRPr="0016152B" w:rsidRDefault="0016152B" w:rsidP="0016152B">
            <w:pPr>
              <w:pStyle w:val="ad"/>
              <w:ind w:left="42" w:right="-109"/>
              <w:rPr>
                <w:sz w:val="18"/>
                <w:szCs w:val="18"/>
              </w:rPr>
            </w:pPr>
            <w:r w:rsidRPr="0016152B">
              <w:rPr>
                <w:sz w:val="18"/>
                <w:szCs w:val="18"/>
              </w:rPr>
              <w:t xml:space="preserve">Утверждены </w:t>
            </w:r>
            <w:proofErr w:type="gramStart"/>
            <w:r w:rsidRPr="0016152B">
              <w:rPr>
                <w:sz w:val="18"/>
                <w:szCs w:val="18"/>
              </w:rPr>
              <w:t>норматив-ные</w:t>
            </w:r>
            <w:proofErr w:type="gramEnd"/>
            <w:r w:rsidRPr="0016152B">
              <w:rPr>
                <w:sz w:val="18"/>
                <w:szCs w:val="18"/>
              </w:rPr>
              <w:t xml:space="preserve"> право-вые акты муниципальных образо-ваний округа по отмене налоговых льгот</w:t>
            </w:r>
          </w:p>
        </w:tc>
        <w:tc>
          <w:tcPr>
            <w:tcW w:w="568" w:type="dxa"/>
          </w:tcPr>
          <w:p w:rsidR="0016152B" w:rsidRPr="0016152B" w:rsidRDefault="0016152B" w:rsidP="0016152B">
            <w:pPr>
              <w:pStyle w:val="ad"/>
              <w:ind w:left="42" w:right="-108"/>
              <w:rPr>
                <w:sz w:val="18"/>
                <w:szCs w:val="18"/>
              </w:rPr>
            </w:pPr>
            <w:r w:rsidRPr="0016152B">
              <w:rPr>
                <w:sz w:val="18"/>
                <w:szCs w:val="18"/>
              </w:rPr>
              <w:t>да/</w:t>
            </w:r>
          </w:p>
          <w:p w:rsidR="0016152B" w:rsidRPr="0016152B" w:rsidRDefault="0016152B" w:rsidP="0016152B">
            <w:pPr>
              <w:pStyle w:val="ad"/>
              <w:ind w:left="42" w:right="-108"/>
              <w:rPr>
                <w:sz w:val="18"/>
                <w:szCs w:val="18"/>
              </w:rPr>
            </w:pPr>
            <w:r w:rsidRPr="0016152B">
              <w:rPr>
                <w:sz w:val="18"/>
                <w:szCs w:val="18"/>
              </w:rPr>
              <w:t>нет</w:t>
            </w:r>
          </w:p>
        </w:tc>
        <w:tc>
          <w:tcPr>
            <w:tcW w:w="566" w:type="dxa"/>
          </w:tcPr>
          <w:p w:rsidR="0016152B" w:rsidRPr="0016152B" w:rsidRDefault="0016152B" w:rsidP="0048294F">
            <w:pPr>
              <w:pStyle w:val="ad"/>
              <w:ind w:left="42" w:right="-110"/>
              <w:rPr>
                <w:sz w:val="18"/>
                <w:szCs w:val="18"/>
              </w:rPr>
            </w:pPr>
            <w:r w:rsidRPr="0016152B">
              <w:rPr>
                <w:sz w:val="18"/>
                <w:szCs w:val="18"/>
              </w:rPr>
              <w:t>нет</w:t>
            </w:r>
          </w:p>
        </w:tc>
        <w:tc>
          <w:tcPr>
            <w:tcW w:w="709" w:type="dxa"/>
          </w:tcPr>
          <w:p w:rsidR="0016152B" w:rsidRPr="0016152B" w:rsidRDefault="0016152B" w:rsidP="0016152B">
            <w:pPr>
              <w:pStyle w:val="ad"/>
              <w:ind w:left="42" w:right="141"/>
              <w:rPr>
                <w:sz w:val="18"/>
                <w:szCs w:val="18"/>
              </w:rPr>
            </w:pPr>
            <w:r w:rsidRPr="0016152B">
              <w:rPr>
                <w:sz w:val="18"/>
                <w:szCs w:val="18"/>
              </w:rPr>
              <w:t>нет</w:t>
            </w:r>
          </w:p>
        </w:tc>
        <w:tc>
          <w:tcPr>
            <w:tcW w:w="567" w:type="dxa"/>
          </w:tcPr>
          <w:p w:rsidR="0016152B" w:rsidRPr="0016152B" w:rsidRDefault="0016152B" w:rsidP="0016152B">
            <w:pPr>
              <w:pStyle w:val="ad"/>
              <w:ind w:left="42" w:right="-108"/>
              <w:rPr>
                <w:sz w:val="18"/>
                <w:szCs w:val="18"/>
              </w:rPr>
            </w:pPr>
            <w:r w:rsidRPr="0016152B">
              <w:rPr>
                <w:sz w:val="18"/>
                <w:szCs w:val="18"/>
              </w:rPr>
              <w:t>нет</w:t>
            </w:r>
          </w:p>
        </w:tc>
        <w:tc>
          <w:tcPr>
            <w:tcW w:w="709" w:type="dxa"/>
          </w:tcPr>
          <w:p w:rsidR="0016152B" w:rsidRPr="0016152B" w:rsidRDefault="0016152B" w:rsidP="0016152B">
            <w:pPr>
              <w:pStyle w:val="ad"/>
              <w:ind w:left="42" w:right="141"/>
              <w:rPr>
                <w:sz w:val="18"/>
                <w:szCs w:val="18"/>
              </w:rPr>
            </w:pPr>
            <w:r w:rsidRPr="0016152B">
              <w:rPr>
                <w:sz w:val="18"/>
                <w:szCs w:val="18"/>
              </w:rPr>
              <w:t>нет</w:t>
            </w:r>
          </w:p>
        </w:tc>
        <w:tc>
          <w:tcPr>
            <w:tcW w:w="567" w:type="dxa"/>
          </w:tcPr>
          <w:p w:rsidR="0016152B" w:rsidRPr="0016152B" w:rsidRDefault="0016152B" w:rsidP="0016152B">
            <w:pPr>
              <w:pStyle w:val="ad"/>
              <w:ind w:left="42"/>
              <w:rPr>
                <w:sz w:val="18"/>
                <w:szCs w:val="18"/>
              </w:rPr>
            </w:pPr>
            <w:r w:rsidRPr="0016152B">
              <w:rPr>
                <w:sz w:val="18"/>
                <w:szCs w:val="18"/>
              </w:rPr>
              <w:t>нет</w:t>
            </w:r>
          </w:p>
        </w:tc>
        <w:tc>
          <w:tcPr>
            <w:tcW w:w="567" w:type="dxa"/>
          </w:tcPr>
          <w:p w:rsidR="0016152B" w:rsidRPr="0016152B" w:rsidRDefault="0016152B" w:rsidP="0016152B">
            <w:pPr>
              <w:pStyle w:val="ad"/>
              <w:ind w:left="42"/>
              <w:rPr>
                <w:sz w:val="18"/>
                <w:szCs w:val="18"/>
              </w:rPr>
            </w:pPr>
            <w:r w:rsidRPr="0016152B">
              <w:rPr>
                <w:sz w:val="18"/>
                <w:szCs w:val="18"/>
              </w:rPr>
              <w:t>нет</w:t>
            </w:r>
          </w:p>
        </w:tc>
        <w:tc>
          <w:tcPr>
            <w:tcW w:w="567" w:type="dxa"/>
          </w:tcPr>
          <w:p w:rsidR="0016152B" w:rsidRPr="0016152B" w:rsidRDefault="0016152B" w:rsidP="0016152B">
            <w:pPr>
              <w:pStyle w:val="ad"/>
              <w:ind w:left="42"/>
              <w:rPr>
                <w:sz w:val="18"/>
                <w:szCs w:val="18"/>
              </w:rPr>
            </w:pPr>
            <w:r w:rsidRPr="0016152B">
              <w:rPr>
                <w:sz w:val="18"/>
                <w:szCs w:val="18"/>
              </w:rPr>
              <w:t>нет</w:t>
            </w:r>
          </w:p>
        </w:tc>
      </w:tr>
      <w:tr w:rsidR="0016152B" w:rsidRPr="0016152B" w:rsidTr="00592692">
        <w:trPr>
          <w:trHeight w:val="1200"/>
          <w:jc w:val="center"/>
        </w:trPr>
        <w:tc>
          <w:tcPr>
            <w:tcW w:w="562" w:type="dxa"/>
            <w:vMerge/>
          </w:tcPr>
          <w:p w:rsidR="0016152B" w:rsidRPr="0016152B" w:rsidRDefault="0016152B" w:rsidP="0016152B">
            <w:pPr>
              <w:pStyle w:val="ad"/>
              <w:ind w:left="42" w:right="141"/>
              <w:rPr>
                <w:sz w:val="18"/>
                <w:szCs w:val="18"/>
              </w:rPr>
            </w:pPr>
          </w:p>
        </w:tc>
        <w:tc>
          <w:tcPr>
            <w:tcW w:w="1134" w:type="dxa"/>
            <w:vMerge/>
          </w:tcPr>
          <w:p w:rsidR="0016152B" w:rsidRPr="0016152B" w:rsidRDefault="0016152B" w:rsidP="0016152B">
            <w:pPr>
              <w:pStyle w:val="ad"/>
              <w:ind w:left="42" w:right="141"/>
              <w:rPr>
                <w:sz w:val="18"/>
                <w:szCs w:val="18"/>
              </w:rPr>
            </w:pPr>
          </w:p>
        </w:tc>
        <w:tc>
          <w:tcPr>
            <w:tcW w:w="851" w:type="dxa"/>
            <w:vMerge/>
          </w:tcPr>
          <w:p w:rsidR="0016152B" w:rsidRPr="0016152B" w:rsidRDefault="0016152B" w:rsidP="0016152B">
            <w:pPr>
              <w:pStyle w:val="ad"/>
              <w:ind w:left="42" w:right="141"/>
              <w:rPr>
                <w:sz w:val="18"/>
                <w:szCs w:val="18"/>
                <w:lang w:val="en-US"/>
              </w:rPr>
            </w:pPr>
          </w:p>
        </w:tc>
        <w:tc>
          <w:tcPr>
            <w:tcW w:w="992" w:type="dxa"/>
            <w:vMerge/>
          </w:tcPr>
          <w:p w:rsidR="0016152B" w:rsidRPr="0016152B" w:rsidRDefault="0016152B" w:rsidP="0016152B">
            <w:pPr>
              <w:pStyle w:val="ad"/>
              <w:ind w:left="42" w:right="141"/>
              <w:rPr>
                <w:sz w:val="18"/>
                <w:szCs w:val="18"/>
              </w:rPr>
            </w:pPr>
          </w:p>
        </w:tc>
        <w:tc>
          <w:tcPr>
            <w:tcW w:w="1275" w:type="dxa"/>
            <w:vMerge/>
          </w:tcPr>
          <w:p w:rsidR="0016152B" w:rsidRPr="0016152B" w:rsidRDefault="0016152B" w:rsidP="0016152B">
            <w:pPr>
              <w:pStyle w:val="ad"/>
              <w:ind w:left="42" w:right="141"/>
              <w:rPr>
                <w:sz w:val="18"/>
                <w:szCs w:val="18"/>
              </w:rPr>
            </w:pPr>
          </w:p>
        </w:tc>
        <w:tc>
          <w:tcPr>
            <w:tcW w:w="1133" w:type="dxa"/>
          </w:tcPr>
          <w:p w:rsidR="0016152B" w:rsidRPr="0016152B" w:rsidRDefault="0016152B" w:rsidP="0016152B">
            <w:pPr>
              <w:pStyle w:val="ad"/>
              <w:ind w:left="42" w:right="-109"/>
              <w:rPr>
                <w:sz w:val="18"/>
                <w:szCs w:val="18"/>
              </w:rPr>
            </w:pPr>
            <w:r w:rsidRPr="0016152B">
              <w:rPr>
                <w:sz w:val="18"/>
                <w:szCs w:val="18"/>
              </w:rPr>
              <w:t xml:space="preserve">объем </w:t>
            </w:r>
            <w:proofErr w:type="gramStart"/>
            <w:r w:rsidRPr="0016152B">
              <w:rPr>
                <w:sz w:val="18"/>
                <w:szCs w:val="18"/>
              </w:rPr>
              <w:t>допо-лнительных</w:t>
            </w:r>
            <w:proofErr w:type="gramEnd"/>
            <w:r w:rsidRPr="0016152B">
              <w:rPr>
                <w:sz w:val="18"/>
                <w:szCs w:val="18"/>
              </w:rPr>
              <w:t xml:space="preserve"> поступлений в местные бюджеты от  отмены налоговых льгот</w:t>
            </w:r>
          </w:p>
        </w:tc>
        <w:tc>
          <w:tcPr>
            <w:tcW w:w="568" w:type="dxa"/>
          </w:tcPr>
          <w:p w:rsidR="0016152B" w:rsidRPr="0016152B" w:rsidRDefault="0016152B" w:rsidP="0016152B">
            <w:pPr>
              <w:pStyle w:val="ad"/>
              <w:ind w:left="42" w:right="-108"/>
              <w:rPr>
                <w:sz w:val="18"/>
                <w:szCs w:val="18"/>
              </w:rPr>
            </w:pPr>
            <w:r w:rsidRPr="0016152B">
              <w:rPr>
                <w:sz w:val="18"/>
                <w:szCs w:val="18"/>
              </w:rPr>
              <w:t xml:space="preserve">тыс. </w:t>
            </w:r>
            <w:proofErr w:type="gramStart"/>
            <w:r w:rsidRPr="0016152B">
              <w:rPr>
                <w:sz w:val="18"/>
                <w:szCs w:val="18"/>
              </w:rPr>
              <w:t>руб-лей</w:t>
            </w:r>
            <w:proofErr w:type="gramEnd"/>
          </w:p>
        </w:tc>
        <w:tc>
          <w:tcPr>
            <w:tcW w:w="566" w:type="dxa"/>
          </w:tcPr>
          <w:p w:rsidR="0016152B" w:rsidRPr="0016152B" w:rsidRDefault="0016152B" w:rsidP="0048294F">
            <w:pPr>
              <w:pStyle w:val="ad"/>
              <w:ind w:left="42" w:right="-110"/>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r>
      <w:tr w:rsidR="0016152B" w:rsidRPr="0016152B" w:rsidTr="00592692">
        <w:trPr>
          <w:trHeight w:val="324"/>
          <w:jc w:val="center"/>
        </w:trPr>
        <w:tc>
          <w:tcPr>
            <w:tcW w:w="562" w:type="dxa"/>
          </w:tcPr>
          <w:p w:rsidR="0016152B" w:rsidRPr="0016152B" w:rsidRDefault="0016152B" w:rsidP="0048294F">
            <w:pPr>
              <w:pStyle w:val="ad"/>
              <w:ind w:left="42" w:right="-108"/>
              <w:rPr>
                <w:sz w:val="18"/>
                <w:szCs w:val="18"/>
                <w:lang w:val="en-US"/>
              </w:rPr>
            </w:pPr>
            <w:r w:rsidRPr="0016152B">
              <w:rPr>
                <w:sz w:val="18"/>
                <w:szCs w:val="18"/>
              </w:rPr>
              <w:t>1</w:t>
            </w:r>
            <w:r w:rsidRPr="0016152B">
              <w:rPr>
                <w:sz w:val="18"/>
                <w:szCs w:val="18"/>
                <w:lang w:val="en-US"/>
              </w:rPr>
              <w:t>.2.</w:t>
            </w:r>
          </w:p>
        </w:tc>
        <w:tc>
          <w:tcPr>
            <w:tcW w:w="1134" w:type="dxa"/>
          </w:tcPr>
          <w:p w:rsidR="00592692" w:rsidRDefault="0016152B" w:rsidP="0016152B">
            <w:pPr>
              <w:pStyle w:val="ad"/>
              <w:ind w:left="42" w:right="-108"/>
              <w:rPr>
                <w:sz w:val="18"/>
                <w:szCs w:val="18"/>
              </w:rPr>
            </w:pPr>
            <w:r w:rsidRPr="0016152B">
              <w:rPr>
                <w:sz w:val="18"/>
                <w:szCs w:val="18"/>
              </w:rPr>
              <w:t xml:space="preserve">Работа комиссии по </w:t>
            </w:r>
            <w:r w:rsidRPr="0016152B">
              <w:rPr>
                <w:sz w:val="18"/>
                <w:szCs w:val="18"/>
              </w:rPr>
              <w:lastRenderedPageBreak/>
              <w:t xml:space="preserve">недоимке и </w:t>
            </w:r>
            <w:r w:rsidR="00592692">
              <w:rPr>
                <w:sz w:val="18"/>
                <w:szCs w:val="18"/>
              </w:rPr>
              <w:t>легализации зарабо</w:t>
            </w:r>
            <w:r w:rsidRPr="0016152B">
              <w:rPr>
                <w:sz w:val="18"/>
                <w:szCs w:val="18"/>
              </w:rPr>
              <w:t xml:space="preserve">тной платы Администра-ции Марёв-ского муници-пального округа, и </w:t>
            </w:r>
            <w:proofErr w:type="gramStart"/>
            <w:r w:rsidRPr="0016152B">
              <w:rPr>
                <w:sz w:val="18"/>
                <w:szCs w:val="18"/>
              </w:rPr>
              <w:t>межведомственное</w:t>
            </w:r>
            <w:proofErr w:type="gramEnd"/>
            <w:r w:rsidRPr="0016152B">
              <w:rPr>
                <w:sz w:val="18"/>
                <w:szCs w:val="18"/>
              </w:rPr>
              <w:t xml:space="preserve"> взаимо-действие органов местного самоуправле-ния с террито-риальными ор</w:t>
            </w:r>
            <w:r w:rsidR="00592692">
              <w:rPr>
                <w:sz w:val="18"/>
                <w:szCs w:val="18"/>
              </w:rPr>
              <w:t>ганами федеральных органов испо</w:t>
            </w:r>
          </w:p>
          <w:p w:rsidR="0016152B" w:rsidRPr="0016152B" w:rsidRDefault="0016152B" w:rsidP="0048294F">
            <w:pPr>
              <w:pStyle w:val="ad"/>
              <w:ind w:left="42" w:right="-108"/>
              <w:rPr>
                <w:sz w:val="18"/>
                <w:szCs w:val="18"/>
              </w:rPr>
            </w:pPr>
            <w:r w:rsidRPr="0016152B">
              <w:rPr>
                <w:sz w:val="18"/>
                <w:szCs w:val="18"/>
              </w:rPr>
              <w:t>лнительной власти, право-охранительными органами по выполнению мероп-риятий, нап-равленных на повышение собираемости доходов, на увеличение по</w:t>
            </w:r>
            <w:r w:rsidR="0048294F">
              <w:rPr>
                <w:sz w:val="18"/>
                <w:szCs w:val="18"/>
              </w:rPr>
              <w:t xml:space="preserve">ступлений налогов в </w:t>
            </w:r>
            <w:proofErr w:type="gramStart"/>
            <w:r w:rsidR="0048294F">
              <w:rPr>
                <w:sz w:val="18"/>
                <w:szCs w:val="18"/>
              </w:rPr>
              <w:t>консолидиро</w:t>
            </w:r>
            <w:r w:rsidRPr="0016152B">
              <w:rPr>
                <w:sz w:val="18"/>
                <w:szCs w:val="18"/>
              </w:rPr>
              <w:t>ванный</w:t>
            </w:r>
            <w:proofErr w:type="gramEnd"/>
            <w:r w:rsidRPr="0016152B">
              <w:rPr>
                <w:sz w:val="18"/>
                <w:szCs w:val="18"/>
              </w:rPr>
              <w:t xml:space="preserve"> бюд-жет Новгоро-дской облас-ти, с территории муници-пального округа, на погашение недоимки</w:t>
            </w:r>
          </w:p>
        </w:tc>
        <w:tc>
          <w:tcPr>
            <w:tcW w:w="851" w:type="dxa"/>
          </w:tcPr>
          <w:p w:rsidR="0016152B" w:rsidRPr="0016152B" w:rsidRDefault="0016152B" w:rsidP="0016152B">
            <w:pPr>
              <w:pStyle w:val="ad"/>
              <w:ind w:left="42" w:right="141"/>
              <w:rPr>
                <w:sz w:val="18"/>
                <w:szCs w:val="18"/>
              </w:rPr>
            </w:pPr>
            <w:r w:rsidRPr="0016152B">
              <w:rPr>
                <w:sz w:val="18"/>
                <w:szCs w:val="18"/>
              </w:rPr>
              <w:lastRenderedPageBreak/>
              <w:t xml:space="preserve">2018-2024 </w:t>
            </w:r>
            <w:r w:rsidRPr="0016152B">
              <w:rPr>
                <w:sz w:val="18"/>
                <w:szCs w:val="18"/>
              </w:rPr>
              <w:lastRenderedPageBreak/>
              <w:t>годы</w:t>
            </w:r>
          </w:p>
          <w:p w:rsidR="0016152B" w:rsidRPr="0016152B" w:rsidRDefault="0016152B" w:rsidP="0016152B">
            <w:pPr>
              <w:pStyle w:val="ad"/>
              <w:ind w:left="42" w:right="141"/>
              <w:rPr>
                <w:sz w:val="18"/>
                <w:szCs w:val="18"/>
              </w:rPr>
            </w:pPr>
          </w:p>
          <w:p w:rsidR="0016152B" w:rsidRPr="0016152B" w:rsidRDefault="0016152B" w:rsidP="00592692">
            <w:pPr>
              <w:pStyle w:val="ad"/>
              <w:ind w:left="42" w:right="-108"/>
              <w:rPr>
                <w:sz w:val="18"/>
                <w:szCs w:val="18"/>
              </w:rPr>
            </w:pPr>
            <w:proofErr w:type="gramStart"/>
            <w:r w:rsidRPr="0016152B">
              <w:rPr>
                <w:sz w:val="18"/>
                <w:szCs w:val="18"/>
              </w:rPr>
              <w:t>еже</w:t>
            </w:r>
            <w:r w:rsidR="00592692">
              <w:rPr>
                <w:sz w:val="18"/>
                <w:szCs w:val="18"/>
              </w:rPr>
              <w:t>ме-сяч</w:t>
            </w:r>
            <w:r w:rsidRPr="0016152B">
              <w:rPr>
                <w:sz w:val="18"/>
                <w:szCs w:val="18"/>
              </w:rPr>
              <w:t>но</w:t>
            </w:r>
            <w:proofErr w:type="gramEnd"/>
          </w:p>
        </w:tc>
        <w:tc>
          <w:tcPr>
            <w:tcW w:w="992" w:type="dxa"/>
          </w:tcPr>
          <w:p w:rsidR="0016152B" w:rsidRPr="0016152B" w:rsidRDefault="0016152B" w:rsidP="00592692">
            <w:pPr>
              <w:pStyle w:val="ad"/>
              <w:ind w:left="42" w:right="-108"/>
              <w:rPr>
                <w:sz w:val="18"/>
                <w:szCs w:val="18"/>
              </w:rPr>
            </w:pPr>
            <w:r w:rsidRPr="0016152B">
              <w:rPr>
                <w:sz w:val="18"/>
                <w:szCs w:val="18"/>
              </w:rPr>
              <w:lastRenderedPageBreak/>
              <w:t xml:space="preserve">комитет финансов </w:t>
            </w:r>
            <w:r w:rsidRPr="0016152B">
              <w:rPr>
                <w:sz w:val="18"/>
                <w:szCs w:val="18"/>
              </w:rPr>
              <w:lastRenderedPageBreak/>
              <w:t>администрации  муни-ципально-го округа</w:t>
            </w:r>
          </w:p>
          <w:p w:rsidR="0016152B" w:rsidRPr="0016152B" w:rsidRDefault="0016152B" w:rsidP="00592692">
            <w:pPr>
              <w:pStyle w:val="ad"/>
              <w:ind w:left="42" w:right="-108"/>
              <w:rPr>
                <w:sz w:val="18"/>
                <w:szCs w:val="18"/>
              </w:rPr>
            </w:pPr>
          </w:p>
          <w:p w:rsidR="0016152B" w:rsidRPr="0016152B" w:rsidRDefault="0016152B" w:rsidP="00592692">
            <w:pPr>
              <w:pStyle w:val="ad"/>
              <w:ind w:left="42" w:right="-108"/>
              <w:rPr>
                <w:sz w:val="18"/>
                <w:szCs w:val="18"/>
              </w:rPr>
            </w:pPr>
            <w:r w:rsidRPr="0016152B">
              <w:rPr>
                <w:sz w:val="18"/>
                <w:szCs w:val="18"/>
              </w:rPr>
              <w:t xml:space="preserve">отдел по </w:t>
            </w:r>
            <w:proofErr w:type="gramStart"/>
            <w:r w:rsidRPr="0016152B">
              <w:rPr>
                <w:sz w:val="18"/>
                <w:szCs w:val="18"/>
              </w:rPr>
              <w:t>экономи-ческому</w:t>
            </w:r>
            <w:proofErr w:type="gramEnd"/>
            <w:r w:rsidRPr="0016152B">
              <w:rPr>
                <w:sz w:val="18"/>
                <w:szCs w:val="18"/>
              </w:rPr>
              <w:t xml:space="preserve"> развитию администрации   муниципального округа</w:t>
            </w:r>
          </w:p>
          <w:p w:rsidR="0016152B" w:rsidRPr="0016152B" w:rsidRDefault="0016152B" w:rsidP="0016152B">
            <w:pPr>
              <w:pStyle w:val="ad"/>
              <w:ind w:left="42" w:right="141"/>
              <w:rPr>
                <w:sz w:val="18"/>
                <w:szCs w:val="18"/>
              </w:rPr>
            </w:pPr>
          </w:p>
        </w:tc>
        <w:tc>
          <w:tcPr>
            <w:tcW w:w="1275" w:type="dxa"/>
          </w:tcPr>
          <w:p w:rsidR="0016152B" w:rsidRPr="0016152B" w:rsidRDefault="0016152B" w:rsidP="0016152B">
            <w:pPr>
              <w:pStyle w:val="ad"/>
              <w:ind w:left="42" w:right="-108"/>
              <w:rPr>
                <w:sz w:val="18"/>
                <w:szCs w:val="18"/>
              </w:rPr>
            </w:pPr>
            <w:proofErr w:type="gramStart"/>
            <w:r w:rsidRPr="0016152B">
              <w:rPr>
                <w:sz w:val="18"/>
                <w:szCs w:val="18"/>
              </w:rPr>
              <w:lastRenderedPageBreak/>
              <w:t>Комплексн-ый</w:t>
            </w:r>
            <w:proofErr w:type="gramEnd"/>
            <w:r w:rsidRPr="0016152B">
              <w:rPr>
                <w:sz w:val="18"/>
                <w:szCs w:val="18"/>
              </w:rPr>
              <w:t xml:space="preserve"> план </w:t>
            </w:r>
            <w:r w:rsidRPr="0016152B">
              <w:rPr>
                <w:sz w:val="18"/>
                <w:szCs w:val="18"/>
              </w:rPr>
              <w:lastRenderedPageBreak/>
              <w:t>мероприя-тий, направленных на легализа-цию доходов налого-плат</w:t>
            </w:r>
            <w:r w:rsidR="00592692">
              <w:rPr>
                <w:sz w:val="18"/>
                <w:szCs w:val="18"/>
              </w:rPr>
              <w:t>ельщи-ков и увеличение поступлений дохо</w:t>
            </w:r>
            <w:r w:rsidRPr="0016152B">
              <w:rPr>
                <w:sz w:val="18"/>
                <w:szCs w:val="18"/>
              </w:rPr>
              <w:t>дов в консолиди-рованный бюджет Новгород</w:t>
            </w:r>
            <w:r w:rsidR="0048294F">
              <w:rPr>
                <w:sz w:val="18"/>
                <w:szCs w:val="18"/>
              </w:rPr>
              <w:t>ской области с терри</w:t>
            </w:r>
            <w:r w:rsidR="00592692">
              <w:rPr>
                <w:sz w:val="18"/>
                <w:szCs w:val="18"/>
              </w:rPr>
              <w:t>тории муни</w:t>
            </w:r>
            <w:r w:rsidRPr="0016152B">
              <w:rPr>
                <w:sz w:val="18"/>
                <w:szCs w:val="18"/>
              </w:rPr>
              <w:t>ципального округа</w:t>
            </w:r>
          </w:p>
        </w:tc>
        <w:tc>
          <w:tcPr>
            <w:tcW w:w="1133" w:type="dxa"/>
          </w:tcPr>
          <w:p w:rsidR="0016152B" w:rsidRPr="0016152B" w:rsidRDefault="0016152B" w:rsidP="0016152B">
            <w:pPr>
              <w:pStyle w:val="ad"/>
              <w:ind w:left="42" w:right="-109"/>
              <w:rPr>
                <w:sz w:val="18"/>
                <w:szCs w:val="18"/>
              </w:rPr>
            </w:pPr>
            <w:r w:rsidRPr="0016152B">
              <w:rPr>
                <w:sz w:val="18"/>
                <w:szCs w:val="18"/>
              </w:rPr>
              <w:lastRenderedPageBreak/>
              <w:t xml:space="preserve">объём </w:t>
            </w:r>
            <w:proofErr w:type="gramStart"/>
            <w:r w:rsidRPr="0016152B">
              <w:rPr>
                <w:sz w:val="18"/>
                <w:szCs w:val="18"/>
              </w:rPr>
              <w:t>допо-лнительных</w:t>
            </w:r>
            <w:proofErr w:type="gramEnd"/>
            <w:r w:rsidRPr="0016152B">
              <w:rPr>
                <w:sz w:val="18"/>
                <w:szCs w:val="18"/>
              </w:rPr>
              <w:t xml:space="preserve"> </w:t>
            </w:r>
            <w:r w:rsidRPr="0016152B">
              <w:rPr>
                <w:sz w:val="18"/>
                <w:szCs w:val="18"/>
              </w:rPr>
              <w:lastRenderedPageBreak/>
              <w:t>поступлений в консоли</w:t>
            </w:r>
            <w:r w:rsidRPr="0016152B">
              <w:rPr>
                <w:sz w:val="18"/>
                <w:szCs w:val="18"/>
              </w:rPr>
              <w:softHyphen/>
              <w:t>дированный бюджет Новгородс-кой области с территории муниципального округа</w:t>
            </w:r>
          </w:p>
          <w:p w:rsidR="0016152B" w:rsidRPr="0016152B" w:rsidRDefault="0016152B" w:rsidP="0016152B">
            <w:pPr>
              <w:pStyle w:val="ad"/>
              <w:ind w:left="42" w:right="-109"/>
              <w:rPr>
                <w:sz w:val="18"/>
                <w:szCs w:val="18"/>
              </w:rPr>
            </w:pPr>
            <w:r w:rsidRPr="0016152B">
              <w:rPr>
                <w:sz w:val="18"/>
                <w:szCs w:val="18"/>
              </w:rPr>
              <w:t xml:space="preserve">согласно </w:t>
            </w:r>
            <w:proofErr w:type="gramStart"/>
            <w:r w:rsidRPr="0016152B">
              <w:rPr>
                <w:sz w:val="18"/>
                <w:szCs w:val="18"/>
              </w:rPr>
              <w:t>комплексно-му</w:t>
            </w:r>
            <w:proofErr w:type="gramEnd"/>
            <w:r w:rsidRPr="0016152B">
              <w:rPr>
                <w:sz w:val="18"/>
                <w:szCs w:val="18"/>
              </w:rPr>
              <w:t xml:space="preserve"> плану</w:t>
            </w:r>
          </w:p>
        </w:tc>
        <w:tc>
          <w:tcPr>
            <w:tcW w:w="568" w:type="dxa"/>
          </w:tcPr>
          <w:p w:rsidR="0016152B" w:rsidRPr="0016152B" w:rsidRDefault="0016152B" w:rsidP="0016152B">
            <w:pPr>
              <w:pStyle w:val="ad"/>
              <w:ind w:left="42" w:right="-108"/>
              <w:rPr>
                <w:sz w:val="18"/>
                <w:szCs w:val="18"/>
              </w:rPr>
            </w:pPr>
            <w:r w:rsidRPr="0016152B">
              <w:rPr>
                <w:sz w:val="18"/>
                <w:szCs w:val="18"/>
              </w:rPr>
              <w:lastRenderedPageBreak/>
              <w:t>тыс. рубл</w:t>
            </w:r>
            <w:r w:rsidRPr="0016152B">
              <w:rPr>
                <w:sz w:val="18"/>
                <w:szCs w:val="18"/>
              </w:rPr>
              <w:lastRenderedPageBreak/>
              <w:t>ей</w:t>
            </w:r>
          </w:p>
        </w:tc>
        <w:tc>
          <w:tcPr>
            <w:tcW w:w="566" w:type="dxa"/>
          </w:tcPr>
          <w:p w:rsidR="0016152B" w:rsidRPr="0016152B" w:rsidRDefault="0016152B" w:rsidP="0048294F">
            <w:pPr>
              <w:pStyle w:val="ad"/>
              <w:ind w:left="42" w:right="-110" w:hanging="149"/>
              <w:rPr>
                <w:sz w:val="18"/>
                <w:szCs w:val="18"/>
              </w:rPr>
            </w:pPr>
            <w:r w:rsidRPr="0016152B">
              <w:rPr>
                <w:sz w:val="18"/>
                <w:szCs w:val="18"/>
              </w:rPr>
              <w:lastRenderedPageBreak/>
              <w:t>1231,0</w:t>
            </w:r>
          </w:p>
        </w:tc>
        <w:tc>
          <w:tcPr>
            <w:tcW w:w="709" w:type="dxa"/>
          </w:tcPr>
          <w:p w:rsidR="0016152B" w:rsidRPr="0016152B" w:rsidRDefault="0016152B" w:rsidP="0016152B">
            <w:pPr>
              <w:pStyle w:val="ad"/>
              <w:ind w:left="42" w:right="-109"/>
              <w:rPr>
                <w:sz w:val="18"/>
                <w:szCs w:val="18"/>
              </w:rPr>
            </w:pPr>
            <w:r w:rsidRPr="0016152B">
              <w:rPr>
                <w:sz w:val="18"/>
                <w:szCs w:val="18"/>
              </w:rPr>
              <w:t>2468,0</w:t>
            </w:r>
          </w:p>
        </w:tc>
        <w:tc>
          <w:tcPr>
            <w:tcW w:w="567" w:type="dxa"/>
          </w:tcPr>
          <w:p w:rsidR="0016152B" w:rsidRPr="0016152B" w:rsidRDefault="0016152B" w:rsidP="0048294F">
            <w:pPr>
              <w:pStyle w:val="ad"/>
              <w:ind w:left="42" w:right="-109" w:hanging="148"/>
              <w:rPr>
                <w:sz w:val="18"/>
                <w:szCs w:val="18"/>
              </w:rPr>
            </w:pPr>
            <w:r w:rsidRPr="0016152B">
              <w:rPr>
                <w:sz w:val="18"/>
                <w:szCs w:val="18"/>
              </w:rPr>
              <w:t>1947,5</w:t>
            </w:r>
          </w:p>
        </w:tc>
        <w:tc>
          <w:tcPr>
            <w:tcW w:w="709" w:type="dxa"/>
          </w:tcPr>
          <w:p w:rsidR="0016152B" w:rsidRPr="0016152B" w:rsidRDefault="0016152B" w:rsidP="0016152B">
            <w:pPr>
              <w:pStyle w:val="ad"/>
              <w:ind w:left="42" w:right="-109"/>
              <w:rPr>
                <w:sz w:val="18"/>
                <w:szCs w:val="18"/>
              </w:rPr>
            </w:pPr>
            <w:r w:rsidRPr="0016152B">
              <w:rPr>
                <w:sz w:val="18"/>
                <w:szCs w:val="18"/>
              </w:rPr>
              <w:t>2059,0</w:t>
            </w:r>
          </w:p>
        </w:tc>
        <w:tc>
          <w:tcPr>
            <w:tcW w:w="567" w:type="dxa"/>
          </w:tcPr>
          <w:p w:rsidR="0016152B" w:rsidRPr="0016152B" w:rsidRDefault="0016152B" w:rsidP="0048294F">
            <w:pPr>
              <w:pStyle w:val="ad"/>
              <w:ind w:left="42" w:right="-109" w:hanging="149"/>
              <w:rPr>
                <w:sz w:val="18"/>
                <w:szCs w:val="18"/>
              </w:rPr>
            </w:pPr>
            <w:r w:rsidRPr="0016152B">
              <w:rPr>
                <w:sz w:val="18"/>
                <w:szCs w:val="18"/>
              </w:rPr>
              <w:t>1950,0</w:t>
            </w:r>
          </w:p>
        </w:tc>
        <w:tc>
          <w:tcPr>
            <w:tcW w:w="567" w:type="dxa"/>
          </w:tcPr>
          <w:p w:rsidR="0016152B" w:rsidRPr="0016152B" w:rsidRDefault="0016152B" w:rsidP="0048294F">
            <w:pPr>
              <w:pStyle w:val="ad"/>
              <w:ind w:left="42" w:right="-109" w:hanging="149"/>
              <w:rPr>
                <w:sz w:val="18"/>
                <w:szCs w:val="18"/>
              </w:rPr>
            </w:pPr>
            <w:r w:rsidRPr="0016152B">
              <w:rPr>
                <w:sz w:val="18"/>
                <w:szCs w:val="18"/>
              </w:rPr>
              <w:t>1960,0</w:t>
            </w:r>
          </w:p>
        </w:tc>
        <w:tc>
          <w:tcPr>
            <w:tcW w:w="567" w:type="dxa"/>
          </w:tcPr>
          <w:p w:rsidR="0016152B" w:rsidRPr="0016152B" w:rsidRDefault="0016152B" w:rsidP="0048294F">
            <w:pPr>
              <w:pStyle w:val="ad"/>
              <w:ind w:left="42" w:right="-109" w:hanging="149"/>
              <w:rPr>
                <w:sz w:val="18"/>
                <w:szCs w:val="18"/>
              </w:rPr>
            </w:pPr>
            <w:r w:rsidRPr="0016152B">
              <w:rPr>
                <w:sz w:val="18"/>
                <w:szCs w:val="18"/>
              </w:rPr>
              <w:t>1970,0</w:t>
            </w:r>
          </w:p>
        </w:tc>
      </w:tr>
      <w:tr w:rsidR="0016152B" w:rsidRPr="0016152B" w:rsidTr="00592692">
        <w:trPr>
          <w:jc w:val="center"/>
        </w:trPr>
        <w:tc>
          <w:tcPr>
            <w:tcW w:w="562" w:type="dxa"/>
          </w:tcPr>
          <w:p w:rsidR="0016152B" w:rsidRPr="0016152B" w:rsidRDefault="0016152B" w:rsidP="0048294F">
            <w:pPr>
              <w:pStyle w:val="ad"/>
              <w:ind w:left="42" w:right="-108"/>
              <w:rPr>
                <w:sz w:val="18"/>
                <w:szCs w:val="18"/>
              </w:rPr>
            </w:pPr>
            <w:r w:rsidRPr="0016152B">
              <w:rPr>
                <w:sz w:val="18"/>
                <w:szCs w:val="18"/>
              </w:rPr>
              <w:lastRenderedPageBreak/>
              <w:t xml:space="preserve">1.3.  </w:t>
            </w:r>
          </w:p>
        </w:tc>
        <w:tc>
          <w:tcPr>
            <w:tcW w:w="1134" w:type="dxa"/>
          </w:tcPr>
          <w:p w:rsidR="0016152B" w:rsidRPr="0016152B" w:rsidRDefault="0016152B" w:rsidP="00592692">
            <w:pPr>
              <w:pStyle w:val="ad"/>
              <w:ind w:left="42" w:right="-108"/>
              <w:rPr>
                <w:sz w:val="18"/>
                <w:szCs w:val="18"/>
              </w:rPr>
            </w:pPr>
            <w:r w:rsidRPr="0016152B">
              <w:rPr>
                <w:sz w:val="18"/>
                <w:szCs w:val="18"/>
              </w:rPr>
              <w:t xml:space="preserve">Проведение работы по </w:t>
            </w:r>
            <w:proofErr w:type="gramStart"/>
            <w:r w:rsidRPr="0016152B">
              <w:rPr>
                <w:sz w:val="18"/>
                <w:szCs w:val="18"/>
              </w:rPr>
              <w:t>инвентариза-ции</w:t>
            </w:r>
            <w:proofErr w:type="gramEnd"/>
            <w:r w:rsidRPr="0016152B">
              <w:rPr>
                <w:sz w:val="18"/>
                <w:szCs w:val="18"/>
              </w:rPr>
              <w:t xml:space="preserve"> муници-пального имущества Марёвского муниципального округа, выявлению неиспользуе</w:t>
            </w:r>
            <w:r w:rsidRPr="0016152B">
              <w:rPr>
                <w:sz w:val="18"/>
                <w:szCs w:val="18"/>
              </w:rPr>
              <w:lastRenderedPageBreak/>
              <w:t xml:space="preserve">-мого муници-пального имущества Марёвского муниципального </w:t>
            </w:r>
            <w:r w:rsidR="0048294F">
              <w:rPr>
                <w:sz w:val="18"/>
                <w:szCs w:val="18"/>
              </w:rPr>
              <w:t>округа с целью обес-печения пос</w:t>
            </w:r>
            <w:r w:rsidRPr="0016152B">
              <w:rPr>
                <w:sz w:val="18"/>
                <w:szCs w:val="18"/>
              </w:rPr>
              <w:t>тупления дополнитель-ных доходов от сдачи в аренду или реализации такого имущества</w:t>
            </w:r>
          </w:p>
        </w:tc>
        <w:tc>
          <w:tcPr>
            <w:tcW w:w="851" w:type="dxa"/>
          </w:tcPr>
          <w:p w:rsidR="0016152B" w:rsidRPr="0016152B" w:rsidRDefault="0016152B" w:rsidP="0016152B">
            <w:pPr>
              <w:pStyle w:val="ad"/>
              <w:ind w:left="42" w:right="141"/>
              <w:rPr>
                <w:sz w:val="18"/>
                <w:szCs w:val="18"/>
              </w:rPr>
            </w:pPr>
            <w:r w:rsidRPr="0016152B">
              <w:rPr>
                <w:sz w:val="18"/>
                <w:szCs w:val="18"/>
              </w:rPr>
              <w:lastRenderedPageBreak/>
              <w:t>2018-2024 годы</w:t>
            </w:r>
          </w:p>
        </w:tc>
        <w:tc>
          <w:tcPr>
            <w:tcW w:w="992" w:type="dxa"/>
          </w:tcPr>
          <w:p w:rsidR="0016152B" w:rsidRPr="0016152B" w:rsidRDefault="0016152B" w:rsidP="00592692">
            <w:pPr>
              <w:pStyle w:val="ad"/>
              <w:ind w:left="42"/>
              <w:rPr>
                <w:sz w:val="18"/>
                <w:szCs w:val="18"/>
              </w:rPr>
            </w:pPr>
            <w:r w:rsidRPr="0016152B">
              <w:rPr>
                <w:sz w:val="18"/>
                <w:szCs w:val="18"/>
              </w:rPr>
              <w:t xml:space="preserve">отдел по </w:t>
            </w:r>
            <w:proofErr w:type="gramStart"/>
            <w:r w:rsidRPr="0016152B">
              <w:rPr>
                <w:sz w:val="18"/>
                <w:szCs w:val="18"/>
              </w:rPr>
              <w:t>экономи-ческому</w:t>
            </w:r>
            <w:proofErr w:type="gramEnd"/>
            <w:r w:rsidRPr="0016152B">
              <w:rPr>
                <w:sz w:val="18"/>
                <w:szCs w:val="18"/>
              </w:rPr>
              <w:t xml:space="preserve"> развитию администрации   муниципального округа</w:t>
            </w:r>
          </w:p>
        </w:tc>
        <w:tc>
          <w:tcPr>
            <w:tcW w:w="1275" w:type="dxa"/>
          </w:tcPr>
          <w:p w:rsidR="0016152B" w:rsidRPr="0016152B" w:rsidRDefault="0016152B" w:rsidP="0016152B">
            <w:pPr>
              <w:pStyle w:val="ad"/>
              <w:ind w:left="42" w:right="141"/>
              <w:rPr>
                <w:sz w:val="18"/>
                <w:szCs w:val="18"/>
              </w:rPr>
            </w:pPr>
            <w:proofErr w:type="gramStart"/>
            <w:r w:rsidRPr="0016152B">
              <w:rPr>
                <w:sz w:val="18"/>
                <w:szCs w:val="18"/>
              </w:rPr>
              <w:t>аналитичес-кий</w:t>
            </w:r>
            <w:proofErr w:type="gramEnd"/>
            <w:r w:rsidRPr="0016152B">
              <w:rPr>
                <w:sz w:val="18"/>
                <w:szCs w:val="18"/>
              </w:rPr>
              <w:t xml:space="preserve"> доклад</w:t>
            </w:r>
          </w:p>
        </w:tc>
        <w:tc>
          <w:tcPr>
            <w:tcW w:w="1133" w:type="dxa"/>
          </w:tcPr>
          <w:p w:rsidR="0016152B" w:rsidRPr="0016152B" w:rsidRDefault="0016152B" w:rsidP="0016152B">
            <w:pPr>
              <w:pStyle w:val="ad"/>
              <w:ind w:left="42" w:right="-109"/>
              <w:rPr>
                <w:sz w:val="18"/>
                <w:szCs w:val="18"/>
              </w:rPr>
            </w:pPr>
            <w:r w:rsidRPr="0016152B">
              <w:rPr>
                <w:sz w:val="18"/>
                <w:szCs w:val="18"/>
              </w:rPr>
              <w:t xml:space="preserve">количество объектов муниципального </w:t>
            </w:r>
            <w:proofErr w:type="gramStart"/>
            <w:r w:rsidRPr="0016152B">
              <w:rPr>
                <w:sz w:val="18"/>
                <w:szCs w:val="18"/>
              </w:rPr>
              <w:t>имуще-ства</w:t>
            </w:r>
            <w:proofErr w:type="gramEnd"/>
            <w:r w:rsidRPr="0016152B">
              <w:rPr>
                <w:sz w:val="18"/>
                <w:szCs w:val="18"/>
              </w:rPr>
              <w:t>, в отно-шении кото-рых прове-дена прове-рка факти-ческого наличия, использова-</w:t>
            </w:r>
            <w:r w:rsidRPr="0016152B">
              <w:rPr>
                <w:sz w:val="18"/>
                <w:szCs w:val="18"/>
              </w:rPr>
              <w:lastRenderedPageBreak/>
              <w:t>ния по наз-начению и сохранности</w:t>
            </w:r>
          </w:p>
        </w:tc>
        <w:tc>
          <w:tcPr>
            <w:tcW w:w="568" w:type="dxa"/>
          </w:tcPr>
          <w:p w:rsidR="0016152B" w:rsidRPr="0016152B" w:rsidRDefault="0016152B" w:rsidP="0016152B">
            <w:pPr>
              <w:pStyle w:val="ad"/>
              <w:ind w:left="42" w:right="-108"/>
              <w:rPr>
                <w:sz w:val="18"/>
                <w:szCs w:val="18"/>
              </w:rPr>
            </w:pPr>
            <w:r w:rsidRPr="0016152B">
              <w:rPr>
                <w:sz w:val="18"/>
                <w:szCs w:val="18"/>
              </w:rPr>
              <w:lastRenderedPageBreak/>
              <w:t>еди-иц</w:t>
            </w:r>
          </w:p>
        </w:tc>
        <w:tc>
          <w:tcPr>
            <w:tcW w:w="566" w:type="dxa"/>
          </w:tcPr>
          <w:p w:rsidR="0016152B" w:rsidRPr="0016152B" w:rsidRDefault="0016152B" w:rsidP="0016152B">
            <w:pPr>
              <w:pStyle w:val="ad"/>
              <w:ind w:left="42" w:right="141"/>
              <w:rPr>
                <w:sz w:val="18"/>
                <w:szCs w:val="18"/>
              </w:rPr>
            </w:pPr>
            <w:r w:rsidRPr="0016152B">
              <w:rPr>
                <w:sz w:val="18"/>
                <w:szCs w:val="18"/>
              </w:rPr>
              <w:t>1</w:t>
            </w:r>
          </w:p>
        </w:tc>
        <w:tc>
          <w:tcPr>
            <w:tcW w:w="709" w:type="dxa"/>
          </w:tcPr>
          <w:p w:rsidR="0016152B" w:rsidRPr="0016152B" w:rsidRDefault="0016152B" w:rsidP="0016152B">
            <w:pPr>
              <w:pStyle w:val="ad"/>
              <w:ind w:left="42" w:right="-109"/>
              <w:rPr>
                <w:sz w:val="18"/>
                <w:szCs w:val="18"/>
              </w:rPr>
            </w:pPr>
            <w:r w:rsidRPr="0016152B">
              <w:rPr>
                <w:sz w:val="18"/>
                <w:szCs w:val="18"/>
              </w:rPr>
              <w:t>1</w:t>
            </w:r>
          </w:p>
        </w:tc>
        <w:tc>
          <w:tcPr>
            <w:tcW w:w="567" w:type="dxa"/>
          </w:tcPr>
          <w:p w:rsidR="0016152B" w:rsidRPr="0016152B" w:rsidRDefault="0016152B" w:rsidP="0016152B">
            <w:pPr>
              <w:pStyle w:val="ad"/>
              <w:ind w:left="42" w:right="-109"/>
              <w:rPr>
                <w:sz w:val="18"/>
                <w:szCs w:val="18"/>
              </w:rPr>
            </w:pPr>
            <w:r w:rsidRPr="0016152B">
              <w:rPr>
                <w:sz w:val="18"/>
                <w:szCs w:val="18"/>
              </w:rPr>
              <w:t>1</w:t>
            </w:r>
          </w:p>
        </w:tc>
        <w:tc>
          <w:tcPr>
            <w:tcW w:w="709" w:type="dxa"/>
          </w:tcPr>
          <w:p w:rsidR="0016152B" w:rsidRPr="0016152B" w:rsidRDefault="0016152B" w:rsidP="0016152B">
            <w:pPr>
              <w:pStyle w:val="ad"/>
              <w:ind w:left="42" w:right="-109"/>
              <w:rPr>
                <w:sz w:val="18"/>
                <w:szCs w:val="18"/>
              </w:rPr>
            </w:pPr>
            <w:r w:rsidRPr="0016152B">
              <w:rPr>
                <w:sz w:val="18"/>
                <w:szCs w:val="18"/>
              </w:rPr>
              <w:t>1</w:t>
            </w:r>
          </w:p>
        </w:tc>
        <w:tc>
          <w:tcPr>
            <w:tcW w:w="567" w:type="dxa"/>
          </w:tcPr>
          <w:p w:rsidR="0016152B" w:rsidRPr="0016152B" w:rsidRDefault="0016152B" w:rsidP="0016152B">
            <w:pPr>
              <w:pStyle w:val="ad"/>
              <w:ind w:left="42" w:right="-109"/>
              <w:rPr>
                <w:sz w:val="18"/>
                <w:szCs w:val="18"/>
              </w:rPr>
            </w:pPr>
            <w:r w:rsidRPr="0016152B">
              <w:rPr>
                <w:sz w:val="18"/>
                <w:szCs w:val="18"/>
              </w:rPr>
              <w:t>1</w:t>
            </w:r>
          </w:p>
        </w:tc>
        <w:tc>
          <w:tcPr>
            <w:tcW w:w="567" w:type="dxa"/>
          </w:tcPr>
          <w:p w:rsidR="0016152B" w:rsidRPr="0016152B" w:rsidRDefault="0016152B" w:rsidP="0016152B">
            <w:pPr>
              <w:pStyle w:val="ad"/>
              <w:ind w:left="42" w:right="-109"/>
              <w:rPr>
                <w:sz w:val="18"/>
                <w:szCs w:val="18"/>
              </w:rPr>
            </w:pPr>
            <w:r w:rsidRPr="0016152B">
              <w:rPr>
                <w:sz w:val="18"/>
                <w:szCs w:val="18"/>
              </w:rPr>
              <w:t>1</w:t>
            </w:r>
          </w:p>
        </w:tc>
        <w:tc>
          <w:tcPr>
            <w:tcW w:w="567" w:type="dxa"/>
          </w:tcPr>
          <w:p w:rsidR="0016152B" w:rsidRPr="0016152B" w:rsidRDefault="0016152B" w:rsidP="0016152B">
            <w:pPr>
              <w:pStyle w:val="ad"/>
              <w:ind w:left="42" w:right="-109"/>
              <w:rPr>
                <w:sz w:val="18"/>
                <w:szCs w:val="18"/>
              </w:rPr>
            </w:pPr>
            <w:r w:rsidRPr="0016152B">
              <w:rPr>
                <w:sz w:val="18"/>
                <w:szCs w:val="18"/>
              </w:rPr>
              <w:t>1</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lastRenderedPageBreak/>
              <w:t>1</w:t>
            </w:r>
            <w:r w:rsidRPr="0016152B">
              <w:rPr>
                <w:sz w:val="18"/>
                <w:szCs w:val="18"/>
                <w:lang w:val="en-US"/>
              </w:rPr>
              <w:t>.</w:t>
            </w:r>
            <w:r w:rsidRPr="0016152B">
              <w:rPr>
                <w:sz w:val="18"/>
                <w:szCs w:val="18"/>
              </w:rPr>
              <w:t>4</w:t>
            </w:r>
            <w:r w:rsidRPr="0016152B">
              <w:rPr>
                <w:sz w:val="18"/>
                <w:szCs w:val="18"/>
                <w:lang w:val="en-US"/>
              </w:rPr>
              <w:t>.</w:t>
            </w:r>
          </w:p>
        </w:tc>
        <w:tc>
          <w:tcPr>
            <w:tcW w:w="1134" w:type="dxa"/>
          </w:tcPr>
          <w:p w:rsidR="0016152B" w:rsidRPr="0016152B" w:rsidRDefault="0016152B" w:rsidP="00592692">
            <w:pPr>
              <w:pStyle w:val="ad"/>
              <w:ind w:left="42" w:right="-108"/>
              <w:rPr>
                <w:sz w:val="18"/>
                <w:szCs w:val="18"/>
              </w:rPr>
            </w:pPr>
            <w:r w:rsidRPr="0016152B">
              <w:rPr>
                <w:sz w:val="18"/>
                <w:szCs w:val="18"/>
              </w:rPr>
              <w:t>Определение и размещение в информа-ционно-теле-коммуникационной сети «Интернет» перечня свободного муниципального имущества Марёвского муниципального округа, планируемого к сдаче в аренду</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592692">
            <w:pPr>
              <w:pStyle w:val="ad"/>
              <w:ind w:left="42" w:right="-107"/>
              <w:rPr>
                <w:sz w:val="18"/>
                <w:szCs w:val="18"/>
              </w:rPr>
            </w:pPr>
            <w:r w:rsidRPr="0016152B">
              <w:rPr>
                <w:sz w:val="18"/>
                <w:szCs w:val="18"/>
              </w:rPr>
              <w:t xml:space="preserve">отдел по </w:t>
            </w:r>
            <w:proofErr w:type="gramStart"/>
            <w:r w:rsidRPr="0016152B">
              <w:rPr>
                <w:sz w:val="18"/>
                <w:szCs w:val="18"/>
              </w:rPr>
              <w:t>экономи-ческому</w:t>
            </w:r>
            <w:proofErr w:type="gramEnd"/>
            <w:r w:rsidRPr="0016152B">
              <w:rPr>
                <w:sz w:val="18"/>
                <w:szCs w:val="18"/>
              </w:rPr>
              <w:t xml:space="preserve"> развитию администрации   муниципального округа</w:t>
            </w:r>
          </w:p>
        </w:tc>
        <w:tc>
          <w:tcPr>
            <w:tcW w:w="1275" w:type="dxa"/>
          </w:tcPr>
          <w:p w:rsidR="0016152B" w:rsidRPr="0016152B" w:rsidRDefault="0016152B" w:rsidP="0048294F">
            <w:pPr>
              <w:pStyle w:val="ad"/>
              <w:ind w:left="42" w:right="-109"/>
              <w:rPr>
                <w:sz w:val="18"/>
                <w:szCs w:val="18"/>
              </w:rPr>
            </w:pPr>
            <w:r w:rsidRPr="0016152B">
              <w:rPr>
                <w:sz w:val="18"/>
                <w:szCs w:val="18"/>
              </w:rPr>
              <w:t xml:space="preserve">размещение на </w:t>
            </w:r>
            <w:proofErr w:type="gramStart"/>
            <w:r w:rsidRPr="0016152B">
              <w:rPr>
                <w:sz w:val="18"/>
                <w:szCs w:val="18"/>
              </w:rPr>
              <w:t>официа-льном</w:t>
            </w:r>
            <w:proofErr w:type="gramEnd"/>
            <w:r w:rsidRPr="0016152B">
              <w:rPr>
                <w:sz w:val="18"/>
                <w:szCs w:val="18"/>
              </w:rPr>
              <w:t xml:space="preserve"> сайте Администрации муни-ципального округа в информационно-телеком-муникационной сети «Интернет» </w:t>
            </w:r>
          </w:p>
        </w:tc>
        <w:tc>
          <w:tcPr>
            <w:tcW w:w="1133" w:type="dxa"/>
          </w:tcPr>
          <w:p w:rsidR="0016152B" w:rsidRPr="0016152B" w:rsidRDefault="0016152B" w:rsidP="0016152B">
            <w:pPr>
              <w:pStyle w:val="ad"/>
              <w:ind w:left="42" w:right="-109"/>
              <w:rPr>
                <w:sz w:val="18"/>
                <w:szCs w:val="18"/>
              </w:rPr>
            </w:pPr>
            <w:r w:rsidRPr="0016152B">
              <w:rPr>
                <w:sz w:val="18"/>
                <w:szCs w:val="18"/>
              </w:rPr>
              <w:t xml:space="preserve">количество </w:t>
            </w:r>
          </w:p>
          <w:p w:rsidR="0016152B" w:rsidRPr="0016152B" w:rsidRDefault="0016152B" w:rsidP="0016152B">
            <w:pPr>
              <w:pStyle w:val="ad"/>
              <w:ind w:left="42" w:right="-109"/>
              <w:rPr>
                <w:sz w:val="18"/>
                <w:szCs w:val="18"/>
              </w:rPr>
            </w:pPr>
            <w:r w:rsidRPr="0016152B">
              <w:rPr>
                <w:sz w:val="18"/>
                <w:szCs w:val="18"/>
              </w:rPr>
              <w:t>публикаций</w:t>
            </w:r>
          </w:p>
        </w:tc>
        <w:tc>
          <w:tcPr>
            <w:tcW w:w="568" w:type="dxa"/>
          </w:tcPr>
          <w:p w:rsidR="0016152B" w:rsidRPr="0016152B" w:rsidRDefault="0016152B" w:rsidP="0016152B">
            <w:pPr>
              <w:pStyle w:val="ad"/>
              <w:ind w:left="42" w:right="-108"/>
              <w:rPr>
                <w:sz w:val="18"/>
                <w:szCs w:val="18"/>
              </w:rPr>
            </w:pPr>
            <w:proofErr w:type="gramStart"/>
            <w:r w:rsidRPr="0016152B">
              <w:rPr>
                <w:sz w:val="18"/>
                <w:szCs w:val="18"/>
              </w:rPr>
              <w:t>еди-ниц</w:t>
            </w:r>
            <w:proofErr w:type="gramEnd"/>
          </w:p>
        </w:tc>
        <w:tc>
          <w:tcPr>
            <w:tcW w:w="566" w:type="dxa"/>
          </w:tcPr>
          <w:p w:rsidR="0016152B" w:rsidRPr="0016152B" w:rsidRDefault="0016152B" w:rsidP="0016152B">
            <w:pPr>
              <w:pStyle w:val="ad"/>
              <w:ind w:left="42" w:right="141"/>
              <w:rPr>
                <w:sz w:val="18"/>
                <w:szCs w:val="18"/>
              </w:rPr>
            </w:pPr>
            <w:r w:rsidRPr="0016152B">
              <w:rPr>
                <w:sz w:val="18"/>
                <w:szCs w:val="18"/>
              </w:rPr>
              <w:t>1</w:t>
            </w:r>
          </w:p>
        </w:tc>
        <w:tc>
          <w:tcPr>
            <w:tcW w:w="709" w:type="dxa"/>
          </w:tcPr>
          <w:p w:rsidR="0016152B" w:rsidRPr="0016152B" w:rsidRDefault="0016152B" w:rsidP="0016152B">
            <w:pPr>
              <w:pStyle w:val="ad"/>
              <w:ind w:left="42" w:right="-109"/>
              <w:rPr>
                <w:sz w:val="18"/>
                <w:szCs w:val="18"/>
              </w:rPr>
            </w:pPr>
            <w:r w:rsidRPr="0016152B">
              <w:rPr>
                <w:sz w:val="18"/>
                <w:szCs w:val="18"/>
              </w:rPr>
              <w:t>1</w:t>
            </w:r>
          </w:p>
        </w:tc>
        <w:tc>
          <w:tcPr>
            <w:tcW w:w="567" w:type="dxa"/>
          </w:tcPr>
          <w:p w:rsidR="0016152B" w:rsidRPr="0016152B" w:rsidRDefault="0016152B" w:rsidP="0016152B">
            <w:pPr>
              <w:pStyle w:val="ad"/>
              <w:ind w:left="42" w:right="-109"/>
              <w:rPr>
                <w:sz w:val="18"/>
                <w:szCs w:val="18"/>
              </w:rPr>
            </w:pPr>
            <w:r w:rsidRPr="0016152B">
              <w:rPr>
                <w:sz w:val="18"/>
                <w:szCs w:val="18"/>
              </w:rPr>
              <w:t>1</w:t>
            </w:r>
          </w:p>
        </w:tc>
        <w:tc>
          <w:tcPr>
            <w:tcW w:w="709" w:type="dxa"/>
          </w:tcPr>
          <w:p w:rsidR="0016152B" w:rsidRPr="0016152B" w:rsidRDefault="0016152B" w:rsidP="0016152B">
            <w:pPr>
              <w:pStyle w:val="ad"/>
              <w:ind w:left="42" w:right="-109"/>
              <w:rPr>
                <w:sz w:val="18"/>
                <w:szCs w:val="18"/>
              </w:rPr>
            </w:pPr>
            <w:r w:rsidRPr="0016152B">
              <w:rPr>
                <w:sz w:val="18"/>
                <w:szCs w:val="18"/>
              </w:rPr>
              <w:t>1</w:t>
            </w:r>
          </w:p>
        </w:tc>
        <w:tc>
          <w:tcPr>
            <w:tcW w:w="567" w:type="dxa"/>
          </w:tcPr>
          <w:p w:rsidR="0016152B" w:rsidRPr="0016152B" w:rsidRDefault="0016152B" w:rsidP="0016152B">
            <w:pPr>
              <w:pStyle w:val="ad"/>
              <w:ind w:left="42" w:right="-109"/>
              <w:rPr>
                <w:sz w:val="18"/>
                <w:szCs w:val="18"/>
              </w:rPr>
            </w:pPr>
            <w:r w:rsidRPr="0016152B">
              <w:rPr>
                <w:sz w:val="18"/>
                <w:szCs w:val="18"/>
              </w:rPr>
              <w:t>1</w:t>
            </w:r>
          </w:p>
        </w:tc>
        <w:tc>
          <w:tcPr>
            <w:tcW w:w="567" w:type="dxa"/>
          </w:tcPr>
          <w:p w:rsidR="0016152B" w:rsidRPr="0016152B" w:rsidRDefault="0016152B" w:rsidP="0016152B">
            <w:pPr>
              <w:pStyle w:val="ad"/>
              <w:ind w:left="42" w:right="-109"/>
              <w:rPr>
                <w:sz w:val="18"/>
                <w:szCs w:val="18"/>
              </w:rPr>
            </w:pPr>
            <w:r w:rsidRPr="0016152B">
              <w:rPr>
                <w:sz w:val="18"/>
                <w:szCs w:val="18"/>
              </w:rPr>
              <w:t>1</w:t>
            </w:r>
          </w:p>
        </w:tc>
        <w:tc>
          <w:tcPr>
            <w:tcW w:w="567" w:type="dxa"/>
          </w:tcPr>
          <w:p w:rsidR="0016152B" w:rsidRPr="0016152B" w:rsidRDefault="0016152B" w:rsidP="0016152B">
            <w:pPr>
              <w:pStyle w:val="ad"/>
              <w:ind w:left="42" w:right="-109"/>
              <w:rPr>
                <w:sz w:val="18"/>
                <w:szCs w:val="18"/>
              </w:rPr>
            </w:pPr>
            <w:r w:rsidRPr="0016152B">
              <w:rPr>
                <w:sz w:val="18"/>
                <w:szCs w:val="18"/>
              </w:rPr>
              <w:t>1</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p>
        </w:tc>
        <w:tc>
          <w:tcPr>
            <w:tcW w:w="5953" w:type="dxa"/>
            <w:gridSpan w:val="6"/>
            <w:vAlign w:val="center"/>
          </w:tcPr>
          <w:p w:rsidR="0016152B" w:rsidRPr="0016152B" w:rsidRDefault="0016152B" w:rsidP="0016152B">
            <w:pPr>
              <w:pStyle w:val="ad"/>
              <w:ind w:left="42" w:right="-109"/>
              <w:rPr>
                <w:b/>
                <w:sz w:val="18"/>
                <w:szCs w:val="18"/>
              </w:rPr>
            </w:pPr>
            <w:r w:rsidRPr="0016152B">
              <w:rPr>
                <w:b/>
                <w:sz w:val="18"/>
                <w:szCs w:val="18"/>
              </w:rPr>
              <w:t>ИТОГО бюджетный эффект по разделу 1 (тыс. рублей)</w:t>
            </w:r>
          </w:p>
        </w:tc>
        <w:tc>
          <w:tcPr>
            <w:tcW w:w="566" w:type="dxa"/>
          </w:tcPr>
          <w:p w:rsidR="0016152B" w:rsidRPr="0016152B" w:rsidRDefault="0016152B" w:rsidP="0048294F">
            <w:pPr>
              <w:pStyle w:val="ad"/>
              <w:ind w:left="35" w:right="-110" w:hanging="142"/>
              <w:rPr>
                <w:b/>
                <w:sz w:val="18"/>
                <w:szCs w:val="18"/>
              </w:rPr>
            </w:pPr>
            <w:r w:rsidRPr="0016152B">
              <w:rPr>
                <w:b/>
                <w:sz w:val="18"/>
                <w:szCs w:val="18"/>
              </w:rPr>
              <w:t>1231,0</w:t>
            </w:r>
          </w:p>
        </w:tc>
        <w:tc>
          <w:tcPr>
            <w:tcW w:w="709" w:type="dxa"/>
          </w:tcPr>
          <w:p w:rsidR="0016152B" w:rsidRPr="0016152B" w:rsidRDefault="0016152B" w:rsidP="0016152B">
            <w:pPr>
              <w:pStyle w:val="ad"/>
              <w:ind w:left="42" w:right="-109"/>
              <w:rPr>
                <w:b/>
                <w:sz w:val="18"/>
                <w:szCs w:val="18"/>
              </w:rPr>
            </w:pPr>
            <w:r w:rsidRPr="0016152B">
              <w:rPr>
                <w:b/>
                <w:sz w:val="18"/>
                <w:szCs w:val="18"/>
              </w:rPr>
              <w:t>2468,0</w:t>
            </w:r>
          </w:p>
        </w:tc>
        <w:tc>
          <w:tcPr>
            <w:tcW w:w="567" w:type="dxa"/>
          </w:tcPr>
          <w:p w:rsidR="0016152B" w:rsidRPr="0016152B" w:rsidRDefault="0016152B" w:rsidP="0048294F">
            <w:pPr>
              <w:pStyle w:val="ad"/>
              <w:ind w:left="-106" w:right="-109"/>
              <w:rPr>
                <w:b/>
                <w:sz w:val="18"/>
                <w:szCs w:val="18"/>
              </w:rPr>
            </w:pPr>
            <w:r w:rsidRPr="0016152B">
              <w:rPr>
                <w:b/>
                <w:sz w:val="18"/>
                <w:szCs w:val="18"/>
              </w:rPr>
              <w:t>1947,5</w:t>
            </w:r>
          </w:p>
        </w:tc>
        <w:tc>
          <w:tcPr>
            <w:tcW w:w="709" w:type="dxa"/>
          </w:tcPr>
          <w:p w:rsidR="0016152B" w:rsidRPr="0016152B" w:rsidRDefault="0016152B" w:rsidP="0016152B">
            <w:pPr>
              <w:pStyle w:val="ad"/>
              <w:ind w:left="42" w:right="-109"/>
              <w:rPr>
                <w:b/>
                <w:sz w:val="18"/>
                <w:szCs w:val="18"/>
              </w:rPr>
            </w:pPr>
            <w:r w:rsidRPr="0016152B">
              <w:rPr>
                <w:b/>
                <w:sz w:val="18"/>
                <w:szCs w:val="18"/>
              </w:rPr>
              <w:t>2059,0</w:t>
            </w:r>
          </w:p>
        </w:tc>
        <w:tc>
          <w:tcPr>
            <w:tcW w:w="567" w:type="dxa"/>
          </w:tcPr>
          <w:p w:rsidR="0016152B" w:rsidRPr="0016152B" w:rsidRDefault="0016152B" w:rsidP="0048294F">
            <w:pPr>
              <w:pStyle w:val="ad"/>
              <w:ind w:left="42" w:right="-109" w:hanging="149"/>
              <w:rPr>
                <w:b/>
                <w:sz w:val="18"/>
                <w:szCs w:val="18"/>
              </w:rPr>
            </w:pPr>
            <w:r w:rsidRPr="0016152B">
              <w:rPr>
                <w:b/>
                <w:sz w:val="18"/>
                <w:szCs w:val="18"/>
              </w:rPr>
              <w:t>1950,0</w:t>
            </w:r>
          </w:p>
        </w:tc>
        <w:tc>
          <w:tcPr>
            <w:tcW w:w="567" w:type="dxa"/>
          </w:tcPr>
          <w:p w:rsidR="0016152B" w:rsidRPr="0016152B" w:rsidRDefault="0016152B" w:rsidP="0048294F">
            <w:pPr>
              <w:pStyle w:val="ad"/>
              <w:ind w:left="42" w:right="-109" w:hanging="149"/>
              <w:rPr>
                <w:b/>
                <w:sz w:val="18"/>
                <w:szCs w:val="18"/>
              </w:rPr>
            </w:pPr>
            <w:r w:rsidRPr="0016152B">
              <w:rPr>
                <w:b/>
                <w:sz w:val="18"/>
                <w:szCs w:val="18"/>
              </w:rPr>
              <w:t>1960,0</w:t>
            </w:r>
          </w:p>
        </w:tc>
        <w:tc>
          <w:tcPr>
            <w:tcW w:w="567" w:type="dxa"/>
          </w:tcPr>
          <w:p w:rsidR="0016152B" w:rsidRPr="0016152B" w:rsidRDefault="0016152B" w:rsidP="0048294F">
            <w:pPr>
              <w:pStyle w:val="ad"/>
              <w:ind w:left="42" w:right="-109" w:hanging="149"/>
              <w:rPr>
                <w:b/>
                <w:sz w:val="18"/>
                <w:szCs w:val="18"/>
              </w:rPr>
            </w:pPr>
            <w:r w:rsidRPr="0016152B">
              <w:rPr>
                <w:b/>
                <w:sz w:val="18"/>
                <w:szCs w:val="18"/>
              </w:rPr>
              <w:t>1970,0</w:t>
            </w:r>
          </w:p>
        </w:tc>
      </w:tr>
      <w:tr w:rsidR="0016152B" w:rsidRPr="0016152B" w:rsidTr="00592692">
        <w:trPr>
          <w:jc w:val="center"/>
        </w:trPr>
        <w:tc>
          <w:tcPr>
            <w:tcW w:w="562" w:type="dxa"/>
          </w:tcPr>
          <w:p w:rsidR="0016152B" w:rsidRPr="0016152B" w:rsidRDefault="0016152B" w:rsidP="00592692">
            <w:pPr>
              <w:pStyle w:val="ad"/>
              <w:ind w:left="42" w:right="-108"/>
              <w:rPr>
                <w:b/>
                <w:sz w:val="18"/>
                <w:szCs w:val="18"/>
              </w:rPr>
            </w:pPr>
            <w:r w:rsidRPr="0016152B">
              <w:rPr>
                <w:b/>
                <w:sz w:val="18"/>
                <w:szCs w:val="18"/>
              </w:rPr>
              <w:t>2</w:t>
            </w:r>
            <w:r w:rsidRPr="0016152B">
              <w:rPr>
                <w:b/>
                <w:sz w:val="18"/>
                <w:szCs w:val="18"/>
                <w:lang w:val="en-US"/>
              </w:rPr>
              <w:t>.</w:t>
            </w:r>
          </w:p>
        </w:tc>
        <w:tc>
          <w:tcPr>
            <w:tcW w:w="10205" w:type="dxa"/>
            <w:gridSpan w:val="13"/>
          </w:tcPr>
          <w:p w:rsidR="0016152B" w:rsidRPr="0016152B" w:rsidRDefault="0016152B" w:rsidP="0016152B">
            <w:pPr>
              <w:pStyle w:val="ad"/>
              <w:ind w:left="42" w:right="-109"/>
              <w:rPr>
                <w:b/>
                <w:sz w:val="18"/>
                <w:szCs w:val="18"/>
              </w:rPr>
            </w:pPr>
            <w:r w:rsidRPr="0016152B">
              <w:rPr>
                <w:b/>
                <w:sz w:val="18"/>
                <w:szCs w:val="18"/>
              </w:rPr>
              <w:t>Мероприятия, направленные на оптимизацию расходов бюджета Марёвского муниципального округа</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t>2</w:t>
            </w:r>
            <w:r w:rsidRPr="0016152B">
              <w:rPr>
                <w:sz w:val="18"/>
                <w:szCs w:val="18"/>
                <w:lang w:val="en-US"/>
              </w:rPr>
              <w:t>.</w:t>
            </w:r>
            <w:r w:rsidRPr="0016152B">
              <w:rPr>
                <w:sz w:val="18"/>
                <w:szCs w:val="18"/>
              </w:rPr>
              <w:t>1</w:t>
            </w:r>
            <w:r w:rsidRPr="0016152B">
              <w:rPr>
                <w:sz w:val="18"/>
                <w:szCs w:val="18"/>
                <w:lang w:val="en-US"/>
              </w:rPr>
              <w:t>.</w:t>
            </w:r>
          </w:p>
        </w:tc>
        <w:tc>
          <w:tcPr>
            <w:tcW w:w="10205" w:type="dxa"/>
            <w:gridSpan w:val="13"/>
          </w:tcPr>
          <w:p w:rsidR="0016152B" w:rsidRPr="0016152B" w:rsidRDefault="0016152B" w:rsidP="0016152B">
            <w:pPr>
              <w:pStyle w:val="ad"/>
              <w:ind w:left="42" w:right="-109"/>
              <w:rPr>
                <w:sz w:val="18"/>
                <w:szCs w:val="18"/>
              </w:rPr>
            </w:pPr>
            <w:r w:rsidRPr="0016152B">
              <w:rPr>
                <w:sz w:val="18"/>
                <w:szCs w:val="18"/>
              </w:rPr>
              <w:t>Муниципальная служба</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t>2</w:t>
            </w:r>
            <w:r w:rsidRPr="0016152B">
              <w:rPr>
                <w:sz w:val="18"/>
                <w:szCs w:val="18"/>
                <w:lang w:val="en-US"/>
              </w:rPr>
              <w:t>.1.1.</w:t>
            </w:r>
          </w:p>
        </w:tc>
        <w:tc>
          <w:tcPr>
            <w:tcW w:w="1134" w:type="dxa"/>
          </w:tcPr>
          <w:p w:rsidR="0016152B" w:rsidRPr="0016152B" w:rsidRDefault="0016152B" w:rsidP="0048294F">
            <w:pPr>
              <w:pStyle w:val="ad"/>
              <w:ind w:left="42" w:right="-108"/>
              <w:rPr>
                <w:sz w:val="18"/>
                <w:szCs w:val="18"/>
              </w:rPr>
            </w:pPr>
            <w:r w:rsidRPr="0016152B">
              <w:rPr>
                <w:sz w:val="18"/>
                <w:szCs w:val="18"/>
              </w:rPr>
              <w:t xml:space="preserve">Проведение анализа </w:t>
            </w:r>
            <w:proofErr w:type="gramStart"/>
            <w:r w:rsidRPr="0016152B">
              <w:rPr>
                <w:sz w:val="18"/>
                <w:szCs w:val="18"/>
              </w:rPr>
              <w:t>пол-номочий</w:t>
            </w:r>
            <w:proofErr w:type="gramEnd"/>
            <w:r w:rsidRPr="0016152B">
              <w:rPr>
                <w:sz w:val="18"/>
                <w:szCs w:val="18"/>
              </w:rPr>
              <w:t xml:space="preserve"> органов госу-дарственной власти и ор-ганов мест-ного</w:t>
            </w:r>
            <w:r w:rsidR="0048294F">
              <w:rPr>
                <w:sz w:val="18"/>
                <w:szCs w:val="18"/>
              </w:rPr>
              <w:t xml:space="preserve"> самоуп-равления, в целях исклю</w:t>
            </w:r>
            <w:r w:rsidRPr="0016152B">
              <w:rPr>
                <w:sz w:val="18"/>
                <w:szCs w:val="18"/>
              </w:rPr>
              <w:t>чения дубли-рования выпо-лняемых ими полномочий</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592692">
            <w:pPr>
              <w:pStyle w:val="ad"/>
              <w:ind w:left="42" w:right="-108"/>
              <w:rPr>
                <w:sz w:val="18"/>
                <w:szCs w:val="18"/>
              </w:rPr>
            </w:pPr>
            <w:proofErr w:type="gramStart"/>
            <w:r w:rsidRPr="0016152B">
              <w:rPr>
                <w:sz w:val="18"/>
                <w:szCs w:val="18"/>
              </w:rPr>
              <w:t>управле-ние</w:t>
            </w:r>
            <w:proofErr w:type="gramEnd"/>
            <w:r w:rsidRPr="0016152B">
              <w:rPr>
                <w:sz w:val="18"/>
                <w:szCs w:val="18"/>
              </w:rPr>
              <w:t xml:space="preserve"> Дела-ми адми-нистрации  муни-ципально-го округа</w:t>
            </w:r>
          </w:p>
        </w:tc>
        <w:tc>
          <w:tcPr>
            <w:tcW w:w="1275" w:type="dxa"/>
          </w:tcPr>
          <w:p w:rsidR="0016152B" w:rsidRPr="0016152B" w:rsidRDefault="0016152B" w:rsidP="0016152B">
            <w:pPr>
              <w:pStyle w:val="ad"/>
              <w:ind w:left="42" w:right="141"/>
              <w:rPr>
                <w:sz w:val="18"/>
                <w:szCs w:val="18"/>
              </w:rPr>
            </w:pPr>
            <w:proofErr w:type="gramStart"/>
            <w:r w:rsidRPr="0016152B">
              <w:rPr>
                <w:sz w:val="18"/>
                <w:szCs w:val="18"/>
              </w:rPr>
              <w:t>информа-ция</w:t>
            </w:r>
            <w:proofErr w:type="gramEnd"/>
          </w:p>
        </w:tc>
        <w:tc>
          <w:tcPr>
            <w:tcW w:w="1133" w:type="dxa"/>
          </w:tcPr>
          <w:p w:rsidR="0016152B" w:rsidRPr="0016152B" w:rsidRDefault="0016152B" w:rsidP="0016152B">
            <w:pPr>
              <w:pStyle w:val="ad"/>
              <w:ind w:left="42" w:right="-109"/>
              <w:rPr>
                <w:sz w:val="18"/>
                <w:szCs w:val="18"/>
              </w:rPr>
            </w:pPr>
            <w:r w:rsidRPr="0016152B">
              <w:rPr>
                <w:sz w:val="18"/>
                <w:szCs w:val="18"/>
              </w:rPr>
              <w:t xml:space="preserve">отсутствие </w:t>
            </w:r>
            <w:proofErr w:type="gramStart"/>
            <w:r w:rsidRPr="0016152B">
              <w:rPr>
                <w:sz w:val="18"/>
                <w:szCs w:val="18"/>
              </w:rPr>
              <w:t>дублирую-щих</w:t>
            </w:r>
            <w:proofErr w:type="gramEnd"/>
            <w:r w:rsidRPr="0016152B">
              <w:rPr>
                <w:sz w:val="18"/>
                <w:szCs w:val="18"/>
              </w:rPr>
              <w:t xml:space="preserve"> функ-ций органов государственной власти и органов мес-тного само-управления</w:t>
            </w:r>
          </w:p>
        </w:tc>
        <w:tc>
          <w:tcPr>
            <w:tcW w:w="568" w:type="dxa"/>
          </w:tcPr>
          <w:p w:rsidR="0016152B" w:rsidRPr="0016152B" w:rsidRDefault="0016152B" w:rsidP="0016152B">
            <w:pPr>
              <w:pStyle w:val="ad"/>
              <w:ind w:left="42" w:right="-108"/>
              <w:rPr>
                <w:sz w:val="18"/>
                <w:szCs w:val="18"/>
              </w:rPr>
            </w:pPr>
            <w:r w:rsidRPr="0016152B">
              <w:rPr>
                <w:sz w:val="18"/>
                <w:szCs w:val="18"/>
              </w:rPr>
              <w:t>да/</w:t>
            </w:r>
          </w:p>
          <w:p w:rsidR="0016152B" w:rsidRPr="0016152B" w:rsidRDefault="0016152B" w:rsidP="0016152B">
            <w:pPr>
              <w:pStyle w:val="ad"/>
              <w:ind w:left="42" w:right="-108"/>
              <w:rPr>
                <w:sz w:val="18"/>
                <w:szCs w:val="18"/>
              </w:rPr>
            </w:pPr>
            <w:r w:rsidRPr="0016152B">
              <w:rPr>
                <w:sz w:val="18"/>
                <w:szCs w:val="18"/>
              </w:rPr>
              <w:t>нет</w:t>
            </w:r>
          </w:p>
        </w:tc>
        <w:tc>
          <w:tcPr>
            <w:tcW w:w="566" w:type="dxa"/>
          </w:tcPr>
          <w:p w:rsidR="0016152B" w:rsidRPr="0016152B" w:rsidRDefault="0016152B" w:rsidP="009E28BA">
            <w:pPr>
              <w:pStyle w:val="ad"/>
              <w:tabs>
                <w:tab w:val="left" w:pos="42"/>
              </w:tabs>
              <w:ind w:left="42"/>
              <w:rPr>
                <w:sz w:val="18"/>
                <w:szCs w:val="18"/>
              </w:rPr>
            </w:pPr>
            <w:r w:rsidRPr="0016152B">
              <w:rPr>
                <w:sz w:val="18"/>
                <w:szCs w:val="18"/>
              </w:rPr>
              <w:t>да</w:t>
            </w:r>
          </w:p>
        </w:tc>
        <w:tc>
          <w:tcPr>
            <w:tcW w:w="709" w:type="dxa"/>
          </w:tcPr>
          <w:p w:rsidR="0016152B" w:rsidRPr="0016152B" w:rsidRDefault="0016152B" w:rsidP="0016152B">
            <w:pPr>
              <w:pStyle w:val="ad"/>
              <w:ind w:left="42" w:right="-109"/>
              <w:rPr>
                <w:sz w:val="18"/>
                <w:szCs w:val="18"/>
              </w:rPr>
            </w:pPr>
            <w:r w:rsidRPr="0016152B">
              <w:rPr>
                <w:sz w:val="18"/>
                <w:szCs w:val="18"/>
              </w:rPr>
              <w:t>да</w:t>
            </w:r>
          </w:p>
        </w:tc>
        <w:tc>
          <w:tcPr>
            <w:tcW w:w="567" w:type="dxa"/>
          </w:tcPr>
          <w:p w:rsidR="0016152B" w:rsidRPr="0016152B" w:rsidRDefault="0016152B" w:rsidP="0016152B">
            <w:pPr>
              <w:pStyle w:val="ad"/>
              <w:ind w:left="42" w:right="-109"/>
              <w:rPr>
                <w:sz w:val="18"/>
                <w:szCs w:val="18"/>
              </w:rPr>
            </w:pPr>
            <w:r w:rsidRPr="0016152B">
              <w:rPr>
                <w:sz w:val="18"/>
                <w:szCs w:val="18"/>
              </w:rPr>
              <w:t>да</w:t>
            </w:r>
          </w:p>
        </w:tc>
        <w:tc>
          <w:tcPr>
            <w:tcW w:w="709" w:type="dxa"/>
          </w:tcPr>
          <w:p w:rsidR="0016152B" w:rsidRPr="0016152B" w:rsidRDefault="0016152B" w:rsidP="0016152B">
            <w:pPr>
              <w:pStyle w:val="ad"/>
              <w:ind w:left="42" w:right="-109"/>
              <w:rPr>
                <w:sz w:val="18"/>
                <w:szCs w:val="18"/>
              </w:rPr>
            </w:pPr>
            <w:r w:rsidRPr="0016152B">
              <w:rPr>
                <w:sz w:val="18"/>
                <w:szCs w:val="18"/>
              </w:rPr>
              <w:t>да</w:t>
            </w:r>
          </w:p>
        </w:tc>
        <w:tc>
          <w:tcPr>
            <w:tcW w:w="567" w:type="dxa"/>
          </w:tcPr>
          <w:p w:rsidR="0016152B" w:rsidRPr="0016152B" w:rsidRDefault="0016152B" w:rsidP="0016152B">
            <w:pPr>
              <w:pStyle w:val="ad"/>
              <w:ind w:left="42" w:right="-109"/>
              <w:rPr>
                <w:sz w:val="18"/>
                <w:szCs w:val="18"/>
              </w:rPr>
            </w:pPr>
            <w:r w:rsidRPr="0016152B">
              <w:rPr>
                <w:sz w:val="18"/>
                <w:szCs w:val="18"/>
              </w:rPr>
              <w:t>да</w:t>
            </w:r>
          </w:p>
        </w:tc>
        <w:tc>
          <w:tcPr>
            <w:tcW w:w="567" w:type="dxa"/>
          </w:tcPr>
          <w:p w:rsidR="0016152B" w:rsidRPr="0016152B" w:rsidRDefault="0016152B" w:rsidP="0016152B">
            <w:pPr>
              <w:pStyle w:val="ad"/>
              <w:ind w:left="42" w:right="-109"/>
              <w:rPr>
                <w:sz w:val="18"/>
                <w:szCs w:val="18"/>
              </w:rPr>
            </w:pPr>
            <w:r w:rsidRPr="0016152B">
              <w:rPr>
                <w:sz w:val="18"/>
                <w:szCs w:val="18"/>
              </w:rPr>
              <w:t>да</w:t>
            </w:r>
          </w:p>
        </w:tc>
        <w:tc>
          <w:tcPr>
            <w:tcW w:w="567" w:type="dxa"/>
          </w:tcPr>
          <w:p w:rsidR="0016152B" w:rsidRPr="0016152B" w:rsidRDefault="0016152B" w:rsidP="0016152B">
            <w:pPr>
              <w:pStyle w:val="ad"/>
              <w:ind w:left="42" w:right="-109"/>
              <w:rPr>
                <w:sz w:val="18"/>
                <w:szCs w:val="18"/>
              </w:rPr>
            </w:pPr>
            <w:r w:rsidRPr="0016152B">
              <w:rPr>
                <w:sz w:val="18"/>
                <w:szCs w:val="18"/>
              </w:rPr>
              <w:t>да</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t>2</w:t>
            </w:r>
            <w:r w:rsidRPr="0016152B">
              <w:rPr>
                <w:sz w:val="18"/>
                <w:szCs w:val="18"/>
                <w:lang w:val="en-US"/>
              </w:rPr>
              <w:t>.1.2.</w:t>
            </w:r>
          </w:p>
        </w:tc>
        <w:tc>
          <w:tcPr>
            <w:tcW w:w="1134" w:type="dxa"/>
          </w:tcPr>
          <w:p w:rsidR="0016152B" w:rsidRPr="0016152B" w:rsidRDefault="0016152B" w:rsidP="00592692">
            <w:pPr>
              <w:pStyle w:val="ad"/>
              <w:ind w:left="42" w:right="-108"/>
              <w:rPr>
                <w:sz w:val="18"/>
                <w:szCs w:val="18"/>
              </w:rPr>
            </w:pPr>
            <w:r w:rsidRPr="0016152B">
              <w:rPr>
                <w:sz w:val="18"/>
                <w:szCs w:val="18"/>
              </w:rPr>
              <w:t xml:space="preserve">Не </w:t>
            </w:r>
            <w:proofErr w:type="gramStart"/>
            <w:r w:rsidRPr="0016152B">
              <w:rPr>
                <w:sz w:val="18"/>
                <w:szCs w:val="18"/>
              </w:rPr>
              <w:t>увеличе-ние</w:t>
            </w:r>
            <w:proofErr w:type="gramEnd"/>
            <w:r w:rsidRPr="0016152B">
              <w:rPr>
                <w:sz w:val="18"/>
                <w:szCs w:val="18"/>
              </w:rPr>
              <w:t xml:space="preserve"> числен-ности муни-ципальных служащих</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592692">
            <w:pPr>
              <w:pStyle w:val="ad"/>
              <w:ind w:left="42" w:right="-108"/>
              <w:rPr>
                <w:sz w:val="18"/>
                <w:szCs w:val="18"/>
              </w:rPr>
            </w:pPr>
            <w:proofErr w:type="gramStart"/>
            <w:r w:rsidRPr="0016152B">
              <w:rPr>
                <w:sz w:val="18"/>
                <w:szCs w:val="18"/>
              </w:rPr>
              <w:t>управле-ние</w:t>
            </w:r>
            <w:proofErr w:type="gramEnd"/>
            <w:r w:rsidRPr="0016152B">
              <w:rPr>
                <w:sz w:val="18"/>
                <w:szCs w:val="18"/>
              </w:rPr>
              <w:t xml:space="preserve"> Дела-ми адми-нистрации   муни-</w:t>
            </w:r>
            <w:r w:rsidRPr="0016152B">
              <w:rPr>
                <w:sz w:val="18"/>
                <w:szCs w:val="18"/>
              </w:rPr>
              <w:lastRenderedPageBreak/>
              <w:t>ципально-го округа</w:t>
            </w:r>
          </w:p>
        </w:tc>
        <w:tc>
          <w:tcPr>
            <w:tcW w:w="1275" w:type="dxa"/>
          </w:tcPr>
          <w:p w:rsidR="0016152B" w:rsidRPr="0016152B" w:rsidRDefault="00592692" w:rsidP="00592692">
            <w:pPr>
              <w:pStyle w:val="ad"/>
              <w:ind w:left="42"/>
              <w:rPr>
                <w:sz w:val="18"/>
                <w:szCs w:val="18"/>
              </w:rPr>
            </w:pPr>
            <w:r>
              <w:rPr>
                <w:sz w:val="18"/>
                <w:szCs w:val="18"/>
              </w:rPr>
              <w:lastRenderedPageBreak/>
              <w:t>информа</w:t>
            </w:r>
            <w:r w:rsidR="0016152B" w:rsidRPr="0016152B">
              <w:rPr>
                <w:sz w:val="18"/>
                <w:szCs w:val="18"/>
              </w:rPr>
              <w:t>ция</w:t>
            </w:r>
          </w:p>
        </w:tc>
        <w:tc>
          <w:tcPr>
            <w:tcW w:w="1133" w:type="dxa"/>
          </w:tcPr>
          <w:p w:rsidR="0016152B" w:rsidRPr="0016152B" w:rsidRDefault="0016152B" w:rsidP="0016152B">
            <w:pPr>
              <w:pStyle w:val="ad"/>
              <w:ind w:left="42" w:right="-109"/>
              <w:rPr>
                <w:sz w:val="18"/>
                <w:szCs w:val="18"/>
              </w:rPr>
            </w:pPr>
            <w:r w:rsidRPr="0016152B">
              <w:rPr>
                <w:sz w:val="18"/>
                <w:szCs w:val="18"/>
              </w:rPr>
              <w:t xml:space="preserve">количество органов местного самоуправления </w:t>
            </w:r>
            <w:proofErr w:type="gramStart"/>
            <w:r w:rsidRPr="0016152B">
              <w:rPr>
                <w:sz w:val="18"/>
                <w:szCs w:val="18"/>
              </w:rPr>
              <w:t>муници-</w:t>
            </w:r>
            <w:r w:rsidRPr="0016152B">
              <w:rPr>
                <w:sz w:val="18"/>
                <w:szCs w:val="18"/>
              </w:rPr>
              <w:lastRenderedPageBreak/>
              <w:t>пального</w:t>
            </w:r>
            <w:proofErr w:type="gramEnd"/>
            <w:r w:rsidRPr="0016152B">
              <w:rPr>
                <w:sz w:val="18"/>
                <w:szCs w:val="18"/>
              </w:rPr>
              <w:t xml:space="preserve"> округа, в которых увеличилась численность муниципальных служа-щих</w:t>
            </w:r>
          </w:p>
        </w:tc>
        <w:tc>
          <w:tcPr>
            <w:tcW w:w="568" w:type="dxa"/>
          </w:tcPr>
          <w:p w:rsidR="0016152B" w:rsidRPr="0016152B" w:rsidRDefault="0016152B" w:rsidP="0016152B">
            <w:pPr>
              <w:pStyle w:val="ad"/>
              <w:ind w:left="42" w:right="-108"/>
              <w:rPr>
                <w:sz w:val="18"/>
                <w:szCs w:val="18"/>
              </w:rPr>
            </w:pPr>
            <w:proofErr w:type="gramStart"/>
            <w:r w:rsidRPr="0016152B">
              <w:rPr>
                <w:sz w:val="18"/>
                <w:szCs w:val="18"/>
              </w:rPr>
              <w:lastRenderedPageBreak/>
              <w:t>еди-ниц</w:t>
            </w:r>
            <w:proofErr w:type="gramEnd"/>
          </w:p>
        </w:tc>
        <w:tc>
          <w:tcPr>
            <w:tcW w:w="566" w:type="dxa"/>
          </w:tcPr>
          <w:p w:rsidR="0016152B" w:rsidRPr="0016152B" w:rsidRDefault="0016152B" w:rsidP="0016152B">
            <w:pPr>
              <w:pStyle w:val="ad"/>
              <w:ind w:left="42" w:right="141"/>
              <w:rPr>
                <w:sz w:val="18"/>
                <w:szCs w:val="18"/>
              </w:rPr>
            </w:pPr>
            <w:r w:rsidRPr="0016152B">
              <w:rPr>
                <w:sz w:val="18"/>
                <w:szCs w:val="18"/>
              </w:rPr>
              <w:t>0</w:t>
            </w:r>
          </w:p>
        </w:tc>
        <w:tc>
          <w:tcPr>
            <w:tcW w:w="709" w:type="dxa"/>
          </w:tcPr>
          <w:p w:rsidR="0016152B" w:rsidRPr="0016152B" w:rsidRDefault="0016152B" w:rsidP="0016152B">
            <w:pPr>
              <w:pStyle w:val="ad"/>
              <w:ind w:left="42" w:right="-109"/>
              <w:rPr>
                <w:sz w:val="18"/>
                <w:szCs w:val="18"/>
              </w:rPr>
            </w:pPr>
            <w:r w:rsidRPr="0016152B">
              <w:rPr>
                <w:sz w:val="18"/>
                <w:szCs w:val="18"/>
              </w:rPr>
              <w:t>0</w:t>
            </w:r>
          </w:p>
        </w:tc>
        <w:tc>
          <w:tcPr>
            <w:tcW w:w="567" w:type="dxa"/>
          </w:tcPr>
          <w:p w:rsidR="0016152B" w:rsidRPr="0016152B" w:rsidRDefault="0016152B" w:rsidP="0016152B">
            <w:pPr>
              <w:pStyle w:val="ad"/>
              <w:ind w:left="42" w:right="-109"/>
              <w:rPr>
                <w:sz w:val="18"/>
                <w:szCs w:val="18"/>
              </w:rPr>
            </w:pPr>
            <w:r w:rsidRPr="0016152B">
              <w:rPr>
                <w:sz w:val="18"/>
                <w:szCs w:val="18"/>
              </w:rPr>
              <w:t>0</w:t>
            </w:r>
          </w:p>
        </w:tc>
        <w:tc>
          <w:tcPr>
            <w:tcW w:w="709" w:type="dxa"/>
          </w:tcPr>
          <w:p w:rsidR="0016152B" w:rsidRPr="0016152B" w:rsidRDefault="0016152B" w:rsidP="0016152B">
            <w:pPr>
              <w:pStyle w:val="ad"/>
              <w:ind w:left="42" w:right="-109"/>
              <w:rPr>
                <w:sz w:val="18"/>
                <w:szCs w:val="18"/>
              </w:rPr>
            </w:pPr>
            <w:r w:rsidRPr="0016152B">
              <w:rPr>
                <w:sz w:val="18"/>
                <w:szCs w:val="18"/>
              </w:rPr>
              <w:t>0</w:t>
            </w:r>
          </w:p>
        </w:tc>
        <w:tc>
          <w:tcPr>
            <w:tcW w:w="567" w:type="dxa"/>
          </w:tcPr>
          <w:p w:rsidR="0016152B" w:rsidRPr="0016152B" w:rsidRDefault="0016152B" w:rsidP="0016152B">
            <w:pPr>
              <w:pStyle w:val="ad"/>
              <w:ind w:left="42" w:right="-109"/>
              <w:rPr>
                <w:sz w:val="18"/>
                <w:szCs w:val="18"/>
              </w:rPr>
            </w:pPr>
            <w:r w:rsidRPr="0016152B">
              <w:rPr>
                <w:sz w:val="18"/>
                <w:szCs w:val="18"/>
              </w:rPr>
              <w:t>0</w:t>
            </w:r>
          </w:p>
        </w:tc>
        <w:tc>
          <w:tcPr>
            <w:tcW w:w="567" w:type="dxa"/>
          </w:tcPr>
          <w:p w:rsidR="0016152B" w:rsidRPr="0016152B" w:rsidRDefault="0016152B" w:rsidP="0016152B">
            <w:pPr>
              <w:pStyle w:val="ad"/>
              <w:ind w:left="42" w:right="-109"/>
              <w:rPr>
                <w:sz w:val="18"/>
                <w:szCs w:val="18"/>
              </w:rPr>
            </w:pPr>
            <w:r w:rsidRPr="0016152B">
              <w:rPr>
                <w:sz w:val="18"/>
                <w:szCs w:val="18"/>
              </w:rPr>
              <w:t>0</w:t>
            </w:r>
          </w:p>
        </w:tc>
        <w:tc>
          <w:tcPr>
            <w:tcW w:w="567" w:type="dxa"/>
          </w:tcPr>
          <w:p w:rsidR="0016152B" w:rsidRPr="0016152B" w:rsidRDefault="0016152B" w:rsidP="0016152B">
            <w:pPr>
              <w:pStyle w:val="ad"/>
              <w:ind w:left="42" w:right="-109"/>
              <w:rPr>
                <w:sz w:val="18"/>
                <w:szCs w:val="18"/>
              </w:rPr>
            </w:pPr>
            <w:r w:rsidRPr="0016152B">
              <w:rPr>
                <w:sz w:val="18"/>
                <w:szCs w:val="18"/>
              </w:rPr>
              <w:t>0</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lastRenderedPageBreak/>
              <w:t>2</w:t>
            </w:r>
            <w:r w:rsidRPr="0016152B">
              <w:rPr>
                <w:sz w:val="18"/>
                <w:szCs w:val="18"/>
                <w:lang w:val="en-US"/>
              </w:rPr>
              <w:t>.1.3.</w:t>
            </w:r>
          </w:p>
        </w:tc>
        <w:tc>
          <w:tcPr>
            <w:tcW w:w="1134" w:type="dxa"/>
          </w:tcPr>
          <w:p w:rsidR="0016152B" w:rsidRPr="0016152B" w:rsidRDefault="0016152B" w:rsidP="009E28BA">
            <w:pPr>
              <w:pStyle w:val="ad"/>
              <w:ind w:left="42" w:right="-108"/>
              <w:rPr>
                <w:sz w:val="18"/>
                <w:szCs w:val="18"/>
              </w:rPr>
            </w:pPr>
            <w:r w:rsidRPr="0016152B">
              <w:rPr>
                <w:sz w:val="18"/>
                <w:szCs w:val="18"/>
              </w:rPr>
              <w:t xml:space="preserve">Соблюдение нормативов </w:t>
            </w:r>
            <w:proofErr w:type="gramStart"/>
            <w:r w:rsidRPr="0016152B">
              <w:rPr>
                <w:sz w:val="18"/>
                <w:szCs w:val="18"/>
              </w:rPr>
              <w:t>формирова-ни</w:t>
            </w:r>
            <w:r w:rsidR="0048294F">
              <w:rPr>
                <w:sz w:val="18"/>
                <w:szCs w:val="18"/>
              </w:rPr>
              <w:t>я</w:t>
            </w:r>
            <w:proofErr w:type="gramEnd"/>
            <w:r w:rsidR="0048294F">
              <w:rPr>
                <w:sz w:val="18"/>
                <w:szCs w:val="18"/>
              </w:rPr>
              <w:t xml:space="preserve"> расходов на оплату труда депу</w:t>
            </w:r>
            <w:r w:rsidRPr="0016152B">
              <w:rPr>
                <w:sz w:val="18"/>
                <w:szCs w:val="18"/>
              </w:rPr>
              <w:t>татов, выбор-ных должнос-тных лиц местного са-моуправле-ния, осуще-ствляющих свои полно-мочия на постоянной основе, мун</w:t>
            </w:r>
            <w:r w:rsidR="0048294F">
              <w:rPr>
                <w:sz w:val="18"/>
                <w:szCs w:val="18"/>
              </w:rPr>
              <w:t>и-ципальных служащих муниципаль</w:t>
            </w:r>
            <w:r w:rsidRPr="0016152B">
              <w:rPr>
                <w:sz w:val="18"/>
                <w:szCs w:val="18"/>
              </w:rPr>
              <w:t>ных районов, муниципальных округов области, утве-ржденных постановле-нием Прави-тельства Новгородской области</w:t>
            </w:r>
          </w:p>
        </w:tc>
        <w:tc>
          <w:tcPr>
            <w:tcW w:w="851" w:type="dxa"/>
          </w:tcPr>
          <w:p w:rsidR="0016152B" w:rsidRPr="0016152B" w:rsidRDefault="0016152B" w:rsidP="0016152B">
            <w:pPr>
              <w:pStyle w:val="ad"/>
              <w:ind w:left="42" w:right="141"/>
              <w:rPr>
                <w:sz w:val="18"/>
                <w:szCs w:val="18"/>
              </w:rPr>
            </w:pPr>
            <w:r w:rsidRPr="0016152B">
              <w:rPr>
                <w:sz w:val="18"/>
                <w:szCs w:val="18"/>
              </w:rPr>
              <w:t>2021-2024 годы</w:t>
            </w:r>
          </w:p>
        </w:tc>
        <w:tc>
          <w:tcPr>
            <w:tcW w:w="992" w:type="dxa"/>
          </w:tcPr>
          <w:p w:rsidR="0016152B" w:rsidRPr="0016152B" w:rsidRDefault="0016152B" w:rsidP="00592692">
            <w:pPr>
              <w:pStyle w:val="ad"/>
              <w:ind w:left="42" w:right="-108"/>
              <w:rPr>
                <w:sz w:val="18"/>
                <w:szCs w:val="18"/>
              </w:rPr>
            </w:pPr>
            <w:r w:rsidRPr="0016152B">
              <w:rPr>
                <w:sz w:val="18"/>
                <w:szCs w:val="18"/>
              </w:rPr>
              <w:t>комитет финансов администрации  муни-ципально-го округа</w:t>
            </w:r>
          </w:p>
          <w:p w:rsidR="0016152B" w:rsidRPr="0016152B" w:rsidRDefault="0016152B" w:rsidP="0016152B">
            <w:pPr>
              <w:pStyle w:val="ad"/>
              <w:ind w:left="42" w:right="141"/>
              <w:rPr>
                <w:sz w:val="18"/>
                <w:szCs w:val="18"/>
              </w:rPr>
            </w:pPr>
          </w:p>
        </w:tc>
        <w:tc>
          <w:tcPr>
            <w:tcW w:w="1275" w:type="dxa"/>
          </w:tcPr>
          <w:p w:rsidR="0016152B" w:rsidRPr="0016152B" w:rsidRDefault="0016152B" w:rsidP="0016152B">
            <w:pPr>
              <w:pStyle w:val="ad"/>
              <w:ind w:left="42" w:right="141"/>
              <w:rPr>
                <w:sz w:val="18"/>
                <w:szCs w:val="18"/>
              </w:rPr>
            </w:pPr>
            <w:proofErr w:type="gramStart"/>
            <w:r w:rsidRPr="0016152B">
              <w:rPr>
                <w:sz w:val="18"/>
                <w:szCs w:val="18"/>
              </w:rPr>
              <w:t>информа-ция</w:t>
            </w:r>
            <w:proofErr w:type="gramEnd"/>
          </w:p>
        </w:tc>
        <w:tc>
          <w:tcPr>
            <w:tcW w:w="1133" w:type="dxa"/>
          </w:tcPr>
          <w:p w:rsidR="0016152B" w:rsidRPr="0016152B" w:rsidRDefault="0016152B" w:rsidP="0016152B">
            <w:pPr>
              <w:pStyle w:val="ad"/>
              <w:ind w:left="42" w:right="-109"/>
              <w:rPr>
                <w:sz w:val="18"/>
                <w:szCs w:val="18"/>
              </w:rPr>
            </w:pPr>
            <w:r w:rsidRPr="0016152B">
              <w:rPr>
                <w:sz w:val="18"/>
                <w:szCs w:val="18"/>
              </w:rPr>
              <w:t>норматив</w:t>
            </w:r>
          </w:p>
          <w:p w:rsidR="0016152B" w:rsidRPr="0016152B" w:rsidRDefault="0016152B" w:rsidP="0016152B">
            <w:pPr>
              <w:pStyle w:val="ad"/>
              <w:ind w:left="42" w:right="-109"/>
              <w:rPr>
                <w:sz w:val="18"/>
                <w:szCs w:val="18"/>
              </w:rPr>
            </w:pPr>
            <w:proofErr w:type="gramStart"/>
            <w:r w:rsidRPr="0016152B">
              <w:rPr>
                <w:sz w:val="18"/>
                <w:szCs w:val="18"/>
              </w:rPr>
              <w:t>формирова-ния</w:t>
            </w:r>
            <w:proofErr w:type="gramEnd"/>
            <w:r w:rsidRPr="0016152B">
              <w:rPr>
                <w:sz w:val="18"/>
                <w:szCs w:val="18"/>
              </w:rPr>
              <w:t xml:space="preserve">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муни-ципальных районов, муниципальных округов области, утвержден-ных поста-новлением Правительс-тва Новго-родской</w:t>
            </w:r>
          </w:p>
        </w:tc>
        <w:tc>
          <w:tcPr>
            <w:tcW w:w="568" w:type="dxa"/>
          </w:tcPr>
          <w:p w:rsidR="0016152B" w:rsidRPr="0016152B" w:rsidRDefault="0016152B" w:rsidP="00592692">
            <w:pPr>
              <w:pStyle w:val="ad"/>
              <w:ind w:left="42" w:right="-109"/>
              <w:rPr>
                <w:sz w:val="18"/>
                <w:szCs w:val="18"/>
              </w:rPr>
            </w:pPr>
            <w:r w:rsidRPr="0016152B">
              <w:rPr>
                <w:sz w:val="18"/>
                <w:szCs w:val="18"/>
              </w:rPr>
              <w:t>%</w:t>
            </w:r>
          </w:p>
        </w:tc>
        <w:tc>
          <w:tcPr>
            <w:tcW w:w="566" w:type="dxa"/>
          </w:tcPr>
          <w:p w:rsidR="0016152B" w:rsidRPr="0016152B" w:rsidRDefault="0016152B" w:rsidP="0016152B">
            <w:pPr>
              <w:pStyle w:val="ad"/>
              <w:ind w:left="42" w:right="141"/>
              <w:rPr>
                <w:sz w:val="18"/>
                <w:szCs w:val="18"/>
              </w:rPr>
            </w:pPr>
            <w:r w:rsidRPr="0016152B">
              <w:rPr>
                <w:sz w:val="18"/>
                <w:szCs w:val="18"/>
              </w:rPr>
              <w:t>-</w:t>
            </w:r>
          </w:p>
        </w:tc>
        <w:tc>
          <w:tcPr>
            <w:tcW w:w="709" w:type="dxa"/>
          </w:tcPr>
          <w:p w:rsidR="0016152B" w:rsidRPr="0016152B" w:rsidRDefault="0016152B" w:rsidP="0016152B">
            <w:pPr>
              <w:pStyle w:val="ad"/>
              <w:ind w:left="42" w:right="-109"/>
              <w:rPr>
                <w:sz w:val="18"/>
                <w:szCs w:val="18"/>
              </w:rPr>
            </w:pPr>
            <w:r w:rsidRPr="0016152B">
              <w:rPr>
                <w:sz w:val="18"/>
                <w:szCs w:val="18"/>
              </w:rPr>
              <w:t>-</w:t>
            </w:r>
          </w:p>
        </w:tc>
        <w:tc>
          <w:tcPr>
            <w:tcW w:w="567" w:type="dxa"/>
          </w:tcPr>
          <w:p w:rsidR="0016152B" w:rsidRPr="0016152B" w:rsidRDefault="0016152B" w:rsidP="0016152B">
            <w:pPr>
              <w:pStyle w:val="ad"/>
              <w:ind w:left="42" w:right="-109"/>
              <w:rPr>
                <w:sz w:val="18"/>
                <w:szCs w:val="18"/>
              </w:rPr>
            </w:pPr>
            <w:r w:rsidRPr="0016152B">
              <w:rPr>
                <w:sz w:val="18"/>
                <w:szCs w:val="18"/>
              </w:rPr>
              <w:t>-</w:t>
            </w:r>
          </w:p>
        </w:tc>
        <w:tc>
          <w:tcPr>
            <w:tcW w:w="709" w:type="dxa"/>
          </w:tcPr>
          <w:p w:rsidR="0016152B" w:rsidRPr="0016152B" w:rsidRDefault="0016152B" w:rsidP="0016152B">
            <w:pPr>
              <w:pStyle w:val="ad"/>
              <w:ind w:left="42" w:right="-109"/>
              <w:rPr>
                <w:sz w:val="18"/>
                <w:szCs w:val="18"/>
              </w:rPr>
            </w:pPr>
            <w:r w:rsidRPr="0016152B">
              <w:rPr>
                <w:sz w:val="18"/>
                <w:szCs w:val="18"/>
              </w:rPr>
              <w:t>20,83</w:t>
            </w:r>
          </w:p>
        </w:tc>
        <w:tc>
          <w:tcPr>
            <w:tcW w:w="567" w:type="dxa"/>
          </w:tcPr>
          <w:p w:rsidR="0016152B" w:rsidRPr="0016152B" w:rsidRDefault="0016152B" w:rsidP="0016152B">
            <w:pPr>
              <w:pStyle w:val="ad"/>
              <w:ind w:left="42" w:right="-109"/>
              <w:rPr>
                <w:sz w:val="18"/>
                <w:szCs w:val="18"/>
              </w:rPr>
            </w:pPr>
            <w:r w:rsidRPr="0016152B">
              <w:rPr>
                <w:sz w:val="18"/>
                <w:szCs w:val="18"/>
              </w:rPr>
              <w:t>20,83</w:t>
            </w:r>
          </w:p>
        </w:tc>
        <w:tc>
          <w:tcPr>
            <w:tcW w:w="567" w:type="dxa"/>
          </w:tcPr>
          <w:p w:rsidR="0016152B" w:rsidRPr="0016152B" w:rsidRDefault="0016152B" w:rsidP="0016152B">
            <w:pPr>
              <w:pStyle w:val="ad"/>
              <w:ind w:left="42" w:right="-109"/>
              <w:rPr>
                <w:sz w:val="18"/>
                <w:szCs w:val="18"/>
              </w:rPr>
            </w:pPr>
            <w:r w:rsidRPr="0016152B">
              <w:rPr>
                <w:sz w:val="18"/>
                <w:szCs w:val="18"/>
              </w:rPr>
              <w:t>20,83</w:t>
            </w:r>
          </w:p>
        </w:tc>
        <w:tc>
          <w:tcPr>
            <w:tcW w:w="567" w:type="dxa"/>
          </w:tcPr>
          <w:p w:rsidR="0016152B" w:rsidRPr="0016152B" w:rsidRDefault="0016152B" w:rsidP="0016152B">
            <w:pPr>
              <w:pStyle w:val="ad"/>
              <w:ind w:left="42" w:right="-109"/>
              <w:rPr>
                <w:sz w:val="18"/>
                <w:szCs w:val="18"/>
              </w:rPr>
            </w:pPr>
            <w:r w:rsidRPr="0016152B">
              <w:rPr>
                <w:sz w:val="18"/>
                <w:szCs w:val="18"/>
              </w:rPr>
              <w:t>20,83</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t>2</w:t>
            </w:r>
            <w:r w:rsidRPr="0016152B">
              <w:rPr>
                <w:sz w:val="18"/>
                <w:szCs w:val="18"/>
                <w:lang w:val="en-US"/>
              </w:rPr>
              <w:t>.1.</w:t>
            </w:r>
            <w:r w:rsidRPr="0016152B">
              <w:rPr>
                <w:sz w:val="18"/>
                <w:szCs w:val="18"/>
              </w:rPr>
              <w:t>4</w:t>
            </w:r>
            <w:r w:rsidRPr="0016152B">
              <w:rPr>
                <w:sz w:val="18"/>
                <w:szCs w:val="18"/>
                <w:lang w:val="en-US"/>
              </w:rPr>
              <w:t>.</w:t>
            </w:r>
          </w:p>
        </w:tc>
        <w:tc>
          <w:tcPr>
            <w:tcW w:w="1134" w:type="dxa"/>
          </w:tcPr>
          <w:p w:rsidR="0016152B" w:rsidRPr="0016152B" w:rsidRDefault="0016152B" w:rsidP="00592692">
            <w:pPr>
              <w:pStyle w:val="ad"/>
              <w:tabs>
                <w:tab w:val="left" w:pos="459"/>
              </w:tabs>
              <w:ind w:left="42" w:right="-108"/>
              <w:rPr>
                <w:sz w:val="18"/>
                <w:szCs w:val="18"/>
              </w:rPr>
            </w:pPr>
            <w:r w:rsidRPr="0016152B">
              <w:rPr>
                <w:sz w:val="18"/>
                <w:szCs w:val="18"/>
              </w:rPr>
              <w:t xml:space="preserve">Заключение с </w:t>
            </w:r>
            <w:proofErr w:type="gramStart"/>
            <w:r w:rsidRPr="0016152B">
              <w:rPr>
                <w:sz w:val="18"/>
                <w:szCs w:val="18"/>
              </w:rPr>
              <w:t>Правительст-вом</w:t>
            </w:r>
            <w:proofErr w:type="gramEnd"/>
            <w:r w:rsidRPr="0016152B">
              <w:rPr>
                <w:sz w:val="18"/>
                <w:szCs w:val="18"/>
              </w:rPr>
              <w:t xml:space="preserve"> Новгоро-дской области соглашения об осущест-влении мер, направленных на социально-экономичес-кое развитие округа и оздоровление муниципаль-ных финансов муниципального округа</w:t>
            </w:r>
          </w:p>
        </w:tc>
        <w:tc>
          <w:tcPr>
            <w:tcW w:w="851" w:type="dxa"/>
          </w:tcPr>
          <w:p w:rsidR="0016152B" w:rsidRPr="0016152B" w:rsidRDefault="0016152B" w:rsidP="0016152B">
            <w:pPr>
              <w:pStyle w:val="ad"/>
              <w:ind w:left="42" w:right="141"/>
              <w:rPr>
                <w:sz w:val="18"/>
                <w:szCs w:val="18"/>
              </w:rPr>
            </w:pPr>
            <w:r w:rsidRPr="0016152B">
              <w:rPr>
                <w:sz w:val="18"/>
                <w:szCs w:val="18"/>
              </w:rPr>
              <w:t>2019-2024 годы</w:t>
            </w:r>
          </w:p>
          <w:p w:rsidR="0016152B" w:rsidRPr="0016152B" w:rsidRDefault="0016152B" w:rsidP="00592692">
            <w:pPr>
              <w:pStyle w:val="ad"/>
              <w:ind w:left="42" w:right="-108"/>
              <w:rPr>
                <w:sz w:val="18"/>
                <w:szCs w:val="18"/>
              </w:rPr>
            </w:pPr>
          </w:p>
          <w:p w:rsidR="0016152B" w:rsidRPr="0016152B" w:rsidRDefault="009E28BA" w:rsidP="009E28BA">
            <w:pPr>
              <w:pStyle w:val="ad"/>
              <w:ind w:left="42" w:right="-108"/>
              <w:rPr>
                <w:sz w:val="18"/>
                <w:szCs w:val="18"/>
              </w:rPr>
            </w:pPr>
            <w:proofErr w:type="gramStart"/>
            <w:r>
              <w:rPr>
                <w:sz w:val="18"/>
                <w:szCs w:val="18"/>
              </w:rPr>
              <w:t>еже</w:t>
            </w:r>
            <w:r w:rsidR="0016152B" w:rsidRPr="0016152B">
              <w:rPr>
                <w:sz w:val="18"/>
                <w:szCs w:val="18"/>
              </w:rPr>
              <w:t>год-но</w:t>
            </w:r>
            <w:proofErr w:type="gramEnd"/>
          </w:p>
          <w:p w:rsidR="0016152B" w:rsidRPr="0016152B" w:rsidRDefault="00592692" w:rsidP="00592692">
            <w:pPr>
              <w:pStyle w:val="ad"/>
              <w:ind w:left="42" w:right="-108"/>
              <w:rPr>
                <w:sz w:val="18"/>
                <w:szCs w:val="18"/>
              </w:rPr>
            </w:pPr>
            <w:r>
              <w:rPr>
                <w:sz w:val="18"/>
                <w:szCs w:val="18"/>
              </w:rPr>
              <w:t>до 1 мар</w:t>
            </w:r>
            <w:r w:rsidR="0016152B" w:rsidRPr="0016152B">
              <w:rPr>
                <w:sz w:val="18"/>
                <w:szCs w:val="18"/>
              </w:rPr>
              <w:t>та</w:t>
            </w:r>
          </w:p>
        </w:tc>
        <w:tc>
          <w:tcPr>
            <w:tcW w:w="992" w:type="dxa"/>
          </w:tcPr>
          <w:p w:rsidR="0016152B" w:rsidRPr="0016152B" w:rsidRDefault="0016152B" w:rsidP="00592692">
            <w:pPr>
              <w:pStyle w:val="ad"/>
              <w:ind w:left="42" w:right="-108"/>
              <w:rPr>
                <w:sz w:val="18"/>
                <w:szCs w:val="18"/>
              </w:rPr>
            </w:pPr>
            <w:r w:rsidRPr="0016152B">
              <w:rPr>
                <w:sz w:val="18"/>
                <w:szCs w:val="18"/>
              </w:rPr>
              <w:t>Администрация Марёвского муни-ципально-го округа</w:t>
            </w:r>
          </w:p>
        </w:tc>
        <w:tc>
          <w:tcPr>
            <w:tcW w:w="1275" w:type="dxa"/>
          </w:tcPr>
          <w:p w:rsidR="0016152B" w:rsidRPr="0016152B" w:rsidRDefault="00592692" w:rsidP="00592692">
            <w:pPr>
              <w:pStyle w:val="ad"/>
              <w:ind w:left="42" w:right="-109"/>
              <w:rPr>
                <w:sz w:val="18"/>
                <w:szCs w:val="18"/>
              </w:rPr>
            </w:pPr>
            <w:r>
              <w:rPr>
                <w:sz w:val="18"/>
                <w:szCs w:val="18"/>
              </w:rPr>
              <w:t>Распоряжение Прави</w:t>
            </w:r>
            <w:r w:rsidR="0016152B" w:rsidRPr="0016152B">
              <w:rPr>
                <w:sz w:val="18"/>
                <w:szCs w:val="18"/>
              </w:rPr>
              <w:t>тельства</w:t>
            </w:r>
            <w:r>
              <w:rPr>
                <w:sz w:val="18"/>
                <w:szCs w:val="18"/>
              </w:rPr>
              <w:t xml:space="preserve"> Новгородской области о соглашениях, зак</w:t>
            </w:r>
            <w:r w:rsidR="0016152B" w:rsidRPr="0016152B">
              <w:rPr>
                <w:sz w:val="18"/>
                <w:szCs w:val="18"/>
              </w:rPr>
              <w:t xml:space="preserve">лючаемых Правительством </w:t>
            </w:r>
            <w:proofErr w:type="gramStart"/>
            <w:r w:rsidR="0016152B" w:rsidRPr="0016152B">
              <w:rPr>
                <w:sz w:val="18"/>
                <w:szCs w:val="18"/>
              </w:rPr>
              <w:t>Новго-родской</w:t>
            </w:r>
            <w:proofErr w:type="gramEnd"/>
            <w:r w:rsidR="0016152B" w:rsidRPr="0016152B">
              <w:rPr>
                <w:sz w:val="18"/>
                <w:szCs w:val="18"/>
              </w:rPr>
              <w:t xml:space="preserve"> области с органами местного самоуправления муни-ципа</w:t>
            </w:r>
            <w:r w:rsidR="0048294F">
              <w:rPr>
                <w:sz w:val="18"/>
                <w:szCs w:val="18"/>
              </w:rPr>
              <w:t>льных районов, муниципальных округов (горо</w:t>
            </w:r>
            <w:r w:rsidR="0016152B" w:rsidRPr="0016152B">
              <w:rPr>
                <w:sz w:val="18"/>
                <w:szCs w:val="18"/>
              </w:rPr>
              <w:t>дск</w:t>
            </w:r>
            <w:r w:rsidR="0048294F">
              <w:rPr>
                <w:sz w:val="18"/>
                <w:szCs w:val="18"/>
              </w:rPr>
              <w:t>ого ок-руга) Новгородс-кой обла</w:t>
            </w:r>
            <w:r w:rsidR="0016152B" w:rsidRPr="0016152B">
              <w:rPr>
                <w:sz w:val="18"/>
                <w:szCs w:val="18"/>
              </w:rPr>
              <w:t xml:space="preserve">сти, </w:t>
            </w:r>
            <w:r w:rsidR="0016152B" w:rsidRPr="0016152B">
              <w:rPr>
                <w:sz w:val="18"/>
                <w:szCs w:val="18"/>
              </w:rPr>
              <w:lastRenderedPageBreak/>
              <w:t>полу-чающими межбю</w:t>
            </w:r>
            <w:r w:rsidR="0048294F">
              <w:rPr>
                <w:sz w:val="18"/>
                <w:szCs w:val="18"/>
              </w:rPr>
              <w:t>джетные транс-ферты (за исключе</w:t>
            </w:r>
            <w:r w:rsidR="0016152B" w:rsidRPr="0016152B">
              <w:rPr>
                <w:sz w:val="18"/>
                <w:szCs w:val="18"/>
              </w:rPr>
              <w:t>нием субве-нций) из областного бюджета, в текущем году</w:t>
            </w:r>
          </w:p>
        </w:tc>
        <w:tc>
          <w:tcPr>
            <w:tcW w:w="1133" w:type="dxa"/>
          </w:tcPr>
          <w:p w:rsidR="0016152B" w:rsidRPr="0016152B" w:rsidRDefault="0016152B" w:rsidP="0016152B">
            <w:pPr>
              <w:pStyle w:val="ad"/>
              <w:ind w:left="42" w:right="-109"/>
              <w:rPr>
                <w:sz w:val="18"/>
                <w:szCs w:val="18"/>
              </w:rPr>
            </w:pPr>
            <w:r w:rsidRPr="0016152B">
              <w:rPr>
                <w:sz w:val="18"/>
                <w:szCs w:val="18"/>
              </w:rPr>
              <w:lastRenderedPageBreak/>
              <w:t xml:space="preserve">Заключено с Правительством </w:t>
            </w:r>
            <w:proofErr w:type="gramStart"/>
            <w:r w:rsidRPr="0016152B">
              <w:rPr>
                <w:sz w:val="18"/>
                <w:szCs w:val="18"/>
              </w:rPr>
              <w:t>Новго-родской</w:t>
            </w:r>
            <w:proofErr w:type="gramEnd"/>
            <w:r w:rsidRPr="0016152B">
              <w:rPr>
                <w:sz w:val="18"/>
                <w:szCs w:val="18"/>
              </w:rPr>
              <w:t xml:space="preserve"> об-ласти согла-шение об осуществле-нии мер, направлен-ных на социально-экономичес-кое развитие муниципального округа и оздоров-ление муни-ципальных финансов муниципального округа</w:t>
            </w:r>
          </w:p>
        </w:tc>
        <w:tc>
          <w:tcPr>
            <w:tcW w:w="568" w:type="dxa"/>
          </w:tcPr>
          <w:p w:rsidR="0016152B" w:rsidRPr="0016152B" w:rsidRDefault="0016152B" w:rsidP="00592692">
            <w:pPr>
              <w:pStyle w:val="ad"/>
              <w:ind w:left="42" w:right="-109"/>
              <w:rPr>
                <w:sz w:val="18"/>
                <w:szCs w:val="18"/>
              </w:rPr>
            </w:pPr>
            <w:r w:rsidRPr="0016152B">
              <w:rPr>
                <w:sz w:val="18"/>
                <w:szCs w:val="18"/>
              </w:rPr>
              <w:t>да/</w:t>
            </w:r>
          </w:p>
          <w:p w:rsidR="0016152B" w:rsidRPr="0016152B" w:rsidRDefault="0016152B" w:rsidP="00592692">
            <w:pPr>
              <w:pStyle w:val="ad"/>
              <w:ind w:left="42" w:right="-109"/>
              <w:rPr>
                <w:sz w:val="18"/>
                <w:szCs w:val="18"/>
              </w:rPr>
            </w:pPr>
            <w:r w:rsidRPr="0016152B">
              <w:rPr>
                <w:sz w:val="18"/>
                <w:szCs w:val="18"/>
              </w:rPr>
              <w:t>нет</w:t>
            </w:r>
          </w:p>
        </w:tc>
        <w:tc>
          <w:tcPr>
            <w:tcW w:w="566" w:type="dxa"/>
          </w:tcPr>
          <w:p w:rsidR="0016152B" w:rsidRPr="0016152B" w:rsidRDefault="0016152B" w:rsidP="00592692">
            <w:pPr>
              <w:pStyle w:val="ad"/>
              <w:tabs>
                <w:tab w:val="left" w:pos="42"/>
              </w:tabs>
              <w:ind w:left="42"/>
              <w:rPr>
                <w:sz w:val="18"/>
                <w:szCs w:val="18"/>
              </w:rPr>
            </w:pPr>
            <w:r w:rsidRPr="0016152B">
              <w:rPr>
                <w:sz w:val="18"/>
                <w:szCs w:val="18"/>
              </w:rPr>
              <w:t>да</w:t>
            </w:r>
          </w:p>
        </w:tc>
        <w:tc>
          <w:tcPr>
            <w:tcW w:w="709" w:type="dxa"/>
          </w:tcPr>
          <w:p w:rsidR="0016152B" w:rsidRPr="0016152B" w:rsidRDefault="0016152B" w:rsidP="0016152B">
            <w:pPr>
              <w:pStyle w:val="ad"/>
              <w:ind w:left="42" w:right="-109"/>
              <w:rPr>
                <w:sz w:val="18"/>
                <w:szCs w:val="18"/>
              </w:rPr>
            </w:pPr>
            <w:r w:rsidRPr="0016152B">
              <w:rPr>
                <w:sz w:val="18"/>
                <w:szCs w:val="18"/>
              </w:rPr>
              <w:t>да</w:t>
            </w:r>
          </w:p>
        </w:tc>
        <w:tc>
          <w:tcPr>
            <w:tcW w:w="567" w:type="dxa"/>
          </w:tcPr>
          <w:p w:rsidR="0016152B" w:rsidRPr="0016152B" w:rsidRDefault="0016152B" w:rsidP="0016152B">
            <w:pPr>
              <w:pStyle w:val="ad"/>
              <w:ind w:left="42" w:right="-109"/>
              <w:rPr>
                <w:sz w:val="18"/>
                <w:szCs w:val="18"/>
              </w:rPr>
            </w:pPr>
            <w:r w:rsidRPr="0016152B">
              <w:rPr>
                <w:sz w:val="18"/>
                <w:szCs w:val="18"/>
              </w:rPr>
              <w:t>да</w:t>
            </w:r>
          </w:p>
        </w:tc>
        <w:tc>
          <w:tcPr>
            <w:tcW w:w="709" w:type="dxa"/>
          </w:tcPr>
          <w:p w:rsidR="0016152B" w:rsidRPr="0016152B" w:rsidRDefault="0016152B" w:rsidP="0016152B">
            <w:pPr>
              <w:pStyle w:val="ad"/>
              <w:ind w:left="42" w:right="-109"/>
              <w:rPr>
                <w:sz w:val="18"/>
                <w:szCs w:val="18"/>
              </w:rPr>
            </w:pPr>
            <w:r w:rsidRPr="0016152B">
              <w:rPr>
                <w:sz w:val="18"/>
                <w:szCs w:val="18"/>
              </w:rPr>
              <w:t>да</w:t>
            </w:r>
          </w:p>
        </w:tc>
        <w:tc>
          <w:tcPr>
            <w:tcW w:w="567" w:type="dxa"/>
          </w:tcPr>
          <w:p w:rsidR="0016152B" w:rsidRPr="0016152B" w:rsidRDefault="0016152B" w:rsidP="0016152B">
            <w:pPr>
              <w:pStyle w:val="ad"/>
              <w:ind w:left="42" w:right="-109"/>
              <w:rPr>
                <w:sz w:val="18"/>
                <w:szCs w:val="18"/>
              </w:rPr>
            </w:pPr>
            <w:r w:rsidRPr="0016152B">
              <w:rPr>
                <w:sz w:val="18"/>
                <w:szCs w:val="18"/>
              </w:rPr>
              <w:t>да</w:t>
            </w:r>
          </w:p>
        </w:tc>
        <w:tc>
          <w:tcPr>
            <w:tcW w:w="567" w:type="dxa"/>
          </w:tcPr>
          <w:p w:rsidR="0016152B" w:rsidRPr="0016152B" w:rsidRDefault="0016152B" w:rsidP="0016152B">
            <w:pPr>
              <w:pStyle w:val="ad"/>
              <w:ind w:left="42" w:right="-109"/>
              <w:rPr>
                <w:sz w:val="18"/>
                <w:szCs w:val="18"/>
              </w:rPr>
            </w:pPr>
            <w:r w:rsidRPr="0016152B">
              <w:rPr>
                <w:sz w:val="18"/>
                <w:szCs w:val="18"/>
              </w:rPr>
              <w:t>да</w:t>
            </w:r>
          </w:p>
        </w:tc>
        <w:tc>
          <w:tcPr>
            <w:tcW w:w="567" w:type="dxa"/>
          </w:tcPr>
          <w:p w:rsidR="0016152B" w:rsidRPr="0016152B" w:rsidRDefault="0016152B" w:rsidP="0016152B">
            <w:pPr>
              <w:pStyle w:val="ad"/>
              <w:ind w:left="42" w:right="-109"/>
              <w:rPr>
                <w:sz w:val="18"/>
                <w:szCs w:val="18"/>
              </w:rPr>
            </w:pPr>
            <w:r w:rsidRPr="0016152B">
              <w:rPr>
                <w:sz w:val="18"/>
                <w:szCs w:val="18"/>
              </w:rPr>
              <w:t>да</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lastRenderedPageBreak/>
              <w:t>2</w:t>
            </w:r>
            <w:r w:rsidRPr="0016152B">
              <w:rPr>
                <w:sz w:val="18"/>
                <w:szCs w:val="18"/>
                <w:lang w:val="en-US"/>
              </w:rPr>
              <w:t>.1.</w:t>
            </w:r>
            <w:r w:rsidRPr="0016152B">
              <w:rPr>
                <w:sz w:val="18"/>
                <w:szCs w:val="18"/>
              </w:rPr>
              <w:t>5</w:t>
            </w:r>
            <w:r w:rsidRPr="0016152B">
              <w:rPr>
                <w:sz w:val="18"/>
                <w:szCs w:val="18"/>
                <w:lang w:val="en-US"/>
              </w:rPr>
              <w:t>.</w:t>
            </w:r>
          </w:p>
        </w:tc>
        <w:tc>
          <w:tcPr>
            <w:tcW w:w="1134" w:type="dxa"/>
          </w:tcPr>
          <w:p w:rsidR="0016152B" w:rsidRPr="0016152B" w:rsidRDefault="0016152B" w:rsidP="00592692">
            <w:pPr>
              <w:pStyle w:val="ad"/>
              <w:ind w:left="42" w:right="-108"/>
              <w:rPr>
                <w:sz w:val="18"/>
                <w:szCs w:val="18"/>
              </w:rPr>
            </w:pPr>
            <w:r w:rsidRPr="0016152B">
              <w:rPr>
                <w:sz w:val="18"/>
                <w:szCs w:val="18"/>
              </w:rPr>
              <w:t>Собл</w:t>
            </w:r>
            <w:r w:rsidR="00592692">
              <w:rPr>
                <w:sz w:val="18"/>
                <w:szCs w:val="18"/>
              </w:rPr>
              <w:t>юдение рекомендованного норма</w:t>
            </w:r>
            <w:r w:rsidRPr="0016152B">
              <w:rPr>
                <w:sz w:val="18"/>
                <w:szCs w:val="18"/>
              </w:rPr>
              <w:t xml:space="preserve">тива штатной численности работников органов </w:t>
            </w:r>
            <w:proofErr w:type="gramStart"/>
            <w:r w:rsidRPr="0016152B">
              <w:rPr>
                <w:sz w:val="18"/>
                <w:szCs w:val="18"/>
              </w:rPr>
              <w:t>мес-тного</w:t>
            </w:r>
            <w:proofErr w:type="gramEnd"/>
            <w:r w:rsidRPr="0016152B">
              <w:rPr>
                <w:sz w:val="18"/>
                <w:szCs w:val="18"/>
              </w:rPr>
              <w:t xml:space="preserve"> само-управления муниципального округа,  закрепленного в соглаше-ниях, указанных в пункте 2.1.4. Плана</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592692">
            <w:pPr>
              <w:pStyle w:val="ad"/>
              <w:ind w:left="42" w:right="-108"/>
              <w:rPr>
                <w:sz w:val="18"/>
                <w:szCs w:val="18"/>
              </w:rPr>
            </w:pPr>
            <w:proofErr w:type="gramStart"/>
            <w:r w:rsidRPr="0016152B">
              <w:rPr>
                <w:sz w:val="18"/>
                <w:szCs w:val="18"/>
              </w:rPr>
              <w:t>управле-ние</w:t>
            </w:r>
            <w:proofErr w:type="gramEnd"/>
            <w:r w:rsidRPr="0016152B">
              <w:rPr>
                <w:sz w:val="18"/>
                <w:szCs w:val="18"/>
              </w:rPr>
              <w:t xml:space="preserve"> Дела-ми адми-нистрации  муни-ципально-го округа</w:t>
            </w:r>
          </w:p>
        </w:tc>
        <w:tc>
          <w:tcPr>
            <w:tcW w:w="1275" w:type="dxa"/>
          </w:tcPr>
          <w:p w:rsidR="0016152B" w:rsidRPr="0016152B" w:rsidRDefault="0016152B" w:rsidP="0016152B">
            <w:pPr>
              <w:pStyle w:val="ad"/>
              <w:ind w:left="42" w:right="141"/>
              <w:rPr>
                <w:sz w:val="18"/>
                <w:szCs w:val="18"/>
              </w:rPr>
            </w:pPr>
            <w:proofErr w:type="gramStart"/>
            <w:r w:rsidRPr="0016152B">
              <w:rPr>
                <w:sz w:val="18"/>
                <w:szCs w:val="18"/>
              </w:rPr>
              <w:t>аналитичес-кий</w:t>
            </w:r>
            <w:proofErr w:type="gramEnd"/>
            <w:r w:rsidRPr="0016152B">
              <w:rPr>
                <w:sz w:val="18"/>
                <w:szCs w:val="18"/>
              </w:rPr>
              <w:t xml:space="preserve"> доклад</w:t>
            </w:r>
          </w:p>
        </w:tc>
        <w:tc>
          <w:tcPr>
            <w:tcW w:w="1133" w:type="dxa"/>
          </w:tcPr>
          <w:p w:rsidR="0016152B" w:rsidRPr="0016152B" w:rsidRDefault="0016152B" w:rsidP="0016152B">
            <w:pPr>
              <w:pStyle w:val="ad"/>
              <w:ind w:left="42" w:right="-109"/>
              <w:rPr>
                <w:sz w:val="18"/>
                <w:szCs w:val="18"/>
              </w:rPr>
            </w:pPr>
            <w:r w:rsidRPr="0016152B">
              <w:rPr>
                <w:sz w:val="18"/>
                <w:szCs w:val="18"/>
              </w:rPr>
              <w:t xml:space="preserve">экономия средств бюджета Марёвского муниципального округа, полученная в результате соблюдения рекомендованного </w:t>
            </w:r>
            <w:proofErr w:type="gramStart"/>
            <w:r w:rsidRPr="0016152B">
              <w:rPr>
                <w:sz w:val="18"/>
                <w:szCs w:val="18"/>
              </w:rPr>
              <w:t>нор-матива</w:t>
            </w:r>
            <w:proofErr w:type="gramEnd"/>
            <w:r w:rsidRPr="0016152B">
              <w:rPr>
                <w:sz w:val="18"/>
                <w:szCs w:val="18"/>
              </w:rPr>
              <w:t xml:space="preserve"> штатной численности</w:t>
            </w:r>
          </w:p>
        </w:tc>
        <w:tc>
          <w:tcPr>
            <w:tcW w:w="568" w:type="dxa"/>
          </w:tcPr>
          <w:p w:rsidR="0016152B" w:rsidRPr="0016152B" w:rsidRDefault="0016152B" w:rsidP="00592692">
            <w:pPr>
              <w:pStyle w:val="ad"/>
              <w:ind w:left="42" w:right="-109"/>
              <w:rPr>
                <w:sz w:val="18"/>
                <w:szCs w:val="18"/>
              </w:rPr>
            </w:pPr>
            <w:r w:rsidRPr="0016152B">
              <w:rPr>
                <w:sz w:val="18"/>
                <w:szCs w:val="18"/>
              </w:rPr>
              <w:t xml:space="preserve">тыс. </w:t>
            </w:r>
            <w:proofErr w:type="gramStart"/>
            <w:r w:rsidRPr="0016152B">
              <w:rPr>
                <w:sz w:val="18"/>
                <w:szCs w:val="18"/>
              </w:rPr>
              <w:t>руб-лей</w:t>
            </w:r>
            <w:proofErr w:type="gramEnd"/>
          </w:p>
        </w:tc>
        <w:tc>
          <w:tcPr>
            <w:tcW w:w="566" w:type="dxa"/>
          </w:tcPr>
          <w:p w:rsidR="0016152B" w:rsidRPr="0016152B" w:rsidRDefault="0016152B" w:rsidP="009E28BA">
            <w:pPr>
              <w:pStyle w:val="ad"/>
              <w:tabs>
                <w:tab w:val="left" w:pos="42"/>
              </w:tabs>
              <w:ind w:left="42"/>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r>
      <w:tr w:rsidR="0016152B" w:rsidRPr="0016152B" w:rsidTr="00592692">
        <w:trPr>
          <w:trHeight w:val="1327"/>
          <w:jc w:val="center"/>
        </w:trPr>
        <w:tc>
          <w:tcPr>
            <w:tcW w:w="562" w:type="dxa"/>
            <w:vMerge w:val="restart"/>
          </w:tcPr>
          <w:p w:rsidR="0016152B" w:rsidRPr="0016152B" w:rsidRDefault="0016152B" w:rsidP="00592692">
            <w:pPr>
              <w:pStyle w:val="ad"/>
              <w:ind w:left="42" w:right="-108"/>
              <w:rPr>
                <w:sz w:val="18"/>
                <w:szCs w:val="18"/>
                <w:lang w:val="en-US"/>
              </w:rPr>
            </w:pPr>
            <w:r w:rsidRPr="0016152B">
              <w:rPr>
                <w:sz w:val="18"/>
                <w:szCs w:val="18"/>
              </w:rPr>
              <w:t>2</w:t>
            </w:r>
            <w:r w:rsidRPr="0016152B">
              <w:rPr>
                <w:sz w:val="18"/>
                <w:szCs w:val="18"/>
                <w:lang w:val="en-US"/>
              </w:rPr>
              <w:t>.1.</w:t>
            </w:r>
            <w:r w:rsidRPr="0016152B">
              <w:rPr>
                <w:sz w:val="18"/>
                <w:szCs w:val="18"/>
              </w:rPr>
              <w:t>6</w:t>
            </w:r>
            <w:r w:rsidRPr="0016152B">
              <w:rPr>
                <w:sz w:val="18"/>
                <w:szCs w:val="18"/>
                <w:lang w:val="en-US"/>
              </w:rPr>
              <w:t>.</w:t>
            </w:r>
          </w:p>
        </w:tc>
        <w:tc>
          <w:tcPr>
            <w:tcW w:w="1134" w:type="dxa"/>
            <w:vMerge w:val="restart"/>
          </w:tcPr>
          <w:p w:rsidR="0016152B" w:rsidRPr="0016152B" w:rsidRDefault="0016152B" w:rsidP="00592692">
            <w:pPr>
              <w:pStyle w:val="ad"/>
              <w:ind w:left="42" w:right="-108"/>
              <w:rPr>
                <w:sz w:val="18"/>
                <w:szCs w:val="18"/>
              </w:rPr>
            </w:pPr>
            <w:r w:rsidRPr="0016152B">
              <w:rPr>
                <w:sz w:val="18"/>
                <w:szCs w:val="18"/>
              </w:rPr>
              <w:t xml:space="preserve">Прекращение полномочий органов мес-тного само-управления Новгородской области в сфере </w:t>
            </w:r>
            <w:r w:rsidR="00592692">
              <w:rPr>
                <w:sz w:val="18"/>
                <w:szCs w:val="18"/>
              </w:rPr>
              <w:t>с</w:t>
            </w:r>
            <w:r w:rsidRPr="0016152B">
              <w:rPr>
                <w:sz w:val="18"/>
                <w:szCs w:val="18"/>
              </w:rPr>
              <w:t xml:space="preserve">оциа-льного обслу-живания насе-ления и передача этих полномочий в государственное областное казенное учреждение «Центр по организации </w:t>
            </w:r>
            <w:proofErr w:type="gramStart"/>
            <w:r w:rsidRPr="0016152B">
              <w:rPr>
                <w:sz w:val="18"/>
                <w:szCs w:val="18"/>
              </w:rPr>
              <w:t>социального</w:t>
            </w:r>
            <w:proofErr w:type="gramEnd"/>
            <w:r w:rsidRPr="0016152B">
              <w:rPr>
                <w:sz w:val="18"/>
                <w:szCs w:val="18"/>
              </w:rPr>
              <w:t xml:space="preserve"> обслужива-ния и предоставле-ния социа-льных вып-лат»</w:t>
            </w:r>
          </w:p>
        </w:tc>
        <w:tc>
          <w:tcPr>
            <w:tcW w:w="851" w:type="dxa"/>
            <w:vMerge w:val="restart"/>
          </w:tcPr>
          <w:p w:rsidR="0016152B" w:rsidRPr="0016152B" w:rsidRDefault="0016152B" w:rsidP="0016152B">
            <w:pPr>
              <w:pStyle w:val="ad"/>
              <w:ind w:left="42" w:right="141"/>
              <w:rPr>
                <w:sz w:val="18"/>
                <w:szCs w:val="18"/>
              </w:rPr>
            </w:pPr>
            <w:r w:rsidRPr="0016152B">
              <w:rPr>
                <w:sz w:val="18"/>
                <w:szCs w:val="18"/>
              </w:rPr>
              <w:t>2018 год</w:t>
            </w:r>
          </w:p>
        </w:tc>
        <w:tc>
          <w:tcPr>
            <w:tcW w:w="992" w:type="dxa"/>
            <w:vMerge w:val="restart"/>
          </w:tcPr>
          <w:p w:rsidR="0016152B" w:rsidRPr="0016152B" w:rsidRDefault="0048294F" w:rsidP="0016152B">
            <w:pPr>
              <w:pStyle w:val="ad"/>
              <w:ind w:left="42" w:right="141"/>
              <w:rPr>
                <w:sz w:val="18"/>
                <w:szCs w:val="18"/>
              </w:rPr>
            </w:pPr>
            <w:proofErr w:type="gramStart"/>
            <w:r>
              <w:rPr>
                <w:sz w:val="18"/>
                <w:szCs w:val="18"/>
              </w:rPr>
              <w:t>управле-ние</w:t>
            </w:r>
            <w:proofErr w:type="gramEnd"/>
            <w:r>
              <w:rPr>
                <w:sz w:val="18"/>
                <w:szCs w:val="18"/>
              </w:rPr>
              <w:t xml:space="preserve"> Дела</w:t>
            </w:r>
            <w:r w:rsidR="0016152B" w:rsidRPr="0016152B">
              <w:rPr>
                <w:sz w:val="18"/>
                <w:szCs w:val="18"/>
              </w:rPr>
              <w:t>м</w:t>
            </w:r>
            <w:r>
              <w:rPr>
                <w:sz w:val="18"/>
                <w:szCs w:val="18"/>
              </w:rPr>
              <w:t>и адми-нистрации  муни-ципально</w:t>
            </w:r>
            <w:r w:rsidR="0016152B" w:rsidRPr="0016152B">
              <w:rPr>
                <w:sz w:val="18"/>
                <w:szCs w:val="18"/>
              </w:rPr>
              <w:t>го округа</w:t>
            </w:r>
          </w:p>
          <w:p w:rsidR="0016152B" w:rsidRPr="0016152B" w:rsidRDefault="0016152B" w:rsidP="0016152B">
            <w:pPr>
              <w:pStyle w:val="ad"/>
              <w:ind w:left="42" w:right="141"/>
              <w:rPr>
                <w:sz w:val="18"/>
                <w:szCs w:val="18"/>
              </w:rPr>
            </w:pPr>
          </w:p>
          <w:p w:rsidR="0016152B" w:rsidRPr="0016152B" w:rsidRDefault="0016152B" w:rsidP="00592692">
            <w:pPr>
              <w:pStyle w:val="ad"/>
              <w:ind w:left="42" w:right="-108"/>
              <w:rPr>
                <w:sz w:val="18"/>
                <w:szCs w:val="18"/>
              </w:rPr>
            </w:pPr>
            <w:proofErr w:type="gramStart"/>
            <w:r w:rsidRPr="0016152B">
              <w:rPr>
                <w:sz w:val="18"/>
                <w:szCs w:val="18"/>
              </w:rPr>
              <w:t>Социаль-ный</w:t>
            </w:r>
            <w:proofErr w:type="gramEnd"/>
            <w:r w:rsidRPr="0016152B">
              <w:rPr>
                <w:sz w:val="18"/>
                <w:szCs w:val="18"/>
              </w:rPr>
              <w:t xml:space="preserve"> комитет администрации  муни-ципально-го округа</w:t>
            </w:r>
          </w:p>
        </w:tc>
        <w:tc>
          <w:tcPr>
            <w:tcW w:w="1275" w:type="dxa"/>
            <w:vMerge w:val="restart"/>
          </w:tcPr>
          <w:p w:rsidR="0016152B" w:rsidRPr="0016152B" w:rsidRDefault="0016152B" w:rsidP="00592692">
            <w:pPr>
              <w:pStyle w:val="ad"/>
              <w:ind w:left="42" w:right="-109"/>
              <w:rPr>
                <w:sz w:val="18"/>
                <w:szCs w:val="18"/>
              </w:rPr>
            </w:pPr>
            <w:r w:rsidRPr="0016152B">
              <w:rPr>
                <w:sz w:val="18"/>
                <w:szCs w:val="18"/>
              </w:rPr>
              <w:t xml:space="preserve">Внесение изменений в структуру Администрации Марёв-ского </w:t>
            </w:r>
            <w:proofErr w:type="gramStart"/>
            <w:r w:rsidRPr="0016152B">
              <w:rPr>
                <w:sz w:val="18"/>
                <w:szCs w:val="18"/>
              </w:rPr>
              <w:t>муни-ципального</w:t>
            </w:r>
            <w:proofErr w:type="gramEnd"/>
            <w:r w:rsidRPr="0016152B">
              <w:rPr>
                <w:sz w:val="18"/>
                <w:szCs w:val="18"/>
              </w:rPr>
              <w:t xml:space="preserve"> округа</w:t>
            </w:r>
          </w:p>
          <w:p w:rsidR="0016152B" w:rsidRPr="0016152B" w:rsidRDefault="0016152B" w:rsidP="00592692">
            <w:pPr>
              <w:pStyle w:val="ad"/>
              <w:ind w:left="42" w:right="-109"/>
              <w:rPr>
                <w:sz w:val="18"/>
                <w:szCs w:val="18"/>
              </w:rPr>
            </w:pPr>
          </w:p>
        </w:tc>
        <w:tc>
          <w:tcPr>
            <w:tcW w:w="1133" w:type="dxa"/>
          </w:tcPr>
          <w:p w:rsidR="0016152B" w:rsidRPr="0016152B" w:rsidRDefault="0016152B" w:rsidP="0016152B">
            <w:pPr>
              <w:pStyle w:val="ad"/>
              <w:ind w:left="42" w:right="-109"/>
              <w:rPr>
                <w:sz w:val="18"/>
                <w:szCs w:val="18"/>
              </w:rPr>
            </w:pPr>
            <w:r w:rsidRPr="0016152B">
              <w:rPr>
                <w:sz w:val="18"/>
                <w:szCs w:val="18"/>
              </w:rPr>
              <w:t xml:space="preserve">число </w:t>
            </w:r>
            <w:proofErr w:type="gramStart"/>
            <w:r w:rsidRPr="0016152B">
              <w:rPr>
                <w:sz w:val="18"/>
                <w:szCs w:val="18"/>
              </w:rPr>
              <w:t>сокращен-ных</w:t>
            </w:r>
            <w:proofErr w:type="gramEnd"/>
            <w:r w:rsidRPr="0016152B">
              <w:rPr>
                <w:sz w:val="18"/>
                <w:szCs w:val="18"/>
              </w:rPr>
              <w:t xml:space="preserve"> штат-ных единиц муниципа-льных слу-жащих</w:t>
            </w:r>
          </w:p>
        </w:tc>
        <w:tc>
          <w:tcPr>
            <w:tcW w:w="568" w:type="dxa"/>
          </w:tcPr>
          <w:p w:rsidR="0016152B" w:rsidRPr="0016152B" w:rsidRDefault="0016152B" w:rsidP="00592692">
            <w:pPr>
              <w:pStyle w:val="ad"/>
              <w:ind w:left="42" w:right="-109"/>
              <w:rPr>
                <w:sz w:val="18"/>
                <w:szCs w:val="18"/>
              </w:rPr>
            </w:pPr>
            <w:proofErr w:type="gramStart"/>
            <w:r w:rsidRPr="0016152B">
              <w:rPr>
                <w:sz w:val="18"/>
                <w:szCs w:val="18"/>
              </w:rPr>
              <w:t>еди-ниц</w:t>
            </w:r>
            <w:proofErr w:type="gramEnd"/>
          </w:p>
        </w:tc>
        <w:tc>
          <w:tcPr>
            <w:tcW w:w="566" w:type="dxa"/>
          </w:tcPr>
          <w:p w:rsidR="0016152B" w:rsidRPr="0016152B" w:rsidRDefault="0016152B" w:rsidP="0016152B">
            <w:pPr>
              <w:pStyle w:val="ad"/>
              <w:ind w:left="42" w:right="141"/>
              <w:rPr>
                <w:sz w:val="18"/>
                <w:szCs w:val="18"/>
              </w:rPr>
            </w:pPr>
            <w:r w:rsidRPr="0016152B">
              <w:rPr>
                <w:sz w:val="18"/>
                <w:szCs w:val="18"/>
              </w:rPr>
              <w:t>0</w:t>
            </w:r>
          </w:p>
        </w:tc>
        <w:tc>
          <w:tcPr>
            <w:tcW w:w="709" w:type="dxa"/>
          </w:tcPr>
          <w:p w:rsidR="0016152B" w:rsidRPr="0016152B" w:rsidRDefault="0016152B" w:rsidP="0016152B">
            <w:pPr>
              <w:pStyle w:val="ad"/>
              <w:ind w:left="42" w:right="-109"/>
              <w:rPr>
                <w:sz w:val="18"/>
                <w:szCs w:val="18"/>
              </w:rPr>
            </w:pPr>
            <w:r w:rsidRPr="0016152B">
              <w:rPr>
                <w:sz w:val="18"/>
                <w:szCs w:val="18"/>
              </w:rPr>
              <w:t>0</w:t>
            </w:r>
          </w:p>
        </w:tc>
        <w:tc>
          <w:tcPr>
            <w:tcW w:w="567" w:type="dxa"/>
          </w:tcPr>
          <w:p w:rsidR="0016152B" w:rsidRPr="0016152B" w:rsidRDefault="0016152B" w:rsidP="0016152B">
            <w:pPr>
              <w:pStyle w:val="ad"/>
              <w:ind w:left="42" w:right="-109"/>
              <w:rPr>
                <w:sz w:val="18"/>
                <w:szCs w:val="18"/>
              </w:rPr>
            </w:pPr>
            <w:r w:rsidRPr="0016152B">
              <w:rPr>
                <w:sz w:val="18"/>
                <w:szCs w:val="18"/>
              </w:rPr>
              <w:t>0</w:t>
            </w:r>
          </w:p>
        </w:tc>
        <w:tc>
          <w:tcPr>
            <w:tcW w:w="709" w:type="dxa"/>
          </w:tcPr>
          <w:p w:rsidR="0016152B" w:rsidRPr="0016152B" w:rsidRDefault="0016152B" w:rsidP="0016152B">
            <w:pPr>
              <w:pStyle w:val="ad"/>
              <w:ind w:left="42" w:right="-109"/>
              <w:rPr>
                <w:sz w:val="18"/>
                <w:szCs w:val="18"/>
              </w:rPr>
            </w:pPr>
            <w:r w:rsidRPr="0016152B">
              <w:rPr>
                <w:sz w:val="18"/>
                <w:szCs w:val="18"/>
              </w:rPr>
              <w:t>0</w:t>
            </w:r>
          </w:p>
        </w:tc>
        <w:tc>
          <w:tcPr>
            <w:tcW w:w="567" w:type="dxa"/>
          </w:tcPr>
          <w:p w:rsidR="0016152B" w:rsidRPr="0016152B" w:rsidRDefault="0016152B" w:rsidP="0016152B">
            <w:pPr>
              <w:pStyle w:val="ad"/>
              <w:ind w:left="42" w:right="-109"/>
              <w:rPr>
                <w:sz w:val="18"/>
                <w:szCs w:val="18"/>
              </w:rPr>
            </w:pPr>
            <w:r w:rsidRPr="0016152B">
              <w:rPr>
                <w:sz w:val="18"/>
                <w:szCs w:val="18"/>
              </w:rPr>
              <w:t>0</w:t>
            </w:r>
          </w:p>
        </w:tc>
        <w:tc>
          <w:tcPr>
            <w:tcW w:w="567" w:type="dxa"/>
          </w:tcPr>
          <w:p w:rsidR="0016152B" w:rsidRPr="0016152B" w:rsidRDefault="0016152B" w:rsidP="0016152B">
            <w:pPr>
              <w:pStyle w:val="ad"/>
              <w:ind w:left="42" w:right="-109"/>
              <w:rPr>
                <w:sz w:val="18"/>
                <w:szCs w:val="18"/>
              </w:rPr>
            </w:pPr>
            <w:r w:rsidRPr="0016152B">
              <w:rPr>
                <w:sz w:val="18"/>
                <w:szCs w:val="18"/>
              </w:rPr>
              <w:t>0</w:t>
            </w:r>
          </w:p>
        </w:tc>
        <w:tc>
          <w:tcPr>
            <w:tcW w:w="567" w:type="dxa"/>
          </w:tcPr>
          <w:p w:rsidR="0016152B" w:rsidRPr="0016152B" w:rsidRDefault="0016152B" w:rsidP="0016152B">
            <w:pPr>
              <w:pStyle w:val="ad"/>
              <w:ind w:left="42" w:right="-109"/>
              <w:rPr>
                <w:sz w:val="18"/>
                <w:szCs w:val="18"/>
              </w:rPr>
            </w:pPr>
            <w:r w:rsidRPr="0016152B">
              <w:rPr>
                <w:sz w:val="18"/>
                <w:szCs w:val="18"/>
              </w:rPr>
              <w:t>0</w:t>
            </w:r>
          </w:p>
        </w:tc>
      </w:tr>
      <w:tr w:rsidR="0016152B" w:rsidRPr="0016152B" w:rsidTr="00592692">
        <w:trPr>
          <w:trHeight w:val="282"/>
          <w:jc w:val="center"/>
        </w:trPr>
        <w:tc>
          <w:tcPr>
            <w:tcW w:w="562" w:type="dxa"/>
            <w:vMerge/>
          </w:tcPr>
          <w:p w:rsidR="0016152B" w:rsidRPr="0016152B" w:rsidRDefault="0016152B" w:rsidP="00592692">
            <w:pPr>
              <w:pStyle w:val="ad"/>
              <w:ind w:left="42" w:right="-108"/>
              <w:rPr>
                <w:sz w:val="18"/>
                <w:szCs w:val="18"/>
              </w:rPr>
            </w:pPr>
          </w:p>
        </w:tc>
        <w:tc>
          <w:tcPr>
            <w:tcW w:w="1134" w:type="dxa"/>
            <w:vMerge/>
          </w:tcPr>
          <w:p w:rsidR="0016152B" w:rsidRPr="0016152B" w:rsidRDefault="0016152B" w:rsidP="0016152B">
            <w:pPr>
              <w:pStyle w:val="ad"/>
              <w:ind w:left="42" w:right="141"/>
              <w:rPr>
                <w:sz w:val="18"/>
                <w:szCs w:val="18"/>
              </w:rPr>
            </w:pPr>
          </w:p>
        </w:tc>
        <w:tc>
          <w:tcPr>
            <w:tcW w:w="851" w:type="dxa"/>
            <w:vMerge/>
          </w:tcPr>
          <w:p w:rsidR="0016152B" w:rsidRPr="0016152B" w:rsidRDefault="0016152B" w:rsidP="0016152B">
            <w:pPr>
              <w:pStyle w:val="ad"/>
              <w:ind w:left="42" w:right="141"/>
              <w:rPr>
                <w:sz w:val="18"/>
                <w:szCs w:val="18"/>
              </w:rPr>
            </w:pPr>
          </w:p>
        </w:tc>
        <w:tc>
          <w:tcPr>
            <w:tcW w:w="992" w:type="dxa"/>
            <w:vMerge/>
          </w:tcPr>
          <w:p w:rsidR="0016152B" w:rsidRPr="0016152B" w:rsidRDefault="0016152B" w:rsidP="0016152B">
            <w:pPr>
              <w:pStyle w:val="ad"/>
              <w:ind w:left="42" w:right="141"/>
              <w:rPr>
                <w:sz w:val="18"/>
                <w:szCs w:val="18"/>
              </w:rPr>
            </w:pPr>
          </w:p>
        </w:tc>
        <w:tc>
          <w:tcPr>
            <w:tcW w:w="1275" w:type="dxa"/>
            <w:vMerge/>
          </w:tcPr>
          <w:p w:rsidR="0016152B" w:rsidRPr="0016152B" w:rsidRDefault="0016152B" w:rsidP="0016152B">
            <w:pPr>
              <w:pStyle w:val="ad"/>
              <w:ind w:left="42" w:right="141"/>
              <w:rPr>
                <w:sz w:val="18"/>
                <w:szCs w:val="18"/>
              </w:rPr>
            </w:pPr>
          </w:p>
        </w:tc>
        <w:tc>
          <w:tcPr>
            <w:tcW w:w="1133" w:type="dxa"/>
          </w:tcPr>
          <w:p w:rsidR="0016152B" w:rsidRPr="0016152B" w:rsidRDefault="0016152B" w:rsidP="0016152B">
            <w:pPr>
              <w:pStyle w:val="ad"/>
              <w:ind w:left="42" w:right="-109"/>
              <w:rPr>
                <w:sz w:val="18"/>
                <w:szCs w:val="18"/>
              </w:rPr>
            </w:pPr>
            <w:r w:rsidRPr="0016152B">
              <w:rPr>
                <w:sz w:val="18"/>
                <w:szCs w:val="18"/>
              </w:rPr>
              <w:t xml:space="preserve">экономия средств  консолидированногобюджета муниципального округа, полученная в результате сокращения штатной численности муниципальных </w:t>
            </w:r>
            <w:proofErr w:type="gramStart"/>
            <w:r w:rsidRPr="0016152B">
              <w:rPr>
                <w:sz w:val="18"/>
                <w:szCs w:val="18"/>
              </w:rPr>
              <w:t>слу-жащих</w:t>
            </w:r>
            <w:proofErr w:type="gramEnd"/>
          </w:p>
        </w:tc>
        <w:tc>
          <w:tcPr>
            <w:tcW w:w="568" w:type="dxa"/>
          </w:tcPr>
          <w:p w:rsidR="0016152B" w:rsidRPr="0016152B" w:rsidRDefault="0016152B" w:rsidP="00592692">
            <w:pPr>
              <w:pStyle w:val="ad"/>
              <w:ind w:left="42" w:right="-109"/>
              <w:rPr>
                <w:sz w:val="18"/>
                <w:szCs w:val="18"/>
              </w:rPr>
            </w:pPr>
            <w:r w:rsidRPr="0016152B">
              <w:rPr>
                <w:sz w:val="18"/>
                <w:szCs w:val="18"/>
              </w:rPr>
              <w:t xml:space="preserve">тыс. </w:t>
            </w:r>
            <w:proofErr w:type="gramStart"/>
            <w:r w:rsidRPr="0016152B">
              <w:rPr>
                <w:sz w:val="18"/>
                <w:szCs w:val="18"/>
              </w:rPr>
              <w:t>руб-лей</w:t>
            </w:r>
            <w:proofErr w:type="gramEnd"/>
          </w:p>
        </w:tc>
        <w:tc>
          <w:tcPr>
            <w:tcW w:w="566" w:type="dxa"/>
          </w:tcPr>
          <w:p w:rsidR="0016152B" w:rsidRPr="0016152B" w:rsidRDefault="0016152B" w:rsidP="00592692">
            <w:pPr>
              <w:pStyle w:val="ad"/>
              <w:ind w:left="42" w:right="-110"/>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t>2</w:t>
            </w:r>
            <w:r w:rsidRPr="0016152B">
              <w:rPr>
                <w:sz w:val="18"/>
                <w:szCs w:val="18"/>
                <w:lang w:val="en-US"/>
              </w:rPr>
              <w:t>.1.</w:t>
            </w:r>
            <w:r w:rsidRPr="0016152B">
              <w:rPr>
                <w:sz w:val="18"/>
                <w:szCs w:val="18"/>
              </w:rPr>
              <w:t>7</w:t>
            </w:r>
            <w:r w:rsidRPr="0016152B">
              <w:rPr>
                <w:sz w:val="18"/>
                <w:szCs w:val="18"/>
                <w:lang w:val="en-US"/>
              </w:rPr>
              <w:t>.</w:t>
            </w:r>
          </w:p>
        </w:tc>
        <w:tc>
          <w:tcPr>
            <w:tcW w:w="1134" w:type="dxa"/>
          </w:tcPr>
          <w:p w:rsidR="0016152B" w:rsidRPr="0016152B" w:rsidRDefault="0016152B" w:rsidP="00592692">
            <w:pPr>
              <w:pStyle w:val="ad"/>
              <w:ind w:left="42" w:right="-108"/>
              <w:rPr>
                <w:sz w:val="18"/>
                <w:szCs w:val="18"/>
              </w:rPr>
            </w:pPr>
            <w:r w:rsidRPr="0016152B">
              <w:rPr>
                <w:sz w:val="18"/>
                <w:szCs w:val="18"/>
              </w:rPr>
              <w:t xml:space="preserve">Создание </w:t>
            </w:r>
            <w:proofErr w:type="gramStart"/>
            <w:r w:rsidRPr="0016152B">
              <w:rPr>
                <w:sz w:val="18"/>
                <w:szCs w:val="18"/>
              </w:rPr>
              <w:t>централизованной</w:t>
            </w:r>
            <w:proofErr w:type="gramEnd"/>
            <w:r w:rsidRPr="0016152B">
              <w:rPr>
                <w:sz w:val="18"/>
                <w:szCs w:val="18"/>
              </w:rPr>
              <w:t xml:space="preserve"> бухгал-терии </w:t>
            </w:r>
            <w:r w:rsidRPr="0016152B">
              <w:rPr>
                <w:sz w:val="18"/>
                <w:szCs w:val="18"/>
              </w:rPr>
              <w:lastRenderedPageBreak/>
              <w:t>образо-вательных организаций Марёвского муниципального округа (повышение качества бух-галтерского учета)</w:t>
            </w:r>
          </w:p>
        </w:tc>
        <w:tc>
          <w:tcPr>
            <w:tcW w:w="851" w:type="dxa"/>
          </w:tcPr>
          <w:p w:rsidR="0016152B" w:rsidRPr="0016152B" w:rsidRDefault="0016152B" w:rsidP="0016152B">
            <w:pPr>
              <w:pStyle w:val="ad"/>
              <w:ind w:left="42" w:right="141"/>
              <w:rPr>
                <w:sz w:val="18"/>
                <w:szCs w:val="18"/>
              </w:rPr>
            </w:pPr>
            <w:r w:rsidRPr="0016152B">
              <w:rPr>
                <w:sz w:val="18"/>
                <w:szCs w:val="18"/>
              </w:rPr>
              <w:lastRenderedPageBreak/>
              <w:t>2018-2024 годы</w:t>
            </w:r>
          </w:p>
        </w:tc>
        <w:tc>
          <w:tcPr>
            <w:tcW w:w="992" w:type="dxa"/>
          </w:tcPr>
          <w:p w:rsidR="0016152B" w:rsidRPr="0016152B" w:rsidRDefault="0016152B" w:rsidP="00592692">
            <w:pPr>
              <w:pStyle w:val="ad"/>
              <w:ind w:left="42" w:right="-108"/>
              <w:rPr>
                <w:sz w:val="18"/>
                <w:szCs w:val="18"/>
              </w:rPr>
            </w:pPr>
            <w:r w:rsidRPr="0016152B">
              <w:rPr>
                <w:sz w:val="18"/>
                <w:szCs w:val="18"/>
              </w:rPr>
              <w:t>Администрация муниципального округа</w:t>
            </w:r>
          </w:p>
          <w:p w:rsidR="0016152B" w:rsidRPr="0016152B" w:rsidRDefault="0016152B" w:rsidP="0016152B">
            <w:pPr>
              <w:pStyle w:val="ad"/>
              <w:ind w:left="42" w:right="141"/>
              <w:rPr>
                <w:sz w:val="18"/>
                <w:szCs w:val="18"/>
              </w:rPr>
            </w:pPr>
          </w:p>
          <w:p w:rsidR="0016152B" w:rsidRPr="0016152B" w:rsidRDefault="0016152B" w:rsidP="0048294F">
            <w:pPr>
              <w:pStyle w:val="ad"/>
              <w:ind w:left="42" w:right="-108"/>
              <w:rPr>
                <w:sz w:val="18"/>
                <w:szCs w:val="18"/>
              </w:rPr>
            </w:pPr>
            <w:r w:rsidRPr="0016152B">
              <w:rPr>
                <w:sz w:val="18"/>
                <w:szCs w:val="18"/>
              </w:rPr>
              <w:t>муниципальны</w:t>
            </w:r>
            <w:r w:rsidR="0048294F">
              <w:rPr>
                <w:sz w:val="18"/>
                <w:szCs w:val="18"/>
              </w:rPr>
              <w:t>е</w:t>
            </w:r>
            <w:r w:rsidRPr="0016152B">
              <w:rPr>
                <w:sz w:val="18"/>
                <w:szCs w:val="18"/>
              </w:rPr>
              <w:t>учрежде-ния</w:t>
            </w:r>
          </w:p>
        </w:tc>
        <w:tc>
          <w:tcPr>
            <w:tcW w:w="1275" w:type="dxa"/>
          </w:tcPr>
          <w:p w:rsidR="0016152B" w:rsidRPr="0016152B" w:rsidRDefault="0016152B" w:rsidP="00592692">
            <w:pPr>
              <w:pStyle w:val="ad"/>
              <w:ind w:left="42"/>
              <w:rPr>
                <w:sz w:val="18"/>
                <w:szCs w:val="18"/>
              </w:rPr>
            </w:pPr>
            <w:proofErr w:type="gramStart"/>
            <w:r w:rsidRPr="0016152B">
              <w:rPr>
                <w:sz w:val="18"/>
                <w:szCs w:val="18"/>
              </w:rPr>
              <w:lastRenderedPageBreak/>
              <w:t>аналитичес-кий</w:t>
            </w:r>
            <w:proofErr w:type="gramEnd"/>
            <w:r w:rsidRPr="0016152B">
              <w:rPr>
                <w:sz w:val="18"/>
                <w:szCs w:val="18"/>
              </w:rPr>
              <w:t xml:space="preserve"> доклад</w:t>
            </w:r>
          </w:p>
        </w:tc>
        <w:tc>
          <w:tcPr>
            <w:tcW w:w="1133" w:type="dxa"/>
          </w:tcPr>
          <w:p w:rsidR="0016152B" w:rsidRPr="0016152B" w:rsidRDefault="0016152B" w:rsidP="0016152B">
            <w:pPr>
              <w:pStyle w:val="ad"/>
              <w:ind w:left="42" w:right="-109"/>
              <w:rPr>
                <w:sz w:val="18"/>
                <w:szCs w:val="18"/>
              </w:rPr>
            </w:pPr>
            <w:r w:rsidRPr="0016152B">
              <w:rPr>
                <w:sz w:val="18"/>
                <w:szCs w:val="18"/>
              </w:rPr>
              <w:t xml:space="preserve">экономия средств бюджета муниципального округа, </w:t>
            </w:r>
            <w:r w:rsidRPr="0016152B">
              <w:rPr>
                <w:sz w:val="18"/>
                <w:szCs w:val="18"/>
              </w:rPr>
              <w:lastRenderedPageBreak/>
              <w:t xml:space="preserve">полученная в результате </w:t>
            </w:r>
            <w:proofErr w:type="gramStart"/>
            <w:r w:rsidRPr="0016152B">
              <w:rPr>
                <w:sz w:val="18"/>
                <w:szCs w:val="18"/>
              </w:rPr>
              <w:t>централиза-ции</w:t>
            </w:r>
            <w:proofErr w:type="gramEnd"/>
          </w:p>
        </w:tc>
        <w:tc>
          <w:tcPr>
            <w:tcW w:w="568" w:type="dxa"/>
          </w:tcPr>
          <w:p w:rsidR="0016152B" w:rsidRPr="0016152B" w:rsidRDefault="0016152B" w:rsidP="00592692">
            <w:pPr>
              <w:pStyle w:val="ad"/>
              <w:ind w:left="42" w:right="-109"/>
              <w:rPr>
                <w:sz w:val="18"/>
                <w:szCs w:val="18"/>
              </w:rPr>
            </w:pPr>
            <w:r w:rsidRPr="0016152B">
              <w:rPr>
                <w:sz w:val="18"/>
                <w:szCs w:val="18"/>
              </w:rPr>
              <w:lastRenderedPageBreak/>
              <w:t>тыс. рублей</w:t>
            </w:r>
          </w:p>
        </w:tc>
        <w:tc>
          <w:tcPr>
            <w:tcW w:w="566" w:type="dxa"/>
          </w:tcPr>
          <w:p w:rsidR="0016152B" w:rsidRPr="0016152B" w:rsidRDefault="0016152B" w:rsidP="00592692">
            <w:pPr>
              <w:pStyle w:val="ad"/>
              <w:ind w:left="42"/>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p>
        </w:tc>
        <w:tc>
          <w:tcPr>
            <w:tcW w:w="5953" w:type="dxa"/>
            <w:gridSpan w:val="6"/>
          </w:tcPr>
          <w:p w:rsidR="0016152B" w:rsidRPr="0016152B" w:rsidRDefault="0016152B" w:rsidP="00592692">
            <w:pPr>
              <w:pStyle w:val="ad"/>
              <w:ind w:left="42" w:right="-109"/>
              <w:rPr>
                <w:sz w:val="18"/>
                <w:szCs w:val="18"/>
              </w:rPr>
            </w:pPr>
            <w:r w:rsidRPr="0016152B">
              <w:rPr>
                <w:sz w:val="18"/>
                <w:szCs w:val="18"/>
              </w:rPr>
              <w:t>ИТОГО бюджетный эффект по подразделу 2.1. (тыс. рублей)</w:t>
            </w:r>
          </w:p>
        </w:tc>
        <w:tc>
          <w:tcPr>
            <w:tcW w:w="566" w:type="dxa"/>
          </w:tcPr>
          <w:p w:rsidR="0016152B" w:rsidRPr="0016152B" w:rsidRDefault="0016152B" w:rsidP="00592692">
            <w:pPr>
              <w:pStyle w:val="ad"/>
              <w:ind w:left="42"/>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t>2</w:t>
            </w:r>
            <w:r w:rsidRPr="0016152B">
              <w:rPr>
                <w:sz w:val="18"/>
                <w:szCs w:val="18"/>
                <w:lang w:val="en-US"/>
              </w:rPr>
              <w:t>.2.</w:t>
            </w:r>
          </w:p>
        </w:tc>
        <w:tc>
          <w:tcPr>
            <w:tcW w:w="10205" w:type="dxa"/>
            <w:gridSpan w:val="13"/>
          </w:tcPr>
          <w:p w:rsidR="0016152B" w:rsidRPr="0016152B" w:rsidRDefault="0016152B" w:rsidP="00592692">
            <w:pPr>
              <w:pStyle w:val="ad"/>
              <w:ind w:left="42" w:right="-109"/>
              <w:rPr>
                <w:sz w:val="18"/>
                <w:szCs w:val="18"/>
              </w:rPr>
            </w:pPr>
            <w:r w:rsidRPr="0016152B">
              <w:rPr>
                <w:sz w:val="18"/>
                <w:szCs w:val="18"/>
              </w:rPr>
              <w:t>Оптимизация расходов на содержание бюджетной сети</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t>2</w:t>
            </w:r>
            <w:r w:rsidRPr="0016152B">
              <w:rPr>
                <w:sz w:val="18"/>
                <w:szCs w:val="18"/>
                <w:lang w:val="en-US"/>
              </w:rPr>
              <w:t>.2.1.</w:t>
            </w:r>
          </w:p>
        </w:tc>
        <w:tc>
          <w:tcPr>
            <w:tcW w:w="10205" w:type="dxa"/>
            <w:gridSpan w:val="13"/>
          </w:tcPr>
          <w:p w:rsidR="0016152B" w:rsidRPr="0016152B" w:rsidRDefault="0016152B" w:rsidP="00592692">
            <w:pPr>
              <w:pStyle w:val="ad"/>
              <w:ind w:left="42" w:right="-109"/>
              <w:rPr>
                <w:sz w:val="18"/>
                <w:szCs w:val="18"/>
              </w:rPr>
            </w:pPr>
            <w:r w:rsidRPr="0016152B">
              <w:rPr>
                <w:sz w:val="18"/>
                <w:szCs w:val="18"/>
              </w:rPr>
              <w:t>Соблюдение показателей оптимизации расходов в соответствии с планами мероприятий («дорожными картами») по повышению эффективности и качества услуг в отраслях социальной сферы</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t>2</w:t>
            </w:r>
            <w:r w:rsidRPr="0016152B">
              <w:rPr>
                <w:sz w:val="18"/>
                <w:szCs w:val="18"/>
                <w:lang w:val="en-US"/>
              </w:rPr>
              <w:t>.2.1.</w:t>
            </w:r>
            <w:r w:rsidRPr="0016152B">
              <w:rPr>
                <w:sz w:val="18"/>
                <w:szCs w:val="18"/>
              </w:rPr>
              <w:t>1</w:t>
            </w:r>
          </w:p>
        </w:tc>
        <w:tc>
          <w:tcPr>
            <w:tcW w:w="1134" w:type="dxa"/>
          </w:tcPr>
          <w:p w:rsidR="0016152B" w:rsidRPr="0016152B" w:rsidRDefault="0016152B" w:rsidP="0016152B">
            <w:pPr>
              <w:pStyle w:val="ad"/>
              <w:ind w:left="42" w:right="141"/>
              <w:rPr>
                <w:sz w:val="18"/>
                <w:szCs w:val="18"/>
              </w:rPr>
            </w:pPr>
            <w:r w:rsidRPr="0016152B">
              <w:rPr>
                <w:sz w:val="18"/>
                <w:szCs w:val="18"/>
              </w:rPr>
              <w:t>В сфере образования</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592692">
            <w:pPr>
              <w:pStyle w:val="ad"/>
              <w:tabs>
                <w:tab w:val="left" w:pos="317"/>
              </w:tabs>
              <w:ind w:left="42" w:right="-108"/>
              <w:rPr>
                <w:sz w:val="18"/>
                <w:szCs w:val="18"/>
              </w:rPr>
            </w:pPr>
            <w:r w:rsidRPr="0016152B">
              <w:rPr>
                <w:sz w:val="18"/>
                <w:szCs w:val="18"/>
              </w:rPr>
              <w:t xml:space="preserve">отдел </w:t>
            </w:r>
            <w:proofErr w:type="gramStart"/>
            <w:r w:rsidRPr="0016152B">
              <w:rPr>
                <w:sz w:val="18"/>
                <w:szCs w:val="18"/>
              </w:rPr>
              <w:t>образова-ния</w:t>
            </w:r>
            <w:proofErr w:type="gramEnd"/>
            <w:r w:rsidRPr="0016152B">
              <w:rPr>
                <w:sz w:val="18"/>
                <w:szCs w:val="18"/>
              </w:rPr>
              <w:t xml:space="preserve"> соци-ального комитета администрации  муни-ципально-го округа</w:t>
            </w:r>
          </w:p>
        </w:tc>
        <w:tc>
          <w:tcPr>
            <w:tcW w:w="1275" w:type="dxa"/>
          </w:tcPr>
          <w:p w:rsidR="0016152B" w:rsidRPr="0016152B" w:rsidRDefault="0016152B" w:rsidP="009E28BA">
            <w:pPr>
              <w:pStyle w:val="ad"/>
              <w:ind w:left="42" w:right="175"/>
              <w:rPr>
                <w:sz w:val="18"/>
                <w:szCs w:val="18"/>
              </w:rPr>
            </w:pPr>
            <w:r w:rsidRPr="0016152B">
              <w:rPr>
                <w:sz w:val="18"/>
                <w:szCs w:val="18"/>
              </w:rPr>
              <w:t>аналитический доклад</w:t>
            </w:r>
          </w:p>
        </w:tc>
        <w:tc>
          <w:tcPr>
            <w:tcW w:w="1133" w:type="dxa"/>
          </w:tcPr>
          <w:p w:rsidR="0016152B" w:rsidRPr="0016152B" w:rsidRDefault="0016152B" w:rsidP="0016152B">
            <w:pPr>
              <w:pStyle w:val="ad"/>
              <w:ind w:left="42" w:right="-109"/>
              <w:rPr>
                <w:sz w:val="18"/>
                <w:szCs w:val="18"/>
              </w:rPr>
            </w:pPr>
            <w:r w:rsidRPr="0016152B">
              <w:rPr>
                <w:sz w:val="18"/>
                <w:szCs w:val="18"/>
              </w:rPr>
              <w:t>экономия средств  бюджета Марёвского муниципального округа, полученная в результате исполнения мероприятия</w:t>
            </w:r>
          </w:p>
        </w:tc>
        <w:tc>
          <w:tcPr>
            <w:tcW w:w="568" w:type="dxa"/>
          </w:tcPr>
          <w:p w:rsidR="0016152B" w:rsidRPr="0016152B" w:rsidRDefault="0016152B" w:rsidP="00592692">
            <w:pPr>
              <w:pStyle w:val="ad"/>
              <w:ind w:left="42" w:right="-109"/>
              <w:rPr>
                <w:sz w:val="18"/>
                <w:szCs w:val="18"/>
              </w:rPr>
            </w:pPr>
            <w:r w:rsidRPr="0016152B">
              <w:rPr>
                <w:sz w:val="18"/>
                <w:szCs w:val="18"/>
              </w:rPr>
              <w:t xml:space="preserve">тыс. </w:t>
            </w:r>
            <w:proofErr w:type="gramStart"/>
            <w:r w:rsidRPr="0016152B">
              <w:rPr>
                <w:sz w:val="18"/>
                <w:szCs w:val="18"/>
              </w:rPr>
              <w:t>руб-лей</w:t>
            </w:r>
            <w:proofErr w:type="gramEnd"/>
          </w:p>
        </w:tc>
        <w:tc>
          <w:tcPr>
            <w:tcW w:w="566" w:type="dxa"/>
          </w:tcPr>
          <w:p w:rsidR="0016152B" w:rsidRPr="0016152B" w:rsidRDefault="0016152B" w:rsidP="00592692">
            <w:pPr>
              <w:pStyle w:val="ad"/>
              <w:ind w:left="42" w:right="-110"/>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r w:rsidRPr="0016152B">
              <w:rPr>
                <w:sz w:val="18"/>
                <w:szCs w:val="18"/>
              </w:rPr>
              <w:t>2</w:t>
            </w:r>
            <w:r w:rsidRPr="0016152B">
              <w:rPr>
                <w:sz w:val="18"/>
                <w:szCs w:val="18"/>
                <w:lang w:val="en-US"/>
              </w:rPr>
              <w:t>.2.1.2</w:t>
            </w:r>
          </w:p>
        </w:tc>
        <w:tc>
          <w:tcPr>
            <w:tcW w:w="1134" w:type="dxa"/>
          </w:tcPr>
          <w:p w:rsidR="0016152B" w:rsidRPr="0016152B" w:rsidRDefault="0016152B" w:rsidP="0016152B">
            <w:pPr>
              <w:pStyle w:val="ad"/>
              <w:ind w:left="42" w:right="141"/>
              <w:rPr>
                <w:sz w:val="18"/>
                <w:szCs w:val="18"/>
              </w:rPr>
            </w:pPr>
            <w:r w:rsidRPr="0016152B">
              <w:rPr>
                <w:sz w:val="18"/>
                <w:szCs w:val="18"/>
              </w:rPr>
              <w:t>В сфере культуры</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592692">
            <w:pPr>
              <w:pStyle w:val="ad"/>
              <w:ind w:left="42"/>
              <w:rPr>
                <w:sz w:val="18"/>
                <w:szCs w:val="18"/>
              </w:rPr>
            </w:pPr>
            <w:r w:rsidRPr="0016152B">
              <w:rPr>
                <w:sz w:val="18"/>
                <w:szCs w:val="18"/>
              </w:rPr>
              <w:t xml:space="preserve">отдел культуры </w:t>
            </w:r>
            <w:proofErr w:type="gramStart"/>
            <w:r w:rsidRPr="0016152B">
              <w:rPr>
                <w:sz w:val="18"/>
                <w:szCs w:val="18"/>
              </w:rPr>
              <w:t>социаль-ного</w:t>
            </w:r>
            <w:proofErr w:type="gramEnd"/>
            <w:r w:rsidRPr="0016152B">
              <w:rPr>
                <w:sz w:val="18"/>
                <w:szCs w:val="18"/>
              </w:rPr>
              <w:t xml:space="preserve"> комитета администрации муни-ципально-го округа </w:t>
            </w:r>
          </w:p>
        </w:tc>
        <w:tc>
          <w:tcPr>
            <w:tcW w:w="1275" w:type="dxa"/>
          </w:tcPr>
          <w:p w:rsidR="0016152B" w:rsidRPr="0016152B" w:rsidRDefault="0016152B" w:rsidP="009E28BA">
            <w:pPr>
              <w:pStyle w:val="ad"/>
              <w:ind w:left="42" w:right="175"/>
              <w:rPr>
                <w:sz w:val="18"/>
                <w:szCs w:val="18"/>
              </w:rPr>
            </w:pPr>
            <w:r w:rsidRPr="0016152B">
              <w:rPr>
                <w:sz w:val="18"/>
                <w:szCs w:val="18"/>
              </w:rPr>
              <w:t>аналитический доклад</w:t>
            </w:r>
          </w:p>
        </w:tc>
        <w:tc>
          <w:tcPr>
            <w:tcW w:w="1133" w:type="dxa"/>
          </w:tcPr>
          <w:p w:rsidR="0016152B" w:rsidRPr="0016152B" w:rsidRDefault="0016152B" w:rsidP="0016152B">
            <w:pPr>
              <w:pStyle w:val="ad"/>
              <w:ind w:left="42" w:right="-109"/>
              <w:rPr>
                <w:sz w:val="18"/>
                <w:szCs w:val="18"/>
              </w:rPr>
            </w:pPr>
            <w:r w:rsidRPr="0016152B">
              <w:rPr>
                <w:sz w:val="18"/>
                <w:szCs w:val="18"/>
              </w:rPr>
              <w:t>экономия средств  бюджета Марёвского муниципального округа, полученная в результате исполнения мероприятия</w:t>
            </w:r>
          </w:p>
        </w:tc>
        <w:tc>
          <w:tcPr>
            <w:tcW w:w="568" w:type="dxa"/>
          </w:tcPr>
          <w:p w:rsidR="0016152B" w:rsidRPr="0016152B" w:rsidRDefault="0016152B" w:rsidP="00592692">
            <w:pPr>
              <w:pStyle w:val="ad"/>
              <w:ind w:left="42" w:right="-109"/>
              <w:rPr>
                <w:sz w:val="18"/>
                <w:szCs w:val="18"/>
              </w:rPr>
            </w:pPr>
            <w:r w:rsidRPr="0016152B">
              <w:rPr>
                <w:sz w:val="18"/>
                <w:szCs w:val="18"/>
              </w:rPr>
              <w:t>тыс. рублей</w:t>
            </w:r>
          </w:p>
        </w:tc>
        <w:tc>
          <w:tcPr>
            <w:tcW w:w="566" w:type="dxa"/>
          </w:tcPr>
          <w:p w:rsidR="0016152B" w:rsidRPr="0016152B" w:rsidRDefault="0016152B" w:rsidP="009E28BA">
            <w:pPr>
              <w:pStyle w:val="ad"/>
              <w:ind w:left="42"/>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t>2</w:t>
            </w:r>
            <w:r w:rsidRPr="0016152B">
              <w:rPr>
                <w:sz w:val="18"/>
                <w:szCs w:val="18"/>
                <w:lang w:val="en-US"/>
              </w:rPr>
              <w:t>.2.2.</w:t>
            </w:r>
          </w:p>
        </w:tc>
        <w:tc>
          <w:tcPr>
            <w:tcW w:w="1134" w:type="dxa"/>
          </w:tcPr>
          <w:p w:rsidR="0016152B" w:rsidRPr="0016152B" w:rsidRDefault="0016152B" w:rsidP="009E28BA">
            <w:pPr>
              <w:pStyle w:val="ad"/>
              <w:ind w:left="42" w:right="-108"/>
              <w:rPr>
                <w:sz w:val="18"/>
                <w:szCs w:val="18"/>
              </w:rPr>
            </w:pPr>
            <w:r w:rsidRPr="0016152B">
              <w:rPr>
                <w:sz w:val="18"/>
                <w:szCs w:val="18"/>
              </w:rPr>
              <w:t>Сокращение численности</w:t>
            </w:r>
            <w:r w:rsidR="0048294F">
              <w:rPr>
                <w:sz w:val="18"/>
                <w:szCs w:val="18"/>
              </w:rPr>
              <w:t xml:space="preserve"> обслуживающего персонала и непрофиль</w:t>
            </w:r>
            <w:r w:rsidRPr="0016152B">
              <w:rPr>
                <w:sz w:val="18"/>
                <w:szCs w:val="18"/>
              </w:rPr>
              <w:t xml:space="preserve">ных </w:t>
            </w:r>
            <w:proofErr w:type="gramStart"/>
            <w:r w:rsidRPr="0016152B">
              <w:rPr>
                <w:sz w:val="18"/>
                <w:szCs w:val="18"/>
              </w:rPr>
              <w:t>специа-листов</w:t>
            </w:r>
            <w:proofErr w:type="gramEnd"/>
            <w:r w:rsidRPr="0016152B">
              <w:rPr>
                <w:sz w:val="18"/>
                <w:szCs w:val="18"/>
              </w:rPr>
              <w:t xml:space="preserve"> муни-ципальных учреждений, в</w:t>
            </w:r>
            <w:r w:rsidR="0048294F">
              <w:rPr>
                <w:sz w:val="18"/>
                <w:szCs w:val="18"/>
              </w:rPr>
              <w:t xml:space="preserve"> том числе передача несвойствен</w:t>
            </w:r>
            <w:r w:rsidRPr="0016152B">
              <w:rPr>
                <w:sz w:val="18"/>
                <w:szCs w:val="18"/>
              </w:rPr>
              <w:t>ных функций на аутсорсинг</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592692">
            <w:pPr>
              <w:pStyle w:val="ad"/>
              <w:ind w:left="42"/>
              <w:rPr>
                <w:sz w:val="18"/>
                <w:szCs w:val="18"/>
              </w:rPr>
            </w:pPr>
            <w:r w:rsidRPr="0016152B">
              <w:rPr>
                <w:sz w:val="18"/>
                <w:szCs w:val="18"/>
              </w:rPr>
              <w:t>Администрация  муни-ципально-го округа</w:t>
            </w:r>
          </w:p>
          <w:p w:rsidR="0016152B" w:rsidRPr="0016152B" w:rsidRDefault="0016152B" w:rsidP="00592692">
            <w:pPr>
              <w:pStyle w:val="ad"/>
              <w:ind w:left="42"/>
              <w:rPr>
                <w:sz w:val="18"/>
                <w:szCs w:val="18"/>
              </w:rPr>
            </w:pPr>
          </w:p>
          <w:p w:rsidR="0016152B" w:rsidRPr="0016152B" w:rsidRDefault="0016152B" w:rsidP="00592692">
            <w:pPr>
              <w:pStyle w:val="ad"/>
              <w:ind w:left="42"/>
              <w:rPr>
                <w:sz w:val="18"/>
                <w:szCs w:val="18"/>
              </w:rPr>
            </w:pPr>
            <w:r w:rsidRPr="0016152B">
              <w:rPr>
                <w:sz w:val="18"/>
                <w:szCs w:val="18"/>
              </w:rPr>
              <w:t xml:space="preserve">отдел </w:t>
            </w:r>
            <w:proofErr w:type="gramStart"/>
            <w:r w:rsidRPr="0016152B">
              <w:rPr>
                <w:sz w:val="18"/>
                <w:szCs w:val="18"/>
              </w:rPr>
              <w:t>образова-ния</w:t>
            </w:r>
            <w:proofErr w:type="gramEnd"/>
            <w:r w:rsidRPr="0016152B">
              <w:rPr>
                <w:sz w:val="18"/>
                <w:szCs w:val="18"/>
              </w:rPr>
              <w:t xml:space="preserve"> соци-ального комитета администрации  муни-ципально-го округа </w:t>
            </w:r>
          </w:p>
          <w:p w:rsidR="0016152B" w:rsidRPr="0016152B" w:rsidRDefault="0048294F" w:rsidP="00592692">
            <w:pPr>
              <w:pStyle w:val="ad"/>
              <w:ind w:left="42"/>
              <w:rPr>
                <w:sz w:val="18"/>
                <w:szCs w:val="18"/>
              </w:rPr>
            </w:pPr>
            <w:r>
              <w:rPr>
                <w:sz w:val="18"/>
                <w:szCs w:val="18"/>
              </w:rPr>
              <w:t>отдел культуры социального коми</w:t>
            </w:r>
            <w:r w:rsidR="0016152B" w:rsidRPr="0016152B">
              <w:rPr>
                <w:sz w:val="18"/>
                <w:szCs w:val="18"/>
              </w:rPr>
              <w:t xml:space="preserve">тета </w:t>
            </w:r>
            <w:proofErr w:type="gramStart"/>
            <w:r w:rsidR="0016152B" w:rsidRPr="0016152B">
              <w:rPr>
                <w:sz w:val="18"/>
                <w:szCs w:val="18"/>
              </w:rPr>
              <w:t>ад-министрации</w:t>
            </w:r>
            <w:proofErr w:type="gramEnd"/>
            <w:r w:rsidR="0016152B" w:rsidRPr="0016152B">
              <w:rPr>
                <w:sz w:val="18"/>
                <w:szCs w:val="18"/>
              </w:rPr>
              <w:t xml:space="preserve">   муниципального </w:t>
            </w:r>
            <w:r w:rsidR="0016152B" w:rsidRPr="0016152B">
              <w:rPr>
                <w:sz w:val="18"/>
                <w:szCs w:val="18"/>
              </w:rPr>
              <w:lastRenderedPageBreak/>
              <w:t>округа</w:t>
            </w:r>
          </w:p>
        </w:tc>
        <w:tc>
          <w:tcPr>
            <w:tcW w:w="1275" w:type="dxa"/>
          </w:tcPr>
          <w:p w:rsidR="0016152B" w:rsidRPr="0016152B" w:rsidRDefault="0016152B" w:rsidP="0016152B">
            <w:pPr>
              <w:pStyle w:val="ad"/>
              <w:ind w:left="42" w:right="141"/>
              <w:rPr>
                <w:sz w:val="18"/>
                <w:szCs w:val="18"/>
              </w:rPr>
            </w:pPr>
            <w:r w:rsidRPr="0016152B">
              <w:rPr>
                <w:sz w:val="18"/>
                <w:szCs w:val="18"/>
              </w:rPr>
              <w:lastRenderedPageBreak/>
              <w:t>аналитический доклад</w:t>
            </w:r>
          </w:p>
        </w:tc>
        <w:tc>
          <w:tcPr>
            <w:tcW w:w="1133" w:type="dxa"/>
          </w:tcPr>
          <w:p w:rsidR="0016152B" w:rsidRPr="0016152B" w:rsidRDefault="0016152B" w:rsidP="0016152B">
            <w:pPr>
              <w:pStyle w:val="ad"/>
              <w:ind w:left="42" w:right="-109"/>
              <w:rPr>
                <w:sz w:val="18"/>
                <w:szCs w:val="18"/>
              </w:rPr>
            </w:pPr>
            <w:r w:rsidRPr="0016152B">
              <w:rPr>
                <w:sz w:val="18"/>
                <w:szCs w:val="18"/>
              </w:rPr>
              <w:t>экономия средств  консолидированного бюджета Марёвского муниципального округа, полученная в результате исполнения мероприятия</w:t>
            </w:r>
          </w:p>
        </w:tc>
        <w:tc>
          <w:tcPr>
            <w:tcW w:w="568" w:type="dxa"/>
          </w:tcPr>
          <w:p w:rsidR="0016152B" w:rsidRPr="0016152B" w:rsidRDefault="0016152B" w:rsidP="00592692">
            <w:pPr>
              <w:pStyle w:val="ad"/>
              <w:ind w:left="42" w:right="-109"/>
              <w:rPr>
                <w:sz w:val="18"/>
                <w:szCs w:val="18"/>
              </w:rPr>
            </w:pPr>
            <w:r w:rsidRPr="0016152B">
              <w:rPr>
                <w:sz w:val="18"/>
                <w:szCs w:val="18"/>
              </w:rPr>
              <w:t xml:space="preserve">тыс. </w:t>
            </w:r>
            <w:proofErr w:type="gramStart"/>
            <w:r w:rsidRPr="0016152B">
              <w:rPr>
                <w:sz w:val="18"/>
                <w:szCs w:val="18"/>
              </w:rPr>
              <w:t>руб-лей</w:t>
            </w:r>
            <w:proofErr w:type="gramEnd"/>
          </w:p>
        </w:tc>
        <w:tc>
          <w:tcPr>
            <w:tcW w:w="566" w:type="dxa"/>
          </w:tcPr>
          <w:p w:rsidR="0016152B" w:rsidRPr="0016152B" w:rsidRDefault="0016152B" w:rsidP="009E28BA">
            <w:pPr>
              <w:pStyle w:val="ad"/>
              <w:ind w:left="42"/>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lastRenderedPageBreak/>
              <w:t>2</w:t>
            </w:r>
            <w:r w:rsidRPr="0016152B">
              <w:rPr>
                <w:sz w:val="18"/>
                <w:szCs w:val="18"/>
                <w:lang w:val="en-US"/>
              </w:rPr>
              <w:t>.2.3.</w:t>
            </w:r>
          </w:p>
        </w:tc>
        <w:tc>
          <w:tcPr>
            <w:tcW w:w="1134" w:type="dxa"/>
          </w:tcPr>
          <w:p w:rsidR="0016152B" w:rsidRPr="0016152B" w:rsidRDefault="0016152B" w:rsidP="009E28BA">
            <w:pPr>
              <w:pStyle w:val="ad"/>
              <w:ind w:left="42" w:right="-108"/>
              <w:rPr>
                <w:sz w:val="18"/>
                <w:szCs w:val="18"/>
              </w:rPr>
            </w:pPr>
            <w:r w:rsidRPr="0016152B">
              <w:rPr>
                <w:sz w:val="18"/>
                <w:szCs w:val="18"/>
              </w:rPr>
              <w:t xml:space="preserve">Оптимизация сети и </w:t>
            </w:r>
            <w:proofErr w:type="gramStart"/>
            <w:r w:rsidRPr="0016152B">
              <w:rPr>
                <w:sz w:val="18"/>
                <w:szCs w:val="18"/>
              </w:rPr>
              <w:t>штат-ной</w:t>
            </w:r>
            <w:proofErr w:type="gramEnd"/>
            <w:r w:rsidRPr="0016152B">
              <w:rPr>
                <w:sz w:val="18"/>
                <w:szCs w:val="18"/>
              </w:rPr>
              <w:t xml:space="preserve"> числен-ности работ-ни</w:t>
            </w:r>
            <w:r w:rsidR="0048294F">
              <w:rPr>
                <w:sz w:val="18"/>
                <w:szCs w:val="18"/>
              </w:rPr>
              <w:t>ков муни-ципальных образователь</w:t>
            </w:r>
            <w:r w:rsidRPr="0016152B">
              <w:rPr>
                <w:sz w:val="18"/>
                <w:szCs w:val="18"/>
              </w:rPr>
              <w:t>ных органи-заций путём реорганиза-ции образова-тельных организаций в форме присо-единения,</w:t>
            </w:r>
            <w:r w:rsidR="0048294F">
              <w:rPr>
                <w:sz w:val="18"/>
                <w:szCs w:val="18"/>
              </w:rPr>
              <w:t xml:space="preserve"> закрытия филиалов образователь</w:t>
            </w:r>
            <w:r w:rsidRPr="0016152B">
              <w:rPr>
                <w:sz w:val="18"/>
                <w:szCs w:val="18"/>
              </w:rPr>
              <w:t xml:space="preserve">ных организа-ций и прочих мероприятий </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48294F">
            <w:pPr>
              <w:pStyle w:val="ad"/>
              <w:ind w:left="42" w:right="-108" w:hanging="8"/>
              <w:rPr>
                <w:sz w:val="18"/>
                <w:szCs w:val="18"/>
              </w:rPr>
            </w:pPr>
            <w:r w:rsidRPr="0016152B">
              <w:rPr>
                <w:sz w:val="18"/>
                <w:szCs w:val="18"/>
              </w:rPr>
              <w:t xml:space="preserve">отдел </w:t>
            </w:r>
            <w:proofErr w:type="gramStart"/>
            <w:r w:rsidRPr="0016152B">
              <w:rPr>
                <w:sz w:val="18"/>
                <w:szCs w:val="18"/>
              </w:rPr>
              <w:t>образова-ния</w:t>
            </w:r>
            <w:proofErr w:type="gramEnd"/>
            <w:r w:rsidRPr="0016152B">
              <w:rPr>
                <w:sz w:val="18"/>
                <w:szCs w:val="18"/>
              </w:rPr>
              <w:t xml:space="preserve"> соци-ального комитета Администрации  муни-ципально-го округа</w:t>
            </w:r>
          </w:p>
          <w:p w:rsidR="0016152B" w:rsidRPr="0016152B" w:rsidRDefault="0016152B" w:rsidP="00592692">
            <w:pPr>
              <w:pStyle w:val="ad"/>
              <w:ind w:left="42"/>
              <w:rPr>
                <w:sz w:val="18"/>
                <w:szCs w:val="18"/>
              </w:rPr>
            </w:pPr>
          </w:p>
        </w:tc>
        <w:tc>
          <w:tcPr>
            <w:tcW w:w="1275" w:type="dxa"/>
          </w:tcPr>
          <w:p w:rsidR="0016152B" w:rsidRPr="0016152B" w:rsidRDefault="0016152B" w:rsidP="00592692">
            <w:pPr>
              <w:pStyle w:val="ad"/>
              <w:ind w:left="42" w:right="-109"/>
              <w:rPr>
                <w:sz w:val="18"/>
                <w:szCs w:val="18"/>
              </w:rPr>
            </w:pPr>
            <w:r w:rsidRPr="0016152B">
              <w:rPr>
                <w:sz w:val="18"/>
                <w:szCs w:val="18"/>
              </w:rPr>
              <w:t xml:space="preserve">Постановление </w:t>
            </w:r>
            <w:proofErr w:type="gramStart"/>
            <w:r w:rsidRPr="0016152B">
              <w:rPr>
                <w:sz w:val="18"/>
                <w:szCs w:val="18"/>
              </w:rPr>
              <w:t>Адми-нистрации</w:t>
            </w:r>
            <w:proofErr w:type="gramEnd"/>
            <w:r w:rsidRPr="0016152B">
              <w:rPr>
                <w:sz w:val="18"/>
                <w:szCs w:val="18"/>
              </w:rPr>
              <w:t xml:space="preserve"> Марёвского муниципального округа </w:t>
            </w:r>
          </w:p>
        </w:tc>
        <w:tc>
          <w:tcPr>
            <w:tcW w:w="1133" w:type="dxa"/>
          </w:tcPr>
          <w:p w:rsidR="0016152B" w:rsidRPr="0016152B" w:rsidRDefault="0016152B" w:rsidP="0016152B">
            <w:pPr>
              <w:pStyle w:val="ad"/>
              <w:ind w:left="42" w:right="-109"/>
              <w:rPr>
                <w:sz w:val="18"/>
                <w:szCs w:val="18"/>
              </w:rPr>
            </w:pPr>
            <w:r w:rsidRPr="0016152B">
              <w:rPr>
                <w:sz w:val="18"/>
                <w:szCs w:val="18"/>
              </w:rPr>
              <w:t>экономия средств бюджета Марёвского муниципального округа, полученная в результате исполнения мероприятия</w:t>
            </w:r>
          </w:p>
        </w:tc>
        <w:tc>
          <w:tcPr>
            <w:tcW w:w="568" w:type="dxa"/>
          </w:tcPr>
          <w:p w:rsidR="0016152B" w:rsidRPr="0016152B" w:rsidRDefault="0016152B" w:rsidP="00592692">
            <w:pPr>
              <w:pStyle w:val="ad"/>
              <w:ind w:left="42" w:right="-109"/>
              <w:rPr>
                <w:sz w:val="18"/>
                <w:szCs w:val="18"/>
              </w:rPr>
            </w:pPr>
            <w:r w:rsidRPr="0016152B">
              <w:rPr>
                <w:sz w:val="18"/>
                <w:szCs w:val="18"/>
              </w:rPr>
              <w:t>тыс.</w:t>
            </w:r>
          </w:p>
          <w:p w:rsidR="0016152B" w:rsidRPr="0016152B" w:rsidRDefault="0016152B" w:rsidP="00592692">
            <w:pPr>
              <w:pStyle w:val="ad"/>
              <w:ind w:left="42" w:right="-109"/>
              <w:rPr>
                <w:sz w:val="18"/>
                <w:szCs w:val="18"/>
              </w:rPr>
            </w:pPr>
            <w:r w:rsidRPr="0016152B">
              <w:rPr>
                <w:sz w:val="18"/>
                <w:szCs w:val="18"/>
              </w:rPr>
              <w:t>руб.</w:t>
            </w:r>
          </w:p>
        </w:tc>
        <w:tc>
          <w:tcPr>
            <w:tcW w:w="566" w:type="dxa"/>
          </w:tcPr>
          <w:p w:rsidR="0016152B" w:rsidRPr="0016152B" w:rsidRDefault="0016152B" w:rsidP="00592692">
            <w:pPr>
              <w:pStyle w:val="ad"/>
              <w:ind w:left="42" w:right="-110"/>
              <w:rPr>
                <w:sz w:val="18"/>
                <w:szCs w:val="18"/>
              </w:rPr>
            </w:pPr>
            <w:r w:rsidRPr="0016152B">
              <w:rPr>
                <w:sz w:val="18"/>
                <w:szCs w:val="18"/>
              </w:rPr>
              <w:t>101,5</w:t>
            </w:r>
          </w:p>
        </w:tc>
        <w:tc>
          <w:tcPr>
            <w:tcW w:w="709" w:type="dxa"/>
          </w:tcPr>
          <w:p w:rsidR="0016152B" w:rsidRPr="0016152B" w:rsidRDefault="0016152B" w:rsidP="0016152B">
            <w:pPr>
              <w:pStyle w:val="ad"/>
              <w:ind w:left="42" w:right="-109"/>
              <w:rPr>
                <w:sz w:val="18"/>
                <w:szCs w:val="18"/>
              </w:rPr>
            </w:pPr>
            <w:r w:rsidRPr="0016152B">
              <w:rPr>
                <w:sz w:val="18"/>
                <w:szCs w:val="18"/>
              </w:rPr>
              <w:t>494,4</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t>2</w:t>
            </w:r>
            <w:r w:rsidRPr="0016152B">
              <w:rPr>
                <w:sz w:val="18"/>
                <w:szCs w:val="18"/>
                <w:lang w:val="en-US"/>
              </w:rPr>
              <w:t>.2.4.</w:t>
            </w:r>
          </w:p>
        </w:tc>
        <w:tc>
          <w:tcPr>
            <w:tcW w:w="1134" w:type="dxa"/>
          </w:tcPr>
          <w:p w:rsidR="0016152B" w:rsidRPr="0016152B" w:rsidRDefault="0016152B" w:rsidP="00592692">
            <w:pPr>
              <w:pStyle w:val="ad"/>
              <w:ind w:left="42" w:right="-108"/>
              <w:rPr>
                <w:sz w:val="18"/>
                <w:szCs w:val="18"/>
              </w:rPr>
            </w:pPr>
            <w:r w:rsidRPr="0016152B">
              <w:rPr>
                <w:sz w:val="18"/>
                <w:szCs w:val="18"/>
              </w:rPr>
              <w:t xml:space="preserve">Оптимизация расходов на содержание зданий и оплату </w:t>
            </w:r>
            <w:proofErr w:type="gramStart"/>
            <w:r w:rsidRPr="0016152B">
              <w:rPr>
                <w:sz w:val="18"/>
                <w:szCs w:val="18"/>
              </w:rPr>
              <w:t>комму-нальных</w:t>
            </w:r>
            <w:proofErr w:type="gramEnd"/>
            <w:r w:rsidRPr="0016152B">
              <w:rPr>
                <w:sz w:val="18"/>
                <w:szCs w:val="18"/>
              </w:rPr>
              <w:t xml:space="preserve"> услуг муниципаль-ных учреж-дений</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48294F">
            <w:pPr>
              <w:pStyle w:val="ad"/>
              <w:ind w:left="-108" w:right="-108"/>
              <w:rPr>
                <w:sz w:val="18"/>
                <w:szCs w:val="18"/>
              </w:rPr>
            </w:pPr>
            <w:r w:rsidRPr="0016152B">
              <w:rPr>
                <w:sz w:val="18"/>
                <w:szCs w:val="18"/>
              </w:rPr>
              <w:t>комитет финансов администрации  муни-ципально-го округа</w:t>
            </w:r>
          </w:p>
          <w:p w:rsidR="0016152B" w:rsidRPr="0016152B" w:rsidRDefault="0016152B" w:rsidP="00592692">
            <w:pPr>
              <w:pStyle w:val="ad"/>
              <w:ind w:left="42"/>
              <w:rPr>
                <w:sz w:val="18"/>
                <w:szCs w:val="18"/>
              </w:rPr>
            </w:pPr>
          </w:p>
          <w:p w:rsidR="0016152B" w:rsidRPr="0016152B" w:rsidRDefault="0016152B" w:rsidP="00592692">
            <w:pPr>
              <w:pStyle w:val="ad"/>
              <w:ind w:left="42"/>
              <w:rPr>
                <w:sz w:val="18"/>
                <w:szCs w:val="18"/>
              </w:rPr>
            </w:pPr>
            <w:r w:rsidRPr="0016152B">
              <w:rPr>
                <w:sz w:val="18"/>
                <w:szCs w:val="18"/>
              </w:rPr>
              <w:t>Администрация  муни-ципально-го округа</w:t>
            </w:r>
          </w:p>
          <w:p w:rsidR="0016152B" w:rsidRPr="0016152B" w:rsidRDefault="0016152B" w:rsidP="009E28BA">
            <w:pPr>
              <w:pStyle w:val="ad"/>
              <w:ind w:left="42" w:right="-108"/>
              <w:rPr>
                <w:sz w:val="18"/>
                <w:szCs w:val="18"/>
              </w:rPr>
            </w:pPr>
          </w:p>
          <w:p w:rsidR="0016152B" w:rsidRPr="0016152B" w:rsidRDefault="0016152B" w:rsidP="00592692">
            <w:pPr>
              <w:pStyle w:val="ad"/>
              <w:ind w:left="42"/>
              <w:rPr>
                <w:sz w:val="18"/>
                <w:szCs w:val="18"/>
              </w:rPr>
            </w:pPr>
            <w:r w:rsidRPr="0016152B">
              <w:rPr>
                <w:sz w:val="18"/>
                <w:szCs w:val="18"/>
              </w:rPr>
              <w:t xml:space="preserve">отдел </w:t>
            </w:r>
            <w:proofErr w:type="gramStart"/>
            <w:r w:rsidRPr="0016152B">
              <w:rPr>
                <w:sz w:val="18"/>
                <w:szCs w:val="18"/>
              </w:rPr>
              <w:t>образова-ния</w:t>
            </w:r>
            <w:proofErr w:type="gramEnd"/>
            <w:r w:rsidRPr="0016152B">
              <w:rPr>
                <w:sz w:val="18"/>
                <w:szCs w:val="18"/>
              </w:rPr>
              <w:t xml:space="preserve"> соци-ального комитета администрации  муни-ципально-го округа</w:t>
            </w:r>
          </w:p>
          <w:p w:rsidR="0016152B" w:rsidRPr="0016152B" w:rsidRDefault="0016152B" w:rsidP="00592692">
            <w:pPr>
              <w:pStyle w:val="ad"/>
              <w:ind w:left="42"/>
              <w:rPr>
                <w:sz w:val="18"/>
                <w:szCs w:val="18"/>
              </w:rPr>
            </w:pPr>
          </w:p>
          <w:p w:rsidR="0016152B" w:rsidRPr="0016152B" w:rsidRDefault="0016152B" w:rsidP="00592692">
            <w:pPr>
              <w:pStyle w:val="ad"/>
              <w:ind w:left="42"/>
              <w:rPr>
                <w:sz w:val="18"/>
                <w:szCs w:val="18"/>
              </w:rPr>
            </w:pPr>
            <w:r w:rsidRPr="0016152B">
              <w:rPr>
                <w:sz w:val="18"/>
                <w:szCs w:val="18"/>
              </w:rPr>
              <w:t xml:space="preserve">отдел культуры социального </w:t>
            </w:r>
            <w:proofErr w:type="gramStart"/>
            <w:r w:rsidRPr="0016152B">
              <w:rPr>
                <w:sz w:val="18"/>
                <w:szCs w:val="18"/>
              </w:rPr>
              <w:t>коми-тета</w:t>
            </w:r>
            <w:proofErr w:type="gramEnd"/>
            <w:r w:rsidRPr="0016152B">
              <w:rPr>
                <w:sz w:val="18"/>
                <w:szCs w:val="18"/>
              </w:rPr>
              <w:t xml:space="preserve"> администрации  муни-ципально</w:t>
            </w:r>
            <w:r w:rsidRPr="0016152B">
              <w:rPr>
                <w:sz w:val="18"/>
                <w:szCs w:val="18"/>
              </w:rPr>
              <w:lastRenderedPageBreak/>
              <w:t xml:space="preserve">-го округа </w:t>
            </w:r>
          </w:p>
        </w:tc>
        <w:tc>
          <w:tcPr>
            <w:tcW w:w="1275" w:type="dxa"/>
          </w:tcPr>
          <w:p w:rsidR="0016152B" w:rsidRPr="0016152B" w:rsidRDefault="0016152B" w:rsidP="0016152B">
            <w:pPr>
              <w:pStyle w:val="ad"/>
              <w:ind w:left="42" w:right="141"/>
              <w:rPr>
                <w:sz w:val="18"/>
                <w:szCs w:val="18"/>
              </w:rPr>
            </w:pPr>
            <w:proofErr w:type="gramStart"/>
            <w:r w:rsidRPr="0016152B">
              <w:rPr>
                <w:sz w:val="18"/>
                <w:szCs w:val="18"/>
              </w:rPr>
              <w:lastRenderedPageBreak/>
              <w:t>аналитичес-кий</w:t>
            </w:r>
            <w:proofErr w:type="gramEnd"/>
            <w:r w:rsidRPr="0016152B">
              <w:rPr>
                <w:sz w:val="18"/>
                <w:szCs w:val="18"/>
              </w:rPr>
              <w:t xml:space="preserve"> доклад</w:t>
            </w:r>
          </w:p>
        </w:tc>
        <w:tc>
          <w:tcPr>
            <w:tcW w:w="1133" w:type="dxa"/>
          </w:tcPr>
          <w:p w:rsidR="0016152B" w:rsidRPr="0016152B" w:rsidRDefault="0016152B" w:rsidP="0048294F">
            <w:pPr>
              <w:pStyle w:val="ad"/>
              <w:ind w:right="-109"/>
              <w:rPr>
                <w:sz w:val="18"/>
                <w:szCs w:val="18"/>
              </w:rPr>
            </w:pPr>
            <w:r w:rsidRPr="0016152B">
              <w:rPr>
                <w:sz w:val="18"/>
                <w:szCs w:val="18"/>
              </w:rPr>
              <w:t>экономия средств бюджета Марёвского муниципального округа, полученная в результате исполнения мероприятия</w:t>
            </w:r>
          </w:p>
        </w:tc>
        <w:tc>
          <w:tcPr>
            <w:tcW w:w="568" w:type="dxa"/>
          </w:tcPr>
          <w:p w:rsidR="0016152B" w:rsidRPr="0016152B" w:rsidRDefault="0016152B" w:rsidP="009E28BA">
            <w:pPr>
              <w:pStyle w:val="ad"/>
              <w:ind w:left="42" w:right="-109"/>
              <w:rPr>
                <w:sz w:val="18"/>
                <w:szCs w:val="18"/>
              </w:rPr>
            </w:pPr>
            <w:r w:rsidRPr="0016152B">
              <w:rPr>
                <w:sz w:val="18"/>
                <w:szCs w:val="18"/>
              </w:rPr>
              <w:t>тыс.</w:t>
            </w:r>
          </w:p>
          <w:p w:rsidR="0016152B" w:rsidRPr="0016152B" w:rsidRDefault="0016152B" w:rsidP="009E28BA">
            <w:pPr>
              <w:pStyle w:val="ad"/>
              <w:ind w:left="42" w:right="-109"/>
              <w:rPr>
                <w:sz w:val="18"/>
                <w:szCs w:val="18"/>
              </w:rPr>
            </w:pPr>
            <w:r w:rsidRPr="0016152B">
              <w:rPr>
                <w:sz w:val="18"/>
                <w:szCs w:val="18"/>
              </w:rPr>
              <w:t>руб.</w:t>
            </w:r>
          </w:p>
        </w:tc>
        <w:tc>
          <w:tcPr>
            <w:tcW w:w="566" w:type="dxa"/>
          </w:tcPr>
          <w:p w:rsidR="0016152B" w:rsidRPr="0016152B" w:rsidRDefault="0016152B" w:rsidP="009E28BA">
            <w:pPr>
              <w:pStyle w:val="ad"/>
              <w:ind w:left="42" w:right="-110"/>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r w:rsidRPr="0016152B">
              <w:rPr>
                <w:sz w:val="18"/>
                <w:szCs w:val="18"/>
              </w:rPr>
              <w:lastRenderedPageBreak/>
              <w:t>2</w:t>
            </w:r>
            <w:r w:rsidRPr="0016152B">
              <w:rPr>
                <w:sz w:val="18"/>
                <w:szCs w:val="18"/>
                <w:lang w:val="en-US"/>
              </w:rPr>
              <w:t>.2.</w:t>
            </w:r>
            <w:r w:rsidRPr="0016152B">
              <w:rPr>
                <w:sz w:val="18"/>
                <w:szCs w:val="18"/>
              </w:rPr>
              <w:t>5</w:t>
            </w:r>
            <w:r w:rsidRPr="0016152B">
              <w:rPr>
                <w:sz w:val="18"/>
                <w:szCs w:val="18"/>
                <w:lang w:val="en-US"/>
              </w:rPr>
              <w:t>.</w:t>
            </w:r>
          </w:p>
        </w:tc>
        <w:tc>
          <w:tcPr>
            <w:tcW w:w="1134" w:type="dxa"/>
          </w:tcPr>
          <w:p w:rsidR="0016152B" w:rsidRPr="0016152B" w:rsidRDefault="0016152B" w:rsidP="00592692">
            <w:pPr>
              <w:pStyle w:val="ad"/>
              <w:ind w:left="42" w:right="-108"/>
              <w:rPr>
                <w:sz w:val="18"/>
                <w:szCs w:val="18"/>
              </w:rPr>
            </w:pPr>
            <w:r w:rsidRPr="0016152B">
              <w:rPr>
                <w:sz w:val="18"/>
                <w:szCs w:val="18"/>
              </w:rPr>
              <w:t>Зак</w:t>
            </w:r>
            <w:r w:rsidR="0048294F">
              <w:rPr>
                <w:sz w:val="18"/>
                <w:szCs w:val="18"/>
              </w:rPr>
              <w:t>лючение энергосервисных контра</w:t>
            </w:r>
            <w:r w:rsidRPr="0016152B">
              <w:rPr>
                <w:sz w:val="18"/>
                <w:szCs w:val="18"/>
              </w:rPr>
              <w:t xml:space="preserve">ктов </w:t>
            </w:r>
            <w:proofErr w:type="gramStart"/>
            <w:r w:rsidRPr="0016152B">
              <w:rPr>
                <w:sz w:val="18"/>
                <w:szCs w:val="18"/>
              </w:rPr>
              <w:t>муници-пальными</w:t>
            </w:r>
            <w:proofErr w:type="gramEnd"/>
            <w:r w:rsidRPr="0016152B">
              <w:rPr>
                <w:sz w:val="18"/>
                <w:szCs w:val="18"/>
              </w:rPr>
              <w:t xml:space="preserve"> учреждения-ми</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592692">
            <w:pPr>
              <w:pStyle w:val="ad"/>
              <w:ind w:left="42"/>
              <w:rPr>
                <w:sz w:val="18"/>
                <w:szCs w:val="18"/>
              </w:rPr>
            </w:pPr>
            <w:r w:rsidRPr="0016152B">
              <w:rPr>
                <w:sz w:val="18"/>
                <w:szCs w:val="18"/>
              </w:rPr>
              <w:t>Администрация  муни-ципально-го округа</w:t>
            </w:r>
          </w:p>
          <w:p w:rsidR="0016152B" w:rsidRPr="0016152B" w:rsidRDefault="0016152B" w:rsidP="00592692">
            <w:pPr>
              <w:pStyle w:val="ad"/>
              <w:ind w:left="42"/>
              <w:rPr>
                <w:sz w:val="18"/>
                <w:szCs w:val="18"/>
              </w:rPr>
            </w:pPr>
          </w:p>
          <w:p w:rsidR="0016152B" w:rsidRPr="0016152B" w:rsidRDefault="0016152B" w:rsidP="00592692">
            <w:pPr>
              <w:pStyle w:val="ad"/>
              <w:ind w:left="42"/>
              <w:rPr>
                <w:sz w:val="18"/>
                <w:szCs w:val="18"/>
              </w:rPr>
            </w:pPr>
            <w:r w:rsidRPr="0016152B">
              <w:rPr>
                <w:sz w:val="18"/>
                <w:szCs w:val="18"/>
              </w:rPr>
              <w:t xml:space="preserve">отдел </w:t>
            </w:r>
            <w:proofErr w:type="gramStart"/>
            <w:r w:rsidRPr="0016152B">
              <w:rPr>
                <w:sz w:val="18"/>
                <w:szCs w:val="18"/>
              </w:rPr>
              <w:t>образова-ния</w:t>
            </w:r>
            <w:proofErr w:type="gramEnd"/>
            <w:r w:rsidRPr="0016152B">
              <w:rPr>
                <w:sz w:val="18"/>
                <w:szCs w:val="18"/>
              </w:rPr>
              <w:t xml:space="preserve"> соци-ального комитета администрации  муни-ципально-го округа</w:t>
            </w:r>
          </w:p>
          <w:p w:rsidR="0016152B" w:rsidRPr="0016152B" w:rsidRDefault="0016152B" w:rsidP="009E28BA">
            <w:pPr>
              <w:pStyle w:val="ad"/>
              <w:ind w:left="42" w:right="-108"/>
              <w:rPr>
                <w:sz w:val="18"/>
                <w:szCs w:val="18"/>
              </w:rPr>
            </w:pPr>
          </w:p>
          <w:p w:rsidR="0016152B" w:rsidRPr="0016152B" w:rsidRDefault="0016152B" w:rsidP="00592692">
            <w:pPr>
              <w:pStyle w:val="ad"/>
              <w:ind w:left="42"/>
              <w:rPr>
                <w:sz w:val="18"/>
                <w:szCs w:val="18"/>
              </w:rPr>
            </w:pPr>
            <w:r w:rsidRPr="0016152B">
              <w:rPr>
                <w:sz w:val="18"/>
                <w:szCs w:val="18"/>
              </w:rPr>
              <w:t xml:space="preserve">отдел культуры социального </w:t>
            </w:r>
            <w:proofErr w:type="gramStart"/>
            <w:r w:rsidRPr="0016152B">
              <w:rPr>
                <w:sz w:val="18"/>
                <w:szCs w:val="18"/>
              </w:rPr>
              <w:t>коми-тета</w:t>
            </w:r>
            <w:proofErr w:type="gramEnd"/>
            <w:r w:rsidRPr="0016152B">
              <w:rPr>
                <w:sz w:val="18"/>
                <w:szCs w:val="18"/>
              </w:rPr>
              <w:t xml:space="preserve"> администрации  муни-ципально-го округа</w:t>
            </w:r>
          </w:p>
        </w:tc>
        <w:tc>
          <w:tcPr>
            <w:tcW w:w="1275" w:type="dxa"/>
          </w:tcPr>
          <w:p w:rsidR="0016152B" w:rsidRPr="0016152B" w:rsidRDefault="0016152B" w:rsidP="00592692">
            <w:pPr>
              <w:pStyle w:val="ad"/>
              <w:ind w:left="42"/>
              <w:rPr>
                <w:sz w:val="18"/>
                <w:szCs w:val="18"/>
              </w:rPr>
            </w:pPr>
            <w:r w:rsidRPr="0016152B">
              <w:rPr>
                <w:sz w:val="18"/>
                <w:szCs w:val="18"/>
              </w:rPr>
              <w:t xml:space="preserve">заключение энергосервисных </w:t>
            </w:r>
            <w:proofErr w:type="gramStart"/>
            <w:r w:rsidRPr="0016152B">
              <w:rPr>
                <w:sz w:val="18"/>
                <w:szCs w:val="18"/>
              </w:rPr>
              <w:t>конт-рактов</w:t>
            </w:r>
            <w:proofErr w:type="gramEnd"/>
            <w:r w:rsidRPr="0016152B">
              <w:rPr>
                <w:sz w:val="18"/>
                <w:szCs w:val="18"/>
              </w:rPr>
              <w:t xml:space="preserve"> муниципа-льными учреждениями</w:t>
            </w:r>
          </w:p>
        </w:tc>
        <w:tc>
          <w:tcPr>
            <w:tcW w:w="1133" w:type="dxa"/>
          </w:tcPr>
          <w:p w:rsidR="0016152B" w:rsidRPr="0016152B" w:rsidRDefault="0016152B" w:rsidP="0016152B">
            <w:pPr>
              <w:pStyle w:val="ad"/>
              <w:ind w:left="42" w:right="-109"/>
              <w:rPr>
                <w:sz w:val="18"/>
                <w:szCs w:val="18"/>
              </w:rPr>
            </w:pPr>
            <w:r w:rsidRPr="0016152B">
              <w:rPr>
                <w:sz w:val="18"/>
                <w:szCs w:val="18"/>
              </w:rPr>
              <w:t xml:space="preserve">количество </w:t>
            </w:r>
            <w:proofErr w:type="gramStart"/>
            <w:r w:rsidRPr="0016152B">
              <w:rPr>
                <w:sz w:val="18"/>
                <w:szCs w:val="18"/>
              </w:rPr>
              <w:t>заключен-ных</w:t>
            </w:r>
            <w:proofErr w:type="gramEnd"/>
            <w:r w:rsidRPr="0016152B">
              <w:rPr>
                <w:sz w:val="18"/>
                <w:szCs w:val="18"/>
              </w:rPr>
              <w:t xml:space="preserve"> в текущем году энерго-сервисных контрактов муниципаль-ными учреж-дениями</w:t>
            </w:r>
          </w:p>
        </w:tc>
        <w:tc>
          <w:tcPr>
            <w:tcW w:w="568" w:type="dxa"/>
          </w:tcPr>
          <w:p w:rsidR="0016152B" w:rsidRPr="0016152B" w:rsidRDefault="0016152B" w:rsidP="00592692">
            <w:pPr>
              <w:pStyle w:val="ad"/>
              <w:ind w:left="42" w:right="-109"/>
              <w:rPr>
                <w:sz w:val="18"/>
                <w:szCs w:val="18"/>
              </w:rPr>
            </w:pPr>
            <w:proofErr w:type="gramStart"/>
            <w:r w:rsidRPr="0016152B">
              <w:rPr>
                <w:sz w:val="18"/>
                <w:szCs w:val="18"/>
              </w:rPr>
              <w:t>еди-ниц</w:t>
            </w:r>
            <w:proofErr w:type="gramEnd"/>
          </w:p>
        </w:tc>
        <w:tc>
          <w:tcPr>
            <w:tcW w:w="566" w:type="dxa"/>
          </w:tcPr>
          <w:p w:rsidR="0016152B" w:rsidRPr="0016152B" w:rsidRDefault="0016152B" w:rsidP="0016152B">
            <w:pPr>
              <w:pStyle w:val="ad"/>
              <w:ind w:left="42" w:right="141"/>
              <w:rPr>
                <w:sz w:val="18"/>
                <w:szCs w:val="18"/>
              </w:rPr>
            </w:pPr>
            <w:r w:rsidRPr="0016152B">
              <w:rPr>
                <w:sz w:val="18"/>
                <w:szCs w:val="18"/>
              </w:rPr>
              <w:t>2</w:t>
            </w:r>
          </w:p>
        </w:tc>
        <w:tc>
          <w:tcPr>
            <w:tcW w:w="709" w:type="dxa"/>
          </w:tcPr>
          <w:p w:rsidR="0016152B" w:rsidRPr="0016152B" w:rsidRDefault="0016152B" w:rsidP="0016152B">
            <w:pPr>
              <w:pStyle w:val="ad"/>
              <w:ind w:left="42" w:right="-109"/>
              <w:rPr>
                <w:sz w:val="18"/>
                <w:szCs w:val="18"/>
              </w:rPr>
            </w:pPr>
            <w:r w:rsidRPr="0016152B">
              <w:rPr>
                <w:sz w:val="18"/>
                <w:szCs w:val="18"/>
              </w:rPr>
              <w:t>1</w:t>
            </w:r>
          </w:p>
        </w:tc>
        <w:tc>
          <w:tcPr>
            <w:tcW w:w="567" w:type="dxa"/>
          </w:tcPr>
          <w:p w:rsidR="0016152B" w:rsidRPr="0016152B" w:rsidRDefault="0016152B" w:rsidP="0016152B">
            <w:pPr>
              <w:pStyle w:val="ad"/>
              <w:ind w:left="42" w:right="-109"/>
              <w:rPr>
                <w:sz w:val="18"/>
                <w:szCs w:val="18"/>
              </w:rPr>
            </w:pPr>
            <w:r w:rsidRPr="0016152B">
              <w:rPr>
                <w:sz w:val="18"/>
                <w:szCs w:val="18"/>
              </w:rPr>
              <w:t>1</w:t>
            </w:r>
          </w:p>
        </w:tc>
        <w:tc>
          <w:tcPr>
            <w:tcW w:w="709" w:type="dxa"/>
          </w:tcPr>
          <w:p w:rsidR="0016152B" w:rsidRPr="0016152B" w:rsidRDefault="0016152B" w:rsidP="0016152B">
            <w:pPr>
              <w:pStyle w:val="ad"/>
              <w:ind w:left="42" w:right="-109"/>
              <w:rPr>
                <w:sz w:val="18"/>
                <w:szCs w:val="18"/>
              </w:rPr>
            </w:pPr>
            <w:r w:rsidRPr="0016152B">
              <w:rPr>
                <w:sz w:val="18"/>
                <w:szCs w:val="18"/>
              </w:rPr>
              <w:t>0</w:t>
            </w:r>
          </w:p>
        </w:tc>
        <w:tc>
          <w:tcPr>
            <w:tcW w:w="567" w:type="dxa"/>
          </w:tcPr>
          <w:p w:rsidR="0016152B" w:rsidRPr="0016152B" w:rsidRDefault="0016152B" w:rsidP="0016152B">
            <w:pPr>
              <w:pStyle w:val="ad"/>
              <w:ind w:left="42" w:right="-109"/>
              <w:rPr>
                <w:sz w:val="18"/>
                <w:szCs w:val="18"/>
              </w:rPr>
            </w:pPr>
            <w:r w:rsidRPr="0016152B">
              <w:rPr>
                <w:sz w:val="18"/>
                <w:szCs w:val="18"/>
              </w:rPr>
              <w:t>0</w:t>
            </w:r>
          </w:p>
        </w:tc>
        <w:tc>
          <w:tcPr>
            <w:tcW w:w="567" w:type="dxa"/>
          </w:tcPr>
          <w:p w:rsidR="0016152B" w:rsidRPr="0016152B" w:rsidRDefault="0016152B" w:rsidP="0016152B">
            <w:pPr>
              <w:pStyle w:val="ad"/>
              <w:ind w:left="42" w:right="-109"/>
              <w:rPr>
                <w:sz w:val="18"/>
                <w:szCs w:val="18"/>
              </w:rPr>
            </w:pPr>
            <w:r w:rsidRPr="0016152B">
              <w:rPr>
                <w:sz w:val="18"/>
                <w:szCs w:val="18"/>
              </w:rPr>
              <w:t>0</w:t>
            </w:r>
          </w:p>
        </w:tc>
        <w:tc>
          <w:tcPr>
            <w:tcW w:w="567" w:type="dxa"/>
          </w:tcPr>
          <w:p w:rsidR="0016152B" w:rsidRPr="0016152B" w:rsidRDefault="0016152B" w:rsidP="0016152B">
            <w:pPr>
              <w:pStyle w:val="ad"/>
              <w:ind w:left="42" w:right="-109"/>
              <w:rPr>
                <w:sz w:val="18"/>
                <w:szCs w:val="18"/>
              </w:rPr>
            </w:pPr>
            <w:r w:rsidRPr="0016152B">
              <w:rPr>
                <w:sz w:val="18"/>
                <w:szCs w:val="18"/>
              </w:rPr>
              <w:t>0</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r w:rsidRPr="0016152B">
              <w:rPr>
                <w:sz w:val="18"/>
                <w:szCs w:val="18"/>
              </w:rPr>
              <w:t>2</w:t>
            </w:r>
            <w:r w:rsidRPr="0016152B">
              <w:rPr>
                <w:sz w:val="18"/>
                <w:szCs w:val="18"/>
                <w:lang w:val="en-US"/>
              </w:rPr>
              <w:t>.2.</w:t>
            </w:r>
            <w:r w:rsidRPr="0016152B">
              <w:rPr>
                <w:sz w:val="18"/>
                <w:szCs w:val="18"/>
              </w:rPr>
              <w:t>6</w:t>
            </w:r>
            <w:r w:rsidRPr="0016152B">
              <w:rPr>
                <w:sz w:val="18"/>
                <w:szCs w:val="18"/>
                <w:lang w:val="en-US"/>
              </w:rPr>
              <w:t>.</w:t>
            </w:r>
          </w:p>
        </w:tc>
        <w:tc>
          <w:tcPr>
            <w:tcW w:w="1134" w:type="dxa"/>
          </w:tcPr>
          <w:p w:rsidR="0016152B" w:rsidRPr="0016152B" w:rsidRDefault="0016152B" w:rsidP="00592692">
            <w:pPr>
              <w:pStyle w:val="ad"/>
              <w:ind w:left="42" w:right="-108"/>
              <w:rPr>
                <w:sz w:val="18"/>
                <w:szCs w:val="18"/>
              </w:rPr>
            </w:pPr>
            <w:r w:rsidRPr="0016152B">
              <w:rPr>
                <w:sz w:val="18"/>
                <w:szCs w:val="18"/>
              </w:rPr>
              <w:t xml:space="preserve">Снижение просроченной кредиторской задолженности в </w:t>
            </w:r>
            <w:proofErr w:type="gramStart"/>
            <w:r w:rsidRPr="0016152B">
              <w:rPr>
                <w:sz w:val="18"/>
                <w:szCs w:val="18"/>
              </w:rPr>
              <w:t>соответст-вии</w:t>
            </w:r>
            <w:proofErr w:type="gramEnd"/>
            <w:r w:rsidRPr="0016152B">
              <w:rPr>
                <w:sz w:val="18"/>
                <w:szCs w:val="18"/>
              </w:rPr>
              <w:t xml:space="preserve"> с планом мероприятий («дорожной картой») по погашению (реструктури-зации) прос-роченной кредиторской задолженн</w:t>
            </w:r>
            <w:r w:rsidR="0048294F">
              <w:rPr>
                <w:sz w:val="18"/>
                <w:szCs w:val="18"/>
              </w:rPr>
              <w:t>ос</w:t>
            </w:r>
            <w:r w:rsidRPr="0016152B">
              <w:rPr>
                <w:sz w:val="18"/>
                <w:szCs w:val="18"/>
              </w:rPr>
              <w:t xml:space="preserve">ти по бюдже-тным обяза-тельствам консолидиро-ванного бюджета муниципального района в период </w:t>
            </w:r>
            <w:r w:rsidRPr="0016152B">
              <w:rPr>
                <w:sz w:val="18"/>
                <w:szCs w:val="18"/>
              </w:rPr>
              <w:lastRenderedPageBreak/>
              <w:t xml:space="preserve">2018-2020 годов, утвержден-ным указом Губернатора Новгородской области от 17.04.2018 № 134 </w:t>
            </w:r>
          </w:p>
        </w:tc>
        <w:tc>
          <w:tcPr>
            <w:tcW w:w="851" w:type="dxa"/>
          </w:tcPr>
          <w:p w:rsidR="0016152B" w:rsidRPr="0016152B" w:rsidRDefault="0016152B" w:rsidP="0016152B">
            <w:pPr>
              <w:pStyle w:val="ad"/>
              <w:ind w:left="42" w:right="141"/>
              <w:rPr>
                <w:sz w:val="18"/>
                <w:szCs w:val="18"/>
              </w:rPr>
            </w:pPr>
            <w:r w:rsidRPr="0016152B">
              <w:rPr>
                <w:sz w:val="18"/>
                <w:szCs w:val="18"/>
              </w:rPr>
              <w:lastRenderedPageBreak/>
              <w:t>2018-2020 годы</w:t>
            </w:r>
          </w:p>
        </w:tc>
        <w:tc>
          <w:tcPr>
            <w:tcW w:w="992" w:type="dxa"/>
          </w:tcPr>
          <w:p w:rsidR="0016152B" w:rsidRPr="0016152B" w:rsidRDefault="0016152B" w:rsidP="0048294F">
            <w:pPr>
              <w:pStyle w:val="ad"/>
              <w:ind w:left="-108" w:right="-108"/>
              <w:rPr>
                <w:sz w:val="18"/>
                <w:szCs w:val="18"/>
              </w:rPr>
            </w:pPr>
            <w:r w:rsidRPr="0016152B">
              <w:rPr>
                <w:sz w:val="18"/>
                <w:szCs w:val="18"/>
              </w:rPr>
              <w:t>Администрация  муниципального округа</w:t>
            </w:r>
          </w:p>
          <w:p w:rsidR="0016152B" w:rsidRPr="0016152B" w:rsidRDefault="0016152B" w:rsidP="0048294F">
            <w:pPr>
              <w:pStyle w:val="ad"/>
              <w:ind w:left="-108" w:right="-108"/>
              <w:rPr>
                <w:sz w:val="18"/>
                <w:szCs w:val="18"/>
              </w:rPr>
            </w:pPr>
          </w:p>
          <w:p w:rsidR="0016152B" w:rsidRPr="0016152B" w:rsidRDefault="0016152B" w:rsidP="0048294F">
            <w:pPr>
              <w:pStyle w:val="ad"/>
              <w:ind w:left="-108" w:right="-108"/>
              <w:rPr>
                <w:sz w:val="18"/>
                <w:szCs w:val="18"/>
              </w:rPr>
            </w:pPr>
            <w:r w:rsidRPr="0016152B">
              <w:rPr>
                <w:sz w:val="18"/>
                <w:szCs w:val="18"/>
              </w:rPr>
              <w:t>комитет финансов администрации  муниципального округа</w:t>
            </w:r>
          </w:p>
          <w:p w:rsidR="0016152B" w:rsidRPr="0016152B" w:rsidRDefault="0016152B" w:rsidP="00592692">
            <w:pPr>
              <w:pStyle w:val="ad"/>
              <w:ind w:left="42"/>
              <w:rPr>
                <w:sz w:val="18"/>
                <w:szCs w:val="18"/>
              </w:rPr>
            </w:pPr>
          </w:p>
        </w:tc>
        <w:tc>
          <w:tcPr>
            <w:tcW w:w="1275" w:type="dxa"/>
          </w:tcPr>
          <w:p w:rsidR="0016152B" w:rsidRPr="0016152B" w:rsidRDefault="0016152B" w:rsidP="0016152B">
            <w:pPr>
              <w:pStyle w:val="ad"/>
              <w:ind w:left="42" w:right="141"/>
              <w:rPr>
                <w:sz w:val="18"/>
                <w:szCs w:val="18"/>
              </w:rPr>
            </w:pPr>
            <w:r w:rsidRPr="0016152B">
              <w:rPr>
                <w:sz w:val="18"/>
                <w:szCs w:val="18"/>
              </w:rPr>
              <w:t>аналитический доклад</w:t>
            </w:r>
          </w:p>
        </w:tc>
        <w:tc>
          <w:tcPr>
            <w:tcW w:w="1133" w:type="dxa"/>
          </w:tcPr>
          <w:p w:rsidR="0016152B" w:rsidRPr="0016152B" w:rsidRDefault="0016152B" w:rsidP="0016152B">
            <w:pPr>
              <w:pStyle w:val="ad"/>
              <w:ind w:left="42" w:right="-109"/>
              <w:rPr>
                <w:sz w:val="18"/>
                <w:szCs w:val="18"/>
              </w:rPr>
            </w:pPr>
            <w:r w:rsidRPr="0016152B">
              <w:rPr>
                <w:sz w:val="18"/>
                <w:szCs w:val="18"/>
              </w:rPr>
              <w:t xml:space="preserve">Объем снижения </w:t>
            </w:r>
            <w:proofErr w:type="gramStart"/>
            <w:r w:rsidRPr="0016152B">
              <w:rPr>
                <w:sz w:val="18"/>
                <w:szCs w:val="18"/>
              </w:rPr>
              <w:t>просрочен-ной</w:t>
            </w:r>
            <w:proofErr w:type="gramEnd"/>
            <w:r w:rsidRPr="0016152B">
              <w:rPr>
                <w:sz w:val="18"/>
                <w:szCs w:val="18"/>
              </w:rPr>
              <w:t xml:space="preserve"> кредито-рской задол-женности </w:t>
            </w:r>
            <w:r w:rsidRPr="0016152B">
              <w:rPr>
                <w:sz w:val="18"/>
                <w:szCs w:val="18"/>
              </w:rPr>
              <w:br/>
              <w:t>по бюдже-тным обяза-тельствам консолидированного бюджета Марёвского муниципального округа по сравне-нию с предыдущим годом</w:t>
            </w:r>
          </w:p>
        </w:tc>
        <w:tc>
          <w:tcPr>
            <w:tcW w:w="568" w:type="dxa"/>
          </w:tcPr>
          <w:p w:rsidR="0016152B" w:rsidRPr="0016152B" w:rsidRDefault="0016152B" w:rsidP="00592692">
            <w:pPr>
              <w:pStyle w:val="ad"/>
              <w:ind w:left="42" w:right="-109"/>
              <w:rPr>
                <w:sz w:val="18"/>
                <w:szCs w:val="18"/>
              </w:rPr>
            </w:pPr>
            <w:r w:rsidRPr="0016152B">
              <w:rPr>
                <w:sz w:val="18"/>
                <w:szCs w:val="18"/>
              </w:rPr>
              <w:t xml:space="preserve">тыс. </w:t>
            </w:r>
            <w:proofErr w:type="gramStart"/>
            <w:r w:rsidRPr="0016152B">
              <w:rPr>
                <w:sz w:val="18"/>
                <w:szCs w:val="18"/>
              </w:rPr>
              <w:t>руб-лей</w:t>
            </w:r>
            <w:proofErr w:type="gramEnd"/>
          </w:p>
        </w:tc>
        <w:tc>
          <w:tcPr>
            <w:tcW w:w="566" w:type="dxa"/>
          </w:tcPr>
          <w:p w:rsidR="0016152B" w:rsidRPr="0016152B" w:rsidRDefault="0016152B" w:rsidP="009E28BA">
            <w:pPr>
              <w:pStyle w:val="ad"/>
              <w:tabs>
                <w:tab w:val="left" w:pos="42"/>
              </w:tabs>
              <w:ind w:left="42"/>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640,1</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r w:rsidRPr="0016152B">
              <w:rPr>
                <w:sz w:val="18"/>
                <w:szCs w:val="18"/>
              </w:rPr>
              <w:lastRenderedPageBreak/>
              <w:t>2</w:t>
            </w:r>
            <w:r w:rsidRPr="0016152B">
              <w:rPr>
                <w:sz w:val="18"/>
                <w:szCs w:val="18"/>
                <w:lang w:val="en-US"/>
              </w:rPr>
              <w:t>.2.</w:t>
            </w:r>
            <w:r w:rsidRPr="0016152B">
              <w:rPr>
                <w:sz w:val="18"/>
                <w:szCs w:val="18"/>
              </w:rPr>
              <w:t>7</w:t>
            </w:r>
            <w:r w:rsidRPr="0016152B">
              <w:rPr>
                <w:sz w:val="18"/>
                <w:szCs w:val="18"/>
                <w:lang w:val="en-US"/>
              </w:rPr>
              <w:t>.</w:t>
            </w:r>
          </w:p>
        </w:tc>
        <w:tc>
          <w:tcPr>
            <w:tcW w:w="1134" w:type="dxa"/>
          </w:tcPr>
          <w:p w:rsidR="0016152B" w:rsidRPr="0016152B" w:rsidRDefault="0016152B" w:rsidP="009E28BA">
            <w:pPr>
              <w:pStyle w:val="ad"/>
              <w:ind w:left="42" w:right="-108"/>
              <w:rPr>
                <w:sz w:val="18"/>
                <w:szCs w:val="18"/>
              </w:rPr>
            </w:pPr>
            <w:r w:rsidRPr="0016152B">
              <w:rPr>
                <w:sz w:val="18"/>
                <w:szCs w:val="18"/>
              </w:rPr>
              <w:t xml:space="preserve">Увеличение объёма </w:t>
            </w:r>
            <w:proofErr w:type="gramStart"/>
            <w:r w:rsidRPr="0016152B">
              <w:rPr>
                <w:sz w:val="18"/>
                <w:szCs w:val="18"/>
              </w:rPr>
              <w:t>рас-ходов</w:t>
            </w:r>
            <w:proofErr w:type="gramEnd"/>
            <w:r w:rsidRPr="0016152B">
              <w:rPr>
                <w:sz w:val="18"/>
                <w:szCs w:val="18"/>
              </w:rPr>
              <w:t xml:space="preserve"> з</w:t>
            </w:r>
            <w:r w:rsidR="0048294F">
              <w:rPr>
                <w:sz w:val="18"/>
                <w:szCs w:val="18"/>
              </w:rPr>
              <w:t>а счёт роста доходов муниципаль</w:t>
            </w:r>
            <w:r w:rsidRPr="0016152B">
              <w:rPr>
                <w:sz w:val="18"/>
                <w:szCs w:val="18"/>
              </w:rPr>
              <w:t>ных учреж-дений и организаций от оказания платных услуг и иной приносящей доход деяте-льности</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9E28BA">
            <w:pPr>
              <w:pStyle w:val="ad"/>
              <w:ind w:left="42" w:right="-108"/>
              <w:rPr>
                <w:sz w:val="18"/>
                <w:szCs w:val="18"/>
              </w:rPr>
            </w:pPr>
            <w:r w:rsidRPr="0016152B">
              <w:rPr>
                <w:sz w:val="18"/>
                <w:szCs w:val="18"/>
              </w:rPr>
              <w:t xml:space="preserve">отдел </w:t>
            </w:r>
            <w:proofErr w:type="gramStart"/>
            <w:r w:rsidRPr="0016152B">
              <w:rPr>
                <w:sz w:val="18"/>
                <w:szCs w:val="18"/>
              </w:rPr>
              <w:t>образова-ния</w:t>
            </w:r>
            <w:proofErr w:type="gramEnd"/>
            <w:r w:rsidRPr="0016152B">
              <w:rPr>
                <w:sz w:val="18"/>
                <w:szCs w:val="18"/>
              </w:rPr>
              <w:t xml:space="preserve"> соци-ального комитета администрации  муни-ципально-го округа </w:t>
            </w:r>
          </w:p>
          <w:p w:rsidR="0016152B" w:rsidRPr="0016152B" w:rsidRDefault="0016152B" w:rsidP="00592692">
            <w:pPr>
              <w:pStyle w:val="ad"/>
              <w:ind w:left="42"/>
              <w:rPr>
                <w:sz w:val="18"/>
                <w:szCs w:val="18"/>
              </w:rPr>
            </w:pPr>
          </w:p>
          <w:p w:rsidR="0016152B" w:rsidRPr="0016152B" w:rsidRDefault="0016152B" w:rsidP="00592692">
            <w:pPr>
              <w:pStyle w:val="ad"/>
              <w:ind w:left="42" w:right="-108"/>
              <w:rPr>
                <w:sz w:val="18"/>
                <w:szCs w:val="18"/>
              </w:rPr>
            </w:pPr>
            <w:r w:rsidRPr="0016152B">
              <w:rPr>
                <w:sz w:val="18"/>
                <w:szCs w:val="18"/>
              </w:rPr>
              <w:t xml:space="preserve">отдел культуры социального </w:t>
            </w:r>
            <w:proofErr w:type="gramStart"/>
            <w:r w:rsidRPr="0016152B">
              <w:rPr>
                <w:sz w:val="18"/>
                <w:szCs w:val="18"/>
              </w:rPr>
              <w:t>коми-тета</w:t>
            </w:r>
            <w:proofErr w:type="gramEnd"/>
            <w:r w:rsidRPr="0016152B">
              <w:rPr>
                <w:sz w:val="18"/>
                <w:szCs w:val="18"/>
              </w:rPr>
              <w:t xml:space="preserve"> администрации   муни-ципально-го округа</w:t>
            </w:r>
          </w:p>
        </w:tc>
        <w:tc>
          <w:tcPr>
            <w:tcW w:w="1275" w:type="dxa"/>
          </w:tcPr>
          <w:p w:rsidR="0016152B" w:rsidRPr="0016152B" w:rsidRDefault="0016152B" w:rsidP="0016152B">
            <w:pPr>
              <w:pStyle w:val="ad"/>
              <w:ind w:left="42" w:right="141"/>
              <w:rPr>
                <w:sz w:val="18"/>
                <w:szCs w:val="18"/>
              </w:rPr>
            </w:pPr>
            <w:proofErr w:type="gramStart"/>
            <w:r w:rsidRPr="0016152B">
              <w:rPr>
                <w:sz w:val="18"/>
                <w:szCs w:val="18"/>
              </w:rPr>
              <w:t>аналитичес-кий</w:t>
            </w:r>
            <w:proofErr w:type="gramEnd"/>
            <w:r w:rsidRPr="0016152B">
              <w:rPr>
                <w:sz w:val="18"/>
                <w:szCs w:val="18"/>
              </w:rPr>
              <w:t xml:space="preserve"> доклад</w:t>
            </w:r>
          </w:p>
        </w:tc>
        <w:tc>
          <w:tcPr>
            <w:tcW w:w="1133" w:type="dxa"/>
          </w:tcPr>
          <w:p w:rsidR="0016152B" w:rsidRPr="0016152B" w:rsidRDefault="0016152B" w:rsidP="0016152B">
            <w:pPr>
              <w:pStyle w:val="ad"/>
              <w:ind w:left="42" w:right="-109"/>
              <w:rPr>
                <w:sz w:val="18"/>
                <w:szCs w:val="18"/>
              </w:rPr>
            </w:pPr>
            <w:r w:rsidRPr="0016152B">
              <w:rPr>
                <w:sz w:val="18"/>
                <w:szCs w:val="18"/>
              </w:rPr>
              <w:t xml:space="preserve">Объём доходов муниципальных </w:t>
            </w:r>
            <w:proofErr w:type="gramStart"/>
            <w:r w:rsidRPr="0016152B">
              <w:rPr>
                <w:sz w:val="18"/>
                <w:szCs w:val="18"/>
              </w:rPr>
              <w:t>учреж-дений</w:t>
            </w:r>
            <w:proofErr w:type="gramEnd"/>
            <w:r w:rsidRPr="0016152B">
              <w:rPr>
                <w:sz w:val="18"/>
                <w:szCs w:val="18"/>
              </w:rPr>
              <w:t xml:space="preserve"> и организаций от оказания платных услуг и иной приносящей доход деятельности к объемам этих доходов за преды-дущий год</w:t>
            </w:r>
          </w:p>
        </w:tc>
        <w:tc>
          <w:tcPr>
            <w:tcW w:w="568" w:type="dxa"/>
          </w:tcPr>
          <w:p w:rsidR="0016152B" w:rsidRPr="0016152B" w:rsidRDefault="0016152B" w:rsidP="0016152B">
            <w:pPr>
              <w:pStyle w:val="ad"/>
              <w:ind w:left="42" w:right="141"/>
              <w:rPr>
                <w:sz w:val="18"/>
                <w:szCs w:val="18"/>
              </w:rPr>
            </w:pPr>
            <w:r w:rsidRPr="0016152B">
              <w:rPr>
                <w:sz w:val="18"/>
                <w:szCs w:val="18"/>
              </w:rPr>
              <w:t>%</w:t>
            </w:r>
          </w:p>
        </w:tc>
        <w:tc>
          <w:tcPr>
            <w:tcW w:w="566" w:type="dxa"/>
          </w:tcPr>
          <w:p w:rsidR="0016152B" w:rsidRPr="0016152B" w:rsidRDefault="0016152B" w:rsidP="00592692">
            <w:pPr>
              <w:pStyle w:val="ad"/>
              <w:ind w:left="42" w:right="-110"/>
              <w:rPr>
                <w:sz w:val="18"/>
                <w:szCs w:val="18"/>
              </w:rPr>
            </w:pPr>
            <w:r w:rsidRPr="0016152B">
              <w:rPr>
                <w:sz w:val="18"/>
                <w:szCs w:val="18"/>
              </w:rPr>
              <w:t>102,0</w:t>
            </w:r>
          </w:p>
        </w:tc>
        <w:tc>
          <w:tcPr>
            <w:tcW w:w="709" w:type="dxa"/>
          </w:tcPr>
          <w:p w:rsidR="0016152B" w:rsidRPr="0016152B" w:rsidRDefault="0016152B" w:rsidP="0016152B">
            <w:pPr>
              <w:pStyle w:val="ad"/>
              <w:ind w:left="42" w:right="-109"/>
              <w:rPr>
                <w:sz w:val="18"/>
                <w:szCs w:val="18"/>
              </w:rPr>
            </w:pPr>
            <w:r w:rsidRPr="0016152B">
              <w:rPr>
                <w:sz w:val="18"/>
                <w:szCs w:val="18"/>
              </w:rPr>
              <w:t>102,0</w:t>
            </w:r>
          </w:p>
        </w:tc>
        <w:tc>
          <w:tcPr>
            <w:tcW w:w="567" w:type="dxa"/>
          </w:tcPr>
          <w:p w:rsidR="0016152B" w:rsidRPr="0016152B" w:rsidRDefault="0016152B" w:rsidP="0016152B">
            <w:pPr>
              <w:pStyle w:val="ad"/>
              <w:ind w:left="42" w:right="-109"/>
              <w:rPr>
                <w:sz w:val="18"/>
                <w:szCs w:val="18"/>
              </w:rPr>
            </w:pPr>
            <w:r w:rsidRPr="0016152B">
              <w:rPr>
                <w:sz w:val="18"/>
                <w:szCs w:val="18"/>
              </w:rPr>
              <w:t>103,0</w:t>
            </w:r>
          </w:p>
        </w:tc>
        <w:tc>
          <w:tcPr>
            <w:tcW w:w="709" w:type="dxa"/>
          </w:tcPr>
          <w:p w:rsidR="0016152B" w:rsidRPr="0016152B" w:rsidRDefault="0016152B" w:rsidP="0016152B">
            <w:pPr>
              <w:pStyle w:val="ad"/>
              <w:ind w:left="42" w:right="-109"/>
              <w:rPr>
                <w:sz w:val="18"/>
                <w:szCs w:val="18"/>
              </w:rPr>
            </w:pPr>
            <w:r w:rsidRPr="0016152B">
              <w:rPr>
                <w:sz w:val="18"/>
                <w:szCs w:val="18"/>
              </w:rPr>
              <w:t>103,0</w:t>
            </w:r>
          </w:p>
        </w:tc>
        <w:tc>
          <w:tcPr>
            <w:tcW w:w="567" w:type="dxa"/>
          </w:tcPr>
          <w:p w:rsidR="0016152B" w:rsidRPr="0016152B" w:rsidRDefault="0016152B" w:rsidP="0016152B">
            <w:pPr>
              <w:pStyle w:val="ad"/>
              <w:ind w:left="42" w:right="-109"/>
              <w:rPr>
                <w:sz w:val="18"/>
                <w:szCs w:val="18"/>
              </w:rPr>
            </w:pPr>
            <w:r w:rsidRPr="0016152B">
              <w:rPr>
                <w:sz w:val="18"/>
                <w:szCs w:val="18"/>
              </w:rPr>
              <w:t>103,0</w:t>
            </w:r>
          </w:p>
        </w:tc>
        <w:tc>
          <w:tcPr>
            <w:tcW w:w="567" w:type="dxa"/>
          </w:tcPr>
          <w:p w:rsidR="0016152B" w:rsidRPr="0016152B" w:rsidRDefault="0016152B" w:rsidP="0016152B">
            <w:pPr>
              <w:pStyle w:val="ad"/>
              <w:ind w:left="42" w:right="-109"/>
              <w:rPr>
                <w:sz w:val="18"/>
                <w:szCs w:val="18"/>
              </w:rPr>
            </w:pPr>
            <w:r w:rsidRPr="0016152B">
              <w:rPr>
                <w:sz w:val="18"/>
                <w:szCs w:val="18"/>
              </w:rPr>
              <w:t>103,0</w:t>
            </w:r>
          </w:p>
        </w:tc>
        <w:tc>
          <w:tcPr>
            <w:tcW w:w="567" w:type="dxa"/>
          </w:tcPr>
          <w:p w:rsidR="0016152B" w:rsidRPr="0016152B" w:rsidRDefault="0016152B" w:rsidP="0016152B">
            <w:pPr>
              <w:pStyle w:val="ad"/>
              <w:ind w:left="42" w:right="-109"/>
              <w:rPr>
                <w:sz w:val="18"/>
                <w:szCs w:val="18"/>
              </w:rPr>
            </w:pPr>
            <w:r w:rsidRPr="0016152B">
              <w:rPr>
                <w:sz w:val="18"/>
                <w:szCs w:val="18"/>
              </w:rPr>
              <w:t>103,0</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p>
        </w:tc>
        <w:tc>
          <w:tcPr>
            <w:tcW w:w="5953" w:type="dxa"/>
            <w:gridSpan w:val="6"/>
          </w:tcPr>
          <w:p w:rsidR="0016152B" w:rsidRPr="0016152B" w:rsidRDefault="0016152B" w:rsidP="00592692">
            <w:pPr>
              <w:pStyle w:val="ad"/>
              <w:ind w:left="42"/>
              <w:rPr>
                <w:sz w:val="18"/>
                <w:szCs w:val="18"/>
              </w:rPr>
            </w:pPr>
            <w:r w:rsidRPr="0016152B">
              <w:rPr>
                <w:sz w:val="18"/>
                <w:szCs w:val="18"/>
              </w:rPr>
              <w:t>ИТОГО бюджетный эффект по подразделу 2.2 (тыс.руб.)</w:t>
            </w:r>
          </w:p>
        </w:tc>
        <w:tc>
          <w:tcPr>
            <w:tcW w:w="566" w:type="dxa"/>
          </w:tcPr>
          <w:p w:rsidR="0016152B" w:rsidRPr="0016152B" w:rsidRDefault="0016152B" w:rsidP="00592692">
            <w:pPr>
              <w:pStyle w:val="ad"/>
              <w:ind w:left="42" w:right="-110"/>
              <w:rPr>
                <w:sz w:val="18"/>
                <w:szCs w:val="18"/>
              </w:rPr>
            </w:pPr>
            <w:r w:rsidRPr="0016152B">
              <w:rPr>
                <w:sz w:val="18"/>
                <w:szCs w:val="18"/>
              </w:rPr>
              <w:t>101,5</w:t>
            </w:r>
          </w:p>
        </w:tc>
        <w:tc>
          <w:tcPr>
            <w:tcW w:w="709" w:type="dxa"/>
          </w:tcPr>
          <w:p w:rsidR="0016152B" w:rsidRPr="0016152B" w:rsidRDefault="0016152B" w:rsidP="0048294F">
            <w:pPr>
              <w:pStyle w:val="ad"/>
              <w:ind w:left="42" w:right="-109" w:hanging="42"/>
              <w:rPr>
                <w:sz w:val="18"/>
                <w:szCs w:val="18"/>
              </w:rPr>
            </w:pPr>
            <w:r w:rsidRPr="0016152B">
              <w:rPr>
                <w:sz w:val="18"/>
                <w:szCs w:val="18"/>
              </w:rPr>
              <w:t>1134,50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t>2</w:t>
            </w:r>
            <w:r w:rsidRPr="0016152B">
              <w:rPr>
                <w:sz w:val="18"/>
                <w:szCs w:val="18"/>
                <w:lang w:val="en-US"/>
              </w:rPr>
              <w:t>.3.</w:t>
            </w:r>
          </w:p>
        </w:tc>
        <w:tc>
          <w:tcPr>
            <w:tcW w:w="10205" w:type="dxa"/>
            <w:gridSpan w:val="13"/>
          </w:tcPr>
          <w:p w:rsidR="0016152B" w:rsidRPr="0016152B" w:rsidRDefault="0016152B" w:rsidP="00592692">
            <w:pPr>
              <w:pStyle w:val="ad"/>
              <w:ind w:left="42"/>
              <w:rPr>
                <w:sz w:val="18"/>
                <w:szCs w:val="18"/>
              </w:rPr>
            </w:pPr>
            <w:r w:rsidRPr="0016152B">
              <w:rPr>
                <w:sz w:val="18"/>
                <w:szCs w:val="18"/>
              </w:rPr>
              <w:t>Совершенствование системы закупок для муниципальных нужд</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r w:rsidRPr="0016152B">
              <w:rPr>
                <w:sz w:val="18"/>
                <w:szCs w:val="18"/>
              </w:rPr>
              <w:t>2</w:t>
            </w:r>
            <w:r w:rsidRPr="0016152B">
              <w:rPr>
                <w:sz w:val="18"/>
                <w:szCs w:val="18"/>
                <w:lang w:val="en-US"/>
              </w:rPr>
              <w:t>.3.</w:t>
            </w:r>
            <w:r w:rsidRPr="0016152B">
              <w:rPr>
                <w:sz w:val="18"/>
                <w:szCs w:val="18"/>
              </w:rPr>
              <w:t>1</w:t>
            </w:r>
            <w:r w:rsidRPr="0016152B">
              <w:rPr>
                <w:sz w:val="18"/>
                <w:szCs w:val="18"/>
                <w:lang w:val="en-US"/>
              </w:rPr>
              <w:t>.</w:t>
            </w:r>
          </w:p>
        </w:tc>
        <w:tc>
          <w:tcPr>
            <w:tcW w:w="1134" w:type="dxa"/>
          </w:tcPr>
          <w:p w:rsidR="0016152B" w:rsidRPr="0016152B" w:rsidRDefault="0016152B" w:rsidP="00592692">
            <w:pPr>
              <w:pStyle w:val="ad"/>
              <w:ind w:left="42" w:right="-108"/>
              <w:rPr>
                <w:sz w:val="18"/>
                <w:szCs w:val="18"/>
              </w:rPr>
            </w:pPr>
            <w:r w:rsidRPr="0016152B">
              <w:rPr>
                <w:sz w:val="18"/>
                <w:szCs w:val="18"/>
              </w:rPr>
              <w:t xml:space="preserve">Сокращение расходов бюджета округа на закупку товаров, работ, услуг для </w:t>
            </w:r>
            <w:proofErr w:type="gramStart"/>
            <w:r w:rsidRPr="0016152B">
              <w:rPr>
                <w:sz w:val="18"/>
                <w:szCs w:val="18"/>
              </w:rPr>
              <w:t>му</w:t>
            </w:r>
            <w:r w:rsidR="0048294F">
              <w:rPr>
                <w:sz w:val="18"/>
                <w:szCs w:val="18"/>
              </w:rPr>
              <w:t>ниципаль-ных</w:t>
            </w:r>
            <w:proofErr w:type="gramEnd"/>
            <w:r w:rsidR="0048294F">
              <w:rPr>
                <w:sz w:val="18"/>
                <w:szCs w:val="18"/>
              </w:rPr>
              <w:t xml:space="preserve"> нужд за счет прове</w:t>
            </w:r>
            <w:r w:rsidRPr="0016152B">
              <w:rPr>
                <w:sz w:val="18"/>
                <w:szCs w:val="18"/>
              </w:rPr>
              <w:t>дения закупок конкурентны-ми способами определения поставщиков (подрядчиков, исполнителей) с использо-ванием инфор-мационной системы в сфере закупок муниципального округа</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9E28BA">
            <w:pPr>
              <w:pStyle w:val="ad"/>
              <w:ind w:left="42" w:right="-108"/>
              <w:rPr>
                <w:sz w:val="18"/>
                <w:szCs w:val="18"/>
              </w:rPr>
            </w:pPr>
            <w:r w:rsidRPr="0016152B">
              <w:rPr>
                <w:sz w:val="18"/>
                <w:szCs w:val="18"/>
              </w:rPr>
              <w:t xml:space="preserve">Администрация  муни-ципально-го округа </w:t>
            </w:r>
          </w:p>
          <w:p w:rsidR="0016152B" w:rsidRPr="0016152B" w:rsidRDefault="0016152B" w:rsidP="00592692">
            <w:pPr>
              <w:pStyle w:val="ad"/>
              <w:ind w:left="42"/>
              <w:rPr>
                <w:sz w:val="18"/>
                <w:szCs w:val="18"/>
              </w:rPr>
            </w:pPr>
          </w:p>
          <w:p w:rsidR="0016152B" w:rsidRPr="0016152B" w:rsidRDefault="0016152B" w:rsidP="00592692">
            <w:pPr>
              <w:pStyle w:val="ad"/>
              <w:ind w:left="42"/>
              <w:rPr>
                <w:sz w:val="18"/>
                <w:szCs w:val="18"/>
              </w:rPr>
            </w:pPr>
            <w:proofErr w:type="gramStart"/>
            <w:r w:rsidRPr="0016152B">
              <w:rPr>
                <w:sz w:val="18"/>
                <w:szCs w:val="18"/>
              </w:rPr>
              <w:t>социаль-ный</w:t>
            </w:r>
            <w:proofErr w:type="gramEnd"/>
            <w:r w:rsidRPr="0016152B">
              <w:rPr>
                <w:sz w:val="18"/>
                <w:szCs w:val="18"/>
              </w:rPr>
              <w:t xml:space="preserve"> комитет администрации  муни-ципально-го округа      </w:t>
            </w:r>
          </w:p>
          <w:p w:rsidR="0016152B" w:rsidRPr="0016152B" w:rsidRDefault="0016152B" w:rsidP="00592692">
            <w:pPr>
              <w:pStyle w:val="ad"/>
              <w:ind w:left="42"/>
              <w:rPr>
                <w:sz w:val="18"/>
                <w:szCs w:val="18"/>
              </w:rPr>
            </w:pPr>
          </w:p>
          <w:p w:rsidR="0016152B" w:rsidRPr="0016152B" w:rsidRDefault="0016152B" w:rsidP="0048294F">
            <w:pPr>
              <w:pStyle w:val="ad"/>
              <w:ind w:left="42" w:right="-12"/>
              <w:rPr>
                <w:sz w:val="18"/>
                <w:szCs w:val="18"/>
              </w:rPr>
            </w:pPr>
            <w:r w:rsidRPr="0016152B">
              <w:rPr>
                <w:sz w:val="18"/>
                <w:szCs w:val="18"/>
              </w:rPr>
              <w:t xml:space="preserve">комитет финансов администрации  муни-ципально-го округа </w:t>
            </w:r>
          </w:p>
          <w:p w:rsidR="0016152B" w:rsidRPr="0016152B" w:rsidRDefault="0016152B" w:rsidP="00592692">
            <w:pPr>
              <w:pStyle w:val="ad"/>
              <w:ind w:left="42"/>
              <w:rPr>
                <w:sz w:val="18"/>
                <w:szCs w:val="18"/>
              </w:rPr>
            </w:pPr>
          </w:p>
          <w:p w:rsidR="0016152B" w:rsidRPr="0016152B" w:rsidRDefault="0016152B" w:rsidP="00592692">
            <w:pPr>
              <w:pStyle w:val="ad"/>
              <w:ind w:left="42" w:right="-108"/>
              <w:rPr>
                <w:sz w:val="18"/>
                <w:szCs w:val="18"/>
              </w:rPr>
            </w:pPr>
            <w:r w:rsidRPr="0016152B">
              <w:rPr>
                <w:sz w:val="18"/>
                <w:szCs w:val="18"/>
              </w:rPr>
              <w:t xml:space="preserve">муниципальные казенные и </w:t>
            </w:r>
            <w:proofErr w:type="gramStart"/>
            <w:r w:rsidRPr="0016152B">
              <w:rPr>
                <w:sz w:val="18"/>
                <w:szCs w:val="18"/>
              </w:rPr>
              <w:t>бюд-жетные</w:t>
            </w:r>
            <w:proofErr w:type="gramEnd"/>
            <w:r w:rsidRPr="0016152B">
              <w:rPr>
                <w:sz w:val="18"/>
                <w:szCs w:val="18"/>
              </w:rPr>
              <w:t xml:space="preserve"> учрежде-ния</w:t>
            </w:r>
          </w:p>
        </w:tc>
        <w:tc>
          <w:tcPr>
            <w:tcW w:w="1275" w:type="dxa"/>
          </w:tcPr>
          <w:p w:rsidR="0016152B" w:rsidRPr="0016152B" w:rsidRDefault="0016152B" w:rsidP="0016152B">
            <w:pPr>
              <w:pStyle w:val="ad"/>
              <w:ind w:left="42" w:right="141"/>
              <w:rPr>
                <w:sz w:val="18"/>
                <w:szCs w:val="18"/>
              </w:rPr>
            </w:pPr>
            <w:r w:rsidRPr="0016152B">
              <w:rPr>
                <w:sz w:val="18"/>
                <w:szCs w:val="18"/>
              </w:rPr>
              <w:t>аналитический доклад</w:t>
            </w:r>
          </w:p>
        </w:tc>
        <w:tc>
          <w:tcPr>
            <w:tcW w:w="1133" w:type="dxa"/>
          </w:tcPr>
          <w:p w:rsidR="0016152B" w:rsidRPr="0016152B" w:rsidRDefault="0016152B" w:rsidP="0016152B">
            <w:pPr>
              <w:pStyle w:val="ad"/>
              <w:ind w:left="42" w:right="-109"/>
              <w:rPr>
                <w:sz w:val="18"/>
                <w:szCs w:val="18"/>
              </w:rPr>
            </w:pPr>
            <w:r w:rsidRPr="0016152B">
              <w:rPr>
                <w:sz w:val="18"/>
                <w:szCs w:val="18"/>
              </w:rPr>
              <w:t xml:space="preserve">сокращение  расходов бюджета муниципального округа на закупку товаров, работ, услуг для муни-ципальных нужд за счет проведения закупок </w:t>
            </w:r>
            <w:proofErr w:type="gramStart"/>
            <w:r w:rsidRPr="0016152B">
              <w:rPr>
                <w:sz w:val="18"/>
                <w:szCs w:val="18"/>
              </w:rPr>
              <w:t>конкурентными</w:t>
            </w:r>
            <w:proofErr w:type="gramEnd"/>
            <w:r w:rsidRPr="0016152B">
              <w:rPr>
                <w:sz w:val="18"/>
                <w:szCs w:val="18"/>
              </w:rPr>
              <w:t xml:space="preserve"> спосо-бами опре-деления поставщиков (подрядчи-ков, испол-нителей) от начальных (максималь-ных) цен закупок</w:t>
            </w:r>
          </w:p>
        </w:tc>
        <w:tc>
          <w:tcPr>
            <w:tcW w:w="568" w:type="dxa"/>
          </w:tcPr>
          <w:p w:rsidR="0016152B" w:rsidRPr="0016152B" w:rsidRDefault="0016152B" w:rsidP="0016152B">
            <w:pPr>
              <w:pStyle w:val="ad"/>
              <w:ind w:left="42" w:right="141"/>
              <w:rPr>
                <w:sz w:val="18"/>
                <w:szCs w:val="18"/>
              </w:rPr>
            </w:pPr>
            <w:r w:rsidRPr="0016152B">
              <w:rPr>
                <w:sz w:val="18"/>
                <w:szCs w:val="18"/>
              </w:rPr>
              <w:t>%</w:t>
            </w:r>
          </w:p>
        </w:tc>
        <w:tc>
          <w:tcPr>
            <w:tcW w:w="566" w:type="dxa"/>
          </w:tcPr>
          <w:p w:rsidR="0016152B" w:rsidRPr="0016152B" w:rsidRDefault="0016152B" w:rsidP="00592692">
            <w:pPr>
              <w:pStyle w:val="ad"/>
              <w:ind w:left="42" w:right="-110"/>
              <w:rPr>
                <w:sz w:val="18"/>
                <w:szCs w:val="18"/>
              </w:rPr>
            </w:pPr>
            <w:r w:rsidRPr="0016152B">
              <w:rPr>
                <w:sz w:val="18"/>
                <w:szCs w:val="18"/>
              </w:rPr>
              <w:t>0,1</w:t>
            </w:r>
          </w:p>
        </w:tc>
        <w:tc>
          <w:tcPr>
            <w:tcW w:w="709" w:type="dxa"/>
          </w:tcPr>
          <w:p w:rsidR="0016152B" w:rsidRPr="0016152B" w:rsidRDefault="0016152B" w:rsidP="0016152B">
            <w:pPr>
              <w:pStyle w:val="ad"/>
              <w:ind w:left="42" w:right="-109"/>
              <w:rPr>
                <w:sz w:val="18"/>
                <w:szCs w:val="18"/>
              </w:rPr>
            </w:pPr>
            <w:r w:rsidRPr="0016152B">
              <w:rPr>
                <w:sz w:val="18"/>
                <w:szCs w:val="18"/>
              </w:rPr>
              <w:t>0,1</w:t>
            </w:r>
          </w:p>
        </w:tc>
        <w:tc>
          <w:tcPr>
            <w:tcW w:w="567" w:type="dxa"/>
          </w:tcPr>
          <w:p w:rsidR="0016152B" w:rsidRPr="0016152B" w:rsidRDefault="0016152B" w:rsidP="0016152B">
            <w:pPr>
              <w:pStyle w:val="ad"/>
              <w:ind w:left="42" w:right="-109"/>
              <w:rPr>
                <w:sz w:val="18"/>
                <w:szCs w:val="18"/>
              </w:rPr>
            </w:pPr>
            <w:r w:rsidRPr="0016152B">
              <w:rPr>
                <w:sz w:val="18"/>
                <w:szCs w:val="18"/>
              </w:rPr>
              <w:t>0,1</w:t>
            </w:r>
          </w:p>
        </w:tc>
        <w:tc>
          <w:tcPr>
            <w:tcW w:w="709" w:type="dxa"/>
          </w:tcPr>
          <w:p w:rsidR="0016152B" w:rsidRPr="0016152B" w:rsidRDefault="0016152B" w:rsidP="0016152B">
            <w:pPr>
              <w:pStyle w:val="ad"/>
              <w:ind w:left="42" w:right="-109"/>
              <w:rPr>
                <w:sz w:val="18"/>
                <w:szCs w:val="18"/>
              </w:rPr>
            </w:pPr>
            <w:r w:rsidRPr="0016152B">
              <w:rPr>
                <w:sz w:val="18"/>
                <w:szCs w:val="18"/>
              </w:rPr>
              <w:t>0,1</w:t>
            </w:r>
          </w:p>
        </w:tc>
        <w:tc>
          <w:tcPr>
            <w:tcW w:w="567" w:type="dxa"/>
          </w:tcPr>
          <w:p w:rsidR="0016152B" w:rsidRPr="0016152B" w:rsidRDefault="0016152B" w:rsidP="0016152B">
            <w:pPr>
              <w:pStyle w:val="ad"/>
              <w:ind w:left="42" w:right="-109"/>
              <w:rPr>
                <w:sz w:val="18"/>
                <w:szCs w:val="18"/>
              </w:rPr>
            </w:pPr>
            <w:r w:rsidRPr="0016152B">
              <w:rPr>
                <w:sz w:val="18"/>
                <w:szCs w:val="18"/>
              </w:rPr>
              <w:t>0,1</w:t>
            </w:r>
          </w:p>
        </w:tc>
        <w:tc>
          <w:tcPr>
            <w:tcW w:w="567" w:type="dxa"/>
          </w:tcPr>
          <w:p w:rsidR="0016152B" w:rsidRPr="0016152B" w:rsidRDefault="0016152B" w:rsidP="0016152B">
            <w:pPr>
              <w:pStyle w:val="ad"/>
              <w:ind w:left="42" w:right="-109"/>
              <w:rPr>
                <w:sz w:val="18"/>
                <w:szCs w:val="18"/>
              </w:rPr>
            </w:pPr>
            <w:r w:rsidRPr="0016152B">
              <w:rPr>
                <w:sz w:val="18"/>
                <w:szCs w:val="18"/>
              </w:rPr>
              <w:t>0,1</w:t>
            </w:r>
          </w:p>
        </w:tc>
        <w:tc>
          <w:tcPr>
            <w:tcW w:w="567" w:type="dxa"/>
          </w:tcPr>
          <w:p w:rsidR="0016152B" w:rsidRPr="0016152B" w:rsidRDefault="0016152B" w:rsidP="0016152B">
            <w:pPr>
              <w:pStyle w:val="ad"/>
              <w:ind w:left="42" w:right="-109"/>
              <w:rPr>
                <w:sz w:val="18"/>
                <w:szCs w:val="18"/>
              </w:rPr>
            </w:pPr>
            <w:r w:rsidRPr="0016152B">
              <w:rPr>
                <w:sz w:val="18"/>
                <w:szCs w:val="18"/>
              </w:rPr>
              <w:t>0,1</w:t>
            </w:r>
          </w:p>
        </w:tc>
      </w:tr>
      <w:tr w:rsidR="0016152B" w:rsidRPr="0016152B" w:rsidTr="00592692">
        <w:trPr>
          <w:jc w:val="center"/>
        </w:trPr>
        <w:tc>
          <w:tcPr>
            <w:tcW w:w="562" w:type="dxa"/>
          </w:tcPr>
          <w:p w:rsidR="0016152B" w:rsidRPr="0016152B" w:rsidRDefault="0016152B" w:rsidP="009E28BA">
            <w:pPr>
              <w:pStyle w:val="ad"/>
              <w:ind w:left="-113" w:right="-108"/>
              <w:rPr>
                <w:sz w:val="18"/>
                <w:szCs w:val="18"/>
              </w:rPr>
            </w:pPr>
            <w:r w:rsidRPr="0016152B">
              <w:rPr>
                <w:sz w:val="18"/>
                <w:szCs w:val="18"/>
              </w:rPr>
              <w:t>2</w:t>
            </w:r>
            <w:r w:rsidRPr="0016152B">
              <w:rPr>
                <w:sz w:val="18"/>
                <w:szCs w:val="18"/>
                <w:lang w:val="en-US"/>
              </w:rPr>
              <w:t>.3.</w:t>
            </w:r>
            <w:r w:rsidRPr="0016152B">
              <w:rPr>
                <w:sz w:val="18"/>
                <w:szCs w:val="18"/>
              </w:rPr>
              <w:t>2</w:t>
            </w:r>
            <w:r w:rsidRPr="0016152B">
              <w:rPr>
                <w:sz w:val="18"/>
                <w:szCs w:val="18"/>
                <w:lang w:val="en-US"/>
              </w:rPr>
              <w:t>.</w:t>
            </w:r>
          </w:p>
        </w:tc>
        <w:tc>
          <w:tcPr>
            <w:tcW w:w="1134" w:type="dxa"/>
          </w:tcPr>
          <w:p w:rsidR="0016152B" w:rsidRPr="0016152B" w:rsidRDefault="0016152B" w:rsidP="009E28BA">
            <w:pPr>
              <w:pStyle w:val="ad"/>
              <w:ind w:left="34" w:right="-108"/>
              <w:rPr>
                <w:sz w:val="18"/>
                <w:szCs w:val="18"/>
              </w:rPr>
            </w:pPr>
            <w:r w:rsidRPr="0016152B">
              <w:rPr>
                <w:sz w:val="18"/>
                <w:szCs w:val="18"/>
              </w:rPr>
              <w:t>Обеспечени</w:t>
            </w:r>
            <w:r w:rsidRPr="0016152B">
              <w:rPr>
                <w:sz w:val="18"/>
                <w:szCs w:val="18"/>
              </w:rPr>
              <w:lastRenderedPageBreak/>
              <w:t>е направления экономии средств бюдже</w:t>
            </w:r>
            <w:r w:rsidR="0048294F">
              <w:rPr>
                <w:sz w:val="18"/>
                <w:szCs w:val="18"/>
              </w:rPr>
              <w:t>та муници-пального округа, полу</w:t>
            </w:r>
            <w:r w:rsidRPr="0016152B">
              <w:rPr>
                <w:sz w:val="18"/>
                <w:szCs w:val="18"/>
              </w:rPr>
              <w:t>ченной за счет конкурентных способов определения поставщиков (подрядчиков, исполн</w:t>
            </w:r>
            <w:r w:rsidR="0048294F">
              <w:rPr>
                <w:sz w:val="18"/>
                <w:szCs w:val="18"/>
              </w:rPr>
              <w:t>ителей) при осущес-твлении заку</w:t>
            </w:r>
            <w:r w:rsidRPr="0016152B">
              <w:rPr>
                <w:sz w:val="18"/>
                <w:szCs w:val="18"/>
              </w:rPr>
              <w:t>пок товаров, работ, услуг, за исключе-нием эконо-мии средств бюджета муниципального округа, предусмотренных на обслу-живание му-ниципального долга муни-ципального округа, экономии расходов за счет средств, полученных из федераль-ного бюджета, и экономии средств до-рожного фо-нда Марёв-ского муни-ципального округа, в резервный фонд Марё-вского муни-ципального округа</w:t>
            </w:r>
          </w:p>
        </w:tc>
        <w:tc>
          <w:tcPr>
            <w:tcW w:w="851" w:type="dxa"/>
          </w:tcPr>
          <w:p w:rsidR="0016152B" w:rsidRPr="0016152B" w:rsidRDefault="0016152B" w:rsidP="0016152B">
            <w:pPr>
              <w:pStyle w:val="ad"/>
              <w:ind w:left="42" w:right="141"/>
              <w:rPr>
                <w:sz w:val="18"/>
                <w:szCs w:val="18"/>
              </w:rPr>
            </w:pPr>
            <w:r w:rsidRPr="0016152B">
              <w:rPr>
                <w:sz w:val="18"/>
                <w:szCs w:val="18"/>
              </w:rPr>
              <w:lastRenderedPageBreak/>
              <w:t>2018-</w:t>
            </w:r>
            <w:r w:rsidRPr="0016152B">
              <w:rPr>
                <w:sz w:val="18"/>
                <w:szCs w:val="18"/>
              </w:rPr>
              <w:lastRenderedPageBreak/>
              <w:t>2024 годы</w:t>
            </w:r>
          </w:p>
        </w:tc>
        <w:tc>
          <w:tcPr>
            <w:tcW w:w="992" w:type="dxa"/>
          </w:tcPr>
          <w:p w:rsidR="0016152B" w:rsidRPr="0016152B" w:rsidRDefault="0016152B" w:rsidP="00592692">
            <w:pPr>
              <w:pStyle w:val="ad"/>
              <w:ind w:left="42" w:right="-108"/>
              <w:rPr>
                <w:sz w:val="18"/>
                <w:szCs w:val="18"/>
              </w:rPr>
            </w:pPr>
            <w:r w:rsidRPr="0016152B">
              <w:rPr>
                <w:sz w:val="18"/>
                <w:szCs w:val="18"/>
              </w:rPr>
              <w:lastRenderedPageBreak/>
              <w:t xml:space="preserve">комитет </w:t>
            </w:r>
            <w:r w:rsidRPr="0016152B">
              <w:rPr>
                <w:sz w:val="18"/>
                <w:szCs w:val="18"/>
              </w:rPr>
              <w:lastRenderedPageBreak/>
              <w:t>финансов администрации  муни-ципально-го округа</w:t>
            </w:r>
          </w:p>
          <w:p w:rsidR="0016152B" w:rsidRPr="0016152B" w:rsidRDefault="0016152B" w:rsidP="00592692">
            <w:pPr>
              <w:pStyle w:val="ad"/>
              <w:ind w:left="42"/>
              <w:rPr>
                <w:sz w:val="18"/>
                <w:szCs w:val="18"/>
              </w:rPr>
            </w:pPr>
          </w:p>
          <w:p w:rsidR="0016152B" w:rsidRPr="0016152B" w:rsidRDefault="0016152B" w:rsidP="00592692">
            <w:pPr>
              <w:pStyle w:val="ad"/>
              <w:ind w:left="42"/>
              <w:rPr>
                <w:sz w:val="18"/>
                <w:szCs w:val="18"/>
              </w:rPr>
            </w:pPr>
            <w:r w:rsidRPr="0016152B">
              <w:rPr>
                <w:sz w:val="18"/>
                <w:szCs w:val="18"/>
              </w:rPr>
              <w:t>Главные распорядители средств бюджета муниципального округа</w:t>
            </w:r>
          </w:p>
        </w:tc>
        <w:tc>
          <w:tcPr>
            <w:tcW w:w="1275" w:type="dxa"/>
          </w:tcPr>
          <w:p w:rsidR="0016152B" w:rsidRPr="0016152B" w:rsidRDefault="0016152B" w:rsidP="00592692">
            <w:pPr>
              <w:pStyle w:val="ad"/>
              <w:ind w:left="42" w:right="-109"/>
              <w:rPr>
                <w:sz w:val="18"/>
                <w:szCs w:val="18"/>
              </w:rPr>
            </w:pPr>
            <w:r w:rsidRPr="0016152B">
              <w:rPr>
                <w:sz w:val="18"/>
                <w:szCs w:val="18"/>
              </w:rPr>
              <w:lastRenderedPageBreak/>
              <w:t xml:space="preserve">Решение </w:t>
            </w:r>
            <w:r w:rsidRPr="0016152B">
              <w:rPr>
                <w:sz w:val="18"/>
                <w:szCs w:val="18"/>
              </w:rPr>
              <w:lastRenderedPageBreak/>
              <w:t>Думы Марёвского муниципального округа о внесении изменений в решение о бюджете муниципального округа на тек</w:t>
            </w:r>
            <w:r w:rsidR="0048294F">
              <w:rPr>
                <w:sz w:val="18"/>
                <w:szCs w:val="18"/>
              </w:rPr>
              <w:t>ущий финансовый год и на плано</w:t>
            </w:r>
            <w:r w:rsidRPr="0016152B">
              <w:rPr>
                <w:sz w:val="18"/>
                <w:szCs w:val="18"/>
              </w:rPr>
              <w:t>вый период</w:t>
            </w:r>
          </w:p>
        </w:tc>
        <w:tc>
          <w:tcPr>
            <w:tcW w:w="1133" w:type="dxa"/>
          </w:tcPr>
          <w:p w:rsidR="0016152B" w:rsidRPr="0016152B" w:rsidRDefault="0016152B" w:rsidP="0016152B">
            <w:pPr>
              <w:pStyle w:val="ad"/>
              <w:ind w:left="42" w:right="-109"/>
              <w:rPr>
                <w:sz w:val="18"/>
                <w:szCs w:val="18"/>
              </w:rPr>
            </w:pPr>
            <w:r w:rsidRPr="0016152B">
              <w:rPr>
                <w:sz w:val="18"/>
                <w:szCs w:val="18"/>
              </w:rPr>
              <w:lastRenderedPageBreak/>
              <w:t xml:space="preserve">Объём </w:t>
            </w:r>
            <w:r w:rsidRPr="0016152B">
              <w:rPr>
                <w:sz w:val="18"/>
                <w:szCs w:val="18"/>
              </w:rPr>
              <w:lastRenderedPageBreak/>
              <w:t xml:space="preserve">средств бюджета муниципального округа, </w:t>
            </w:r>
            <w:proofErr w:type="gramStart"/>
            <w:r w:rsidRPr="0016152B">
              <w:rPr>
                <w:sz w:val="18"/>
                <w:szCs w:val="18"/>
              </w:rPr>
              <w:t>направлен-ный</w:t>
            </w:r>
            <w:proofErr w:type="gramEnd"/>
            <w:r w:rsidRPr="0016152B">
              <w:rPr>
                <w:sz w:val="18"/>
                <w:szCs w:val="18"/>
              </w:rPr>
              <w:t xml:space="preserve"> на формирова-ние резерв-ного фонда муниципального округа</w:t>
            </w:r>
          </w:p>
        </w:tc>
        <w:tc>
          <w:tcPr>
            <w:tcW w:w="568" w:type="dxa"/>
          </w:tcPr>
          <w:p w:rsidR="0016152B" w:rsidRPr="0016152B" w:rsidRDefault="0016152B" w:rsidP="009E28BA">
            <w:pPr>
              <w:pStyle w:val="ad"/>
              <w:ind w:left="42" w:right="-109"/>
              <w:rPr>
                <w:sz w:val="18"/>
                <w:szCs w:val="18"/>
              </w:rPr>
            </w:pPr>
            <w:r w:rsidRPr="0016152B">
              <w:rPr>
                <w:sz w:val="18"/>
                <w:szCs w:val="18"/>
              </w:rPr>
              <w:lastRenderedPageBreak/>
              <w:t xml:space="preserve">тыс. </w:t>
            </w:r>
            <w:proofErr w:type="gramStart"/>
            <w:r w:rsidRPr="0016152B">
              <w:rPr>
                <w:sz w:val="18"/>
                <w:szCs w:val="18"/>
              </w:rPr>
              <w:lastRenderedPageBreak/>
              <w:t>руб-лей</w:t>
            </w:r>
            <w:proofErr w:type="gramEnd"/>
          </w:p>
        </w:tc>
        <w:tc>
          <w:tcPr>
            <w:tcW w:w="566" w:type="dxa"/>
          </w:tcPr>
          <w:p w:rsidR="0016152B" w:rsidRPr="0016152B" w:rsidRDefault="0016152B" w:rsidP="00592692">
            <w:pPr>
              <w:pStyle w:val="ad"/>
              <w:ind w:left="42"/>
              <w:rPr>
                <w:sz w:val="18"/>
                <w:szCs w:val="18"/>
              </w:rPr>
            </w:pPr>
            <w:r w:rsidRPr="0016152B">
              <w:rPr>
                <w:sz w:val="18"/>
                <w:szCs w:val="18"/>
              </w:rPr>
              <w:lastRenderedPageBreak/>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p>
        </w:tc>
        <w:tc>
          <w:tcPr>
            <w:tcW w:w="5953" w:type="dxa"/>
            <w:gridSpan w:val="6"/>
          </w:tcPr>
          <w:p w:rsidR="0016152B" w:rsidRPr="0016152B" w:rsidRDefault="0016152B" w:rsidP="00592692">
            <w:pPr>
              <w:pStyle w:val="ad"/>
              <w:ind w:left="42"/>
              <w:rPr>
                <w:sz w:val="18"/>
                <w:szCs w:val="18"/>
              </w:rPr>
            </w:pPr>
            <w:r w:rsidRPr="0016152B">
              <w:rPr>
                <w:sz w:val="18"/>
                <w:szCs w:val="18"/>
              </w:rPr>
              <w:t>ИТОГО бюджетный эффект по подразделу 2.3 (тыс</w:t>
            </w:r>
            <w:proofErr w:type="gramStart"/>
            <w:r w:rsidRPr="0016152B">
              <w:rPr>
                <w:sz w:val="18"/>
                <w:szCs w:val="18"/>
              </w:rPr>
              <w:t>.р</w:t>
            </w:r>
            <w:proofErr w:type="gramEnd"/>
            <w:r w:rsidRPr="0016152B">
              <w:rPr>
                <w:sz w:val="18"/>
                <w:szCs w:val="18"/>
              </w:rPr>
              <w:t>уб.)**</w:t>
            </w:r>
          </w:p>
        </w:tc>
        <w:tc>
          <w:tcPr>
            <w:tcW w:w="566" w:type="dxa"/>
          </w:tcPr>
          <w:p w:rsidR="0016152B" w:rsidRPr="0016152B" w:rsidRDefault="0016152B" w:rsidP="0048294F">
            <w:pPr>
              <w:pStyle w:val="ad"/>
              <w:ind w:left="42"/>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t>2</w:t>
            </w:r>
            <w:r w:rsidRPr="0016152B">
              <w:rPr>
                <w:sz w:val="18"/>
                <w:szCs w:val="18"/>
                <w:lang w:val="en-US"/>
              </w:rPr>
              <w:t>.4.</w:t>
            </w:r>
          </w:p>
        </w:tc>
        <w:tc>
          <w:tcPr>
            <w:tcW w:w="10205" w:type="dxa"/>
            <w:gridSpan w:val="13"/>
          </w:tcPr>
          <w:p w:rsidR="0016152B" w:rsidRPr="0016152B" w:rsidRDefault="0016152B" w:rsidP="00592692">
            <w:pPr>
              <w:pStyle w:val="ad"/>
              <w:ind w:left="42"/>
              <w:rPr>
                <w:sz w:val="18"/>
                <w:szCs w:val="18"/>
              </w:rPr>
            </w:pPr>
            <w:r w:rsidRPr="0016152B">
              <w:rPr>
                <w:sz w:val="18"/>
                <w:szCs w:val="18"/>
              </w:rPr>
              <w:t>Оптимизация расходов на предоставление субсидий юридическим лицам и прочих расходов</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t>2</w:t>
            </w:r>
            <w:r w:rsidRPr="0016152B">
              <w:rPr>
                <w:sz w:val="18"/>
                <w:szCs w:val="18"/>
                <w:lang w:val="en-US"/>
              </w:rPr>
              <w:t>.4.1.</w:t>
            </w:r>
          </w:p>
        </w:tc>
        <w:tc>
          <w:tcPr>
            <w:tcW w:w="1134" w:type="dxa"/>
          </w:tcPr>
          <w:p w:rsidR="0016152B" w:rsidRPr="0016152B" w:rsidRDefault="0016152B" w:rsidP="00592692">
            <w:pPr>
              <w:pStyle w:val="ad"/>
              <w:ind w:left="42" w:right="-108"/>
              <w:rPr>
                <w:sz w:val="18"/>
                <w:szCs w:val="18"/>
              </w:rPr>
            </w:pPr>
            <w:r w:rsidRPr="0016152B">
              <w:rPr>
                <w:sz w:val="18"/>
                <w:szCs w:val="18"/>
              </w:rPr>
              <w:t>Передача объектов комму</w:t>
            </w:r>
            <w:r w:rsidR="0048294F">
              <w:rPr>
                <w:sz w:val="18"/>
                <w:szCs w:val="18"/>
              </w:rPr>
              <w:t xml:space="preserve">нальной </w:t>
            </w:r>
            <w:r w:rsidR="0048294F">
              <w:rPr>
                <w:sz w:val="18"/>
                <w:szCs w:val="18"/>
              </w:rPr>
              <w:lastRenderedPageBreak/>
              <w:t>инфраструктуры в концес</w:t>
            </w:r>
            <w:r w:rsidRPr="0016152B">
              <w:rPr>
                <w:sz w:val="18"/>
                <w:szCs w:val="18"/>
              </w:rPr>
              <w:t>си</w:t>
            </w:r>
            <w:r w:rsidR="009E28BA">
              <w:rPr>
                <w:sz w:val="18"/>
                <w:szCs w:val="18"/>
              </w:rPr>
              <w:t xml:space="preserve">ю в </w:t>
            </w:r>
            <w:proofErr w:type="gramStart"/>
            <w:r w:rsidR="009E28BA">
              <w:rPr>
                <w:sz w:val="18"/>
                <w:szCs w:val="18"/>
              </w:rPr>
              <w:t>соотве-тствии</w:t>
            </w:r>
            <w:proofErr w:type="gramEnd"/>
            <w:r w:rsidR="009E28BA">
              <w:rPr>
                <w:sz w:val="18"/>
                <w:szCs w:val="18"/>
              </w:rPr>
              <w:t xml:space="preserve"> с дейс</w:t>
            </w:r>
            <w:r w:rsidRPr="0016152B">
              <w:rPr>
                <w:sz w:val="18"/>
                <w:szCs w:val="18"/>
              </w:rPr>
              <w:t>твующим законодательством</w:t>
            </w:r>
          </w:p>
        </w:tc>
        <w:tc>
          <w:tcPr>
            <w:tcW w:w="851" w:type="dxa"/>
          </w:tcPr>
          <w:p w:rsidR="0016152B" w:rsidRPr="0016152B" w:rsidRDefault="0016152B" w:rsidP="0016152B">
            <w:pPr>
              <w:pStyle w:val="ad"/>
              <w:ind w:left="42" w:right="141"/>
              <w:rPr>
                <w:sz w:val="18"/>
                <w:szCs w:val="18"/>
              </w:rPr>
            </w:pPr>
            <w:r w:rsidRPr="0016152B">
              <w:rPr>
                <w:sz w:val="18"/>
                <w:szCs w:val="18"/>
              </w:rPr>
              <w:lastRenderedPageBreak/>
              <w:t>2018-2024 годы</w:t>
            </w:r>
          </w:p>
        </w:tc>
        <w:tc>
          <w:tcPr>
            <w:tcW w:w="992" w:type="dxa"/>
          </w:tcPr>
          <w:p w:rsidR="0016152B" w:rsidRPr="0016152B" w:rsidRDefault="0016152B" w:rsidP="00592692">
            <w:pPr>
              <w:pStyle w:val="ad"/>
              <w:ind w:left="42" w:right="-108"/>
              <w:rPr>
                <w:sz w:val="18"/>
                <w:szCs w:val="18"/>
              </w:rPr>
            </w:pPr>
            <w:r w:rsidRPr="0016152B">
              <w:rPr>
                <w:sz w:val="18"/>
                <w:szCs w:val="18"/>
              </w:rPr>
              <w:t xml:space="preserve">отдел по </w:t>
            </w:r>
            <w:proofErr w:type="gramStart"/>
            <w:r w:rsidRPr="0016152B">
              <w:rPr>
                <w:sz w:val="18"/>
                <w:szCs w:val="18"/>
              </w:rPr>
              <w:t>экономи-ческому</w:t>
            </w:r>
            <w:proofErr w:type="gramEnd"/>
            <w:r w:rsidRPr="0016152B">
              <w:rPr>
                <w:sz w:val="18"/>
                <w:szCs w:val="18"/>
              </w:rPr>
              <w:t xml:space="preserve"> развитию </w:t>
            </w:r>
            <w:r w:rsidRPr="0016152B">
              <w:rPr>
                <w:sz w:val="18"/>
                <w:szCs w:val="18"/>
              </w:rPr>
              <w:lastRenderedPageBreak/>
              <w:t>администрации  муни-ципально-го округа</w:t>
            </w:r>
          </w:p>
        </w:tc>
        <w:tc>
          <w:tcPr>
            <w:tcW w:w="1275" w:type="dxa"/>
          </w:tcPr>
          <w:p w:rsidR="0016152B" w:rsidRPr="0016152B" w:rsidRDefault="009E28BA" w:rsidP="00592692">
            <w:pPr>
              <w:pStyle w:val="ad"/>
              <w:ind w:left="42" w:right="-109"/>
              <w:rPr>
                <w:sz w:val="18"/>
                <w:szCs w:val="18"/>
              </w:rPr>
            </w:pPr>
            <w:r>
              <w:rPr>
                <w:sz w:val="18"/>
                <w:szCs w:val="18"/>
              </w:rPr>
              <w:lastRenderedPageBreak/>
              <w:t>концессионные согла</w:t>
            </w:r>
            <w:r w:rsidR="0016152B" w:rsidRPr="0016152B">
              <w:rPr>
                <w:sz w:val="18"/>
                <w:szCs w:val="18"/>
              </w:rPr>
              <w:t>шения в сфере жили-щно-комму-</w:t>
            </w:r>
            <w:r w:rsidR="0016152B" w:rsidRPr="0016152B">
              <w:rPr>
                <w:sz w:val="18"/>
                <w:szCs w:val="18"/>
              </w:rPr>
              <w:lastRenderedPageBreak/>
              <w:t>нального хозяйства</w:t>
            </w:r>
          </w:p>
        </w:tc>
        <w:tc>
          <w:tcPr>
            <w:tcW w:w="1133" w:type="dxa"/>
          </w:tcPr>
          <w:p w:rsidR="0016152B" w:rsidRPr="0016152B" w:rsidRDefault="0016152B" w:rsidP="0016152B">
            <w:pPr>
              <w:pStyle w:val="ad"/>
              <w:ind w:left="42" w:right="-109"/>
              <w:rPr>
                <w:sz w:val="18"/>
                <w:szCs w:val="18"/>
              </w:rPr>
            </w:pPr>
            <w:r w:rsidRPr="0016152B">
              <w:rPr>
                <w:sz w:val="18"/>
                <w:szCs w:val="18"/>
              </w:rPr>
              <w:lastRenderedPageBreak/>
              <w:t xml:space="preserve">Заключение Администрацией Марёвского </w:t>
            </w:r>
            <w:r w:rsidRPr="0016152B">
              <w:rPr>
                <w:sz w:val="18"/>
                <w:szCs w:val="18"/>
              </w:rPr>
              <w:lastRenderedPageBreak/>
              <w:t xml:space="preserve">муниципального округа </w:t>
            </w:r>
            <w:proofErr w:type="gramStart"/>
            <w:r w:rsidRPr="0016152B">
              <w:rPr>
                <w:sz w:val="18"/>
                <w:szCs w:val="18"/>
              </w:rPr>
              <w:t>концессион-ных</w:t>
            </w:r>
            <w:proofErr w:type="gramEnd"/>
            <w:r w:rsidRPr="0016152B">
              <w:rPr>
                <w:sz w:val="18"/>
                <w:szCs w:val="18"/>
              </w:rPr>
              <w:t xml:space="preserve"> согла-шений в сфере жи-лищно-коммуналь-ного хозяй-ства в соответствии с Феде-ральным законом от 21 июля 2005 года № 115-ФЗ «О концессион-ных согла-шениях»</w:t>
            </w:r>
          </w:p>
        </w:tc>
        <w:tc>
          <w:tcPr>
            <w:tcW w:w="568" w:type="dxa"/>
          </w:tcPr>
          <w:p w:rsidR="0016152B" w:rsidRPr="0016152B" w:rsidRDefault="0016152B" w:rsidP="0048294F">
            <w:pPr>
              <w:pStyle w:val="ad"/>
              <w:ind w:left="42" w:right="-109"/>
              <w:rPr>
                <w:sz w:val="18"/>
                <w:szCs w:val="18"/>
              </w:rPr>
            </w:pPr>
            <w:r w:rsidRPr="0016152B">
              <w:rPr>
                <w:sz w:val="18"/>
                <w:szCs w:val="18"/>
              </w:rPr>
              <w:lastRenderedPageBreak/>
              <w:t>да/</w:t>
            </w:r>
          </w:p>
          <w:p w:rsidR="0016152B" w:rsidRPr="0016152B" w:rsidRDefault="0016152B" w:rsidP="0048294F">
            <w:pPr>
              <w:pStyle w:val="ad"/>
              <w:ind w:left="42" w:right="-109"/>
              <w:rPr>
                <w:sz w:val="18"/>
                <w:szCs w:val="18"/>
              </w:rPr>
            </w:pPr>
            <w:r w:rsidRPr="0016152B">
              <w:rPr>
                <w:sz w:val="18"/>
                <w:szCs w:val="18"/>
              </w:rPr>
              <w:t>нет</w:t>
            </w:r>
          </w:p>
        </w:tc>
        <w:tc>
          <w:tcPr>
            <w:tcW w:w="566" w:type="dxa"/>
          </w:tcPr>
          <w:p w:rsidR="0016152B" w:rsidRPr="0016152B" w:rsidRDefault="0016152B" w:rsidP="00592692">
            <w:pPr>
              <w:pStyle w:val="ad"/>
              <w:ind w:left="42"/>
              <w:rPr>
                <w:sz w:val="18"/>
                <w:szCs w:val="18"/>
              </w:rPr>
            </w:pPr>
            <w:r w:rsidRPr="0016152B">
              <w:rPr>
                <w:sz w:val="18"/>
                <w:szCs w:val="18"/>
              </w:rPr>
              <w:t>нет</w:t>
            </w:r>
          </w:p>
        </w:tc>
        <w:tc>
          <w:tcPr>
            <w:tcW w:w="709" w:type="dxa"/>
          </w:tcPr>
          <w:p w:rsidR="0016152B" w:rsidRPr="0016152B" w:rsidRDefault="0016152B" w:rsidP="0016152B">
            <w:pPr>
              <w:pStyle w:val="ad"/>
              <w:ind w:left="42" w:right="-109"/>
              <w:rPr>
                <w:sz w:val="18"/>
                <w:szCs w:val="18"/>
              </w:rPr>
            </w:pPr>
            <w:r w:rsidRPr="0016152B">
              <w:rPr>
                <w:sz w:val="18"/>
                <w:szCs w:val="18"/>
              </w:rPr>
              <w:t>да</w:t>
            </w:r>
          </w:p>
        </w:tc>
        <w:tc>
          <w:tcPr>
            <w:tcW w:w="567" w:type="dxa"/>
          </w:tcPr>
          <w:p w:rsidR="0016152B" w:rsidRPr="0016152B" w:rsidRDefault="0016152B" w:rsidP="0016152B">
            <w:pPr>
              <w:pStyle w:val="ad"/>
              <w:ind w:left="42" w:right="-109"/>
              <w:rPr>
                <w:sz w:val="18"/>
                <w:szCs w:val="18"/>
              </w:rPr>
            </w:pPr>
            <w:r w:rsidRPr="0016152B">
              <w:rPr>
                <w:sz w:val="18"/>
                <w:szCs w:val="18"/>
              </w:rPr>
              <w:t>нет</w:t>
            </w:r>
          </w:p>
        </w:tc>
        <w:tc>
          <w:tcPr>
            <w:tcW w:w="709" w:type="dxa"/>
          </w:tcPr>
          <w:p w:rsidR="0016152B" w:rsidRPr="0016152B" w:rsidRDefault="0016152B" w:rsidP="0016152B">
            <w:pPr>
              <w:pStyle w:val="ad"/>
              <w:ind w:left="42" w:right="-109"/>
              <w:rPr>
                <w:sz w:val="18"/>
                <w:szCs w:val="18"/>
              </w:rPr>
            </w:pPr>
            <w:r w:rsidRPr="0016152B">
              <w:rPr>
                <w:sz w:val="18"/>
                <w:szCs w:val="18"/>
              </w:rPr>
              <w:t>да</w:t>
            </w:r>
          </w:p>
        </w:tc>
        <w:tc>
          <w:tcPr>
            <w:tcW w:w="567" w:type="dxa"/>
          </w:tcPr>
          <w:p w:rsidR="0016152B" w:rsidRPr="0016152B" w:rsidRDefault="0016152B" w:rsidP="0016152B">
            <w:pPr>
              <w:pStyle w:val="ad"/>
              <w:ind w:left="42" w:right="-109"/>
              <w:rPr>
                <w:sz w:val="18"/>
                <w:szCs w:val="18"/>
              </w:rPr>
            </w:pPr>
            <w:r w:rsidRPr="0016152B">
              <w:rPr>
                <w:sz w:val="18"/>
                <w:szCs w:val="18"/>
              </w:rPr>
              <w:t>нет</w:t>
            </w:r>
          </w:p>
        </w:tc>
        <w:tc>
          <w:tcPr>
            <w:tcW w:w="567" w:type="dxa"/>
          </w:tcPr>
          <w:p w:rsidR="0016152B" w:rsidRPr="0016152B" w:rsidRDefault="0016152B" w:rsidP="0016152B">
            <w:pPr>
              <w:pStyle w:val="ad"/>
              <w:ind w:left="42" w:right="-109"/>
              <w:rPr>
                <w:sz w:val="18"/>
                <w:szCs w:val="18"/>
              </w:rPr>
            </w:pPr>
            <w:r w:rsidRPr="0016152B">
              <w:rPr>
                <w:sz w:val="18"/>
                <w:szCs w:val="18"/>
              </w:rPr>
              <w:t>нет</w:t>
            </w:r>
          </w:p>
        </w:tc>
        <w:tc>
          <w:tcPr>
            <w:tcW w:w="567" w:type="dxa"/>
          </w:tcPr>
          <w:p w:rsidR="0016152B" w:rsidRPr="0016152B" w:rsidRDefault="0016152B" w:rsidP="0016152B">
            <w:pPr>
              <w:pStyle w:val="ad"/>
              <w:ind w:left="42" w:right="-109"/>
              <w:rPr>
                <w:sz w:val="18"/>
                <w:szCs w:val="18"/>
              </w:rPr>
            </w:pPr>
            <w:r w:rsidRPr="0016152B">
              <w:rPr>
                <w:sz w:val="18"/>
                <w:szCs w:val="18"/>
              </w:rPr>
              <w:t>нет</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r w:rsidRPr="0016152B">
              <w:rPr>
                <w:sz w:val="18"/>
                <w:szCs w:val="18"/>
              </w:rPr>
              <w:lastRenderedPageBreak/>
              <w:t>2</w:t>
            </w:r>
            <w:r w:rsidRPr="0016152B">
              <w:rPr>
                <w:sz w:val="18"/>
                <w:szCs w:val="18"/>
                <w:lang w:val="en-US"/>
              </w:rPr>
              <w:t>.5.</w:t>
            </w:r>
          </w:p>
        </w:tc>
        <w:tc>
          <w:tcPr>
            <w:tcW w:w="10205" w:type="dxa"/>
            <w:gridSpan w:val="13"/>
          </w:tcPr>
          <w:p w:rsidR="0016152B" w:rsidRPr="0016152B" w:rsidRDefault="0016152B" w:rsidP="00592692">
            <w:pPr>
              <w:pStyle w:val="ad"/>
              <w:ind w:left="42"/>
              <w:rPr>
                <w:sz w:val="18"/>
                <w:szCs w:val="18"/>
              </w:rPr>
            </w:pPr>
            <w:r w:rsidRPr="0016152B">
              <w:rPr>
                <w:sz w:val="18"/>
                <w:szCs w:val="18"/>
              </w:rPr>
              <w:t xml:space="preserve">Совершенствование межбюджетных отношений </w:t>
            </w:r>
          </w:p>
        </w:tc>
      </w:tr>
      <w:tr w:rsidR="0016152B" w:rsidRPr="0016152B" w:rsidTr="00592692">
        <w:trPr>
          <w:jc w:val="center"/>
        </w:trPr>
        <w:tc>
          <w:tcPr>
            <w:tcW w:w="562" w:type="dxa"/>
          </w:tcPr>
          <w:p w:rsidR="0016152B" w:rsidRPr="0016152B" w:rsidRDefault="0016152B" w:rsidP="00592692">
            <w:pPr>
              <w:pStyle w:val="ad"/>
              <w:ind w:left="42" w:right="-108"/>
              <w:rPr>
                <w:sz w:val="18"/>
                <w:szCs w:val="18"/>
                <w:lang w:val="en-US"/>
              </w:rPr>
            </w:pPr>
            <w:r w:rsidRPr="0016152B">
              <w:rPr>
                <w:sz w:val="18"/>
                <w:szCs w:val="18"/>
              </w:rPr>
              <w:t>2</w:t>
            </w:r>
            <w:r w:rsidRPr="0016152B">
              <w:rPr>
                <w:sz w:val="18"/>
                <w:szCs w:val="18"/>
                <w:lang w:val="en-US"/>
              </w:rPr>
              <w:t>.5.1.</w:t>
            </w:r>
          </w:p>
        </w:tc>
        <w:tc>
          <w:tcPr>
            <w:tcW w:w="1134" w:type="dxa"/>
          </w:tcPr>
          <w:p w:rsidR="0016152B" w:rsidRPr="0016152B" w:rsidRDefault="0016152B" w:rsidP="00592692">
            <w:pPr>
              <w:pStyle w:val="ad"/>
              <w:ind w:left="42" w:right="-108"/>
              <w:rPr>
                <w:sz w:val="18"/>
                <w:szCs w:val="18"/>
              </w:rPr>
            </w:pPr>
            <w:r w:rsidRPr="0016152B">
              <w:rPr>
                <w:sz w:val="18"/>
                <w:szCs w:val="18"/>
              </w:rPr>
              <w:t>Реализация приоритетных проектов поддержки местных инициатив, направленных на прямое вовлечение населения в определение и решение прио</w:t>
            </w:r>
            <w:r w:rsidR="0048294F">
              <w:rPr>
                <w:sz w:val="18"/>
                <w:szCs w:val="18"/>
              </w:rPr>
              <w:t>ритетных социальных проблем мес</w:t>
            </w:r>
            <w:r w:rsidRPr="0016152B">
              <w:rPr>
                <w:sz w:val="18"/>
                <w:szCs w:val="18"/>
              </w:rPr>
              <w:t>тного уровня</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592692">
            <w:pPr>
              <w:pStyle w:val="ad"/>
              <w:ind w:left="42"/>
              <w:rPr>
                <w:sz w:val="18"/>
                <w:szCs w:val="18"/>
              </w:rPr>
            </w:pPr>
            <w:r w:rsidRPr="0016152B">
              <w:rPr>
                <w:sz w:val="18"/>
                <w:szCs w:val="18"/>
              </w:rPr>
              <w:t>Администрация  муниципального округа</w:t>
            </w:r>
          </w:p>
          <w:p w:rsidR="0016152B" w:rsidRPr="0016152B" w:rsidRDefault="0016152B" w:rsidP="00592692">
            <w:pPr>
              <w:pStyle w:val="ad"/>
              <w:ind w:left="42"/>
              <w:rPr>
                <w:sz w:val="18"/>
                <w:szCs w:val="18"/>
              </w:rPr>
            </w:pPr>
          </w:p>
          <w:p w:rsidR="0016152B" w:rsidRPr="0016152B" w:rsidRDefault="0016152B" w:rsidP="00592692">
            <w:pPr>
              <w:pStyle w:val="ad"/>
              <w:ind w:left="42"/>
              <w:rPr>
                <w:sz w:val="18"/>
                <w:szCs w:val="18"/>
              </w:rPr>
            </w:pPr>
          </w:p>
        </w:tc>
        <w:tc>
          <w:tcPr>
            <w:tcW w:w="1275" w:type="dxa"/>
          </w:tcPr>
          <w:p w:rsidR="0016152B" w:rsidRPr="0016152B" w:rsidRDefault="0016152B" w:rsidP="0016152B">
            <w:pPr>
              <w:pStyle w:val="ad"/>
              <w:ind w:left="42" w:right="141"/>
              <w:rPr>
                <w:sz w:val="18"/>
                <w:szCs w:val="18"/>
              </w:rPr>
            </w:pPr>
            <w:proofErr w:type="gramStart"/>
            <w:r w:rsidRPr="0016152B">
              <w:rPr>
                <w:sz w:val="18"/>
                <w:szCs w:val="18"/>
              </w:rPr>
              <w:t>аналитичес-кий</w:t>
            </w:r>
            <w:proofErr w:type="gramEnd"/>
            <w:r w:rsidRPr="0016152B">
              <w:rPr>
                <w:sz w:val="18"/>
                <w:szCs w:val="18"/>
              </w:rPr>
              <w:t xml:space="preserve"> доклад</w:t>
            </w:r>
          </w:p>
        </w:tc>
        <w:tc>
          <w:tcPr>
            <w:tcW w:w="1133" w:type="dxa"/>
          </w:tcPr>
          <w:p w:rsidR="0016152B" w:rsidRPr="0016152B" w:rsidRDefault="0016152B" w:rsidP="0016152B">
            <w:pPr>
              <w:pStyle w:val="ad"/>
              <w:ind w:left="42" w:right="-109"/>
              <w:rPr>
                <w:sz w:val="18"/>
                <w:szCs w:val="18"/>
              </w:rPr>
            </w:pPr>
            <w:r w:rsidRPr="0016152B">
              <w:rPr>
                <w:sz w:val="18"/>
                <w:szCs w:val="18"/>
              </w:rPr>
              <w:t xml:space="preserve">доля </w:t>
            </w:r>
            <w:proofErr w:type="gramStart"/>
            <w:r w:rsidRPr="0016152B">
              <w:rPr>
                <w:sz w:val="18"/>
                <w:szCs w:val="18"/>
              </w:rPr>
              <w:t>расхо-дов</w:t>
            </w:r>
            <w:proofErr w:type="gramEnd"/>
            <w:r w:rsidRPr="0016152B">
              <w:rPr>
                <w:sz w:val="18"/>
                <w:szCs w:val="18"/>
              </w:rPr>
              <w:t xml:space="preserve"> на реализацию инициатив граждан в рамках программы поддержки местных инициатив </w:t>
            </w:r>
            <w:r w:rsidRPr="0016152B">
              <w:rPr>
                <w:sz w:val="18"/>
                <w:szCs w:val="18"/>
              </w:rPr>
              <w:br/>
              <w:t xml:space="preserve">в общем объеме расходов бюджета муниципального округа </w:t>
            </w:r>
          </w:p>
        </w:tc>
        <w:tc>
          <w:tcPr>
            <w:tcW w:w="568" w:type="dxa"/>
          </w:tcPr>
          <w:p w:rsidR="0016152B" w:rsidRPr="0016152B" w:rsidRDefault="0016152B" w:rsidP="0016152B">
            <w:pPr>
              <w:pStyle w:val="ad"/>
              <w:ind w:left="42" w:right="141"/>
              <w:rPr>
                <w:sz w:val="18"/>
                <w:szCs w:val="18"/>
              </w:rPr>
            </w:pPr>
            <w:r w:rsidRPr="0016152B">
              <w:rPr>
                <w:sz w:val="18"/>
                <w:szCs w:val="18"/>
              </w:rPr>
              <w:t>%</w:t>
            </w:r>
          </w:p>
        </w:tc>
        <w:tc>
          <w:tcPr>
            <w:tcW w:w="566" w:type="dxa"/>
          </w:tcPr>
          <w:p w:rsidR="0016152B" w:rsidRPr="0016152B" w:rsidRDefault="0016152B" w:rsidP="00592692">
            <w:pPr>
              <w:pStyle w:val="ad"/>
              <w:ind w:left="42" w:right="-110"/>
              <w:rPr>
                <w:sz w:val="18"/>
                <w:szCs w:val="18"/>
              </w:rPr>
            </w:pPr>
            <w:r w:rsidRPr="0016152B">
              <w:rPr>
                <w:sz w:val="18"/>
                <w:szCs w:val="18"/>
              </w:rPr>
              <w:t>0,02</w:t>
            </w:r>
          </w:p>
        </w:tc>
        <w:tc>
          <w:tcPr>
            <w:tcW w:w="709" w:type="dxa"/>
          </w:tcPr>
          <w:p w:rsidR="0016152B" w:rsidRPr="0016152B" w:rsidRDefault="0016152B" w:rsidP="0016152B">
            <w:pPr>
              <w:pStyle w:val="ad"/>
              <w:ind w:left="42" w:right="-109"/>
              <w:rPr>
                <w:sz w:val="18"/>
                <w:szCs w:val="18"/>
              </w:rPr>
            </w:pPr>
            <w:r w:rsidRPr="0016152B">
              <w:rPr>
                <w:sz w:val="18"/>
                <w:szCs w:val="18"/>
              </w:rPr>
              <w:t>0,02</w:t>
            </w:r>
          </w:p>
        </w:tc>
        <w:tc>
          <w:tcPr>
            <w:tcW w:w="567" w:type="dxa"/>
          </w:tcPr>
          <w:p w:rsidR="0016152B" w:rsidRPr="0016152B" w:rsidRDefault="0016152B" w:rsidP="0016152B">
            <w:pPr>
              <w:pStyle w:val="ad"/>
              <w:ind w:left="42" w:right="-109"/>
              <w:rPr>
                <w:sz w:val="18"/>
                <w:szCs w:val="18"/>
              </w:rPr>
            </w:pPr>
            <w:r w:rsidRPr="0016152B">
              <w:rPr>
                <w:sz w:val="18"/>
                <w:szCs w:val="18"/>
              </w:rPr>
              <w:t>0,02</w:t>
            </w:r>
          </w:p>
        </w:tc>
        <w:tc>
          <w:tcPr>
            <w:tcW w:w="709" w:type="dxa"/>
          </w:tcPr>
          <w:p w:rsidR="0016152B" w:rsidRPr="0016152B" w:rsidRDefault="0016152B" w:rsidP="0016152B">
            <w:pPr>
              <w:pStyle w:val="ad"/>
              <w:ind w:left="42" w:right="-109"/>
              <w:rPr>
                <w:sz w:val="18"/>
                <w:szCs w:val="18"/>
              </w:rPr>
            </w:pPr>
            <w:r w:rsidRPr="0016152B">
              <w:rPr>
                <w:sz w:val="18"/>
                <w:szCs w:val="18"/>
              </w:rPr>
              <w:t>0,02</w:t>
            </w:r>
          </w:p>
        </w:tc>
        <w:tc>
          <w:tcPr>
            <w:tcW w:w="567" w:type="dxa"/>
          </w:tcPr>
          <w:p w:rsidR="0016152B" w:rsidRPr="0016152B" w:rsidRDefault="0016152B" w:rsidP="0016152B">
            <w:pPr>
              <w:pStyle w:val="ad"/>
              <w:ind w:left="42" w:right="-109"/>
              <w:rPr>
                <w:sz w:val="18"/>
                <w:szCs w:val="18"/>
              </w:rPr>
            </w:pPr>
            <w:r w:rsidRPr="0016152B">
              <w:rPr>
                <w:sz w:val="18"/>
                <w:szCs w:val="18"/>
              </w:rPr>
              <w:t>0,02</w:t>
            </w:r>
          </w:p>
        </w:tc>
        <w:tc>
          <w:tcPr>
            <w:tcW w:w="567" w:type="dxa"/>
          </w:tcPr>
          <w:p w:rsidR="0016152B" w:rsidRPr="0016152B" w:rsidRDefault="0016152B" w:rsidP="0016152B">
            <w:pPr>
              <w:pStyle w:val="ad"/>
              <w:ind w:left="42" w:right="-109"/>
              <w:rPr>
                <w:sz w:val="18"/>
                <w:szCs w:val="18"/>
              </w:rPr>
            </w:pPr>
            <w:r w:rsidRPr="0016152B">
              <w:rPr>
                <w:sz w:val="18"/>
                <w:szCs w:val="18"/>
              </w:rPr>
              <w:t>0,02</w:t>
            </w:r>
          </w:p>
        </w:tc>
        <w:tc>
          <w:tcPr>
            <w:tcW w:w="567" w:type="dxa"/>
          </w:tcPr>
          <w:p w:rsidR="0016152B" w:rsidRPr="0016152B" w:rsidRDefault="0016152B" w:rsidP="0016152B">
            <w:pPr>
              <w:pStyle w:val="ad"/>
              <w:ind w:left="42" w:right="-109"/>
              <w:rPr>
                <w:sz w:val="18"/>
                <w:szCs w:val="18"/>
              </w:rPr>
            </w:pPr>
            <w:r w:rsidRPr="0016152B">
              <w:rPr>
                <w:sz w:val="18"/>
                <w:szCs w:val="18"/>
              </w:rPr>
              <w:t>0,02</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p>
        </w:tc>
        <w:tc>
          <w:tcPr>
            <w:tcW w:w="5953" w:type="dxa"/>
            <w:gridSpan w:val="6"/>
          </w:tcPr>
          <w:p w:rsidR="0016152B" w:rsidRPr="0016152B" w:rsidRDefault="0016152B" w:rsidP="00592692">
            <w:pPr>
              <w:pStyle w:val="ad"/>
              <w:ind w:left="42"/>
              <w:rPr>
                <w:b/>
                <w:sz w:val="18"/>
                <w:szCs w:val="18"/>
              </w:rPr>
            </w:pPr>
            <w:r w:rsidRPr="0016152B">
              <w:rPr>
                <w:b/>
                <w:sz w:val="18"/>
                <w:szCs w:val="18"/>
              </w:rPr>
              <w:t>ИТОГО бюджетный эффект по разделу 2 (тыс.руб.)</w:t>
            </w:r>
          </w:p>
        </w:tc>
        <w:tc>
          <w:tcPr>
            <w:tcW w:w="566" w:type="dxa"/>
          </w:tcPr>
          <w:p w:rsidR="0016152B" w:rsidRPr="0016152B" w:rsidRDefault="0016152B" w:rsidP="00592692">
            <w:pPr>
              <w:pStyle w:val="ad"/>
              <w:ind w:left="42" w:right="-110"/>
              <w:rPr>
                <w:b/>
                <w:sz w:val="18"/>
                <w:szCs w:val="18"/>
              </w:rPr>
            </w:pPr>
            <w:r w:rsidRPr="0016152B">
              <w:rPr>
                <w:b/>
                <w:sz w:val="18"/>
                <w:szCs w:val="18"/>
              </w:rPr>
              <w:t>101,5</w:t>
            </w:r>
          </w:p>
        </w:tc>
        <w:tc>
          <w:tcPr>
            <w:tcW w:w="709" w:type="dxa"/>
          </w:tcPr>
          <w:p w:rsidR="0016152B" w:rsidRPr="0016152B" w:rsidRDefault="0016152B" w:rsidP="0016152B">
            <w:pPr>
              <w:pStyle w:val="ad"/>
              <w:ind w:left="42" w:right="-109"/>
              <w:rPr>
                <w:b/>
                <w:sz w:val="18"/>
                <w:szCs w:val="18"/>
              </w:rPr>
            </w:pPr>
            <w:r w:rsidRPr="0016152B">
              <w:rPr>
                <w:b/>
                <w:sz w:val="18"/>
                <w:szCs w:val="18"/>
              </w:rPr>
              <w:t>1134,5</w:t>
            </w:r>
          </w:p>
        </w:tc>
        <w:tc>
          <w:tcPr>
            <w:tcW w:w="567" w:type="dxa"/>
          </w:tcPr>
          <w:p w:rsidR="0016152B" w:rsidRPr="0016152B" w:rsidRDefault="0016152B" w:rsidP="0016152B">
            <w:pPr>
              <w:pStyle w:val="ad"/>
              <w:ind w:left="42" w:right="-109"/>
              <w:rPr>
                <w:b/>
                <w:sz w:val="18"/>
                <w:szCs w:val="18"/>
              </w:rPr>
            </w:pPr>
            <w:r w:rsidRPr="0016152B">
              <w:rPr>
                <w:b/>
                <w:sz w:val="18"/>
                <w:szCs w:val="18"/>
              </w:rPr>
              <w:t>0,0</w:t>
            </w:r>
          </w:p>
        </w:tc>
        <w:tc>
          <w:tcPr>
            <w:tcW w:w="709" w:type="dxa"/>
          </w:tcPr>
          <w:p w:rsidR="0016152B" w:rsidRPr="0016152B" w:rsidRDefault="0016152B" w:rsidP="0016152B">
            <w:pPr>
              <w:pStyle w:val="ad"/>
              <w:ind w:left="42" w:right="-109"/>
              <w:rPr>
                <w:b/>
                <w:sz w:val="18"/>
                <w:szCs w:val="18"/>
              </w:rPr>
            </w:pPr>
            <w:r w:rsidRPr="0016152B">
              <w:rPr>
                <w:b/>
                <w:sz w:val="18"/>
                <w:szCs w:val="18"/>
              </w:rPr>
              <w:t>0,0</w:t>
            </w:r>
          </w:p>
        </w:tc>
        <w:tc>
          <w:tcPr>
            <w:tcW w:w="567" w:type="dxa"/>
          </w:tcPr>
          <w:p w:rsidR="0016152B" w:rsidRPr="0016152B" w:rsidRDefault="0016152B" w:rsidP="0016152B">
            <w:pPr>
              <w:pStyle w:val="ad"/>
              <w:ind w:left="42" w:right="-109"/>
              <w:rPr>
                <w:b/>
                <w:sz w:val="18"/>
                <w:szCs w:val="18"/>
              </w:rPr>
            </w:pPr>
            <w:r w:rsidRPr="0016152B">
              <w:rPr>
                <w:b/>
                <w:sz w:val="18"/>
                <w:szCs w:val="18"/>
              </w:rPr>
              <w:t>0,0</w:t>
            </w:r>
          </w:p>
        </w:tc>
        <w:tc>
          <w:tcPr>
            <w:tcW w:w="567" w:type="dxa"/>
          </w:tcPr>
          <w:p w:rsidR="0016152B" w:rsidRPr="0016152B" w:rsidRDefault="0016152B" w:rsidP="0016152B">
            <w:pPr>
              <w:pStyle w:val="ad"/>
              <w:ind w:left="42" w:right="-109"/>
              <w:rPr>
                <w:b/>
                <w:sz w:val="18"/>
                <w:szCs w:val="18"/>
              </w:rPr>
            </w:pPr>
            <w:r w:rsidRPr="0016152B">
              <w:rPr>
                <w:b/>
                <w:sz w:val="18"/>
                <w:szCs w:val="18"/>
              </w:rPr>
              <w:t>0,0</w:t>
            </w:r>
          </w:p>
        </w:tc>
        <w:tc>
          <w:tcPr>
            <w:tcW w:w="567" w:type="dxa"/>
          </w:tcPr>
          <w:p w:rsidR="0016152B" w:rsidRPr="0016152B" w:rsidRDefault="0016152B" w:rsidP="0016152B">
            <w:pPr>
              <w:pStyle w:val="ad"/>
              <w:ind w:left="42" w:right="-109"/>
              <w:rPr>
                <w:b/>
                <w:sz w:val="18"/>
                <w:szCs w:val="18"/>
              </w:rPr>
            </w:pPr>
            <w:r w:rsidRPr="0016152B">
              <w:rPr>
                <w:b/>
                <w:sz w:val="18"/>
                <w:szCs w:val="18"/>
              </w:rPr>
              <w:t>0,0</w:t>
            </w:r>
          </w:p>
        </w:tc>
      </w:tr>
      <w:tr w:rsidR="0016152B" w:rsidRPr="0016152B" w:rsidTr="00592692">
        <w:trPr>
          <w:jc w:val="center"/>
        </w:trPr>
        <w:tc>
          <w:tcPr>
            <w:tcW w:w="562" w:type="dxa"/>
          </w:tcPr>
          <w:p w:rsidR="0016152B" w:rsidRPr="0016152B" w:rsidRDefault="0016152B" w:rsidP="00592692">
            <w:pPr>
              <w:pStyle w:val="ad"/>
              <w:ind w:left="42" w:right="-108"/>
              <w:rPr>
                <w:b/>
                <w:sz w:val="18"/>
                <w:szCs w:val="18"/>
              </w:rPr>
            </w:pPr>
            <w:r w:rsidRPr="0016152B">
              <w:rPr>
                <w:b/>
                <w:sz w:val="18"/>
                <w:szCs w:val="18"/>
              </w:rPr>
              <w:t>3</w:t>
            </w:r>
            <w:r w:rsidRPr="0016152B">
              <w:rPr>
                <w:b/>
                <w:sz w:val="18"/>
                <w:szCs w:val="18"/>
                <w:lang w:val="en-US"/>
              </w:rPr>
              <w:t>.</w:t>
            </w:r>
          </w:p>
        </w:tc>
        <w:tc>
          <w:tcPr>
            <w:tcW w:w="10205" w:type="dxa"/>
            <w:gridSpan w:val="13"/>
          </w:tcPr>
          <w:p w:rsidR="0016152B" w:rsidRPr="0016152B" w:rsidRDefault="0016152B" w:rsidP="00592692">
            <w:pPr>
              <w:pStyle w:val="ad"/>
              <w:ind w:left="42"/>
              <w:rPr>
                <w:b/>
                <w:sz w:val="18"/>
                <w:szCs w:val="18"/>
              </w:rPr>
            </w:pPr>
            <w:r w:rsidRPr="0016152B">
              <w:rPr>
                <w:b/>
                <w:sz w:val="18"/>
                <w:szCs w:val="18"/>
              </w:rPr>
              <w:t>Мероприятия, направленные на сокращение муниципального долга Марёвского муниципального округа</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r w:rsidRPr="0016152B">
              <w:rPr>
                <w:sz w:val="18"/>
                <w:szCs w:val="18"/>
              </w:rPr>
              <w:t>3</w:t>
            </w:r>
            <w:r w:rsidRPr="0016152B">
              <w:rPr>
                <w:sz w:val="18"/>
                <w:szCs w:val="18"/>
                <w:lang w:val="en-US"/>
              </w:rPr>
              <w:t>.1.</w:t>
            </w:r>
          </w:p>
        </w:tc>
        <w:tc>
          <w:tcPr>
            <w:tcW w:w="1134" w:type="dxa"/>
          </w:tcPr>
          <w:p w:rsidR="0016152B" w:rsidRPr="0016152B" w:rsidRDefault="0016152B" w:rsidP="0048294F">
            <w:pPr>
              <w:pStyle w:val="ad"/>
              <w:ind w:left="42" w:right="-108"/>
              <w:rPr>
                <w:sz w:val="18"/>
                <w:szCs w:val="18"/>
              </w:rPr>
            </w:pPr>
            <w:proofErr w:type="gramStart"/>
            <w:r w:rsidRPr="0016152B">
              <w:rPr>
                <w:sz w:val="18"/>
                <w:szCs w:val="18"/>
              </w:rPr>
              <w:t>Своевремен-ное</w:t>
            </w:r>
            <w:proofErr w:type="gramEnd"/>
            <w:r w:rsidRPr="0016152B">
              <w:rPr>
                <w:sz w:val="18"/>
                <w:szCs w:val="18"/>
              </w:rPr>
              <w:t xml:space="preserve"> погаше-ние и обслу-живание дол</w:t>
            </w:r>
            <w:r w:rsidR="0048294F">
              <w:rPr>
                <w:sz w:val="18"/>
                <w:szCs w:val="18"/>
              </w:rPr>
              <w:t>говых обязательств Марё</w:t>
            </w:r>
            <w:r w:rsidRPr="0016152B">
              <w:rPr>
                <w:sz w:val="18"/>
                <w:szCs w:val="18"/>
              </w:rPr>
              <w:t>вского муни-ципального округа в соответствии со сроками зак</w:t>
            </w:r>
            <w:r w:rsidR="0048294F">
              <w:rPr>
                <w:sz w:val="18"/>
                <w:szCs w:val="18"/>
              </w:rPr>
              <w:t>люченных муниципаль-ных, догово</w:t>
            </w:r>
            <w:r w:rsidRPr="0016152B">
              <w:rPr>
                <w:sz w:val="18"/>
                <w:szCs w:val="18"/>
              </w:rPr>
              <w:t>ров и согла-шений</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592692">
            <w:pPr>
              <w:pStyle w:val="ad"/>
              <w:ind w:left="42" w:right="-108"/>
              <w:rPr>
                <w:sz w:val="18"/>
                <w:szCs w:val="18"/>
              </w:rPr>
            </w:pPr>
            <w:r w:rsidRPr="0016152B">
              <w:rPr>
                <w:sz w:val="18"/>
                <w:szCs w:val="18"/>
              </w:rPr>
              <w:t>комитет финансов администрации  муни-ципально-го округа</w:t>
            </w:r>
          </w:p>
        </w:tc>
        <w:tc>
          <w:tcPr>
            <w:tcW w:w="1275" w:type="dxa"/>
          </w:tcPr>
          <w:p w:rsidR="0016152B" w:rsidRPr="0016152B" w:rsidRDefault="0016152B" w:rsidP="0016152B">
            <w:pPr>
              <w:pStyle w:val="ad"/>
              <w:ind w:left="42" w:right="141"/>
              <w:rPr>
                <w:sz w:val="18"/>
                <w:szCs w:val="18"/>
              </w:rPr>
            </w:pPr>
            <w:proofErr w:type="gramStart"/>
            <w:r w:rsidRPr="0016152B">
              <w:rPr>
                <w:sz w:val="18"/>
                <w:szCs w:val="18"/>
              </w:rPr>
              <w:t>аналитичес-кий</w:t>
            </w:r>
            <w:proofErr w:type="gramEnd"/>
            <w:r w:rsidRPr="0016152B">
              <w:rPr>
                <w:sz w:val="18"/>
                <w:szCs w:val="18"/>
              </w:rPr>
              <w:t xml:space="preserve"> доклад</w:t>
            </w:r>
          </w:p>
        </w:tc>
        <w:tc>
          <w:tcPr>
            <w:tcW w:w="1133" w:type="dxa"/>
          </w:tcPr>
          <w:p w:rsidR="0016152B" w:rsidRPr="0016152B" w:rsidRDefault="0016152B" w:rsidP="0016152B">
            <w:pPr>
              <w:pStyle w:val="ad"/>
              <w:ind w:left="42" w:right="-109"/>
              <w:rPr>
                <w:sz w:val="18"/>
                <w:szCs w:val="18"/>
              </w:rPr>
            </w:pPr>
            <w:r w:rsidRPr="0016152B">
              <w:rPr>
                <w:sz w:val="18"/>
                <w:szCs w:val="18"/>
              </w:rPr>
              <w:t xml:space="preserve">отсутствие просрочен-ной задол-женности по </w:t>
            </w:r>
            <w:proofErr w:type="gramStart"/>
            <w:r w:rsidRPr="0016152B">
              <w:rPr>
                <w:sz w:val="18"/>
                <w:szCs w:val="18"/>
              </w:rPr>
              <w:t>долговым</w:t>
            </w:r>
            <w:proofErr w:type="gramEnd"/>
            <w:r w:rsidRPr="0016152B">
              <w:rPr>
                <w:sz w:val="18"/>
                <w:szCs w:val="18"/>
              </w:rPr>
              <w:t xml:space="preserve"> обязательст-вам Марёв-ского муни-ципального округа</w:t>
            </w:r>
          </w:p>
        </w:tc>
        <w:tc>
          <w:tcPr>
            <w:tcW w:w="568" w:type="dxa"/>
          </w:tcPr>
          <w:p w:rsidR="0016152B" w:rsidRPr="0016152B" w:rsidRDefault="0016152B" w:rsidP="0048294F">
            <w:pPr>
              <w:pStyle w:val="ad"/>
              <w:ind w:left="42" w:right="-109"/>
              <w:rPr>
                <w:sz w:val="18"/>
                <w:szCs w:val="18"/>
              </w:rPr>
            </w:pPr>
            <w:r w:rsidRPr="0016152B">
              <w:rPr>
                <w:sz w:val="18"/>
                <w:szCs w:val="18"/>
              </w:rPr>
              <w:t>да/</w:t>
            </w:r>
          </w:p>
          <w:p w:rsidR="0016152B" w:rsidRPr="0016152B" w:rsidRDefault="0016152B" w:rsidP="0048294F">
            <w:pPr>
              <w:pStyle w:val="ad"/>
              <w:ind w:left="42" w:right="-109"/>
              <w:rPr>
                <w:sz w:val="18"/>
                <w:szCs w:val="18"/>
              </w:rPr>
            </w:pPr>
            <w:r w:rsidRPr="0016152B">
              <w:rPr>
                <w:sz w:val="18"/>
                <w:szCs w:val="18"/>
              </w:rPr>
              <w:t>нет</w:t>
            </w:r>
          </w:p>
        </w:tc>
        <w:tc>
          <w:tcPr>
            <w:tcW w:w="566" w:type="dxa"/>
          </w:tcPr>
          <w:p w:rsidR="0016152B" w:rsidRPr="0016152B" w:rsidRDefault="0016152B" w:rsidP="0048294F">
            <w:pPr>
              <w:pStyle w:val="ad"/>
              <w:ind w:left="42" w:right="-110"/>
              <w:rPr>
                <w:sz w:val="18"/>
                <w:szCs w:val="18"/>
              </w:rPr>
            </w:pPr>
            <w:r w:rsidRPr="0016152B">
              <w:rPr>
                <w:sz w:val="18"/>
                <w:szCs w:val="18"/>
              </w:rPr>
              <w:t>да</w:t>
            </w:r>
          </w:p>
        </w:tc>
        <w:tc>
          <w:tcPr>
            <w:tcW w:w="709" w:type="dxa"/>
          </w:tcPr>
          <w:p w:rsidR="0016152B" w:rsidRPr="0016152B" w:rsidRDefault="0016152B" w:rsidP="0016152B">
            <w:pPr>
              <w:pStyle w:val="ad"/>
              <w:ind w:left="42" w:right="-109"/>
              <w:rPr>
                <w:sz w:val="18"/>
                <w:szCs w:val="18"/>
              </w:rPr>
            </w:pPr>
            <w:r w:rsidRPr="0016152B">
              <w:rPr>
                <w:sz w:val="18"/>
                <w:szCs w:val="18"/>
              </w:rPr>
              <w:t>да</w:t>
            </w:r>
          </w:p>
        </w:tc>
        <w:tc>
          <w:tcPr>
            <w:tcW w:w="567" w:type="dxa"/>
          </w:tcPr>
          <w:p w:rsidR="0016152B" w:rsidRPr="0016152B" w:rsidRDefault="0016152B" w:rsidP="0016152B">
            <w:pPr>
              <w:pStyle w:val="ad"/>
              <w:ind w:left="42" w:right="-109"/>
              <w:rPr>
                <w:sz w:val="18"/>
                <w:szCs w:val="18"/>
              </w:rPr>
            </w:pPr>
            <w:r w:rsidRPr="0016152B">
              <w:rPr>
                <w:sz w:val="18"/>
                <w:szCs w:val="18"/>
              </w:rPr>
              <w:t>да</w:t>
            </w:r>
          </w:p>
        </w:tc>
        <w:tc>
          <w:tcPr>
            <w:tcW w:w="709" w:type="dxa"/>
          </w:tcPr>
          <w:p w:rsidR="0016152B" w:rsidRPr="0016152B" w:rsidRDefault="0016152B" w:rsidP="0016152B">
            <w:pPr>
              <w:pStyle w:val="ad"/>
              <w:ind w:left="42" w:right="-109"/>
              <w:rPr>
                <w:sz w:val="18"/>
                <w:szCs w:val="18"/>
              </w:rPr>
            </w:pPr>
            <w:r w:rsidRPr="0016152B">
              <w:rPr>
                <w:sz w:val="18"/>
                <w:szCs w:val="18"/>
              </w:rPr>
              <w:t>да</w:t>
            </w:r>
          </w:p>
        </w:tc>
        <w:tc>
          <w:tcPr>
            <w:tcW w:w="567" w:type="dxa"/>
          </w:tcPr>
          <w:p w:rsidR="0016152B" w:rsidRPr="0016152B" w:rsidRDefault="0016152B" w:rsidP="0016152B">
            <w:pPr>
              <w:pStyle w:val="ad"/>
              <w:ind w:left="42" w:right="-109"/>
              <w:rPr>
                <w:sz w:val="18"/>
                <w:szCs w:val="18"/>
              </w:rPr>
            </w:pPr>
            <w:r w:rsidRPr="0016152B">
              <w:rPr>
                <w:sz w:val="18"/>
                <w:szCs w:val="18"/>
              </w:rPr>
              <w:t>да</w:t>
            </w:r>
          </w:p>
        </w:tc>
        <w:tc>
          <w:tcPr>
            <w:tcW w:w="567" w:type="dxa"/>
          </w:tcPr>
          <w:p w:rsidR="0016152B" w:rsidRPr="0016152B" w:rsidRDefault="0016152B" w:rsidP="0016152B">
            <w:pPr>
              <w:pStyle w:val="ad"/>
              <w:ind w:left="42" w:right="-109"/>
              <w:rPr>
                <w:sz w:val="18"/>
                <w:szCs w:val="18"/>
              </w:rPr>
            </w:pPr>
            <w:r w:rsidRPr="0016152B">
              <w:rPr>
                <w:sz w:val="18"/>
                <w:szCs w:val="18"/>
              </w:rPr>
              <w:t>да</w:t>
            </w:r>
          </w:p>
        </w:tc>
        <w:tc>
          <w:tcPr>
            <w:tcW w:w="567" w:type="dxa"/>
          </w:tcPr>
          <w:p w:rsidR="0016152B" w:rsidRPr="0016152B" w:rsidRDefault="0016152B" w:rsidP="0016152B">
            <w:pPr>
              <w:pStyle w:val="ad"/>
              <w:ind w:left="42" w:right="-109"/>
              <w:rPr>
                <w:sz w:val="18"/>
                <w:szCs w:val="18"/>
              </w:rPr>
            </w:pPr>
            <w:r w:rsidRPr="0016152B">
              <w:rPr>
                <w:sz w:val="18"/>
                <w:szCs w:val="18"/>
              </w:rPr>
              <w:t>да</w:t>
            </w:r>
          </w:p>
        </w:tc>
      </w:tr>
      <w:tr w:rsidR="0016152B" w:rsidRPr="0016152B" w:rsidTr="00592692">
        <w:trPr>
          <w:trHeight w:val="1578"/>
          <w:jc w:val="center"/>
        </w:trPr>
        <w:tc>
          <w:tcPr>
            <w:tcW w:w="562" w:type="dxa"/>
            <w:vMerge w:val="restart"/>
          </w:tcPr>
          <w:p w:rsidR="0016152B" w:rsidRPr="0016152B" w:rsidRDefault="0016152B" w:rsidP="00592692">
            <w:pPr>
              <w:pStyle w:val="ad"/>
              <w:ind w:left="42" w:right="-108"/>
              <w:rPr>
                <w:sz w:val="18"/>
                <w:szCs w:val="18"/>
                <w:lang w:val="en-US"/>
              </w:rPr>
            </w:pPr>
            <w:r w:rsidRPr="0016152B">
              <w:rPr>
                <w:sz w:val="18"/>
                <w:szCs w:val="18"/>
              </w:rPr>
              <w:lastRenderedPageBreak/>
              <w:t>3</w:t>
            </w:r>
            <w:r w:rsidRPr="0016152B">
              <w:rPr>
                <w:sz w:val="18"/>
                <w:szCs w:val="18"/>
                <w:lang w:val="en-US"/>
              </w:rPr>
              <w:t>.2.</w:t>
            </w:r>
          </w:p>
        </w:tc>
        <w:tc>
          <w:tcPr>
            <w:tcW w:w="1134" w:type="dxa"/>
            <w:vMerge w:val="restart"/>
          </w:tcPr>
          <w:p w:rsidR="0016152B" w:rsidRPr="0016152B" w:rsidRDefault="0016152B" w:rsidP="00592692">
            <w:pPr>
              <w:pStyle w:val="ad"/>
              <w:ind w:left="42" w:right="-108"/>
              <w:rPr>
                <w:sz w:val="18"/>
                <w:szCs w:val="18"/>
              </w:rPr>
            </w:pPr>
            <w:r w:rsidRPr="0016152B">
              <w:rPr>
                <w:sz w:val="18"/>
                <w:szCs w:val="18"/>
              </w:rPr>
              <w:t xml:space="preserve">Обеспечение поддержания расходов на обслуживание муниципального долга Марёвского муниципального округа в пределах, </w:t>
            </w:r>
            <w:proofErr w:type="gramStart"/>
            <w:r w:rsidRPr="0016152B">
              <w:rPr>
                <w:sz w:val="18"/>
                <w:szCs w:val="18"/>
              </w:rPr>
              <w:t>установлен-ных</w:t>
            </w:r>
            <w:proofErr w:type="gramEnd"/>
            <w:r w:rsidRPr="0016152B">
              <w:rPr>
                <w:sz w:val="18"/>
                <w:szCs w:val="18"/>
              </w:rPr>
              <w:t xml:space="preserve"> федера-льным законо-дательством, и в соотве-тствии с решением Думы Марёвского муниципального округа о бюджете на очередной финансовый год и на плановый период</w:t>
            </w:r>
          </w:p>
        </w:tc>
        <w:tc>
          <w:tcPr>
            <w:tcW w:w="851" w:type="dxa"/>
            <w:vMerge w:val="restart"/>
          </w:tcPr>
          <w:p w:rsidR="0016152B" w:rsidRPr="0016152B" w:rsidRDefault="0016152B" w:rsidP="0016152B">
            <w:pPr>
              <w:pStyle w:val="ad"/>
              <w:ind w:left="42" w:right="141"/>
              <w:rPr>
                <w:sz w:val="18"/>
                <w:szCs w:val="18"/>
              </w:rPr>
            </w:pPr>
            <w:r w:rsidRPr="0016152B">
              <w:rPr>
                <w:sz w:val="18"/>
                <w:szCs w:val="18"/>
              </w:rPr>
              <w:t>2018-2024 годы</w:t>
            </w:r>
          </w:p>
        </w:tc>
        <w:tc>
          <w:tcPr>
            <w:tcW w:w="992" w:type="dxa"/>
            <w:vMerge w:val="restart"/>
          </w:tcPr>
          <w:p w:rsidR="0016152B" w:rsidRPr="0016152B" w:rsidRDefault="0016152B" w:rsidP="00592692">
            <w:pPr>
              <w:pStyle w:val="ad"/>
              <w:ind w:left="42" w:right="-108"/>
              <w:rPr>
                <w:sz w:val="18"/>
                <w:szCs w:val="18"/>
              </w:rPr>
            </w:pPr>
            <w:r w:rsidRPr="0016152B">
              <w:rPr>
                <w:sz w:val="18"/>
                <w:szCs w:val="18"/>
              </w:rPr>
              <w:t>комитет финансов администрации  муни-ципально-го округа</w:t>
            </w:r>
          </w:p>
        </w:tc>
        <w:tc>
          <w:tcPr>
            <w:tcW w:w="1275" w:type="dxa"/>
            <w:vMerge w:val="restart"/>
          </w:tcPr>
          <w:p w:rsidR="0016152B" w:rsidRPr="0016152B" w:rsidRDefault="0016152B" w:rsidP="00592692">
            <w:pPr>
              <w:pStyle w:val="ad"/>
              <w:ind w:left="42" w:right="-109"/>
              <w:rPr>
                <w:sz w:val="18"/>
                <w:szCs w:val="18"/>
              </w:rPr>
            </w:pPr>
            <w:proofErr w:type="gramStart"/>
            <w:r w:rsidRPr="0016152B">
              <w:rPr>
                <w:sz w:val="18"/>
                <w:szCs w:val="18"/>
              </w:rPr>
              <w:t>аналитичес-кий</w:t>
            </w:r>
            <w:proofErr w:type="gramEnd"/>
            <w:r w:rsidRPr="0016152B">
              <w:rPr>
                <w:sz w:val="18"/>
                <w:szCs w:val="18"/>
              </w:rPr>
              <w:t xml:space="preserve"> доклад</w:t>
            </w:r>
          </w:p>
        </w:tc>
        <w:tc>
          <w:tcPr>
            <w:tcW w:w="1133" w:type="dxa"/>
          </w:tcPr>
          <w:p w:rsidR="0016152B" w:rsidRPr="0016152B" w:rsidRDefault="0016152B" w:rsidP="0016152B">
            <w:pPr>
              <w:pStyle w:val="ad"/>
              <w:ind w:left="42" w:right="-109"/>
              <w:rPr>
                <w:sz w:val="18"/>
                <w:szCs w:val="18"/>
              </w:rPr>
            </w:pPr>
            <w:r w:rsidRPr="0016152B">
              <w:rPr>
                <w:sz w:val="18"/>
                <w:szCs w:val="18"/>
              </w:rPr>
              <w:t xml:space="preserve">доля </w:t>
            </w:r>
            <w:proofErr w:type="gramStart"/>
            <w:r w:rsidRPr="0016152B">
              <w:rPr>
                <w:sz w:val="18"/>
                <w:szCs w:val="18"/>
              </w:rPr>
              <w:t>рас-ходов</w:t>
            </w:r>
            <w:proofErr w:type="gramEnd"/>
            <w:r w:rsidRPr="0016152B">
              <w:rPr>
                <w:sz w:val="18"/>
                <w:szCs w:val="18"/>
              </w:rPr>
              <w:t xml:space="preserve"> на обслужива-ние муни-ципального долга Марё-вского муниципального округа в общем объеме рас-ходов бюд-жета муни-ципального округа (за исключе-нием объема расходов, которые осуществляются за счет субвенций, предоставляемых из бюджетов бюджетной системы Российской Федерации), не более</w:t>
            </w:r>
          </w:p>
        </w:tc>
        <w:tc>
          <w:tcPr>
            <w:tcW w:w="568" w:type="dxa"/>
          </w:tcPr>
          <w:p w:rsidR="0016152B" w:rsidRPr="0016152B" w:rsidRDefault="0016152B" w:rsidP="0016152B">
            <w:pPr>
              <w:pStyle w:val="ad"/>
              <w:ind w:left="42" w:right="141"/>
              <w:rPr>
                <w:sz w:val="18"/>
                <w:szCs w:val="18"/>
              </w:rPr>
            </w:pPr>
            <w:r w:rsidRPr="0016152B">
              <w:rPr>
                <w:sz w:val="18"/>
                <w:szCs w:val="18"/>
              </w:rPr>
              <w:t>%</w:t>
            </w:r>
          </w:p>
        </w:tc>
        <w:tc>
          <w:tcPr>
            <w:tcW w:w="566" w:type="dxa"/>
          </w:tcPr>
          <w:p w:rsidR="0016152B" w:rsidRPr="0016152B" w:rsidRDefault="0016152B" w:rsidP="0048294F">
            <w:pPr>
              <w:pStyle w:val="ad"/>
              <w:ind w:left="42" w:right="-110"/>
              <w:rPr>
                <w:sz w:val="18"/>
                <w:szCs w:val="18"/>
              </w:rPr>
            </w:pPr>
            <w:r w:rsidRPr="0016152B">
              <w:rPr>
                <w:sz w:val="18"/>
                <w:szCs w:val="18"/>
              </w:rPr>
              <w:t>5,0</w:t>
            </w:r>
          </w:p>
        </w:tc>
        <w:tc>
          <w:tcPr>
            <w:tcW w:w="709"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c>
          <w:tcPr>
            <w:tcW w:w="709"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r>
      <w:tr w:rsidR="0016152B" w:rsidRPr="0016152B" w:rsidTr="00592692">
        <w:trPr>
          <w:trHeight w:val="1299"/>
          <w:jc w:val="center"/>
        </w:trPr>
        <w:tc>
          <w:tcPr>
            <w:tcW w:w="562" w:type="dxa"/>
            <w:vMerge/>
          </w:tcPr>
          <w:p w:rsidR="0016152B" w:rsidRPr="0016152B" w:rsidRDefault="0016152B" w:rsidP="00592692">
            <w:pPr>
              <w:pStyle w:val="ad"/>
              <w:ind w:left="42" w:right="-108"/>
              <w:rPr>
                <w:sz w:val="18"/>
                <w:szCs w:val="18"/>
              </w:rPr>
            </w:pPr>
          </w:p>
        </w:tc>
        <w:tc>
          <w:tcPr>
            <w:tcW w:w="1134" w:type="dxa"/>
            <w:vMerge/>
          </w:tcPr>
          <w:p w:rsidR="0016152B" w:rsidRPr="0016152B" w:rsidRDefault="0016152B" w:rsidP="0016152B">
            <w:pPr>
              <w:pStyle w:val="ad"/>
              <w:ind w:left="42" w:right="141"/>
              <w:rPr>
                <w:sz w:val="18"/>
                <w:szCs w:val="18"/>
              </w:rPr>
            </w:pPr>
          </w:p>
        </w:tc>
        <w:tc>
          <w:tcPr>
            <w:tcW w:w="851" w:type="dxa"/>
            <w:vMerge/>
          </w:tcPr>
          <w:p w:rsidR="0016152B" w:rsidRPr="0016152B" w:rsidRDefault="0016152B" w:rsidP="0016152B">
            <w:pPr>
              <w:pStyle w:val="ad"/>
              <w:ind w:left="42" w:right="141"/>
              <w:rPr>
                <w:sz w:val="18"/>
                <w:szCs w:val="18"/>
              </w:rPr>
            </w:pPr>
          </w:p>
        </w:tc>
        <w:tc>
          <w:tcPr>
            <w:tcW w:w="992" w:type="dxa"/>
            <w:vMerge/>
          </w:tcPr>
          <w:p w:rsidR="0016152B" w:rsidRPr="0016152B" w:rsidRDefault="0016152B" w:rsidP="00592692">
            <w:pPr>
              <w:pStyle w:val="ad"/>
              <w:ind w:left="42"/>
              <w:rPr>
                <w:sz w:val="18"/>
                <w:szCs w:val="18"/>
              </w:rPr>
            </w:pPr>
          </w:p>
        </w:tc>
        <w:tc>
          <w:tcPr>
            <w:tcW w:w="1275" w:type="dxa"/>
            <w:vMerge/>
          </w:tcPr>
          <w:p w:rsidR="0016152B" w:rsidRPr="0016152B" w:rsidRDefault="0016152B" w:rsidP="0016152B">
            <w:pPr>
              <w:pStyle w:val="ad"/>
              <w:ind w:left="42" w:right="141"/>
              <w:rPr>
                <w:sz w:val="18"/>
                <w:szCs w:val="18"/>
              </w:rPr>
            </w:pPr>
          </w:p>
        </w:tc>
        <w:tc>
          <w:tcPr>
            <w:tcW w:w="1133" w:type="dxa"/>
          </w:tcPr>
          <w:p w:rsidR="0016152B" w:rsidRPr="0016152B" w:rsidRDefault="0016152B" w:rsidP="0016152B">
            <w:pPr>
              <w:pStyle w:val="ad"/>
              <w:ind w:left="42" w:right="-109"/>
              <w:rPr>
                <w:sz w:val="18"/>
                <w:szCs w:val="18"/>
              </w:rPr>
            </w:pPr>
            <w:r w:rsidRPr="0016152B">
              <w:rPr>
                <w:sz w:val="18"/>
                <w:szCs w:val="18"/>
              </w:rPr>
              <w:t>экономия средств бюджета, полученная в результате исполнения мероприятий</w:t>
            </w:r>
          </w:p>
        </w:tc>
        <w:tc>
          <w:tcPr>
            <w:tcW w:w="568" w:type="dxa"/>
          </w:tcPr>
          <w:p w:rsidR="0016152B" w:rsidRPr="0016152B" w:rsidRDefault="0016152B" w:rsidP="009E28BA">
            <w:pPr>
              <w:pStyle w:val="ad"/>
              <w:ind w:left="42" w:right="-109"/>
              <w:rPr>
                <w:sz w:val="18"/>
                <w:szCs w:val="18"/>
              </w:rPr>
            </w:pPr>
            <w:r w:rsidRPr="0016152B">
              <w:rPr>
                <w:sz w:val="18"/>
                <w:szCs w:val="18"/>
              </w:rPr>
              <w:t xml:space="preserve">тыс. </w:t>
            </w:r>
            <w:proofErr w:type="gramStart"/>
            <w:r w:rsidRPr="0016152B">
              <w:rPr>
                <w:sz w:val="18"/>
                <w:szCs w:val="18"/>
              </w:rPr>
              <w:t>руб-лей</w:t>
            </w:r>
            <w:proofErr w:type="gramEnd"/>
          </w:p>
        </w:tc>
        <w:tc>
          <w:tcPr>
            <w:tcW w:w="566" w:type="dxa"/>
          </w:tcPr>
          <w:p w:rsidR="0016152B" w:rsidRPr="0016152B" w:rsidRDefault="0016152B" w:rsidP="0048294F">
            <w:pPr>
              <w:pStyle w:val="ad"/>
              <w:ind w:left="42" w:right="-110"/>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r w:rsidRPr="0016152B">
              <w:rPr>
                <w:sz w:val="18"/>
                <w:szCs w:val="18"/>
              </w:rPr>
              <w:t>3.2</w:t>
            </w:r>
            <w:r w:rsidRPr="0016152B">
              <w:rPr>
                <w:sz w:val="18"/>
                <w:szCs w:val="18"/>
                <w:lang w:val="en-US"/>
              </w:rPr>
              <w:t>.1</w:t>
            </w:r>
            <w:r w:rsidRPr="0016152B">
              <w:rPr>
                <w:sz w:val="18"/>
                <w:szCs w:val="18"/>
              </w:rPr>
              <w:t>.</w:t>
            </w:r>
          </w:p>
        </w:tc>
        <w:tc>
          <w:tcPr>
            <w:tcW w:w="1134" w:type="dxa"/>
          </w:tcPr>
          <w:p w:rsidR="0016152B" w:rsidRPr="0016152B" w:rsidRDefault="0016152B" w:rsidP="00592692">
            <w:pPr>
              <w:pStyle w:val="ad"/>
              <w:ind w:left="42" w:right="-108"/>
              <w:rPr>
                <w:sz w:val="18"/>
                <w:szCs w:val="18"/>
              </w:rPr>
            </w:pPr>
            <w:r w:rsidRPr="0016152B">
              <w:rPr>
                <w:sz w:val="18"/>
                <w:szCs w:val="18"/>
              </w:rPr>
              <w:t xml:space="preserve">Проведение аукционов в электронной форме среди кредитных организаций на </w:t>
            </w:r>
            <w:proofErr w:type="gramStart"/>
            <w:r w:rsidRPr="0016152B">
              <w:rPr>
                <w:sz w:val="18"/>
                <w:szCs w:val="18"/>
              </w:rPr>
              <w:t>заключе-ние</w:t>
            </w:r>
            <w:proofErr w:type="gramEnd"/>
            <w:r w:rsidRPr="0016152B">
              <w:rPr>
                <w:sz w:val="18"/>
                <w:szCs w:val="18"/>
              </w:rPr>
              <w:t xml:space="preserve"> муни-ципальных контрактов об оказании банковских услуг по предоставле-нию банко-вских креди-тов</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48294F">
            <w:pPr>
              <w:pStyle w:val="ad"/>
              <w:ind w:left="42" w:right="-108"/>
              <w:rPr>
                <w:sz w:val="18"/>
                <w:szCs w:val="18"/>
              </w:rPr>
            </w:pPr>
            <w:r w:rsidRPr="0016152B">
              <w:rPr>
                <w:sz w:val="18"/>
                <w:szCs w:val="18"/>
              </w:rPr>
              <w:t>комитет финансов администрации  муни-ципально-го округа</w:t>
            </w:r>
          </w:p>
        </w:tc>
        <w:tc>
          <w:tcPr>
            <w:tcW w:w="1275" w:type="dxa"/>
          </w:tcPr>
          <w:p w:rsidR="0016152B" w:rsidRPr="0016152B" w:rsidRDefault="0016152B" w:rsidP="0048294F">
            <w:pPr>
              <w:pStyle w:val="ad"/>
              <w:ind w:left="42" w:right="-109"/>
              <w:rPr>
                <w:sz w:val="18"/>
                <w:szCs w:val="18"/>
              </w:rPr>
            </w:pPr>
            <w:proofErr w:type="gramStart"/>
            <w:r w:rsidRPr="0016152B">
              <w:rPr>
                <w:sz w:val="18"/>
                <w:szCs w:val="18"/>
              </w:rPr>
              <w:t>аналитичес-кий</w:t>
            </w:r>
            <w:proofErr w:type="gramEnd"/>
            <w:r w:rsidRPr="0016152B">
              <w:rPr>
                <w:sz w:val="18"/>
                <w:szCs w:val="18"/>
              </w:rPr>
              <w:t xml:space="preserve"> доклад</w:t>
            </w:r>
          </w:p>
        </w:tc>
        <w:tc>
          <w:tcPr>
            <w:tcW w:w="1133" w:type="dxa"/>
          </w:tcPr>
          <w:p w:rsidR="0016152B" w:rsidRPr="0016152B" w:rsidRDefault="0016152B" w:rsidP="0016152B">
            <w:pPr>
              <w:pStyle w:val="ad"/>
              <w:ind w:left="42" w:right="-109"/>
              <w:rPr>
                <w:sz w:val="18"/>
                <w:szCs w:val="18"/>
              </w:rPr>
            </w:pPr>
            <w:r w:rsidRPr="0016152B">
              <w:rPr>
                <w:sz w:val="18"/>
                <w:szCs w:val="18"/>
              </w:rPr>
              <w:t xml:space="preserve">доля </w:t>
            </w:r>
            <w:proofErr w:type="gramStart"/>
            <w:r w:rsidRPr="0016152B">
              <w:rPr>
                <w:sz w:val="18"/>
                <w:szCs w:val="18"/>
              </w:rPr>
              <w:t>расхо-дов</w:t>
            </w:r>
            <w:proofErr w:type="gramEnd"/>
            <w:r w:rsidRPr="0016152B">
              <w:rPr>
                <w:sz w:val="18"/>
                <w:szCs w:val="18"/>
              </w:rPr>
              <w:t xml:space="preserve"> на обслужива-ние муни-ципального долга Марёвского муниципального округа в общем объеме расходов бюджета муниципального округа (за исключе-нием объема расходов, которые осуществляются за счет субвенций, предоставляемых из бюджетов бюджетной системы Российской </w:t>
            </w:r>
            <w:r w:rsidRPr="0016152B">
              <w:rPr>
                <w:sz w:val="18"/>
                <w:szCs w:val="18"/>
              </w:rPr>
              <w:lastRenderedPageBreak/>
              <w:t>Федерации), не более</w:t>
            </w:r>
          </w:p>
        </w:tc>
        <w:tc>
          <w:tcPr>
            <w:tcW w:w="568" w:type="dxa"/>
          </w:tcPr>
          <w:p w:rsidR="0016152B" w:rsidRPr="0016152B" w:rsidRDefault="0016152B" w:rsidP="0016152B">
            <w:pPr>
              <w:pStyle w:val="ad"/>
              <w:ind w:left="42" w:right="141"/>
              <w:rPr>
                <w:sz w:val="18"/>
                <w:szCs w:val="18"/>
              </w:rPr>
            </w:pPr>
            <w:r w:rsidRPr="0016152B">
              <w:rPr>
                <w:sz w:val="18"/>
                <w:szCs w:val="18"/>
              </w:rPr>
              <w:lastRenderedPageBreak/>
              <w:t>%</w:t>
            </w:r>
          </w:p>
        </w:tc>
        <w:tc>
          <w:tcPr>
            <w:tcW w:w="566" w:type="dxa"/>
          </w:tcPr>
          <w:p w:rsidR="0016152B" w:rsidRPr="0016152B" w:rsidRDefault="0016152B" w:rsidP="0048294F">
            <w:pPr>
              <w:pStyle w:val="ad"/>
              <w:ind w:left="42" w:right="-110"/>
              <w:rPr>
                <w:sz w:val="18"/>
                <w:szCs w:val="18"/>
              </w:rPr>
            </w:pPr>
            <w:r w:rsidRPr="0016152B">
              <w:rPr>
                <w:sz w:val="18"/>
                <w:szCs w:val="18"/>
              </w:rPr>
              <w:t>5,0</w:t>
            </w:r>
          </w:p>
        </w:tc>
        <w:tc>
          <w:tcPr>
            <w:tcW w:w="709"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c>
          <w:tcPr>
            <w:tcW w:w="709"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r w:rsidRPr="0016152B">
              <w:rPr>
                <w:sz w:val="18"/>
                <w:szCs w:val="18"/>
              </w:rPr>
              <w:lastRenderedPageBreak/>
              <w:t>3.2</w:t>
            </w:r>
            <w:r w:rsidRPr="0016152B">
              <w:rPr>
                <w:sz w:val="18"/>
                <w:szCs w:val="18"/>
                <w:lang w:val="en-US"/>
              </w:rPr>
              <w:t>.</w:t>
            </w:r>
            <w:r w:rsidRPr="0016152B">
              <w:rPr>
                <w:sz w:val="18"/>
                <w:szCs w:val="18"/>
              </w:rPr>
              <w:t>2.</w:t>
            </w:r>
          </w:p>
        </w:tc>
        <w:tc>
          <w:tcPr>
            <w:tcW w:w="1134" w:type="dxa"/>
          </w:tcPr>
          <w:p w:rsidR="0016152B" w:rsidRPr="0016152B" w:rsidRDefault="0016152B" w:rsidP="0048294F">
            <w:pPr>
              <w:pStyle w:val="ad"/>
              <w:ind w:left="42" w:right="-108"/>
              <w:rPr>
                <w:sz w:val="18"/>
                <w:szCs w:val="18"/>
              </w:rPr>
            </w:pPr>
            <w:r w:rsidRPr="0016152B">
              <w:rPr>
                <w:sz w:val="18"/>
                <w:szCs w:val="18"/>
              </w:rPr>
              <w:t>Мониторинг текущей ситуации по исполнению бюджета муниципального округа с целью определения возможности досрочного погашения долговых обязательств</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40237F">
            <w:pPr>
              <w:pStyle w:val="ad"/>
              <w:ind w:left="42" w:right="-108"/>
              <w:rPr>
                <w:sz w:val="18"/>
                <w:szCs w:val="18"/>
              </w:rPr>
            </w:pPr>
            <w:r w:rsidRPr="0016152B">
              <w:rPr>
                <w:sz w:val="18"/>
                <w:szCs w:val="18"/>
              </w:rPr>
              <w:t>комитет финансов администрации  муни-ципально-го округа</w:t>
            </w:r>
          </w:p>
        </w:tc>
        <w:tc>
          <w:tcPr>
            <w:tcW w:w="1275" w:type="dxa"/>
          </w:tcPr>
          <w:p w:rsidR="0016152B" w:rsidRPr="0016152B" w:rsidRDefault="0016152B" w:rsidP="00592692">
            <w:pPr>
              <w:pStyle w:val="ad"/>
              <w:ind w:left="42"/>
              <w:rPr>
                <w:sz w:val="18"/>
                <w:szCs w:val="18"/>
              </w:rPr>
            </w:pPr>
            <w:proofErr w:type="gramStart"/>
            <w:r w:rsidRPr="0016152B">
              <w:rPr>
                <w:sz w:val="18"/>
                <w:szCs w:val="18"/>
              </w:rPr>
              <w:t>аналитичес-кий</w:t>
            </w:r>
            <w:proofErr w:type="gramEnd"/>
            <w:r w:rsidRPr="0016152B">
              <w:rPr>
                <w:sz w:val="18"/>
                <w:szCs w:val="18"/>
              </w:rPr>
              <w:t xml:space="preserve"> доклад</w:t>
            </w:r>
          </w:p>
        </w:tc>
        <w:tc>
          <w:tcPr>
            <w:tcW w:w="1133" w:type="dxa"/>
          </w:tcPr>
          <w:p w:rsidR="0016152B" w:rsidRPr="0016152B" w:rsidRDefault="0016152B" w:rsidP="0016152B">
            <w:pPr>
              <w:pStyle w:val="ad"/>
              <w:ind w:left="42" w:right="-109"/>
              <w:rPr>
                <w:sz w:val="18"/>
                <w:szCs w:val="18"/>
              </w:rPr>
            </w:pPr>
            <w:r w:rsidRPr="0016152B">
              <w:rPr>
                <w:sz w:val="18"/>
                <w:szCs w:val="18"/>
              </w:rPr>
              <w:t xml:space="preserve">доля расходов на </w:t>
            </w:r>
            <w:proofErr w:type="gramStart"/>
            <w:r w:rsidRPr="0016152B">
              <w:rPr>
                <w:sz w:val="18"/>
                <w:szCs w:val="18"/>
              </w:rPr>
              <w:t>обслужива-ние</w:t>
            </w:r>
            <w:proofErr w:type="gramEnd"/>
            <w:r w:rsidRPr="0016152B">
              <w:rPr>
                <w:sz w:val="18"/>
                <w:szCs w:val="18"/>
              </w:rPr>
              <w:t xml:space="preserve"> муни-ципального долга Марё-вского муниципального округа в общем объеме расходов бюджета муниципального округа (за исключе-нием объема расходов, которые осуществляются за счет субвенций, предоставляемых из бюджетов бюджетной системы Российской Федерации), не более</w:t>
            </w:r>
          </w:p>
        </w:tc>
        <w:tc>
          <w:tcPr>
            <w:tcW w:w="568" w:type="dxa"/>
          </w:tcPr>
          <w:p w:rsidR="0016152B" w:rsidRPr="0016152B" w:rsidRDefault="0016152B" w:rsidP="0016152B">
            <w:pPr>
              <w:pStyle w:val="ad"/>
              <w:ind w:left="42" w:right="141"/>
              <w:rPr>
                <w:sz w:val="18"/>
                <w:szCs w:val="18"/>
              </w:rPr>
            </w:pPr>
            <w:r w:rsidRPr="0016152B">
              <w:rPr>
                <w:sz w:val="18"/>
                <w:szCs w:val="18"/>
              </w:rPr>
              <w:t>%</w:t>
            </w:r>
          </w:p>
        </w:tc>
        <w:tc>
          <w:tcPr>
            <w:tcW w:w="566" w:type="dxa"/>
          </w:tcPr>
          <w:p w:rsidR="0016152B" w:rsidRPr="0016152B" w:rsidRDefault="0016152B" w:rsidP="0040237F">
            <w:pPr>
              <w:pStyle w:val="ad"/>
              <w:ind w:left="42"/>
              <w:rPr>
                <w:sz w:val="18"/>
                <w:szCs w:val="18"/>
              </w:rPr>
            </w:pPr>
            <w:r w:rsidRPr="0016152B">
              <w:rPr>
                <w:sz w:val="18"/>
                <w:szCs w:val="18"/>
              </w:rPr>
              <w:t>5,0</w:t>
            </w:r>
          </w:p>
        </w:tc>
        <w:tc>
          <w:tcPr>
            <w:tcW w:w="709"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c>
          <w:tcPr>
            <w:tcW w:w="709"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r w:rsidRPr="0016152B">
              <w:rPr>
                <w:sz w:val="18"/>
                <w:szCs w:val="18"/>
              </w:rPr>
              <w:t>3.3</w:t>
            </w:r>
            <w:r w:rsidRPr="0016152B">
              <w:rPr>
                <w:sz w:val="18"/>
                <w:szCs w:val="18"/>
                <w:lang w:val="en-US"/>
              </w:rPr>
              <w:t>.</w:t>
            </w:r>
          </w:p>
        </w:tc>
        <w:tc>
          <w:tcPr>
            <w:tcW w:w="1134" w:type="dxa"/>
          </w:tcPr>
          <w:p w:rsidR="0016152B" w:rsidRPr="0016152B" w:rsidRDefault="0016152B" w:rsidP="0048294F">
            <w:pPr>
              <w:pStyle w:val="ad"/>
              <w:ind w:left="42" w:right="-108"/>
              <w:rPr>
                <w:sz w:val="18"/>
                <w:szCs w:val="18"/>
              </w:rPr>
            </w:pPr>
            <w:r w:rsidRPr="0016152B">
              <w:rPr>
                <w:sz w:val="18"/>
                <w:szCs w:val="18"/>
              </w:rPr>
              <w:t>Обеспечение возможности привлечения кредитов от кр</w:t>
            </w:r>
            <w:r w:rsidR="0048294F">
              <w:rPr>
                <w:sz w:val="18"/>
                <w:szCs w:val="18"/>
              </w:rPr>
              <w:t>едитных организаций исключитель</w:t>
            </w:r>
            <w:r w:rsidRPr="0016152B">
              <w:rPr>
                <w:sz w:val="18"/>
                <w:szCs w:val="18"/>
              </w:rPr>
              <w:t xml:space="preserve">но по ставкам на уровне не более чем уровень </w:t>
            </w:r>
            <w:proofErr w:type="gramStart"/>
            <w:r w:rsidRPr="0016152B">
              <w:rPr>
                <w:sz w:val="18"/>
                <w:szCs w:val="18"/>
              </w:rPr>
              <w:t>клю-чевой</w:t>
            </w:r>
            <w:proofErr w:type="gramEnd"/>
            <w:r w:rsidRPr="0016152B">
              <w:rPr>
                <w:sz w:val="18"/>
                <w:szCs w:val="18"/>
              </w:rPr>
              <w:t xml:space="preserve"> ставки, установлен-ный Центра-льным банком Российской Федерации, увеличенный на 1% годовых</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48294F">
            <w:pPr>
              <w:pStyle w:val="ad"/>
              <w:ind w:left="42" w:right="-108"/>
              <w:rPr>
                <w:sz w:val="18"/>
                <w:szCs w:val="18"/>
              </w:rPr>
            </w:pPr>
            <w:r w:rsidRPr="0016152B">
              <w:rPr>
                <w:sz w:val="18"/>
                <w:szCs w:val="18"/>
              </w:rPr>
              <w:t>комитет финансов администрации   муни-ципально-го округа</w:t>
            </w:r>
          </w:p>
        </w:tc>
        <w:tc>
          <w:tcPr>
            <w:tcW w:w="1275" w:type="dxa"/>
          </w:tcPr>
          <w:p w:rsidR="0016152B" w:rsidRPr="0016152B" w:rsidRDefault="0016152B" w:rsidP="00592692">
            <w:pPr>
              <w:pStyle w:val="ad"/>
              <w:ind w:left="42"/>
              <w:rPr>
                <w:sz w:val="18"/>
                <w:szCs w:val="18"/>
              </w:rPr>
            </w:pPr>
            <w:proofErr w:type="gramStart"/>
            <w:r w:rsidRPr="0016152B">
              <w:rPr>
                <w:sz w:val="18"/>
                <w:szCs w:val="18"/>
              </w:rPr>
              <w:t>аналитичес-кий</w:t>
            </w:r>
            <w:proofErr w:type="gramEnd"/>
            <w:r w:rsidRPr="0016152B">
              <w:rPr>
                <w:sz w:val="18"/>
                <w:szCs w:val="18"/>
              </w:rPr>
              <w:t xml:space="preserve"> доклад</w:t>
            </w:r>
          </w:p>
        </w:tc>
        <w:tc>
          <w:tcPr>
            <w:tcW w:w="1133" w:type="dxa"/>
          </w:tcPr>
          <w:p w:rsidR="0016152B" w:rsidRPr="0016152B" w:rsidRDefault="0016152B" w:rsidP="0016152B">
            <w:pPr>
              <w:pStyle w:val="ad"/>
              <w:ind w:left="42" w:right="-109"/>
              <w:rPr>
                <w:sz w:val="18"/>
                <w:szCs w:val="18"/>
              </w:rPr>
            </w:pPr>
            <w:r w:rsidRPr="0016152B">
              <w:rPr>
                <w:sz w:val="18"/>
                <w:szCs w:val="18"/>
              </w:rPr>
              <w:t xml:space="preserve">доля расходов на </w:t>
            </w:r>
            <w:proofErr w:type="gramStart"/>
            <w:r w:rsidRPr="0016152B">
              <w:rPr>
                <w:sz w:val="18"/>
                <w:szCs w:val="18"/>
              </w:rPr>
              <w:t>обслужива-ние</w:t>
            </w:r>
            <w:proofErr w:type="gramEnd"/>
            <w:r w:rsidRPr="0016152B">
              <w:rPr>
                <w:sz w:val="18"/>
                <w:szCs w:val="18"/>
              </w:rPr>
              <w:t xml:space="preserve"> муни-ципального долга Марё-вского муниципального округа в общем объеме расходов бюджета муниципального округа (за исключе-нием объема расходов, которые осуществляются за счет субвенций, предоставляемых из бюджетов бюджетной системы Российской Федерации), не более</w:t>
            </w:r>
          </w:p>
        </w:tc>
        <w:tc>
          <w:tcPr>
            <w:tcW w:w="568" w:type="dxa"/>
          </w:tcPr>
          <w:p w:rsidR="0016152B" w:rsidRPr="0016152B" w:rsidRDefault="0016152B" w:rsidP="0016152B">
            <w:pPr>
              <w:pStyle w:val="ad"/>
              <w:ind w:left="42" w:right="141"/>
              <w:rPr>
                <w:sz w:val="18"/>
                <w:szCs w:val="18"/>
              </w:rPr>
            </w:pPr>
            <w:r w:rsidRPr="0016152B">
              <w:rPr>
                <w:sz w:val="18"/>
                <w:szCs w:val="18"/>
              </w:rPr>
              <w:t>%</w:t>
            </w:r>
          </w:p>
        </w:tc>
        <w:tc>
          <w:tcPr>
            <w:tcW w:w="566" w:type="dxa"/>
          </w:tcPr>
          <w:p w:rsidR="0016152B" w:rsidRPr="0016152B" w:rsidRDefault="0016152B" w:rsidP="0016152B">
            <w:pPr>
              <w:pStyle w:val="ad"/>
              <w:ind w:left="42" w:right="-109"/>
              <w:rPr>
                <w:sz w:val="18"/>
                <w:szCs w:val="18"/>
              </w:rPr>
            </w:pPr>
            <w:r w:rsidRPr="0016152B">
              <w:rPr>
                <w:sz w:val="18"/>
                <w:szCs w:val="18"/>
              </w:rPr>
              <w:t>5,0</w:t>
            </w:r>
          </w:p>
        </w:tc>
        <w:tc>
          <w:tcPr>
            <w:tcW w:w="709"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c>
          <w:tcPr>
            <w:tcW w:w="709"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r>
      <w:tr w:rsidR="0016152B" w:rsidRPr="0016152B" w:rsidTr="00592692">
        <w:trPr>
          <w:trHeight w:val="2003"/>
          <w:jc w:val="center"/>
        </w:trPr>
        <w:tc>
          <w:tcPr>
            <w:tcW w:w="562" w:type="dxa"/>
          </w:tcPr>
          <w:p w:rsidR="0016152B" w:rsidRPr="0016152B" w:rsidRDefault="0016152B" w:rsidP="00592692">
            <w:pPr>
              <w:pStyle w:val="ad"/>
              <w:ind w:left="42" w:right="-108"/>
              <w:rPr>
                <w:sz w:val="18"/>
                <w:szCs w:val="18"/>
              </w:rPr>
            </w:pPr>
            <w:r w:rsidRPr="0016152B">
              <w:rPr>
                <w:sz w:val="18"/>
                <w:szCs w:val="18"/>
              </w:rPr>
              <w:lastRenderedPageBreak/>
              <w:t>3.4.</w:t>
            </w:r>
          </w:p>
        </w:tc>
        <w:tc>
          <w:tcPr>
            <w:tcW w:w="1134" w:type="dxa"/>
          </w:tcPr>
          <w:p w:rsidR="0016152B" w:rsidRPr="0016152B" w:rsidRDefault="0016152B" w:rsidP="00592692">
            <w:pPr>
              <w:pStyle w:val="ad"/>
              <w:ind w:left="42" w:right="-108"/>
              <w:rPr>
                <w:sz w:val="18"/>
                <w:szCs w:val="18"/>
              </w:rPr>
            </w:pPr>
            <w:r w:rsidRPr="0016152B">
              <w:rPr>
                <w:sz w:val="18"/>
                <w:szCs w:val="18"/>
              </w:rPr>
              <w:t xml:space="preserve">Обеспечение дефицита бюджета </w:t>
            </w:r>
            <w:proofErr w:type="gramStart"/>
            <w:r w:rsidRPr="0016152B">
              <w:rPr>
                <w:sz w:val="18"/>
                <w:szCs w:val="18"/>
              </w:rPr>
              <w:t>му-ниципального</w:t>
            </w:r>
            <w:proofErr w:type="gramEnd"/>
            <w:r w:rsidRPr="0016152B">
              <w:rPr>
                <w:sz w:val="18"/>
                <w:szCs w:val="18"/>
              </w:rPr>
              <w:t xml:space="preserve"> округа на ур</w:t>
            </w:r>
            <w:r w:rsidR="0048294F">
              <w:rPr>
                <w:sz w:val="18"/>
                <w:szCs w:val="18"/>
              </w:rPr>
              <w:t>овне не более 5%  от суммы дохо</w:t>
            </w:r>
            <w:r w:rsidRPr="0016152B">
              <w:rPr>
                <w:sz w:val="18"/>
                <w:szCs w:val="18"/>
              </w:rPr>
              <w:t>дов бюджета муниципального округа без учета безво-змездных поступлений за соответ-ствующий финансовый год (дефицит бюджета муниципального округа может превысить устано</w:t>
            </w:r>
            <w:r w:rsidR="0048294F">
              <w:rPr>
                <w:sz w:val="18"/>
                <w:szCs w:val="18"/>
              </w:rPr>
              <w:t>вленный показатель на сумму снижения оста</w:t>
            </w:r>
            <w:r w:rsidRPr="0016152B">
              <w:rPr>
                <w:sz w:val="18"/>
                <w:szCs w:val="18"/>
              </w:rPr>
              <w:t>тков средств на счетах)</w:t>
            </w:r>
          </w:p>
        </w:tc>
        <w:tc>
          <w:tcPr>
            <w:tcW w:w="851" w:type="dxa"/>
          </w:tcPr>
          <w:p w:rsidR="0016152B" w:rsidRPr="0016152B" w:rsidRDefault="0016152B" w:rsidP="0016152B">
            <w:pPr>
              <w:pStyle w:val="ad"/>
              <w:ind w:left="42" w:right="141"/>
              <w:rPr>
                <w:sz w:val="18"/>
                <w:szCs w:val="18"/>
              </w:rPr>
            </w:pPr>
            <w:r w:rsidRPr="0016152B">
              <w:rPr>
                <w:sz w:val="18"/>
                <w:szCs w:val="18"/>
              </w:rPr>
              <w:t>2018-2024 годы</w:t>
            </w:r>
          </w:p>
        </w:tc>
        <w:tc>
          <w:tcPr>
            <w:tcW w:w="992" w:type="dxa"/>
          </w:tcPr>
          <w:p w:rsidR="0016152B" w:rsidRPr="0016152B" w:rsidRDefault="0016152B" w:rsidP="0048294F">
            <w:pPr>
              <w:pStyle w:val="ad"/>
              <w:ind w:left="42" w:right="-108"/>
              <w:rPr>
                <w:sz w:val="18"/>
                <w:szCs w:val="18"/>
              </w:rPr>
            </w:pPr>
            <w:r w:rsidRPr="0016152B">
              <w:rPr>
                <w:sz w:val="18"/>
                <w:szCs w:val="18"/>
              </w:rPr>
              <w:t>комитет финансов администрации  муни-ципально-го округа</w:t>
            </w:r>
          </w:p>
        </w:tc>
        <w:tc>
          <w:tcPr>
            <w:tcW w:w="1275" w:type="dxa"/>
          </w:tcPr>
          <w:p w:rsidR="0016152B" w:rsidRPr="0016152B" w:rsidRDefault="0016152B" w:rsidP="009E28BA">
            <w:pPr>
              <w:pStyle w:val="ad"/>
              <w:ind w:left="42" w:right="-109"/>
              <w:rPr>
                <w:sz w:val="18"/>
                <w:szCs w:val="18"/>
              </w:rPr>
            </w:pPr>
            <w:r w:rsidRPr="0016152B">
              <w:rPr>
                <w:sz w:val="18"/>
                <w:szCs w:val="18"/>
              </w:rPr>
              <w:t>Решение Думы Марёвского муниципального округа о бюджете муниципал</w:t>
            </w:r>
            <w:r w:rsidR="009E28BA">
              <w:rPr>
                <w:sz w:val="18"/>
                <w:szCs w:val="18"/>
              </w:rPr>
              <w:t>ьного округа на текущий финансовый год и на плано</w:t>
            </w:r>
            <w:r w:rsidRPr="0016152B">
              <w:rPr>
                <w:sz w:val="18"/>
                <w:szCs w:val="18"/>
              </w:rPr>
              <w:t>вый период</w:t>
            </w:r>
          </w:p>
        </w:tc>
        <w:tc>
          <w:tcPr>
            <w:tcW w:w="1133" w:type="dxa"/>
          </w:tcPr>
          <w:p w:rsidR="0016152B" w:rsidRPr="0016152B" w:rsidRDefault="0016152B" w:rsidP="0016152B">
            <w:pPr>
              <w:pStyle w:val="ad"/>
              <w:ind w:left="42" w:right="-109"/>
              <w:rPr>
                <w:sz w:val="18"/>
                <w:szCs w:val="18"/>
              </w:rPr>
            </w:pPr>
            <w:r w:rsidRPr="0016152B">
              <w:rPr>
                <w:sz w:val="18"/>
                <w:szCs w:val="18"/>
              </w:rPr>
              <w:t xml:space="preserve">отношение дефицита бюджета муниципального округа к доходам бюджета муниципального округа без учета </w:t>
            </w:r>
            <w:proofErr w:type="gramStart"/>
            <w:r w:rsidRPr="0016152B">
              <w:rPr>
                <w:sz w:val="18"/>
                <w:szCs w:val="18"/>
              </w:rPr>
              <w:t>безвозмезд-ных</w:t>
            </w:r>
            <w:proofErr w:type="gramEnd"/>
            <w:r w:rsidRPr="0016152B">
              <w:rPr>
                <w:sz w:val="18"/>
                <w:szCs w:val="18"/>
              </w:rPr>
              <w:t xml:space="preserve"> поступ-лений за соответст-вующий финансовый год, не более</w:t>
            </w:r>
          </w:p>
        </w:tc>
        <w:tc>
          <w:tcPr>
            <w:tcW w:w="568" w:type="dxa"/>
          </w:tcPr>
          <w:p w:rsidR="0016152B" w:rsidRPr="0016152B" w:rsidRDefault="0016152B" w:rsidP="0016152B">
            <w:pPr>
              <w:pStyle w:val="ad"/>
              <w:ind w:left="42" w:right="141"/>
              <w:rPr>
                <w:sz w:val="18"/>
                <w:szCs w:val="18"/>
              </w:rPr>
            </w:pPr>
            <w:r w:rsidRPr="0016152B">
              <w:rPr>
                <w:sz w:val="18"/>
                <w:szCs w:val="18"/>
              </w:rPr>
              <w:t>%</w:t>
            </w:r>
          </w:p>
        </w:tc>
        <w:tc>
          <w:tcPr>
            <w:tcW w:w="566" w:type="dxa"/>
          </w:tcPr>
          <w:p w:rsidR="0016152B" w:rsidRPr="0016152B" w:rsidRDefault="0016152B" w:rsidP="0016152B">
            <w:pPr>
              <w:pStyle w:val="ad"/>
              <w:ind w:left="42" w:right="-109"/>
              <w:rPr>
                <w:sz w:val="18"/>
                <w:szCs w:val="18"/>
              </w:rPr>
            </w:pPr>
            <w:r w:rsidRPr="0016152B">
              <w:rPr>
                <w:sz w:val="18"/>
                <w:szCs w:val="18"/>
              </w:rPr>
              <w:t>5,0</w:t>
            </w:r>
          </w:p>
        </w:tc>
        <w:tc>
          <w:tcPr>
            <w:tcW w:w="709"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c>
          <w:tcPr>
            <w:tcW w:w="709"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c>
          <w:tcPr>
            <w:tcW w:w="567" w:type="dxa"/>
          </w:tcPr>
          <w:p w:rsidR="0016152B" w:rsidRPr="0016152B" w:rsidRDefault="0016152B" w:rsidP="0016152B">
            <w:pPr>
              <w:pStyle w:val="ad"/>
              <w:ind w:left="42" w:right="-109"/>
              <w:rPr>
                <w:sz w:val="18"/>
                <w:szCs w:val="18"/>
              </w:rPr>
            </w:pPr>
            <w:r w:rsidRPr="0016152B">
              <w:rPr>
                <w:sz w:val="18"/>
                <w:szCs w:val="18"/>
              </w:rPr>
              <w:t>5,0</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p>
        </w:tc>
        <w:tc>
          <w:tcPr>
            <w:tcW w:w="5953" w:type="dxa"/>
            <w:gridSpan w:val="6"/>
          </w:tcPr>
          <w:p w:rsidR="0016152B" w:rsidRPr="0016152B" w:rsidRDefault="0016152B" w:rsidP="0016152B">
            <w:pPr>
              <w:pStyle w:val="ad"/>
              <w:ind w:left="42" w:right="141"/>
              <w:rPr>
                <w:b/>
                <w:sz w:val="18"/>
                <w:szCs w:val="18"/>
              </w:rPr>
            </w:pPr>
            <w:r w:rsidRPr="0016152B">
              <w:rPr>
                <w:b/>
                <w:sz w:val="18"/>
                <w:szCs w:val="18"/>
              </w:rPr>
              <w:t>ИТОГО бюджетный эффект по разделу 3 (тыс.руб.)</w:t>
            </w:r>
          </w:p>
        </w:tc>
        <w:tc>
          <w:tcPr>
            <w:tcW w:w="566" w:type="dxa"/>
          </w:tcPr>
          <w:p w:rsidR="0016152B" w:rsidRPr="0016152B" w:rsidRDefault="0016152B" w:rsidP="0016152B">
            <w:pPr>
              <w:pStyle w:val="ad"/>
              <w:ind w:left="42" w:right="141"/>
              <w:rPr>
                <w:b/>
                <w:sz w:val="18"/>
                <w:szCs w:val="18"/>
              </w:rPr>
            </w:pPr>
            <w:r w:rsidRPr="0016152B">
              <w:rPr>
                <w:b/>
                <w:sz w:val="18"/>
                <w:szCs w:val="18"/>
              </w:rPr>
              <w:t>0,0</w:t>
            </w:r>
          </w:p>
        </w:tc>
        <w:tc>
          <w:tcPr>
            <w:tcW w:w="709" w:type="dxa"/>
          </w:tcPr>
          <w:p w:rsidR="0016152B" w:rsidRPr="0016152B" w:rsidRDefault="0016152B" w:rsidP="0016152B">
            <w:pPr>
              <w:pStyle w:val="ad"/>
              <w:ind w:left="42" w:right="-109"/>
              <w:rPr>
                <w:sz w:val="18"/>
                <w:szCs w:val="18"/>
              </w:rPr>
            </w:pPr>
            <w:r w:rsidRPr="0016152B">
              <w:rPr>
                <w:b/>
                <w:sz w:val="18"/>
                <w:szCs w:val="18"/>
              </w:rPr>
              <w:t>0,0</w:t>
            </w:r>
          </w:p>
        </w:tc>
        <w:tc>
          <w:tcPr>
            <w:tcW w:w="567" w:type="dxa"/>
          </w:tcPr>
          <w:p w:rsidR="0016152B" w:rsidRPr="0016152B" w:rsidRDefault="0016152B" w:rsidP="0016152B">
            <w:pPr>
              <w:pStyle w:val="ad"/>
              <w:ind w:left="42" w:right="-109"/>
              <w:rPr>
                <w:sz w:val="18"/>
                <w:szCs w:val="18"/>
              </w:rPr>
            </w:pPr>
            <w:r w:rsidRPr="0016152B">
              <w:rPr>
                <w:b/>
                <w:sz w:val="18"/>
                <w:szCs w:val="18"/>
              </w:rPr>
              <w:t>0,0</w:t>
            </w:r>
          </w:p>
        </w:tc>
        <w:tc>
          <w:tcPr>
            <w:tcW w:w="709" w:type="dxa"/>
          </w:tcPr>
          <w:p w:rsidR="0016152B" w:rsidRPr="0016152B" w:rsidRDefault="0016152B" w:rsidP="0016152B">
            <w:pPr>
              <w:pStyle w:val="ad"/>
              <w:ind w:left="42" w:right="-109"/>
              <w:rPr>
                <w:sz w:val="18"/>
                <w:szCs w:val="18"/>
              </w:rPr>
            </w:pPr>
            <w:r w:rsidRPr="0016152B">
              <w:rPr>
                <w:b/>
                <w:sz w:val="18"/>
                <w:szCs w:val="18"/>
              </w:rPr>
              <w:t>0,0</w:t>
            </w:r>
          </w:p>
        </w:tc>
        <w:tc>
          <w:tcPr>
            <w:tcW w:w="567" w:type="dxa"/>
          </w:tcPr>
          <w:p w:rsidR="0016152B" w:rsidRPr="0016152B" w:rsidRDefault="0016152B" w:rsidP="0016152B">
            <w:pPr>
              <w:pStyle w:val="ad"/>
              <w:ind w:left="42" w:right="-109"/>
              <w:rPr>
                <w:b/>
                <w:sz w:val="18"/>
                <w:szCs w:val="18"/>
              </w:rPr>
            </w:pPr>
            <w:r w:rsidRPr="0016152B">
              <w:rPr>
                <w:b/>
                <w:sz w:val="18"/>
                <w:szCs w:val="18"/>
              </w:rPr>
              <w:t>0,0</w:t>
            </w:r>
          </w:p>
        </w:tc>
        <w:tc>
          <w:tcPr>
            <w:tcW w:w="567" w:type="dxa"/>
          </w:tcPr>
          <w:p w:rsidR="0016152B" w:rsidRPr="0016152B" w:rsidRDefault="0016152B" w:rsidP="0016152B">
            <w:pPr>
              <w:pStyle w:val="ad"/>
              <w:ind w:left="42" w:right="-109"/>
              <w:rPr>
                <w:b/>
                <w:sz w:val="18"/>
                <w:szCs w:val="18"/>
              </w:rPr>
            </w:pPr>
            <w:r w:rsidRPr="0016152B">
              <w:rPr>
                <w:b/>
                <w:sz w:val="18"/>
                <w:szCs w:val="18"/>
              </w:rPr>
              <w:t>0,0</w:t>
            </w:r>
          </w:p>
        </w:tc>
        <w:tc>
          <w:tcPr>
            <w:tcW w:w="567" w:type="dxa"/>
          </w:tcPr>
          <w:p w:rsidR="0016152B" w:rsidRPr="0016152B" w:rsidRDefault="0016152B" w:rsidP="0016152B">
            <w:pPr>
              <w:pStyle w:val="ad"/>
              <w:ind w:left="42" w:right="-109"/>
              <w:rPr>
                <w:b/>
                <w:sz w:val="18"/>
                <w:szCs w:val="18"/>
              </w:rPr>
            </w:pPr>
            <w:r w:rsidRPr="0016152B">
              <w:rPr>
                <w:b/>
                <w:sz w:val="18"/>
                <w:szCs w:val="18"/>
              </w:rPr>
              <w:t>0,0</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p>
        </w:tc>
        <w:tc>
          <w:tcPr>
            <w:tcW w:w="5953" w:type="dxa"/>
            <w:gridSpan w:val="6"/>
            <w:vAlign w:val="center"/>
          </w:tcPr>
          <w:p w:rsidR="0016152B" w:rsidRPr="0016152B" w:rsidRDefault="0016152B" w:rsidP="0016152B">
            <w:pPr>
              <w:pStyle w:val="ad"/>
              <w:ind w:left="42" w:right="141"/>
              <w:rPr>
                <w:b/>
                <w:sz w:val="18"/>
                <w:szCs w:val="18"/>
              </w:rPr>
            </w:pPr>
            <w:r w:rsidRPr="0016152B">
              <w:rPr>
                <w:b/>
                <w:sz w:val="18"/>
                <w:szCs w:val="18"/>
              </w:rPr>
              <w:t>ВСЕГО бюджетный эффект по настоящему Плану (тыс.руб.)</w:t>
            </w:r>
          </w:p>
        </w:tc>
        <w:tc>
          <w:tcPr>
            <w:tcW w:w="566" w:type="dxa"/>
          </w:tcPr>
          <w:p w:rsidR="0016152B" w:rsidRPr="0016152B" w:rsidRDefault="0016152B" w:rsidP="0048294F">
            <w:pPr>
              <w:pStyle w:val="ad"/>
              <w:ind w:left="42" w:right="-110" w:hanging="149"/>
              <w:rPr>
                <w:b/>
                <w:sz w:val="18"/>
                <w:szCs w:val="18"/>
              </w:rPr>
            </w:pPr>
            <w:r w:rsidRPr="0016152B">
              <w:rPr>
                <w:b/>
                <w:sz w:val="18"/>
                <w:szCs w:val="18"/>
              </w:rPr>
              <w:t>1332,5</w:t>
            </w:r>
          </w:p>
        </w:tc>
        <w:tc>
          <w:tcPr>
            <w:tcW w:w="709" w:type="dxa"/>
          </w:tcPr>
          <w:p w:rsidR="0016152B" w:rsidRPr="0016152B" w:rsidRDefault="0016152B" w:rsidP="0016152B">
            <w:pPr>
              <w:pStyle w:val="ad"/>
              <w:ind w:left="42" w:right="-109"/>
              <w:rPr>
                <w:b/>
                <w:sz w:val="18"/>
                <w:szCs w:val="18"/>
              </w:rPr>
            </w:pPr>
            <w:r w:rsidRPr="0016152B">
              <w:rPr>
                <w:b/>
                <w:sz w:val="18"/>
                <w:szCs w:val="18"/>
              </w:rPr>
              <w:t>3602,5</w:t>
            </w:r>
          </w:p>
        </w:tc>
        <w:tc>
          <w:tcPr>
            <w:tcW w:w="567" w:type="dxa"/>
          </w:tcPr>
          <w:p w:rsidR="0016152B" w:rsidRPr="0016152B" w:rsidRDefault="0016152B" w:rsidP="0048294F">
            <w:pPr>
              <w:pStyle w:val="ad"/>
              <w:ind w:left="42" w:right="-109" w:hanging="148"/>
              <w:rPr>
                <w:b/>
                <w:sz w:val="18"/>
                <w:szCs w:val="18"/>
              </w:rPr>
            </w:pPr>
            <w:r w:rsidRPr="0016152B">
              <w:rPr>
                <w:b/>
                <w:sz w:val="18"/>
                <w:szCs w:val="18"/>
              </w:rPr>
              <w:t>1947,5,</w:t>
            </w:r>
          </w:p>
        </w:tc>
        <w:tc>
          <w:tcPr>
            <w:tcW w:w="709" w:type="dxa"/>
          </w:tcPr>
          <w:p w:rsidR="0016152B" w:rsidRPr="0016152B" w:rsidRDefault="0016152B" w:rsidP="0016152B">
            <w:pPr>
              <w:pStyle w:val="ad"/>
              <w:ind w:left="42" w:right="-109"/>
              <w:rPr>
                <w:b/>
                <w:sz w:val="18"/>
                <w:szCs w:val="18"/>
              </w:rPr>
            </w:pPr>
            <w:r w:rsidRPr="0016152B">
              <w:rPr>
                <w:b/>
                <w:sz w:val="18"/>
                <w:szCs w:val="18"/>
              </w:rPr>
              <w:t>2059,0</w:t>
            </w:r>
          </w:p>
        </w:tc>
        <w:tc>
          <w:tcPr>
            <w:tcW w:w="567" w:type="dxa"/>
          </w:tcPr>
          <w:p w:rsidR="0016152B" w:rsidRPr="0016152B" w:rsidRDefault="0016152B" w:rsidP="0048294F">
            <w:pPr>
              <w:pStyle w:val="ad"/>
              <w:ind w:left="42" w:right="-109" w:hanging="149"/>
              <w:rPr>
                <w:b/>
                <w:sz w:val="18"/>
                <w:szCs w:val="18"/>
              </w:rPr>
            </w:pPr>
            <w:r w:rsidRPr="0016152B">
              <w:rPr>
                <w:b/>
                <w:sz w:val="18"/>
                <w:szCs w:val="18"/>
              </w:rPr>
              <w:t>1950,0</w:t>
            </w:r>
          </w:p>
        </w:tc>
        <w:tc>
          <w:tcPr>
            <w:tcW w:w="567" w:type="dxa"/>
          </w:tcPr>
          <w:p w:rsidR="0016152B" w:rsidRPr="0016152B" w:rsidRDefault="0016152B" w:rsidP="0048294F">
            <w:pPr>
              <w:pStyle w:val="ad"/>
              <w:ind w:left="42" w:right="-109" w:hanging="149"/>
              <w:rPr>
                <w:b/>
                <w:sz w:val="18"/>
                <w:szCs w:val="18"/>
              </w:rPr>
            </w:pPr>
            <w:r w:rsidRPr="0016152B">
              <w:rPr>
                <w:b/>
                <w:sz w:val="18"/>
                <w:szCs w:val="18"/>
              </w:rPr>
              <w:t>1960,0</w:t>
            </w:r>
          </w:p>
        </w:tc>
        <w:tc>
          <w:tcPr>
            <w:tcW w:w="567" w:type="dxa"/>
          </w:tcPr>
          <w:p w:rsidR="0016152B" w:rsidRPr="0016152B" w:rsidRDefault="0016152B" w:rsidP="0048294F">
            <w:pPr>
              <w:pStyle w:val="ad"/>
              <w:ind w:left="42" w:right="-109" w:hanging="149"/>
              <w:rPr>
                <w:b/>
                <w:sz w:val="18"/>
                <w:szCs w:val="18"/>
              </w:rPr>
            </w:pPr>
            <w:r w:rsidRPr="0016152B">
              <w:rPr>
                <w:b/>
                <w:sz w:val="18"/>
                <w:szCs w:val="18"/>
              </w:rPr>
              <w:t>1970,0</w:t>
            </w:r>
          </w:p>
        </w:tc>
      </w:tr>
      <w:tr w:rsidR="0016152B" w:rsidRPr="0016152B" w:rsidTr="00592692">
        <w:trPr>
          <w:jc w:val="center"/>
        </w:trPr>
        <w:tc>
          <w:tcPr>
            <w:tcW w:w="562" w:type="dxa"/>
          </w:tcPr>
          <w:p w:rsidR="0016152B" w:rsidRPr="0016152B" w:rsidRDefault="0016152B" w:rsidP="00592692">
            <w:pPr>
              <w:pStyle w:val="ad"/>
              <w:ind w:left="42" w:right="-108"/>
              <w:rPr>
                <w:sz w:val="18"/>
                <w:szCs w:val="18"/>
              </w:rPr>
            </w:pPr>
          </w:p>
        </w:tc>
        <w:tc>
          <w:tcPr>
            <w:tcW w:w="5953" w:type="dxa"/>
            <w:gridSpan w:val="6"/>
          </w:tcPr>
          <w:p w:rsidR="0016152B" w:rsidRPr="0016152B" w:rsidRDefault="0016152B" w:rsidP="0048294F">
            <w:pPr>
              <w:pStyle w:val="ad"/>
              <w:ind w:left="42" w:right="-109"/>
              <w:rPr>
                <w:sz w:val="18"/>
                <w:szCs w:val="18"/>
              </w:rPr>
            </w:pPr>
            <w:r w:rsidRPr="0016152B">
              <w:rPr>
                <w:sz w:val="18"/>
                <w:szCs w:val="18"/>
              </w:rPr>
              <w:t>в том числе снижение просроченной кредиторской задолженности по бюджетным обязательствам бюджета Марёвского муниципального округа по сравнению с предыдущим годом</w:t>
            </w:r>
          </w:p>
        </w:tc>
        <w:tc>
          <w:tcPr>
            <w:tcW w:w="566" w:type="dxa"/>
          </w:tcPr>
          <w:p w:rsidR="0016152B" w:rsidRPr="0016152B" w:rsidRDefault="0016152B" w:rsidP="0048294F">
            <w:pPr>
              <w:pStyle w:val="ad"/>
              <w:ind w:left="42" w:right="-110"/>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709"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c>
          <w:tcPr>
            <w:tcW w:w="567" w:type="dxa"/>
          </w:tcPr>
          <w:p w:rsidR="0016152B" w:rsidRPr="0016152B" w:rsidRDefault="0016152B" w:rsidP="0016152B">
            <w:pPr>
              <w:pStyle w:val="ad"/>
              <w:ind w:left="42" w:right="-109"/>
              <w:rPr>
                <w:sz w:val="18"/>
                <w:szCs w:val="18"/>
              </w:rPr>
            </w:pPr>
            <w:r w:rsidRPr="0016152B">
              <w:rPr>
                <w:sz w:val="18"/>
                <w:szCs w:val="18"/>
              </w:rPr>
              <w:t>0,0</w:t>
            </w:r>
          </w:p>
        </w:tc>
      </w:tr>
    </w:tbl>
    <w:p w:rsidR="00813F5F" w:rsidRPr="00D36008" w:rsidRDefault="00813F5F" w:rsidP="00D07B32">
      <w:pPr>
        <w:pStyle w:val="ad"/>
        <w:ind w:left="42" w:right="141"/>
        <w:jc w:val="center"/>
        <w:rPr>
          <w:b/>
          <w:sz w:val="18"/>
          <w:szCs w:val="18"/>
        </w:rPr>
      </w:pPr>
    </w:p>
    <w:p w:rsidR="00D07B32" w:rsidRPr="00D07B32" w:rsidRDefault="00D07B32" w:rsidP="00D07B32">
      <w:pPr>
        <w:pStyle w:val="ad"/>
        <w:ind w:left="42" w:right="141"/>
        <w:jc w:val="center"/>
        <w:rPr>
          <w:b/>
          <w:bCs/>
          <w:sz w:val="18"/>
          <w:szCs w:val="18"/>
        </w:rPr>
      </w:pPr>
      <w:r w:rsidRPr="00D07B32">
        <w:rPr>
          <w:b/>
          <w:bCs/>
          <w:sz w:val="18"/>
          <w:szCs w:val="18"/>
        </w:rPr>
        <w:t>АДМИНИСТРАЦИЯ</w:t>
      </w:r>
    </w:p>
    <w:p w:rsidR="00D07B32" w:rsidRPr="00D07B32" w:rsidRDefault="00D07B32" w:rsidP="00D07B32">
      <w:pPr>
        <w:pStyle w:val="ad"/>
        <w:ind w:left="42" w:right="141"/>
        <w:jc w:val="center"/>
        <w:rPr>
          <w:b/>
          <w:bCs/>
          <w:sz w:val="18"/>
          <w:szCs w:val="18"/>
        </w:rPr>
      </w:pPr>
      <w:r w:rsidRPr="00D07B32">
        <w:rPr>
          <w:b/>
          <w:bCs/>
          <w:sz w:val="18"/>
          <w:szCs w:val="18"/>
        </w:rPr>
        <w:t>МАРЁВСКОГО МУНИЦИПАЛЬНОГО ОКРУГА</w:t>
      </w:r>
    </w:p>
    <w:p w:rsidR="00D07B32" w:rsidRPr="00D07B32" w:rsidRDefault="00D07B32" w:rsidP="00D07B32">
      <w:pPr>
        <w:pStyle w:val="ad"/>
        <w:ind w:left="42" w:right="141"/>
        <w:jc w:val="center"/>
        <w:rPr>
          <w:b/>
          <w:bCs/>
          <w:sz w:val="18"/>
          <w:szCs w:val="18"/>
        </w:rPr>
      </w:pPr>
    </w:p>
    <w:p w:rsidR="00D07B32" w:rsidRPr="00D07B32" w:rsidRDefault="00D07B32" w:rsidP="00D07B32">
      <w:pPr>
        <w:pStyle w:val="ad"/>
        <w:ind w:left="42" w:right="141"/>
        <w:jc w:val="center"/>
        <w:rPr>
          <w:bCs/>
          <w:sz w:val="18"/>
          <w:szCs w:val="18"/>
        </w:rPr>
      </w:pPr>
      <w:r w:rsidRPr="00D07B32">
        <w:rPr>
          <w:bCs/>
          <w:sz w:val="18"/>
          <w:szCs w:val="18"/>
        </w:rPr>
        <w:t>П О С Т А Н О В Л Е Н И Е</w:t>
      </w:r>
    </w:p>
    <w:p w:rsidR="00D07B32" w:rsidRPr="00D07B32" w:rsidRDefault="00D07B32" w:rsidP="00D07B32">
      <w:pPr>
        <w:pStyle w:val="ad"/>
        <w:ind w:left="42" w:right="141"/>
        <w:jc w:val="center"/>
        <w:rPr>
          <w:bCs/>
          <w:sz w:val="18"/>
          <w:szCs w:val="18"/>
        </w:rPr>
      </w:pPr>
      <w:r w:rsidRPr="00D07B32">
        <w:rPr>
          <w:bCs/>
          <w:sz w:val="18"/>
          <w:szCs w:val="18"/>
        </w:rPr>
        <w:t>13.04.2021   № 175</w:t>
      </w:r>
    </w:p>
    <w:p w:rsidR="00D07B32" w:rsidRPr="00D07B32" w:rsidRDefault="00D07B32" w:rsidP="00D07B32">
      <w:pPr>
        <w:pStyle w:val="ad"/>
        <w:ind w:left="42" w:right="141"/>
        <w:jc w:val="center"/>
        <w:rPr>
          <w:bCs/>
          <w:sz w:val="18"/>
          <w:szCs w:val="18"/>
        </w:rPr>
      </w:pPr>
      <w:r w:rsidRPr="00D07B32">
        <w:rPr>
          <w:bCs/>
          <w:sz w:val="18"/>
          <w:szCs w:val="18"/>
        </w:rPr>
        <w:t>с. Марёво</w:t>
      </w:r>
    </w:p>
    <w:p w:rsidR="00D07B32" w:rsidRPr="00D07B32" w:rsidRDefault="00D07B32" w:rsidP="00D07B32">
      <w:pPr>
        <w:pStyle w:val="ad"/>
        <w:ind w:left="42" w:right="141"/>
        <w:jc w:val="center"/>
        <w:rPr>
          <w:bCs/>
          <w:sz w:val="18"/>
          <w:szCs w:val="18"/>
        </w:rPr>
      </w:pPr>
    </w:p>
    <w:p w:rsidR="00D07B32" w:rsidRPr="00D07B32" w:rsidRDefault="00D07B32" w:rsidP="00D07B32">
      <w:pPr>
        <w:pStyle w:val="ad"/>
        <w:ind w:left="42" w:right="141"/>
        <w:jc w:val="center"/>
        <w:rPr>
          <w:b/>
          <w:bCs/>
          <w:sz w:val="18"/>
          <w:szCs w:val="18"/>
        </w:rPr>
      </w:pPr>
      <w:r w:rsidRPr="00D07B32">
        <w:rPr>
          <w:b/>
          <w:bCs/>
          <w:sz w:val="18"/>
          <w:szCs w:val="18"/>
        </w:rPr>
        <w:t>Об утверждении очереди граждан, принятых на учет в качестве нуждающихся в жилых помещениях, предоставляемых по договорам социального найма</w:t>
      </w:r>
    </w:p>
    <w:p w:rsidR="00D07B32" w:rsidRPr="00D07B32" w:rsidRDefault="00D07B32" w:rsidP="00D07B32">
      <w:pPr>
        <w:pStyle w:val="ad"/>
        <w:ind w:left="42" w:right="141"/>
        <w:rPr>
          <w:bCs/>
          <w:sz w:val="18"/>
          <w:szCs w:val="18"/>
        </w:rPr>
      </w:pPr>
    </w:p>
    <w:p w:rsidR="00D07B32" w:rsidRPr="00D07B32" w:rsidRDefault="00D07B32" w:rsidP="00D07B32">
      <w:pPr>
        <w:pStyle w:val="ad"/>
        <w:ind w:left="42" w:right="141"/>
        <w:jc w:val="both"/>
        <w:rPr>
          <w:bCs/>
          <w:sz w:val="18"/>
          <w:szCs w:val="18"/>
        </w:rPr>
      </w:pPr>
      <w:r w:rsidRPr="00D07B32">
        <w:rPr>
          <w:bCs/>
          <w:sz w:val="18"/>
          <w:szCs w:val="18"/>
        </w:rPr>
        <w:t xml:space="preserve">В соответствии с областным законом от 06.06.2005 № 490-ОЗ « О порядке ведения местного самоуправления учета граждан в качестве нуждающихся в жилых помещениях, предоставляемых по договору социального найма, и о периоде, предшествующем предоставлению такого жилого помещения гражданину,  в течение которого учитываются действия и гражданско-правовые сделки с жилыми помещениями» и на основании протокола жилищной комиссии при Администрации Марёвского муниципального округа от 29.03.2021 № 2, Администрация Марёвского муниципального округа </w:t>
      </w:r>
      <w:r w:rsidRPr="00D07B32">
        <w:rPr>
          <w:b/>
          <w:bCs/>
          <w:sz w:val="18"/>
          <w:szCs w:val="18"/>
        </w:rPr>
        <w:t>ПОСТАНОВЛЯЕТ:</w:t>
      </w:r>
    </w:p>
    <w:p w:rsidR="00D07B32" w:rsidRPr="00D07B32" w:rsidRDefault="00D07B32" w:rsidP="00D07B32">
      <w:pPr>
        <w:pStyle w:val="ad"/>
        <w:ind w:left="42" w:right="141"/>
        <w:jc w:val="both"/>
        <w:rPr>
          <w:bCs/>
          <w:sz w:val="18"/>
          <w:szCs w:val="18"/>
        </w:rPr>
      </w:pPr>
      <w:r w:rsidRPr="00D07B32">
        <w:rPr>
          <w:bCs/>
          <w:sz w:val="18"/>
          <w:szCs w:val="18"/>
        </w:rPr>
        <w:t>1.Утвердить прилагаемые очереди граждан, принятых на учет в качестве нуждающихся в жилых помещениях, предоставляемых по договорам социального найма.</w:t>
      </w:r>
    </w:p>
    <w:p w:rsidR="00D07B32" w:rsidRPr="00D07B32" w:rsidRDefault="00D07B32" w:rsidP="00D07B32">
      <w:pPr>
        <w:pStyle w:val="ad"/>
        <w:ind w:left="42" w:right="141"/>
        <w:jc w:val="both"/>
        <w:rPr>
          <w:bCs/>
          <w:sz w:val="18"/>
          <w:szCs w:val="18"/>
        </w:rPr>
      </w:pPr>
      <w:r w:rsidRPr="00D07B32">
        <w:rPr>
          <w:bCs/>
          <w:sz w:val="18"/>
          <w:szCs w:val="18"/>
        </w:rPr>
        <w:t>2.Признать утратившими силу постановления Администрации Марёвского муниципального района:</w:t>
      </w:r>
    </w:p>
    <w:p w:rsidR="00D07B32" w:rsidRPr="00D07B32" w:rsidRDefault="00D07B32" w:rsidP="00D07B32">
      <w:pPr>
        <w:pStyle w:val="ad"/>
        <w:ind w:left="42" w:right="141"/>
        <w:jc w:val="both"/>
        <w:rPr>
          <w:bCs/>
          <w:sz w:val="18"/>
          <w:szCs w:val="18"/>
        </w:rPr>
      </w:pPr>
      <w:r w:rsidRPr="00D07B32">
        <w:rPr>
          <w:bCs/>
          <w:sz w:val="18"/>
          <w:szCs w:val="18"/>
        </w:rPr>
        <w:t>от 01.11.2018 № 405 «Об утверждении очереди граждан, принятых на учет в качестве нуждающихся в жилых помещениях, предоставляемых по договорам социального найма»;</w:t>
      </w:r>
    </w:p>
    <w:p w:rsidR="00D07B32" w:rsidRPr="00D07B32" w:rsidRDefault="00D07B32" w:rsidP="00D07B32">
      <w:pPr>
        <w:pStyle w:val="ad"/>
        <w:ind w:left="42" w:right="141"/>
        <w:jc w:val="both"/>
        <w:rPr>
          <w:bCs/>
          <w:sz w:val="18"/>
          <w:szCs w:val="18"/>
        </w:rPr>
      </w:pPr>
      <w:r w:rsidRPr="00D07B32">
        <w:rPr>
          <w:bCs/>
          <w:sz w:val="18"/>
          <w:szCs w:val="18"/>
        </w:rPr>
        <w:t>от 07.08.2019 № 311 «О внесении изменения в очередь граждан, принятых на учет в качестве нуждающихся в жилых помещениях, предоставляемых по договорам социального найма»;</w:t>
      </w:r>
    </w:p>
    <w:p w:rsidR="00D07B32" w:rsidRPr="00D07B32" w:rsidRDefault="00D07B32" w:rsidP="00D07B32">
      <w:pPr>
        <w:pStyle w:val="ad"/>
        <w:ind w:left="42" w:right="141"/>
        <w:jc w:val="both"/>
        <w:rPr>
          <w:bCs/>
          <w:sz w:val="18"/>
          <w:szCs w:val="18"/>
        </w:rPr>
      </w:pPr>
      <w:r w:rsidRPr="00D07B32">
        <w:rPr>
          <w:bCs/>
          <w:sz w:val="18"/>
          <w:szCs w:val="18"/>
        </w:rPr>
        <w:t>от 22.10.2019 № 433 «О внесении изменения в очередь граждан, принятых на учет в качестве нуждающихся в жилых помещениях, предоставляемых по договорам социального найма»;</w:t>
      </w:r>
    </w:p>
    <w:p w:rsidR="00D07B32" w:rsidRPr="00D07B32" w:rsidRDefault="00D07B32" w:rsidP="00D07B32">
      <w:pPr>
        <w:pStyle w:val="ad"/>
        <w:ind w:left="42" w:right="141"/>
        <w:jc w:val="both"/>
        <w:rPr>
          <w:bCs/>
          <w:sz w:val="18"/>
          <w:szCs w:val="18"/>
        </w:rPr>
      </w:pPr>
      <w:r w:rsidRPr="00D07B32">
        <w:rPr>
          <w:bCs/>
          <w:sz w:val="18"/>
          <w:szCs w:val="18"/>
        </w:rPr>
        <w:lastRenderedPageBreak/>
        <w:t>от 18.05.2020 № 135 «О внесении изменения в постановление Администрации муниципального района от 01.11.2018 № 405 «Об утверждении очереди граждан, принятых на учет в качестве нуждающихся в жилых помещениях, предоставляемых по договорам социального найма»;</w:t>
      </w:r>
    </w:p>
    <w:p w:rsidR="00D07B32" w:rsidRPr="00D07B32" w:rsidRDefault="00D07B32" w:rsidP="00D07B32">
      <w:pPr>
        <w:pStyle w:val="ad"/>
        <w:ind w:left="42" w:right="141"/>
        <w:jc w:val="both"/>
        <w:rPr>
          <w:bCs/>
          <w:sz w:val="18"/>
          <w:szCs w:val="18"/>
        </w:rPr>
      </w:pPr>
      <w:r w:rsidRPr="00D07B32">
        <w:rPr>
          <w:bCs/>
          <w:sz w:val="18"/>
          <w:szCs w:val="18"/>
        </w:rPr>
        <w:t>от 28.08.2020 № 210 «О внесении изменения в очередь граждан, принятых на учет в качестве нуждающихся в жилых помещениях, предоставляемых по договорам социального найма».</w:t>
      </w:r>
    </w:p>
    <w:p w:rsidR="00D07B32" w:rsidRPr="00D07B32" w:rsidRDefault="00D07B32" w:rsidP="00D07B32">
      <w:pPr>
        <w:pStyle w:val="ad"/>
        <w:ind w:left="42" w:right="141"/>
        <w:jc w:val="both"/>
        <w:rPr>
          <w:bCs/>
          <w:sz w:val="18"/>
          <w:szCs w:val="18"/>
        </w:rPr>
      </w:pPr>
      <w:r w:rsidRPr="00D07B32">
        <w:rPr>
          <w:bCs/>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07B32" w:rsidRPr="00D07B32" w:rsidRDefault="00D07B32" w:rsidP="00D07B32">
      <w:pPr>
        <w:pStyle w:val="ad"/>
        <w:ind w:left="42" w:right="141"/>
        <w:rPr>
          <w:bCs/>
          <w:sz w:val="18"/>
          <w:szCs w:val="18"/>
        </w:rPr>
      </w:pPr>
    </w:p>
    <w:p w:rsidR="00D07B32" w:rsidRPr="00D07B32" w:rsidRDefault="00D07B32" w:rsidP="00D07B32">
      <w:pPr>
        <w:pStyle w:val="ad"/>
        <w:ind w:left="42" w:right="141"/>
        <w:rPr>
          <w:b/>
          <w:bCs/>
          <w:sz w:val="18"/>
          <w:szCs w:val="18"/>
        </w:rPr>
      </w:pPr>
    </w:p>
    <w:p w:rsidR="00D07B32" w:rsidRPr="00D07B32" w:rsidRDefault="00D07B32" w:rsidP="00D07B32">
      <w:pPr>
        <w:pStyle w:val="ad"/>
        <w:ind w:left="42" w:right="141"/>
        <w:rPr>
          <w:b/>
          <w:bCs/>
          <w:sz w:val="18"/>
          <w:szCs w:val="18"/>
        </w:rPr>
      </w:pPr>
    </w:p>
    <w:p w:rsidR="00D07B32" w:rsidRPr="00D07B32" w:rsidRDefault="00D07B32" w:rsidP="00D07B32">
      <w:pPr>
        <w:pStyle w:val="ad"/>
        <w:ind w:left="42" w:right="141"/>
        <w:rPr>
          <w:b/>
          <w:bCs/>
          <w:sz w:val="18"/>
          <w:szCs w:val="18"/>
        </w:rPr>
      </w:pPr>
      <w:r w:rsidRPr="00D07B32">
        <w:rPr>
          <w:b/>
          <w:bCs/>
          <w:sz w:val="18"/>
          <w:szCs w:val="18"/>
        </w:rPr>
        <w:t>Глава муниципального округа                 С.И. Горкин</w:t>
      </w:r>
    </w:p>
    <w:p w:rsidR="00D07B32" w:rsidRPr="00D07B32" w:rsidRDefault="00D07B32" w:rsidP="00D07B32">
      <w:pPr>
        <w:pStyle w:val="ad"/>
        <w:ind w:left="42" w:right="141"/>
        <w:rPr>
          <w:b/>
          <w:bCs/>
          <w:sz w:val="18"/>
          <w:szCs w:val="18"/>
        </w:rPr>
      </w:pPr>
    </w:p>
    <w:p w:rsidR="00D07B32" w:rsidRPr="00D07B32" w:rsidRDefault="00D07B32" w:rsidP="00D07B32">
      <w:pPr>
        <w:pStyle w:val="ad"/>
        <w:ind w:left="42" w:right="141"/>
        <w:jc w:val="right"/>
        <w:rPr>
          <w:bCs/>
          <w:sz w:val="18"/>
          <w:szCs w:val="18"/>
        </w:rPr>
      </w:pPr>
      <w:r w:rsidRPr="00D07B32">
        <w:rPr>
          <w:bCs/>
          <w:sz w:val="18"/>
          <w:szCs w:val="18"/>
        </w:rPr>
        <w:t xml:space="preserve">                                                                Утверждена</w:t>
      </w:r>
    </w:p>
    <w:p w:rsidR="00D07B32" w:rsidRPr="00D07B32" w:rsidRDefault="00D07B32" w:rsidP="00D07B32">
      <w:pPr>
        <w:pStyle w:val="ad"/>
        <w:ind w:left="42" w:right="141"/>
        <w:jc w:val="right"/>
        <w:rPr>
          <w:bCs/>
          <w:sz w:val="18"/>
          <w:szCs w:val="18"/>
        </w:rPr>
      </w:pPr>
      <w:r w:rsidRPr="00D07B32">
        <w:rPr>
          <w:bCs/>
          <w:sz w:val="18"/>
          <w:szCs w:val="18"/>
        </w:rPr>
        <w:t xml:space="preserve">                                               постановлением администрации</w:t>
      </w:r>
    </w:p>
    <w:p w:rsidR="00D07B32" w:rsidRPr="00D07B32" w:rsidRDefault="00D07B32" w:rsidP="00D07B32">
      <w:pPr>
        <w:pStyle w:val="ad"/>
        <w:ind w:left="42" w:right="141"/>
        <w:jc w:val="right"/>
        <w:rPr>
          <w:bCs/>
          <w:sz w:val="18"/>
          <w:szCs w:val="18"/>
        </w:rPr>
      </w:pPr>
      <w:r w:rsidRPr="00D07B32">
        <w:rPr>
          <w:bCs/>
          <w:sz w:val="18"/>
          <w:szCs w:val="18"/>
        </w:rPr>
        <w:t xml:space="preserve">                                                      муниципального округа</w:t>
      </w:r>
    </w:p>
    <w:p w:rsidR="00D07B32" w:rsidRPr="00D07B32" w:rsidRDefault="00D07B32" w:rsidP="00D07B32">
      <w:pPr>
        <w:pStyle w:val="ad"/>
        <w:ind w:left="42" w:right="141"/>
        <w:jc w:val="center"/>
        <w:rPr>
          <w:bCs/>
          <w:sz w:val="18"/>
          <w:szCs w:val="18"/>
        </w:rPr>
      </w:pPr>
      <w:r w:rsidRPr="00D07B32">
        <w:rPr>
          <w:bCs/>
          <w:sz w:val="18"/>
          <w:szCs w:val="18"/>
        </w:rPr>
        <w:t>от 13.04.2021 № 175</w:t>
      </w:r>
    </w:p>
    <w:p w:rsidR="00D07B32" w:rsidRPr="00D07B32" w:rsidRDefault="00D07B32" w:rsidP="00D07B32">
      <w:pPr>
        <w:pStyle w:val="ad"/>
        <w:ind w:left="42" w:right="141"/>
        <w:jc w:val="center"/>
        <w:rPr>
          <w:bCs/>
          <w:sz w:val="18"/>
          <w:szCs w:val="18"/>
        </w:rPr>
      </w:pPr>
      <w:r w:rsidRPr="00D07B32">
        <w:rPr>
          <w:bCs/>
          <w:sz w:val="18"/>
          <w:szCs w:val="18"/>
        </w:rPr>
        <w:t>ОЧЕРЕДЬ</w:t>
      </w:r>
    </w:p>
    <w:p w:rsidR="00D07B32" w:rsidRPr="00D07B32" w:rsidRDefault="00D07B32" w:rsidP="00D07B32">
      <w:pPr>
        <w:pStyle w:val="ad"/>
        <w:ind w:left="42" w:right="141"/>
        <w:jc w:val="center"/>
        <w:rPr>
          <w:bCs/>
          <w:sz w:val="18"/>
          <w:szCs w:val="18"/>
        </w:rPr>
      </w:pPr>
      <w:r w:rsidRPr="00D07B32">
        <w:rPr>
          <w:bCs/>
          <w:sz w:val="18"/>
          <w:szCs w:val="18"/>
        </w:rPr>
        <w:t>граждан на получение и обмен жилплощади</w:t>
      </w:r>
    </w:p>
    <w:p w:rsidR="00D07B32" w:rsidRPr="00D07B32" w:rsidRDefault="00D07B32" w:rsidP="00D07B32">
      <w:pPr>
        <w:pStyle w:val="ad"/>
        <w:ind w:left="42" w:right="141"/>
        <w:jc w:val="center"/>
        <w:rPr>
          <w:bCs/>
          <w:sz w:val="18"/>
          <w:szCs w:val="18"/>
        </w:rPr>
      </w:pPr>
      <w:r w:rsidRPr="00D07B32">
        <w:rPr>
          <w:bCs/>
          <w:sz w:val="18"/>
          <w:szCs w:val="18"/>
        </w:rPr>
        <w:t>(общая очередь) на 01.04.2021</w:t>
      </w:r>
    </w:p>
    <w:p w:rsidR="00D07B32" w:rsidRPr="00D07B32" w:rsidRDefault="00D07B32" w:rsidP="00D07B32">
      <w:pPr>
        <w:pStyle w:val="ad"/>
        <w:ind w:left="42" w:right="141"/>
        <w:rPr>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9"/>
        <w:gridCol w:w="3459"/>
        <w:gridCol w:w="3649"/>
        <w:gridCol w:w="1793"/>
      </w:tblGrid>
      <w:tr w:rsidR="00D07B32" w:rsidRPr="00D07B32" w:rsidTr="007D4F91">
        <w:trPr>
          <w:tblHeader/>
        </w:trPr>
        <w:tc>
          <w:tcPr>
            <w:tcW w:w="669" w:type="dxa"/>
          </w:tcPr>
          <w:p w:rsidR="00D07B32" w:rsidRPr="00D07B32" w:rsidRDefault="00D07B32" w:rsidP="00D07B32">
            <w:pPr>
              <w:pStyle w:val="ad"/>
              <w:ind w:left="42" w:right="141"/>
              <w:rPr>
                <w:bCs/>
                <w:sz w:val="18"/>
                <w:szCs w:val="18"/>
              </w:rPr>
            </w:pPr>
            <w:r w:rsidRPr="00D07B32">
              <w:rPr>
                <w:bCs/>
                <w:sz w:val="18"/>
                <w:szCs w:val="18"/>
              </w:rPr>
              <w:t>№ п/п</w:t>
            </w:r>
          </w:p>
        </w:tc>
        <w:tc>
          <w:tcPr>
            <w:tcW w:w="3459" w:type="dxa"/>
          </w:tcPr>
          <w:p w:rsidR="00D07B32" w:rsidRPr="00D07B32" w:rsidRDefault="00D07B32" w:rsidP="00D07B32">
            <w:pPr>
              <w:pStyle w:val="ad"/>
              <w:ind w:left="42" w:right="141"/>
              <w:rPr>
                <w:bCs/>
                <w:sz w:val="18"/>
                <w:szCs w:val="18"/>
              </w:rPr>
            </w:pPr>
            <w:r w:rsidRPr="00D07B32">
              <w:rPr>
                <w:bCs/>
                <w:sz w:val="18"/>
                <w:szCs w:val="18"/>
              </w:rPr>
              <w:t>Фамилия, Имя, Отчество</w:t>
            </w:r>
          </w:p>
        </w:tc>
        <w:tc>
          <w:tcPr>
            <w:tcW w:w="3649" w:type="dxa"/>
          </w:tcPr>
          <w:p w:rsidR="00D07B32" w:rsidRPr="00D07B32" w:rsidRDefault="00D07B32" w:rsidP="00D07B32">
            <w:pPr>
              <w:pStyle w:val="ad"/>
              <w:ind w:left="42" w:right="141"/>
              <w:rPr>
                <w:bCs/>
                <w:sz w:val="18"/>
                <w:szCs w:val="18"/>
              </w:rPr>
            </w:pPr>
            <w:r w:rsidRPr="00D07B32">
              <w:rPr>
                <w:bCs/>
                <w:sz w:val="18"/>
                <w:szCs w:val="18"/>
              </w:rPr>
              <w:t>Категория граждан</w:t>
            </w:r>
          </w:p>
        </w:tc>
        <w:tc>
          <w:tcPr>
            <w:tcW w:w="1793" w:type="dxa"/>
          </w:tcPr>
          <w:p w:rsidR="00D07B32" w:rsidRPr="00D07B32" w:rsidRDefault="00D07B32" w:rsidP="00D07B32">
            <w:pPr>
              <w:pStyle w:val="ad"/>
              <w:ind w:left="42" w:right="141"/>
              <w:rPr>
                <w:bCs/>
                <w:sz w:val="18"/>
                <w:szCs w:val="18"/>
              </w:rPr>
            </w:pPr>
            <w:r w:rsidRPr="00D07B32">
              <w:rPr>
                <w:bCs/>
                <w:sz w:val="18"/>
                <w:szCs w:val="18"/>
              </w:rPr>
              <w:t>Дата постановки на учет в общей очереди</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rPr>
            </w:pPr>
            <w:r w:rsidRPr="00D07B32">
              <w:rPr>
                <w:bCs/>
                <w:sz w:val="18"/>
                <w:szCs w:val="18"/>
              </w:rPr>
              <w:t xml:space="preserve">Константинов </w:t>
            </w:r>
          </w:p>
          <w:p w:rsidR="00D07B32" w:rsidRPr="00D07B32" w:rsidRDefault="00D07B32" w:rsidP="00D07B32">
            <w:pPr>
              <w:pStyle w:val="ad"/>
              <w:ind w:left="42" w:right="141"/>
              <w:rPr>
                <w:bCs/>
                <w:sz w:val="18"/>
                <w:szCs w:val="18"/>
              </w:rPr>
            </w:pPr>
            <w:r w:rsidRPr="00D07B32">
              <w:rPr>
                <w:bCs/>
                <w:sz w:val="18"/>
                <w:szCs w:val="18"/>
              </w:rPr>
              <w:t>Александр Александрович</w:t>
            </w:r>
          </w:p>
        </w:tc>
        <w:tc>
          <w:tcPr>
            <w:tcW w:w="3649" w:type="dxa"/>
          </w:tcPr>
          <w:p w:rsidR="00D07B32" w:rsidRPr="00D07B32" w:rsidRDefault="00D07B32" w:rsidP="00D07B32">
            <w:pPr>
              <w:pStyle w:val="ad"/>
              <w:ind w:left="42" w:right="141"/>
              <w:rPr>
                <w:bCs/>
                <w:sz w:val="18"/>
                <w:szCs w:val="18"/>
              </w:rPr>
            </w:pPr>
            <w:r w:rsidRPr="00D07B32">
              <w:rPr>
                <w:bCs/>
                <w:sz w:val="18"/>
                <w:szCs w:val="18"/>
              </w:rPr>
              <w:t>сирота</w:t>
            </w:r>
          </w:p>
        </w:tc>
        <w:tc>
          <w:tcPr>
            <w:tcW w:w="1793" w:type="dxa"/>
          </w:tcPr>
          <w:p w:rsidR="00D07B32" w:rsidRPr="00D07B32" w:rsidRDefault="00D07B32" w:rsidP="00D07B32">
            <w:pPr>
              <w:pStyle w:val="ad"/>
              <w:ind w:left="42" w:right="141"/>
              <w:rPr>
                <w:bCs/>
                <w:sz w:val="18"/>
                <w:szCs w:val="18"/>
              </w:rPr>
            </w:pPr>
            <w:r w:rsidRPr="00D07B32">
              <w:rPr>
                <w:bCs/>
                <w:sz w:val="18"/>
                <w:szCs w:val="18"/>
              </w:rPr>
              <w:t>06.11.2007</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rPr>
            </w:pPr>
            <w:r w:rsidRPr="00D07B32">
              <w:rPr>
                <w:bCs/>
                <w:sz w:val="18"/>
                <w:szCs w:val="18"/>
              </w:rPr>
              <w:t xml:space="preserve">Константинов </w:t>
            </w:r>
          </w:p>
          <w:p w:rsidR="00D07B32" w:rsidRPr="00D07B32" w:rsidRDefault="00D07B32" w:rsidP="00D07B32">
            <w:pPr>
              <w:pStyle w:val="ad"/>
              <w:ind w:left="42" w:right="141"/>
              <w:rPr>
                <w:bCs/>
                <w:sz w:val="18"/>
                <w:szCs w:val="18"/>
              </w:rPr>
            </w:pPr>
            <w:r w:rsidRPr="00D07B32">
              <w:rPr>
                <w:bCs/>
                <w:sz w:val="18"/>
                <w:szCs w:val="18"/>
              </w:rPr>
              <w:t>Вадим Александрович</w:t>
            </w:r>
          </w:p>
        </w:tc>
        <w:tc>
          <w:tcPr>
            <w:tcW w:w="3649" w:type="dxa"/>
          </w:tcPr>
          <w:p w:rsidR="00D07B32" w:rsidRPr="00D07B32" w:rsidRDefault="00D07B32" w:rsidP="00D07B32">
            <w:pPr>
              <w:pStyle w:val="ad"/>
              <w:ind w:left="42" w:right="141"/>
              <w:rPr>
                <w:bCs/>
                <w:sz w:val="18"/>
                <w:szCs w:val="18"/>
              </w:rPr>
            </w:pPr>
            <w:r w:rsidRPr="00D07B32">
              <w:rPr>
                <w:bCs/>
                <w:sz w:val="18"/>
                <w:szCs w:val="18"/>
              </w:rPr>
              <w:t>сирота</w:t>
            </w:r>
          </w:p>
        </w:tc>
        <w:tc>
          <w:tcPr>
            <w:tcW w:w="1793" w:type="dxa"/>
          </w:tcPr>
          <w:p w:rsidR="00D07B32" w:rsidRPr="00D07B32" w:rsidRDefault="00D07B32" w:rsidP="00D07B32">
            <w:pPr>
              <w:pStyle w:val="ad"/>
              <w:ind w:left="42" w:right="141"/>
              <w:rPr>
                <w:bCs/>
                <w:sz w:val="18"/>
                <w:szCs w:val="18"/>
              </w:rPr>
            </w:pPr>
            <w:r w:rsidRPr="00D07B32">
              <w:rPr>
                <w:bCs/>
                <w:sz w:val="18"/>
                <w:szCs w:val="18"/>
              </w:rPr>
              <w:t>06.11.2007</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rPr>
            </w:pPr>
            <w:r w:rsidRPr="00D07B32">
              <w:rPr>
                <w:bCs/>
                <w:sz w:val="18"/>
                <w:szCs w:val="18"/>
              </w:rPr>
              <w:t xml:space="preserve">Рыжова </w:t>
            </w:r>
          </w:p>
          <w:p w:rsidR="00D07B32" w:rsidRPr="00D07B32" w:rsidRDefault="00D07B32" w:rsidP="00D07B32">
            <w:pPr>
              <w:pStyle w:val="ad"/>
              <w:ind w:left="42" w:right="141"/>
              <w:rPr>
                <w:bCs/>
                <w:sz w:val="18"/>
                <w:szCs w:val="18"/>
              </w:rPr>
            </w:pPr>
            <w:r w:rsidRPr="00D07B32">
              <w:rPr>
                <w:bCs/>
                <w:sz w:val="18"/>
                <w:szCs w:val="18"/>
              </w:rPr>
              <w:t>Евгения Алексеевна</w:t>
            </w:r>
          </w:p>
        </w:tc>
        <w:tc>
          <w:tcPr>
            <w:tcW w:w="3649" w:type="dxa"/>
          </w:tcPr>
          <w:p w:rsidR="00D07B32" w:rsidRPr="00D07B32" w:rsidRDefault="00D07B32" w:rsidP="00D07B32">
            <w:pPr>
              <w:pStyle w:val="ad"/>
              <w:ind w:left="42" w:right="141"/>
              <w:rPr>
                <w:bCs/>
                <w:sz w:val="18"/>
                <w:szCs w:val="18"/>
              </w:rPr>
            </w:pPr>
            <w:r w:rsidRPr="00D07B32">
              <w:rPr>
                <w:bCs/>
                <w:sz w:val="18"/>
                <w:szCs w:val="18"/>
              </w:rPr>
              <w:t>малоимущие граждане/нуждающиеся в жилых помещениях</w:t>
            </w:r>
          </w:p>
        </w:tc>
        <w:tc>
          <w:tcPr>
            <w:tcW w:w="1793" w:type="dxa"/>
          </w:tcPr>
          <w:p w:rsidR="00D07B32" w:rsidRPr="00D07B32" w:rsidRDefault="00D07B32" w:rsidP="00D07B32">
            <w:pPr>
              <w:pStyle w:val="ad"/>
              <w:ind w:left="42" w:right="141"/>
              <w:rPr>
                <w:bCs/>
                <w:sz w:val="18"/>
                <w:szCs w:val="18"/>
              </w:rPr>
            </w:pPr>
            <w:r w:rsidRPr="00D07B32">
              <w:rPr>
                <w:bCs/>
                <w:sz w:val="18"/>
                <w:szCs w:val="18"/>
              </w:rPr>
              <w:t>01.12.2010</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rPr>
            </w:pPr>
            <w:r w:rsidRPr="00D07B32">
              <w:rPr>
                <w:bCs/>
                <w:sz w:val="18"/>
                <w:szCs w:val="18"/>
              </w:rPr>
              <w:t xml:space="preserve">Шувалов </w:t>
            </w:r>
          </w:p>
          <w:p w:rsidR="00D07B32" w:rsidRPr="00D07B32" w:rsidRDefault="00D07B32" w:rsidP="00D07B32">
            <w:pPr>
              <w:pStyle w:val="ad"/>
              <w:ind w:left="42" w:right="141"/>
              <w:rPr>
                <w:bCs/>
                <w:sz w:val="18"/>
                <w:szCs w:val="18"/>
              </w:rPr>
            </w:pPr>
            <w:r w:rsidRPr="00D07B32">
              <w:rPr>
                <w:bCs/>
                <w:sz w:val="18"/>
                <w:szCs w:val="18"/>
              </w:rPr>
              <w:t>Иван Николаевич</w:t>
            </w:r>
          </w:p>
        </w:tc>
        <w:tc>
          <w:tcPr>
            <w:tcW w:w="3649" w:type="dxa"/>
          </w:tcPr>
          <w:p w:rsidR="00D07B32" w:rsidRPr="00D07B32" w:rsidRDefault="00D07B32" w:rsidP="00D07B32">
            <w:pPr>
              <w:pStyle w:val="ad"/>
              <w:ind w:left="42" w:right="141"/>
              <w:rPr>
                <w:bCs/>
                <w:sz w:val="18"/>
                <w:szCs w:val="18"/>
              </w:rPr>
            </w:pPr>
            <w:r w:rsidRPr="00D07B32">
              <w:rPr>
                <w:bCs/>
                <w:sz w:val="18"/>
                <w:szCs w:val="18"/>
              </w:rPr>
              <w:t>сирота</w:t>
            </w:r>
          </w:p>
        </w:tc>
        <w:tc>
          <w:tcPr>
            <w:tcW w:w="1793" w:type="dxa"/>
          </w:tcPr>
          <w:p w:rsidR="00D07B32" w:rsidRPr="00D07B32" w:rsidRDefault="00D07B32" w:rsidP="00D07B32">
            <w:pPr>
              <w:pStyle w:val="ad"/>
              <w:ind w:left="42" w:right="141"/>
              <w:rPr>
                <w:bCs/>
                <w:sz w:val="18"/>
                <w:szCs w:val="18"/>
              </w:rPr>
            </w:pPr>
            <w:r w:rsidRPr="00D07B32">
              <w:rPr>
                <w:bCs/>
                <w:sz w:val="18"/>
                <w:szCs w:val="18"/>
              </w:rPr>
              <w:t>14.12.2010</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rPr>
            </w:pPr>
            <w:r w:rsidRPr="00D07B32">
              <w:rPr>
                <w:bCs/>
                <w:sz w:val="18"/>
                <w:szCs w:val="18"/>
              </w:rPr>
              <w:t xml:space="preserve">Долинский </w:t>
            </w:r>
          </w:p>
          <w:p w:rsidR="00D07B32" w:rsidRPr="00D07B32" w:rsidRDefault="00D07B32" w:rsidP="00D07B32">
            <w:pPr>
              <w:pStyle w:val="ad"/>
              <w:ind w:left="42" w:right="141"/>
              <w:rPr>
                <w:bCs/>
                <w:sz w:val="18"/>
                <w:szCs w:val="18"/>
              </w:rPr>
            </w:pPr>
            <w:r w:rsidRPr="00D07B32">
              <w:rPr>
                <w:bCs/>
                <w:sz w:val="18"/>
                <w:szCs w:val="18"/>
              </w:rPr>
              <w:t>Абрам Петрович</w:t>
            </w:r>
          </w:p>
        </w:tc>
        <w:tc>
          <w:tcPr>
            <w:tcW w:w="3649" w:type="dxa"/>
          </w:tcPr>
          <w:p w:rsidR="00D07B32" w:rsidRPr="00D07B32" w:rsidRDefault="00D07B32" w:rsidP="00D07B32">
            <w:pPr>
              <w:pStyle w:val="ad"/>
              <w:ind w:left="42" w:right="141"/>
              <w:rPr>
                <w:bCs/>
                <w:sz w:val="18"/>
                <w:szCs w:val="18"/>
              </w:rPr>
            </w:pPr>
            <w:r w:rsidRPr="00D07B32">
              <w:rPr>
                <w:bCs/>
                <w:sz w:val="18"/>
                <w:szCs w:val="18"/>
              </w:rPr>
              <w:t>сирота</w:t>
            </w:r>
          </w:p>
        </w:tc>
        <w:tc>
          <w:tcPr>
            <w:tcW w:w="1793" w:type="dxa"/>
          </w:tcPr>
          <w:p w:rsidR="00D07B32" w:rsidRPr="00D07B32" w:rsidRDefault="00D07B32" w:rsidP="00D07B32">
            <w:pPr>
              <w:pStyle w:val="ad"/>
              <w:ind w:left="42" w:right="141"/>
              <w:rPr>
                <w:bCs/>
                <w:sz w:val="18"/>
                <w:szCs w:val="18"/>
              </w:rPr>
            </w:pPr>
            <w:r w:rsidRPr="00D07B32">
              <w:rPr>
                <w:bCs/>
                <w:sz w:val="18"/>
                <w:szCs w:val="18"/>
              </w:rPr>
              <w:t>28.01.2011</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rPr>
            </w:pPr>
            <w:r w:rsidRPr="00D07B32">
              <w:rPr>
                <w:bCs/>
                <w:sz w:val="18"/>
                <w:szCs w:val="18"/>
              </w:rPr>
              <w:t xml:space="preserve">Большакова </w:t>
            </w:r>
          </w:p>
          <w:p w:rsidR="00D07B32" w:rsidRPr="00D07B32" w:rsidRDefault="00D07B32" w:rsidP="00D07B32">
            <w:pPr>
              <w:pStyle w:val="ad"/>
              <w:ind w:left="42" w:right="141"/>
              <w:rPr>
                <w:bCs/>
                <w:sz w:val="18"/>
                <w:szCs w:val="18"/>
              </w:rPr>
            </w:pPr>
            <w:r w:rsidRPr="00D07B32">
              <w:rPr>
                <w:bCs/>
                <w:sz w:val="18"/>
                <w:szCs w:val="18"/>
              </w:rPr>
              <w:t>Виктория Юрьевна</w:t>
            </w:r>
          </w:p>
        </w:tc>
        <w:tc>
          <w:tcPr>
            <w:tcW w:w="3649" w:type="dxa"/>
          </w:tcPr>
          <w:p w:rsidR="00D07B32" w:rsidRPr="00D07B32" w:rsidRDefault="00D07B32" w:rsidP="00D07B32">
            <w:pPr>
              <w:pStyle w:val="ad"/>
              <w:ind w:left="42" w:right="141"/>
              <w:rPr>
                <w:bCs/>
                <w:sz w:val="18"/>
                <w:szCs w:val="18"/>
              </w:rPr>
            </w:pPr>
            <w:r w:rsidRPr="00D07B32">
              <w:rPr>
                <w:bCs/>
                <w:sz w:val="18"/>
                <w:szCs w:val="18"/>
              </w:rPr>
              <w:t>сирота</w:t>
            </w:r>
          </w:p>
        </w:tc>
        <w:tc>
          <w:tcPr>
            <w:tcW w:w="1793" w:type="dxa"/>
          </w:tcPr>
          <w:p w:rsidR="00D07B32" w:rsidRPr="00D07B32" w:rsidRDefault="00D07B32" w:rsidP="00D07B32">
            <w:pPr>
              <w:pStyle w:val="ad"/>
              <w:ind w:left="42" w:right="141"/>
              <w:rPr>
                <w:bCs/>
                <w:sz w:val="18"/>
                <w:szCs w:val="18"/>
              </w:rPr>
            </w:pPr>
            <w:r w:rsidRPr="00D07B32">
              <w:rPr>
                <w:bCs/>
                <w:sz w:val="18"/>
                <w:szCs w:val="18"/>
              </w:rPr>
              <w:t>18.03.2013</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rPr>
            </w:pPr>
            <w:r w:rsidRPr="00D07B32">
              <w:rPr>
                <w:bCs/>
                <w:sz w:val="18"/>
                <w:szCs w:val="18"/>
              </w:rPr>
              <w:t xml:space="preserve">Ершова </w:t>
            </w:r>
          </w:p>
          <w:p w:rsidR="00D07B32" w:rsidRPr="00D07B32" w:rsidRDefault="00D07B32" w:rsidP="00D07B32">
            <w:pPr>
              <w:pStyle w:val="ad"/>
              <w:ind w:left="42" w:right="141"/>
              <w:rPr>
                <w:bCs/>
                <w:sz w:val="18"/>
                <w:szCs w:val="18"/>
              </w:rPr>
            </w:pPr>
            <w:r w:rsidRPr="00D07B32">
              <w:rPr>
                <w:bCs/>
                <w:sz w:val="18"/>
                <w:szCs w:val="18"/>
              </w:rPr>
              <w:t>Марина Владимировна</w:t>
            </w:r>
          </w:p>
        </w:tc>
        <w:tc>
          <w:tcPr>
            <w:tcW w:w="3649" w:type="dxa"/>
          </w:tcPr>
          <w:p w:rsidR="00D07B32" w:rsidRPr="00D07B32" w:rsidRDefault="00D07B32" w:rsidP="00D07B32">
            <w:pPr>
              <w:pStyle w:val="ad"/>
              <w:ind w:left="42" w:right="141"/>
              <w:rPr>
                <w:bCs/>
                <w:sz w:val="18"/>
                <w:szCs w:val="18"/>
              </w:rPr>
            </w:pPr>
            <w:r w:rsidRPr="00D07B32">
              <w:rPr>
                <w:bCs/>
                <w:sz w:val="18"/>
                <w:szCs w:val="18"/>
              </w:rPr>
              <w:t>нуждающиеся в жилых помещениях</w:t>
            </w:r>
          </w:p>
        </w:tc>
        <w:tc>
          <w:tcPr>
            <w:tcW w:w="1793" w:type="dxa"/>
          </w:tcPr>
          <w:p w:rsidR="00D07B32" w:rsidRPr="00D07B32" w:rsidRDefault="00D07B32" w:rsidP="00D07B32">
            <w:pPr>
              <w:pStyle w:val="ad"/>
              <w:ind w:left="42" w:right="141"/>
              <w:rPr>
                <w:bCs/>
                <w:sz w:val="18"/>
                <w:szCs w:val="18"/>
              </w:rPr>
            </w:pPr>
            <w:r w:rsidRPr="00D07B32">
              <w:rPr>
                <w:bCs/>
                <w:sz w:val="18"/>
                <w:szCs w:val="18"/>
              </w:rPr>
              <w:t>08.04.2013</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rPr>
            </w:pPr>
            <w:r w:rsidRPr="00D07B32">
              <w:rPr>
                <w:bCs/>
                <w:sz w:val="18"/>
                <w:szCs w:val="18"/>
              </w:rPr>
              <w:t xml:space="preserve">Пономарева </w:t>
            </w:r>
          </w:p>
          <w:p w:rsidR="00D07B32" w:rsidRPr="00D07B32" w:rsidRDefault="00D07B32" w:rsidP="00D07B32">
            <w:pPr>
              <w:pStyle w:val="ad"/>
              <w:ind w:left="42" w:right="141"/>
              <w:rPr>
                <w:bCs/>
                <w:sz w:val="18"/>
                <w:szCs w:val="18"/>
              </w:rPr>
            </w:pPr>
            <w:r w:rsidRPr="00D07B32">
              <w:rPr>
                <w:bCs/>
                <w:sz w:val="18"/>
                <w:szCs w:val="18"/>
              </w:rPr>
              <w:t>Елена Николаевна</w:t>
            </w:r>
          </w:p>
        </w:tc>
        <w:tc>
          <w:tcPr>
            <w:tcW w:w="3649" w:type="dxa"/>
          </w:tcPr>
          <w:p w:rsidR="00D07B32" w:rsidRPr="00D07B32" w:rsidRDefault="00D07B32" w:rsidP="00D07B32">
            <w:pPr>
              <w:pStyle w:val="ad"/>
              <w:ind w:left="42" w:right="141"/>
              <w:rPr>
                <w:bCs/>
                <w:sz w:val="18"/>
                <w:szCs w:val="18"/>
              </w:rPr>
            </w:pPr>
            <w:r w:rsidRPr="00D07B32">
              <w:rPr>
                <w:bCs/>
                <w:sz w:val="18"/>
                <w:szCs w:val="18"/>
              </w:rPr>
              <w:t>малоимущие граждане/нуждающиеся в жилых помещениях</w:t>
            </w:r>
          </w:p>
        </w:tc>
        <w:tc>
          <w:tcPr>
            <w:tcW w:w="1793" w:type="dxa"/>
          </w:tcPr>
          <w:p w:rsidR="00D07B32" w:rsidRPr="00D07B32" w:rsidRDefault="00D07B32" w:rsidP="00D07B32">
            <w:pPr>
              <w:pStyle w:val="ad"/>
              <w:ind w:left="42" w:right="141"/>
              <w:rPr>
                <w:bCs/>
                <w:sz w:val="18"/>
                <w:szCs w:val="18"/>
              </w:rPr>
            </w:pPr>
            <w:r w:rsidRPr="00D07B32">
              <w:rPr>
                <w:bCs/>
                <w:sz w:val="18"/>
                <w:szCs w:val="18"/>
              </w:rPr>
              <w:t>09.07.2013</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rPr>
            </w:pPr>
            <w:r w:rsidRPr="00D07B32">
              <w:rPr>
                <w:bCs/>
                <w:sz w:val="18"/>
                <w:szCs w:val="18"/>
              </w:rPr>
              <w:t xml:space="preserve">Григорьев </w:t>
            </w:r>
          </w:p>
          <w:p w:rsidR="00D07B32" w:rsidRPr="00D07B32" w:rsidRDefault="00D07B32" w:rsidP="00D07B32">
            <w:pPr>
              <w:pStyle w:val="ad"/>
              <w:ind w:left="42" w:right="141"/>
              <w:rPr>
                <w:bCs/>
                <w:sz w:val="18"/>
                <w:szCs w:val="18"/>
              </w:rPr>
            </w:pPr>
            <w:r w:rsidRPr="00D07B32">
              <w:rPr>
                <w:bCs/>
                <w:sz w:val="18"/>
                <w:szCs w:val="18"/>
              </w:rPr>
              <w:t>Денис Андреевич</w:t>
            </w:r>
          </w:p>
        </w:tc>
        <w:tc>
          <w:tcPr>
            <w:tcW w:w="3649" w:type="dxa"/>
          </w:tcPr>
          <w:p w:rsidR="00D07B32" w:rsidRPr="00D07B32" w:rsidRDefault="00D07B32" w:rsidP="00D07B32">
            <w:pPr>
              <w:pStyle w:val="ad"/>
              <w:ind w:left="42" w:right="141"/>
              <w:rPr>
                <w:bCs/>
                <w:sz w:val="18"/>
                <w:szCs w:val="18"/>
              </w:rPr>
            </w:pPr>
            <w:r w:rsidRPr="00D07B32">
              <w:rPr>
                <w:bCs/>
                <w:sz w:val="18"/>
                <w:szCs w:val="18"/>
              </w:rPr>
              <w:t>малоимущие граждане/нуждающиеся в жилых помещениях</w:t>
            </w:r>
          </w:p>
        </w:tc>
        <w:tc>
          <w:tcPr>
            <w:tcW w:w="1793" w:type="dxa"/>
          </w:tcPr>
          <w:p w:rsidR="00D07B32" w:rsidRPr="00D07B32" w:rsidRDefault="00D07B32" w:rsidP="00D07B32">
            <w:pPr>
              <w:pStyle w:val="ad"/>
              <w:ind w:left="42" w:right="141"/>
              <w:rPr>
                <w:bCs/>
                <w:sz w:val="18"/>
                <w:szCs w:val="18"/>
              </w:rPr>
            </w:pPr>
            <w:r w:rsidRPr="00D07B32">
              <w:rPr>
                <w:bCs/>
                <w:sz w:val="18"/>
                <w:szCs w:val="18"/>
              </w:rPr>
              <w:t>15.07.2014</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rPr>
            </w:pPr>
            <w:r w:rsidRPr="00D07B32">
              <w:rPr>
                <w:bCs/>
                <w:sz w:val="18"/>
                <w:szCs w:val="18"/>
              </w:rPr>
              <w:t xml:space="preserve">Колбасова </w:t>
            </w:r>
          </w:p>
          <w:p w:rsidR="00D07B32" w:rsidRPr="00D07B32" w:rsidRDefault="00D07B32" w:rsidP="00D07B32">
            <w:pPr>
              <w:pStyle w:val="ad"/>
              <w:ind w:left="42" w:right="141"/>
              <w:rPr>
                <w:bCs/>
                <w:sz w:val="18"/>
                <w:szCs w:val="18"/>
              </w:rPr>
            </w:pPr>
            <w:r w:rsidRPr="00D07B32">
              <w:rPr>
                <w:bCs/>
                <w:sz w:val="18"/>
                <w:szCs w:val="18"/>
              </w:rPr>
              <w:t>Маргарита Николаевна</w:t>
            </w:r>
          </w:p>
        </w:tc>
        <w:tc>
          <w:tcPr>
            <w:tcW w:w="3649" w:type="dxa"/>
          </w:tcPr>
          <w:p w:rsidR="00D07B32" w:rsidRPr="00D07B32" w:rsidRDefault="00D07B32" w:rsidP="00D07B32">
            <w:pPr>
              <w:pStyle w:val="ad"/>
              <w:ind w:left="42" w:right="141"/>
              <w:rPr>
                <w:bCs/>
                <w:sz w:val="18"/>
                <w:szCs w:val="18"/>
              </w:rPr>
            </w:pPr>
            <w:r w:rsidRPr="00D07B32">
              <w:rPr>
                <w:bCs/>
                <w:sz w:val="18"/>
                <w:szCs w:val="18"/>
              </w:rPr>
              <w:t>малоимущие граждане/нуждающиеся в жилых помещениях</w:t>
            </w:r>
          </w:p>
        </w:tc>
        <w:tc>
          <w:tcPr>
            <w:tcW w:w="1793" w:type="dxa"/>
          </w:tcPr>
          <w:p w:rsidR="00D07B32" w:rsidRPr="00D07B32" w:rsidRDefault="00D07B32" w:rsidP="00D07B32">
            <w:pPr>
              <w:pStyle w:val="ad"/>
              <w:ind w:left="42" w:right="141"/>
              <w:rPr>
                <w:bCs/>
                <w:sz w:val="18"/>
                <w:szCs w:val="18"/>
              </w:rPr>
            </w:pPr>
            <w:r w:rsidRPr="00D07B32">
              <w:rPr>
                <w:bCs/>
                <w:sz w:val="18"/>
                <w:szCs w:val="18"/>
              </w:rPr>
              <w:t>21.08.2014</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rPr>
            </w:pPr>
            <w:r w:rsidRPr="00D07B32">
              <w:rPr>
                <w:bCs/>
                <w:sz w:val="18"/>
                <w:szCs w:val="18"/>
              </w:rPr>
              <w:t xml:space="preserve">Алексеева </w:t>
            </w:r>
          </w:p>
          <w:p w:rsidR="00D07B32" w:rsidRPr="00D07B32" w:rsidRDefault="00D07B32" w:rsidP="00D07B32">
            <w:pPr>
              <w:pStyle w:val="ad"/>
              <w:ind w:left="42" w:right="141"/>
              <w:rPr>
                <w:bCs/>
                <w:sz w:val="18"/>
                <w:szCs w:val="18"/>
              </w:rPr>
            </w:pPr>
            <w:r w:rsidRPr="00D07B32">
              <w:rPr>
                <w:bCs/>
                <w:sz w:val="18"/>
                <w:szCs w:val="18"/>
              </w:rPr>
              <w:t>Анна Леонидовна</w:t>
            </w:r>
          </w:p>
        </w:tc>
        <w:tc>
          <w:tcPr>
            <w:tcW w:w="3649" w:type="dxa"/>
          </w:tcPr>
          <w:p w:rsidR="00D07B32" w:rsidRPr="00D07B32" w:rsidRDefault="00D07B32" w:rsidP="00D07B32">
            <w:pPr>
              <w:pStyle w:val="ad"/>
              <w:ind w:left="42" w:right="141"/>
              <w:rPr>
                <w:bCs/>
                <w:sz w:val="18"/>
                <w:szCs w:val="18"/>
              </w:rPr>
            </w:pPr>
            <w:r w:rsidRPr="00D07B32">
              <w:rPr>
                <w:bCs/>
                <w:sz w:val="18"/>
                <w:szCs w:val="18"/>
              </w:rPr>
              <w:t>нуждающиеся в жилых помещениях</w:t>
            </w:r>
          </w:p>
        </w:tc>
        <w:tc>
          <w:tcPr>
            <w:tcW w:w="1793" w:type="dxa"/>
          </w:tcPr>
          <w:p w:rsidR="00D07B32" w:rsidRPr="00D07B32" w:rsidRDefault="00D07B32" w:rsidP="00D07B32">
            <w:pPr>
              <w:pStyle w:val="ad"/>
              <w:ind w:left="42" w:right="141"/>
              <w:rPr>
                <w:bCs/>
                <w:sz w:val="18"/>
                <w:szCs w:val="18"/>
              </w:rPr>
            </w:pPr>
            <w:r w:rsidRPr="00D07B32">
              <w:rPr>
                <w:bCs/>
                <w:sz w:val="18"/>
                <w:szCs w:val="18"/>
              </w:rPr>
              <w:t>28.02.2017</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rPr>
            </w:pPr>
            <w:r w:rsidRPr="00D07B32">
              <w:rPr>
                <w:bCs/>
                <w:sz w:val="18"/>
                <w:szCs w:val="18"/>
              </w:rPr>
              <w:t xml:space="preserve">Попугаева </w:t>
            </w:r>
          </w:p>
          <w:p w:rsidR="00D07B32" w:rsidRPr="00D07B32" w:rsidRDefault="00D07B32" w:rsidP="00D07B32">
            <w:pPr>
              <w:pStyle w:val="ad"/>
              <w:ind w:left="42" w:right="141"/>
              <w:rPr>
                <w:bCs/>
                <w:sz w:val="18"/>
                <w:szCs w:val="18"/>
              </w:rPr>
            </w:pPr>
            <w:r w:rsidRPr="00D07B32">
              <w:rPr>
                <w:bCs/>
                <w:sz w:val="18"/>
                <w:szCs w:val="18"/>
              </w:rPr>
              <w:t>Марина Николаевна</w:t>
            </w:r>
          </w:p>
        </w:tc>
        <w:tc>
          <w:tcPr>
            <w:tcW w:w="3649" w:type="dxa"/>
          </w:tcPr>
          <w:p w:rsidR="00D07B32" w:rsidRPr="00D07B32" w:rsidRDefault="00D07B32" w:rsidP="00D07B32">
            <w:pPr>
              <w:pStyle w:val="ad"/>
              <w:ind w:left="42" w:right="141"/>
              <w:rPr>
                <w:bCs/>
                <w:sz w:val="18"/>
                <w:szCs w:val="18"/>
              </w:rPr>
            </w:pPr>
            <w:r w:rsidRPr="00D07B32">
              <w:rPr>
                <w:bCs/>
                <w:sz w:val="18"/>
                <w:szCs w:val="18"/>
              </w:rPr>
              <w:t>нуждающиеся в жилых помещениях</w:t>
            </w:r>
          </w:p>
        </w:tc>
        <w:tc>
          <w:tcPr>
            <w:tcW w:w="1793" w:type="dxa"/>
          </w:tcPr>
          <w:p w:rsidR="00D07B32" w:rsidRPr="00D07B32" w:rsidRDefault="00D07B32" w:rsidP="00D07B32">
            <w:pPr>
              <w:pStyle w:val="ad"/>
              <w:ind w:left="42" w:right="141"/>
              <w:rPr>
                <w:bCs/>
                <w:sz w:val="18"/>
                <w:szCs w:val="18"/>
              </w:rPr>
            </w:pPr>
            <w:r w:rsidRPr="00D07B32">
              <w:rPr>
                <w:bCs/>
                <w:sz w:val="18"/>
                <w:szCs w:val="18"/>
              </w:rPr>
              <w:t>29.06.2017</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rPr>
            </w:pPr>
            <w:r w:rsidRPr="00D07B32">
              <w:rPr>
                <w:bCs/>
                <w:sz w:val="18"/>
                <w:szCs w:val="18"/>
              </w:rPr>
              <w:t xml:space="preserve">Козловская </w:t>
            </w:r>
          </w:p>
          <w:p w:rsidR="00D07B32" w:rsidRPr="00D07B32" w:rsidRDefault="00D07B32" w:rsidP="00D07B32">
            <w:pPr>
              <w:pStyle w:val="ad"/>
              <w:ind w:left="42" w:right="141"/>
              <w:rPr>
                <w:bCs/>
                <w:sz w:val="18"/>
                <w:szCs w:val="18"/>
              </w:rPr>
            </w:pPr>
            <w:r w:rsidRPr="00D07B32">
              <w:rPr>
                <w:bCs/>
                <w:sz w:val="18"/>
                <w:szCs w:val="18"/>
              </w:rPr>
              <w:t>Елена Викторовна</w:t>
            </w:r>
          </w:p>
        </w:tc>
        <w:tc>
          <w:tcPr>
            <w:tcW w:w="3649" w:type="dxa"/>
          </w:tcPr>
          <w:p w:rsidR="00D07B32" w:rsidRPr="00D07B32" w:rsidRDefault="00D07B32" w:rsidP="00D07B32">
            <w:pPr>
              <w:pStyle w:val="ad"/>
              <w:ind w:left="42" w:right="141"/>
              <w:rPr>
                <w:bCs/>
                <w:sz w:val="18"/>
                <w:szCs w:val="18"/>
              </w:rPr>
            </w:pPr>
            <w:r w:rsidRPr="00D07B32">
              <w:rPr>
                <w:bCs/>
                <w:sz w:val="18"/>
                <w:szCs w:val="18"/>
              </w:rPr>
              <w:t>малоимущие граждане/нуждающиеся в жилых помещениях</w:t>
            </w:r>
          </w:p>
        </w:tc>
        <w:tc>
          <w:tcPr>
            <w:tcW w:w="1793" w:type="dxa"/>
          </w:tcPr>
          <w:p w:rsidR="00D07B32" w:rsidRPr="00D07B32" w:rsidRDefault="00D07B32" w:rsidP="00D07B32">
            <w:pPr>
              <w:pStyle w:val="ad"/>
              <w:ind w:left="42" w:right="141"/>
              <w:rPr>
                <w:bCs/>
                <w:sz w:val="18"/>
                <w:szCs w:val="18"/>
              </w:rPr>
            </w:pPr>
            <w:r w:rsidRPr="00D07B32">
              <w:rPr>
                <w:bCs/>
                <w:sz w:val="18"/>
                <w:szCs w:val="18"/>
              </w:rPr>
              <w:t>28.11.2017</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rPr>
            </w:pPr>
            <w:r w:rsidRPr="00D07B32">
              <w:rPr>
                <w:bCs/>
                <w:sz w:val="18"/>
                <w:szCs w:val="18"/>
              </w:rPr>
              <w:t xml:space="preserve">Кириченко </w:t>
            </w:r>
          </w:p>
          <w:p w:rsidR="00D07B32" w:rsidRPr="00D07B32" w:rsidRDefault="00D07B32" w:rsidP="00D07B32">
            <w:pPr>
              <w:pStyle w:val="ad"/>
              <w:ind w:left="42" w:right="141"/>
              <w:rPr>
                <w:bCs/>
                <w:sz w:val="18"/>
                <w:szCs w:val="18"/>
              </w:rPr>
            </w:pPr>
            <w:r w:rsidRPr="00D07B32">
              <w:rPr>
                <w:bCs/>
                <w:sz w:val="18"/>
                <w:szCs w:val="18"/>
              </w:rPr>
              <w:t>Валентина Александровна</w:t>
            </w:r>
          </w:p>
        </w:tc>
        <w:tc>
          <w:tcPr>
            <w:tcW w:w="3649" w:type="dxa"/>
          </w:tcPr>
          <w:p w:rsidR="00D07B32" w:rsidRPr="00D07B32" w:rsidRDefault="00D07B32" w:rsidP="00D07B32">
            <w:pPr>
              <w:pStyle w:val="ad"/>
              <w:ind w:left="42" w:right="141"/>
              <w:rPr>
                <w:bCs/>
                <w:sz w:val="18"/>
                <w:szCs w:val="18"/>
              </w:rPr>
            </w:pPr>
            <w:r w:rsidRPr="00D07B32">
              <w:rPr>
                <w:bCs/>
                <w:sz w:val="18"/>
                <w:szCs w:val="18"/>
              </w:rPr>
              <w:t>нуждающиеся в жилых помещениях</w:t>
            </w:r>
          </w:p>
        </w:tc>
        <w:tc>
          <w:tcPr>
            <w:tcW w:w="1793" w:type="dxa"/>
          </w:tcPr>
          <w:p w:rsidR="00D07B32" w:rsidRPr="00D07B32" w:rsidRDefault="00D07B32" w:rsidP="00D07B32">
            <w:pPr>
              <w:pStyle w:val="ad"/>
              <w:ind w:left="42" w:right="141"/>
              <w:rPr>
                <w:bCs/>
                <w:sz w:val="18"/>
                <w:szCs w:val="18"/>
              </w:rPr>
            </w:pPr>
            <w:r w:rsidRPr="00D07B32">
              <w:rPr>
                <w:bCs/>
                <w:sz w:val="18"/>
                <w:szCs w:val="18"/>
              </w:rPr>
              <w:t>29.03.2018</w:t>
            </w:r>
          </w:p>
          <w:p w:rsidR="00D07B32" w:rsidRPr="00D07B32" w:rsidRDefault="00D07B32" w:rsidP="00D07B32">
            <w:pPr>
              <w:pStyle w:val="ad"/>
              <w:ind w:left="42" w:right="141"/>
              <w:rPr>
                <w:bCs/>
                <w:sz w:val="18"/>
                <w:szCs w:val="18"/>
              </w:rPr>
            </w:pPr>
          </w:p>
          <w:p w:rsidR="00D07B32" w:rsidRPr="00D07B32" w:rsidRDefault="00D07B32" w:rsidP="00D07B32">
            <w:pPr>
              <w:pStyle w:val="ad"/>
              <w:ind w:left="42" w:right="141"/>
              <w:rPr>
                <w:bCs/>
                <w:sz w:val="18"/>
                <w:szCs w:val="18"/>
              </w:rPr>
            </w:pP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rPr>
            </w:pPr>
            <w:r w:rsidRPr="00D07B32">
              <w:rPr>
                <w:bCs/>
                <w:sz w:val="18"/>
                <w:szCs w:val="18"/>
              </w:rPr>
              <w:t xml:space="preserve">Кадикова </w:t>
            </w:r>
          </w:p>
          <w:p w:rsidR="00D07B32" w:rsidRPr="00D07B32" w:rsidRDefault="00D07B32" w:rsidP="00D07B32">
            <w:pPr>
              <w:pStyle w:val="ad"/>
              <w:ind w:left="42" w:right="141"/>
              <w:rPr>
                <w:bCs/>
                <w:sz w:val="18"/>
                <w:szCs w:val="18"/>
              </w:rPr>
            </w:pPr>
            <w:r w:rsidRPr="00D07B32">
              <w:rPr>
                <w:bCs/>
                <w:sz w:val="18"/>
                <w:szCs w:val="18"/>
              </w:rPr>
              <w:t>Елена Александровна</w:t>
            </w:r>
          </w:p>
        </w:tc>
        <w:tc>
          <w:tcPr>
            <w:tcW w:w="3649" w:type="dxa"/>
          </w:tcPr>
          <w:p w:rsidR="00D07B32" w:rsidRPr="00D07B32" w:rsidRDefault="00D07B32" w:rsidP="00D07B32">
            <w:pPr>
              <w:pStyle w:val="ad"/>
              <w:ind w:left="42" w:right="141"/>
              <w:rPr>
                <w:bCs/>
                <w:sz w:val="18"/>
                <w:szCs w:val="18"/>
              </w:rPr>
            </w:pPr>
            <w:r w:rsidRPr="00D07B32">
              <w:rPr>
                <w:bCs/>
                <w:sz w:val="18"/>
                <w:szCs w:val="18"/>
              </w:rPr>
              <w:t>малоимущие граждане/нуждающиеся в жилых помещениях</w:t>
            </w:r>
          </w:p>
        </w:tc>
        <w:tc>
          <w:tcPr>
            <w:tcW w:w="1793" w:type="dxa"/>
          </w:tcPr>
          <w:p w:rsidR="00D07B32" w:rsidRPr="00D07B32" w:rsidRDefault="00D07B32" w:rsidP="00D07B32">
            <w:pPr>
              <w:pStyle w:val="ad"/>
              <w:ind w:left="42" w:right="141"/>
              <w:rPr>
                <w:bCs/>
                <w:sz w:val="18"/>
                <w:szCs w:val="18"/>
              </w:rPr>
            </w:pPr>
            <w:r w:rsidRPr="00D07B32">
              <w:rPr>
                <w:bCs/>
                <w:sz w:val="18"/>
                <w:szCs w:val="18"/>
              </w:rPr>
              <w:t>26.04.2018</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rPr>
            </w:pPr>
            <w:r w:rsidRPr="00D07B32">
              <w:rPr>
                <w:bCs/>
                <w:sz w:val="18"/>
                <w:szCs w:val="18"/>
              </w:rPr>
              <w:t xml:space="preserve">Аджиев </w:t>
            </w:r>
          </w:p>
          <w:p w:rsidR="00D07B32" w:rsidRPr="00D07B32" w:rsidRDefault="00D07B32" w:rsidP="00D07B32">
            <w:pPr>
              <w:pStyle w:val="ad"/>
              <w:ind w:left="42" w:right="141"/>
              <w:rPr>
                <w:bCs/>
                <w:sz w:val="18"/>
                <w:szCs w:val="18"/>
              </w:rPr>
            </w:pPr>
            <w:r w:rsidRPr="00D07B32">
              <w:rPr>
                <w:bCs/>
                <w:sz w:val="18"/>
                <w:szCs w:val="18"/>
              </w:rPr>
              <w:t>Артур Нажмутдинович</w:t>
            </w:r>
          </w:p>
        </w:tc>
        <w:tc>
          <w:tcPr>
            <w:tcW w:w="3649" w:type="dxa"/>
          </w:tcPr>
          <w:p w:rsidR="00D07B32" w:rsidRPr="00D07B32" w:rsidRDefault="00D07B32" w:rsidP="00D07B32">
            <w:pPr>
              <w:pStyle w:val="ad"/>
              <w:ind w:left="42" w:right="141"/>
              <w:rPr>
                <w:bCs/>
                <w:sz w:val="18"/>
                <w:szCs w:val="18"/>
              </w:rPr>
            </w:pPr>
            <w:r w:rsidRPr="00D07B32">
              <w:rPr>
                <w:bCs/>
                <w:sz w:val="18"/>
                <w:szCs w:val="18"/>
              </w:rPr>
              <w:t>нуждающиеся в жилых помещениях</w:t>
            </w:r>
          </w:p>
        </w:tc>
        <w:tc>
          <w:tcPr>
            <w:tcW w:w="1793" w:type="dxa"/>
          </w:tcPr>
          <w:p w:rsidR="00D07B32" w:rsidRPr="00D07B32" w:rsidRDefault="00D07B32" w:rsidP="00D07B32">
            <w:pPr>
              <w:pStyle w:val="ad"/>
              <w:ind w:left="42" w:right="141"/>
              <w:rPr>
                <w:bCs/>
                <w:sz w:val="18"/>
                <w:szCs w:val="18"/>
              </w:rPr>
            </w:pPr>
            <w:r w:rsidRPr="00D07B32">
              <w:rPr>
                <w:bCs/>
                <w:sz w:val="18"/>
                <w:szCs w:val="18"/>
              </w:rPr>
              <w:t>01.10.2018</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lang w:val="en-US"/>
              </w:rPr>
            </w:pPr>
            <w:r w:rsidRPr="00D07B32">
              <w:rPr>
                <w:bCs/>
                <w:sz w:val="18"/>
                <w:szCs w:val="18"/>
              </w:rPr>
              <w:t>Ахмедова</w:t>
            </w:r>
          </w:p>
          <w:p w:rsidR="00D07B32" w:rsidRPr="00D07B32" w:rsidRDefault="00D07B32" w:rsidP="00D07B32">
            <w:pPr>
              <w:pStyle w:val="ad"/>
              <w:ind w:left="42" w:right="141"/>
              <w:rPr>
                <w:bCs/>
                <w:sz w:val="18"/>
                <w:szCs w:val="18"/>
              </w:rPr>
            </w:pPr>
            <w:r w:rsidRPr="00D07B32">
              <w:rPr>
                <w:bCs/>
                <w:sz w:val="18"/>
                <w:szCs w:val="18"/>
              </w:rPr>
              <w:t>Зарихан Сайпуевна</w:t>
            </w:r>
          </w:p>
        </w:tc>
        <w:tc>
          <w:tcPr>
            <w:tcW w:w="3649" w:type="dxa"/>
          </w:tcPr>
          <w:p w:rsidR="00D07B32" w:rsidRPr="00D07B32" w:rsidRDefault="00D07B32" w:rsidP="00D07B32">
            <w:pPr>
              <w:pStyle w:val="ad"/>
              <w:ind w:left="42" w:right="141"/>
              <w:rPr>
                <w:bCs/>
                <w:sz w:val="18"/>
                <w:szCs w:val="18"/>
              </w:rPr>
            </w:pPr>
            <w:r w:rsidRPr="00D07B32">
              <w:rPr>
                <w:bCs/>
                <w:sz w:val="18"/>
                <w:szCs w:val="18"/>
              </w:rPr>
              <w:t>нуждающиеся в жилых помещениях</w:t>
            </w:r>
          </w:p>
        </w:tc>
        <w:tc>
          <w:tcPr>
            <w:tcW w:w="1793" w:type="dxa"/>
          </w:tcPr>
          <w:p w:rsidR="00D07B32" w:rsidRPr="00D07B32" w:rsidRDefault="00D07B32" w:rsidP="00D07B32">
            <w:pPr>
              <w:pStyle w:val="ad"/>
              <w:ind w:left="42" w:right="141"/>
              <w:rPr>
                <w:bCs/>
                <w:sz w:val="18"/>
                <w:szCs w:val="18"/>
              </w:rPr>
            </w:pPr>
            <w:r w:rsidRPr="00D07B32">
              <w:rPr>
                <w:bCs/>
                <w:sz w:val="18"/>
                <w:szCs w:val="18"/>
              </w:rPr>
              <w:t>08.05.2019</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lang w:val="en-US"/>
              </w:rPr>
            </w:pPr>
            <w:r w:rsidRPr="00D07B32">
              <w:rPr>
                <w:bCs/>
                <w:sz w:val="18"/>
                <w:szCs w:val="18"/>
              </w:rPr>
              <w:t>Савельев</w:t>
            </w:r>
          </w:p>
          <w:p w:rsidR="00D07B32" w:rsidRPr="00D07B32" w:rsidRDefault="00D07B32" w:rsidP="00D07B32">
            <w:pPr>
              <w:pStyle w:val="ad"/>
              <w:ind w:left="42" w:right="141"/>
              <w:rPr>
                <w:bCs/>
                <w:sz w:val="18"/>
                <w:szCs w:val="18"/>
              </w:rPr>
            </w:pPr>
            <w:r w:rsidRPr="00D07B32">
              <w:rPr>
                <w:bCs/>
                <w:sz w:val="18"/>
                <w:szCs w:val="18"/>
              </w:rPr>
              <w:t>Владимир Михайлович</w:t>
            </w:r>
          </w:p>
        </w:tc>
        <w:tc>
          <w:tcPr>
            <w:tcW w:w="3649" w:type="dxa"/>
          </w:tcPr>
          <w:p w:rsidR="00D07B32" w:rsidRPr="00D07B32" w:rsidRDefault="00D07B32" w:rsidP="00D07B32">
            <w:pPr>
              <w:pStyle w:val="ad"/>
              <w:ind w:left="42" w:right="141"/>
              <w:rPr>
                <w:bCs/>
                <w:sz w:val="18"/>
                <w:szCs w:val="18"/>
              </w:rPr>
            </w:pPr>
            <w:r w:rsidRPr="00D07B32">
              <w:rPr>
                <w:bCs/>
                <w:sz w:val="18"/>
                <w:szCs w:val="18"/>
              </w:rPr>
              <w:t>малоимущие граждане/нуждающиеся в жилых помещениях</w:t>
            </w:r>
          </w:p>
        </w:tc>
        <w:tc>
          <w:tcPr>
            <w:tcW w:w="1793" w:type="dxa"/>
          </w:tcPr>
          <w:p w:rsidR="00D07B32" w:rsidRPr="00D07B32" w:rsidRDefault="00D07B32" w:rsidP="00D07B32">
            <w:pPr>
              <w:pStyle w:val="ad"/>
              <w:ind w:left="42" w:right="141"/>
              <w:rPr>
                <w:bCs/>
                <w:sz w:val="18"/>
                <w:szCs w:val="18"/>
              </w:rPr>
            </w:pPr>
            <w:r w:rsidRPr="00D07B32">
              <w:rPr>
                <w:bCs/>
                <w:sz w:val="18"/>
                <w:szCs w:val="18"/>
              </w:rPr>
              <w:t>25.08.2020</w:t>
            </w:r>
          </w:p>
        </w:tc>
      </w:tr>
      <w:tr w:rsidR="00D07B32" w:rsidRPr="00D07B32" w:rsidTr="007D4F91">
        <w:tc>
          <w:tcPr>
            <w:tcW w:w="669" w:type="dxa"/>
          </w:tcPr>
          <w:p w:rsidR="00D07B32" w:rsidRPr="00D07B32" w:rsidRDefault="00D07B32" w:rsidP="00D07B32">
            <w:pPr>
              <w:pStyle w:val="ad"/>
              <w:numPr>
                <w:ilvl w:val="0"/>
                <w:numId w:val="19"/>
              </w:numPr>
              <w:ind w:right="141"/>
              <w:rPr>
                <w:bCs/>
                <w:sz w:val="18"/>
                <w:szCs w:val="18"/>
              </w:rPr>
            </w:pPr>
          </w:p>
        </w:tc>
        <w:tc>
          <w:tcPr>
            <w:tcW w:w="3459" w:type="dxa"/>
          </w:tcPr>
          <w:p w:rsidR="00D07B32" w:rsidRPr="00D07B32" w:rsidRDefault="00D07B32" w:rsidP="00D07B32">
            <w:pPr>
              <w:pStyle w:val="ad"/>
              <w:ind w:left="42" w:right="141"/>
              <w:rPr>
                <w:bCs/>
                <w:sz w:val="18"/>
                <w:szCs w:val="18"/>
                <w:lang w:val="en-US"/>
              </w:rPr>
            </w:pPr>
            <w:r w:rsidRPr="00D07B32">
              <w:rPr>
                <w:bCs/>
                <w:sz w:val="18"/>
                <w:szCs w:val="18"/>
              </w:rPr>
              <w:t>Семенов</w:t>
            </w:r>
          </w:p>
          <w:p w:rsidR="00D07B32" w:rsidRPr="00D07B32" w:rsidRDefault="00D07B32" w:rsidP="00D07B32">
            <w:pPr>
              <w:pStyle w:val="ad"/>
              <w:ind w:left="42" w:right="141"/>
              <w:rPr>
                <w:bCs/>
                <w:sz w:val="18"/>
                <w:szCs w:val="18"/>
              </w:rPr>
            </w:pPr>
            <w:r w:rsidRPr="00D07B32">
              <w:rPr>
                <w:bCs/>
                <w:sz w:val="18"/>
                <w:szCs w:val="18"/>
              </w:rPr>
              <w:t>Александр Николаевич</w:t>
            </w:r>
          </w:p>
        </w:tc>
        <w:tc>
          <w:tcPr>
            <w:tcW w:w="3649" w:type="dxa"/>
          </w:tcPr>
          <w:p w:rsidR="00D07B32" w:rsidRPr="00D07B32" w:rsidRDefault="00D07B32" w:rsidP="00D07B32">
            <w:pPr>
              <w:pStyle w:val="ad"/>
              <w:ind w:left="42" w:right="141"/>
              <w:rPr>
                <w:bCs/>
                <w:sz w:val="18"/>
                <w:szCs w:val="18"/>
              </w:rPr>
            </w:pPr>
            <w:r w:rsidRPr="00D07B32">
              <w:rPr>
                <w:bCs/>
                <w:sz w:val="18"/>
                <w:szCs w:val="18"/>
              </w:rPr>
              <w:t>малоимущие граждане/нуждающиеся в жилых помещениях</w:t>
            </w:r>
          </w:p>
        </w:tc>
        <w:tc>
          <w:tcPr>
            <w:tcW w:w="1793" w:type="dxa"/>
          </w:tcPr>
          <w:p w:rsidR="00D07B32" w:rsidRPr="00D07B32" w:rsidRDefault="00D07B32" w:rsidP="00D07B32">
            <w:pPr>
              <w:pStyle w:val="ad"/>
              <w:ind w:left="42" w:right="141"/>
              <w:rPr>
                <w:bCs/>
                <w:sz w:val="18"/>
                <w:szCs w:val="18"/>
              </w:rPr>
            </w:pPr>
            <w:r w:rsidRPr="00D07B32">
              <w:rPr>
                <w:bCs/>
                <w:sz w:val="18"/>
                <w:szCs w:val="18"/>
              </w:rPr>
              <w:t>23.03.2021</w:t>
            </w:r>
          </w:p>
        </w:tc>
      </w:tr>
    </w:tbl>
    <w:p w:rsidR="00D07B32" w:rsidRPr="00D07B32" w:rsidRDefault="00D07B32" w:rsidP="00D07B32">
      <w:pPr>
        <w:pStyle w:val="ad"/>
        <w:ind w:left="42" w:right="141"/>
        <w:rPr>
          <w:b/>
          <w:bCs/>
          <w:sz w:val="18"/>
          <w:szCs w:val="18"/>
        </w:rPr>
      </w:pPr>
    </w:p>
    <w:p w:rsidR="00D07B32" w:rsidRPr="00D07B32" w:rsidRDefault="00D07B32" w:rsidP="00D07B32">
      <w:pPr>
        <w:pStyle w:val="ad"/>
        <w:ind w:left="42" w:right="141"/>
        <w:jc w:val="right"/>
        <w:rPr>
          <w:bCs/>
          <w:sz w:val="18"/>
          <w:szCs w:val="18"/>
        </w:rPr>
      </w:pPr>
      <w:r w:rsidRPr="00D07B32">
        <w:rPr>
          <w:bCs/>
          <w:sz w:val="18"/>
          <w:szCs w:val="18"/>
        </w:rPr>
        <w:t xml:space="preserve">                                                     Утверждена</w:t>
      </w:r>
    </w:p>
    <w:p w:rsidR="00D07B32" w:rsidRPr="00D07B32" w:rsidRDefault="00D07B32" w:rsidP="00D07B32">
      <w:pPr>
        <w:pStyle w:val="ad"/>
        <w:ind w:left="42" w:right="141"/>
        <w:jc w:val="right"/>
        <w:rPr>
          <w:bCs/>
          <w:sz w:val="18"/>
          <w:szCs w:val="18"/>
        </w:rPr>
      </w:pPr>
      <w:r w:rsidRPr="00D07B32">
        <w:rPr>
          <w:bCs/>
          <w:sz w:val="18"/>
          <w:szCs w:val="18"/>
        </w:rPr>
        <w:t xml:space="preserve">                                               постановлением администрации</w:t>
      </w:r>
    </w:p>
    <w:p w:rsidR="00D07B32" w:rsidRPr="00D07B32" w:rsidRDefault="00D07B32" w:rsidP="00D07B32">
      <w:pPr>
        <w:pStyle w:val="ad"/>
        <w:ind w:left="42" w:right="141"/>
        <w:jc w:val="right"/>
        <w:rPr>
          <w:bCs/>
          <w:sz w:val="18"/>
          <w:szCs w:val="18"/>
        </w:rPr>
      </w:pPr>
      <w:r w:rsidRPr="00D07B32">
        <w:rPr>
          <w:bCs/>
          <w:sz w:val="18"/>
          <w:szCs w:val="18"/>
        </w:rPr>
        <w:t xml:space="preserve">                                                      муниципального округа</w:t>
      </w:r>
    </w:p>
    <w:p w:rsidR="00D07B32" w:rsidRPr="00D07B32" w:rsidRDefault="00D07B32" w:rsidP="00D07B32">
      <w:pPr>
        <w:pStyle w:val="ad"/>
        <w:ind w:left="42" w:right="141"/>
        <w:jc w:val="right"/>
        <w:rPr>
          <w:bCs/>
          <w:sz w:val="18"/>
          <w:szCs w:val="18"/>
        </w:rPr>
      </w:pPr>
      <w:r w:rsidRPr="00D07B32">
        <w:rPr>
          <w:bCs/>
          <w:sz w:val="18"/>
          <w:szCs w:val="18"/>
        </w:rPr>
        <w:t xml:space="preserve">                                                    от 13.04.2021 № 175</w:t>
      </w:r>
    </w:p>
    <w:p w:rsidR="00D07B32" w:rsidRPr="00D07B32" w:rsidRDefault="00D07B32" w:rsidP="00D07B32">
      <w:pPr>
        <w:pStyle w:val="ad"/>
        <w:ind w:left="42" w:right="141"/>
        <w:jc w:val="center"/>
        <w:rPr>
          <w:b/>
          <w:bCs/>
          <w:sz w:val="18"/>
          <w:szCs w:val="18"/>
        </w:rPr>
      </w:pPr>
    </w:p>
    <w:p w:rsidR="00D07B32" w:rsidRPr="00D07B32" w:rsidRDefault="00D07B32" w:rsidP="00D07B32">
      <w:pPr>
        <w:pStyle w:val="ad"/>
        <w:ind w:left="42" w:right="141"/>
        <w:jc w:val="center"/>
        <w:rPr>
          <w:b/>
          <w:bCs/>
          <w:sz w:val="18"/>
          <w:szCs w:val="18"/>
        </w:rPr>
      </w:pPr>
    </w:p>
    <w:p w:rsidR="00D07B32" w:rsidRPr="00D07B32" w:rsidRDefault="00D07B32" w:rsidP="00D07B32">
      <w:pPr>
        <w:pStyle w:val="ad"/>
        <w:ind w:left="42" w:right="141"/>
        <w:jc w:val="center"/>
        <w:rPr>
          <w:bCs/>
          <w:sz w:val="18"/>
          <w:szCs w:val="18"/>
        </w:rPr>
      </w:pPr>
      <w:r w:rsidRPr="00D07B32">
        <w:rPr>
          <w:bCs/>
          <w:sz w:val="18"/>
          <w:szCs w:val="18"/>
        </w:rPr>
        <w:t>ОЧЕРЕДЬ</w:t>
      </w:r>
    </w:p>
    <w:p w:rsidR="00D07B32" w:rsidRPr="00D07B32" w:rsidRDefault="00D07B32" w:rsidP="00D07B32">
      <w:pPr>
        <w:pStyle w:val="ad"/>
        <w:ind w:left="42" w:right="141"/>
        <w:jc w:val="center"/>
        <w:rPr>
          <w:bCs/>
          <w:sz w:val="18"/>
          <w:szCs w:val="18"/>
        </w:rPr>
      </w:pPr>
      <w:r w:rsidRPr="00D07B32">
        <w:rPr>
          <w:bCs/>
          <w:sz w:val="18"/>
          <w:szCs w:val="18"/>
        </w:rPr>
        <w:t>граждан, имеющих право на внеочередное получение жилплощади</w:t>
      </w:r>
    </w:p>
    <w:p w:rsidR="00D07B32" w:rsidRPr="00D07B32" w:rsidRDefault="00D07B32" w:rsidP="00D07B32">
      <w:pPr>
        <w:pStyle w:val="ad"/>
        <w:ind w:left="42" w:right="141"/>
        <w:jc w:val="center"/>
        <w:rPr>
          <w:bCs/>
          <w:sz w:val="18"/>
          <w:szCs w:val="18"/>
        </w:rPr>
      </w:pPr>
      <w:r w:rsidRPr="00D07B32">
        <w:rPr>
          <w:bCs/>
          <w:sz w:val="18"/>
          <w:szCs w:val="18"/>
        </w:rPr>
        <w:t>на 01.04.2021</w:t>
      </w:r>
    </w:p>
    <w:p w:rsidR="00D07B32" w:rsidRPr="00D07B32" w:rsidRDefault="00D07B32" w:rsidP="00D07B32">
      <w:pPr>
        <w:pStyle w:val="ad"/>
        <w:ind w:left="42" w:right="141"/>
        <w:rPr>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1"/>
        <w:gridCol w:w="3664"/>
        <w:gridCol w:w="2789"/>
        <w:gridCol w:w="2558"/>
      </w:tblGrid>
      <w:tr w:rsidR="00D07B32" w:rsidRPr="00D07B32" w:rsidTr="007D4F91">
        <w:tc>
          <w:tcPr>
            <w:tcW w:w="701" w:type="dxa"/>
          </w:tcPr>
          <w:p w:rsidR="00D07B32" w:rsidRPr="00D07B32" w:rsidRDefault="00D07B32" w:rsidP="00D07B32">
            <w:pPr>
              <w:pStyle w:val="ad"/>
              <w:ind w:left="42" w:right="141"/>
              <w:rPr>
                <w:bCs/>
                <w:sz w:val="18"/>
                <w:szCs w:val="18"/>
              </w:rPr>
            </w:pPr>
            <w:r w:rsidRPr="00D07B32">
              <w:rPr>
                <w:bCs/>
                <w:sz w:val="18"/>
                <w:szCs w:val="18"/>
              </w:rPr>
              <w:lastRenderedPageBreak/>
              <w:t>№ п/п</w:t>
            </w:r>
          </w:p>
        </w:tc>
        <w:tc>
          <w:tcPr>
            <w:tcW w:w="3664" w:type="dxa"/>
          </w:tcPr>
          <w:p w:rsidR="00D07B32" w:rsidRPr="00D07B32" w:rsidRDefault="00D07B32" w:rsidP="00D07B32">
            <w:pPr>
              <w:pStyle w:val="ad"/>
              <w:ind w:left="42" w:right="141"/>
              <w:rPr>
                <w:bCs/>
                <w:sz w:val="18"/>
                <w:szCs w:val="18"/>
              </w:rPr>
            </w:pPr>
            <w:r w:rsidRPr="00D07B32">
              <w:rPr>
                <w:bCs/>
                <w:sz w:val="18"/>
                <w:szCs w:val="18"/>
              </w:rPr>
              <w:t>Фамилия, Имя, Отчество</w:t>
            </w:r>
          </w:p>
        </w:tc>
        <w:tc>
          <w:tcPr>
            <w:tcW w:w="2789" w:type="dxa"/>
          </w:tcPr>
          <w:p w:rsidR="00D07B32" w:rsidRPr="00D07B32" w:rsidRDefault="00D07B32" w:rsidP="00D07B32">
            <w:pPr>
              <w:pStyle w:val="ad"/>
              <w:ind w:left="42" w:right="141"/>
              <w:rPr>
                <w:bCs/>
                <w:sz w:val="18"/>
                <w:szCs w:val="18"/>
              </w:rPr>
            </w:pPr>
            <w:r w:rsidRPr="00D07B32">
              <w:rPr>
                <w:bCs/>
                <w:sz w:val="18"/>
                <w:szCs w:val="18"/>
              </w:rPr>
              <w:t>Категория граждан</w:t>
            </w:r>
          </w:p>
        </w:tc>
        <w:tc>
          <w:tcPr>
            <w:tcW w:w="2558" w:type="dxa"/>
          </w:tcPr>
          <w:p w:rsidR="00D07B32" w:rsidRPr="00D07B32" w:rsidRDefault="00D07B32" w:rsidP="00D07B32">
            <w:pPr>
              <w:pStyle w:val="ad"/>
              <w:ind w:left="42" w:right="141"/>
              <w:rPr>
                <w:bCs/>
                <w:sz w:val="18"/>
                <w:szCs w:val="18"/>
              </w:rPr>
            </w:pPr>
            <w:r w:rsidRPr="00D07B32">
              <w:rPr>
                <w:bCs/>
                <w:sz w:val="18"/>
                <w:szCs w:val="18"/>
              </w:rPr>
              <w:t>Дата постановки на учет в общей очереди</w:t>
            </w:r>
          </w:p>
        </w:tc>
      </w:tr>
      <w:tr w:rsidR="00D07B32" w:rsidRPr="00D07B32" w:rsidTr="007D4F91">
        <w:tc>
          <w:tcPr>
            <w:tcW w:w="701" w:type="dxa"/>
          </w:tcPr>
          <w:p w:rsidR="00D07B32" w:rsidRPr="00D07B32" w:rsidRDefault="00D07B32" w:rsidP="00D07B32">
            <w:pPr>
              <w:pStyle w:val="ad"/>
              <w:ind w:left="42" w:right="141"/>
              <w:rPr>
                <w:bCs/>
                <w:sz w:val="18"/>
                <w:szCs w:val="18"/>
              </w:rPr>
            </w:pPr>
            <w:r w:rsidRPr="00D07B32">
              <w:rPr>
                <w:bCs/>
                <w:sz w:val="18"/>
                <w:szCs w:val="18"/>
              </w:rPr>
              <w:t>1.</w:t>
            </w:r>
          </w:p>
        </w:tc>
        <w:tc>
          <w:tcPr>
            <w:tcW w:w="3664" w:type="dxa"/>
          </w:tcPr>
          <w:p w:rsidR="00D07B32" w:rsidRPr="00D07B32" w:rsidRDefault="00D07B32" w:rsidP="00D07B32">
            <w:pPr>
              <w:pStyle w:val="ad"/>
              <w:ind w:left="42" w:right="141"/>
              <w:rPr>
                <w:bCs/>
                <w:sz w:val="18"/>
                <w:szCs w:val="18"/>
              </w:rPr>
            </w:pPr>
            <w:r w:rsidRPr="00D07B32">
              <w:rPr>
                <w:bCs/>
                <w:sz w:val="18"/>
                <w:szCs w:val="18"/>
              </w:rPr>
              <w:t xml:space="preserve">Константинов </w:t>
            </w:r>
          </w:p>
          <w:p w:rsidR="00D07B32" w:rsidRPr="00D07B32" w:rsidRDefault="00D07B32" w:rsidP="00D07B32">
            <w:pPr>
              <w:pStyle w:val="ad"/>
              <w:ind w:left="42" w:right="141"/>
              <w:rPr>
                <w:bCs/>
                <w:sz w:val="18"/>
                <w:szCs w:val="18"/>
              </w:rPr>
            </w:pPr>
            <w:r w:rsidRPr="00D07B32">
              <w:rPr>
                <w:bCs/>
                <w:sz w:val="18"/>
                <w:szCs w:val="18"/>
              </w:rPr>
              <w:t>Александр Александрович</w:t>
            </w:r>
          </w:p>
        </w:tc>
        <w:tc>
          <w:tcPr>
            <w:tcW w:w="2789" w:type="dxa"/>
          </w:tcPr>
          <w:p w:rsidR="00D07B32" w:rsidRPr="00D07B32" w:rsidRDefault="00D07B32" w:rsidP="00D07B32">
            <w:pPr>
              <w:pStyle w:val="ad"/>
              <w:ind w:left="42" w:right="141"/>
              <w:rPr>
                <w:bCs/>
                <w:sz w:val="18"/>
                <w:szCs w:val="18"/>
              </w:rPr>
            </w:pPr>
            <w:r w:rsidRPr="00D07B32">
              <w:rPr>
                <w:bCs/>
                <w:sz w:val="18"/>
                <w:szCs w:val="18"/>
              </w:rPr>
              <w:t>Сирота</w:t>
            </w:r>
          </w:p>
        </w:tc>
        <w:tc>
          <w:tcPr>
            <w:tcW w:w="2558" w:type="dxa"/>
          </w:tcPr>
          <w:p w:rsidR="00D07B32" w:rsidRPr="00D07B32" w:rsidRDefault="00D07B32" w:rsidP="00D07B32">
            <w:pPr>
              <w:pStyle w:val="ad"/>
              <w:ind w:left="42" w:right="141"/>
              <w:rPr>
                <w:bCs/>
                <w:sz w:val="18"/>
                <w:szCs w:val="18"/>
              </w:rPr>
            </w:pPr>
            <w:r w:rsidRPr="00D07B32">
              <w:rPr>
                <w:bCs/>
                <w:sz w:val="18"/>
                <w:szCs w:val="18"/>
              </w:rPr>
              <w:t>06.11.2007</w:t>
            </w:r>
          </w:p>
        </w:tc>
      </w:tr>
      <w:tr w:rsidR="00D07B32" w:rsidRPr="00D07B32" w:rsidTr="007D4F91">
        <w:tc>
          <w:tcPr>
            <w:tcW w:w="701" w:type="dxa"/>
          </w:tcPr>
          <w:p w:rsidR="00D07B32" w:rsidRPr="00D07B32" w:rsidRDefault="00D07B32" w:rsidP="00D07B32">
            <w:pPr>
              <w:pStyle w:val="ad"/>
              <w:ind w:left="42" w:right="141"/>
              <w:rPr>
                <w:bCs/>
                <w:sz w:val="18"/>
                <w:szCs w:val="18"/>
              </w:rPr>
            </w:pPr>
            <w:r w:rsidRPr="00D07B32">
              <w:rPr>
                <w:bCs/>
                <w:sz w:val="18"/>
                <w:szCs w:val="18"/>
              </w:rPr>
              <w:t>2.</w:t>
            </w:r>
          </w:p>
        </w:tc>
        <w:tc>
          <w:tcPr>
            <w:tcW w:w="3664" w:type="dxa"/>
          </w:tcPr>
          <w:p w:rsidR="00D07B32" w:rsidRPr="00D07B32" w:rsidRDefault="00D07B32" w:rsidP="00D07B32">
            <w:pPr>
              <w:pStyle w:val="ad"/>
              <w:ind w:left="42" w:right="141"/>
              <w:rPr>
                <w:bCs/>
                <w:sz w:val="18"/>
                <w:szCs w:val="18"/>
              </w:rPr>
            </w:pPr>
            <w:r w:rsidRPr="00D07B32">
              <w:rPr>
                <w:bCs/>
                <w:sz w:val="18"/>
                <w:szCs w:val="18"/>
              </w:rPr>
              <w:t xml:space="preserve">Константинов </w:t>
            </w:r>
          </w:p>
          <w:p w:rsidR="00D07B32" w:rsidRPr="00D07B32" w:rsidRDefault="00D07B32" w:rsidP="00D07B32">
            <w:pPr>
              <w:pStyle w:val="ad"/>
              <w:ind w:left="42" w:right="141"/>
              <w:rPr>
                <w:bCs/>
                <w:sz w:val="18"/>
                <w:szCs w:val="18"/>
              </w:rPr>
            </w:pPr>
            <w:r w:rsidRPr="00D07B32">
              <w:rPr>
                <w:bCs/>
                <w:sz w:val="18"/>
                <w:szCs w:val="18"/>
              </w:rPr>
              <w:t>Вадим Александрович</w:t>
            </w:r>
          </w:p>
        </w:tc>
        <w:tc>
          <w:tcPr>
            <w:tcW w:w="2789" w:type="dxa"/>
          </w:tcPr>
          <w:p w:rsidR="00D07B32" w:rsidRPr="00D07B32" w:rsidRDefault="00D07B32" w:rsidP="00D07B32">
            <w:pPr>
              <w:pStyle w:val="ad"/>
              <w:ind w:left="42" w:right="141"/>
              <w:rPr>
                <w:bCs/>
                <w:sz w:val="18"/>
                <w:szCs w:val="18"/>
              </w:rPr>
            </w:pPr>
            <w:r w:rsidRPr="00D07B32">
              <w:rPr>
                <w:bCs/>
                <w:sz w:val="18"/>
                <w:szCs w:val="18"/>
              </w:rPr>
              <w:t>Сирота</w:t>
            </w:r>
          </w:p>
        </w:tc>
        <w:tc>
          <w:tcPr>
            <w:tcW w:w="2558" w:type="dxa"/>
          </w:tcPr>
          <w:p w:rsidR="00D07B32" w:rsidRPr="00D07B32" w:rsidRDefault="00D07B32" w:rsidP="00D07B32">
            <w:pPr>
              <w:pStyle w:val="ad"/>
              <w:ind w:left="42" w:right="141"/>
              <w:rPr>
                <w:bCs/>
                <w:sz w:val="18"/>
                <w:szCs w:val="18"/>
              </w:rPr>
            </w:pPr>
            <w:r w:rsidRPr="00D07B32">
              <w:rPr>
                <w:bCs/>
                <w:sz w:val="18"/>
                <w:szCs w:val="18"/>
              </w:rPr>
              <w:t>06.11.2007</w:t>
            </w:r>
          </w:p>
        </w:tc>
      </w:tr>
      <w:tr w:rsidR="00D07B32" w:rsidRPr="00D07B32" w:rsidTr="007D4F91">
        <w:tc>
          <w:tcPr>
            <w:tcW w:w="701" w:type="dxa"/>
          </w:tcPr>
          <w:p w:rsidR="00D07B32" w:rsidRPr="00D07B32" w:rsidRDefault="00D07B32" w:rsidP="00D07B32">
            <w:pPr>
              <w:pStyle w:val="ad"/>
              <w:ind w:left="42" w:right="141"/>
              <w:rPr>
                <w:bCs/>
                <w:sz w:val="18"/>
                <w:szCs w:val="18"/>
              </w:rPr>
            </w:pPr>
            <w:r w:rsidRPr="00D07B32">
              <w:rPr>
                <w:bCs/>
                <w:sz w:val="18"/>
                <w:szCs w:val="18"/>
              </w:rPr>
              <w:t>3.</w:t>
            </w:r>
          </w:p>
        </w:tc>
        <w:tc>
          <w:tcPr>
            <w:tcW w:w="3664" w:type="dxa"/>
          </w:tcPr>
          <w:p w:rsidR="00D07B32" w:rsidRPr="00D07B32" w:rsidRDefault="00D07B32" w:rsidP="00D07B32">
            <w:pPr>
              <w:pStyle w:val="ad"/>
              <w:ind w:left="42" w:right="141"/>
              <w:rPr>
                <w:bCs/>
                <w:sz w:val="18"/>
                <w:szCs w:val="18"/>
              </w:rPr>
            </w:pPr>
            <w:r w:rsidRPr="00D07B32">
              <w:rPr>
                <w:bCs/>
                <w:sz w:val="18"/>
                <w:szCs w:val="18"/>
              </w:rPr>
              <w:t xml:space="preserve">Шувалов </w:t>
            </w:r>
          </w:p>
          <w:p w:rsidR="00D07B32" w:rsidRPr="00D07B32" w:rsidRDefault="00D07B32" w:rsidP="00D07B32">
            <w:pPr>
              <w:pStyle w:val="ad"/>
              <w:ind w:left="42" w:right="141"/>
              <w:rPr>
                <w:bCs/>
                <w:sz w:val="18"/>
                <w:szCs w:val="18"/>
              </w:rPr>
            </w:pPr>
            <w:r w:rsidRPr="00D07B32">
              <w:rPr>
                <w:bCs/>
                <w:sz w:val="18"/>
                <w:szCs w:val="18"/>
              </w:rPr>
              <w:t>Иван Николаевич</w:t>
            </w:r>
          </w:p>
        </w:tc>
        <w:tc>
          <w:tcPr>
            <w:tcW w:w="2789" w:type="dxa"/>
          </w:tcPr>
          <w:p w:rsidR="00D07B32" w:rsidRPr="00D07B32" w:rsidRDefault="00D07B32" w:rsidP="00D07B32">
            <w:pPr>
              <w:pStyle w:val="ad"/>
              <w:ind w:left="42" w:right="141"/>
              <w:rPr>
                <w:bCs/>
                <w:sz w:val="18"/>
                <w:szCs w:val="18"/>
              </w:rPr>
            </w:pPr>
            <w:r w:rsidRPr="00D07B32">
              <w:rPr>
                <w:bCs/>
                <w:sz w:val="18"/>
                <w:szCs w:val="18"/>
              </w:rPr>
              <w:t>Сирота</w:t>
            </w:r>
          </w:p>
        </w:tc>
        <w:tc>
          <w:tcPr>
            <w:tcW w:w="2558" w:type="dxa"/>
          </w:tcPr>
          <w:p w:rsidR="00D07B32" w:rsidRPr="00D07B32" w:rsidRDefault="00D07B32" w:rsidP="00D07B32">
            <w:pPr>
              <w:pStyle w:val="ad"/>
              <w:ind w:left="42" w:right="141"/>
              <w:rPr>
                <w:bCs/>
                <w:sz w:val="18"/>
                <w:szCs w:val="18"/>
              </w:rPr>
            </w:pPr>
            <w:r w:rsidRPr="00D07B32">
              <w:rPr>
                <w:bCs/>
                <w:sz w:val="18"/>
                <w:szCs w:val="18"/>
              </w:rPr>
              <w:t>14.12.2010</w:t>
            </w:r>
          </w:p>
        </w:tc>
      </w:tr>
      <w:tr w:rsidR="00D07B32" w:rsidRPr="00D07B32" w:rsidTr="007D4F91">
        <w:tc>
          <w:tcPr>
            <w:tcW w:w="701" w:type="dxa"/>
          </w:tcPr>
          <w:p w:rsidR="00D07B32" w:rsidRPr="00D07B32" w:rsidRDefault="00D07B32" w:rsidP="00D07B32">
            <w:pPr>
              <w:pStyle w:val="ad"/>
              <w:ind w:left="42" w:right="141"/>
              <w:rPr>
                <w:bCs/>
                <w:sz w:val="18"/>
                <w:szCs w:val="18"/>
              </w:rPr>
            </w:pPr>
            <w:r w:rsidRPr="00D07B32">
              <w:rPr>
                <w:bCs/>
                <w:sz w:val="18"/>
                <w:szCs w:val="18"/>
              </w:rPr>
              <w:t>4.</w:t>
            </w:r>
          </w:p>
        </w:tc>
        <w:tc>
          <w:tcPr>
            <w:tcW w:w="3664" w:type="dxa"/>
          </w:tcPr>
          <w:p w:rsidR="00D07B32" w:rsidRPr="00D07B32" w:rsidRDefault="00D07B32" w:rsidP="00D07B32">
            <w:pPr>
              <w:pStyle w:val="ad"/>
              <w:ind w:left="42" w:right="141"/>
              <w:rPr>
                <w:bCs/>
                <w:sz w:val="18"/>
                <w:szCs w:val="18"/>
              </w:rPr>
            </w:pPr>
            <w:r w:rsidRPr="00D07B32">
              <w:rPr>
                <w:bCs/>
                <w:sz w:val="18"/>
                <w:szCs w:val="18"/>
              </w:rPr>
              <w:t xml:space="preserve">Долинский </w:t>
            </w:r>
          </w:p>
          <w:p w:rsidR="00D07B32" w:rsidRPr="00D07B32" w:rsidRDefault="00D07B32" w:rsidP="00D07B32">
            <w:pPr>
              <w:pStyle w:val="ad"/>
              <w:ind w:left="42" w:right="141"/>
              <w:rPr>
                <w:bCs/>
                <w:sz w:val="18"/>
                <w:szCs w:val="18"/>
              </w:rPr>
            </w:pPr>
            <w:r w:rsidRPr="00D07B32">
              <w:rPr>
                <w:bCs/>
                <w:sz w:val="18"/>
                <w:szCs w:val="18"/>
              </w:rPr>
              <w:t>Абрам Петрович</w:t>
            </w:r>
          </w:p>
        </w:tc>
        <w:tc>
          <w:tcPr>
            <w:tcW w:w="2789" w:type="dxa"/>
          </w:tcPr>
          <w:p w:rsidR="00D07B32" w:rsidRPr="00D07B32" w:rsidRDefault="00D07B32" w:rsidP="00D07B32">
            <w:pPr>
              <w:pStyle w:val="ad"/>
              <w:ind w:left="42" w:right="141"/>
              <w:rPr>
                <w:bCs/>
                <w:sz w:val="18"/>
                <w:szCs w:val="18"/>
              </w:rPr>
            </w:pPr>
            <w:r w:rsidRPr="00D07B32">
              <w:rPr>
                <w:bCs/>
                <w:sz w:val="18"/>
                <w:szCs w:val="18"/>
              </w:rPr>
              <w:t>Сирота</w:t>
            </w:r>
          </w:p>
        </w:tc>
        <w:tc>
          <w:tcPr>
            <w:tcW w:w="2558" w:type="dxa"/>
          </w:tcPr>
          <w:p w:rsidR="00D07B32" w:rsidRPr="00D07B32" w:rsidRDefault="00D07B32" w:rsidP="00D07B32">
            <w:pPr>
              <w:pStyle w:val="ad"/>
              <w:ind w:left="42" w:right="141"/>
              <w:rPr>
                <w:bCs/>
                <w:sz w:val="18"/>
                <w:szCs w:val="18"/>
              </w:rPr>
            </w:pPr>
            <w:r w:rsidRPr="00D07B32">
              <w:rPr>
                <w:bCs/>
                <w:sz w:val="18"/>
                <w:szCs w:val="18"/>
              </w:rPr>
              <w:t>28.01.2011</w:t>
            </w:r>
          </w:p>
        </w:tc>
      </w:tr>
      <w:tr w:rsidR="00D07B32" w:rsidRPr="00D07B32" w:rsidTr="007D4F91">
        <w:tc>
          <w:tcPr>
            <w:tcW w:w="701" w:type="dxa"/>
          </w:tcPr>
          <w:p w:rsidR="00D07B32" w:rsidRPr="00D07B32" w:rsidRDefault="00D07B32" w:rsidP="00D07B32">
            <w:pPr>
              <w:pStyle w:val="ad"/>
              <w:ind w:left="42" w:right="141"/>
              <w:rPr>
                <w:bCs/>
                <w:sz w:val="18"/>
                <w:szCs w:val="18"/>
              </w:rPr>
            </w:pPr>
            <w:r w:rsidRPr="00D07B32">
              <w:rPr>
                <w:bCs/>
                <w:sz w:val="18"/>
                <w:szCs w:val="18"/>
              </w:rPr>
              <w:t>5.</w:t>
            </w:r>
          </w:p>
        </w:tc>
        <w:tc>
          <w:tcPr>
            <w:tcW w:w="3664" w:type="dxa"/>
          </w:tcPr>
          <w:p w:rsidR="00D07B32" w:rsidRPr="00D07B32" w:rsidRDefault="00D07B32" w:rsidP="00D07B32">
            <w:pPr>
              <w:pStyle w:val="ad"/>
              <w:ind w:left="42" w:right="141"/>
              <w:rPr>
                <w:bCs/>
                <w:sz w:val="18"/>
                <w:szCs w:val="18"/>
              </w:rPr>
            </w:pPr>
            <w:r w:rsidRPr="00D07B32">
              <w:rPr>
                <w:bCs/>
                <w:sz w:val="18"/>
                <w:szCs w:val="18"/>
              </w:rPr>
              <w:t xml:space="preserve">Большакова </w:t>
            </w:r>
          </w:p>
          <w:p w:rsidR="00D07B32" w:rsidRPr="00D07B32" w:rsidRDefault="00D07B32" w:rsidP="00D07B32">
            <w:pPr>
              <w:pStyle w:val="ad"/>
              <w:ind w:left="42" w:right="141"/>
              <w:rPr>
                <w:bCs/>
                <w:sz w:val="18"/>
                <w:szCs w:val="18"/>
              </w:rPr>
            </w:pPr>
            <w:r w:rsidRPr="00D07B32">
              <w:rPr>
                <w:bCs/>
                <w:sz w:val="18"/>
                <w:szCs w:val="18"/>
              </w:rPr>
              <w:t>Виктория Юрьевна</w:t>
            </w:r>
          </w:p>
        </w:tc>
        <w:tc>
          <w:tcPr>
            <w:tcW w:w="2789" w:type="dxa"/>
          </w:tcPr>
          <w:p w:rsidR="00D07B32" w:rsidRPr="00D07B32" w:rsidRDefault="00D07B32" w:rsidP="00D07B32">
            <w:pPr>
              <w:pStyle w:val="ad"/>
              <w:ind w:left="42" w:right="141"/>
              <w:rPr>
                <w:bCs/>
                <w:sz w:val="18"/>
                <w:szCs w:val="18"/>
              </w:rPr>
            </w:pPr>
            <w:r w:rsidRPr="00D07B32">
              <w:rPr>
                <w:bCs/>
                <w:sz w:val="18"/>
                <w:szCs w:val="18"/>
              </w:rPr>
              <w:t>Сирота</w:t>
            </w:r>
          </w:p>
        </w:tc>
        <w:tc>
          <w:tcPr>
            <w:tcW w:w="2558" w:type="dxa"/>
          </w:tcPr>
          <w:p w:rsidR="00D07B32" w:rsidRPr="00D07B32" w:rsidRDefault="00D07B32" w:rsidP="00D07B32">
            <w:pPr>
              <w:pStyle w:val="ad"/>
              <w:ind w:left="42" w:right="141"/>
              <w:rPr>
                <w:bCs/>
                <w:sz w:val="18"/>
                <w:szCs w:val="18"/>
              </w:rPr>
            </w:pPr>
            <w:r w:rsidRPr="00D07B32">
              <w:rPr>
                <w:bCs/>
                <w:sz w:val="18"/>
                <w:szCs w:val="18"/>
              </w:rPr>
              <w:t>18.03.2013</w:t>
            </w:r>
          </w:p>
        </w:tc>
      </w:tr>
    </w:tbl>
    <w:p w:rsidR="00D07B32" w:rsidRPr="00D07B32" w:rsidRDefault="00D07B32" w:rsidP="00D07B32">
      <w:pPr>
        <w:pStyle w:val="ad"/>
        <w:ind w:left="42" w:right="141"/>
        <w:rPr>
          <w:bCs/>
          <w:sz w:val="18"/>
          <w:szCs w:val="18"/>
        </w:rPr>
      </w:pPr>
    </w:p>
    <w:p w:rsidR="00D07B32" w:rsidRDefault="00D07B32" w:rsidP="00D36008">
      <w:pPr>
        <w:pStyle w:val="ad"/>
        <w:ind w:left="42" w:right="141"/>
        <w:jc w:val="center"/>
        <w:rPr>
          <w:b/>
          <w:bCs/>
          <w:sz w:val="18"/>
          <w:szCs w:val="18"/>
        </w:rPr>
      </w:pPr>
    </w:p>
    <w:p w:rsidR="00D07B32" w:rsidRDefault="00D07B32" w:rsidP="00D36008">
      <w:pPr>
        <w:pStyle w:val="ad"/>
        <w:ind w:left="42" w:right="141"/>
        <w:jc w:val="center"/>
        <w:rPr>
          <w:b/>
          <w:bCs/>
          <w:sz w:val="18"/>
          <w:szCs w:val="18"/>
        </w:rPr>
      </w:pPr>
    </w:p>
    <w:p w:rsidR="00D07B32" w:rsidRDefault="00D07B32" w:rsidP="00D36008">
      <w:pPr>
        <w:pStyle w:val="ad"/>
        <w:ind w:left="42" w:right="141"/>
        <w:jc w:val="center"/>
        <w:rPr>
          <w:b/>
          <w:bCs/>
          <w:sz w:val="18"/>
          <w:szCs w:val="18"/>
        </w:rPr>
      </w:pPr>
    </w:p>
    <w:p w:rsidR="00D36008" w:rsidRPr="00D36008" w:rsidRDefault="00D36008" w:rsidP="00D36008">
      <w:pPr>
        <w:pStyle w:val="ad"/>
        <w:ind w:left="42" w:right="141"/>
        <w:jc w:val="center"/>
        <w:rPr>
          <w:b/>
          <w:bCs/>
          <w:sz w:val="18"/>
          <w:szCs w:val="18"/>
        </w:rPr>
      </w:pPr>
      <w:r w:rsidRPr="00D36008">
        <w:rPr>
          <w:b/>
          <w:bCs/>
          <w:sz w:val="18"/>
          <w:szCs w:val="18"/>
        </w:rPr>
        <w:t>АДМИНИСТРАЦИЯ</w:t>
      </w:r>
    </w:p>
    <w:p w:rsidR="00D36008" w:rsidRPr="00D36008" w:rsidRDefault="00D36008" w:rsidP="00D36008">
      <w:pPr>
        <w:pStyle w:val="ad"/>
        <w:ind w:left="42" w:right="141"/>
        <w:jc w:val="center"/>
        <w:rPr>
          <w:b/>
          <w:bCs/>
          <w:sz w:val="18"/>
          <w:szCs w:val="18"/>
        </w:rPr>
      </w:pPr>
      <w:r w:rsidRPr="00D36008">
        <w:rPr>
          <w:b/>
          <w:bCs/>
          <w:sz w:val="18"/>
          <w:szCs w:val="18"/>
        </w:rPr>
        <w:t>МАРЁВСКОГО МУНИЦИПАЛЬНОГО ОКРУГА</w:t>
      </w:r>
    </w:p>
    <w:p w:rsidR="00D36008" w:rsidRPr="00D36008" w:rsidRDefault="00D36008" w:rsidP="00D36008">
      <w:pPr>
        <w:pStyle w:val="ad"/>
        <w:ind w:left="42" w:right="141"/>
        <w:jc w:val="center"/>
        <w:rPr>
          <w:b/>
          <w:sz w:val="18"/>
          <w:szCs w:val="18"/>
        </w:rPr>
      </w:pPr>
    </w:p>
    <w:p w:rsidR="00D36008" w:rsidRPr="00D36008" w:rsidRDefault="00D36008" w:rsidP="00D36008">
      <w:pPr>
        <w:pStyle w:val="ad"/>
        <w:ind w:left="42" w:right="141"/>
        <w:jc w:val="center"/>
        <w:rPr>
          <w:sz w:val="18"/>
          <w:szCs w:val="18"/>
        </w:rPr>
      </w:pPr>
      <w:r w:rsidRPr="00D36008">
        <w:rPr>
          <w:sz w:val="18"/>
          <w:szCs w:val="18"/>
        </w:rPr>
        <w:t>П О С Т А Н О В Л Е Н И Е</w:t>
      </w:r>
    </w:p>
    <w:p w:rsidR="00D36008" w:rsidRPr="00D36008" w:rsidRDefault="00D36008" w:rsidP="00D36008">
      <w:pPr>
        <w:pStyle w:val="ad"/>
        <w:ind w:left="42" w:right="141"/>
        <w:jc w:val="center"/>
        <w:rPr>
          <w:sz w:val="18"/>
          <w:szCs w:val="18"/>
        </w:rPr>
      </w:pPr>
      <w:r w:rsidRPr="00D36008">
        <w:rPr>
          <w:sz w:val="18"/>
          <w:szCs w:val="18"/>
        </w:rPr>
        <w:t>13.04.2021   № 176</w:t>
      </w:r>
    </w:p>
    <w:p w:rsidR="00D36008" w:rsidRPr="00D36008" w:rsidRDefault="00D36008" w:rsidP="00D36008">
      <w:pPr>
        <w:pStyle w:val="ad"/>
        <w:ind w:left="42" w:right="141"/>
        <w:jc w:val="center"/>
        <w:rPr>
          <w:sz w:val="18"/>
          <w:szCs w:val="18"/>
        </w:rPr>
      </w:pPr>
      <w:r w:rsidRPr="00D36008">
        <w:rPr>
          <w:sz w:val="18"/>
          <w:szCs w:val="18"/>
        </w:rPr>
        <w:t>с. Марёво</w:t>
      </w:r>
    </w:p>
    <w:p w:rsidR="00D36008" w:rsidRPr="00D36008" w:rsidRDefault="00D36008" w:rsidP="00D36008">
      <w:pPr>
        <w:pStyle w:val="ad"/>
        <w:ind w:left="42" w:right="141"/>
        <w:jc w:val="center"/>
        <w:rPr>
          <w:b/>
          <w:sz w:val="18"/>
          <w:szCs w:val="18"/>
        </w:rPr>
      </w:pPr>
    </w:p>
    <w:p w:rsidR="00D36008" w:rsidRPr="00D36008" w:rsidRDefault="00D36008" w:rsidP="00D36008">
      <w:pPr>
        <w:pStyle w:val="ad"/>
        <w:ind w:left="42" w:right="141"/>
        <w:jc w:val="center"/>
        <w:rPr>
          <w:b/>
          <w:sz w:val="18"/>
          <w:szCs w:val="18"/>
        </w:rPr>
      </w:pPr>
      <w:r w:rsidRPr="00D36008">
        <w:rPr>
          <w:b/>
          <w:sz w:val="18"/>
          <w:szCs w:val="18"/>
        </w:rPr>
        <w:t>Об утверждении норматива стоимости одного квадратного метра</w:t>
      </w:r>
    </w:p>
    <w:p w:rsidR="00D36008" w:rsidRPr="00D36008" w:rsidRDefault="00D36008" w:rsidP="00D36008">
      <w:pPr>
        <w:pStyle w:val="ad"/>
        <w:ind w:left="42" w:right="141"/>
        <w:jc w:val="center"/>
        <w:rPr>
          <w:b/>
          <w:sz w:val="18"/>
          <w:szCs w:val="18"/>
        </w:rPr>
      </w:pPr>
      <w:r w:rsidRPr="00D36008">
        <w:rPr>
          <w:b/>
          <w:sz w:val="18"/>
          <w:szCs w:val="18"/>
        </w:rPr>
        <w:t>общей площади жилья на 2021 год на территории Марёвского муниципального округа для расчёта размера социальной</w:t>
      </w:r>
    </w:p>
    <w:p w:rsidR="00D36008" w:rsidRPr="00D36008" w:rsidRDefault="00D36008" w:rsidP="00D36008">
      <w:pPr>
        <w:pStyle w:val="ad"/>
        <w:ind w:left="42" w:right="141"/>
        <w:jc w:val="center"/>
        <w:rPr>
          <w:b/>
          <w:sz w:val="18"/>
          <w:szCs w:val="18"/>
        </w:rPr>
      </w:pPr>
      <w:r w:rsidRPr="00D36008">
        <w:rPr>
          <w:b/>
          <w:sz w:val="18"/>
          <w:szCs w:val="18"/>
        </w:rPr>
        <w:t>выплаты молодым семьям – участникам  муниципальной</w:t>
      </w:r>
    </w:p>
    <w:p w:rsidR="00D36008" w:rsidRPr="00D36008" w:rsidRDefault="00D36008" w:rsidP="00D36008">
      <w:pPr>
        <w:pStyle w:val="ad"/>
        <w:ind w:left="42" w:right="141"/>
        <w:jc w:val="center"/>
        <w:rPr>
          <w:b/>
          <w:sz w:val="18"/>
          <w:szCs w:val="18"/>
        </w:rPr>
      </w:pPr>
      <w:r w:rsidRPr="00D36008">
        <w:rPr>
          <w:b/>
          <w:sz w:val="18"/>
          <w:szCs w:val="18"/>
        </w:rPr>
        <w:t>программы «Обеспечение жильем молодых семей</w:t>
      </w:r>
    </w:p>
    <w:p w:rsidR="00D36008" w:rsidRPr="00D36008" w:rsidRDefault="00D36008" w:rsidP="00D36008">
      <w:pPr>
        <w:pStyle w:val="ad"/>
        <w:ind w:left="42" w:right="141"/>
        <w:jc w:val="center"/>
        <w:rPr>
          <w:b/>
          <w:sz w:val="18"/>
          <w:szCs w:val="18"/>
        </w:rPr>
      </w:pPr>
      <w:r w:rsidRPr="00D36008">
        <w:rPr>
          <w:b/>
          <w:sz w:val="18"/>
          <w:szCs w:val="18"/>
        </w:rPr>
        <w:t>Марёвского муниципального округа в 2021-2026 годах»</w:t>
      </w:r>
    </w:p>
    <w:p w:rsidR="00D36008" w:rsidRPr="00D36008" w:rsidRDefault="00D36008" w:rsidP="00D36008">
      <w:pPr>
        <w:pStyle w:val="ad"/>
        <w:ind w:left="42" w:right="141"/>
        <w:jc w:val="both"/>
        <w:rPr>
          <w:b/>
          <w:sz w:val="18"/>
          <w:szCs w:val="18"/>
        </w:rPr>
      </w:pPr>
    </w:p>
    <w:p w:rsidR="00D36008" w:rsidRPr="00D36008" w:rsidRDefault="00D36008" w:rsidP="00D36008">
      <w:pPr>
        <w:pStyle w:val="ad"/>
        <w:ind w:left="42" w:right="141"/>
        <w:jc w:val="both"/>
        <w:rPr>
          <w:b/>
          <w:sz w:val="18"/>
          <w:szCs w:val="18"/>
        </w:rPr>
      </w:pPr>
      <w:r w:rsidRPr="00D36008">
        <w:rPr>
          <w:sz w:val="18"/>
          <w:szCs w:val="18"/>
        </w:rPr>
        <w:t xml:space="preserve">В соответствии с постановлением Правительства Российской Федерации от 17 декабря 2010 года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подпрограмма «Обеспечение жильем молодых семей» государственной программы Новгородской области «Развитие жилищного строительства на территории Новгородской области на 2021-2025 годы», утвержденной постановлением Правительства Новгородской области от 08.07.2019 № 262 «О государственной программе Новгородской области», постановлением Администрации Марёвского муниципального округа от 27.01.2021 № 16 «Об утверждении муниципальной программы «Обеспечение жильём молодых семей Марёвского муниципального округа в 2021-2026 годах»», Администрация Марёвского муниципального района </w:t>
      </w:r>
      <w:r w:rsidRPr="00D36008">
        <w:rPr>
          <w:b/>
          <w:sz w:val="18"/>
          <w:szCs w:val="18"/>
        </w:rPr>
        <w:t>ПОСТАНОВЛЯЕТ:</w:t>
      </w:r>
    </w:p>
    <w:p w:rsidR="00D36008" w:rsidRPr="00D36008" w:rsidRDefault="00D36008" w:rsidP="00D36008">
      <w:pPr>
        <w:pStyle w:val="ad"/>
        <w:ind w:left="42" w:right="141"/>
        <w:jc w:val="both"/>
        <w:rPr>
          <w:sz w:val="18"/>
          <w:szCs w:val="18"/>
        </w:rPr>
      </w:pPr>
      <w:r w:rsidRPr="00D36008">
        <w:rPr>
          <w:sz w:val="18"/>
          <w:szCs w:val="18"/>
        </w:rPr>
        <w:t>1.Утвердить норматив стоимости одного квадратного метра общей площади жилья на 2021 год на территории Марёвского муниципального округа для расчета размера социальной выплаты, предоставляемой молодым семьям – участникам муниципальной программы «Обеспечение жильем молодых семей Марёвского муниципального округа в 2021-2026 годах», для приобретения (строительства) жилья, в размере 19000 (девятнадцать тысяч) рублей.</w:t>
      </w:r>
    </w:p>
    <w:p w:rsidR="00D36008" w:rsidRPr="00D36008" w:rsidRDefault="00D36008" w:rsidP="00D36008">
      <w:pPr>
        <w:pStyle w:val="ad"/>
        <w:ind w:left="42" w:right="141"/>
        <w:jc w:val="both"/>
        <w:rPr>
          <w:b/>
          <w:sz w:val="18"/>
          <w:szCs w:val="18"/>
        </w:rPr>
      </w:pPr>
      <w:r w:rsidRPr="00D36008">
        <w:rPr>
          <w:sz w:val="18"/>
          <w:szCs w:val="18"/>
        </w:rPr>
        <w:t>2.Признать утратившим силу постановление Администрации муниципального района от 22.05.2020 № 140 «Об утверждении норматива стоимости одного квадратного метра общей площади жилья на 2021 год на территории Марёвского муниципального района для расчёта размера социальной выплаты молодым семьям-участникам муниципальной программы «Обеспечение жильем молодых семей Марёвского муниципального района в 2014-2020 годах».</w:t>
      </w:r>
    </w:p>
    <w:p w:rsidR="00D36008" w:rsidRPr="00D36008" w:rsidRDefault="00D36008" w:rsidP="00D36008">
      <w:pPr>
        <w:pStyle w:val="ad"/>
        <w:ind w:left="42" w:right="141"/>
        <w:jc w:val="both"/>
        <w:rPr>
          <w:b/>
          <w:sz w:val="18"/>
          <w:szCs w:val="18"/>
        </w:rPr>
      </w:pPr>
      <w:r w:rsidRPr="00D36008">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36008" w:rsidRPr="00D36008" w:rsidRDefault="00D36008" w:rsidP="00D36008">
      <w:pPr>
        <w:pStyle w:val="ad"/>
        <w:ind w:left="42" w:right="141"/>
        <w:rPr>
          <w:sz w:val="18"/>
          <w:szCs w:val="18"/>
        </w:rPr>
      </w:pPr>
    </w:p>
    <w:p w:rsidR="00D36008" w:rsidRPr="00D36008" w:rsidRDefault="00D36008" w:rsidP="00D36008">
      <w:pPr>
        <w:pStyle w:val="ad"/>
        <w:ind w:left="42" w:right="141"/>
        <w:rPr>
          <w:sz w:val="18"/>
          <w:szCs w:val="18"/>
        </w:rPr>
      </w:pPr>
    </w:p>
    <w:p w:rsidR="00D36008" w:rsidRPr="00D36008" w:rsidRDefault="00D36008" w:rsidP="00D36008">
      <w:pPr>
        <w:pStyle w:val="ad"/>
        <w:ind w:left="42" w:right="141"/>
        <w:rPr>
          <w:b/>
          <w:sz w:val="18"/>
          <w:szCs w:val="18"/>
        </w:rPr>
      </w:pPr>
      <w:r w:rsidRPr="00D36008">
        <w:rPr>
          <w:b/>
          <w:sz w:val="18"/>
          <w:szCs w:val="18"/>
        </w:rPr>
        <w:t>Глава муниципального района    С.И. Горкин</w:t>
      </w:r>
    </w:p>
    <w:p w:rsidR="00D36008" w:rsidRPr="00D36008" w:rsidRDefault="00D36008" w:rsidP="00D36008">
      <w:pPr>
        <w:pStyle w:val="ad"/>
        <w:ind w:left="42" w:right="141"/>
        <w:jc w:val="both"/>
        <w:rPr>
          <w:sz w:val="18"/>
          <w:szCs w:val="18"/>
        </w:rPr>
      </w:pPr>
    </w:p>
    <w:p w:rsidR="00AA600E" w:rsidRPr="00AA600E" w:rsidRDefault="00AA600E" w:rsidP="00AA600E">
      <w:pPr>
        <w:pStyle w:val="ad"/>
        <w:ind w:left="42" w:right="141"/>
        <w:jc w:val="both"/>
        <w:rPr>
          <w:b/>
          <w:sz w:val="18"/>
          <w:szCs w:val="18"/>
        </w:rPr>
      </w:pPr>
    </w:p>
    <w:p w:rsidR="00AA600E" w:rsidRPr="00AA600E" w:rsidRDefault="00AA600E" w:rsidP="00AA600E">
      <w:pPr>
        <w:pStyle w:val="ad"/>
        <w:ind w:left="42" w:right="141"/>
        <w:jc w:val="center"/>
        <w:rPr>
          <w:b/>
          <w:bCs/>
          <w:sz w:val="18"/>
          <w:szCs w:val="18"/>
        </w:rPr>
      </w:pPr>
      <w:r w:rsidRPr="00AA600E">
        <w:rPr>
          <w:b/>
          <w:bCs/>
          <w:sz w:val="18"/>
          <w:szCs w:val="18"/>
        </w:rPr>
        <w:t>АДМИНИСТРАЦИЯ</w:t>
      </w:r>
    </w:p>
    <w:p w:rsidR="00AA600E" w:rsidRPr="00AA600E" w:rsidRDefault="00AA600E" w:rsidP="00AA600E">
      <w:pPr>
        <w:pStyle w:val="ad"/>
        <w:ind w:left="42" w:right="141"/>
        <w:jc w:val="center"/>
        <w:rPr>
          <w:b/>
          <w:bCs/>
          <w:sz w:val="18"/>
          <w:szCs w:val="18"/>
        </w:rPr>
      </w:pPr>
      <w:r w:rsidRPr="00AA600E">
        <w:rPr>
          <w:b/>
          <w:bCs/>
          <w:sz w:val="18"/>
          <w:szCs w:val="18"/>
        </w:rPr>
        <w:t>МАРЁВСКОГО МУНИЦИПАЛЬНОГО ОКРУГА</w:t>
      </w:r>
    </w:p>
    <w:p w:rsidR="00AA600E" w:rsidRPr="00AA600E" w:rsidRDefault="00AA600E" w:rsidP="00AA600E">
      <w:pPr>
        <w:pStyle w:val="ad"/>
        <w:ind w:left="42" w:right="141"/>
        <w:jc w:val="center"/>
        <w:rPr>
          <w:b/>
          <w:sz w:val="18"/>
          <w:szCs w:val="18"/>
        </w:rPr>
      </w:pPr>
    </w:p>
    <w:p w:rsidR="00AA600E" w:rsidRPr="00AA600E" w:rsidRDefault="00AA600E" w:rsidP="00AA600E">
      <w:pPr>
        <w:pStyle w:val="ad"/>
        <w:ind w:left="42" w:right="141"/>
        <w:jc w:val="center"/>
        <w:rPr>
          <w:sz w:val="18"/>
          <w:szCs w:val="18"/>
        </w:rPr>
      </w:pPr>
      <w:r w:rsidRPr="00AA600E">
        <w:rPr>
          <w:sz w:val="18"/>
          <w:szCs w:val="18"/>
        </w:rPr>
        <w:t>П О С Т А Н О В Л Е Н И Е</w:t>
      </w:r>
    </w:p>
    <w:p w:rsidR="00AA600E" w:rsidRPr="00AA600E" w:rsidRDefault="00AA600E" w:rsidP="00AA600E">
      <w:pPr>
        <w:pStyle w:val="ad"/>
        <w:ind w:left="42" w:right="141"/>
        <w:jc w:val="center"/>
        <w:rPr>
          <w:sz w:val="18"/>
          <w:szCs w:val="18"/>
        </w:rPr>
      </w:pPr>
      <w:r w:rsidRPr="00AA600E">
        <w:rPr>
          <w:sz w:val="18"/>
          <w:szCs w:val="18"/>
        </w:rPr>
        <w:t>13.04.2021   № 177</w:t>
      </w:r>
    </w:p>
    <w:p w:rsidR="00AA600E" w:rsidRPr="00AA600E" w:rsidRDefault="00AA600E" w:rsidP="00AA600E">
      <w:pPr>
        <w:pStyle w:val="ad"/>
        <w:ind w:left="42" w:right="141"/>
        <w:jc w:val="center"/>
        <w:rPr>
          <w:sz w:val="18"/>
          <w:szCs w:val="18"/>
        </w:rPr>
      </w:pPr>
      <w:r w:rsidRPr="00AA600E">
        <w:rPr>
          <w:sz w:val="18"/>
          <w:szCs w:val="18"/>
        </w:rPr>
        <w:t>с. Марёво</w:t>
      </w:r>
    </w:p>
    <w:p w:rsidR="00AA600E" w:rsidRPr="00AA600E" w:rsidRDefault="00AA600E" w:rsidP="00AA600E">
      <w:pPr>
        <w:pStyle w:val="ad"/>
        <w:ind w:left="42" w:right="141"/>
        <w:jc w:val="center"/>
        <w:rPr>
          <w:sz w:val="18"/>
          <w:szCs w:val="18"/>
        </w:rPr>
      </w:pPr>
    </w:p>
    <w:p w:rsidR="00AA600E" w:rsidRPr="00AA600E" w:rsidRDefault="00AA600E" w:rsidP="00AA600E">
      <w:pPr>
        <w:pStyle w:val="ad"/>
        <w:ind w:left="42" w:right="141"/>
        <w:jc w:val="center"/>
        <w:rPr>
          <w:b/>
          <w:sz w:val="18"/>
          <w:szCs w:val="18"/>
          <w:lang/>
        </w:rPr>
      </w:pPr>
      <w:bookmarkStart w:id="6" w:name="bookmark0"/>
      <w:r w:rsidRPr="00AA600E">
        <w:rPr>
          <w:b/>
          <w:sz w:val="18"/>
          <w:szCs w:val="18"/>
          <w:lang/>
        </w:rPr>
        <w:t>Об утверждении средней расчётной рыночной стоимости</w:t>
      </w:r>
    </w:p>
    <w:p w:rsidR="00AA600E" w:rsidRPr="00AA600E" w:rsidRDefault="00AA600E" w:rsidP="00AA600E">
      <w:pPr>
        <w:pStyle w:val="ad"/>
        <w:ind w:left="42" w:right="141"/>
        <w:jc w:val="center"/>
        <w:rPr>
          <w:b/>
          <w:sz w:val="18"/>
          <w:szCs w:val="18"/>
          <w:lang/>
        </w:rPr>
      </w:pPr>
      <w:r w:rsidRPr="00AA600E">
        <w:rPr>
          <w:b/>
          <w:sz w:val="18"/>
          <w:szCs w:val="18"/>
          <w:lang/>
        </w:rPr>
        <w:t>1 квадратного метра площади жилого помещения на территории Марёвского муниципального округа на 202</w:t>
      </w:r>
      <w:r w:rsidRPr="00AA600E">
        <w:rPr>
          <w:b/>
          <w:sz w:val="18"/>
          <w:szCs w:val="18"/>
        </w:rPr>
        <w:t>1</w:t>
      </w:r>
      <w:r w:rsidRPr="00AA600E">
        <w:rPr>
          <w:b/>
          <w:sz w:val="18"/>
          <w:szCs w:val="18"/>
          <w:lang/>
        </w:rPr>
        <w:t xml:space="preserve"> год</w:t>
      </w:r>
      <w:bookmarkEnd w:id="6"/>
    </w:p>
    <w:p w:rsidR="00AA600E" w:rsidRPr="00AA600E" w:rsidRDefault="00AA600E" w:rsidP="00AA600E">
      <w:pPr>
        <w:pStyle w:val="ad"/>
        <w:ind w:left="42" w:right="141"/>
        <w:jc w:val="both"/>
        <w:rPr>
          <w:sz w:val="18"/>
          <w:szCs w:val="18"/>
          <w:lang/>
        </w:rPr>
      </w:pPr>
    </w:p>
    <w:p w:rsidR="00AA600E" w:rsidRPr="00AA600E" w:rsidRDefault="00AA600E" w:rsidP="00AA600E">
      <w:pPr>
        <w:pStyle w:val="ad"/>
        <w:ind w:left="42" w:right="141"/>
        <w:jc w:val="both"/>
        <w:rPr>
          <w:sz w:val="18"/>
          <w:szCs w:val="18"/>
          <w:lang/>
        </w:rPr>
      </w:pPr>
      <w:r w:rsidRPr="00AA600E">
        <w:rPr>
          <w:sz w:val="18"/>
          <w:szCs w:val="18"/>
          <w:lang/>
        </w:rPr>
        <w:t xml:space="preserve">В соответствии с Жилищным кодексом Российской Федерации, Приказом Министерства регионального развития Российской Федерации от 25.02.2005 № 17 «Об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учёт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 Областным законом от 28.11.2018 №339 «О внесении изменений в областной закон «О наделении органов местного самоуправления муниципальных районов городского округа отдельными государственными полномочиями по обеспечению жильём детей-сирот и детей, оставшихся без попечения родителей, а также лиц из числа детей-сирот и детей, оставшихся без попечения родителей», Администрация Марёвского муниципального </w:t>
      </w:r>
      <w:r w:rsidRPr="00AA600E">
        <w:rPr>
          <w:sz w:val="18"/>
          <w:szCs w:val="18"/>
        </w:rPr>
        <w:t>округа</w:t>
      </w:r>
      <w:r w:rsidRPr="00AA600E">
        <w:rPr>
          <w:b/>
          <w:bCs/>
          <w:sz w:val="18"/>
          <w:szCs w:val="18"/>
          <w:lang/>
        </w:rPr>
        <w:t xml:space="preserve"> ПОСТАНОВЛЯЕТ:</w:t>
      </w:r>
    </w:p>
    <w:p w:rsidR="00AA600E" w:rsidRPr="00AA600E" w:rsidRDefault="00AA600E" w:rsidP="00AA600E">
      <w:pPr>
        <w:pStyle w:val="ad"/>
        <w:ind w:left="42" w:right="141"/>
        <w:jc w:val="both"/>
        <w:rPr>
          <w:sz w:val="18"/>
          <w:szCs w:val="18"/>
          <w:lang/>
        </w:rPr>
      </w:pPr>
      <w:r w:rsidRPr="00AA600E">
        <w:rPr>
          <w:sz w:val="18"/>
          <w:szCs w:val="18"/>
          <w:lang/>
        </w:rPr>
        <w:t>1.Утвердить среднюю рыночную стоимость 1 квадратного метра площади жилого помещения на территории Марёвского муниципального округа на 20</w:t>
      </w:r>
      <w:r w:rsidRPr="00AA600E">
        <w:rPr>
          <w:sz w:val="18"/>
          <w:szCs w:val="18"/>
        </w:rPr>
        <w:t>21</w:t>
      </w:r>
      <w:r w:rsidRPr="00AA600E">
        <w:rPr>
          <w:sz w:val="18"/>
          <w:szCs w:val="18"/>
          <w:lang/>
        </w:rPr>
        <w:t xml:space="preserve"> год, в размере </w:t>
      </w:r>
      <w:r w:rsidRPr="00AA600E">
        <w:rPr>
          <w:sz w:val="18"/>
          <w:szCs w:val="18"/>
        </w:rPr>
        <w:t>17861</w:t>
      </w:r>
      <w:r w:rsidRPr="00AA600E">
        <w:rPr>
          <w:sz w:val="18"/>
          <w:szCs w:val="18"/>
          <w:lang/>
        </w:rPr>
        <w:t xml:space="preserve"> (</w:t>
      </w:r>
      <w:r w:rsidRPr="00AA600E">
        <w:rPr>
          <w:sz w:val="18"/>
          <w:szCs w:val="18"/>
        </w:rPr>
        <w:t>Семнадцать тысяч восемьсот шестьдесят один</w:t>
      </w:r>
      <w:r w:rsidRPr="00AA600E">
        <w:rPr>
          <w:sz w:val="18"/>
          <w:szCs w:val="18"/>
          <w:lang/>
        </w:rPr>
        <w:t>) рубл</w:t>
      </w:r>
      <w:r w:rsidRPr="00AA600E">
        <w:rPr>
          <w:sz w:val="18"/>
          <w:szCs w:val="18"/>
        </w:rPr>
        <w:t>ь</w:t>
      </w:r>
      <w:r w:rsidRPr="00AA600E">
        <w:rPr>
          <w:sz w:val="18"/>
          <w:szCs w:val="18"/>
          <w:lang/>
        </w:rPr>
        <w:t>.</w:t>
      </w:r>
    </w:p>
    <w:p w:rsidR="00AA600E" w:rsidRDefault="00AA600E" w:rsidP="00AA600E">
      <w:pPr>
        <w:pStyle w:val="ad"/>
        <w:ind w:left="42" w:right="141"/>
        <w:jc w:val="both"/>
        <w:rPr>
          <w:sz w:val="18"/>
          <w:szCs w:val="18"/>
        </w:rPr>
      </w:pPr>
      <w:r w:rsidRPr="00AA600E">
        <w:rPr>
          <w:sz w:val="18"/>
          <w:szCs w:val="18"/>
          <w:lang/>
        </w:rPr>
        <w:lastRenderedPageBreak/>
        <w:t>2.</w:t>
      </w:r>
      <w:r w:rsidRPr="00AA600E">
        <w:rPr>
          <w:sz w:val="18"/>
          <w:szCs w:val="18"/>
        </w:rPr>
        <w:t>Признать утратившим силу постановление Администрации муниципального района от 28.11.2019 № 499 «</w:t>
      </w:r>
      <w:r w:rsidRPr="00AA600E">
        <w:rPr>
          <w:sz w:val="18"/>
          <w:szCs w:val="18"/>
          <w:lang/>
        </w:rPr>
        <w:t>Об утверждении средней расчётной рыночной стоимости 1 квадратного метра площади жилого помещения на территории Марёвского муниципального района на 202</w:t>
      </w:r>
      <w:r w:rsidRPr="00AA600E">
        <w:rPr>
          <w:sz w:val="18"/>
          <w:szCs w:val="18"/>
        </w:rPr>
        <w:t>0</w:t>
      </w:r>
      <w:r w:rsidRPr="00AA600E">
        <w:rPr>
          <w:sz w:val="18"/>
          <w:szCs w:val="18"/>
          <w:lang/>
        </w:rPr>
        <w:t xml:space="preserve"> год</w:t>
      </w:r>
      <w:r w:rsidRPr="00AA600E">
        <w:rPr>
          <w:sz w:val="18"/>
          <w:szCs w:val="18"/>
        </w:rPr>
        <w:t>».</w:t>
      </w:r>
    </w:p>
    <w:p w:rsidR="00AA600E" w:rsidRPr="00AA600E" w:rsidRDefault="00AA600E" w:rsidP="00AA600E">
      <w:pPr>
        <w:pStyle w:val="ad"/>
        <w:ind w:left="42" w:right="141"/>
        <w:jc w:val="both"/>
        <w:rPr>
          <w:sz w:val="18"/>
          <w:szCs w:val="18"/>
        </w:rPr>
      </w:pPr>
      <w:r w:rsidRPr="00AA600E">
        <w:rPr>
          <w:sz w:val="18"/>
          <w:szCs w:val="18"/>
          <w:lang/>
        </w:rPr>
        <w:t xml:space="preserve">3.Опубликовать постановление в муниципальной газете «Марёвский вестник» и разместить на официальном сайте Администрации Марёвского муниципального </w:t>
      </w:r>
      <w:r w:rsidRPr="00AA600E">
        <w:rPr>
          <w:sz w:val="18"/>
          <w:szCs w:val="18"/>
        </w:rPr>
        <w:t>округа</w:t>
      </w:r>
      <w:r w:rsidRPr="00AA600E">
        <w:rPr>
          <w:sz w:val="18"/>
          <w:szCs w:val="18"/>
          <w:lang/>
        </w:rPr>
        <w:t xml:space="preserve"> в информационно-телекоммуникационной сети «Интернет».</w:t>
      </w:r>
    </w:p>
    <w:p w:rsidR="00AA600E" w:rsidRPr="00AA600E" w:rsidRDefault="00AA600E" w:rsidP="00AA600E">
      <w:pPr>
        <w:pStyle w:val="ad"/>
        <w:ind w:left="42" w:right="141"/>
        <w:rPr>
          <w:i/>
          <w:sz w:val="18"/>
          <w:szCs w:val="18"/>
        </w:rPr>
      </w:pPr>
    </w:p>
    <w:p w:rsidR="00AA600E" w:rsidRPr="00AA600E" w:rsidRDefault="00AA600E" w:rsidP="00AA600E">
      <w:pPr>
        <w:pStyle w:val="ad"/>
        <w:ind w:left="42" w:right="141"/>
        <w:rPr>
          <w:b/>
          <w:sz w:val="18"/>
          <w:szCs w:val="18"/>
        </w:rPr>
      </w:pPr>
    </w:p>
    <w:p w:rsidR="00AA600E" w:rsidRPr="00AA600E" w:rsidRDefault="00AA600E" w:rsidP="00AA600E">
      <w:pPr>
        <w:pStyle w:val="ad"/>
        <w:ind w:left="42" w:right="141"/>
        <w:rPr>
          <w:b/>
          <w:sz w:val="18"/>
          <w:szCs w:val="18"/>
        </w:rPr>
      </w:pPr>
      <w:r w:rsidRPr="00AA600E">
        <w:rPr>
          <w:b/>
          <w:sz w:val="18"/>
          <w:szCs w:val="18"/>
        </w:rPr>
        <w:t>Глава муниципального округа     С.И. Горкин</w:t>
      </w:r>
    </w:p>
    <w:p w:rsidR="000A4802" w:rsidRDefault="000A4802" w:rsidP="00DA25D4">
      <w:pPr>
        <w:pStyle w:val="ad"/>
        <w:ind w:left="42" w:right="141"/>
        <w:jc w:val="both"/>
        <w:rPr>
          <w:sz w:val="18"/>
          <w:szCs w:val="18"/>
        </w:rPr>
      </w:pPr>
    </w:p>
    <w:p w:rsidR="00351BA2" w:rsidRPr="00351BA2" w:rsidRDefault="00351BA2" w:rsidP="00351BA2">
      <w:pPr>
        <w:pStyle w:val="ad"/>
        <w:ind w:left="42" w:right="141"/>
        <w:jc w:val="center"/>
        <w:rPr>
          <w:b/>
          <w:bCs/>
          <w:sz w:val="18"/>
          <w:szCs w:val="18"/>
        </w:rPr>
      </w:pPr>
      <w:r w:rsidRPr="00351BA2">
        <w:rPr>
          <w:b/>
          <w:bCs/>
          <w:sz w:val="18"/>
          <w:szCs w:val="18"/>
        </w:rPr>
        <w:t>АДМИНИСТРАЦИЯ</w:t>
      </w:r>
    </w:p>
    <w:p w:rsidR="00351BA2" w:rsidRPr="00351BA2" w:rsidRDefault="00351BA2" w:rsidP="00351BA2">
      <w:pPr>
        <w:pStyle w:val="ad"/>
        <w:ind w:left="42" w:right="141"/>
        <w:jc w:val="center"/>
        <w:rPr>
          <w:b/>
          <w:bCs/>
          <w:sz w:val="18"/>
          <w:szCs w:val="18"/>
        </w:rPr>
      </w:pPr>
      <w:r w:rsidRPr="00351BA2">
        <w:rPr>
          <w:b/>
          <w:bCs/>
          <w:sz w:val="18"/>
          <w:szCs w:val="18"/>
        </w:rPr>
        <w:t>МАРЁВСКОГО МУНИЦИПАЛЬНОГО ОКРУГА</w:t>
      </w:r>
    </w:p>
    <w:p w:rsidR="00351BA2" w:rsidRPr="00351BA2" w:rsidRDefault="00351BA2" w:rsidP="00351BA2">
      <w:pPr>
        <w:pStyle w:val="ad"/>
        <w:ind w:left="42" w:right="141"/>
        <w:jc w:val="center"/>
        <w:rPr>
          <w:b/>
          <w:sz w:val="18"/>
          <w:szCs w:val="18"/>
        </w:rPr>
      </w:pPr>
    </w:p>
    <w:p w:rsidR="00351BA2" w:rsidRPr="00351BA2" w:rsidRDefault="00351BA2" w:rsidP="00351BA2">
      <w:pPr>
        <w:pStyle w:val="ad"/>
        <w:ind w:left="42" w:right="141"/>
        <w:jc w:val="center"/>
        <w:rPr>
          <w:sz w:val="18"/>
          <w:szCs w:val="18"/>
        </w:rPr>
      </w:pPr>
      <w:r w:rsidRPr="00351BA2">
        <w:rPr>
          <w:sz w:val="18"/>
          <w:szCs w:val="18"/>
        </w:rPr>
        <w:t>Р А С П О Р Я Ж Е Н И Е</w:t>
      </w:r>
    </w:p>
    <w:p w:rsidR="00351BA2" w:rsidRPr="00351BA2" w:rsidRDefault="00351BA2" w:rsidP="00351BA2">
      <w:pPr>
        <w:pStyle w:val="ad"/>
        <w:ind w:left="42" w:right="141"/>
        <w:jc w:val="center"/>
        <w:rPr>
          <w:sz w:val="18"/>
          <w:szCs w:val="18"/>
        </w:rPr>
      </w:pPr>
      <w:r w:rsidRPr="00351BA2">
        <w:rPr>
          <w:sz w:val="18"/>
          <w:szCs w:val="18"/>
        </w:rPr>
        <w:t>10.03.2021   № 43-рг</w:t>
      </w:r>
    </w:p>
    <w:p w:rsidR="00351BA2" w:rsidRPr="00351BA2" w:rsidRDefault="00351BA2" w:rsidP="00351BA2">
      <w:pPr>
        <w:pStyle w:val="ad"/>
        <w:ind w:left="42" w:right="141"/>
        <w:jc w:val="center"/>
        <w:rPr>
          <w:sz w:val="18"/>
          <w:szCs w:val="18"/>
        </w:rPr>
      </w:pPr>
      <w:r w:rsidRPr="00351BA2">
        <w:rPr>
          <w:sz w:val="18"/>
          <w:szCs w:val="18"/>
        </w:rPr>
        <w:t>с. Марёво</w:t>
      </w:r>
    </w:p>
    <w:p w:rsidR="00351BA2" w:rsidRPr="00351BA2" w:rsidRDefault="00351BA2" w:rsidP="00351BA2">
      <w:pPr>
        <w:pStyle w:val="ad"/>
        <w:ind w:left="42" w:right="141"/>
        <w:jc w:val="center"/>
        <w:rPr>
          <w:b/>
          <w:sz w:val="18"/>
          <w:szCs w:val="18"/>
        </w:rPr>
      </w:pPr>
    </w:p>
    <w:p w:rsidR="00351BA2" w:rsidRPr="00351BA2" w:rsidRDefault="00351BA2" w:rsidP="00351BA2">
      <w:pPr>
        <w:pStyle w:val="ad"/>
        <w:ind w:left="42" w:right="141"/>
        <w:jc w:val="center"/>
        <w:rPr>
          <w:b/>
          <w:sz w:val="18"/>
          <w:szCs w:val="18"/>
        </w:rPr>
      </w:pPr>
      <w:r w:rsidRPr="00351BA2">
        <w:rPr>
          <w:b/>
          <w:bCs/>
          <w:sz w:val="18"/>
          <w:szCs w:val="18"/>
        </w:rPr>
        <w:t>Об организации вводного инструктажа по гражданской обороне</w:t>
      </w:r>
    </w:p>
    <w:p w:rsidR="00351BA2" w:rsidRPr="00351BA2" w:rsidRDefault="00351BA2" w:rsidP="00351BA2">
      <w:pPr>
        <w:pStyle w:val="ad"/>
        <w:ind w:left="42" w:right="141"/>
        <w:rPr>
          <w:sz w:val="18"/>
          <w:szCs w:val="18"/>
        </w:rPr>
      </w:pPr>
    </w:p>
    <w:p w:rsidR="00351BA2" w:rsidRPr="00351BA2" w:rsidRDefault="00351BA2" w:rsidP="00351BA2">
      <w:pPr>
        <w:pStyle w:val="ad"/>
        <w:ind w:left="42" w:right="141"/>
        <w:jc w:val="both"/>
        <w:rPr>
          <w:sz w:val="18"/>
          <w:szCs w:val="18"/>
        </w:rPr>
      </w:pPr>
      <w:r w:rsidRPr="00351BA2">
        <w:rPr>
          <w:sz w:val="18"/>
          <w:szCs w:val="18"/>
        </w:rPr>
        <w:t xml:space="preserve">В целях реализации требований </w:t>
      </w:r>
      <w:bookmarkStart w:id="7" w:name="_Hlk482654708"/>
      <w:r w:rsidRPr="00351BA2">
        <w:rPr>
          <w:sz w:val="18"/>
          <w:szCs w:val="18"/>
        </w:rPr>
        <w:t>положения о подготовке населения в области гражданской обороны, утверждённого постановлением Правительства РФ от 02.11.2000 г. № 841</w:t>
      </w:r>
      <w:bookmarkEnd w:id="7"/>
      <w:r w:rsidRPr="00351BA2">
        <w:rPr>
          <w:sz w:val="18"/>
          <w:szCs w:val="18"/>
        </w:rPr>
        <w:t>:</w:t>
      </w:r>
    </w:p>
    <w:p w:rsidR="00351BA2" w:rsidRPr="00351BA2" w:rsidRDefault="00351BA2" w:rsidP="00642C5F">
      <w:pPr>
        <w:pStyle w:val="ad"/>
        <w:numPr>
          <w:ilvl w:val="0"/>
          <w:numId w:val="9"/>
        </w:numPr>
        <w:ind w:right="141"/>
        <w:jc w:val="both"/>
        <w:rPr>
          <w:sz w:val="18"/>
          <w:szCs w:val="18"/>
        </w:rPr>
      </w:pPr>
      <w:r w:rsidRPr="00351BA2">
        <w:rPr>
          <w:sz w:val="18"/>
          <w:szCs w:val="18"/>
        </w:rPr>
        <w:t xml:space="preserve">Назначить лицом, ответственным за проведение вводного инструктажа по гражданской обороне в Администрации   муниципального округа служащего 1 категории по делам гражданской обороны и чрезвычайных ситуаций Администрации муниципального округа (далее – </w:t>
      </w:r>
      <w:bookmarkStart w:id="8" w:name="_Hlk482654174"/>
      <w:r w:rsidRPr="00351BA2">
        <w:rPr>
          <w:sz w:val="18"/>
          <w:szCs w:val="18"/>
        </w:rPr>
        <w:t>руководитель занятий</w:t>
      </w:r>
      <w:bookmarkEnd w:id="8"/>
      <w:r w:rsidRPr="00351BA2">
        <w:rPr>
          <w:sz w:val="18"/>
          <w:szCs w:val="18"/>
        </w:rPr>
        <w:t>).</w:t>
      </w:r>
    </w:p>
    <w:p w:rsidR="00351BA2" w:rsidRPr="00351BA2" w:rsidRDefault="00351BA2" w:rsidP="00642C5F">
      <w:pPr>
        <w:pStyle w:val="ad"/>
        <w:numPr>
          <w:ilvl w:val="0"/>
          <w:numId w:val="9"/>
        </w:numPr>
        <w:ind w:right="141"/>
        <w:jc w:val="both"/>
        <w:rPr>
          <w:sz w:val="18"/>
          <w:szCs w:val="18"/>
        </w:rPr>
      </w:pPr>
      <w:bookmarkStart w:id="9" w:name="_Hlk482654343"/>
      <w:r w:rsidRPr="00351BA2">
        <w:rPr>
          <w:sz w:val="18"/>
          <w:szCs w:val="18"/>
        </w:rPr>
        <w:t>Утвердить</w:t>
      </w:r>
      <w:bookmarkStart w:id="10" w:name="_Hlk482654930"/>
      <w:bookmarkEnd w:id="9"/>
      <w:r w:rsidRPr="00351BA2">
        <w:rPr>
          <w:sz w:val="18"/>
          <w:szCs w:val="18"/>
        </w:rPr>
        <w:t xml:space="preserve"> прилагаемую программу вводного инструктажа по гражданской обороне</w:t>
      </w:r>
      <w:bookmarkEnd w:id="10"/>
      <w:r w:rsidRPr="00351BA2">
        <w:rPr>
          <w:sz w:val="18"/>
          <w:szCs w:val="18"/>
        </w:rPr>
        <w:t>.</w:t>
      </w:r>
    </w:p>
    <w:p w:rsidR="00351BA2" w:rsidRPr="00351BA2" w:rsidRDefault="00351BA2" w:rsidP="00642C5F">
      <w:pPr>
        <w:pStyle w:val="ad"/>
        <w:numPr>
          <w:ilvl w:val="0"/>
          <w:numId w:val="9"/>
        </w:numPr>
        <w:ind w:right="141"/>
        <w:jc w:val="both"/>
        <w:rPr>
          <w:sz w:val="18"/>
          <w:szCs w:val="18"/>
        </w:rPr>
      </w:pPr>
      <w:r w:rsidRPr="00351BA2">
        <w:rPr>
          <w:sz w:val="18"/>
          <w:szCs w:val="18"/>
        </w:rPr>
        <w:t xml:space="preserve">Утвердить прилагаемую форму </w:t>
      </w:r>
      <w:bookmarkStart w:id="11" w:name="_Hlk482654960"/>
      <w:r w:rsidRPr="00351BA2">
        <w:rPr>
          <w:sz w:val="18"/>
          <w:szCs w:val="18"/>
        </w:rPr>
        <w:t>журнала регистрации вводного инструктажа по гражданской обороне</w:t>
      </w:r>
      <w:bookmarkEnd w:id="11"/>
      <w:r w:rsidRPr="00351BA2">
        <w:rPr>
          <w:sz w:val="18"/>
          <w:szCs w:val="18"/>
        </w:rPr>
        <w:t>.</w:t>
      </w:r>
    </w:p>
    <w:p w:rsidR="00351BA2" w:rsidRPr="00351BA2" w:rsidRDefault="00351BA2" w:rsidP="00642C5F">
      <w:pPr>
        <w:pStyle w:val="ad"/>
        <w:numPr>
          <w:ilvl w:val="0"/>
          <w:numId w:val="9"/>
        </w:numPr>
        <w:ind w:right="141"/>
        <w:jc w:val="both"/>
        <w:rPr>
          <w:sz w:val="18"/>
          <w:szCs w:val="18"/>
        </w:rPr>
      </w:pPr>
      <w:r w:rsidRPr="00351BA2">
        <w:rPr>
          <w:sz w:val="18"/>
          <w:szCs w:val="18"/>
        </w:rPr>
        <w:t>Руководителю занятий:</w:t>
      </w:r>
    </w:p>
    <w:p w:rsidR="00351BA2" w:rsidRPr="00351BA2" w:rsidRDefault="00351BA2" w:rsidP="00351BA2">
      <w:pPr>
        <w:pStyle w:val="ad"/>
        <w:ind w:left="42" w:right="141"/>
        <w:jc w:val="both"/>
        <w:rPr>
          <w:sz w:val="18"/>
          <w:szCs w:val="18"/>
        </w:rPr>
      </w:pPr>
      <w:r w:rsidRPr="00351BA2">
        <w:rPr>
          <w:sz w:val="18"/>
          <w:szCs w:val="18"/>
        </w:rPr>
        <w:t>проводить вводный инструктаж по гражданской обороне по утверждённой программе вводного инструктажа по гражданской обороне с вновь принятыми работниками Администрации муниципального округа, подведомственных учреждений в течение первого месяца их работы;</w:t>
      </w:r>
    </w:p>
    <w:p w:rsidR="00351BA2" w:rsidRPr="00351BA2" w:rsidRDefault="00351BA2" w:rsidP="00351BA2">
      <w:pPr>
        <w:pStyle w:val="ad"/>
        <w:ind w:left="42" w:right="141"/>
        <w:jc w:val="both"/>
        <w:rPr>
          <w:sz w:val="18"/>
          <w:szCs w:val="18"/>
        </w:rPr>
      </w:pPr>
      <w:r w:rsidRPr="00351BA2">
        <w:rPr>
          <w:sz w:val="18"/>
          <w:szCs w:val="18"/>
        </w:rPr>
        <w:t>регистрировать проведение вводного инструктажа по гражданской обороне в журнале регистрации вводного инструктажа по гражданской обороне с обязательной подписью инструктируемого и инструктирующего.</w:t>
      </w:r>
    </w:p>
    <w:p w:rsidR="00351BA2" w:rsidRPr="00351BA2" w:rsidRDefault="00351BA2" w:rsidP="00351BA2">
      <w:pPr>
        <w:pStyle w:val="ad"/>
        <w:ind w:left="42" w:right="141"/>
        <w:jc w:val="both"/>
        <w:rPr>
          <w:sz w:val="18"/>
          <w:szCs w:val="18"/>
        </w:rPr>
      </w:pPr>
      <w:r w:rsidRPr="00351BA2">
        <w:rPr>
          <w:sz w:val="18"/>
          <w:szCs w:val="18"/>
        </w:rPr>
        <w:t>5.Ознакомить с настоящим распоряжением служащего 1 категории по делам гражданской обороны и чрезвычайных ситуаций Администрации муниципального округа, руководителя занятий, под роспись.</w:t>
      </w:r>
    </w:p>
    <w:p w:rsidR="00351BA2" w:rsidRPr="00351BA2" w:rsidRDefault="00351BA2" w:rsidP="00351BA2">
      <w:pPr>
        <w:pStyle w:val="ad"/>
        <w:ind w:left="42" w:right="141"/>
        <w:jc w:val="both"/>
        <w:rPr>
          <w:sz w:val="18"/>
          <w:szCs w:val="18"/>
        </w:rPr>
      </w:pPr>
      <w:r w:rsidRPr="00351BA2">
        <w:rPr>
          <w:sz w:val="18"/>
          <w:szCs w:val="18"/>
        </w:rPr>
        <w:t>6.Контроль за исполнением настоящего распоряжения возложить на первого заместителя Главы муниципального округа.</w:t>
      </w:r>
    </w:p>
    <w:p w:rsidR="00351BA2" w:rsidRPr="00351BA2" w:rsidRDefault="00351BA2" w:rsidP="00351BA2">
      <w:pPr>
        <w:pStyle w:val="ad"/>
        <w:ind w:left="42" w:right="141"/>
        <w:jc w:val="both"/>
        <w:rPr>
          <w:sz w:val="18"/>
          <w:szCs w:val="18"/>
        </w:rPr>
      </w:pPr>
      <w:r w:rsidRPr="00351BA2">
        <w:rPr>
          <w:sz w:val="18"/>
          <w:szCs w:val="18"/>
        </w:rPr>
        <w:t>7.Опубликовать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51BA2" w:rsidRPr="00351BA2" w:rsidRDefault="00351BA2" w:rsidP="00351BA2">
      <w:pPr>
        <w:pStyle w:val="ad"/>
        <w:ind w:left="42" w:right="141"/>
        <w:rPr>
          <w:sz w:val="18"/>
          <w:szCs w:val="18"/>
        </w:rPr>
      </w:pPr>
    </w:p>
    <w:p w:rsidR="00D36008" w:rsidRDefault="00351BA2" w:rsidP="00351BA2">
      <w:pPr>
        <w:pStyle w:val="ad"/>
        <w:ind w:left="42" w:right="141"/>
        <w:jc w:val="both"/>
        <w:rPr>
          <w:sz w:val="18"/>
          <w:szCs w:val="18"/>
        </w:rPr>
      </w:pPr>
      <w:r w:rsidRPr="00351BA2">
        <w:rPr>
          <w:b/>
          <w:sz w:val="18"/>
          <w:szCs w:val="18"/>
        </w:rPr>
        <w:t>Глава муниципального округа                 С.И. Горкин</w:t>
      </w:r>
    </w:p>
    <w:p w:rsidR="00D36008" w:rsidRDefault="00D36008" w:rsidP="00DA25D4">
      <w:pPr>
        <w:pStyle w:val="ad"/>
        <w:ind w:left="42" w:right="141"/>
        <w:jc w:val="both"/>
        <w:rPr>
          <w:sz w:val="18"/>
          <w:szCs w:val="18"/>
        </w:rPr>
      </w:pPr>
    </w:p>
    <w:p w:rsidR="00351BA2" w:rsidRPr="00351BA2" w:rsidRDefault="00351BA2" w:rsidP="00351BA2">
      <w:pPr>
        <w:pStyle w:val="ad"/>
        <w:ind w:left="42" w:right="141"/>
        <w:jc w:val="right"/>
        <w:rPr>
          <w:sz w:val="18"/>
          <w:szCs w:val="18"/>
        </w:rPr>
      </w:pPr>
      <w:r w:rsidRPr="00351BA2">
        <w:rPr>
          <w:sz w:val="18"/>
          <w:szCs w:val="18"/>
        </w:rPr>
        <w:t xml:space="preserve">Утверждена </w:t>
      </w:r>
    </w:p>
    <w:p w:rsidR="00351BA2" w:rsidRPr="00351BA2" w:rsidRDefault="00351BA2" w:rsidP="00351BA2">
      <w:pPr>
        <w:pStyle w:val="ad"/>
        <w:ind w:left="42" w:right="141"/>
        <w:jc w:val="right"/>
        <w:rPr>
          <w:sz w:val="18"/>
          <w:szCs w:val="18"/>
        </w:rPr>
      </w:pPr>
      <w:r w:rsidRPr="00351BA2">
        <w:rPr>
          <w:sz w:val="18"/>
          <w:szCs w:val="18"/>
        </w:rPr>
        <w:t xml:space="preserve">                                                                        постановление администрации </w:t>
      </w:r>
    </w:p>
    <w:p w:rsidR="00351BA2" w:rsidRPr="00351BA2" w:rsidRDefault="00351BA2" w:rsidP="00351BA2">
      <w:pPr>
        <w:pStyle w:val="ad"/>
        <w:ind w:left="42" w:right="141"/>
        <w:jc w:val="right"/>
        <w:rPr>
          <w:sz w:val="18"/>
          <w:szCs w:val="18"/>
        </w:rPr>
      </w:pPr>
      <w:r w:rsidRPr="00351BA2">
        <w:rPr>
          <w:sz w:val="18"/>
          <w:szCs w:val="18"/>
        </w:rPr>
        <w:t xml:space="preserve">                                                                       муниципального округа </w:t>
      </w:r>
    </w:p>
    <w:p w:rsidR="00351BA2" w:rsidRDefault="00351BA2" w:rsidP="00351BA2">
      <w:pPr>
        <w:pStyle w:val="ad"/>
        <w:ind w:left="42" w:right="141"/>
        <w:jc w:val="right"/>
        <w:rPr>
          <w:sz w:val="18"/>
          <w:szCs w:val="18"/>
        </w:rPr>
      </w:pPr>
      <w:r w:rsidRPr="00351BA2">
        <w:rPr>
          <w:sz w:val="18"/>
          <w:szCs w:val="18"/>
        </w:rPr>
        <w:t xml:space="preserve">от  10.03.2021   № 43 </w:t>
      </w:r>
      <w:r>
        <w:rPr>
          <w:sz w:val="18"/>
          <w:szCs w:val="18"/>
        </w:rPr>
        <w:t>–</w:t>
      </w:r>
      <w:r w:rsidRPr="00351BA2">
        <w:rPr>
          <w:sz w:val="18"/>
          <w:szCs w:val="18"/>
        </w:rPr>
        <w:t>рг</w:t>
      </w:r>
    </w:p>
    <w:p w:rsidR="00351BA2" w:rsidRDefault="00351BA2" w:rsidP="00351BA2">
      <w:pPr>
        <w:pStyle w:val="ad"/>
        <w:ind w:left="42" w:right="141"/>
        <w:jc w:val="center"/>
        <w:rPr>
          <w:sz w:val="18"/>
          <w:szCs w:val="18"/>
        </w:rPr>
      </w:pPr>
    </w:p>
    <w:p w:rsidR="00351BA2" w:rsidRPr="00351BA2" w:rsidRDefault="00351BA2" w:rsidP="00351BA2">
      <w:pPr>
        <w:pStyle w:val="ad"/>
        <w:ind w:left="42" w:right="141"/>
        <w:jc w:val="center"/>
        <w:rPr>
          <w:b/>
          <w:bCs/>
          <w:sz w:val="18"/>
          <w:szCs w:val="18"/>
        </w:rPr>
      </w:pPr>
      <w:r w:rsidRPr="00351BA2">
        <w:rPr>
          <w:b/>
          <w:bCs/>
          <w:sz w:val="18"/>
          <w:szCs w:val="18"/>
        </w:rPr>
        <w:t>ПРОГРАММА ВВОДНОГО ИНСТРУКТАЖА</w:t>
      </w:r>
    </w:p>
    <w:p w:rsidR="00351BA2" w:rsidRPr="00351BA2" w:rsidRDefault="00351BA2" w:rsidP="00351BA2">
      <w:pPr>
        <w:pStyle w:val="ad"/>
        <w:ind w:left="42" w:right="141"/>
        <w:jc w:val="center"/>
        <w:rPr>
          <w:b/>
          <w:bCs/>
          <w:sz w:val="18"/>
          <w:szCs w:val="18"/>
        </w:rPr>
      </w:pPr>
    </w:p>
    <w:p w:rsidR="00351BA2" w:rsidRDefault="00351BA2" w:rsidP="00351BA2">
      <w:pPr>
        <w:pStyle w:val="ad"/>
        <w:ind w:left="42" w:right="141"/>
        <w:jc w:val="center"/>
        <w:rPr>
          <w:b/>
          <w:bCs/>
          <w:sz w:val="18"/>
          <w:szCs w:val="18"/>
        </w:rPr>
      </w:pPr>
      <w:r w:rsidRPr="00351BA2">
        <w:rPr>
          <w:b/>
          <w:bCs/>
          <w:sz w:val="18"/>
          <w:szCs w:val="18"/>
        </w:rPr>
        <w:t>ПО ГРАЖДАНСКОЙ ОБОРОНЕ</w:t>
      </w:r>
    </w:p>
    <w:p w:rsidR="00351BA2" w:rsidRPr="00351BA2" w:rsidRDefault="00351BA2" w:rsidP="00351BA2">
      <w:pPr>
        <w:pStyle w:val="ad"/>
        <w:ind w:left="42" w:right="141"/>
        <w:rPr>
          <w:sz w:val="18"/>
          <w:szCs w:val="18"/>
        </w:rPr>
      </w:pPr>
      <w:r w:rsidRPr="00351BA2">
        <w:rPr>
          <w:sz w:val="18"/>
          <w:szCs w:val="18"/>
        </w:rPr>
        <w:t>Разработал:</w:t>
      </w:r>
    </w:p>
    <w:p w:rsidR="00351BA2" w:rsidRPr="00351BA2" w:rsidRDefault="00351BA2" w:rsidP="00351BA2">
      <w:pPr>
        <w:pStyle w:val="ad"/>
        <w:ind w:left="42" w:right="141"/>
        <w:rPr>
          <w:sz w:val="18"/>
          <w:szCs w:val="18"/>
        </w:rPr>
      </w:pPr>
    </w:p>
    <w:p w:rsidR="00351BA2" w:rsidRPr="00351BA2" w:rsidRDefault="00351BA2" w:rsidP="00351BA2">
      <w:pPr>
        <w:pStyle w:val="ad"/>
        <w:ind w:left="42" w:right="141"/>
        <w:rPr>
          <w:sz w:val="18"/>
          <w:szCs w:val="18"/>
        </w:rPr>
      </w:pPr>
      <w:r w:rsidRPr="00351BA2">
        <w:rPr>
          <w:sz w:val="18"/>
          <w:szCs w:val="18"/>
        </w:rPr>
        <w:t xml:space="preserve">Согласовано:                                  </w:t>
      </w:r>
    </w:p>
    <w:p w:rsidR="00351BA2" w:rsidRPr="00351BA2" w:rsidRDefault="00351BA2" w:rsidP="00351BA2">
      <w:pPr>
        <w:pStyle w:val="ad"/>
        <w:ind w:left="42" w:right="141"/>
        <w:rPr>
          <w:sz w:val="18"/>
          <w:szCs w:val="18"/>
        </w:rPr>
      </w:pPr>
    </w:p>
    <w:p w:rsidR="00351BA2" w:rsidRPr="00351BA2" w:rsidRDefault="00351BA2" w:rsidP="00351BA2">
      <w:pPr>
        <w:pStyle w:val="ad"/>
        <w:ind w:left="42" w:right="141"/>
        <w:rPr>
          <w:sz w:val="18"/>
          <w:szCs w:val="18"/>
        </w:rPr>
      </w:pPr>
    </w:p>
    <w:p w:rsidR="00351BA2" w:rsidRPr="00351BA2" w:rsidRDefault="00351BA2" w:rsidP="00351BA2">
      <w:pPr>
        <w:pStyle w:val="ad"/>
        <w:ind w:left="42" w:right="141"/>
        <w:rPr>
          <w:sz w:val="18"/>
          <w:szCs w:val="18"/>
        </w:rPr>
      </w:pPr>
    </w:p>
    <w:p w:rsidR="00351BA2" w:rsidRPr="00351BA2" w:rsidRDefault="00351BA2" w:rsidP="00351BA2">
      <w:pPr>
        <w:pStyle w:val="ad"/>
        <w:ind w:left="42" w:right="141"/>
        <w:rPr>
          <w:sz w:val="18"/>
          <w:szCs w:val="18"/>
        </w:rPr>
      </w:pPr>
    </w:p>
    <w:p w:rsidR="00351BA2" w:rsidRPr="00351BA2" w:rsidRDefault="00351BA2" w:rsidP="00351BA2">
      <w:pPr>
        <w:pStyle w:val="ad"/>
        <w:ind w:left="42" w:right="141"/>
        <w:rPr>
          <w:sz w:val="18"/>
          <w:szCs w:val="18"/>
        </w:rPr>
      </w:pPr>
    </w:p>
    <w:p w:rsidR="00351BA2" w:rsidRPr="00351BA2" w:rsidRDefault="00351BA2" w:rsidP="00351BA2">
      <w:pPr>
        <w:pStyle w:val="ad"/>
        <w:ind w:left="42" w:right="141"/>
        <w:jc w:val="center"/>
        <w:rPr>
          <w:sz w:val="18"/>
          <w:szCs w:val="18"/>
        </w:rPr>
      </w:pPr>
      <w:r w:rsidRPr="00351BA2">
        <w:rPr>
          <w:bCs/>
          <w:sz w:val="18"/>
          <w:szCs w:val="18"/>
        </w:rPr>
        <w:t>с. Марёво</w:t>
      </w:r>
    </w:p>
    <w:p w:rsidR="00351BA2" w:rsidRPr="00351BA2" w:rsidRDefault="00351BA2" w:rsidP="00351BA2">
      <w:pPr>
        <w:pStyle w:val="ad"/>
        <w:ind w:left="42" w:right="141"/>
        <w:jc w:val="center"/>
        <w:rPr>
          <w:bCs/>
          <w:sz w:val="18"/>
          <w:szCs w:val="18"/>
        </w:rPr>
      </w:pPr>
      <w:r w:rsidRPr="00351BA2">
        <w:rPr>
          <w:bCs/>
          <w:sz w:val="18"/>
          <w:szCs w:val="18"/>
        </w:rPr>
        <w:t>2021</w:t>
      </w:r>
    </w:p>
    <w:p w:rsidR="00351BA2" w:rsidRPr="00351BA2" w:rsidRDefault="00351BA2" w:rsidP="00351BA2">
      <w:pPr>
        <w:pStyle w:val="ad"/>
        <w:ind w:left="42" w:right="141"/>
        <w:rPr>
          <w:sz w:val="18"/>
          <w:szCs w:val="18"/>
        </w:rPr>
      </w:pPr>
    </w:p>
    <w:p w:rsidR="00351BA2" w:rsidRPr="00351BA2" w:rsidRDefault="00351BA2" w:rsidP="00351BA2">
      <w:pPr>
        <w:pStyle w:val="ad"/>
        <w:ind w:left="42" w:right="141"/>
        <w:jc w:val="both"/>
        <w:rPr>
          <w:bCs/>
          <w:sz w:val="18"/>
          <w:szCs w:val="18"/>
        </w:rPr>
      </w:pPr>
      <w:r w:rsidRPr="00351BA2">
        <w:rPr>
          <w:bCs/>
          <w:sz w:val="18"/>
          <w:szCs w:val="18"/>
        </w:rPr>
        <w:t>1.ВВОДНАЯ ЧАСТЬ</w:t>
      </w:r>
    </w:p>
    <w:p w:rsidR="00351BA2" w:rsidRPr="00351BA2" w:rsidRDefault="00351BA2" w:rsidP="00351BA2">
      <w:pPr>
        <w:pStyle w:val="ad"/>
        <w:ind w:left="42" w:right="141"/>
        <w:jc w:val="both"/>
        <w:rPr>
          <w:bCs/>
          <w:sz w:val="18"/>
          <w:szCs w:val="18"/>
        </w:rPr>
      </w:pPr>
    </w:p>
    <w:p w:rsidR="00351BA2" w:rsidRPr="00351BA2" w:rsidRDefault="00351BA2" w:rsidP="00642C5F">
      <w:pPr>
        <w:pStyle w:val="ad"/>
        <w:numPr>
          <w:ilvl w:val="1"/>
          <w:numId w:val="10"/>
        </w:numPr>
        <w:ind w:right="141" w:firstLine="66"/>
        <w:jc w:val="both"/>
        <w:rPr>
          <w:sz w:val="18"/>
          <w:szCs w:val="18"/>
        </w:rPr>
      </w:pPr>
      <w:r w:rsidRPr="00351BA2">
        <w:rPr>
          <w:sz w:val="18"/>
          <w:szCs w:val="18"/>
        </w:rPr>
        <w:t xml:space="preserve"> Вводный инструктаж работников организаций по гражданской обороне проводится в организациях на основании требований постановлений Правительства Российской Федерации от 2 ноября 2000 года №841 « Об утверждении положения о подготовке населения в области гражданской обороны.</w:t>
      </w:r>
    </w:p>
    <w:p w:rsidR="00351BA2" w:rsidRPr="00351BA2" w:rsidRDefault="00351BA2" w:rsidP="00642C5F">
      <w:pPr>
        <w:pStyle w:val="ad"/>
        <w:numPr>
          <w:ilvl w:val="1"/>
          <w:numId w:val="10"/>
        </w:numPr>
        <w:ind w:right="141" w:firstLine="66"/>
        <w:jc w:val="both"/>
        <w:rPr>
          <w:sz w:val="18"/>
          <w:szCs w:val="18"/>
        </w:rPr>
      </w:pPr>
      <w:r w:rsidRPr="00351BA2">
        <w:rPr>
          <w:sz w:val="18"/>
          <w:szCs w:val="18"/>
        </w:rPr>
        <w:t>Вводный инструктаж по ГО –это форма подготовки работающего населения в области гражданской обороны, осуществляемая работодателем, направленная на ознакомление нанимаемых работников с информацией о наиболее вероятных опасностях, возникающих при военных конфликтах или вследствие этих конфликтов, при чрезвычайных ситуациях природного и техногенного характера, с учётом особенностей деятельности и месторасположения организации работодателя, а также основ защиты от этих опасностей, установленных в организации.</w:t>
      </w:r>
    </w:p>
    <w:p w:rsidR="00351BA2" w:rsidRPr="00351BA2" w:rsidRDefault="00351BA2" w:rsidP="00642C5F">
      <w:pPr>
        <w:pStyle w:val="ad"/>
        <w:numPr>
          <w:ilvl w:val="1"/>
          <w:numId w:val="10"/>
        </w:numPr>
        <w:ind w:right="141" w:firstLine="66"/>
        <w:jc w:val="both"/>
        <w:rPr>
          <w:sz w:val="18"/>
          <w:szCs w:val="18"/>
        </w:rPr>
      </w:pPr>
      <w:r w:rsidRPr="00351BA2">
        <w:rPr>
          <w:sz w:val="18"/>
          <w:szCs w:val="18"/>
        </w:rPr>
        <w:t xml:space="preserve"> Вводный инструктаж по ГО проводится с целью доведения до работников организации:</w:t>
      </w:r>
    </w:p>
    <w:p w:rsidR="00351BA2" w:rsidRPr="00351BA2" w:rsidRDefault="00351BA2" w:rsidP="00351BA2">
      <w:pPr>
        <w:pStyle w:val="ad"/>
        <w:ind w:left="42" w:right="141" w:firstLine="66"/>
        <w:jc w:val="both"/>
        <w:rPr>
          <w:sz w:val="18"/>
          <w:szCs w:val="18"/>
        </w:rPr>
      </w:pPr>
      <w:r w:rsidRPr="00351BA2">
        <w:rPr>
          <w:sz w:val="18"/>
          <w:szCs w:val="18"/>
        </w:rPr>
        <w:t>прав и обязанностей работников в области ГО и защиты от ЧС природного и техногенного характера;</w:t>
      </w:r>
    </w:p>
    <w:p w:rsidR="00351BA2" w:rsidRPr="00351BA2" w:rsidRDefault="00351BA2" w:rsidP="00351BA2">
      <w:pPr>
        <w:pStyle w:val="ad"/>
        <w:ind w:left="42" w:right="141" w:firstLine="66"/>
        <w:jc w:val="both"/>
        <w:rPr>
          <w:sz w:val="18"/>
          <w:szCs w:val="18"/>
        </w:rPr>
      </w:pPr>
      <w:r w:rsidRPr="00351BA2">
        <w:rPr>
          <w:sz w:val="18"/>
          <w:szCs w:val="18"/>
        </w:rPr>
        <w:t>возможных опасностей, возникающих при военных конфликтах или вследствие этих конфликтов, а также при ЧС природного и техногенного характера;</w:t>
      </w:r>
    </w:p>
    <w:p w:rsidR="00351BA2" w:rsidRPr="00351BA2" w:rsidRDefault="00351BA2" w:rsidP="00351BA2">
      <w:pPr>
        <w:pStyle w:val="ad"/>
        <w:ind w:left="42" w:right="141" w:firstLine="66"/>
        <w:jc w:val="both"/>
        <w:rPr>
          <w:sz w:val="18"/>
          <w:szCs w:val="18"/>
        </w:rPr>
      </w:pPr>
      <w:r w:rsidRPr="00351BA2">
        <w:rPr>
          <w:sz w:val="18"/>
          <w:szCs w:val="18"/>
        </w:rPr>
        <w:t>основных требований по выполнению мероприятий ГО и защиты от ЧС природного и техногенного характера;</w:t>
      </w:r>
    </w:p>
    <w:p w:rsidR="00351BA2" w:rsidRPr="00351BA2" w:rsidRDefault="00351BA2" w:rsidP="00351BA2">
      <w:pPr>
        <w:pStyle w:val="ad"/>
        <w:ind w:left="42" w:right="141" w:firstLine="66"/>
        <w:jc w:val="both"/>
        <w:rPr>
          <w:sz w:val="18"/>
          <w:szCs w:val="18"/>
        </w:rPr>
      </w:pPr>
      <w:r w:rsidRPr="00351BA2">
        <w:rPr>
          <w:sz w:val="18"/>
          <w:szCs w:val="18"/>
        </w:rPr>
        <w:lastRenderedPageBreak/>
        <w:t>способов защиты от опасностей, возникающих при военных конфликтах или вследствие этих конфликтах, а также при ЧС природного и техногенного характера;</w:t>
      </w:r>
    </w:p>
    <w:p w:rsidR="00351BA2" w:rsidRPr="00351BA2" w:rsidRDefault="00351BA2" w:rsidP="00351BA2">
      <w:pPr>
        <w:pStyle w:val="ad"/>
        <w:ind w:left="42" w:right="141" w:firstLine="66"/>
        <w:jc w:val="both"/>
        <w:rPr>
          <w:sz w:val="18"/>
          <w:szCs w:val="18"/>
        </w:rPr>
      </w:pPr>
      <w:r w:rsidRPr="00351BA2">
        <w:rPr>
          <w:sz w:val="18"/>
          <w:szCs w:val="18"/>
        </w:rPr>
        <w:t>порядка действий по сигналам оповещения;</w:t>
      </w:r>
    </w:p>
    <w:p w:rsidR="00351BA2" w:rsidRPr="00351BA2" w:rsidRDefault="00351BA2" w:rsidP="00351BA2">
      <w:pPr>
        <w:pStyle w:val="ad"/>
        <w:ind w:left="42" w:right="141" w:firstLine="66"/>
        <w:jc w:val="both"/>
        <w:rPr>
          <w:sz w:val="18"/>
          <w:szCs w:val="18"/>
        </w:rPr>
      </w:pPr>
      <w:r w:rsidRPr="00351BA2">
        <w:rPr>
          <w:sz w:val="18"/>
          <w:szCs w:val="18"/>
        </w:rPr>
        <w:t>правил поведения и действий при  возникновении ЧС природного и техногенного характера и выполнении мероприятий ГО;</w:t>
      </w:r>
    </w:p>
    <w:p w:rsidR="00351BA2" w:rsidRPr="00351BA2" w:rsidRDefault="00351BA2" w:rsidP="00351BA2">
      <w:pPr>
        <w:pStyle w:val="ad"/>
        <w:ind w:left="42" w:right="141" w:firstLine="66"/>
        <w:jc w:val="both"/>
        <w:rPr>
          <w:sz w:val="18"/>
          <w:szCs w:val="18"/>
        </w:rPr>
      </w:pPr>
      <w:r w:rsidRPr="00351BA2">
        <w:rPr>
          <w:sz w:val="18"/>
          <w:szCs w:val="18"/>
        </w:rPr>
        <w:t>информации об ответственности за нарушения требований в области ГО и защиты от ЧС природного и техногенного характера.</w:t>
      </w:r>
    </w:p>
    <w:p w:rsidR="00351BA2" w:rsidRPr="00351BA2" w:rsidRDefault="00351BA2" w:rsidP="00642C5F">
      <w:pPr>
        <w:pStyle w:val="ad"/>
        <w:numPr>
          <w:ilvl w:val="1"/>
          <w:numId w:val="10"/>
        </w:numPr>
        <w:ind w:right="141" w:firstLine="66"/>
        <w:jc w:val="both"/>
        <w:rPr>
          <w:sz w:val="18"/>
          <w:szCs w:val="18"/>
        </w:rPr>
      </w:pPr>
      <w:r w:rsidRPr="00351BA2">
        <w:rPr>
          <w:sz w:val="18"/>
          <w:szCs w:val="18"/>
        </w:rPr>
        <w:t xml:space="preserve"> Вводный инструктаж по ГО проходят: вновь принятые на работу лица, независимо от их образования, трудового стажа по профессии (должности), гражданства; лица, командированные в организацию на срок более 30 календарных дней.</w:t>
      </w:r>
    </w:p>
    <w:p w:rsidR="00351BA2" w:rsidRPr="00351BA2" w:rsidRDefault="00351BA2" w:rsidP="00642C5F">
      <w:pPr>
        <w:pStyle w:val="ad"/>
        <w:numPr>
          <w:ilvl w:val="1"/>
          <w:numId w:val="10"/>
        </w:numPr>
        <w:ind w:right="141" w:firstLine="66"/>
        <w:jc w:val="both"/>
        <w:rPr>
          <w:sz w:val="18"/>
          <w:szCs w:val="18"/>
        </w:rPr>
      </w:pPr>
      <w:r w:rsidRPr="00351BA2">
        <w:rPr>
          <w:sz w:val="18"/>
          <w:szCs w:val="18"/>
        </w:rPr>
        <w:t xml:space="preserve"> Вводный инструктаж по ГО проводится в период, не превышающий 30 календарных дней с даты фактического начала трудовой деятельности (пребывания в организации) работника (командированного лица).</w:t>
      </w:r>
    </w:p>
    <w:p w:rsidR="00351BA2" w:rsidRPr="00351BA2" w:rsidRDefault="00351BA2" w:rsidP="00642C5F">
      <w:pPr>
        <w:pStyle w:val="ad"/>
        <w:numPr>
          <w:ilvl w:val="1"/>
          <w:numId w:val="10"/>
        </w:numPr>
        <w:ind w:right="141" w:firstLine="66"/>
        <w:jc w:val="both"/>
        <w:rPr>
          <w:sz w:val="18"/>
          <w:szCs w:val="18"/>
        </w:rPr>
      </w:pPr>
      <w:r w:rsidRPr="00351BA2">
        <w:rPr>
          <w:sz w:val="18"/>
          <w:szCs w:val="18"/>
        </w:rPr>
        <w:t xml:space="preserve"> Вводный инструктаж по гражданской обороне проводиться по программе, разработанной на основании законодательных и иных нормативных правовых актов Российской Федерации с учётом особенностей деятельности Администрации и утверждённой в установленном порядке Главой Администрации муниципального округа. Продолжительность инструктажа устанавливается в соответствии с утверждённой программой.</w:t>
      </w:r>
    </w:p>
    <w:p w:rsidR="00351BA2" w:rsidRPr="00351BA2" w:rsidRDefault="00351BA2" w:rsidP="00642C5F">
      <w:pPr>
        <w:pStyle w:val="ad"/>
        <w:numPr>
          <w:ilvl w:val="1"/>
          <w:numId w:val="10"/>
        </w:numPr>
        <w:ind w:right="141" w:firstLine="66"/>
        <w:jc w:val="both"/>
        <w:rPr>
          <w:sz w:val="18"/>
          <w:szCs w:val="18"/>
        </w:rPr>
      </w:pPr>
      <w:r w:rsidRPr="00351BA2">
        <w:rPr>
          <w:sz w:val="18"/>
          <w:szCs w:val="18"/>
        </w:rPr>
        <w:t xml:space="preserve"> Лицо, ответственное за проведение инструктажа по ГО, рекомендуется назначить приказом (распоряжением) руководителя организации из числа работников, уполномоченных на решение задач в области ГО и (или) защиты от ЧС природного и техногенного характера, руководителей занятий по ГО, либо осуществлять инструктаж непосредственно руководителем организации при условии прохождения им соответствующей подготовки.</w:t>
      </w:r>
    </w:p>
    <w:p w:rsidR="00351BA2" w:rsidRPr="00351BA2" w:rsidRDefault="00351BA2" w:rsidP="00642C5F">
      <w:pPr>
        <w:pStyle w:val="ad"/>
        <w:numPr>
          <w:ilvl w:val="1"/>
          <w:numId w:val="10"/>
        </w:numPr>
        <w:ind w:right="141" w:firstLine="66"/>
        <w:jc w:val="both"/>
        <w:rPr>
          <w:sz w:val="18"/>
          <w:szCs w:val="18"/>
        </w:rPr>
      </w:pPr>
      <w:r w:rsidRPr="00351BA2">
        <w:rPr>
          <w:sz w:val="18"/>
          <w:szCs w:val="18"/>
        </w:rPr>
        <w:t xml:space="preserve"> Программу проведения вводного инструктажа по ГО работников организации и журнал учёта прохождения вводного инструктажа целесообразно разрабатывать на основании соответственно Примерной программы вводного инструктажа по ГО (раздел 4 настоящего Порядка) и Типовой формы журнала учёта проведения вводного инструктажа по ГО (приложение к настоящему Порядку), а также утверждать у руководителя организации.</w:t>
      </w:r>
    </w:p>
    <w:p w:rsidR="00351BA2" w:rsidRPr="00351BA2" w:rsidRDefault="00351BA2" w:rsidP="00642C5F">
      <w:pPr>
        <w:pStyle w:val="ad"/>
        <w:numPr>
          <w:ilvl w:val="1"/>
          <w:numId w:val="10"/>
        </w:numPr>
        <w:ind w:right="141" w:firstLine="66"/>
        <w:jc w:val="both"/>
        <w:rPr>
          <w:sz w:val="18"/>
          <w:szCs w:val="18"/>
        </w:rPr>
      </w:pPr>
      <w:r w:rsidRPr="00351BA2">
        <w:rPr>
          <w:sz w:val="18"/>
          <w:szCs w:val="18"/>
        </w:rPr>
        <w:t xml:space="preserve"> По завершению прохождения инструктажа по ГО инструктируемый должен:</w:t>
      </w:r>
    </w:p>
    <w:p w:rsidR="00351BA2" w:rsidRPr="00351BA2" w:rsidRDefault="00351BA2" w:rsidP="00351BA2">
      <w:pPr>
        <w:pStyle w:val="ad"/>
        <w:ind w:left="42" w:right="141" w:firstLine="66"/>
        <w:jc w:val="both"/>
        <w:rPr>
          <w:sz w:val="18"/>
          <w:szCs w:val="18"/>
        </w:rPr>
      </w:pPr>
      <w:r w:rsidRPr="00351BA2">
        <w:rPr>
          <w:sz w:val="18"/>
          <w:szCs w:val="18"/>
        </w:rPr>
        <w:t>а) знать:</w:t>
      </w:r>
    </w:p>
    <w:p w:rsidR="00351BA2" w:rsidRPr="00351BA2" w:rsidRDefault="00351BA2" w:rsidP="00351BA2">
      <w:pPr>
        <w:pStyle w:val="ad"/>
        <w:ind w:left="42" w:right="141" w:firstLine="66"/>
        <w:jc w:val="both"/>
        <w:rPr>
          <w:sz w:val="18"/>
          <w:szCs w:val="18"/>
        </w:rPr>
      </w:pPr>
      <w:r w:rsidRPr="00351BA2">
        <w:rPr>
          <w:sz w:val="18"/>
          <w:szCs w:val="18"/>
        </w:rPr>
        <w:t>потенциальные источники опасностей, которые могут привести к ЧС в организации (на территории организации), виды ЧС, характерные для территории расположения организации, опасности, которые могут возникнуть при военных конфликтах;</w:t>
      </w:r>
    </w:p>
    <w:p w:rsidR="00351BA2" w:rsidRPr="00351BA2" w:rsidRDefault="00351BA2" w:rsidP="00351BA2">
      <w:pPr>
        <w:pStyle w:val="ad"/>
        <w:ind w:left="42" w:right="141" w:firstLine="66"/>
        <w:jc w:val="both"/>
        <w:rPr>
          <w:sz w:val="18"/>
          <w:szCs w:val="18"/>
        </w:rPr>
      </w:pPr>
      <w:r w:rsidRPr="00351BA2">
        <w:rPr>
          <w:sz w:val="18"/>
          <w:szCs w:val="18"/>
        </w:rPr>
        <w:t>установленные в организации способы оповещения при угрозе и возникновении ЧС и военных конфликтах;</w:t>
      </w:r>
    </w:p>
    <w:p w:rsidR="00351BA2" w:rsidRPr="00351BA2" w:rsidRDefault="00351BA2" w:rsidP="00351BA2">
      <w:pPr>
        <w:pStyle w:val="ad"/>
        <w:ind w:left="42" w:right="141" w:firstLine="66"/>
        <w:jc w:val="both"/>
        <w:rPr>
          <w:sz w:val="18"/>
          <w:szCs w:val="18"/>
        </w:rPr>
      </w:pPr>
      <w:r w:rsidRPr="00351BA2">
        <w:rPr>
          <w:sz w:val="18"/>
          <w:szCs w:val="18"/>
        </w:rPr>
        <w:t>принятые в организации основные способы защиты от опасностей, возникающих при указанных ЧС  и возможных военных конфликтах, правила действий при угрозе и возникновении данных опасностей;</w:t>
      </w:r>
    </w:p>
    <w:p w:rsidR="00351BA2" w:rsidRPr="00351BA2" w:rsidRDefault="00351BA2" w:rsidP="00351BA2">
      <w:pPr>
        <w:pStyle w:val="ad"/>
        <w:ind w:left="42" w:right="141" w:firstLine="66"/>
        <w:jc w:val="both"/>
        <w:rPr>
          <w:sz w:val="18"/>
          <w:szCs w:val="18"/>
        </w:rPr>
      </w:pPr>
      <w:r w:rsidRPr="00351BA2">
        <w:rPr>
          <w:sz w:val="18"/>
          <w:szCs w:val="18"/>
        </w:rPr>
        <w:t>места хранения средств индивидуальной защиты и расположения средств коллективной защиты (при наличии их в организации);</w:t>
      </w:r>
    </w:p>
    <w:p w:rsidR="00351BA2" w:rsidRPr="00351BA2" w:rsidRDefault="00351BA2" w:rsidP="00351BA2">
      <w:pPr>
        <w:pStyle w:val="ad"/>
        <w:ind w:left="42" w:right="141" w:firstLine="66"/>
        <w:jc w:val="both"/>
        <w:rPr>
          <w:sz w:val="18"/>
          <w:szCs w:val="18"/>
        </w:rPr>
      </w:pPr>
      <w:r w:rsidRPr="00351BA2">
        <w:rPr>
          <w:sz w:val="18"/>
          <w:szCs w:val="18"/>
        </w:rPr>
        <w:t>место расположения сборного эвакуационного пункта;</w:t>
      </w:r>
    </w:p>
    <w:p w:rsidR="00351BA2" w:rsidRPr="00351BA2" w:rsidRDefault="00351BA2" w:rsidP="00351BA2">
      <w:pPr>
        <w:pStyle w:val="ad"/>
        <w:ind w:left="42" w:right="141" w:firstLine="66"/>
        <w:jc w:val="both"/>
        <w:rPr>
          <w:sz w:val="18"/>
          <w:szCs w:val="18"/>
        </w:rPr>
      </w:pPr>
      <w:r w:rsidRPr="00351BA2">
        <w:rPr>
          <w:sz w:val="18"/>
          <w:szCs w:val="18"/>
        </w:rPr>
        <w:t>б) уметь:</w:t>
      </w:r>
    </w:p>
    <w:p w:rsidR="00351BA2" w:rsidRPr="00351BA2" w:rsidRDefault="00351BA2" w:rsidP="00351BA2">
      <w:pPr>
        <w:pStyle w:val="ad"/>
        <w:ind w:left="42" w:right="141" w:firstLine="66"/>
        <w:jc w:val="both"/>
        <w:rPr>
          <w:sz w:val="18"/>
          <w:szCs w:val="18"/>
        </w:rPr>
      </w:pPr>
      <w:r w:rsidRPr="00351BA2">
        <w:rPr>
          <w:sz w:val="18"/>
          <w:szCs w:val="18"/>
        </w:rPr>
        <w:t>действовать по сигналам оповещения;</w:t>
      </w:r>
    </w:p>
    <w:p w:rsidR="00351BA2" w:rsidRPr="00351BA2" w:rsidRDefault="00351BA2" w:rsidP="00351BA2">
      <w:pPr>
        <w:pStyle w:val="ad"/>
        <w:ind w:left="42" w:right="141" w:firstLine="66"/>
        <w:jc w:val="both"/>
        <w:rPr>
          <w:sz w:val="18"/>
          <w:szCs w:val="18"/>
        </w:rPr>
      </w:pPr>
      <w:r w:rsidRPr="00351BA2">
        <w:rPr>
          <w:sz w:val="18"/>
          <w:szCs w:val="18"/>
        </w:rPr>
        <w:t>действовать при объявлении эвакуации;</w:t>
      </w:r>
    </w:p>
    <w:p w:rsidR="00351BA2" w:rsidRPr="00351BA2" w:rsidRDefault="00351BA2" w:rsidP="00351BA2">
      <w:pPr>
        <w:pStyle w:val="ad"/>
        <w:ind w:left="42" w:right="141" w:firstLine="66"/>
        <w:jc w:val="both"/>
        <w:rPr>
          <w:sz w:val="18"/>
          <w:szCs w:val="18"/>
        </w:rPr>
      </w:pPr>
      <w:r w:rsidRPr="00351BA2">
        <w:rPr>
          <w:sz w:val="18"/>
          <w:szCs w:val="18"/>
        </w:rPr>
        <w:t>использовать средства индивидуальной и коллективной защиты.</w:t>
      </w:r>
    </w:p>
    <w:p w:rsidR="00351BA2" w:rsidRPr="00351BA2" w:rsidRDefault="00351BA2" w:rsidP="00351BA2">
      <w:pPr>
        <w:pStyle w:val="ad"/>
        <w:ind w:left="42" w:right="141" w:firstLine="66"/>
        <w:jc w:val="both"/>
        <w:rPr>
          <w:sz w:val="18"/>
          <w:szCs w:val="18"/>
        </w:rPr>
      </w:pPr>
      <w:r w:rsidRPr="00351BA2">
        <w:rPr>
          <w:sz w:val="18"/>
          <w:szCs w:val="18"/>
        </w:rPr>
        <w:t>1.10. В целях проверки усвоения информационного материала, доведённого в ходе вводного инструктажа по ГО, в завершении занятия инструктор в устной форме производит опрос инструктируемых лиц в рамках содержания программы вводного инструктажа, утверждённой в организации. В случае удовлетворительного ответа считается, что материал усвоен, в журнал учёта вносится отметка «ЗАЧЁТ», в противном случае- отметка «НЕЗАЧЁТ».</w:t>
      </w:r>
    </w:p>
    <w:p w:rsidR="00351BA2" w:rsidRPr="00351BA2" w:rsidRDefault="00351BA2" w:rsidP="00351BA2">
      <w:pPr>
        <w:pStyle w:val="ad"/>
        <w:ind w:left="42" w:right="141" w:firstLine="66"/>
        <w:jc w:val="both"/>
        <w:rPr>
          <w:sz w:val="18"/>
          <w:szCs w:val="18"/>
        </w:rPr>
      </w:pPr>
      <w:r w:rsidRPr="00351BA2">
        <w:rPr>
          <w:sz w:val="18"/>
          <w:szCs w:val="18"/>
        </w:rPr>
        <w:t>Вне зависимости от результата прохождения вводного инструктажа по ГО, лица, его прошедшие, допускаются к исполнению трудовой деятельности.</w:t>
      </w:r>
    </w:p>
    <w:p w:rsidR="00351BA2" w:rsidRPr="00351BA2" w:rsidRDefault="00351BA2" w:rsidP="00351BA2">
      <w:pPr>
        <w:pStyle w:val="ad"/>
        <w:ind w:left="42" w:right="141" w:firstLine="66"/>
        <w:jc w:val="both"/>
        <w:rPr>
          <w:sz w:val="18"/>
          <w:szCs w:val="18"/>
        </w:rPr>
      </w:pPr>
      <w:r w:rsidRPr="00351BA2">
        <w:rPr>
          <w:sz w:val="18"/>
          <w:szCs w:val="18"/>
        </w:rPr>
        <w:t>В отношении лиц, имеющих отметку «НЕЗАЧЁТ» в результате прохождения вводного инструктажа по ГО, следует повторно провести инструктаж в течение 30 календарных дней с даты последнего инструктажа.</w:t>
      </w:r>
    </w:p>
    <w:p w:rsidR="00351BA2" w:rsidRPr="00351BA2" w:rsidRDefault="00351BA2" w:rsidP="00642C5F">
      <w:pPr>
        <w:pStyle w:val="ad"/>
        <w:numPr>
          <w:ilvl w:val="0"/>
          <w:numId w:val="10"/>
        </w:numPr>
        <w:ind w:right="141" w:firstLine="66"/>
        <w:jc w:val="both"/>
        <w:rPr>
          <w:sz w:val="18"/>
          <w:szCs w:val="18"/>
        </w:rPr>
      </w:pPr>
      <w:r w:rsidRPr="00351BA2">
        <w:rPr>
          <w:sz w:val="18"/>
          <w:szCs w:val="18"/>
        </w:rPr>
        <w:t>ТЕМАТИЧЕСКИЙ ПЛАН ПРОВЕДЕНИЯ ВВОДНОГО ИНСТРУКТАЖА ПО ГРАЖДАНСКОЙ ОБОРОНЕ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6519"/>
        <w:gridCol w:w="1950"/>
      </w:tblGrid>
      <w:tr w:rsidR="00351BA2" w:rsidRPr="00351BA2" w:rsidTr="004D73C1">
        <w:trPr>
          <w:tblHeader/>
        </w:trPr>
        <w:tc>
          <w:tcPr>
            <w:tcW w:w="1101"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 ТЕМЫ</w:t>
            </w:r>
          </w:p>
        </w:tc>
        <w:tc>
          <w:tcPr>
            <w:tcW w:w="6519"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ТЕМА</w:t>
            </w:r>
          </w:p>
        </w:tc>
        <w:tc>
          <w:tcPr>
            <w:tcW w:w="1950"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ВРЕМЯ ИЗУЧЕНИЯ ТЕМЫ (МИН.)</w:t>
            </w:r>
          </w:p>
        </w:tc>
      </w:tr>
      <w:tr w:rsidR="00351BA2" w:rsidRPr="00351BA2" w:rsidTr="004D73C1">
        <w:tc>
          <w:tcPr>
            <w:tcW w:w="1101"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1</w:t>
            </w:r>
          </w:p>
        </w:tc>
        <w:tc>
          <w:tcPr>
            <w:tcW w:w="6519"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Система ГО и РСЧС, действующая в Администрации</w:t>
            </w:r>
          </w:p>
        </w:tc>
        <w:tc>
          <w:tcPr>
            <w:tcW w:w="1950"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5</w:t>
            </w:r>
          </w:p>
        </w:tc>
      </w:tr>
      <w:tr w:rsidR="00351BA2" w:rsidRPr="00351BA2" w:rsidTr="004D73C1">
        <w:tc>
          <w:tcPr>
            <w:tcW w:w="1101"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2</w:t>
            </w:r>
          </w:p>
        </w:tc>
        <w:tc>
          <w:tcPr>
            <w:tcW w:w="6519"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Возможные действия работника на рабочем месте, которые могут привести к аварии, катастрофе или ЧС техногенного характера в организации</w:t>
            </w:r>
          </w:p>
        </w:tc>
        <w:tc>
          <w:tcPr>
            <w:tcW w:w="1950"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10</w:t>
            </w:r>
          </w:p>
        </w:tc>
      </w:tr>
      <w:tr w:rsidR="00351BA2" w:rsidRPr="00351BA2" w:rsidTr="004D73C1">
        <w:tc>
          <w:tcPr>
            <w:tcW w:w="1101"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3</w:t>
            </w:r>
          </w:p>
        </w:tc>
        <w:tc>
          <w:tcPr>
            <w:tcW w:w="6519"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Наиболее характерные ЧС природного и техногенного характера, которые могут возникнуть в округе расположения организации и опасности, присущие этим ЧС</w:t>
            </w:r>
          </w:p>
        </w:tc>
        <w:tc>
          <w:tcPr>
            <w:tcW w:w="1950"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10</w:t>
            </w:r>
          </w:p>
        </w:tc>
      </w:tr>
      <w:tr w:rsidR="00351BA2" w:rsidRPr="00351BA2" w:rsidTr="004D73C1">
        <w:tc>
          <w:tcPr>
            <w:tcW w:w="1101"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4</w:t>
            </w:r>
          </w:p>
        </w:tc>
        <w:tc>
          <w:tcPr>
            <w:tcW w:w="6519"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Принятые в организации способы защиты работников от опасностей, возникающих при ЧС, характерных для производственной деятельности и округа расположения организации, а также при военных конфликтах</w:t>
            </w:r>
          </w:p>
        </w:tc>
        <w:tc>
          <w:tcPr>
            <w:tcW w:w="1950"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10</w:t>
            </w:r>
          </w:p>
        </w:tc>
      </w:tr>
      <w:tr w:rsidR="00351BA2" w:rsidRPr="00351BA2" w:rsidTr="004D73C1">
        <w:tc>
          <w:tcPr>
            <w:tcW w:w="1101"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5</w:t>
            </w:r>
          </w:p>
        </w:tc>
        <w:tc>
          <w:tcPr>
            <w:tcW w:w="6519"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Установленные в организации способы доведения сигналов гражданской обороны и информации об угрозе и возникновения ЧС и опасностей, присущих военным конфликтам</w:t>
            </w:r>
          </w:p>
        </w:tc>
        <w:tc>
          <w:tcPr>
            <w:tcW w:w="1950"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3</w:t>
            </w:r>
          </w:p>
        </w:tc>
      </w:tr>
      <w:tr w:rsidR="00351BA2" w:rsidRPr="00351BA2" w:rsidTr="004D73C1">
        <w:tc>
          <w:tcPr>
            <w:tcW w:w="1101"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6</w:t>
            </w:r>
          </w:p>
        </w:tc>
        <w:tc>
          <w:tcPr>
            <w:tcW w:w="6519"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Порядок действия работников Администрации при получении сигналов гражданской обороны</w:t>
            </w:r>
          </w:p>
        </w:tc>
        <w:tc>
          <w:tcPr>
            <w:tcW w:w="1950"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5</w:t>
            </w:r>
          </w:p>
        </w:tc>
      </w:tr>
      <w:tr w:rsidR="00351BA2" w:rsidRPr="00351BA2" w:rsidTr="004D73C1">
        <w:tc>
          <w:tcPr>
            <w:tcW w:w="1101"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7</w:t>
            </w:r>
          </w:p>
        </w:tc>
        <w:tc>
          <w:tcPr>
            <w:tcW w:w="6519"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Порядок действия работников Администрации при подготовке и проведении эвакуационных мероприятий:</w:t>
            </w:r>
          </w:p>
          <w:p w:rsidR="00351BA2" w:rsidRPr="00351BA2" w:rsidRDefault="00351BA2" w:rsidP="00351BA2">
            <w:pPr>
              <w:pStyle w:val="ad"/>
              <w:ind w:left="42" w:right="141" w:firstLine="66"/>
              <w:jc w:val="both"/>
              <w:rPr>
                <w:sz w:val="18"/>
                <w:szCs w:val="18"/>
              </w:rPr>
            </w:pPr>
            <w:r w:rsidRPr="00351BA2">
              <w:rPr>
                <w:sz w:val="18"/>
                <w:szCs w:val="18"/>
              </w:rPr>
              <w:t>- эвакуация работников,</w:t>
            </w:r>
          </w:p>
          <w:p w:rsidR="00351BA2" w:rsidRPr="00351BA2" w:rsidRDefault="00351BA2" w:rsidP="00351BA2">
            <w:pPr>
              <w:pStyle w:val="ad"/>
              <w:ind w:left="42" w:right="141" w:firstLine="66"/>
              <w:jc w:val="both"/>
              <w:rPr>
                <w:sz w:val="18"/>
                <w:szCs w:val="18"/>
              </w:rPr>
            </w:pPr>
            <w:r w:rsidRPr="00351BA2">
              <w:rPr>
                <w:sz w:val="18"/>
                <w:szCs w:val="18"/>
              </w:rPr>
              <w:t>- эвакуация материальных ценностей</w:t>
            </w:r>
          </w:p>
        </w:tc>
        <w:tc>
          <w:tcPr>
            <w:tcW w:w="1950"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15</w:t>
            </w:r>
          </w:p>
        </w:tc>
      </w:tr>
      <w:tr w:rsidR="00351BA2" w:rsidRPr="00351BA2" w:rsidTr="004D73C1">
        <w:tc>
          <w:tcPr>
            <w:tcW w:w="1101"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8</w:t>
            </w:r>
          </w:p>
        </w:tc>
        <w:tc>
          <w:tcPr>
            <w:tcW w:w="6519"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Права и обязанности граждан Российской Федерации в области ГО и защиты от ЧС природного техногенного характера</w:t>
            </w:r>
          </w:p>
        </w:tc>
        <w:tc>
          <w:tcPr>
            <w:tcW w:w="1950"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10</w:t>
            </w:r>
          </w:p>
        </w:tc>
      </w:tr>
      <w:tr w:rsidR="00351BA2" w:rsidRPr="00351BA2" w:rsidTr="004D73C1">
        <w:tc>
          <w:tcPr>
            <w:tcW w:w="7620" w:type="dxa"/>
            <w:gridSpan w:val="2"/>
            <w:shd w:val="clear" w:color="auto" w:fill="auto"/>
          </w:tcPr>
          <w:p w:rsidR="00351BA2" w:rsidRPr="00351BA2" w:rsidRDefault="00351BA2" w:rsidP="00351BA2">
            <w:pPr>
              <w:pStyle w:val="ad"/>
              <w:ind w:left="42" w:right="141" w:firstLine="66"/>
              <w:jc w:val="both"/>
              <w:rPr>
                <w:sz w:val="18"/>
                <w:szCs w:val="18"/>
              </w:rPr>
            </w:pPr>
            <w:r w:rsidRPr="00351BA2">
              <w:rPr>
                <w:sz w:val="18"/>
                <w:szCs w:val="18"/>
              </w:rPr>
              <w:t xml:space="preserve">                                                Итого:</w:t>
            </w:r>
          </w:p>
        </w:tc>
        <w:tc>
          <w:tcPr>
            <w:tcW w:w="1950" w:type="dxa"/>
            <w:shd w:val="clear" w:color="auto" w:fill="auto"/>
          </w:tcPr>
          <w:p w:rsidR="00351BA2" w:rsidRPr="00351BA2" w:rsidRDefault="00351BA2" w:rsidP="00351BA2">
            <w:pPr>
              <w:pStyle w:val="ad"/>
              <w:ind w:left="42" w:right="141" w:firstLine="66"/>
              <w:jc w:val="both"/>
              <w:rPr>
                <w:sz w:val="18"/>
                <w:szCs w:val="18"/>
              </w:rPr>
            </w:pPr>
            <w:r w:rsidRPr="00351BA2">
              <w:rPr>
                <w:sz w:val="18"/>
                <w:szCs w:val="18"/>
              </w:rPr>
              <w:t>68</w:t>
            </w:r>
          </w:p>
        </w:tc>
      </w:tr>
    </w:tbl>
    <w:p w:rsidR="00351BA2" w:rsidRPr="00351BA2" w:rsidRDefault="00351BA2" w:rsidP="00351BA2">
      <w:pPr>
        <w:pStyle w:val="ad"/>
        <w:ind w:left="42" w:right="141" w:firstLine="66"/>
        <w:jc w:val="both"/>
        <w:rPr>
          <w:sz w:val="18"/>
          <w:szCs w:val="18"/>
        </w:rPr>
      </w:pPr>
      <w:r w:rsidRPr="00351BA2">
        <w:rPr>
          <w:sz w:val="18"/>
          <w:szCs w:val="18"/>
        </w:rPr>
        <w:t xml:space="preserve">3.Перечень основных вопросов водного инструктажа </w:t>
      </w:r>
    </w:p>
    <w:p w:rsidR="00351BA2" w:rsidRPr="00351BA2" w:rsidRDefault="00351BA2" w:rsidP="00351BA2">
      <w:pPr>
        <w:pStyle w:val="ad"/>
        <w:ind w:left="42" w:right="141" w:firstLine="66"/>
        <w:jc w:val="both"/>
        <w:rPr>
          <w:sz w:val="18"/>
          <w:szCs w:val="18"/>
        </w:rPr>
      </w:pPr>
      <w:r w:rsidRPr="00351BA2">
        <w:rPr>
          <w:sz w:val="18"/>
          <w:szCs w:val="18"/>
        </w:rPr>
        <w:t>по гражданской обороне.</w:t>
      </w:r>
    </w:p>
    <w:p w:rsidR="00351BA2" w:rsidRPr="00351BA2" w:rsidRDefault="00351BA2" w:rsidP="00642C5F">
      <w:pPr>
        <w:pStyle w:val="ad"/>
        <w:numPr>
          <w:ilvl w:val="1"/>
          <w:numId w:val="11"/>
        </w:numPr>
        <w:ind w:left="142" w:right="141" w:firstLine="0"/>
        <w:jc w:val="both"/>
        <w:rPr>
          <w:sz w:val="18"/>
          <w:szCs w:val="18"/>
        </w:rPr>
      </w:pPr>
      <w:r w:rsidRPr="00351BA2">
        <w:rPr>
          <w:sz w:val="18"/>
          <w:szCs w:val="18"/>
        </w:rPr>
        <w:t xml:space="preserve">Структура и задачи системы ГО и РСЧС Администрации. </w:t>
      </w:r>
    </w:p>
    <w:p w:rsidR="00351BA2" w:rsidRPr="00351BA2" w:rsidRDefault="00351BA2" w:rsidP="00642C5F">
      <w:pPr>
        <w:pStyle w:val="ad"/>
        <w:numPr>
          <w:ilvl w:val="1"/>
          <w:numId w:val="12"/>
        </w:numPr>
        <w:ind w:left="142" w:right="141" w:firstLine="0"/>
        <w:jc w:val="both"/>
        <w:rPr>
          <w:sz w:val="18"/>
          <w:szCs w:val="18"/>
        </w:rPr>
      </w:pPr>
      <w:r w:rsidRPr="00351BA2">
        <w:rPr>
          <w:sz w:val="18"/>
          <w:szCs w:val="18"/>
        </w:rPr>
        <w:t>Возможные действия работника на рабочем месте, которые могут привести к аварии, катастрофе или ЧС техногенного характера в организации.</w:t>
      </w:r>
    </w:p>
    <w:p w:rsidR="00351BA2" w:rsidRPr="00351BA2" w:rsidRDefault="00351BA2" w:rsidP="00351BA2">
      <w:pPr>
        <w:pStyle w:val="ad"/>
        <w:ind w:left="42" w:right="141" w:firstLine="66"/>
        <w:jc w:val="both"/>
        <w:rPr>
          <w:b/>
          <w:sz w:val="18"/>
          <w:szCs w:val="18"/>
        </w:rPr>
      </w:pPr>
      <w:r w:rsidRPr="00351BA2">
        <w:rPr>
          <w:sz w:val="18"/>
          <w:szCs w:val="18"/>
        </w:rPr>
        <w:lastRenderedPageBreak/>
        <w:t>Наиболее опасные места (производства), расположенные на территории организации по признаку возникновения аварий, катастроф, чрезвычайных ситуаций. Исходя из должностных обязанностей инструктируемого работника и правил, установленных в организации, возможные действия работника, которые могут привести к аварии, катастрофе или чрезвычайной ситуации и возможные их последствия.</w:t>
      </w:r>
    </w:p>
    <w:p w:rsidR="00351BA2" w:rsidRPr="00351BA2" w:rsidRDefault="00351BA2" w:rsidP="00642C5F">
      <w:pPr>
        <w:pStyle w:val="ad"/>
        <w:numPr>
          <w:ilvl w:val="1"/>
          <w:numId w:val="12"/>
        </w:numPr>
        <w:ind w:left="142" w:right="141" w:firstLine="66"/>
        <w:jc w:val="both"/>
        <w:rPr>
          <w:sz w:val="18"/>
          <w:szCs w:val="18"/>
        </w:rPr>
      </w:pPr>
      <w:r w:rsidRPr="00351BA2">
        <w:rPr>
          <w:sz w:val="18"/>
          <w:szCs w:val="18"/>
        </w:rPr>
        <w:t>Наиболее характерные ЧС природного и техногенного характера, которые могут возникнуть в округе расположения организации и опасности, присущие эти ЧС.</w:t>
      </w:r>
    </w:p>
    <w:p w:rsidR="00351BA2" w:rsidRPr="00351BA2" w:rsidRDefault="00351BA2" w:rsidP="00351BA2">
      <w:pPr>
        <w:pStyle w:val="ad"/>
        <w:ind w:left="42" w:right="141" w:firstLine="66"/>
        <w:jc w:val="both"/>
        <w:rPr>
          <w:sz w:val="18"/>
          <w:szCs w:val="18"/>
        </w:rPr>
      </w:pPr>
      <w:r w:rsidRPr="00351BA2">
        <w:rPr>
          <w:sz w:val="18"/>
          <w:szCs w:val="18"/>
        </w:rPr>
        <w:t>Потенциально опасные объекты, опасные производственные объекты, эксплуатируемые в организации, и возможные последствия аварий на них. ЧС, характерные для географического месторасположения и производственной деятельности организации, присущие им опасности и возможные последствия их возникновения.</w:t>
      </w:r>
    </w:p>
    <w:p w:rsidR="00351BA2" w:rsidRPr="00351BA2" w:rsidRDefault="00351BA2" w:rsidP="00642C5F">
      <w:pPr>
        <w:pStyle w:val="ad"/>
        <w:numPr>
          <w:ilvl w:val="1"/>
          <w:numId w:val="13"/>
        </w:numPr>
        <w:ind w:left="142" w:right="141" w:firstLine="0"/>
        <w:jc w:val="both"/>
        <w:rPr>
          <w:sz w:val="18"/>
          <w:szCs w:val="18"/>
        </w:rPr>
      </w:pPr>
      <w:r w:rsidRPr="00351BA2">
        <w:rPr>
          <w:sz w:val="18"/>
          <w:szCs w:val="18"/>
        </w:rPr>
        <w:t>Принятые в организации способы защиты работников от опасностей, возникающих при ЧС, характерных для производственной деятельности и округа расположения организации, а также при военных конфликтах.</w:t>
      </w:r>
    </w:p>
    <w:p w:rsidR="00351BA2" w:rsidRPr="00351BA2" w:rsidRDefault="00351BA2" w:rsidP="00351BA2">
      <w:pPr>
        <w:pStyle w:val="ad"/>
        <w:ind w:left="42" w:right="141" w:firstLine="66"/>
        <w:jc w:val="both"/>
        <w:rPr>
          <w:sz w:val="18"/>
          <w:szCs w:val="18"/>
        </w:rPr>
      </w:pPr>
      <w:r w:rsidRPr="00351BA2">
        <w:rPr>
          <w:sz w:val="18"/>
          <w:szCs w:val="18"/>
        </w:rPr>
        <w:t>Установленные в организации способы защиты работников от опасностей, возникающих при ЧС техногенного и природного характера, при военных конфликтах или вследствие этих конфликтов.</w:t>
      </w:r>
    </w:p>
    <w:p w:rsidR="00351BA2" w:rsidRPr="00351BA2" w:rsidRDefault="00351BA2" w:rsidP="00351BA2">
      <w:pPr>
        <w:pStyle w:val="ad"/>
        <w:ind w:left="42" w:right="141" w:firstLine="66"/>
        <w:jc w:val="both"/>
        <w:rPr>
          <w:sz w:val="18"/>
          <w:szCs w:val="18"/>
        </w:rPr>
      </w:pPr>
      <w:r w:rsidRPr="00351BA2">
        <w:rPr>
          <w:sz w:val="18"/>
          <w:szCs w:val="18"/>
        </w:rPr>
        <w:t>Основы их реализации.</w:t>
      </w:r>
    </w:p>
    <w:p w:rsidR="00351BA2" w:rsidRPr="00351BA2" w:rsidRDefault="00351BA2" w:rsidP="00642C5F">
      <w:pPr>
        <w:pStyle w:val="ad"/>
        <w:numPr>
          <w:ilvl w:val="1"/>
          <w:numId w:val="13"/>
        </w:numPr>
        <w:ind w:left="142" w:right="141" w:firstLine="66"/>
        <w:jc w:val="both"/>
        <w:rPr>
          <w:sz w:val="18"/>
          <w:szCs w:val="18"/>
        </w:rPr>
      </w:pPr>
      <w:r w:rsidRPr="00351BA2">
        <w:rPr>
          <w:sz w:val="18"/>
          <w:szCs w:val="18"/>
        </w:rPr>
        <w:t>Установленные в организации способы доведения сигналов гражданской обороны, а также информации при угрозе и возникновении ЧС и опасностей, присущих военным конфликтам.</w:t>
      </w:r>
    </w:p>
    <w:p w:rsidR="00351BA2" w:rsidRPr="00351BA2" w:rsidRDefault="00351BA2" w:rsidP="00351BA2">
      <w:pPr>
        <w:pStyle w:val="ad"/>
        <w:ind w:left="42" w:right="141" w:firstLine="66"/>
        <w:jc w:val="both"/>
        <w:rPr>
          <w:b/>
          <w:sz w:val="18"/>
          <w:szCs w:val="18"/>
        </w:rPr>
      </w:pPr>
      <w:r w:rsidRPr="00351BA2">
        <w:rPr>
          <w:sz w:val="18"/>
          <w:szCs w:val="18"/>
        </w:rPr>
        <w:t>Установленные способы и средства доведения сигналов гражданской обороны до работников организации. Порядок доведения информации о ЧС и опасностях, присущих военным конфликтам. Типовые тексты информационных сообщений.</w:t>
      </w:r>
    </w:p>
    <w:p w:rsidR="00351BA2" w:rsidRPr="00351BA2" w:rsidRDefault="00351BA2" w:rsidP="00642C5F">
      <w:pPr>
        <w:pStyle w:val="ad"/>
        <w:numPr>
          <w:ilvl w:val="1"/>
          <w:numId w:val="14"/>
        </w:numPr>
        <w:ind w:left="142" w:right="141" w:firstLine="66"/>
        <w:jc w:val="both"/>
        <w:rPr>
          <w:sz w:val="18"/>
          <w:szCs w:val="18"/>
        </w:rPr>
      </w:pPr>
      <w:r w:rsidRPr="00351BA2">
        <w:rPr>
          <w:sz w:val="18"/>
          <w:szCs w:val="18"/>
        </w:rPr>
        <w:t>Порядок действий работников при получении сигналов гражданской обороны.</w:t>
      </w:r>
    </w:p>
    <w:p w:rsidR="00351BA2" w:rsidRPr="00351BA2" w:rsidRDefault="00351BA2" w:rsidP="00351BA2">
      <w:pPr>
        <w:pStyle w:val="ad"/>
        <w:ind w:left="42" w:right="141" w:firstLine="66"/>
        <w:jc w:val="both"/>
        <w:rPr>
          <w:sz w:val="18"/>
          <w:szCs w:val="18"/>
        </w:rPr>
      </w:pPr>
      <w:r w:rsidRPr="00351BA2">
        <w:rPr>
          <w:sz w:val="18"/>
          <w:szCs w:val="18"/>
        </w:rPr>
        <w:t>Действия работников организации при получении сигналов гражданской обороны в случае нахождения: на рабочем месте; в столовой; Другое.</w:t>
      </w:r>
    </w:p>
    <w:p w:rsidR="00351BA2" w:rsidRPr="00351BA2" w:rsidRDefault="00351BA2" w:rsidP="00642C5F">
      <w:pPr>
        <w:pStyle w:val="ad"/>
        <w:numPr>
          <w:ilvl w:val="1"/>
          <w:numId w:val="14"/>
        </w:numPr>
        <w:ind w:left="142" w:right="141" w:firstLine="66"/>
        <w:jc w:val="both"/>
        <w:rPr>
          <w:sz w:val="18"/>
          <w:szCs w:val="18"/>
        </w:rPr>
      </w:pPr>
      <w:r w:rsidRPr="00351BA2">
        <w:rPr>
          <w:sz w:val="18"/>
          <w:szCs w:val="18"/>
        </w:rPr>
        <w:t>Порядок действий работника при подготовке и проведении эвакуационных мероприятий.</w:t>
      </w:r>
    </w:p>
    <w:p w:rsidR="00351BA2" w:rsidRPr="00351BA2" w:rsidRDefault="00351BA2" w:rsidP="00351BA2">
      <w:pPr>
        <w:pStyle w:val="ad"/>
        <w:ind w:left="42" w:right="141" w:firstLine="66"/>
        <w:jc w:val="both"/>
        <w:rPr>
          <w:sz w:val="18"/>
          <w:szCs w:val="18"/>
        </w:rPr>
      </w:pPr>
      <w:r w:rsidRPr="00351BA2">
        <w:rPr>
          <w:sz w:val="18"/>
          <w:szCs w:val="18"/>
        </w:rPr>
        <w:t>Действия работника при подготовке и проведении эвакуационных мероприятий: по эвакуации работников; по эвакуации материальных и культурных ценностей. Маршрут эвакуации от рабочего места работника организации до выхода из здания. Правила поведения при срочной эвакуации из помещений и здания организации. Порядок организованного выхода из помещения (с большим количеством работников). Места расположения запасных выходов из здания. Характерные ошибки и опасность паники при эвакуации из помещений и зданий (в т.ч. при эвакуации с верхних этажей). Использование лифта в организации при эвакуации. Безопасный район для работников организации (при наличии). Председатель эвакуационной комиссии, время и место консультаций работников по вопросам эвакуации. Действия работников организации при объявлении рассредоточения и эвакуации. Перечень предметов первой необходимости. Местоположение сборного эвакопункта (далее - СЭП).</w:t>
      </w:r>
    </w:p>
    <w:p w:rsidR="00351BA2" w:rsidRPr="00351BA2" w:rsidRDefault="00351BA2" w:rsidP="00351BA2">
      <w:pPr>
        <w:pStyle w:val="ad"/>
        <w:ind w:left="42" w:right="141" w:firstLine="66"/>
        <w:jc w:val="both"/>
        <w:rPr>
          <w:sz w:val="18"/>
          <w:szCs w:val="18"/>
        </w:rPr>
      </w:pPr>
      <w:r w:rsidRPr="00351BA2">
        <w:rPr>
          <w:sz w:val="18"/>
          <w:szCs w:val="18"/>
        </w:rPr>
        <w:t>Правила поведения в СЭП.</w:t>
      </w:r>
    </w:p>
    <w:p w:rsidR="00351BA2" w:rsidRPr="00351BA2" w:rsidRDefault="00351BA2" w:rsidP="00351BA2">
      <w:pPr>
        <w:pStyle w:val="ad"/>
        <w:ind w:left="42" w:right="141" w:firstLine="66"/>
        <w:jc w:val="both"/>
        <w:rPr>
          <w:sz w:val="18"/>
          <w:szCs w:val="18"/>
        </w:rPr>
      </w:pPr>
      <w:r w:rsidRPr="00351BA2">
        <w:rPr>
          <w:sz w:val="18"/>
          <w:szCs w:val="18"/>
        </w:rPr>
        <w:t>Обязанности работников по подготовке к эвакуации материальных и культурных ценностей.</w:t>
      </w:r>
    </w:p>
    <w:p w:rsidR="00351BA2" w:rsidRPr="00351BA2" w:rsidRDefault="00351BA2" w:rsidP="00642C5F">
      <w:pPr>
        <w:pStyle w:val="ad"/>
        <w:numPr>
          <w:ilvl w:val="1"/>
          <w:numId w:val="14"/>
        </w:numPr>
        <w:ind w:left="142" w:right="141" w:firstLine="0"/>
        <w:jc w:val="both"/>
        <w:rPr>
          <w:sz w:val="18"/>
          <w:szCs w:val="18"/>
        </w:rPr>
      </w:pPr>
      <w:r w:rsidRPr="00351BA2">
        <w:rPr>
          <w:sz w:val="18"/>
          <w:szCs w:val="18"/>
        </w:rPr>
        <w:t>Права и обязанности граждан Российской Федерации в области ГО и защиты от ЧС природного и техногенного характера.</w:t>
      </w:r>
    </w:p>
    <w:p w:rsidR="00D36008" w:rsidRDefault="00351BA2" w:rsidP="00351BA2">
      <w:pPr>
        <w:pStyle w:val="ad"/>
        <w:ind w:left="42" w:right="141" w:firstLine="66"/>
        <w:jc w:val="both"/>
        <w:rPr>
          <w:sz w:val="18"/>
          <w:szCs w:val="18"/>
        </w:rPr>
      </w:pPr>
      <w:r w:rsidRPr="00351BA2">
        <w:rPr>
          <w:sz w:val="18"/>
          <w:szCs w:val="18"/>
        </w:rPr>
        <w:t>Права и обязанности граждан Российской Федерации в области ГО и защиты от ЧС природного и техногенного характера, установленные федеральными законами и другими нормативными правовыми актами. Обязанности работника по выполнению мероприятий ГО и защиты от ЧС природного и техногенного характера в соответствии с трудовым договором или дополнительном соглашении.</w:t>
      </w:r>
    </w:p>
    <w:p w:rsidR="00D36008" w:rsidRDefault="00D36008" w:rsidP="00351BA2">
      <w:pPr>
        <w:pStyle w:val="ad"/>
        <w:ind w:left="42" w:right="141" w:firstLine="66"/>
        <w:jc w:val="right"/>
        <w:rPr>
          <w:sz w:val="18"/>
          <w:szCs w:val="18"/>
        </w:rPr>
      </w:pPr>
    </w:p>
    <w:p w:rsidR="00351BA2" w:rsidRPr="00351BA2" w:rsidRDefault="00351BA2" w:rsidP="00351BA2">
      <w:pPr>
        <w:pStyle w:val="ad"/>
        <w:ind w:left="42" w:right="141" w:firstLine="66"/>
        <w:jc w:val="right"/>
        <w:rPr>
          <w:sz w:val="18"/>
          <w:szCs w:val="18"/>
        </w:rPr>
      </w:pPr>
      <w:r w:rsidRPr="00351BA2">
        <w:rPr>
          <w:sz w:val="18"/>
          <w:szCs w:val="18"/>
        </w:rPr>
        <w:t xml:space="preserve">Утверждён </w:t>
      </w:r>
    </w:p>
    <w:p w:rsidR="00351BA2" w:rsidRDefault="00351BA2" w:rsidP="00351BA2">
      <w:pPr>
        <w:pStyle w:val="ad"/>
        <w:ind w:left="42" w:right="141" w:firstLine="66"/>
        <w:jc w:val="right"/>
        <w:rPr>
          <w:sz w:val="18"/>
          <w:szCs w:val="18"/>
        </w:rPr>
      </w:pPr>
      <w:r w:rsidRPr="00351BA2">
        <w:rPr>
          <w:sz w:val="18"/>
          <w:szCs w:val="18"/>
        </w:rPr>
        <w:t xml:space="preserve">постановлением администрации </w:t>
      </w:r>
    </w:p>
    <w:p w:rsidR="00351BA2" w:rsidRPr="00351BA2" w:rsidRDefault="00351BA2" w:rsidP="00351BA2">
      <w:pPr>
        <w:pStyle w:val="ad"/>
        <w:ind w:left="42" w:right="141" w:firstLine="66"/>
        <w:jc w:val="right"/>
        <w:rPr>
          <w:sz w:val="18"/>
          <w:szCs w:val="18"/>
        </w:rPr>
      </w:pPr>
      <w:r w:rsidRPr="00351BA2">
        <w:rPr>
          <w:sz w:val="18"/>
          <w:szCs w:val="18"/>
        </w:rPr>
        <w:t xml:space="preserve">муниципального округа </w:t>
      </w:r>
    </w:p>
    <w:p w:rsidR="00D36008" w:rsidRDefault="00351BA2" w:rsidP="00351BA2">
      <w:pPr>
        <w:pStyle w:val="ad"/>
        <w:ind w:left="42" w:right="141" w:firstLine="66"/>
        <w:jc w:val="right"/>
        <w:rPr>
          <w:sz w:val="18"/>
          <w:szCs w:val="18"/>
        </w:rPr>
      </w:pPr>
      <w:r w:rsidRPr="00351BA2">
        <w:rPr>
          <w:sz w:val="18"/>
          <w:szCs w:val="18"/>
        </w:rPr>
        <w:t>от 10.03.2021   № 43-рг</w:t>
      </w:r>
    </w:p>
    <w:p w:rsidR="00351BA2" w:rsidRDefault="00351BA2" w:rsidP="00351BA2">
      <w:pPr>
        <w:pStyle w:val="ad"/>
        <w:ind w:left="42" w:right="141" w:firstLine="66"/>
        <w:jc w:val="right"/>
        <w:rPr>
          <w:sz w:val="18"/>
          <w:szCs w:val="18"/>
        </w:rPr>
      </w:pPr>
    </w:p>
    <w:p w:rsidR="00351BA2" w:rsidRPr="00351BA2" w:rsidRDefault="00351BA2" w:rsidP="00351BA2">
      <w:pPr>
        <w:pStyle w:val="ad"/>
        <w:ind w:left="42" w:right="141" w:firstLine="66"/>
        <w:jc w:val="center"/>
        <w:rPr>
          <w:b/>
          <w:sz w:val="18"/>
          <w:szCs w:val="18"/>
        </w:rPr>
      </w:pPr>
      <w:r w:rsidRPr="00351BA2">
        <w:rPr>
          <w:b/>
          <w:sz w:val="18"/>
          <w:szCs w:val="18"/>
        </w:rPr>
        <w:t>ЖУРНАЛ</w:t>
      </w:r>
    </w:p>
    <w:p w:rsidR="00351BA2" w:rsidRPr="00351BA2" w:rsidRDefault="00351BA2" w:rsidP="00351BA2">
      <w:pPr>
        <w:pStyle w:val="ad"/>
        <w:ind w:left="42" w:right="141" w:firstLine="66"/>
        <w:jc w:val="center"/>
        <w:rPr>
          <w:b/>
          <w:sz w:val="18"/>
          <w:szCs w:val="18"/>
        </w:rPr>
      </w:pPr>
      <w:r w:rsidRPr="00351BA2">
        <w:rPr>
          <w:b/>
          <w:sz w:val="18"/>
          <w:szCs w:val="18"/>
        </w:rPr>
        <w:t>регистрации вводного инструктажа по гражданской обороне</w:t>
      </w:r>
    </w:p>
    <w:p w:rsidR="00351BA2" w:rsidRPr="00351BA2" w:rsidRDefault="00351BA2" w:rsidP="00351BA2">
      <w:pPr>
        <w:pStyle w:val="ad"/>
        <w:ind w:left="42" w:right="141" w:firstLine="66"/>
        <w:jc w:val="right"/>
        <w:rPr>
          <w:b/>
          <w:sz w:val="18"/>
          <w:szCs w:val="18"/>
        </w:rPr>
      </w:pPr>
    </w:p>
    <w:p w:rsidR="00351BA2" w:rsidRPr="00351BA2" w:rsidRDefault="00351BA2" w:rsidP="00351BA2">
      <w:pPr>
        <w:pStyle w:val="ad"/>
        <w:ind w:left="42" w:right="141" w:firstLine="66"/>
        <w:rPr>
          <w:sz w:val="18"/>
          <w:szCs w:val="18"/>
        </w:rPr>
      </w:pPr>
      <w:r w:rsidRPr="00351BA2">
        <w:rPr>
          <w:sz w:val="18"/>
          <w:szCs w:val="18"/>
        </w:rPr>
        <w:t>Начат _________________________</w:t>
      </w:r>
    </w:p>
    <w:p w:rsidR="00351BA2" w:rsidRPr="00351BA2" w:rsidRDefault="00351BA2" w:rsidP="00351BA2">
      <w:pPr>
        <w:pStyle w:val="ad"/>
        <w:ind w:left="42" w:right="141" w:firstLine="66"/>
        <w:rPr>
          <w:sz w:val="18"/>
          <w:szCs w:val="18"/>
        </w:rPr>
      </w:pPr>
    </w:p>
    <w:p w:rsidR="00351BA2" w:rsidRPr="00351BA2" w:rsidRDefault="00351BA2" w:rsidP="00351BA2">
      <w:pPr>
        <w:pStyle w:val="ad"/>
        <w:ind w:left="42" w:right="141" w:firstLine="66"/>
        <w:rPr>
          <w:sz w:val="18"/>
          <w:szCs w:val="18"/>
        </w:rPr>
      </w:pPr>
      <w:r w:rsidRPr="00351BA2">
        <w:rPr>
          <w:sz w:val="18"/>
          <w:szCs w:val="18"/>
        </w:rPr>
        <w:t>Окончен_______________________</w:t>
      </w:r>
    </w:p>
    <w:p w:rsidR="00351BA2" w:rsidRPr="00351BA2" w:rsidRDefault="00351BA2" w:rsidP="00351BA2">
      <w:pPr>
        <w:pStyle w:val="ad"/>
        <w:ind w:left="42" w:right="141" w:firstLine="66"/>
        <w:rPr>
          <w:sz w:val="18"/>
          <w:szCs w:val="18"/>
        </w:rPr>
      </w:pPr>
    </w:p>
    <w:tbl>
      <w:tblPr>
        <w:tblW w:w="10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9"/>
        <w:gridCol w:w="1445"/>
        <w:gridCol w:w="1532"/>
        <w:gridCol w:w="1200"/>
        <w:gridCol w:w="1776"/>
        <w:gridCol w:w="1276"/>
        <w:gridCol w:w="1324"/>
        <w:gridCol w:w="993"/>
      </w:tblGrid>
      <w:tr w:rsidR="00351BA2" w:rsidRPr="00351BA2" w:rsidTr="00351BA2">
        <w:trPr>
          <w:trHeight w:val="555"/>
          <w:tblHeader/>
          <w:jc w:val="center"/>
        </w:trPr>
        <w:tc>
          <w:tcPr>
            <w:tcW w:w="2574" w:type="dxa"/>
            <w:gridSpan w:val="2"/>
            <w:shd w:val="clear" w:color="auto" w:fill="auto"/>
          </w:tcPr>
          <w:p w:rsidR="00351BA2" w:rsidRPr="00351BA2" w:rsidRDefault="00351BA2" w:rsidP="00351BA2">
            <w:pPr>
              <w:pStyle w:val="ad"/>
              <w:ind w:left="42" w:right="141" w:firstLine="66"/>
              <w:jc w:val="right"/>
              <w:rPr>
                <w:sz w:val="18"/>
                <w:szCs w:val="18"/>
              </w:rPr>
            </w:pPr>
            <w:r w:rsidRPr="00351BA2">
              <w:rPr>
                <w:sz w:val="18"/>
                <w:szCs w:val="18"/>
              </w:rPr>
              <w:t>Дата</w:t>
            </w:r>
          </w:p>
        </w:tc>
        <w:tc>
          <w:tcPr>
            <w:tcW w:w="1532" w:type="dxa"/>
            <w:vMerge w:val="restart"/>
            <w:shd w:val="clear" w:color="auto" w:fill="auto"/>
          </w:tcPr>
          <w:p w:rsidR="00351BA2" w:rsidRPr="00351BA2" w:rsidRDefault="00351BA2" w:rsidP="00351BA2">
            <w:pPr>
              <w:pStyle w:val="ad"/>
              <w:ind w:left="42" w:right="-108" w:firstLine="66"/>
              <w:rPr>
                <w:sz w:val="18"/>
                <w:szCs w:val="18"/>
              </w:rPr>
            </w:pPr>
            <w:r w:rsidRPr="00351BA2">
              <w:rPr>
                <w:sz w:val="18"/>
                <w:szCs w:val="18"/>
              </w:rPr>
              <w:t xml:space="preserve">Фамилия, имя, отчество </w:t>
            </w:r>
            <w:proofErr w:type="gramStart"/>
            <w:r w:rsidRPr="00351BA2">
              <w:rPr>
                <w:sz w:val="18"/>
                <w:szCs w:val="18"/>
              </w:rPr>
              <w:t>инструктируе-мого</w:t>
            </w:r>
            <w:proofErr w:type="gramEnd"/>
            <w:r w:rsidRPr="00351BA2">
              <w:rPr>
                <w:sz w:val="18"/>
                <w:szCs w:val="18"/>
              </w:rPr>
              <w:t xml:space="preserve"> лица</w:t>
            </w:r>
          </w:p>
        </w:tc>
        <w:tc>
          <w:tcPr>
            <w:tcW w:w="1200" w:type="dxa"/>
            <w:vMerge w:val="restart"/>
            <w:shd w:val="clear" w:color="auto" w:fill="auto"/>
          </w:tcPr>
          <w:p w:rsidR="00351BA2" w:rsidRPr="00351BA2" w:rsidRDefault="00351BA2" w:rsidP="00351BA2">
            <w:pPr>
              <w:pStyle w:val="ad"/>
              <w:ind w:left="42" w:right="-42" w:firstLine="66"/>
              <w:rPr>
                <w:sz w:val="18"/>
                <w:szCs w:val="18"/>
              </w:rPr>
            </w:pPr>
            <w:r w:rsidRPr="00351BA2">
              <w:rPr>
                <w:sz w:val="18"/>
                <w:szCs w:val="18"/>
              </w:rPr>
              <w:t>Должность инструктируемого лица</w:t>
            </w:r>
          </w:p>
        </w:tc>
        <w:tc>
          <w:tcPr>
            <w:tcW w:w="1776" w:type="dxa"/>
            <w:vMerge w:val="restart"/>
            <w:shd w:val="clear" w:color="auto" w:fill="auto"/>
          </w:tcPr>
          <w:p w:rsidR="00351BA2" w:rsidRPr="00351BA2" w:rsidRDefault="00351BA2" w:rsidP="00351BA2">
            <w:pPr>
              <w:pStyle w:val="ad"/>
              <w:ind w:left="42" w:right="-109" w:firstLine="66"/>
              <w:jc w:val="center"/>
              <w:rPr>
                <w:sz w:val="18"/>
                <w:szCs w:val="18"/>
              </w:rPr>
            </w:pPr>
            <w:r w:rsidRPr="00351BA2">
              <w:rPr>
                <w:sz w:val="18"/>
                <w:szCs w:val="18"/>
              </w:rPr>
              <w:t>Фамилия, имя, отчество, должность инструктирующего</w:t>
            </w:r>
          </w:p>
        </w:tc>
        <w:tc>
          <w:tcPr>
            <w:tcW w:w="2600" w:type="dxa"/>
            <w:gridSpan w:val="2"/>
            <w:shd w:val="clear" w:color="auto" w:fill="auto"/>
          </w:tcPr>
          <w:p w:rsidR="00351BA2" w:rsidRPr="00351BA2" w:rsidRDefault="00351BA2" w:rsidP="00351BA2">
            <w:pPr>
              <w:pStyle w:val="ad"/>
              <w:ind w:left="42" w:right="141" w:firstLine="66"/>
              <w:jc w:val="right"/>
              <w:rPr>
                <w:sz w:val="18"/>
                <w:szCs w:val="18"/>
              </w:rPr>
            </w:pPr>
            <w:r w:rsidRPr="00351BA2">
              <w:rPr>
                <w:sz w:val="18"/>
                <w:szCs w:val="18"/>
              </w:rPr>
              <w:t>Подпись</w:t>
            </w:r>
          </w:p>
        </w:tc>
        <w:tc>
          <w:tcPr>
            <w:tcW w:w="993" w:type="dxa"/>
            <w:vMerge w:val="restart"/>
            <w:shd w:val="clear" w:color="auto" w:fill="auto"/>
          </w:tcPr>
          <w:p w:rsidR="00351BA2" w:rsidRPr="00351BA2" w:rsidRDefault="00351BA2" w:rsidP="00351BA2">
            <w:pPr>
              <w:pStyle w:val="ad"/>
              <w:ind w:left="42" w:right="-59" w:firstLine="66"/>
              <w:jc w:val="center"/>
              <w:rPr>
                <w:b/>
                <w:sz w:val="18"/>
                <w:szCs w:val="18"/>
              </w:rPr>
            </w:pPr>
            <w:r w:rsidRPr="00351BA2">
              <w:rPr>
                <w:sz w:val="18"/>
                <w:szCs w:val="18"/>
              </w:rPr>
              <w:t>Отметка о проверке знаний</w:t>
            </w:r>
          </w:p>
        </w:tc>
      </w:tr>
      <w:tr w:rsidR="00351BA2" w:rsidRPr="00351BA2" w:rsidTr="00351BA2">
        <w:trPr>
          <w:trHeight w:val="555"/>
          <w:tblHeader/>
          <w:jc w:val="center"/>
        </w:trPr>
        <w:tc>
          <w:tcPr>
            <w:tcW w:w="1129" w:type="dxa"/>
            <w:shd w:val="clear" w:color="auto" w:fill="auto"/>
          </w:tcPr>
          <w:p w:rsidR="00351BA2" w:rsidRPr="00351BA2" w:rsidRDefault="00351BA2" w:rsidP="00351BA2">
            <w:pPr>
              <w:pStyle w:val="ad"/>
              <w:ind w:left="42" w:right="-108" w:firstLine="66"/>
              <w:rPr>
                <w:sz w:val="18"/>
                <w:szCs w:val="18"/>
              </w:rPr>
            </w:pPr>
            <w:r w:rsidRPr="00351BA2">
              <w:rPr>
                <w:sz w:val="18"/>
                <w:szCs w:val="18"/>
              </w:rPr>
              <w:t>Трудоустройства</w:t>
            </w:r>
          </w:p>
        </w:tc>
        <w:tc>
          <w:tcPr>
            <w:tcW w:w="1445" w:type="dxa"/>
            <w:shd w:val="clear" w:color="auto" w:fill="auto"/>
          </w:tcPr>
          <w:p w:rsidR="00351BA2" w:rsidRPr="00351BA2" w:rsidRDefault="00351BA2" w:rsidP="00351BA2">
            <w:pPr>
              <w:pStyle w:val="ad"/>
              <w:ind w:left="42" w:right="141" w:firstLine="66"/>
              <w:jc w:val="right"/>
              <w:rPr>
                <w:sz w:val="18"/>
                <w:szCs w:val="18"/>
              </w:rPr>
            </w:pPr>
            <w:r w:rsidRPr="00351BA2">
              <w:rPr>
                <w:sz w:val="18"/>
                <w:szCs w:val="18"/>
              </w:rPr>
              <w:t>Проведения инструктажа</w:t>
            </w:r>
          </w:p>
        </w:tc>
        <w:tc>
          <w:tcPr>
            <w:tcW w:w="1532" w:type="dxa"/>
            <w:vMerge/>
            <w:shd w:val="clear" w:color="auto" w:fill="auto"/>
          </w:tcPr>
          <w:p w:rsidR="00351BA2" w:rsidRPr="00351BA2" w:rsidRDefault="00351BA2" w:rsidP="00351BA2">
            <w:pPr>
              <w:pStyle w:val="ad"/>
              <w:ind w:left="42" w:right="141" w:firstLine="66"/>
              <w:jc w:val="right"/>
              <w:rPr>
                <w:sz w:val="18"/>
                <w:szCs w:val="18"/>
              </w:rPr>
            </w:pPr>
          </w:p>
        </w:tc>
        <w:tc>
          <w:tcPr>
            <w:tcW w:w="1200" w:type="dxa"/>
            <w:vMerge/>
            <w:shd w:val="clear" w:color="auto" w:fill="auto"/>
          </w:tcPr>
          <w:p w:rsidR="00351BA2" w:rsidRPr="00351BA2" w:rsidRDefault="00351BA2" w:rsidP="00351BA2">
            <w:pPr>
              <w:pStyle w:val="ad"/>
              <w:ind w:left="42" w:right="141" w:firstLine="66"/>
              <w:jc w:val="right"/>
              <w:rPr>
                <w:sz w:val="18"/>
                <w:szCs w:val="18"/>
              </w:rPr>
            </w:pPr>
          </w:p>
        </w:tc>
        <w:tc>
          <w:tcPr>
            <w:tcW w:w="1776" w:type="dxa"/>
            <w:vMerge/>
            <w:shd w:val="clear" w:color="auto" w:fill="auto"/>
          </w:tcPr>
          <w:p w:rsidR="00351BA2" w:rsidRPr="00351BA2" w:rsidRDefault="00351BA2" w:rsidP="00351BA2">
            <w:pPr>
              <w:pStyle w:val="ad"/>
              <w:ind w:left="42" w:right="141" w:firstLine="66"/>
              <w:jc w:val="right"/>
              <w:rPr>
                <w:sz w:val="18"/>
                <w:szCs w:val="18"/>
              </w:rPr>
            </w:pPr>
          </w:p>
        </w:tc>
        <w:tc>
          <w:tcPr>
            <w:tcW w:w="1276" w:type="dxa"/>
            <w:shd w:val="clear" w:color="auto" w:fill="auto"/>
          </w:tcPr>
          <w:p w:rsidR="00351BA2" w:rsidRPr="00351BA2" w:rsidRDefault="00351BA2" w:rsidP="00351BA2">
            <w:pPr>
              <w:pStyle w:val="ad"/>
              <w:ind w:left="42" w:right="141" w:firstLine="66"/>
              <w:jc w:val="right"/>
              <w:rPr>
                <w:sz w:val="18"/>
                <w:szCs w:val="18"/>
              </w:rPr>
            </w:pPr>
            <w:r w:rsidRPr="00351BA2">
              <w:rPr>
                <w:sz w:val="18"/>
                <w:szCs w:val="18"/>
              </w:rPr>
              <w:t>Инструктируемого</w:t>
            </w:r>
          </w:p>
        </w:tc>
        <w:tc>
          <w:tcPr>
            <w:tcW w:w="1324" w:type="dxa"/>
            <w:shd w:val="clear" w:color="auto" w:fill="auto"/>
          </w:tcPr>
          <w:p w:rsidR="00351BA2" w:rsidRPr="00351BA2" w:rsidRDefault="00351BA2" w:rsidP="00351BA2">
            <w:pPr>
              <w:pStyle w:val="ad"/>
              <w:ind w:left="42" w:right="141" w:firstLine="66"/>
              <w:jc w:val="right"/>
              <w:rPr>
                <w:sz w:val="18"/>
                <w:szCs w:val="18"/>
              </w:rPr>
            </w:pPr>
            <w:r w:rsidRPr="00351BA2">
              <w:rPr>
                <w:sz w:val="18"/>
                <w:szCs w:val="18"/>
              </w:rPr>
              <w:t>Инструктирующего</w:t>
            </w:r>
          </w:p>
        </w:tc>
        <w:tc>
          <w:tcPr>
            <w:tcW w:w="993" w:type="dxa"/>
            <w:vMerge/>
            <w:shd w:val="clear" w:color="auto" w:fill="auto"/>
          </w:tcPr>
          <w:p w:rsidR="00351BA2" w:rsidRPr="00351BA2" w:rsidRDefault="00351BA2" w:rsidP="00351BA2">
            <w:pPr>
              <w:pStyle w:val="ad"/>
              <w:ind w:left="42" w:right="141" w:firstLine="66"/>
              <w:jc w:val="right"/>
              <w:rPr>
                <w:b/>
                <w:sz w:val="18"/>
                <w:szCs w:val="18"/>
              </w:rPr>
            </w:pPr>
          </w:p>
        </w:tc>
      </w:tr>
      <w:tr w:rsidR="00351BA2" w:rsidRPr="00351BA2" w:rsidTr="00351BA2">
        <w:trPr>
          <w:jc w:val="center"/>
        </w:trPr>
        <w:tc>
          <w:tcPr>
            <w:tcW w:w="1129" w:type="dxa"/>
            <w:shd w:val="clear" w:color="auto" w:fill="auto"/>
          </w:tcPr>
          <w:p w:rsidR="00351BA2" w:rsidRPr="00351BA2" w:rsidRDefault="00351BA2" w:rsidP="00351BA2">
            <w:pPr>
              <w:pStyle w:val="ad"/>
              <w:ind w:left="42" w:right="141" w:firstLine="66"/>
              <w:jc w:val="right"/>
              <w:rPr>
                <w:b/>
                <w:sz w:val="18"/>
                <w:szCs w:val="18"/>
              </w:rPr>
            </w:pPr>
          </w:p>
        </w:tc>
        <w:tc>
          <w:tcPr>
            <w:tcW w:w="1445" w:type="dxa"/>
            <w:shd w:val="clear" w:color="auto" w:fill="auto"/>
          </w:tcPr>
          <w:p w:rsidR="00351BA2" w:rsidRPr="00351BA2" w:rsidRDefault="00351BA2" w:rsidP="00351BA2">
            <w:pPr>
              <w:pStyle w:val="ad"/>
              <w:ind w:left="42" w:right="141" w:firstLine="66"/>
              <w:jc w:val="right"/>
              <w:rPr>
                <w:b/>
                <w:sz w:val="18"/>
                <w:szCs w:val="18"/>
              </w:rPr>
            </w:pPr>
          </w:p>
        </w:tc>
        <w:tc>
          <w:tcPr>
            <w:tcW w:w="1532" w:type="dxa"/>
            <w:shd w:val="clear" w:color="auto" w:fill="auto"/>
          </w:tcPr>
          <w:p w:rsidR="00351BA2" w:rsidRPr="00351BA2" w:rsidRDefault="00351BA2" w:rsidP="00351BA2">
            <w:pPr>
              <w:pStyle w:val="ad"/>
              <w:ind w:left="42" w:right="141" w:firstLine="66"/>
              <w:jc w:val="right"/>
              <w:rPr>
                <w:b/>
                <w:sz w:val="18"/>
                <w:szCs w:val="18"/>
              </w:rPr>
            </w:pPr>
          </w:p>
        </w:tc>
        <w:tc>
          <w:tcPr>
            <w:tcW w:w="1200" w:type="dxa"/>
            <w:shd w:val="clear" w:color="auto" w:fill="auto"/>
          </w:tcPr>
          <w:p w:rsidR="00351BA2" w:rsidRPr="00351BA2" w:rsidRDefault="00351BA2" w:rsidP="00351BA2">
            <w:pPr>
              <w:pStyle w:val="ad"/>
              <w:ind w:left="42" w:right="141" w:firstLine="66"/>
              <w:jc w:val="right"/>
              <w:rPr>
                <w:b/>
                <w:sz w:val="18"/>
                <w:szCs w:val="18"/>
              </w:rPr>
            </w:pPr>
          </w:p>
        </w:tc>
        <w:tc>
          <w:tcPr>
            <w:tcW w:w="1776" w:type="dxa"/>
            <w:shd w:val="clear" w:color="auto" w:fill="auto"/>
          </w:tcPr>
          <w:p w:rsidR="00351BA2" w:rsidRPr="00351BA2" w:rsidRDefault="00351BA2" w:rsidP="00351BA2">
            <w:pPr>
              <w:pStyle w:val="ad"/>
              <w:ind w:left="42" w:right="141" w:firstLine="66"/>
              <w:jc w:val="right"/>
              <w:rPr>
                <w:b/>
                <w:sz w:val="18"/>
                <w:szCs w:val="18"/>
              </w:rPr>
            </w:pPr>
          </w:p>
        </w:tc>
        <w:tc>
          <w:tcPr>
            <w:tcW w:w="1276" w:type="dxa"/>
            <w:shd w:val="clear" w:color="auto" w:fill="auto"/>
          </w:tcPr>
          <w:p w:rsidR="00351BA2" w:rsidRPr="00351BA2" w:rsidRDefault="00351BA2" w:rsidP="00351BA2">
            <w:pPr>
              <w:pStyle w:val="ad"/>
              <w:ind w:left="42" w:right="141" w:firstLine="66"/>
              <w:jc w:val="right"/>
              <w:rPr>
                <w:b/>
                <w:sz w:val="18"/>
                <w:szCs w:val="18"/>
              </w:rPr>
            </w:pPr>
          </w:p>
        </w:tc>
        <w:tc>
          <w:tcPr>
            <w:tcW w:w="1324" w:type="dxa"/>
            <w:shd w:val="clear" w:color="auto" w:fill="auto"/>
          </w:tcPr>
          <w:p w:rsidR="00351BA2" w:rsidRPr="00351BA2" w:rsidRDefault="00351BA2" w:rsidP="00351BA2">
            <w:pPr>
              <w:pStyle w:val="ad"/>
              <w:ind w:left="42" w:right="141" w:firstLine="66"/>
              <w:jc w:val="right"/>
              <w:rPr>
                <w:b/>
                <w:sz w:val="18"/>
                <w:szCs w:val="18"/>
              </w:rPr>
            </w:pPr>
          </w:p>
        </w:tc>
        <w:tc>
          <w:tcPr>
            <w:tcW w:w="993" w:type="dxa"/>
            <w:shd w:val="clear" w:color="auto" w:fill="auto"/>
          </w:tcPr>
          <w:p w:rsidR="00351BA2" w:rsidRPr="00351BA2" w:rsidRDefault="00351BA2" w:rsidP="00351BA2">
            <w:pPr>
              <w:pStyle w:val="ad"/>
              <w:ind w:left="42" w:right="141" w:firstLine="66"/>
              <w:jc w:val="right"/>
              <w:rPr>
                <w:b/>
                <w:sz w:val="18"/>
                <w:szCs w:val="18"/>
              </w:rPr>
            </w:pPr>
          </w:p>
        </w:tc>
      </w:tr>
      <w:tr w:rsidR="00351BA2" w:rsidRPr="00351BA2" w:rsidTr="00351BA2">
        <w:trPr>
          <w:jc w:val="center"/>
        </w:trPr>
        <w:tc>
          <w:tcPr>
            <w:tcW w:w="1129" w:type="dxa"/>
            <w:shd w:val="clear" w:color="auto" w:fill="auto"/>
          </w:tcPr>
          <w:p w:rsidR="00351BA2" w:rsidRPr="00351BA2" w:rsidRDefault="00351BA2" w:rsidP="00351BA2">
            <w:pPr>
              <w:pStyle w:val="ad"/>
              <w:ind w:left="42" w:right="141" w:firstLine="66"/>
              <w:jc w:val="right"/>
              <w:rPr>
                <w:b/>
                <w:sz w:val="18"/>
                <w:szCs w:val="18"/>
              </w:rPr>
            </w:pPr>
          </w:p>
        </w:tc>
        <w:tc>
          <w:tcPr>
            <w:tcW w:w="1445" w:type="dxa"/>
            <w:shd w:val="clear" w:color="auto" w:fill="auto"/>
          </w:tcPr>
          <w:p w:rsidR="00351BA2" w:rsidRPr="00351BA2" w:rsidRDefault="00351BA2" w:rsidP="00351BA2">
            <w:pPr>
              <w:pStyle w:val="ad"/>
              <w:ind w:left="42" w:right="141" w:firstLine="66"/>
              <w:jc w:val="right"/>
              <w:rPr>
                <w:b/>
                <w:sz w:val="18"/>
                <w:szCs w:val="18"/>
              </w:rPr>
            </w:pPr>
          </w:p>
        </w:tc>
        <w:tc>
          <w:tcPr>
            <w:tcW w:w="1532" w:type="dxa"/>
            <w:shd w:val="clear" w:color="auto" w:fill="auto"/>
          </w:tcPr>
          <w:p w:rsidR="00351BA2" w:rsidRPr="00351BA2" w:rsidRDefault="00351BA2" w:rsidP="00351BA2">
            <w:pPr>
              <w:pStyle w:val="ad"/>
              <w:ind w:left="42" w:right="141" w:firstLine="66"/>
              <w:jc w:val="right"/>
              <w:rPr>
                <w:b/>
                <w:sz w:val="18"/>
                <w:szCs w:val="18"/>
              </w:rPr>
            </w:pPr>
          </w:p>
        </w:tc>
        <w:tc>
          <w:tcPr>
            <w:tcW w:w="1200" w:type="dxa"/>
            <w:shd w:val="clear" w:color="auto" w:fill="auto"/>
          </w:tcPr>
          <w:p w:rsidR="00351BA2" w:rsidRPr="00351BA2" w:rsidRDefault="00351BA2" w:rsidP="00351BA2">
            <w:pPr>
              <w:pStyle w:val="ad"/>
              <w:ind w:left="42" w:right="141" w:firstLine="66"/>
              <w:jc w:val="right"/>
              <w:rPr>
                <w:b/>
                <w:sz w:val="18"/>
                <w:szCs w:val="18"/>
              </w:rPr>
            </w:pPr>
          </w:p>
        </w:tc>
        <w:tc>
          <w:tcPr>
            <w:tcW w:w="1776" w:type="dxa"/>
            <w:shd w:val="clear" w:color="auto" w:fill="auto"/>
          </w:tcPr>
          <w:p w:rsidR="00351BA2" w:rsidRPr="00351BA2" w:rsidRDefault="00351BA2" w:rsidP="00351BA2">
            <w:pPr>
              <w:pStyle w:val="ad"/>
              <w:ind w:left="42" w:right="141" w:firstLine="66"/>
              <w:jc w:val="right"/>
              <w:rPr>
                <w:b/>
                <w:sz w:val="18"/>
                <w:szCs w:val="18"/>
              </w:rPr>
            </w:pPr>
          </w:p>
        </w:tc>
        <w:tc>
          <w:tcPr>
            <w:tcW w:w="1276" w:type="dxa"/>
            <w:shd w:val="clear" w:color="auto" w:fill="auto"/>
          </w:tcPr>
          <w:p w:rsidR="00351BA2" w:rsidRPr="00351BA2" w:rsidRDefault="00351BA2" w:rsidP="00351BA2">
            <w:pPr>
              <w:pStyle w:val="ad"/>
              <w:ind w:left="42" w:right="141" w:firstLine="66"/>
              <w:jc w:val="right"/>
              <w:rPr>
                <w:b/>
                <w:sz w:val="18"/>
                <w:szCs w:val="18"/>
              </w:rPr>
            </w:pPr>
          </w:p>
        </w:tc>
        <w:tc>
          <w:tcPr>
            <w:tcW w:w="1324" w:type="dxa"/>
            <w:shd w:val="clear" w:color="auto" w:fill="auto"/>
          </w:tcPr>
          <w:p w:rsidR="00351BA2" w:rsidRPr="00351BA2" w:rsidRDefault="00351BA2" w:rsidP="00351BA2">
            <w:pPr>
              <w:pStyle w:val="ad"/>
              <w:ind w:left="42" w:right="141" w:firstLine="66"/>
              <w:jc w:val="right"/>
              <w:rPr>
                <w:b/>
                <w:sz w:val="18"/>
                <w:szCs w:val="18"/>
              </w:rPr>
            </w:pPr>
          </w:p>
        </w:tc>
        <w:tc>
          <w:tcPr>
            <w:tcW w:w="993" w:type="dxa"/>
            <w:shd w:val="clear" w:color="auto" w:fill="auto"/>
          </w:tcPr>
          <w:p w:rsidR="00351BA2" w:rsidRPr="00351BA2" w:rsidRDefault="00351BA2" w:rsidP="00351BA2">
            <w:pPr>
              <w:pStyle w:val="ad"/>
              <w:ind w:left="42" w:right="141" w:firstLine="66"/>
              <w:jc w:val="right"/>
              <w:rPr>
                <w:b/>
                <w:sz w:val="18"/>
                <w:szCs w:val="18"/>
              </w:rPr>
            </w:pPr>
          </w:p>
        </w:tc>
      </w:tr>
      <w:tr w:rsidR="00351BA2" w:rsidRPr="00351BA2" w:rsidTr="00351BA2">
        <w:trPr>
          <w:jc w:val="center"/>
        </w:trPr>
        <w:tc>
          <w:tcPr>
            <w:tcW w:w="1129" w:type="dxa"/>
            <w:shd w:val="clear" w:color="auto" w:fill="auto"/>
          </w:tcPr>
          <w:p w:rsidR="00351BA2" w:rsidRPr="00351BA2" w:rsidRDefault="00351BA2" w:rsidP="00351BA2">
            <w:pPr>
              <w:pStyle w:val="ad"/>
              <w:ind w:left="42" w:right="141" w:firstLine="66"/>
              <w:jc w:val="right"/>
              <w:rPr>
                <w:b/>
                <w:sz w:val="18"/>
                <w:szCs w:val="18"/>
              </w:rPr>
            </w:pPr>
          </w:p>
        </w:tc>
        <w:tc>
          <w:tcPr>
            <w:tcW w:w="1445" w:type="dxa"/>
            <w:shd w:val="clear" w:color="auto" w:fill="auto"/>
          </w:tcPr>
          <w:p w:rsidR="00351BA2" w:rsidRPr="00351BA2" w:rsidRDefault="00351BA2" w:rsidP="00351BA2">
            <w:pPr>
              <w:pStyle w:val="ad"/>
              <w:ind w:left="42" w:right="141" w:firstLine="66"/>
              <w:jc w:val="right"/>
              <w:rPr>
                <w:b/>
                <w:sz w:val="18"/>
                <w:szCs w:val="18"/>
              </w:rPr>
            </w:pPr>
          </w:p>
        </w:tc>
        <w:tc>
          <w:tcPr>
            <w:tcW w:w="1532" w:type="dxa"/>
            <w:shd w:val="clear" w:color="auto" w:fill="auto"/>
          </w:tcPr>
          <w:p w:rsidR="00351BA2" w:rsidRPr="00351BA2" w:rsidRDefault="00351BA2" w:rsidP="00351BA2">
            <w:pPr>
              <w:pStyle w:val="ad"/>
              <w:ind w:left="42" w:right="141" w:firstLine="66"/>
              <w:jc w:val="right"/>
              <w:rPr>
                <w:b/>
                <w:sz w:val="18"/>
                <w:szCs w:val="18"/>
              </w:rPr>
            </w:pPr>
          </w:p>
        </w:tc>
        <w:tc>
          <w:tcPr>
            <w:tcW w:w="1200" w:type="dxa"/>
            <w:shd w:val="clear" w:color="auto" w:fill="auto"/>
          </w:tcPr>
          <w:p w:rsidR="00351BA2" w:rsidRPr="00351BA2" w:rsidRDefault="00351BA2" w:rsidP="00351BA2">
            <w:pPr>
              <w:pStyle w:val="ad"/>
              <w:ind w:left="42" w:right="141" w:firstLine="66"/>
              <w:jc w:val="right"/>
              <w:rPr>
                <w:b/>
                <w:sz w:val="18"/>
                <w:szCs w:val="18"/>
              </w:rPr>
            </w:pPr>
          </w:p>
        </w:tc>
        <w:tc>
          <w:tcPr>
            <w:tcW w:w="1776" w:type="dxa"/>
            <w:shd w:val="clear" w:color="auto" w:fill="auto"/>
          </w:tcPr>
          <w:p w:rsidR="00351BA2" w:rsidRPr="00351BA2" w:rsidRDefault="00351BA2" w:rsidP="00351BA2">
            <w:pPr>
              <w:pStyle w:val="ad"/>
              <w:ind w:left="42" w:right="141" w:firstLine="66"/>
              <w:jc w:val="right"/>
              <w:rPr>
                <w:b/>
                <w:sz w:val="18"/>
                <w:szCs w:val="18"/>
              </w:rPr>
            </w:pPr>
          </w:p>
        </w:tc>
        <w:tc>
          <w:tcPr>
            <w:tcW w:w="1276" w:type="dxa"/>
            <w:shd w:val="clear" w:color="auto" w:fill="auto"/>
          </w:tcPr>
          <w:p w:rsidR="00351BA2" w:rsidRPr="00351BA2" w:rsidRDefault="00351BA2" w:rsidP="00351BA2">
            <w:pPr>
              <w:pStyle w:val="ad"/>
              <w:ind w:left="42" w:right="141" w:firstLine="66"/>
              <w:jc w:val="right"/>
              <w:rPr>
                <w:b/>
                <w:sz w:val="18"/>
                <w:szCs w:val="18"/>
              </w:rPr>
            </w:pPr>
          </w:p>
        </w:tc>
        <w:tc>
          <w:tcPr>
            <w:tcW w:w="1324" w:type="dxa"/>
            <w:shd w:val="clear" w:color="auto" w:fill="auto"/>
          </w:tcPr>
          <w:p w:rsidR="00351BA2" w:rsidRPr="00351BA2" w:rsidRDefault="00351BA2" w:rsidP="00351BA2">
            <w:pPr>
              <w:pStyle w:val="ad"/>
              <w:ind w:left="42" w:right="141" w:firstLine="66"/>
              <w:jc w:val="right"/>
              <w:rPr>
                <w:b/>
                <w:sz w:val="18"/>
                <w:szCs w:val="18"/>
              </w:rPr>
            </w:pPr>
          </w:p>
        </w:tc>
        <w:tc>
          <w:tcPr>
            <w:tcW w:w="993" w:type="dxa"/>
            <w:shd w:val="clear" w:color="auto" w:fill="auto"/>
          </w:tcPr>
          <w:p w:rsidR="00351BA2" w:rsidRPr="00351BA2" w:rsidRDefault="00351BA2" w:rsidP="00351BA2">
            <w:pPr>
              <w:pStyle w:val="ad"/>
              <w:ind w:left="42" w:right="141" w:firstLine="66"/>
              <w:jc w:val="right"/>
              <w:rPr>
                <w:b/>
                <w:sz w:val="18"/>
                <w:szCs w:val="18"/>
              </w:rPr>
            </w:pPr>
          </w:p>
        </w:tc>
      </w:tr>
    </w:tbl>
    <w:p w:rsidR="00351BA2" w:rsidRPr="00351BA2" w:rsidRDefault="00351BA2" w:rsidP="00351BA2">
      <w:pPr>
        <w:pStyle w:val="ad"/>
        <w:ind w:left="42" w:right="141" w:firstLine="66"/>
        <w:rPr>
          <w:b/>
          <w:sz w:val="18"/>
          <w:szCs w:val="18"/>
        </w:rPr>
      </w:pPr>
      <w:r w:rsidRPr="00351BA2">
        <w:rPr>
          <w:b/>
          <w:sz w:val="18"/>
          <w:szCs w:val="18"/>
        </w:rPr>
        <w:t xml:space="preserve">С распоряжением №_____ от «_____» _______________20____г. </w:t>
      </w:r>
    </w:p>
    <w:p w:rsidR="00351BA2" w:rsidRPr="00351BA2" w:rsidRDefault="00351BA2" w:rsidP="00351BA2">
      <w:pPr>
        <w:pStyle w:val="ad"/>
        <w:ind w:left="42" w:right="141" w:firstLine="66"/>
        <w:rPr>
          <w:b/>
          <w:sz w:val="18"/>
          <w:szCs w:val="18"/>
        </w:rPr>
      </w:pPr>
      <w:r w:rsidRPr="00351BA2">
        <w:rPr>
          <w:b/>
          <w:sz w:val="18"/>
          <w:szCs w:val="18"/>
        </w:rPr>
        <w:t>Работник ознакомлен: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4111"/>
        <w:gridCol w:w="2249"/>
        <w:gridCol w:w="2393"/>
      </w:tblGrid>
      <w:tr w:rsidR="00351BA2" w:rsidRPr="00351BA2" w:rsidTr="004D73C1">
        <w:trPr>
          <w:jc w:val="center"/>
        </w:trPr>
        <w:tc>
          <w:tcPr>
            <w:tcW w:w="817" w:type="dxa"/>
          </w:tcPr>
          <w:p w:rsidR="00351BA2" w:rsidRPr="00351BA2" w:rsidRDefault="00351BA2" w:rsidP="00351BA2">
            <w:pPr>
              <w:pStyle w:val="ad"/>
              <w:ind w:left="42" w:right="141" w:firstLine="66"/>
              <w:rPr>
                <w:sz w:val="18"/>
                <w:szCs w:val="18"/>
              </w:rPr>
            </w:pPr>
            <w:r w:rsidRPr="00351BA2">
              <w:rPr>
                <w:sz w:val="18"/>
                <w:szCs w:val="18"/>
              </w:rPr>
              <w:t>№ п/п</w:t>
            </w:r>
          </w:p>
        </w:tc>
        <w:tc>
          <w:tcPr>
            <w:tcW w:w="4111" w:type="dxa"/>
          </w:tcPr>
          <w:p w:rsidR="00351BA2" w:rsidRPr="00351BA2" w:rsidRDefault="00351BA2" w:rsidP="00351BA2">
            <w:pPr>
              <w:pStyle w:val="ad"/>
              <w:ind w:left="42" w:right="141" w:firstLine="66"/>
              <w:rPr>
                <w:sz w:val="18"/>
                <w:szCs w:val="18"/>
              </w:rPr>
            </w:pPr>
            <w:r w:rsidRPr="00351BA2">
              <w:rPr>
                <w:sz w:val="18"/>
                <w:szCs w:val="18"/>
              </w:rPr>
              <w:t>ФИО работника</w:t>
            </w:r>
          </w:p>
        </w:tc>
        <w:tc>
          <w:tcPr>
            <w:tcW w:w="2249" w:type="dxa"/>
          </w:tcPr>
          <w:p w:rsidR="00351BA2" w:rsidRPr="00351BA2" w:rsidRDefault="00351BA2" w:rsidP="00351BA2">
            <w:pPr>
              <w:pStyle w:val="ad"/>
              <w:ind w:left="42" w:right="141" w:firstLine="66"/>
              <w:rPr>
                <w:sz w:val="18"/>
                <w:szCs w:val="18"/>
              </w:rPr>
            </w:pPr>
            <w:r w:rsidRPr="00351BA2">
              <w:rPr>
                <w:sz w:val="18"/>
                <w:szCs w:val="18"/>
              </w:rPr>
              <w:t>Дата ознакомления</w:t>
            </w:r>
          </w:p>
        </w:tc>
        <w:tc>
          <w:tcPr>
            <w:tcW w:w="2393" w:type="dxa"/>
          </w:tcPr>
          <w:p w:rsidR="00351BA2" w:rsidRPr="00351BA2" w:rsidRDefault="00351BA2" w:rsidP="00351BA2">
            <w:pPr>
              <w:pStyle w:val="ad"/>
              <w:ind w:left="42" w:right="141" w:firstLine="66"/>
              <w:rPr>
                <w:sz w:val="18"/>
                <w:szCs w:val="18"/>
              </w:rPr>
            </w:pPr>
            <w:r w:rsidRPr="00351BA2">
              <w:rPr>
                <w:sz w:val="18"/>
                <w:szCs w:val="18"/>
              </w:rPr>
              <w:t>Личная подпись работника</w:t>
            </w:r>
          </w:p>
        </w:tc>
      </w:tr>
      <w:tr w:rsidR="00351BA2" w:rsidRPr="00351BA2" w:rsidTr="004D73C1">
        <w:trPr>
          <w:jc w:val="center"/>
        </w:trPr>
        <w:tc>
          <w:tcPr>
            <w:tcW w:w="817" w:type="dxa"/>
          </w:tcPr>
          <w:p w:rsidR="00351BA2" w:rsidRPr="00351BA2" w:rsidRDefault="00351BA2" w:rsidP="00351BA2">
            <w:pPr>
              <w:pStyle w:val="ad"/>
              <w:ind w:left="42" w:right="141" w:firstLine="66"/>
              <w:rPr>
                <w:sz w:val="18"/>
                <w:szCs w:val="18"/>
              </w:rPr>
            </w:pPr>
            <w:r w:rsidRPr="00351BA2">
              <w:rPr>
                <w:sz w:val="18"/>
                <w:szCs w:val="18"/>
              </w:rPr>
              <w:t>1.</w:t>
            </w:r>
          </w:p>
        </w:tc>
        <w:tc>
          <w:tcPr>
            <w:tcW w:w="4111" w:type="dxa"/>
          </w:tcPr>
          <w:p w:rsidR="00351BA2" w:rsidRPr="00351BA2" w:rsidRDefault="00351BA2" w:rsidP="00351BA2">
            <w:pPr>
              <w:pStyle w:val="ad"/>
              <w:ind w:left="42" w:right="141" w:firstLine="66"/>
              <w:rPr>
                <w:sz w:val="18"/>
                <w:szCs w:val="18"/>
              </w:rPr>
            </w:pPr>
          </w:p>
        </w:tc>
        <w:tc>
          <w:tcPr>
            <w:tcW w:w="2249" w:type="dxa"/>
          </w:tcPr>
          <w:p w:rsidR="00351BA2" w:rsidRPr="00351BA2" w:rsidRDefault="00351BA2" w:rsidP="00351BA2">
            <w:pPr>
              <w:pStyle w:val="ad"/>
              <w:ind w:left="42" w:right="141" w:firstLine="66"/>
              <w:rPr>
                <w:sz w:val="18"/>
                <w:szCs w:val="18"/>
              </w:rPr>
            </w:pPr>
          </w:p>
        </w:tc>
        <w:tc>
          <w:tcPr>
            <w:tcW w:w="2393" w:type="dxa"/>
          </w:tcPr>
          <w:p w:rsidR="00351BA2" w:rsidRPr="00351BA2" w:rsidRDefault="00351BA2" w:rsidP="00351BA2">
            <w:pPr>
              <w:pStyle w:val="ad"/>
              <w:ind w:left="42" w:right="141" w:firstLine="66"/>
              <w:rPr>
                <w:sz w:val="18"/>
                <w:szCs w:val="18"/>
              </w:rPr>
            </w:pPr>
          </w:p>
        </w:tc>
      </w:tr>
      <w:tr w:rsidR="00351BA2" w:rsidRPr="00351BA2" w:rsidTr="004D73C1">
        <w:trPr>
          <w:jc w:val="center"/>
        </w:trPr>
        <w:tc>
          <w:tcPr>
            <w:tcW w:w="817" w:type="dxa"/>
          </w:tcPr>
          <w:p w:rsidR="00351BA2" w:rsidRPr="00351BA2" w:rsidRDefault="00351BA2" w:rsidP="00351BA2">
            <w:pPr>
              <w:pStyle w:val="ad"/>
              <w:ind w:left="42" w:right="141" w:firstLine="66"/>
              <w:rPr>
                <w:sz w:val="18"/>
                <w:szCs w:val="18"/>
              </w:rPr>
            </w:pPr>
          </w:p>
        </w:tc>
        <w:tc>
          <w:tcPr>
            <w:tcW w:w="4111" w:type="dxa"/>
          </w:tcPr>
          <w:p w:rsidR="00351BA2" w:rsidRPr="00351BA2" w:rsidRDefault="00351BA2" w:rsidP="00351BA2">
            <w:pPr>
              <w:pStyle w:val="ad"/>
              <w:ind w:left="42" w:right="141" w:firstLine="66"/>
              <w:rPr>
                <w:sz w:val="18"/>
                <w:szCs w:val="18"/>
              </w:rPr>
            </w:pPr>
          </w:p>
        </w:tc>
        <w:tc>
          <w:tcPr>
            <w:tcW w:w="2249" w:type="dxa"/>
          </w:tcPr>
          <w:p w:rsidR="00351BA2" w:rsidRPr="00351BA2" w:rsidRDefault="00351BA2" w:rsidP="00351BA2">
            <w:pPr>
              <w:pStyle w:val="ad"/>
              <w:ind w:left="42" w:right="141" w:firstLine="66"/>
              <w:rPr>
                <w:sz w:val="18"/>
                <w:szCs w:val="18"/>
              </w:rPr>
            </w:pPr>
          </w:p>
        </w:tc>
        <w:tc>
          <w:tcPr>
            <w:tcW w:w="2393" w:type="dxa"/>
          </w:tcPr>
          <w:p w:rsidR="00351BA2" w:rsidRPr="00351BA2" w:rsidRDefault="00351BA2" w:rsidP="00351BA2">
            <w:pPr>
              <w:pStyle w:val="ad"/>
              <w:ind w:left="42" w:right="141" w:firstLine="66"/>
              <w:rPr>
                <w:sz w:val="18"/>
                <w:szCs w:val="18"/>
              </w:rPr>
            </w:pPr>
          </w:p>
        </w:tc>
      </w:tr>
    </w:tbl>
    <w:p w:rsidR="00351BA2" w:rsidRDefault="00351BA2" w:rsidP="00351BA2">
      <w:pPr>
        <w:pStyle w:val="ad"/>
        <w:ind w:left="42" w:right="141" w:firstLine="66"/>
        <w:rPr>
          <w:sz w:val="18"/>
          <w:szCs w:val="18"/>
        </w:rPr>
      </w:pPr>
    </w:p>
    <w:p w:rsidR="0015143F" w:rsidRPr="0015143F" w:rsidRDefault="0015143F" w:rsidP="0015143F">
      <w:pPr>
        <w:pStyle w:val="ad"/>
        <w:ind w:left="42" w:right="141"/>
        <w:jc w:val="both"/>
        <w:rPr>
          <w:b/>
          <w:sz w:val="18"/>
          <w:szCs w:val="18"/>
        </w:rPr>
      </w:pPr>
    </w:p>
    <w:p w:rsidR="0015143F" w:rsidRPr="0015143F" w:rsidRDefault="0015143F" w:rsidP="0015143F">
      <w:pPr>
        <w:pStyle w:val="ad"/>
        <w:ind w:left="42" w:right="141"/>
        <w:jc w:val="center"/>
        <w:rPr>
          <w:b/>
          <w:bCs/>
          <w:sz w:val="18"/>
          <w:szCs w:val="18"/>
        </w:rPr>
      </w:pPr>
      <w:r w:rsidRPr="0015143F">
        <w:rPr>
          <w:b/>
          <w:bCs/>
          <w:sz w:val="18"/>
          <w:szCs w:val="18"/>
        </w:rPr>
        <w:t>АДМИНИСТРАЦИЯ</w:t>
      </w:r>
    </w:p>
    <w:p w:rsidR="0015143F" w:rsidRPr="0015143F" w:rsidRDefault="0015143F" w:rsidP="0015143F">
      <w:pPr>
        <w:pStyle w:val="ad"/>
        <w:ind w:left="42" w:right="141"/>
        <w:jc w:val="center"/>
        <w:rPr>
          <w:b/>
          <w:bCs/>
          <w:sz w:val="18"/>
          <w:szCs w:val="18"/>
        </w:rPr>
      </w:pPr>
      <w:r w:rsidRPr="0015143F">
        <w:rPr>
          <w:b/>
          <w:bCs/>
          <w:sz w:val="18"/>
          <w:szCs w:val="18"/>
        </w:rPr>
        <w:t>МАРЁВСКОГО МУНИЦИПАЛЬНОГО ОКРУГА</w:t>
      </w:r>
    </w:p>
    <w:p w:rsidR="0015143F" w:rsidRPr="0015143F" w:rsidRDefault="0015143F" w:rsidP="0015143F">
      <w:pPr>
        <w:pStyle w:val="ad"/>
        <w:ind w:left="42" w:right="141"/>
        <w:jc w:val="center"/>
        <w:rPr>
          <w:b/>
          <w:sz w:val="18"/>
          <w:szCs w:val="18"/>
        </w:rPr>
      </w:pPr>
    </w:p>
    <w:p w:rsidR="0015143F" w:rsidRPr="0015143F" w:rsidRDefault="0015143F" w:rsidP="0015143F">
      <w:pPr>
        <w:pStyle w:val="ad"/>
        <w:ind w:left="42" w:right="141"/>
        <w:jc w:val="center"/>
        <w:rPr>
          <w:sz w:val="18"/>
          <w:szCs w:val="18"/>
        </w:rPr>
      </w:pPr>
      <w:r w:rsidRPr="0015143F">
        <w:rPr>
          <w:sz w:val="18"/>
          <w:szCs w:val="18"/>
        </w:rPr>
        <w:t>П О С Т А Н О В Л Е Н И Е</w:t>
      </w:r>
    </w:p>
    <w:p w:rsidR="0015143F" w:rsidRPr="0015143F" w:rsidRDefault="0015143F" w:rsidP="0015143F">
      <w:pPr>
        <w:pStyle w:val="ad"/>
        <w:ind w:left="42" w:right="141"/>
        <w:jc w:val="center"/>
        <w:rPr>
          <w:sz w:val="18"/>
          <w:szCs w:val="18"/>
        </w:rPr>
      </w:pPr>
      <w:r w:rsidRPr="0015143F">
        <w:rPr>
          <w:sz w:val="18"/>
          <w:szCs w:val="18"/>
        </w:rPr>
        <w:t>16.04.2021   № 180</w:t>
      </w:r>
    </w:p>
    <w:p w:rsidR="0015143F" w:rsidRPr="0015143F" w:rsidRDefault="0015143F" w:rsidP="0015143F">
      <w:pPr>
        <w:pStyle w:val="ad"/>
        <w:ind w:left="42" w:right="141"/>
        <w:jc w:val="center"/>
        <w:rPr>
          <w:sz w:val="18"/>
          <w:szCs w:val="18"/>
        </w:rPr>
      </w:pPr>
      <w:r w:rsidRPr="0015143F">
        <w:rPr>
          <w:sz w:val="18"/>
          <w:szCs w:val="18"/>
        </w:rPr>
        <w:t>с. Марёво</w:t>
      </w:r>
    </w:p>
    <w:p w:rsidR="0015143F" w:rsidRPr="0015143F" w:rsidRDefault="0015143F" w:rsidP="0015143F">
      <w:pPr>
        <w:pStyle w:val="ad"/>
        <w:ind w:left="42" w:right="141"/>
        <w:jc w:val="center"/>
        <w:rPr>
          <w:sz w:val="18"/>
          <w:szCs w:val="18"/>
        </w:rPr>
      </w:pPr>
    </w:p>
    <w:p w:rsidR="0015143F" w:rsidRPr="0015143F" w:rsidRDefault="0015143F" w:rsidP="0015143F">
      <w:pPr>
        <w:pStyle w:val="ad"/>
        <w:ind w:left="42" w:right="141"/>
        <w:jc w:val="center"/>
        <w:rPr>
          <w:b/>
          <w:sz w:val="18"/>
          <w:szCs w:val="18"/>
        </w:rPr>
      </w:pPr>
      <w:r w:rsidRPr="0015143F">
        <w:rPr>
          <w:b/>
          <w:sz w:val="18"/>
          <w:szCs w:val="18"/>
        </w:rPr>
        <w:lastRenderedPageBreak/>
        <w:t>Об утверждении Положения о проведении на территории Марёвского муниципального округа поисковых работ и захоронения</w:t>
      </w:r>
    </w:p>
    <w:p w:rsidR="0015143F" w:rsidRPr="0015143F" w:rsidRDefault="0015143F" w:rsidP="0015143F">
      <w:pPr>
        <w:pStyle w:val="ad"/>
        <w:ind w:left="42" w:right="141"/>
        <w:jc w:val="center"/>
        <w:rPr>
          <w:b/>
          <w:sz w:val="18"/>
          <w:szCs w:val="18"/>
        </w:rPr>
      </w:pPr>
      <w:r w:rsidRPr="0015143F">
        <w:rPr>
          <w:b/>
          <w:sz w:val="18"/>
          <w:szCs w:val="18"/>
        </w:rPr>
        <w:t>(перезахоронения) погибших при защите Отечества</w:t>
      </w:r>
    </w:p>
    <w:p w:rsidR="0015143F" w:rsidRPr="0015143F" w:rsidRDefault="0015143F" w:rsidP="0015143F">
      <w:pPr>
        <w:pStyle w:val="ad"/>
        <w:ind w:left="42" w:right="141"/>
        <w:jc w:val="both"/>
        <w:rPr>
          <w:b/>
          <w:sz w:val="18"/>
          <w:szCs w:val="18"/>
        </w:rPr>
      </w:pPr>
    </w:p>
    <w:p w:rsidR="0015143F" w:rsidRPr="0015143F" w:rsidRDefault="0015143F" w:rsidP="0015143F">
      <w:pPr>
        <w:pStyle w:val="ad"/>
        <w:ind w:left="42" w:right="141"/>
        <w:jc w:val="both"/>
        <w:rPr>
          <w:sz w:val="18"/>
          <w:szCs w:val="18"/>
        </w:rPr>
      </w:pPr>
      <w:r w:rsidRPr="0015143F">
        <w:rPr>
          <w:sz w:val="18"/>
          <w:szCs w:val="18"/>
        </w:rPr>
        <w:t xml:space="preserve">В целях обеспечения прав молодежи при выработке и принятии решений органами местного самоуправления, Администрация Марёвского муниципального округа </w:t>
      </w:r>
      <w:r w:rsidRPr="0015143F">
        <w:rPr>
          <w:b/>
          <w:sz w:val="18"/>
          <w:szCs w:val="18"/>
        </w:rPr>
        <w:t>ПОСТАНОВЛЯЕТ:</w:t>
      </w:r>
    </w:p>
    <w:p w:rsidR="0015143F" w:rsidRPr="0015143F" w:rsidRDefault="0015143F" w:rsidP="0015143F">
      <w:pPr>
        <w:pStyle w:val="ad"/>
        <w:ind w:left="42" w:right="141"/>
        <w:jc w:val="both"/>
        <w:rPr>
          <w:sz w:val="18"/>
          <w:szCs w:val="18"/>
        </w:rPr>
      </w:pPr>
      <w:r w:rsidRPr="0015143F">
        <w:rPr>
          <w:sz w:val="18"/>
          <w:szCs w:val="18"/>
        </w:rPr>
        <w:t>1.Утвердить прилагаемое Положение о проведении на территории Марёвского муниципального округа поисковых работ и захоронения (перезахоронения) погибших при защите Отечества.</w:t>
      </w:r>
    </w:p>
    <w:p w:rsidR="0015143F" w:rsidRPr="0015143F" w:rsidRDefault="0015143F" w:rsidP="0015143F">
      <w:pPr>
        <w:pStyle w:val="ad"/>
        <w:ind w:left="42" w:right="141"/>
        <w:jc w:val="both"/>
        <w:rPr>
          <w:sz w:val="18"/>
          <w:szCs w:val="18"/>
        </w:rPr>
      </w:pPr>
      <w:r w:rsidRPr="0015143F">
        <w:rPr>
          <w:sz w:val="18"/>
          <w:szCs w:val="18"/>
        </w:rPr>
        <w:t>2.Признать утратившим силу постановление Администрации Марёвского муниципального района от 25.03.2010 № 121 «Об утверждении Положения о проведении на территории Марёвского муниципального района поисковых работ и захоронения (перезахоронения) погибших при защите Отечества».</w:t>
      </w:r>
    </w:p>
    <w:p w:rsidR="0015143F" w:rsidRPr="0015143F" w:rsidRDefault="0015143F" w:rsidP="0015143F">
      <w:pPr>
        <w:pStyle w:val="ad"/>
        <w:ind w:left="42" w:right="141"/>
        <w:jc w:val="both"/>
        <w:rPr>
          <w:sz w:val="18"/>
          <w:szCs w:val="18"/>
        </w:rPr>
      </w:pPr>
      <w:r w:rsidRPr="0015143F">
        <w:rPr>
          <w:sz w:val="18"/>
          <w:szCs w:val="18"/>
        </w:rPr>
        <w:t>3.Контроль за выполнением постановления возложить на заместителя Главы Администрации муниципального округа, председателя Социального комитета Голубеву Н.В.</w:t>
      </w:r>
    </w:p>
    <w:p w:rsidR="0015143F" w:rsidRPr="0015143F" w:rsidRDefault="0015143F" w:rsidP="0015143F">
      <w:pPr>
        <w:pStyle w:val="ad"/>
        <w:ind w:left="42" w:right="141"/>
        <w:jc w:val="both"/>
        <w:rPr>
          <w:sz w:val="18"/>
          <w:szCs w:val="18"/>
        </w:rPr>
      </w:pPr>
      <w:r w:rsidRPr="0015143F">
        <w:rPr>
          <w:sz w:val="18"/>
          <w:szCs w:val="18"/>
        </w:rPr>
        <w:t>4.Опубликовать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5143F" w:rsidRPr="0015143F" w:rsidRDefault="0015143F" w:rsidP="0015143F">
      <w:pPr>
        <w:pStyle w:val="ad"/>
        <w:ind w:left="42" w:right="141"/>
        <w:jc w:val="both"/>
        <w:rPr>
          <w:b/>
          <w:sz w:val="18"/>
          <w:szCs w:val="18"/>
        </w:rPr>
      </w:pPr>
    </w:p>
    <w:p w:rsidR="0015143F" w:rsidRPr="0015143F" w:rsidRDefault="0015143F" w:rsidP="0015143F">
      <w:pPr>
        <w:pStyle w:val="ad"/>
        <w:ind w:left="42" w:right="141"/>
        <w:jc w:val="both"/>
        <w:rPr>
          <w:b/>
          <w:sz w:val="18"/>
          <w:szCs w:val="18"/>
        </w:rPr>
      </w:pPr>
    </w:p>
    <w:p w:rsidR="0015143F" w:rsidRPr="0015143F" w:rsidRDefault="0015143F" w:rsidP="0015143F">
      <w:pPr>
        <w:pStyle w:val="ad"/>
        <w:ind w:left="42" w:right="141"/>
        <w:jc w:val="both"/>
        <w:rPr>
          <w:b/>
          <w:sz w:val="18"/>
          <w:szCs w:val="18"/>
        </w:rPr>
      </w:pPr>
      <w:r w:rsidRPr="0015143F">
        <w:rPr>
          <w:b/>
          <w:sz w:val="18"/>
          <w:szCs w:val="18"/>
        </w:rPr>
        <w:t>Глава муниципального округа       С.И. Горкин</w:t>
      </w:r>
    </w:p>
    <w:p w:rsidR="0015143F" w:rsidRPr="0015143F" w:rsidRDefault="0015143F" w:rsidP="0015143F">
      <w:pPr>
        <w:pStyle w:val="ad"/>
        <w:ind w:left="42" w:right="141"/>
        <w:jc w:val="both"/>
        <w:rPr>
          <w:sz w:val="18"/>
          <w:szCs w:val="18"/>
        </w:rPr>
      </w:pPr>
    </w:p>
    <w:p w:rsidR="0015143F" w:rsidRPr="0015143F" w:rsidRDefault="0015143F" w:rsidP="0015143F">
      <w:pPr>
        <w:pStyle w:val="ad"/>
        <w:ind w:left="42" w:right="141"/>
        <w:jc w:val="right"/>
        <w:rPr>
          <w:sz w:val="18"/>
          <w:szCs w:val="18"/>
        </w:rPr>
      </w:pPr>
      <w:r w:rsidRPr="0015143F">
        <w:rPr>
          <w:sz w:val="18"/>
          <w:szCs w:val="18"/>
        </w:rPr>
        <w:t>Утверждено</w:t>
      </w:r>
    </w:p>
    <w:p w:rsidR="0015143F" w:rsidRPr="0015143F" w:rsidRDefault="0015143F" w:rsidP="0015143F">
      <w:pPr>
        <w:pStyle w:val="ad"/>
        <w:ind w:left="42" w:right="141"/>
        <w:jc w:val="right"/>
        <w:rPr>
          <w:sz w:val="18"/>
          <w:szCs w:val="18"/>
        </w:rPr>
      </w:pPr>
      <w:r w:rsidRPr="0015143F">
        <w:rPr>
          <w:sz w:val="18"/>
          <w:szCs w:val="18"/>
        </w:rPr>
        <w:t>постановлением администрации</w:t>
      </w:r>
    </w:p>
    <w:p w:rsidR="0015143F" w:rsidRPr="0015143F" w:rsidRDefault="0015143F" w:rsidP="0015143F">
      <w:pPr>
        <w:pStyle w:val="ad"/>
        <w:ind w:left="42" w:right="141"/>
        <w:jc w:val="right"/>
        <w:rPr>
          <w:sz w:val="18"/>
          <w:szCs w:val="18"/>
        </w:rPr>
      </w:pPr>
      <w:r w:rsidRPr="0015143F">
        <w:rPr>
          <w:sz w:val="18"/>
          <w:szCs w:val="18"/>
        </w:rPr>
        <w:t>муниципального округа</w:t>
      </w:r>
    </w:p>
    <w:p w:rsidR="0015143F" w:rsidRPr="0015143F" w:rsidRDefault="0015143F" w:rsidP="0015143F">
      <w:pPr>
        <w:pStyle w:val="ad"/>
        <w:ind w:left="42" w:right="141"/>
        <w:jc w:val="right"/>
        <w:rPr>
          <w:sz w:val="18"/>
          <w:szCs w:val="18"/>
        </w:rPr>
      </w:pPr>
      <w:r w:rsidRPr="0015143F">
        <w:rPr>
          <w:sz w:val="18"/>
          <w:szCs w:val="18"/>
        </w:rPr>
        <w:t>от 16.04.2021 № 180</w:t>
      </w:r>
    </w:p>
    <w:p w:rsidR="0015143F" w:rsidRPr="0015143F" w:rsidRDefault="0015143F" w:rsidP="0015143F">
      <w:pPr>
        <w:pStyle w:val="ad"/>
        <w:ind w:left="42" w:right="141"/>
        <w:jc w:val="both"/>
        <w:rPr>
          <w:b/>
          <w:sz w:val="18"/>
          <w:szCs w:val="18"/>
        </w:rPr>
      </w:pPr>
    </w:p>
    <w:p w:rsidR="0015143F" w:rsidRPr="0015143F" w:rsidRDefault="0015143F" w:rsidP="0015143F">
      <w:pPr>
        <w:pStyle w:val="ad"/>
        <w:ind w:left="42" w:right="141"/>
        <w:jc w:val="both"/>
        <w:rPr>
          <w:b/>
          <w:sz w:val="18"/>
          <w:szCs w:val="18"/>
        </w:rPr>
      </w:pPr>
    </w:p>
    <w:p w:rsidR="0015143F" w:rsidRPr="0015143F" w:rsidRDefault="0015143F" w:rsidP="0015143F">
      <w:pPr>
        <w:pStyle w:val="ad"/>
        <w:ind w:left="42" w:right="141"/>
        <w:jc w:val="center"/>
        <w:rPr>
          <w:b/>
          <w:sz w:val="18"/>
          <w:szCs w:val="18"/>
        </w:rPr>
      </w:pPr>
      <w:r w:rsidRPr="0015143F">
        <w:rPr>
          <w:b/>
          <w:sz w:val="18"/>
          <w:szCs w:val="18"/>
        </w:rPr>
        <w:t>ПОЛОЖЕНИЕ</w:t>
      </w:r>
    </w:p>
    <w:p w:rsidR="0015143F" w:rsidRPr="0015143F" w:rsidRDefault="0015143F" w:rsidP="0015143F">
      <w:pPr>
        <w:pStyle w:val="ad"/>
        <w:ind w:left="42" w:right="141"/>
        <w:jc w:val="center"/>
        <w:rPr>
          <w:b/>
          <w:sz w:val="18"/>
          <w:szCs w:val="18"/>
        </w:rPr>
      </w:pPr>
      <w:r w:rsidRPr="0015143F">
        <w:rPr>
          <w:b/>
          <w:sz w:val="18"/>
          <w:szCs w:val="18"/>
        </w:rPr>
        <w:t>о проведении на территории Марёвского муниципального округа поисковых работ и захоронения (перезахоронения) погибших</w:t>
      </w:r>
    </w:p>
    <w:p w:rsidR="0015143F" w:rsidRPr="0015143F" w:rsidRDefault="0015143F" w:rsidP="0015143F">
      <w:pPr>
        <w:pStyle w:val="ad"/>
        <w:ind w:left="42" w:right="141"/>
        <w:jc w:val="center"/>
        <w:rPr>
          <w:b/>
          <w:sz w:val="18"/>
          <w:szCs w:val="18"/>
        </w:rPr>
      </w:pPr>
      <w:r w:rsidRPr="0015143F">
        <w:rPr>
          <w:b/>
          <w:sz w:val="18"/>
          <w:szCs w:val="18"/>
        </w:rPr>
        <w:t>при защите Отечества</w:t>
      </w:r>
    </w:p>
    <w:p w:rsidR="0015143F" w:rsidRPr="0015143F" w:rsidRDefault="0015143F" w:rsidP="0015143F">
      <w:pPr>
        <w:pStyle w:val="ad"/>
        <w:ind w:left="42" w:right="141"/>
        <w:jc w:val="both"/>
        <w:rPr>
          <w:sz w:val="18"/>
          <w:szCs w:val="18"/>
        </w:rPr>
      </w:pPr>
      <w:r w:rsidRPr="0015143F">
        <w:rPr>
          <w:sz w:val="18"/>
          <w:szCs w:val="18"/>
        </w:rPr>
        <w:t xml:space="preserve">Настоящее Положение разработано на основании закона Российской Федерации от 14.01.1993 № 4292-1 «Об увековечении памяти погибших при защите Отечества», Федерального Закона от 6 октября 2003 года № 131-ФЗ «Об общих принципах организации местного самоуправления», приказа Министерства обороны Российской Федерации от 19.11.2014 г. № 845 «Об утверждении Порядка организации и проведения поисковой работы общественно-государственными объединениями, общественными объединениями, уполномоченными на проведение такой работы, осуществляемой в целях выявления неизвестных воинских захоронений и непогребённых останков, установления имён погибших и пропавших без вести при защите Отечества и увековечения их памяти».  </w:t>
      </w:r>
    </w:p>
    <w:p w:rsidR="0015143F" w:rsidRPr="0015143F" w:rsidRDefault="0015143F" w:rsidP="0015143F">
      <w:pPr>
        <w:pStyle w:val="ad"/>
        <w:ind w:left="42" w:right="141"/>
        <w:jc w:val="both"/>
        <w:rPr>
          <w:sz w:val="18"/>
          <w:szCs w:val="18"/>
        </w:rPr>
      </w:pPr>
      <w:r w:rsidRPr="0015143F">
        <w:rPr>
          <w:sz w:val="18"/>
          <w:szCs w:val="18"/>
        </w:rPr>
        <w:t>Настоящее Положение направлено на упорядочение проводимых в Марёвском муниципальном округе работ по поиску и захоронению (перезахоронению) павших в годы Великой Отечественной войны защитников Отечества и регулирует отношения между субъектами поисковых работ и органами местного самоуправления муниципального округа.</w:t>
      </w:r>
    </w:p>
    <w:p w:rsidR="0015143F" w:rsidRPr="0015143F" w:rsidRDefault="0015143F" w:rsidP="0015143F">
      <w:pPr>
        <w:pStyle w:val="ad"/>
        <w:ind w:left="42" w:right="141"/>
        <w:jc w:val="both"/>
        <w:rPr>
          <w:sz w:val="18"/>
          <w:szCs w:val="18"/>
        </w:rPr>
      </w:pPr>
      <w:r w:rsidRPr="0015143F">
        <w:rPr>
          <w:sz w:val="18"/>
          <w:szCs w:val="18"/>
        </w:rPr>
        <w:t>Основные понятия, используемые в настоящем Положении</w:t>
      </w:r>
    </w:p>
    <w:p w:rsidR="0015143F" w:rsidRPr="0015143F" w:rsidRDefault="0015143F" w:rsidP="0015143F">
      <w:pPr>
        <w:pStyle w:val="ad"/>
        <w:ind w:left="42" w:right="141"/>
        <w:jc w:val="both"/>
        <w:rPr>
          <w:sz w:val="18"/>
          <w:szCs w:val="18"/>
        </w:rPr>
      </w:pPr>
      <w:r w:rsidRPr="0015143F">
        <w:rPr>
          <w:sz w:val="18"/>
          <w:szCs w:val="18"/>
        </w:rPr>
        <w:t>1. Поисковая работа – целенаправленная работа по выявлению воинских захоронений и незахороненных останков воинов, погибших или пропавших без вести при защите Отечества в период Великой Отечественной войны, эксгумация останков воинов с последующим их захоронением (перезахоронением), установление сведений о погибших и пропавших без вести.</w:t>
      </w:r>
    </w:p>
    <w:p w:rsidR="0015143F" w:rsidRPr="0015143F" w:rsidRDefault="0015143F" w:rsidP="0015143F">
      <w:pPr>
        <w:pStyle w:val="ad"/>
        <w:ind w:left="42" w:right="141"/>
        <w:jc w:val="both"/>
        <w:rPr>
          <w:sz w:val="18"/>
          <w:szCs w:val="18"/>
        </w:rPr>
      </w:pPr>
      <w:r w:rsidRPr="0015143F">
        <w:rPr>
          <w:sz w:val="18"/>
          <w:szCs w:val="18"/>
        </w:rPr>
        <w:t>2. Полевая поисковая работа – практическая работа непосредственно на местах бывших боевых действий по поиску неизвестных воинских захоронений и эксгумации незахоронённых останков воинов.</w:t>
      </w:r>
    </w:p>
    <w:p w:rsidR="0015143F" w:rsidRPr="0015143F" w:rsidRDefault="0015143F" w:rsidP="0015143F">
      <w:pPr>
        <w:pStyle w:val="ad"/>
        <w:ind w:left="42" w:right="141"/>
        <w:jc w:val="both"/>
        <w:rPr>
          <w:sz w:val="18"/>
          <w:szCs w:val="18"/>
        </w:rPr>
      </w:pPr>
      <w:r w:rsidRPr="0015143F">
        <w:rPr>
          <w:sz w:val="18"/>
          <w:szCs w:val="18"/>
        </w:rPr>
        <w:t>3. Неизвестное воинское захоронение – место погребения погибших воинов (останков воинов) в одиночных или братских могилах, произведённого в перерывах между боями или в процессе боевых действий однополчанами или местным населением, не зарегистрированное (не находящееся на учёте) в установленном порядке в органах местного самоуправления и военных комиссариатах.</w:t>
      </w:r>
    </w:p>
    <w:p w:rsidR="0015143F" w:rsidRPr="0015143F" w:rsidRDefault="0015143F" w:rsidP="0015143F">
      <w:pPr>
        <w:pStyle w:val="ad"/>
        <w:ind w:left="42" w:right="141"/>
        <w:jc w:val="both"/>
        <w:rPr>
          <w:sz w:val="18"/>
          <w:szCs w:val="18"/>
        </w:rPr>
      </w:pPr>
      <w:r w:rsidRPr="0015143F">
        <w:rPr>
          <w:sz w:val="18"/>
          <w:szCs w:val="18"/>
        </w:rPr>
        <w:t>4. Поисковые объединения, поисковые отряды – общественные организации, созданные с целью проведения поисковых работ и имеющие официальное разрешение на проведение полевых поисковых работ.</w:t>
      </w:r>
    </w:p>
    <w:p w:rsidR="0015143F" w:rsidRPr="0015143F" w:rsidRDefault="0015143F" w:rsidP="0015143F">
      <w:pPr>
        <w:pStyle w:val="ad"/>
        <w:ind w:left="42" w:right="141"/>
        <w:jc w:val="both"/>
        <w:rPr>
          <w:sz w:val="18"/>
          <w:szCs w:val="18"/>
        </w:rPr>
      </w:pPr>
      <w:r w:rsidRPr="0015143F">
        <w:rPr>
          <w:sz w:val="18"/>
          <w:szCs w:val="18"/>
        </w:rPr>
        <w:t xml:space="preserve">Организация и проведение работ по поиску и захоронению (перезахоронению) погибших при защите </w:t>
      </w:r>
    </w:p>
    <w:p w:rsidR="0015143F" w:rsidRPr="0015143F" w:rsidRDefault="0015143F" w:rsidP="0015143F">
      <w:pPr>
        <w:pStyle w:val="ad"/>
        <w:ind w:left="42" w:right="141"/>
        <w:jc w:val="both"/>
        <w:rPr>
          <w:sz w:val="18"/>
          <w:szCs w:val="18"/>
        </w:rPr>
      </w:pPr>
      <w:r w:rsidRPr="0015143F">
        <w:rPr>
          <w:sz w:val="18"/>
          <w:szCs w:val="18"/>
        </w:rPr>
        <w:t>Отечества на территории округа</w:t>
      </w:r>
    </w:p>
    <w:p w:rsidR="0015143F" w:rsidRPr="0015143F" w:rsidRDefault="0015143F" w:rsidP="0015143F">
      <w:pPr>
        <w:pStyle w:val="ad"/>
        <w:ind w:left="42" w:right="141"/>
        <w:jc w:val="both"/>
        <w:rPr>
          <w:sz w:val="18"/>
          <w:szCs w:val="18"/>
        </w:rPr>
      </w:pPr>
      <w:r w:rsidRPr="0015143F">
        <w:rPr>
          <w:sz w:val="18"/>
          <w:szCs w:val="18"/>
        </w:rPr>
        <w:t>1. Поисковая работа организуется на основании действующего законодательства Российской Федерации.</w:t>
      </w:r>
    </w:p>
    <w:p w:rsidR="0015143F" w:rsidRPr="0015143F" w:rsidRDefault="0015143F" w:rsidP="0015143F">
      <w:pPr>
        <w:pStyle w:val="ad"/>
        <w:ind w:left="42" w:right="141"/>
        <w:jc w:val="both"/>
        <w:rPr>
          <w:sz w:val="18"/>
          <w:szCs w:val="18"/>
        </w:rPr>
      </w:pPr>
      <w:r w:rsidRPr="0015143F">
        <w:rPr>
          <w:sz w:val="18"/>
          <w:szCs w:val="18"/>
        </w:rPr>
        <w:t>2. Поисковая работа на территории Марёвского муниципального округа организуется на основе планов или заявок, и проводится общественными объединениями, поисковыми отрядами. Планы работ или заявки, составляемые на год или сезон, представляются в Администрацию муниципального округа до начала полевых поисковых работ. К планам работ прилагаются карты местности с указанием мест проведения поисковых работ. Планы работ регистрируются в Администрации муниципального округа.</w:t>
      </w:r>
    </w:p>
    <w:p w:rsidR="0015143F" w:rsidRPr="0015143F" w:rsidRDefault="0015143F" w:rsidP="0015143F">
      <w:pPr>
        <w:pStyle w:val="ad"/>
        <w:ind w:left="42" w:right="141"/>
        <w:jc w:val="both"/>
        <w:rPr>
          <w:sz w:val="18"/>
          <w:szCs w:val="18"/>
        </w:rPr>
      </w:pPr>
      <w:r w:rsidRPr="0015143F">
        <w:rPr>
          <w:sz w:val="18"/>
          <w:szCs w:val="18"/>
        </w:rPr>
        <w:t>3. Поисковые объединения и отряды обязаны согласовывать между собой и Администрацией муниципального округа места поисковых работ. Приоритетом в очерёдности поисковых работ на местности имеет более ранняя поданная заявка или план, положительные рекомендации из других муниципальных районов, округов. Поисковому отряду или объединению выдаётся согласованный Администрацией муниципального округа план ведения поисковых работ.</w:t>
      </w:r>
    </w:p>
    <w:p w:rsidR="0015143F" w:rsidRPr="0015143F" w:rsidRDefault="0015143F" w:rsidP="0015143F">
      <w:pPr>
        <w:pStyle w:val="ad"/>
        <w:ind w:left="42" w:right="141"/>
        <w:jc w:val="both"/>
        <w:rPr>
          <w:sz w:val="18"/>
          <w:szCs w:val="18"/>
        </w:rPr>
      </w:pPr>
      <w:r w:rsidRPr="0015143F">
        <w:rPr>
          <w:sz w:val="18"/>
          <w:szCs w:val="18"/>
        </w:rPr>
        <w:t>4. Для рассмотрения заявок поисковых групп и решения иных вопросов, связанных с организацией поисковой деятельности Администрацией муниципального округа может создаваться рабочая группа из представителей различных заинтересованных служб и организаций.</w:t>
      </w:r>
    </w:p>
    <w:p w:rsidR="0015143F" w:rsidRPr="0015143F" w:rsidRDefault="0015143F" w:rsidP="0015143F">
      <w:pPr>
        <w:pStyle w:val="ad"/>
        <w:ind w:left="42" w:right="141"/>
        <w:jc w:val="both"/>
        <w:rPr>
          <w:sz w:val="18"/>
          <w:szCs w:val="18"/>
        </w:rPr>
      </w:pPr>
      <w:r w:rsidRPr="0015143F">
        <w:rPr>
          <w:sz w:val="18"/>
          <w:szCs w:val="18"/>
        </w:rPr>
        <w:t>5. Поисковая работа проводится в районах бывших боевых действий – путём опроса местных жителей, участников и свидетелей событий, работы архива и музеях и непосредственно полевой поисковой работы.</w:t>
      </w:r>
    </w:p>
    <w:p w:rsidR="0015143F" w:rsidRPr="0015143F" w:rsidRDefault="0015143F" w:rsidP="0015143F">
      <w:pPr>
        <w:pStyle w:val="ad"/>
        <w:ind w:left="42" w:right="141"/>
        <w:jc w:val="both"/>
        <w:rPr>
          <w:sz w:val="18"/>
          <w:szCs w:val="18"/>
        </w:rPr>
      </w:pPr>
      <w:r w:rsidRPr="0015143F">
        <w:rPr>
          <w:sz w:val="18"/>
          <w:szCs w:val="18"/>
        </w:rPr>
        <w:t>6. Поисковые объединения и отряды ведут предусмотренную законодательством документацию.</w:t>
      </w:r>
    </w:p>
    <w:p w:rsidR="0015143F" w:rsidRPr="0015143F" w:rsidRDefault="0015143F" w:rsidP="0015143F">
      <w:pPr>
        <w:pStyle w:val="ad"/>
        <w:ind w:left="42" w:right="141"/>
        <w:jc w:val="both"/>
        <w:rPr>
          <w:sz w:val="18"/>
          <w:szCs w:val="18"/>
        </w:rPr>
      </w:pPr>
      <w:r w:rsidRPr="0015143F">
        <w:rPr>
          <w:sz w:val="18"/>
          <w:szCs w:val="18"/>
        </w:rPr>
        <w:t>7. Найденные оружие, документы и другое имущество погибших передаются для проведения экспертизы и учёта по акту в отдел военного комиссариата Новгородской области по Демянскому и Марёвскому районам. Документы, личные вещи и награды погибших передаются их родственникам, в случае если таковые имеются или в музеи муниципального округа.</w:t>
      </w:r>
    </w:p>
    <w:p w:rsidR="0015143F" w:rsidRPr="0015143F" w:rsidRDefault="0015143F" w:rsidP="0015143F">
      <w:pPr>
        <w:pStyle w:val="ad"/>
        <w:ind w:left="42" w:right="141"/>
        <w:jc w:val="both"/>
        <w:rPr>
          <w:sz w:val="18"/>
          <w:szCs w:val="18"/>
        </w:rPr>
      </w:pPr>
      <w:r w:rsidRPr="0015143F">
        <w:rPr>
          <w:sz w:val="18"/>
          <w:szCs w:val="18"/>
        </w:rPr>
        <w:t>8. Обнаруженные в процессе поисковых работ оружие и боеприпасы сдаются в отдел внутренних дел по Марёвскому району МОМВД «Демянский». Об обнаружении взрывоопасных предметов члены поискового отряда обязаны немедленно сообщить в отдел военного комиссариата Новгородской области по Демянскому и Марёвскому районам.</w:t>
      </w:r>
    </w:p>
    <w:p w:rsidR="0015143F" w:rsidRPr="0015143F" w:rsidRDefault="0015143F" w:rsidP="0015143F">
      <w:pPr>
        <w:pStyle w:val="ad"/>
        <w:ind w:left="42" w:right="141"/>
        <w:jc w:val="both"/>
        <w:rPr>
          <w:sz w:val="18"/>
          <w:szCs w:val="18"/>
        </w:rPr>
      </w:pPr>
      <w:r w:rsidRPr="0015143F">
        <w:rPr>
          <w:sz w:val="18"/>
          <w:szCs w:val="18"/>
        </w:rPr>
        <w:t xml:space="preserve">9. Обнаруженные в процессе поисковых работ оружие и личные вещи бойцов, а также различные предметы, связанные с боевыми действиями, используются для идентификации останков и пополнения экспонатов в первую очередь музеев муниципального округа. </w:t>
      </w:r>
    </w:p>
    <w:p w:rsidR="0015143F" w:rsidRPr="0015143F" w:rsidRDefault="0015143F" w:rsidP="0015143F">
      <w:pPr>
        <w:pStyle w:val="ad"/>
        <w:ind w:left="42" w:right="141"/>
        <w:jc w:val="both"/>
        <w:rPr>
          <w:sz w:val="18"/>
          <w:szCs w:val="18"/>
        </w:rPr>
      </w:pPr>
      <w:r w:rsidRPr="0015143F">
        <w:rPr>
          <w:sz w:val="18"/>
          <w:szCs w:val="18"/>
        </w:rPr>
        <w:t>10. Музей организует приём предметов обнаруженных в процессе поисковых работ в установленном порядке, ведёт реестр предметов, организует их экспонирование.</w:t>
      </w:r>
    </w:p>
    <w:p w:rsidR="0015143F" w:rsidRPr="0015143F" w:rsidRDefault="0015143F" w:rsidP="0015143F">
      <w:pPr>
        <w:pStyle w:val="ad"/>
        <w:ind w:left="42" w:right="141"/>
        <w:jc w:val="both"/>
        <w:rPr>
          <w:sz w:val="18"/>
          <w:szCs w:val="18"/>
        </w:rPr>
      </w:pPr>
      <w:r w:rsidRPr="0015143F">
        <w:rPr>
          <w:sz w:val="18"/>
          <w:szCs w:val="18"/>
        </w:rPr>
        <w:lastRenderedPageBreak/>
        <w:t>11. Запрещается в порядке самодеятельной инициативы проведение полевой поисковой работы в местах, где велись военные действия, вскрытие воинских захоронений, а также изъятие и транспортировка взрывоопасных предметов с мест их обнаружения.</w:t>
      </w:r>
    </w:p>
    <w:p w:rsidR="0015143F" w:rsidRPr="0015143F" w:rsidRDefault="0015143F" w:rsidP="0015143F">
      <w:pPr>
        <w:pStyle w:val="ad"/>
        <w:ind w:left="42" w:right="141"/>
        <w:jc w:val="both"/>
        <w:rPr>
          <w:sz w:val="18"/>
          <w:szCs w:val="18"/>
        </w:rPr>
      </w:pPr>
      <w:r w:rsidRPr="0015143F">
        <w:rPr>
          <w:sz w:val="18"/>
          <w:szCs w:val="18"/>
        </w:rPr>
        <w:t xml:space="preserve">Захоронение (перезахоронение) останков погибших защитников Отечества, обнаруженных при проведении полевых </w:t>
      </w:r>
    </w:p>
    <w:p w:rsidR="0015143F" w:rsidRPr="0015143F" w:rsidRDefault="0015143F" w:rsidP="0015143F">
      <w:pPr>
        <w:pStyle w:val="ad"/>
        <w:ind w:left="42" w:right="141"/>
        <w:jc w:val="both"/>
        <w:rPr>
          <w:sz w:val="18"/>
          <w:szCs w:val="18"/>
        </w:rPr>
      </w:pPr>
      <w:r w:rsidRPr="0015143F">
        <w:rPr>
          <w:sz w:val="18"/>
          <w:szCs w:val="18"/>
        </w:rPr>
        <w:t>поисковых работ</w:t>
      </w:r>
    </w:p>
    <w:p w:rsidR="0015143F" w:rsidRPr="0015143F" w:rsidRDefault="0015143F" w:rsidP="0015143F">
      <w:pPr>
        <w:pStyle w:val="ad"/>
        <w:ind w:left="42" w:right="141"/>
        <w:jc w:val="both"/>
        <w:rPr>
          <w:sz w:val="18"/>
          <w:szCs w:val="18"/>
        </w:rPr>
      </w:pPr>
      <w:r w:rsidRPr="0015143F">
        <w:rPr>
          <w:sz w:val="18"/>
          <w:szCs w:val="18"/>
        </w:rPr>
        <w:t>1. Захоронение (перезахоронение) останков погибших защитников Отечества, обнаруженных при проведении полевых поисковых работ, организует и проводит Администрация муниципального округа.</w:t>
      </w:r>
    </w:p>
    <w:p w:rsidR="0015143F" w:rsidRPr="0015143F" w:rsidRDefault="0015143F" w:rsidP="0015143F">
      <w:pPr>
        <w:pStyle w:val="ad"/>
        <w:ind w:left="42" w:right="141"/>
        <w:jc w:val="both"/>
        <w:rPr>
          <w:sz w:val="18"/>
          <w:szCs w:val="18"/>
        </w:rPr>
      </w:pPr>
      <w:r w:rsidRPr="0015143F">
        <w:rPr>
          <w:sz w:val="18"/>
          <w:szCs w:val="18"/>
        </w:rPr>
        <w:t>2. Захоронение (перезахоронение) погибших при защите Отечества осуществляется с отданием воинских почестей. Допускается проведение религиозных обрядов.</w:t>
      </w:r>
    </w:p>
    <w:p w:rsidR="0015143F" w:rsidRPr="0015143F" w:rsidRDefault="0015143F" w:rsidP="0015143F">
      <w:pPr>
        <w:pStyle w:val="ad"/>
        <w:ind w:left="42" w:right="141"/>
        <w:jc w:val="both"/>
        <w:rPr>
          <w:sz w:val="18"/>
          <w:szCs w:val="18"/>
        </w:rPr>
      </w:pPr>
      <w:r w:rsidRPr="0015143F">
        <w:rPr>
          <w:sz w:val="18"/>
          <w:szCs w:val="18"/>
        </w:rPr>
        <w:t>3. Перезахоронение останков погибших защитников Отечества, чьих родственников удалось установить, проводится по решению органов местного самоуправления муниципального округа с обязательным уведомлением родственников погибших.</w:t>
      </w:r>
    </w:p>
    <w:p w:rsidR="0015143F" w:rsidRPr="0015143F" w:rsidRDefault="0015143F" w:rsidP="0015143F">
      <w:pPr>
        <w:pStyle w:val="ad"/>
        <w:ind w:left="42" w:right="141"/>
        <w:jc w:val="both"/>
        <w:rPr>
          <w:sz w:val="18"/>
          <w:szCs w:val="18"/>
        </w:rPr>
      </w:pPr>
      <w:r w:rsidRPr="0015143F">
        <w:rPr>
          <w:sz w:val="18"/>
          <w:szCs w:val="18"/>
        </w:rPr>
        <w:t>4. Захоронение (перезахоронение) производится, как правило, в существующие зарегистрированные воинские захоронения.</w:t>
      </w:r>
    </w:p>
    <w:p w:rsidR="0015143F" w:rsidRPr="0015143F" w:rsidRDefault="0015143F" w:rsidP="0015143F">
      <w:pPr>
        <w:pStyle w:val="ad"/>
        <w:ind w:left="42" w:right="141"/>
        <w:jc w:val="both"/>
        <w:rPr>
          <w:sz w:val="18"/>
          <w:szCs w:val="18"/>
        </w:rPr>
      </w:pPr>
      <w:r w:rsidRPr="0015143F">
        <w:rPr>
          <w:sz w:val="18"/>
          <w:szCs w:val="18"/>
        </w:rPr>
        <w:t>5. Органы местного самоуправления муниципального округа обеспечивают сохранность останков до проведения захоронения.</w:t>
      </w:r>
    </w:p>
    <w:p w:rsidR="0015143F" w:rsidRPr="0015143F" w:rsidRDefault="0015143F" w:rsidP="0015143F">
      <w:pPr>
        <w:pStyle w:val="ad"/>
        <w:ind w:left="42" w:right="141"/>
        <w:jc w:val="both"/>
        <w:rPr>
          <w:sz w:val="18"/>
          <w:szCs w:val="18"/>
        </w:rPr>
      </w:pPr>
      <w:r w:rsidRPr="0015143F">
        <w:rPr>
          <w:sz w:val="18"/>
          <w:szCs w:val="18"/>
        </w:rPr>
        <w:t>6. Органы местного самоуправления муниципального округа могут выделить отдельный земельный участок для организации нового специализированного воинского захоронения, куда могут быть захоронены (перезахоронены) останки защитников Отечества, обнаруженные при проведении полевых поисковых работ.</w:t>
      </w:r>
    </w:p>
    <w:p w:rsidR="0015143F" w:rsidRPr="0015143F" w:rsidRDefault="0015143F" w:rsidP="0015143F">
      <w:pPr>
        <w:pStyle w:val="ad"/>
        <w:ind w:left="42" w:right="141"/>
        <w:jc w:val="both"/>
        <w:rPr>
          <w:sz w:val="18"/>
          <w:szCs w:val="18"/>
        </w:rPr>
      </w:pPr>
      <w:r w:rsidRPr="0015143F">
        <w:rPr>
          <w:sz w:val="18"/>
          <w:szCs w:val="18"/>
        </w:rPr>
        <w:t xml:space="preserve">7. Новые воинские захоронения подлежат государственному учёту органами местного самоуправления муниципального округа в установленном порядке. </w:t>
      </w:r>
    </w:p>
    <w:p w:rsidR="0015143F" w:rsidRPr="0015143F" w:rsidRDefault="0015143F" w:rsidP="0015143F">
      <w:pPr>
        <w:pStyle w:val="ad"/>
        <w:ind w:left="42" w:right="141"/>
        <w:jc w:val="both"/>
        <w:rPr>
          <w:sz w:val="18"/>
          <w:szCs w:val="18"/>
        </w:rPr>
      </w:pPr>
      <w:r w:rsidRPr="0015143F">
        <w:rPr>
          <w:sz w:val="18"/>
          <w:szCs w:val="18"/>
        </w:rPr>
        <w:t>8. Ответственность за содержание воинских захоронений возлагается на органы местного самоуправления муниципального округа.</w:t>
      </w:r>
    </w:p>
    <w:p w:rsidR="0015143F" w:rsidRPr="0015143F" w:rsidRDefault="0015143F" w:rsidP="0015143F">
      <w:pPr>
        <w:pStyle w:val="ad"/>
        <w:ind w:left="42" w:right="141"/>
        <w:jc w:val="both"/>
        <w:rPr>
          <w:sz w:val="18"/>
          <w:szCs w:val="18"/>
        </w:rPr>
      </w:pPr>
      <w:r w:rsidRPr="0015143F">
        <w:rPr>
          <w:sz w:val="18"/>
          <w:szCs w:val="18"/>
        </w:rPr>
        <w:t>Обязанности членов поисковых объединений</w:t>
      </w:r>
    </w:p>
    <w:p w:rsidR="0015143F" w:rsidRPr="0015143F" w:rsidRDefault="0015143F" w:rsidP="0015143F">
      <w:pPr>
        <w:pStyle w:val="ad"/>
        <w:ind w:left="42" w:right="141"/>
        <w:jc w:val="both"/>
        <w:rPr>
          <w:sz w:val="18"/>
          <w:szCs w:val="18"/>
        </w:rPr>
      </w:pPr>
      <w:r w:rsidRPr="0015143F">
        <w:rPr>
          <w:sz w:val="18"/>
          <w:szCs w:val="18"/>
        </w:rPr>
        <w:t>Члены поисковых объединений обязаны:</w:t>
      </w:r>
    </w:p>
    <w:p w:rsidR="0015143F" w:rsidRPr="0015143F" w:rsidRDefault="0015143F" w:rsidP="0015143F">
      <w:pPr>
        <w:pStyle w:val="ad"/>
        <w:ind w:left="42" w:right="141"/>
        <w:jc w:val="both"/>
        <w:rPr>
          <w:sz w:val="18"/>
          <w:szCs w:val="18"/>
        </w:rPr>
      </w:pPr>
      <w:r w:rsidRPr="0015143F">
        <w:rPr>
          <w:sz w:val="18"/>
          <w:szCs w:val="18"/>
        </w:rPr>
        <w:t>1. Неукоснительно соблюдать настоящее Положение о поисковых работах на территории Марёвского муниципального округа, законодательство Российской Федерации и меры безопасности при проведении полевых поисковых работ.</w:t>
      </w:r>
    </w:p>
    <w:p w:rsidR="0015143F" w:rsidRPr="0015143F" w:rsidRDefault="0015143F" w:rsidP="0015143F">
      <w:pPr>
        <w:pStyle w:val="ad"/>
        <w:ind w:left="42" w:right="141"/>
        <w:jc w:val="both"/>
        <w:rPr>
          <w:sz w:val="18"/>
          <w:szCs w:val="18"/>
        </w:rPr>
      </w:pPr>
      <w:r w:rsidRPr="0015143F">
        <w:rPr>
          <w:sz w:val="18"/>
          <w:szCs w:val="18"/>
        </w:rPr>
        <w:t>2. Разъяснять гражданам при нахождении их в зоне проведения полевых поисковых работ о мерах безопасности.</w:t>
      </w:r>
    </w:p>
    <w:p w:rsidR="0015143F" w:rsidRPr="0015143F" w:rsidRDefault="0015143F" w:rsidP="0015143F">
      <w:pPr>
        <w:pStyle w:val="ad"/>
        <w:ind w:left="42" w:right="141"/>
        <w:jc w:val="both"/>
        <w:rPr>
          <w:sz w:val="18"/>
          <w:szCs w:val="18"/>
        </w:rPr>
      </w:pPr>
      <w:r w:rsidRPr="0015143F">
        <w:rPr>
          <w:sz w:val="18"/>
          <w:szCs w:val="18"/>
        </w:rPr>
        <w:t>3. Содействовать пресечению несанкционированного проведения полевых поисковых работ.</w:t>
      </w:r>
    </w:p>
    <w:p w:rsidR="0015143F" w:rsidRPr="0015143F" w:rsidRDefault="0015143F" w:rsidP="0015143F">
      <w:pPr>
        <w:pStyle w:val="ad"/>
        <w:ind w:left="42" w:right="141"/>
        <w:jc w:val="both"/>
        <w:rPr>
          <w:sz w:val="18"/>
          <w:szCs w:val="18"/>
        </w:rPr>
      </w:pPr>
    </w:p>
    <w:p w:rsidR="0015143F" w:rsidRPr="0015143F" w:rsidRDefault="0015143F" w:rsidP="0015143F">
      <w:pPr>
        <w:pStyle w:val="ad"/>
        <w:ind w:left="42" w:right="141"/>
        <w:jc w:val="both"/>
        <w:rPr>
          <w:sz w:val="18"/>
          <w:szCs w:val="18"/>
        </w:rPr>
      </w:pPr>
      <w:r w:rsidRPr="0015143F">
        <w:rPr>
          <w:sz w:val="18"/>
          <w:szCs w:val="18"/>
        </w:rPr>
        <w:t xml:space="preserve">Финансирование работ по захоронению (перезахоронению) </w:t>
      </w:r>
    </w:p>
    <w:p w:rsidR="0015143F" w:rsidRPr="0015143F" w:rsidRDefault="0015143F" w:rsidP="0015143F">
      <w:pPr>
        <w:pStyle w:val="ad"/>
        <w:ind w:left="42" w:right="141"/>
        <w:jc w:val="both"/>
        <w:rPr>
          <w:sz w:val="18"/>
          <w:szCs w:val="18"/>
        </w:rPr>
      </w:pPr>
      <w:r w:rsidRPr="0015143F">
        <w:rPr>
          <w:sz w:val="18"/>
          <w:szCs w:val="18"/>
        </w:rPr>
        <w:t xml:space="preserve">погибших при защите Отечества на территории </w:t>
      </w:r>
    </w:p>
    <w:p w:rsidR="0015143F" w:rsidRPr="0015143F" w:rsidRDefault="0015143F" w:rsidP="0015143F">
      <w:pPr>
        <w:pStyle w:val="ad"/>
        <w:ind w:left="42" w:right="141"/>
        <w:jc w:val="both"/>
        <w:rPr>
          <w:sz w:val="18"/>
          <w:szCs w:val="18"/>
        </w:rPr>
      </w:pPr>
      <w:r w:rsidRPr="0015143F">
        <w:rPr>
          <w:sz w:val="18"/>
          <w:szCs w:val="18"/>
        </w:rPr>
        <w:t>муниципального округа</w:t>
      </w:r>
    </w:p>
    <w:p w:rsidR="0015143F" w:rsidRPr="0015143F" w:rsidRDefault="0015143F" w:rsidP="0015143F">
      <w:pPr>
        <w:pStyle w:val="ad"/>
        <w:ind w:left="42" w:right="141"/>
        <w:jc w:val="both"/>
        <w:rPr>
          <w:sz w:val="18"/>
          <w:szCs w:val="18"/>
        </w:rPr>
      </w:pPr>
      <w:r w:rsidRPr="0015143F">
        <w:rPr>
          <w:sz w:val="18"/>
          <w:szCs w:val="18"/>
        </w:rPr>
        <w:t>Финансирование работ по захоронению (перезахоронению) останков защитников Отечества, погибших в годы Великой Отечественной войны на территории Марёвского муниципального округа, осуществляется за счёт средств окружного бюджета, внебюджетных фондов, добровольных взносов и пожертвований юридических и физических лиц, а также иных, не запрещённых законодательством источников.</w:t>
      </w:r>
    </w:p>
    <w:p w:rsidR="0015143F" w:rsidRDefault="0015143F" w:rsidP="00167689">
      <w:pPr>
        <w:pStyle w:val="ad"/>
        <w:ind w:right="141"/>
        <w:jc w:val="both"/>
        <w:rPr>
          <w:b/>
          <w:sz w:val="18"/>
          <w:szCs w:val="18"/>
        </w:rPr>
      </w:pPr>
    </w:p>
    <w:p w:rsidR="00167689" w:rsidRPr="00167689" w:rsidRDefault="00167689" w:rsidP="00167689">
      <w:pPr>
        <w:pStyle w:val="ad"/>
        <w:ind w:right="141"/>
        <w:rPr>
          <w:b/>
          <w:sz w:val="18"/>
          <w:szCs w:val="18"/>
        </w:rPr>
      </w:pPr>
    </w:p>
    <w:p w:rsidR="00167689" w:rsidRPr="00167689" w:rsidRDefault="00167689" w:rsidP="00167689">
      <w:pPr>
        <w:pStyle w:val="ad"/>
        <w:ind w:right="141"/>
        <w:jc w:val="center"/>
        <w:rPr>
          <w:b/>
          <w:bCs/>
          <w:sz w:val="18"/>
          <w:szCs w:val="18"/>
        </w:rPr>
      </w:pPr>
      <w:r w:rsidRPr="00167689">
        <w:rPr>
          <w:b/>
          <w:bCs/>
          <w:sz w:val="18"/>
          <w:szCs w:val="18"/>
        </w:rPr>
        <w:t>АДМИНИСТРАЦИЯ</w:t>
      </w:r>
    </w:p>
    <w:p w:rsidR="00167689" w:rsidRPr="00167689" w:rsidRDefault="00167689" w:rsidP="00167689">
      <w:pPr>
        <w:pStyle w:val="ad"/>
        <w:ind w:right="141"/>
        <w:jc w:val="center"/>
        <w:rPr>
          <w:b/>
          <w:bCs/>
          <w:sz w:val="18"/>
          <w:szCs w:val="18"/>
        </w:rPr>
      </w:pPr>
      <w:r w:rsidRPr="00167689">
        <w:rPr>
          <w:b/>
          <w:bCs/>
          <w:sz w:val="18"/>
          <w:szCs w:val="18"/>
        </w:rPr>
        <w:t>МАРЁВСКОГО МУНИЦИПАЛЬНОГО ОКРУГА</w:t>
      </w:r>
    </w:p>
    <w:p w:rsidR="00167689" w:rsidRPr="00167689" w:rsidRDefault="00167689" w:rsidP="00167689">
      <w:pPr>
        <w:pStyle w:val="ad"/>
        <w:ind w:right="141"/>
        <w:jc w:val="center"/>
        <w:rPr>
          <w:b/>
          <w:sz w:val="18"/>
          <w:szCs w:val="18"/>
        </w:rPr>
      </w:pPr>
    </w:p>
    <w:p w:rsidR="00167689" w:rsidRPr="00167689" w:rsidRDefault="00167689" w:rsidP="00167689">
      <w:pPr>
        <w:pStyle w:val="ad"/>
        <w:ind w:right="141"/>
        <w:jc w:val="center"/>
        <w:rPr>
          <w:sz w:val="18"/>
          <w:szCs w:val="18"/>
        </w:rPr>
      </w:pPr>
      <w:r w:rsidRPr="00167689">
        <w:rPr>
          <w:sz w:val="18"/>
          <w:szCs w:val="18"/>
        </w:rPr>
        <w:t>П О С Т А Н О В Л Е Н И Е</w:t>
      </w:r>
    </w:p>
    <w:p w:rsidR="00167689" w:rsidRPr="00167689" w:rsidRDefault="00167689" w:rsidP="00167689">
      <w:pPr>
        <w:pStyle w:val="ad"/>
        <w:ind w:right="141"/>
        <w:jc w:val="center"/>
        <w:rPr>
          <w:sz w:val="18"/>
          <w:szCs w:val="18"/>
        </w:rPr>
      </w:pPr>
      <w:r w:rsidRPr="00167689">
        <w:rPr>
          <w:sz w:val="18"/>
          <w:szCs w:val="18"/>
        </w:rPr>
        <w:t>09.04.2021   № 183</w:t>
      </w:r>
    </w:p>
    <w:p w:rsidR="00167689" w:rsidRPr="00167689" w:rsidRDefault="00167689" w:rsidP="00167689">
      <w:pPr>
        <w:pStyle w:val="ad"/>
        <w:ind w:right="141"/>
        <w:jc w:val="center"/>
        <w:rPr>
          <w:sz w:val="18"/>
          <w:szCs w:val="18"/>
        </w:rPr>
      </w:pPr>
      <w:r w:rsidRPr="00167689">
        <w:rPr>
          <w:sz w:val="18"/>
          <w:szCs w:val="18"/>
        </w:rPr>
        <w:t>с. Марёво</w:t>
      </w:r>
    </w:p>
    <w:p w:rsidR="00167689" w:rsidRPr="00167689" w:rsidRDefault="00167689" w:rsidP="00167689">
      <w:pPr>
        <w:pStyle w:val="ad"/>
        <w:ind w:right="141"/>
        <w:jc w:val="center"/>
        <w:rPr>
          <w:sz w:val="18"/>
          <w:szCs w:val="18"/>
        </w:rPr>
      </w:pPr>
    </w:p>
    <w:p w:rsidR="00167689" w:rsidRPr="00167689" w:rsidRDefault="00167689" w:rsidP="00167689">
      <w:pPr>
        <w:pStyle w:val="ad"/>
        <w:ind w:right="141"/>
        <w:jc w:val="center"/>
        <w:rPr>
          <w:b/>
          <w:sz w:val="18"/>
          <w:szCs w:val="18"/>
        </w:rPr>
      </w:pPr>
      <w:r w:rsidRPr="00167689">
        <w:rPr>
          <w:b/>
          <w:sz w:val="18"/>
          <w:szCs w:val="18"/>
          <w:lang/>
        </w:rPr>
        <w:t>О награждении  Благодарственным письмом Главы</w:t>
      </w:r>
    </w:p>
    <w:p w:rsidR="00167689" w:rsidRPr="00167689" w:rsidRDefault="00167689" w:rsidP="00167689">
      <w:pPr>
        <w:pStyle w:val="ad"/>
        <w:ind w:right="141"/>
        <w:jc w:val="center"/>
        <w:rPr>
          <w:b/>
          <w:sz w:val="18"/>
          <w:szCs w:val="18"/>
        </w:rPr>
      </w:pPr>
      <w:r w:rsidRPr="00167689">
        <w:rPr>
          <w:b/>
          <w:sz w:val="18"/>
          <w:szCs w:val="18"/>
        </w:rPr>
        <w:t>Марёвского муниципальногоокруга</w:t>
      </w:r>
    </w:p>
    <w:p w:rsidR="00167689" w:rsidRPr="00167689" w:rsidRDefault="00167689" w:rsidP="00167689">
      <w:pPr>
        <w:pStyle w:val="ad"/>
        <w:ind w:right="141"/>
        <w:rPr>
          <w:b/>
          <w:sz w:val="18"/>
          <w:szCs w:val="18"/>
          <w:lang/>
        </w:rPr>
      </w:pPr>
    </w:p>
    <w:p w:rsidR="00167689" w:rsidRPr="00167689" w:rsidRDefault="00167689" w:rsidP="00167689">
      <w:pPr>
        <w:pStyle w:val="ad"/>
        <w:ind w:right="141"/>
        <w:jc w:val="both"/>
        <w:rPr>
          <w:sz w:val="18"/>
          <w:szCs w:val="18"/>
        </w:rPr>
      </w:pPr>
      <w:r w:rsidRPr="00167689">
        <w:rPr>
          <w:sz w:val="18"/>
          <w:szCs w:val="18"/>
        </w:rPr>
        <w:t xml:space="preserve">В соответствии с постановлением Администрации муниципального округа от  17.03.2021 № 85 «Об утверждении Положения о Благодарственном письме Главы Марёвского муниципального округа» на основании ходатайства  начальника 48-й пожарной части 6-го отряда противопожарной службы Новгородской области, Администрация Марёвского муниципального округа  </w:t>
      </w:r>
      <w:r w:rsidRPr="00167689">
        <w:rPr>
          <w:b/>
          <w:sz w:val="18"/>
          <w:szCs w:val="18"/>
        </w:rPr>
        <w:t>ПОСТАНОВЛЯЕТ:</w:t>
      </w:r>
    </w:p>
    <w:p w:rsidR="00167689" w:rsidRPr="00167689" w:rsidRDefault="00167689" w:rsidP="00167689">
      <w:pPr>
        <w:pStyle w:val="ad"/>
        <w:ind w:right="141"/>
        <w:jc w:val="both"/>
        <w:rPr>
          <w:sz w:val="18"/>
          <w:szCs w:val="18"/>
        </w:rPr>
      </w:pPr>
      <w:r w:rsidRPr="00167689">
        <w:rPr>
          <w:sz w:val="18"/>
          <w:szCs w:val="18"/>
        </w:rPr>
        <w:t>1.Наградить Благодарственным письмом Главы Марёвского муниципального  округа:</w:t>
      </w:r>
    </w:p>
    <w:p w:rsidR="00167689" w:rsidRPr="00167689" w:rsidRDefault="00167689" w:rsidP="00167689">
      <w:pPr>
        <w:pStyle w:val="ad"/>
        <w:ind w:right="141"/>
        <w:jc w:val="both"/>
        <w:rPr>
          <w:sz w:val="18"/>
          <w:szCs w:val="18"/>
        </w:rPr>
      </w:pPr>
      <w:r w:rsidRPr="00167689">
        <w:rPr>
          <w:sz w:val="18"/>
          <w:szCs w:val="18"/>
        </w:rPr>
        <w:t>1.1.Евгеньева Романа Геннадьевича, водителя автомобиля пожарного 48-й пожарной части 6-го отряда противопожарной службы Новгородской области за добросовестное выполнение должностных обязанностей и активное участие в жизнедеятельности части;</w:t>
      </w:r>
    </w:p>
    <w:p w:rsidR="00167689" w:rsidRPr="00167689" w:rsidRDefault="00167689" w:rsidP="00167689">
      <w:pPr>
        <w:pStyle w:val="ad"/>
        <w:ind w:right="141"/>
        <w:jc w:val="both"/>
        <w:rPr>
          <w:sz w:val="18"/>
          <w:szCs w:val="18"/>
        </w:rPr>
      </w:pPr>
      <w:r w:rsidRPr="00167689">
        <w:rPr>
          <w:sz w:val="18"/>
          <w:szCs w:val="18"/>
        </w:rPr>
        <w:t>1.2.Иванова Сергея Николаевича, пожарного  48-й пожарной части 6-го отряда противопожарной службы Новгородской области за добросовестное выполнение должностных обязанностей.</w:t>
      </w:r>
    </w:p>
    <w:p w:rsidR="00167689" w:rsidRPr="00167689" w:rsidRDefault="00167689" w:rsidP="00167689">
      <w:pPr>
        <w:pStyle w:val="ad"/>
        <w:ind w:right="141"/>
        <w:jc w:val="both"/>
        <w:rPr>
          <w:sz w:val="18"/>
          <w:szCs w:val="18"/>
        </w:rPr>
      </w:pPr>
      <w:r w:rsidRPr="00167689">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67689" w:rsidRPr="00167689" w:rsidRDefault="00167689" w:rsidP="00167689">
      <w:pPr>
        <w:pStyle w:val="ad"/>
        <w:ind w:right="141"/>
        <w:rPr>
          <w:b/>
          <w:sz w:val="18"/>
          <w:szCs w:val="18"/>
        </w:rPr>
      </w:pPr>
    </w:p>
    <w:p w:rsidR="00167689" w:rsidRPr="00167689" w:rsidRDefault="00167689" w:rsidP="00167689">
      <w:pPr>
        <w:pStyle w:val="ad"/>
        <w:ind w:right="141"/>
        <w:rPr>
          <w:b/>
          <w:sz w:val="18"/>
          <w:szCs w:val="18"/>
        </w:rPr>
      </w:pPr>
    </w:p>
    <w:p w:rsidR="00167689" w:rsidRPr="00167689" w:rsidRDefault="00167689" w:rsidP="00167689">
      <w:pPr>
        <w:pStyle w:val="ad"/>
        <w:ind w:right="141"/>
        <w:rPr>
          <w:b/>
          <w:sz w:val="18"/>
          <w:szCs w:val="18"/>
        </w:rPr>
      </w:pPr>
      <w:r w:rsidRPr="00167689">
        <w:rPr>
          <w:b/>
          <w:sz w:val="18"/>
          <w:szCs w:val="18"/>
        </w:rPr>
        <w:t>Глава муниципального округа     С.И. Горкин</w:t>
      </w:r>
    </w:p>
    <w:p w:rsidR="00167689" w:rsidRPr="00167689" w:rsidRDefault="00167689" w:rsidP="00167689">
      <w:pPr>
        <w:pStyle w:val="ad"/>
        <w:ind w:right="141"/>
        <w:rPr>
          <w:sz w:val="18"/>
          <w:szCs w:val="18"/>
        </w:rPr>
      </w:pPr>
    </w:p>
    <w:p w:rsidR="00EB12D7" w:rsidRPr="00EB12D7" w:rsidRDefault="00EB12D7" w:rsidP="00EB12D7">
      <w:pPr>
        <w:pStyle w:val="ad"/>
        <w:ind w:left="42" w:right="141"/>
        <w:jc w:val="center"/>
        <w:rPr>
          <w:b/>
          <w:sz w:val="18"/>
          <w:szCs w:val="18"/>
        </w:rPr>
      </w:pPr>
    </w:p>
    <w:p w:rsidR="00EB12D7" w:rsidRPr="00EB12D7" w:rsidRDefault="00EB12D7" w:rsidP="00EB12D7">
      <w:pPr>
        <w:pStyle w:val="ad"/>
        <w:ind w:left="42" w:right="141"/>
        <w:jc w:val="center"/>
        <w:rPr>
          <w:b/>
          <w:bCs/>
          <w:sz w:val="18"/>
          <w:szCs w:val="18"/>
        </w:rPr>
      </w:pPr>
      <w:r w:rsidRPr="00EB12D7">
        <w:rPr>
          <w:b/>
          <w:bCs/>
          <w:sz w:val="18"/>
          <w:szCs w:val="18"/>
        </w:rPr>
        <w:t>АДМИНИСТРАЦИЯ</w:t>
      </w:r>
    </w:p>
    <w:p w:rsidR="00EB12D7" w:rsidRPr="00EB12D7" w:rsidRDefault="00EB12D7" w:rsidP="00EB12D7">
      <w:pPr>
        <w:pStyle w:val="ad"/>
        <w:ind w:left="42" w:right="141"/>
        <w:jc w:val="center"/>
        <w:rPr>
          <w:b/>
          <w:bCs/>
          <w:sz w:val="18"/>
          <w:szCs w:val="18"/>
        </w:rPr>
      </w:pPr>
      <w:r w:rsidRPr="00EB12D7">
        <w:rPr>
          <w:b/>
          <w:bCs/>
          <w:sz w:val="18"/>
          <w:szCs w:val="18"/>
        </w:rPr>
        <w:t>МАРЁВСКОГО МУНИЦИПАЛЬНОГО ОКРУГА</w:t>
      </w:r>
    </w:p>
    <w:p w:rsidR="00EB12D7" w:rsidRPr="00EB12D7" w:rsidRDefault="00EB12D7" w:rsidP="00EB12D7">
      <w:pPr>
        <w:pStyle w:val="ad"/>
        <w:ind w:left="42" w:right="141"/>
        <w:jc w:val="center"/>
        <w:rPr>
          <w:b/>
          <w:sz w:val="18"/>
          <w:szCs w:val="18"/>
        </w:rPr>
      </w:pPr>
    </w:p>
    <w:p w:rsidR="00EB12D7" w:rsidRPr="00EB12D7" w:rsidRDefault="00EB12D7" w:rsidP="00EB12D7">
      <w:pPr>
        <w:pStyle w:val="ad"/>
        <w:ind w:left="42" w:right="141"/>
        <w:jc w:val="center"/>
        <w:rPr>
          <w:sz w:val="18"/>
          <w:szCs w:val="18"/>
        </w:rPr>
      </w:pPr>
      <w:r w:rsidRPr="00EB12D7">
        <w:rPr>
          <w:sz w:val="18"/>
          <w:szCs w:val="18"/>
        </w:rPr>
        <w:t>П О С Т А Н О В Л Е Н И Е</w:t>
      </w:r>
    </w:p>
    <w:p w:rsidR="00EB12D7" w:rsidRPr="00EB12D7" w:rsidRDefault="00EB12D7" w:rsidP="00EB12D7">
      <w:pPr>
        <w:pStyle w:val="ad"/>
        <w:ind w:left="42" w:right="141"/>
        <w:jc w:val="center"/>
        <w:rPr>
          <w:sz w:val="18"/>
          <w:szCs w:val="18"/>
        </w:rPr>
      </w:pPr>
      <w:r w:rsidRPr="00EB12D7">
        <w:rPr>
          <w:sz w:val="18"/>
          <w:szCs w:val="18"/>
        </w:rPr>
        <w:t>09.04.2021   № 184</w:t>
      </w:r>
    </w:p>
    <w:p w:rsidR="00EB12D7" w:rsidRPr="00EB12D7" w:rsidRDefault="00EB12D7" w:rsidP="00EB12D7">
      <w:pPr>
        <w:pStyle w:val="ad"/>
        <w:ind w:left="42" w:right="141"/>
        <w:jc w:val="center"/>
        <w:rPr>
          <w:sz w:val="18"/>
          <w:szCs w:val="18"/>
        </w:rPr>
      </w:pPr>
      <w:r w:rsidRPr="00EB12D7">
        <w:rPr>
          <w:sz w:val="18"/>
          <w:szCs w:val="18"/>
        </w:rPr>
        <w:t>с. Марёво</w:t>
      </w:r>
    </w:p>
    <w:p w:rsidR="00EB12D7" w:rsidRPr="00EB12D7" w:rsidRDefault="00EB12D7" w:rsidP="00EB12D7">
      <w:pPr>
        <w:pStyle w:val="ad"/>
        <w:ind w:left="42" w:right="141"/>
        <w:jc w:val="center"/>
        <w:rPr>
          <w:sz w:val="18"/>
          <w:szCs w:val="18"/>
        </w:rPr>
      </w:pPr>
    </w:p>
    <w:p w:rsidR="00EB12D7" w:rsidRPr="00EB12D7" w:rsidRDefault="00EB12D7" w:rsidP="00EB12D7">
      <w:pPr>
        <w:pStyle w:val="ad"/>
        <w:ind w:left="42" w:right="141"/>
        <w:jc w:val="center"/>
        <w:rPr>
          <w:b/>
          <w:sz w:val="18"/>
          <w:szCs w:val="18"/>
        </w:rPr>
      </w:pPr>
      <w:r w:rsidRPr="00EB12D7">
        <w:rPr>
          <w:b/>
          <w:sz w:val="18"/>
          <w:szCs w:val="18"/>
          <w:lang/>
        </w:rPr>
        <w:t>О награждении  Благодарственным письмом Главы</w:t>
      </w:r>
    </w:p>
    <w:p w:rsidR="00EB12D7" w:rsidRPr="00EB12D7" w:rsidRDefault="00EB12D7" w:rsidP="00EB12D7">
      <w:pPr>
        <w:pStyle w:val="ad"/>
        <w:ind w:left="42" w:right="141"/>
        <w:jc w:val="center"/>
        <w:rPr>
          <w:b/>
          <w:sz w:val="18"/>
          <w:szCs w:val="18"/>
        </w:rPr>
      </w:pPr>
      <w:r w:rsidRPr="00EB12D7">
        <w:rPr>
          <w:b/>
          <w:sz w:val="18"/>
          <w:szCs w:val="18"/>
        </w:rPr>
        <w:t>Марёвского муниципальногоокруга</w:t>
      </w:r>
    </w:p>
    <w:p w:rsidR="00EB12D7" w:rsidRPr="00EB12D7" w:rsidRDefault="00EB12D7" w:rsidP="00EB12D7">
      <w:pPr>
        <w:pStyle w:val="ad"/>
        <w:ind w:left="42" w:right="141"/>
        <w:rPr>
          <w:b/>
          <w:sz w:val="18"/>
          <w:szCs w:val="18"/>
          <w:lang/>
        </w:rPr>
      </w:pPr>
    </w:p>
    <w:p w:rsidR="00EB12D7" w:rsidRPr="00EB12D7" w:rsidRDefault="00EB12D7" w:rsidP="00EB12D7">
      <w:pPr>
        <w:pStyle w:val="ad"/>
        <w:ind w:left="42" w:right="141"/>
        <w:jc w:val="both"/>
        <w:rPr>
          <w:sz w:val="18"/>
          <w:szCs w:val="18"/>
        </w:rPr>
      </w:pPr>
      <w:r w:rsidRPr="00EB12D7">
        <w:rPr>
          <w:sz w:val="18"/>
          <w:szCs w:val="18"/>
        </w:rPr>
        <w:t xml:space="preserve">В соответствии с постановлением Администрации муниципального округа от  17.03.2021 № 85 «Об утверждении Положения о Благодарственном письме Главы Марёвского муниципального округа» на основании ходатайства  директора муниципального бюджетного учреждения «Отдел по хозяйственному и транспортному обеспечению», Администрация Марёвского муниципального округа  </w:t>
      </w:r>
      <w:r w:rsidRPr="00EB12D7">
        <w:rPr>
          <w:b/>
          <w:sz w:val="18"/>
          <w:szCs w:val="18"/>
        </w:rPr>
        <w:t>ПОСТАНОВЛЯЕТ:</w:t>
      </w:r>
    </w:p>
    <w:p w:rsidR="00EB12D7" w:rsidRPr="00EB12D7" w:rsidRDefault="00EB12D7" w:rsidP="00EB12D7">
      <w:pPr>
        <w:pStyle w:val="ad"/>
        <w:ind w:left="42" w:right="141"/>
        <w:jc w:val="both"/>
        <w:rPr>
          <w:sz w:val="18"/>
          <w:szCs w:val="18"/>
        </w:rPr>
      </w:pPr>
      <w:r w:rsidRPr="00EB12D7">
        <w:rPr>
          <w:sz w:val="18"/>
          <w:szCs w:val="18"/>
        </w:rPr>
        <w:lastRenderedPageBreak/>
        <w:t>1.Наградить Благодарственным письмом Главы Марёвского муниципального  округа  Евгеньеву Татьяну Ивановну, главного бухгалтера муниципального бюджетного учреждения «Отдел по хозяйственному и транспортному обеспечению администрации Марёвского муниципального округа» за высокие достижения в трудовой и общественной деятельности и в связи с Днём местного самоуправления.</w:t>
      </w:r>
    </w:p>
    <w:p w:rsidR="00EB12D7" w:rsidRPr="00EB12D7" w:rsidRDefault="00EB12D7" w:rsidP="00EB12D7">
      <w:pPr>
        <w:pStyle w:val="ad"/>
        <w:ind w:left="42" w:right="141"/>
        <w:jc w:val="both"/>
        <w:rPr>
          <w:sz w:val="18"/>
          <w:szCs w:val="18"/>
        </w:rPr>
      </w:pPr>
      <w:r w:rsidRPr="00EB12D7">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B12D7" w:rsidRPr="00EB12D7" w:rsidRDefault="00EB12D7" w:rsidP="00EB12D7">
      <w:pPr>
        <w:pStyle w:val="ad"/>
        <w:ind w:left="42" w:right="141"/>
        <w:rPr>
          <w:b/>
          <w:sz w:val="18"/>
          <w:szCs w:val="18"/>
        </w:rPr>
      </w:pPr>
    </w:p>
    <w:p w:rsidR="00EB12D7" w:rsidRPr="00EB12D7" w:rsidRDefault="00EB12D7" w:rsidP="00EB12D7">
      <w:pPr>
        <w:pStyle w:val="ad"/>
        <w:ind w:left="42" w:right="141"/>
        <w:rPr>
          <w:b/>
          <w:sz w:val="18"/>
          <w:szCs w:val="18"/>
        </w:rPr>
      </w:pPr>
    </w:p>
    <w:p w:rsidR="00EB12D7" w:rsidRDefault="00EB12D7" w:rsidP="00EB12D7">
      <w:pPr>
        <w:pStyle w:val="ad"/>
        <w:ind w:left="42" w:right="141"/>
        <w:rPr>
          <w:b/>
          <w:sz w:val="18"/>
          <w:szCs w:val="18"/>
        </w:rPr>
      </w:pPr>
      <w:r w:rsidRPr="00EB12D7">
        <w:rPr>
          <w:b/>
          <w:sz w:val="18"/>
          <w:szCs w:val="18"/>
        </w:rPr>
        <w:t>Глава муниципального округа  С.И. Горкин</w:t>
      </w:r>
    </w:p>
    <w:p w:rsidR="001F0669" w:rsidRDefault="001F0669" w:rsidP="00EB12D7">
      <w:pPr>
        <w:pStyle w:val="ad"/>
        <w:ind w:left="42" w:right="141"/>
        <w:rPr>
          <w:b/>
          <w:sz w:val="18"/>
          <w:szCs w:val="18"/>
        </w:rPr>
      </w:pPr>
    </w:p>
    <w:p w:rsidR="001F0669" w:rsidRPr="001F0669" w:rsidRDefault="001F0669" w:rsidP="001F0669">
      <w:pPr>
        <w:pStyle w:val="ad"/>
        <w:ind w:left="42" w:right="141"/>
        <w:rPr>
          <w:b/>
          <w:sz w:val="18"/>
          <w:szCs w:val="18"/>
        </w:rPr>
      </w:pPr>
    </w:p>
    <w:p w:rsidR="001F0669" w:rsidRPr="001F0669" w:rsidRDefault="001F0669" w:rsidP="001F0669">
      <w:pPr>
        <w:pStyle w:val="ad"/>
        <w:ind w:left="42" w:right="141"/>
        <w:jc w:val="center"/>
        <w:rPr>
          <w:b/>
          <w:bCs/>
          <w:sz w:val="18"/>
          <w:szCs w:val="18"/>
        </w:rPr>
      </w:pPr>
      <w:r w:rsidRPr="001F0669">
        <w:rPr>
          <w:b/>
          <w:bCs/>
          <w:sz w:val="18"/>
          <w:szCs w:val="18"/>
        </w:rPr>
        <w:t>АДМИНИСТРАЦИЯ</w:t>
      </w:r>
    </w:p>
    <w:p w:rsidR="001F0669" w:rsidRPr="001F0669" w:rsidRDefault="001F0669" w:rsidP="001F0669">
      <w:pPr>
        <w:pStyle w:val="ad"/>
        <w:ind w:left="42" w:right="141"/>
        <w:jc w:val="center"/>
        <w:rPr>
          <w:b/>
          <w:bCs/>
          <w:sz w:val="18"/>
          <w:szCs w:val="18"/>
        </w:rPr>
      </w:pPr>
      <w:r w:rsidRPr="001F0669">
        <w:rPr>
          <w:b/>
          <w:bCs/>
          <w:sz w:val="18"/>
          <w:szCs w:val="18"/>
        </w:rPr>
        <w:t>МАРЁВСКОГО МУНИЦИПАЛЬНОГО ОКРУГА</w:t>
      </w:r>
    </w:p>
    <w:p w:rsidR="001F0669" w:rsidRPr="001F0669" w:rsidRDefault="001F0669" w:rsidP="001F0669">
      <w:pPr>
        <w:pStyle w:val="ad"/>
        <w:ind w:left="42" w:right="141"/>
        <w:jc w:val="center"/>
        <w:rPr>
          <w:b/>
          <w:sz w:val="18"/>
          <w:szCs w:val="18"/>
        </w:rPr>
      </w:pPr>
    </w:p>
    <w:p w:rsidR="001F0669" w:rsidRPr="001F0669" w:rsidRDefault="001F0669" w:rsidP="001F0669">
      <w:pPr>
        <w:pStyle w:val="ad"/>
        <w:ind w:left="42" w:right="141"/>
        <w:jc w:val="center"/>
        <w:rPr>
          <w:sz w:val="18"/>
          <w:szCs w:val="18"/>
        </w:rPr>
      </w:pPr>
      <w:r w:rsidRPr="001F0669">
        <w:rPr>
          <w:sz w:val="18"/>
          <w:szCs w:val="18"/>
        </w:rPr>
        <w:t>П О С Т А Н О В Л Е Н И Е</w:t>
      </w:r>
    </w:p>
    <w:p w:rsidR="001F0669" w:rsidRPr="001F0669" w:rsidRDefault="001F0669" w:rsidP="001F0669">
      <w:pPr>
        <w:pStyle w:val="ad"/>
        <w:ind w:left="42" w:right="141"/>
        <w:jc w:val="center"/>
        <w:rPr>
          <w:sz w:val="18"/>
          <w:szCs w:val="18"/>
        </w:rPr>
      </w:pPr>
      <w:r w:rsidRPr="001F0669">
        <w:rPr>
          <w:sz w:val="18"/>
          <w:szCs w:val="18"/>
        </w:rPr>
        <w:t>09.04.2021   № 185</w:t>
      </w:r>
    </w:p>
    <w:p w:rsidR="001F0669" w:rsidRPr="001F0669" w:rsidRDefault="001F0669" w:rsidP="001F0669">
      <w:pPr>
        <w:pStyle w:val="ad"/>
        <w:ind w:left="42" w:right="141"/>
        <w:jc w:val="center"/>
        <w:rPr>
          <w:sz w:val="18"/>
          <w:szCs w:val="18"/>
        </w:rPr>
      </w:pPr>
      <w:r w:rsidRPr="001F0669">
        <w:rPr>
          <w:sz w:val="18"/>
          <w:szCs w:val="18"/>
        </w:rPr>
        <w:t>с. Марёво</w:t>
      </w:r>
    </w:p>
    <w:p w:rsidR="001F0669" w:rsidRPr="001F0669" w:rsidRDefault="001F0669" w:rsidP="001F0669">
      <w:pPr>
        <w:pStyle w:val="ad"/>
        <w:ind w:left="42" w:right="141"/>
        <w:jc w:val="center"/>
        <w:rPr>
          <w:b/>
          <w:sz w:val="18"/>
          <w:szCs w:val="18"/>
        </w:rPr>
      </w:pPr>
    </w:p>
    <w:p w:rsidR="001F0669" w:rsidRPr="001F0669" w:rsidRDefault="001F0669" w:rsidP="001F0669">
      <w:pPr>
        <w:pStyle w:val="ad"/>
        <w:ind w:left="42" w:right="141"/>
        <w:jc w:val="center"/>
        <w:rPr>
          <w:b/>
          <w:sz w:val="18"/>
          <w:szCs w:val="18"/>
        </w:rPr>
      </w:pPr>
      <w:r w:rsidRPr="001F0669">
        <w:rPr>
          <w:b/>
          <w:sz w:val="18"/>
          <w:szCs w:val="18"/>
        </w:rPr>
        <w:t>О награждении Благодарностью Главы Марёвского</w:t>
      </w:r>
    </w:p>
    <w:p w:rsidR="001F0669" w:rsidRPr="001F0669" w:rsidRDefault="001F0669" w:rsidP="001F0669">
      <w:pPr>
        <w:pStyle w:val="ad"/>
        <w:ind w:left="42" w:right="141"/>
        <w:jc w:val="center"/>
        <w:rPr>
          <w:b/>
          <w:sz w:val="18"/>
          <w:szCs w:val="18"/>
        </w:rPr>
      </w:pPr>
      <w:r w:rsidRPr="001F0669">
        <w:rPr>
          <w:b/>
          <w:sz w:val="18"/>
          <w:szCs w:val="18"/>
        </w:rPr>
        <w:t>муниципального округа</w:t>
      </w:r>
    </w:p>
    <w:p w:rsidR="001F0669" w:rsidRPr="001F0669" w:rsidRDefault="001F0669" w:rsidP="001F0669">
      <w:pPr>
        <w:pStyle w:val="ad"/>
        <w:ind w:left="42" w:right="141"/>
        <w:rPr>
          <w:b/>
          <w:sz w:val="18"/>
          <w:szCs w:val="18"/>
        </w:rPr>
      </w:pPr>
    </w:p>
    <w:p w:rsidR="001F0669" w:rsidRPr="001F0669" w:rsidRDefault="001F0669" w:rsidP="001F0669">
      <w:pPr>
        <w:pStyle w:val="ad"/>
        <w:ind w:left="42" w:right="141"/>
        <w:jc w:val="both"/>
        <w:rPr>
          <w:b/>
          <w:sz w:val="18"/>
          <w:szCs w:val="18"/>
        </w:rPr>
      </w:pPr>
      <w:r w:rsidRPr="001F0669">
        <w:rPr>
          <w:sz w:val="18"/>
          <w:szCs w:val="18"/>
        </w:rPr>
        <w:t xml:space="preserve">В соответствии с Положением о Благодарности Главы Марёвского муниципального района, утвержденным постановлением Администрации муниципального округа от 18.03.2021 №  87 «Об утверждении Положения о Благодарности Главы Марёвского муниципального округа», на основании ходатайства начальника 48-й пожарной части 6-го отряда противопожарной службы Новгородской области, Администрация муниципального округа  </w:t>
      </w:r>
      <w:r w:rsidRPr="001F0669">
        <w:rPr>
          <w:b/>
          <w:sz w:val="18"/>
          <w:szCs w:val="18"/>
        </w:rPr>
        <w:t>ПОСТАНОВЛЯЕТ:</w:t>
      </w:r>
    </w:p>
    <w:p w:rsidR="001F0669" w:rsidRPr="001F0669" w:rsidRDefault="001F0669" w:rsidP="001F0669">
      <w:pPr>
        <w:pStyle w:val="ad"/>
        <w:ind w:left="42" w:right="141"/>
        <w:jc w:val="both"/>
        <w:rPr>
          <w:sz w:val="18"/>
          <w:szCs w:val="18"/>
        </w:rPr>
      </w:pPr>
      <w:r w:rsidRPr="001F0669">
        <w:rPr>
          <w:sz w:val="18"/>
          <w:szCs w:val="18"/>
        </w:rPr>
        <w:t xml:space="preserve">1.Наградить Благодарностью Главы Марёвского муниципального округа: </w:t>
      </w:r>
    </w:p>
    <w:p w:rsidR="001F0669" w:rsidRPr="001F0669" w:rsidRDefault="001F0669" w:rsidP="001F0669">
      <w:pPr>
        <w:pStyle w:val="ad"/>
        <w:ind w:left="42" w:right="141"/>
        <w:jc w:val="both"/>
        <w:rPr>
          <w:sz w:val="18"/>
          <w:szCs w:val="18"/>
        </w:rPr>
      </w:pPr>
      <w:r w:rsidRPr="001F0669">
        <w:rPr>
          <w:sz w:val="18"/>
          <w:szCs w:val="18"/>
        </w:rPr>
        <w:t>1.1.Баршеникова Алексея Михайловича, диспетчера 48-й пожарной части 6-го отряда противопожарной службы Новгородской области за добросовестное выполнение должностных обязанностей и активное участие в жизнедеятельности части;</w:t>
      </w:r>
    </w:p>
    <w:p w:rsidR="001F0669" w:rsidRPr="001F0669" w:rsidRDefault="001F0669" w:rsidP="001F0669">
      <w:pPr>
        <w:pStyle w:val="ad"/>
        <w:ind w:left="42" w:right="141"/>
        <w:jc w:val="both"/>
        <w:rPr>
          <w:sz w:val="18"/>
          <w:szCs w:val="18"/>
        </w:rPr>
      </w:pPr>
      <w:r w:rsidRPr="001F0669">
        <w:rPr>
          <w:sz w:val="18"/>
          <w:szCs w:val="18"/>
        </w:rPr>
        <w:t>1.2.Смирнова Павла Александровича, командира отделения 48-й пожарной части 6-го отряда противопожарной службы Новгородской области за безупречную службу и добросовестное выполнение должностных обязанностей</w:t>
      </w:r>
      <w:proofErr w:type="gramStart"/>
      <w:r w:rsidRPr="001F0669">
        <w:rPr>
          <w:sz w:val="18"/>
          <w:szCs w:val="18"/>
        </w:rPr>
        <w:t xml:space="preserve"> .</w:t>
      </w:r>
      <w:proofErr w:type="gramEnd"/>
    </w:p>
    <w:p w:rsidR="001F0669" w:rsidRPr="001F0669" w:rsidRDefault="001F0669" w:rsidP="001F0669">
      <w:pPr>
        <w:pStyle w:val="ad"/>
        <w:ind w:left="42" w:right="141"/>
        <w:jc w:val="both"/>
        <w:rPr>
          <w:sz w:val="18"/>
          <w:szCs w:val="18"/>
        </w:rPr>
      </w:pPr>
      <w:r w:rsidRPr="001F0669">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F0669" w:rsidRPr="001F0669" w:rsidRDefault="001F0669" w:rsidP="001F0669">
      <w:pPr>
        <w:pStyle w:val="ad"/>
        <w:ind w:left="42" w:right="141"/>
        <w:rPr>
          <w:sz w:val="18"/>
          <w:szCs w:val="18"/>
        </w:rPr>
      </w:pPr>
    </w:p>
    <w:p w:rsidR="001F0669" w:rsidRDefault="001F0669" w:rsidP="001F0669">
      <w:pPr>
        <w:pStyle w:val="ad"/>
        <w:ind w:left="42" w:right="141"/>
        <w:rPr>
          <w:b/>
          <w:sz w:val="18"/>
          <w:szCs w:val="18"/>
        </w:rPr>
      </w:pPr>
      <w:r w:rsidRPr="001F0669">
        <w:rPr>
          <w:b/>
          <w:sz w:val="18"/>
          <w:szCs w:val="18"/>
        </w:rPr>
        <w:t>Глава муниц</w:t>
      </w:r>
      <w:r w:rsidR="0077210F">
        <w:rPr>
          <w:b/>
          <w:sz w:val="18"/>
          <w:szCs w:val="18"/>
        </w:rPr>
        <w:t xml:space="preserve">ипального округа               </w:t>
      </w:r>
      <w:r w:rsidRPr="001F0669">
        <w:rPr>
          <w:b/>
          <w:sz w:val="18"/>
          <w:szCs w:val="18"/>
        </w:rPr>
        <w:t>С.И. Горкин</w:t>
      </w:r>
    </w:p>
    <w:p w:rsidR="0077210F" w:rsidRDefault="0077210F" w:rsidP="001F0669">
      <w:pPr>
        <w:pStyle w:val="ad"/>
        <w:ind w:left="42" w:right="141"/>
        <w:rPr>
          <w:b/>
          <w:sz w:val="18"/>
          <w:szCs w:val="18"/>
        </w:rPr>
      </w:pPr>
    </w:p>
    <w:p w:rsidR="0077210F" w:rsidRPr="0077210F" w:rsidRDefault="0077210F" w:rsidP="0077210F">
      <w:pPr>
        <w:pStyle w:val="ad"/>
        <w:ind w:left="42" w:right="141"/>
        <w:rPr>
          <w:b/>
          <w:sz w:val="18"/>
          <w:szCs w:val="18"/>
        </w:rPr>
      </w:pPr>
    </w:p>
    <w:p w:rsidR="0077210F" w:rsidRPr="0077210F" w:rsidRDefault="0077210F" w:rsidP="0077210F">
      <w:pPr>
        <w:pStyle w:val="ad"/>
        <w:ind w:left="42" w:right="141"/>
        <w:jc w:val="center"/>
        <w:rPr>
          <w:b/>
          <w:bCs/>
          <w:sz w:val="18"/>
          <w:szCs w:val="18"/>
        </w:rPr>
      </w:pPr>
      <w:r w:rsidRPr="0077210F">
        <w:rPr>
          <w:b/>
          <w:bCs/>
          <w:sz w:val="18"/>
          <w:szCs w:val="18"/>
        </w:rPr>
        <w:t>АДМИНИСТРАЦИЯ</w:t>
      </w:r>
    </w:p>
    <w:p w:rsidR="0077210F" w:rsidRPr="0077210F" w:rsidRDefault="0077210F" w:rsidP="0077210F">
      <w:pPr>
        <w:pStyle w:val="ad"/>
        <w:ind w:left="42" w:right="141"/>
        <w:jc w:val="center"/>
        <w:rPr>
          <w:b/>
          <w:bCs/>
          <w:sz w:val="18"/>
          <w:szCs w:val="18"/>
        </w:rPr>
      </w:pPr>
      <w:r w:rsidRPr="0077210F">
        <w:rPr>
          <w:b/>
          <w:bCs/>
          <w:sz w:val="18"/>
          <w:szCs w:val="18"/>
        </w:rPr>
        <w:t>МАРЁВСКОГО МУНИЦИПАЛЬНОГО ОКРУГА</w:t>
      </w:r>
    </w:p>
    <w:p w:rsidR="0077210F" w:rsidRPr="0077210F" w:rsidRDefault="0077210F" w:rsidP="0077210F">
      <w:pPr>
        <w:pStyle w:val="ad"/>
        <w:ind w:left="42" w:right="141"/>
        <w:jc w:val="center"/>
        <w:rPr>
          <w:b/>
          <w:sz w:val="18"/>
          <w:szCs w:val="18"/>
        </w:rPr>
      </w:pPr>
    </w:p>
    <w:p w:rsidR="0077210F" w:rsidRPr="0077210F" w:rsidRDefault="0077210F" w:rsidP="0077210F">
      <w:pPr>
        <w:pStyle w:val="ad"/>
        <w:ind w:left="42" w:right="141"/>
        <w:jc w:val="center"/>
        <w:rPr>
          <w:sz w:val="18"/>
          <w:szCs w:val="18"/>
        </w:rPr>
      </w:pPr>
      <w:r w:rsidRPr="0077210F">
        <w:rPr>
          <w:sz w:val="18"/>
          <w:szCs w:val="18"/>
        </w:rPr>
        <w:t>П О С Т А Н О В Л Е Н И Е</w:t>
      </w:r>
    </w:p>
    <w:p w:rsidR="0077210F" w:rsidRPr="0077210F" w:rsidRDefault="0077210F" w:rsidP="0077210F">
      <w:pPr>
        <w:pStyle w:val="ad"/>
        <w:ind w:left="42" w:right="141"/>
        <w:jc w:val="center"/>
        <w:rPr>
          <w:sz w:val="18"/>
          <w:szCs w:val="18"/>
        </w:rPr>
      </w:pPr>
      <w:r w:rsidRPr="0077210F">
        <w:rPr>
          <w:sz w:val="18"/>
          <w:szCs w:val="18"/>
        </w:rPr>
        <w:t>20.04.2021   № 186</w:t>
      </w:r>
    </w:p>
    <w:p w:rsidR="0077210F" w:rsidRPr="0077210F" w:rsidRDefault="0077210F" w:rsidP="0077210F">
      <w:pPr>
        <w:pStyle w:val="ad"/>
        <w:ind w:left="42" w:right="141"/>
        <w:jc w:val="center"/>
        <w:rPr>
          <w:sz w:val="18"/>
          <w:szCs w:val="18"/>
        </w:rPr>
      </w:pPr>
      <w:r w:rsidRPr="0077210F">
        <w:rPr>
          <w:sz w:val="18"/>
          <w:szCs w:val="18"/>
        </w:rPr>
        <w:t>с. Марёво</w:t>
      </w:r>
    </w:p>
    <w:p w:rsidR="0077210F" w:rsidRPr="0077210F" w:rsidRDefault="0077210F" w:rsidP="0077210F">
      <w:pPr>
        <w:pStyle w:val="ad"/>
        <w:ind w:left="42" w:right="141"/>
        <w:jc w:val="center"/>
        <w:rPr>
          <w:sz w:val="18"/>
          <w:szCs w:val="18"/>
        </w:rPr>
      </w:pPr>
    </w:p>
    <w:p w:rsidR="0077210F" w:rsidRPr="0077210F" w:rsidRDefault="0077210F" w:rsidP="0077210F">
      <w:pPr>
        <w:pStyle w:val="ad"/>
        <w:ind w:left="42" w:right="141"/>
        <w:jc w:val="center"/>
        <w:rPr>
          <w:b/>
          <w:bCs/>
          <w:sz w:val="18"/>
          <w:szCs w:val="18"/>
        </w:rPr>
      </w:pPr>
      <w:r w:rsidRPr="0077210F">
        <w:rPr>
          <w:b/>
          <w:bCs/>
          <w:sz w:val="18"/>
          <w:szCs w:val="18"/>
        </w:rPr>
        <w:t>Об утверждении Регламента работы Администрации</w:t>
      </w:r>
    </w:p>
    <w:p w:rsidR="0077210F" w:rsidRPr="0077210F" w:rsidRDefault="0077210F" w:rsidP="0077210F">
      <w:pPr>
        <w:pStyle w:val="ad"/>
        <w:ind w:left="42" w:right="141"/>
        <w:jc w:val="center"/>
        <w:rPr>
          <w:b/>
          <w:bCs/>
          <w:sz w:val="18"/>
          <w:szCs w:val="18"/>
        </w:rPr>
      </w:pPr>
      <w:r w:rsidRPr="0077210F">
        <w:rPr>
          <w:b/>
          <w:bCs/>
          <w:sz w:val="18"/>
          <w:szCs w:val="18"/>
        </w:rPr>
        <w:t>Марёвского муниципального округа</w:t>
      </w:r>
    </w:p>
    <w:p w:rsidR="0077210F" w:rsidRPr="0077210F" w:rsidRDefault="0077210F" w:rsidP="0077210F">
      <w:pPr>
        <w:pStyle w:val="ad"/>
        <w:ind w:left="42" w:right="141"/>
        <w:rPr>
          <w:b/>
          <w:sz w:val="18"/>
          <w:szCs w:val="18"/>
        </w:rPr>
      </w:pPr>
    </w:p>
    <w:p w:rsidR="0077210F" w:rsidRPr="0077210F" w:rsidRDefault="0077210F" w:rsidP="0077210F">
      <w:pPr>
        <w:pStyle w:val="ad"/>
        <w:ind w:left="42" w:right="141"/>
        <w:rPr>
          <w:b/>
          <w:sz w:val="18"/>
          <w:szCs w:val="18"/>
        </w:rPr>
      </w:pPr>
    </w:p>
    <w:p w:rsidR="0077210F" w:rsidRPr="0077210F" w:rsidRDefault="0077210F" w:rsidP="0077210F">
      <w:pPr>
        <w:pStyle w:val="ad"/>
        <w:ind w:left="42" w:right="141"/>
        <w:jc w:val="both"/>
        <w:rPr>
          <w:b/>
          <w:sz w:val="18"/>
          <w:szCs w:val="18"/>
        </w:rPr>
      </w:pPr>
      <w:r w:rsidRPr="0077210F">
        <w:rPr>
          <w:sz w:val="18"/>
          <w:szCs w:val="18"/>
        </w:rPr>
        <w:t xml:space="preserve">Администрация     Марёвского     муниципального     округа </w:t>
      </w:r>
      <w:r w:rsidRPr="0077210F">
        <w:rPr>
          <w:b/>
          <w:sz w:val="18"/>
          <w:szCs w:val="18"/>
        </w:rPr>
        <w:t>ПОСТАНОВЛЯЕТ:</w:t>
      </w:r>
    </w:p>
    <w:p w:rsidR="0077210F" w:rsidRPr="0077210F" w:rsidRDefault="0077210F" w:rsidP="0077210F">
      <w:pPr>
        <w:pStyle w:val="ad"/>
        <w:ind w:left="42" w:right="141"/>
        <w:jc w:val="both"/>
        <w:rPr>
          <w:sz w:val="18"/>
          <w:szCs w:val="18"/>
        </w:rPr>
      </w:pPr>
      <w:r w:rsidRPr="0077210F">
        <w:rPr>
          <w:sz w:val="18"/>
          <w:szCs w:val="18"/>
        </w:rPr>
        <w:t>1.Утвердить прилагаемый Регламент работы Администрации муниципального округа.</w:t>
      </w:r>
    </w:p>
    <w:p w:rsidR="0077210F" w:rsidRPr="0077210F" w:rsidRDefault="0077210F" w:rsidP="0077210F">
      <w:pPr>
        <w:pStyle w:val="ad"/>
        <w:ind w:left="42" w:right="141"/>
        <w:jc w:val="both"/>
        <w:rPr>
          <w:sz w:val="18"/>
          <w:szCs w:val="18"/>
        </w:rPr>
      </w:pPr>
      <w:r w:rsidRPr="0077210F">
        <w:rPr>
          <w:sz w:val="18"/>
          <w:szCs w:val="18"/>
        </w:rPr>
        <w:t>2.Признать утратившими силу постановления Администрации муниципального района:</w:t>
      </w:r>
    </w:p>
    <w:p w:rsidR="0077210F" w:rsidRPr="0077210F" w:rsidRDefault="0077210F" w:rsidP="0077210F">
      <w:pPr>
        <w:pStyle w:val="ad"/>
        <w:ind w:left="42" w:right="141"/>
        <w:jc w:val="both"/>
        <w:rPr>
          <w:bCs/>
          <w:sz w:val="18"/>
          <w:szCs w:val="18"/>
        </w:rPr>
      </w:pPr>
      <w:r w:rsidRPr="0077210F">
        <w:rPr>
          <w:sz w:val="18"/>
          <w:szCs w:val="18"/>
        </w:rPr>
        <w:t>от 25.06.2019 № 228 «</w:t>
      </w:r>
      <w:r w:rsidRPr="0077210F">
        <w:rPr>
          <w:bCs/>
          <w:sz w:val="18"/>
          <w:szCs w:val="18"/>
        </w:rPr>
        <w:t>Об утверждении Регламента работы Администрации Марёвского муниципального района»;</w:t>
      </w:r>
    </w:p>
    <w:p w:rsidR="0077210F" w:rsidRPr="0077210F" w:rsidRDefault="0077210F" w:rsidP="0077210F">
      <w:pPr>
        <w:pStyle w:val="ad"/>
        <w:ind w:left="42" w:right="141"/>
        <w:jc w:val="both"/>
        <w:rPr>
          <w:bCs/>
          <w:sz w:val="18"/>
          <w:szCs w:val="18"/>
        </w:rPr>
      </w:pPr>
      <w:r w:rsidRPr="0077210F">
        <w:rPr>
          <w:bCs/>
          <w:sz w:val="18"/>
          <w:szCs w:val="18"/>
        </w:rPr>
        <w:t>от 28.08.2019 № 358 «О внесении изменений в постановление от 25.06.2019 № 228 «Об утверждении Регламента работы Администрации Марёвского муниципального района»».</w:t>
      </w:r>
    </w:p>
    <w:p w:rsidR="0077210F" w:rsidRPr="0077210F" w:rsidRDefault="0077210F" w:rsidP="0077210F">
      <w:pPr>
        <w:pStyle w:val="ad"/>
        <w:ind w:left="42" w:right="141"/>
        <w:jc w:val="both"/>
        <w:rPr>
          <w:bCs/>
          <w:sz w:val="18"/>
          <w:szCs w:val="18"/>
        </w:rPr>
      </w:pPr>
      <w:r w:rsidRPr="0077210F">
        <w:rPr>
          <w:bCs/>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7210F" w:rsidRPr="0077210F" w:rsidRDefault="0077210F" w:rsidP="0077210F">
      <w:pPr>
        <w:pStyle w:val="ad"/>
        <w:ind w:left="42" w:right="141"/>
        <w:rPr>
          <w:sz w:val="18"/>
          <w:szCs w:val="18"/>
        </w:rPr>
      </w:pPr>
    </w:p>
    <w:p w:rsidR="0077210F" w:rsidRPr="0077210F" w:rsidRDefault="0077210F" w:rsidP="0077210F">
      <w:pPr>
        <w:pStyle w:val="ad"/>
        <w:ind w:left="42" w:right="141"/>
        <w:rPr>
          <w:sz w:val="18"/>
          <w:szCs w:val="18"/>
        </w:rPr>
      </w:pPr>
    </w:p>
    <w:p w:rsidR="0077210F" w:rsidRPr="0077210F" w:rsidRDefault="0077210F" w:rsidP="0077210F">
      <w:pPr>
        <w:pStyle w:val="ad"/>
        <w:ind w:left="42" w:right="141"/>
        <w:rPr>
          <w:b/>
          <w:sz w:val="18"/>
          <w:szCs w:val="18"/>
        </w:rPr>
      </w:pPr>
      <w:r w:rsidRPr="0077210F">
        <w:rPr>
          <w:b/>
          <w:sz w:val="18"/>
          <w:szCs w:val="18"/>
        </w:rPr>
        <w:t>Глава муниципального округа     С.И. Горкин</w:t>
      </w:r>
    </w:p>
    <w:p w:rsidR="0077210F" w:rsidRPr="0077210F" w:rsidRDefault="0077210F" w:rsidP="0077210F">
      <w:pPr>
        <w:pStyle w:val="ad"/>
        <w:ind w:left="42" w:right="141"/>
        <w:rPr>
          <w:sz w:val="18"/>
          <w:szCs w:val="18"/>
        </w:rPr>
      </w:pPr>
    </w:p>
    <w:p w:rsidR="0077210F" w:rsidRPr="0077210F" w:rsidRDefault="0077210F" w:rsidP="0077210F">
      <w:pPr>
        <w:pStyle w:val="ad"/>
        <w:ind w:left="42" w:right="141"/>
        <w:jc w:val="right"/>
        <w:rPr>
          <w:bCs/>
          <w:sz w:val="18"/>
          <w:szCs w:val="18"/>
        </w:rPr>
      </w:pPr>
      <w:r w:rsidRPr="0077210F">
        <w:rPr>
          <w:bCs/>
          <w:sz w:val="18"/>
          <w:szCs w:val="18"/>
        </w:rPr>
        <w:t>Утверждён</w:t>
      </w:r>
    </w:p>
    <w:p w:rsidR="0077210F" w:rsidRPr="0077210F" w:rsidRDefault="0077210F" w:rsidP="0077210F">
      <w:pPr>
        <w:pStyle w:val="ad"/>
        <w:ind w:left="42" w:right="141"/>
        <w:jc w:val="right"/>
        <w:rPr>
          <w:bCs/>
          <w:sz w:val="18"/>
          <w:szCs w:val="18"/>
        </w:rPr>
      </w:pPr>
      <w:r w:rsidRPr="0077210F">
        <w:rPr>
          <w:bCs/>
          <w:sz w:val="18"/>
          <w:szCs w:val="18"/>
        </w:rPr>
        <w:t>постановлением администрации</w:t>
      </w:r>
    </w:p>
    <w:p w:rsidR="0077210F" w:rsidRPr="0077210F" w:rsidRDefault="0077210F" w:rsidP="0077210F">
      <w:pPr>
        <w:pStyle w:val="ad"/>
        <w:ind w:left="42" w:right="141"/>
        <w:jc w:val="right"/>
        <w:rPr>
          <w:bCs/>
          <w:sz w:val="18"/>
          <w:szCs w:val="18"/>
        </w:rPr>
      </w:pPr>
      <w:r w:rsidRPr="0077210F">
        <w:rPr>
          <w:bCs/>
          <w:sz w:val="18"/>
          <w:szCs w:val="18"/>
        </w:rPr>
        <w:t>муниципального округа</w:t>
      </w:r>
    </w:p>
    <w:p w:rsidR="0077210F" w:rsidRPr="0077210F" w:rsidRDefault="0077210F" w:rsidP="0077210F">
      <w:pPr>
        <w:pStyle w:val="ad"/>
        <w:ind w:left="42" w:right="141"/>
        <w:jc w:val="right"/>
        <w:rPr>
          <w:bCs/>
          <w:sz w:val="18"/>
          <w:szCs w:val="18"/>
        </w:rPr>
      </w:pPr>
      <w:r w:rsidRPr="0077210F">
        <w:rPr>
          <w:bCs/>
          <w:sz w:val="18"/>
          <w:szCs w:val="18"/>
        </w:rPr>
        <w:t>от 20.04.2021  № 186</w:t>
      </w:r>
    </w:p>
    <w:p w:rsidR="0077210F" w:rsidRPr="0077210F" w:rsidRDefault="0077210F" w:rsidP="0077210F">
      <w:pPr>
        <w:pStyle w:val="ad"/>
        <w:ind w:left="42" w:right="141"/>
        <w:rPr>
          <w:bCs/>
          <w:sz w:val="18"/>
          <w:szCs w:val="18"/>
        </w:rPr>
      </w:pPr>
    </w:p>
    <w:p w:rsidR="0077210F" w:rsidRPr="0077210F" w:rsidRDefault="0077210F" w:rsidP="0077210F">
      <w:pPr>
        <w:pStyle w:val="ad"/>
        <w:ind w:left="42" w:right="141"/>
        <w:jc w:val="center"/>
        <w:rPr>
          <w:b/>
          <w:bCs/>
          <w:sz w:val="18"/>
          <w:szCs w:val="18"/>
        </w:rPr>
      </w:pPr>
      <w:r w:rsidRPr="0077210F">
        <w:rPr>
          <w:b/>
          <w:bCs/>
          <w:sz w:val="18"/>
          <w:szCs w:val="18"/>
        </w:rPr>
        <w:t>РЕГЛАМЕНТ РАБОТЫ</w:t>
      </w:r>
    </w:p>
    <w:p w:rsidR="0077210F" w:rsidRPr="0077210F" w:rsidRDefault="0077210F" w:rsidP="0077210F">
      <w:pPr>
        <w:pStyle w:val="ad"/>
        <w:ind w:left="42" w:right="141"/>
        <w:jc w:val="center"/>
        <w:rPr>
          <w:b/>
          <w:bCs/>
          <w:sz w:val="18"/>
          <w:szCs w:val="18"/>
        </w:rPr>
      </w:pPr>
      <w:r w:rsidRPr="0077210F">
        <w:rPr>
          <w:b/>
          <w:bCs/>
          <w:sz w:val="18"/>
          <w:szCs w:val="18"/>
        </w:rPr>
        <w:t>АДМИНИСТРАЦИИ МАРЁВСКОГО МУНИЦИПАЛЬНОГО ОКРУГА</w:t>
      </w:r>
    </w:p>
    <w:p w:rsidR="0077210F" w:rsidRPr="0077210F" w:rsidRDefault="0077210F" w:rsidP="0077210F">
      <w:pPr>
        <w:pStyle w:val="ad"/>
        <w:ind w:left="42" w:right="141"/>
        <w:rPr>
          <w:sz w:val="18"/>
          <w:szCs w:val="18"/>
        </w:rPr>
      </w:pPr>
    </w:p>
    <w:p w:rsidR="0077210F" w:rsidRPr="0077210F" w:rsidRDefault="0077210F" w:rsidP="0077210F">
      <w:pPr>
        <w:pStyle w:val="ad"/>
        <w:ind w:left="42" w:right="141"/>
        <w:jc w:val="both"/>
        <w:rPr>
          <w:b/>
          <w:sz w:val="18"/>
          <w:szCs w:val="18"/>
        </w:rPr>
      </w:pPr>
      <w:r w:rsidRPr="0077210F">
        <w:rPr>
          <w:b/>
          <w:sz w:val="18"/>
          <w:szCs w:val="18"/>
        </w:rPr>
        <w:t>1. Общие положения</w:t>
      </w:r>
    </w:p>
    <w:p w:rsidR="0077210F" w:rsidRPr="0077210F" w:rsidRDefault="0077210F" w:rsidP="0077210F">
      <w:pPr>
        <w:pStyle w:val="ad"/>
        <w:ind w:left="42" w:right="141"/>
        <w:jc w:val="both"/>
        <w:rPr>
          <w:sz w:val="18"/>
          <w:szCs w:val="18"/>
        </w:rPr>
      </w:pPr>
      <w:r w:rsidRPr="0077210F">
        <w:rPr>
          <w:sz w:val="18"/>
          <w:szCs w:val="18"/>
        </w:rPr>
        <w:t>1.1. Регламент Администрации Марёвского муниципального округа (далее - Регламент) устанавливает основные правила организации деятельности Администрации Марёвского округа (далее - Администрация),  взаимодействия ее структурных подразделений, основные правила осуществления документооборота.</w:t>
      </w:r>
    </w:p>
    <w:p w:rsidR="0077210F" w:rsidRPr="0077210F" w:rsidRDefault="0077210F" w:rsidP="0077210F">
      <w:pPr>
        <w:pStyle w:val="ad"/>
        <w:ind w:left="42" w:right="141"/>
        <w:jc w:val="both"/>
        <w:rPr>
          <w:sz w:val="18"/>
          <w:szCs w:val="18"/>
        </w:rPr>
      </w:pPr>
      <w:r w:rsidRPr="0077210F">
        <w:rPr>
          <w:sz w:val="18"/>
          <w:szCs w:val="18"/>
        </w:rPr>
        <w:t>1.2. Администрация является исполнительно-распорядительным органом Марёвского муниципального округа, наделённым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Новгородской области.</w:t>
      </w:r>
    </w:p>
    <w:p w:rsidR="0077210F" w:rsidRPr="0077210F" w:rsidRDefault="0077210F" w:rsidP="0077210F">
      <w:pPr>
        <w:pStyle w:val="ad"/>
        <w:ind w:left="42" w:right="141"/>
        <w:jc w:val="both"/>
        <w:rPr>
          <w:sz w:val="18"/>
          <w:szCs w:val="18"/>
        </w:rPr>
      </w:pPr>
      <w:r w:rsidRPr="0077210F">
        <w:rPr>
          <w:sz w:val="18"/>
          <w:szCs w:val="18"/>
        </w:rPr>
        <w:lastRenderedPageBreak/>
        <w:t>1.3. Правовую основу деятельности Администрации составляют Конституция Российской Федерации, Федеральный закон от 6 октября 2003 г. № 131-ФЗ "Об общих принципах организации местного самоуправления в Российской Федерации", иные федеральные законы и нормативные правовые акты Российской Федерации, Устав Марёвского муниципального округа, областные законы, регулирующие вопросы местного самоуправления, иные законы и нормативные правовые акты области,  решения Думы Марёвского муниципального округа, правовые акты Главы муниципального округа и Администрации, настоящий Регламент.</w:t>
      </w:r>
    </w:p>
    <w:p w:rsidR="0077210F" w:rsidRPr="0077210F" w:rsidRDefault="0077210F" w:rsidP="0077210F">
      <w:pPr>
        <w:pStyle w:val="ad"/>
        <w:ind w:left="42" w:right="141"/>
        <w:jc w:val="both"/>
        <w:rPr>
          <w:sz w:val="18"/>
          <w:szCs w:val="18"/>
        </w:rPr>
      </w:pPr>
      <w:r w:rsidRPr="0077210F">
        <w:rPr>
          <w:sz w:val="18"/>
          <w:szCs w:val="18"/>
        </w:rPr>
        <w:t>1.4. Положения о структурных подразделениях Администрации, инструкция по делопроизводству и иные правовые акты Администрации, регулирующие порядок деятельности Администрации и организацию делопроизводства, не должны противоречить настоящему Регламенту.</w:t>
      </w:r>
    </w:p>
    <w:p w:rsidR="0077210F" w:rsidRPr="0077210F" w:rsidRDefault="0077210F" w:rsidP="0077210F">
      <w:pPr>
        <w:pStyle w:val="ad"/>
        <w:ind w:left="42" w:right="141"/>
        <w:jc w:val="both"/>
        <w:rPr>
          <w:sz w:val="18"/>
          <w:szCs w:val="18"/>
        </w:rPr>
      </w:pPr>
      <w:r w:rsidRPr="0077210F">
        <w:rPr>
          <w:sz w:val="18"/>
          <w:szCs w:val="18"/>
        </w:rPr>
        <w:t>1.5. Требования настоящего Регламента обязательны для исполнения всеми структурными подразделениями Администрации (далее - структурные подразделения), муниципальными служащими и служащими.</w:t>
      </w:r>
    </w:p>
    <w:p w:rsidR="0077210F" w:rsidRPr="0077210F" w:rsidRDefault="0077210F" w:rsidP="0077210F">
      <w:pPr>
        <w:pStyle w:val="ad"/>
        <w:ind w:left="42" w:right="141"/>
        <w:jc w:val="both"/>
        <w:rPr>
          <w:sz w:val="18"/>
          <w:szCs w:val="18"/>
        </w:rPr>
      </w:pPr>
      <w:r w:rsidRPr="0077210F">
        <w:rPr>
          <w:sz w:val="18"/>
          <w:szCs w:val="18"/>
        </w:rPr>
        <w:t>1.6. Органы территориального общественного самоуправления, муниципальные учреждения (предприятия) во взаимоотношениях с Администрацией руководствуются положениями настоящего Регламента.</w:t>
      </w:r>
    </w:p>
    <w:p w:rsidR="0077210F" w:rsidRPr="0077210F" w:rsidRDefault="0077210F" w:rsidP="0077210F">
      <w:pPr>
        <w:pStyle w:val="ad"/>
        <w:ind w:left="42" w:right="141"/>
        <w:jc w:val="both"/>
        <w:rPr>
          <w:sz w:val="18"/>
          <w:szCs w:val="18"/>
        </w:rPr>
      </w:pPr>
      <w:r w:rsidRPr="0077210F">
        <w:rPr>
          <w:sz w:val="18"/>
          <w:szCs w:val="18"/>
        </w:rPr>
        <w:t>1.7. Руководит деятельностью Администрации на принципах единоначалия Глава Марёвского муниципального округа (далее - Глава  округа).</w:t>
      </w:r>
    </w:p>
    <w:p w:rsidR="0077210F" w:rsidRPr="0077210F" w:rsidRDefault="0077210F" w:rsidP="0077210F">
      <w:pPr>
        <w:pStyle w:val="ad"/>
        <w:ind w:left="42" w:right="141"/>
        <w:jc w:val="both"/>
        <w:rPr>
          <w:sz w:val="18"/>
          <w:szCs w:val="18"/>
        </w:rPr>
      </w:pPr>
      <w:r w:rsidRPr="0077210F">
        <w:rPr>
          <w:sz w:val="18"/>
          <w:szCs w:val="18"/>
        </w:rPr>
        <w:t>1.8. Глава округа возглавляет и формирует Администрацию в соответствии со структурой Администрации, утверждаемой Думой Марёвского муниципального округа (далее - Дума округа), назначает на должность и освобождает от должности заместителей Главы администрации округа, назначает на должность и освобождает от должности руководителей структурных органов Администрации округа, специалистов и муниципальных служащих Администрации округа.</w:t>
      </w:r>
    </w:p>
    <w:p w:rsidR="0077210F" w:rsidRPr="0077210F" w:rsidRDefault="0077210F" w:rsidP="0077210F">
      <w:pPr>
        <w:pStyle w:val="ad"/>
        <w:ind w:left="42" w:right="141"/>
        <w:jc w:val="both"/>
        <w:rPr>
          <w:sz w:val="18"/>
          <w:szCs w:val="18"/>
        </w:rPr>
      </w:pPr>
      <w:r w:rsidRPr="0077210F">
        <w:rPr>
          <w:sz w:val="18"/>
          <w:szCs w:val="18"/>
        </w:rPr>
        <w:t>1.9. В структуру администрации входят первый заместитель и заместители Главы администрации, структурные подразделения администрации округа, в том числе и с правами юридического лица.</w:t>
      </w:r>
    </w:p>
    <w:p w:rsidR="0077210F" w:rsidRPr="0077210F" w:rsidRDefault="0077210F" w:rsidP="0077210F">
      <w:pPr>
        <w:pStyle w:val="ad"/>
        <w:ind w:left="42" w:right="141"/>
        <w:jc w:val="both"/>
        <w:rPr>
          <w:sz w:val="18"/>
          <w:szCs w:val="18"/>
        </w:rPr>
      </w:pPr>
      <w:r w:rsidRPr="0077210F">
        <w:rPr>
          <w:sz w:val="18"/>
          <w:szCs w:val="18"/>
        </w:rPr>
        <w:t xml:space="preserve">1.10. Заместители Главы администрации, управляющий Делами Администрации выполняют свои обязанности в соответствии с распределением обязанностей по исполнению полномочий Администрации между Главой администрации округа, заместителями Главы администрации округа и управляющим Делами Администрации округа (далее - распределение обязанностей).  </w:t>
      </w:r>
    </w:p>
    <w:p w:rsidR="0077210F" w:rsidRPr="0077210F" w:rsidRDefault="0077210F" w:rsidP="0077210F">
      <w:pPr>
        <w:pStyle w:val="ad"/>
        <w:ind w:left="42" w:right="141"/>
        <w:jc w:val="both"/>
        <w:rPr>
          <w:sz w:val="18"/>
          <w:szCs w:val="18"/>
        </w:rPr>
      </w:pPr>
      <w:r w:rsidRPr="0077210F">
        <w:rPr>
          <w:sz w:val="18"/>
          <w:szCs w:val="18"/>
        </w:rPr>
        <w:t>Проект распоряжения Администрации о распределении обязанностей  готовится управлением Делами Администрации (далее - управление Делами) на основании предложений Главы округа, заместителей Главы администрации.</w:t>
      </w:r>
    </w:p>
    <w:p w:rsidR="0077210F" w:rsidRPr="0077210F" w:rsidRDefault="0077210F" w:rsidP="0077210F">
      <w:pPr>
        <w:pStyle w:val="ad"/>
        <w:ind w:left="42" w:right="141"/>
        <w:jc w:val="both"/>
        <w:rPr>
          <w:sz w:val="18"/>
          <w:szCs w:val="18"/>
        </w:rPr>
      </w:pPr>
      <w:r w:rsidRPr="0077210F">
        <w:rPr>
          <w:sz w:val="18"/>
          <w:szCs w:val="18"/>
        </w:rPr>
        <w:t xml:space="preserve">1.11. Структурные подразделения Администрации образуются в виде отделов, комитетов и управлений. В комитетах и управлениях могут создаваться отделы. </w:t>
      </w:r>
    </w:p>
    <w:p w:rsidR="0077210F" w:rsidRPr="0077210F" w:rsidRDefault="0077210F" w:rsidP="0077210F">
      <w:pPr>
        <w:pStyle w:val="ad"/>
        <w:ind w:left="42" w:right="141"/>
        <w:jc w:val="both"/>
        <w:rPr>
          <w:sz w:val="18"/>
          <w:szCs w:val="18"/>
        </w:rPr>
      </w:pPr>
      <w:r w:rsidRPr="0077210F">
        <w:rPr>
          <w:sz w:val="18"/>
          <w:szCs w:val="18"/>
        </w:rPr>
        <w:t>1.12. Штатное расписание Администрации и структурных подразделений утверждается распоряжением Администрации в пределах средств, определенных в бюджете Марёвского муниципального округа на обеспечение функционирования Администрации.</w:t>
      </w:r>
    </w:p>
    <w:p w:rsidR="0077210F" w:rsidRPr="0077210F" w:rsidRDefault="0077210F" w:rsidP="0077210F">
      <w:pPr>
        <w:pStyle w:val="ad"/>
        <w:ind w:left="42" w:right="141"/>
        <w:jc w:val="both"/>
        <w:rPr>
          <w:sz w:val="18"/>
          <w:szCs w:val="18"/>
        </w:rPr>
      </w:pPr>
      <w:r w:rsidRPr="0077210F">
        <w:rPr>
          <w:sz w:val="18"/>
          <w:szCs w:val="18"/>
        </w:rPr>
        <w:t>1.13. Структурные подразделения Администрации осуществляют свою деятельность в соответствии с положениями, утверждаемыми постановлениями Администрации, в которых определяются их задачи, функции, права, порядок деятельности.</w:t>
      </w:r>
    </w:p>
    <w:p w:rsidR="0077210F" w:rsidRPr="0077210F" w:rsidRDefault="0077210F" w:rsidP="0077210F">
      <w:pPr>
        <w:pStyle w:val="ad"/>
        <w:ind w:left="42" w:right="141"/>
        <w:jc w:val="both"/>
        <w:rPr>
          <w:sz w:val="18"/>
          <w:szCs w:val="18"/>
        </w:rPr>
      </w:pPr>
      <w:r w:rsidRPr="0077210F">
        <w:rPr>
          <w:sz w:val="18"/>
          <w:szCs w:val="18"/>
        </w:rPr>
        <w:t>1.14.  Проект постановления Администрации об утверждении положения о структурном подразделении разрабатывается соответствующим комитетом, управлением, отделом Администрации, визируется руководителем структурного подразделения и согласовывается в установленном порядке.</w:t>
      </w:r>
    </w:p>
    <w:p w:rsidR="0077210F" w:rsidRPr="0077210F" w:rsidRDefault="0077210F" w:rsidP="0077210F">
      <w:pPr>
        <w:pStyle w:val="ad"/>
        <w:ind w:left="42" w:right="141"/>
        <w:jc w:val="both"/>
        <w:rPr>
          <w:sz w:val="18"/>
          <w:szCs w:val="18"/>
        </w:rPr>
      </w:pPr>
      <w:r w:rsidRPr="0077210F">
        <w:rPr>
          <w:sz w:val="18"/>
          <w:szCs w:val="18"/>
        </w:rPr>
        <w:t>1.15. Должностные инструкции работников администрации разрабатываются их непосредственными руководителями и согласовываются с главным специалистом юридического отдела и управляющим Делами Администрации. Должностные инструкции руководителей структурных подразделений и работников Администрации утверждаются распоряжением Администрации муниципального округа. Должностные инструкции работников структурных подразделений, наделенных правами юридического лица, утверждаются приказами и распоряжениями  руководителей этих подразделений.</w:t>
      </w:r>
    </w:p>
    <w:p w:rsidR="0077210F" w:rsidRPr="0077210F" w:rsidRDefault="0077210F" w:rsidP="0077210F">
      <w:pPr>
        <w:pStyle w:val="ad"/>
        <w:ind w:left="42" w:right="141"/>
        <w:jc w:val="both"/>
        <w:rPr>
          <w:sz w:val="18"/>
          <w:szCs w:val="18"/>
        </w:rPr>
      </w:pPr>
      <w:r w:rsidRPr="0077210F">
        <w:rPr>
          <w:sz w:val="18"/>
          <w:szCs w:val="18"/>
        </w:rPr>
        <w:t>1.16. Должностные инструкции муниципальных служащих разрабатываются в соответствии с методическими рекомендациями Министерства труда и социальной защиты Российской Федерации.</w:t>
      </w:r>
    </w:p>
    <w:p w:rsidR="0077210F" w:rsidRPr="0077210F" w:rsidRDefault="0077210F" w:rsidP="0077210F">
      <w:pPr>
        <w:pStyle w:val="ad"/>
        <w:ind w:left="42" w:right="141"/>
        <w:jc w:val="both"/>
        <w:rPr>
          <w:sz w:val="18"/>
          <w:szCs w:val="18"/>
        </w:rPr>
      </w:pPr>
      <w:r w:rsidRPr="0077210F">
        <w:rPr>
          <w:sz w:val="18"/>
          <w:szCs w:val="18"/>
        </w:rPr>
        <w:t>1.17. Копии всех положений о структурных подразделениях и должностных инструкций направляются в управление Делами Администрации.</w:t>
      </w:r>
    </w:p>
    <w:p w:rsidR="0077210F" w:rsidRPr="0077210F" w:rsidRDefault="0077210F" w:rsidP="0077210F">
      <w:pPr>
        <w:pStyle w:val="ad"/>
        <w:ind w:left="42" w:right="141"/>
        <w:jc w:val="both"/>
        <w:rPr>
          <w:b/>
          <w:sz w:val="18"/>
          <w:szCs w:val="18"/>
        </w:rPr>
      </w:pPr>
    </w:p>
    <w:p w:rsidR="0077210F" w:rsidRPr="0077210F" w:rsidRDefault="0077210F" w:rsidP="0077210F">
      <w:pPr>
        <w:pStyle w:val="ad"/>
        <w:ind w:left="42" w:right="141"/>
        <w:jc w:val="both"/>
        <w:rPr>
          <w:b/>
          <w:sz w:val="18"/>
          <w:szCs w:val="18"/>
        </w:rPr>
      </w:pPr>
      <w:r w:rsidRPr="0077210F">
        <w:rPr>
          <w:b/>
          <w:sz w:val="18"/>
          <w:szCs w:val="18"/>
        </w:rPr>
        <w:t>2. Планирование работы Администрации округа</w:t>
      </w:r>
    </w:p>
    <w:p w:rsidR="0077210F" w:rsidRPr="0077210F" w:rsidRDefault="0077210F" w:rsidP="0077210F">
      <w:pPr>
        <w:pStyle w:val="ad"/>
        <w:ind w:left="42" w:right="141"/>
        <w:jc w:val="both"/>
        <w:rPr>
          <w:sz w:val="18"/>
          <w:szCs w:val="18"/>
        </w:rPr>
      </w:pPr>
      <w:r w:rsidRPr="0077210F">
        <w:rPr>
          <w:sz w:val="18"/>
          <w:szCs w:val="18"/>
        </w:rPr>
        <w:t>2.1. Планирование работы Администрации округа осуществляется в целях обеспечения реализации планов мероприятий по реализации на территории округа задач, поставленных в посланиях Президента Российской Федерации Федеральному Собранию Российской Федерации, ежегодных планов по реализации концепции социально-экономического развития округа и включает вопросы практической реализации федеральных законов, указов Президента Российской Федерации, постановлений и распоряжений Правительства Российской Федерации, областных законов и иных областных нормативных правовых актов, муниципальных правовых актов.</w:t>
      </w:r>
    </w:p>
    <w:p w:rsidR="0077210F" w:rsidRPr="0077210F" w:rsidRDefault="0077210F" w:rsidP="0077210F">
      <w:pPr>
        <w:pStyle w:val="ad"/>
        <w:ind w:left="42" w:right="141"/>
        <w:jc w:val="both"/>
        <w:rPr>
          <w:sz w:val="18"/>
          <w:szCs w:val="18"/>
        </w:rPr>
      </w:pPr>
      <w:r w:rsidRPr="0077210F">
        <w:rPr>
          <w:sz w:val="18"/>
          <w:szCs w:val="18"/>
        </w:rPr>
        <w:t>2.2. План работы Администрации округа разрабатывается управлением Делами Администрации округа на календарный месяц на основании предложений, поступивших от первого заместителя Главы Администрации округа, заместителя Главы Администрации округа, председателя социального комитета, руководителей структурных подразделений до 15 числа месяца, предшествующего плановому.</w:t>
      </w:r>
    </w:p>
    <w:p w:rsidR="0077210F" w:rsidRPr="0077210F" w:rsidRDefault="0077210F" w:rsidP="0077210F">
      <w:pPr>
        <w:pStyle w:val="ad"/>
        <w:ind w:left="42" w:right="141"/>
        <w:jc w:val="both"/>
        <w:rPr>
          <w:b/>
          <w:sz w:val="18"/>
          <w:szCs w:val="18"/>
        </w:rPr>
      </w:pPr>
    </w:p>
    <w:p w:rsidR="0077210F" w:rsidRPr="0077210F" w:rsidRDefault="0077210F" w:rsidP="0077210F">
      <w:pPr>
        <w:pStyle w:val="ad"/>
        <w:ind w:left="42" w:right="141"/>
        <w:jc w:val="both"/>
        <w:rPr>
          <w:b/>
          <w:sz w:val="18"/>
          <w:szCs w:val="18"/>
        </w:rPr>
      </w:pPr>
      <w:r w:rsidRPr="0077210F">
        <w:rPr>
          <w:b/>
          <w:sz w:val="18"/>
          <w:szCs w:val="18"/>
        </w:rPr>
        <w:t>3. Коллегиальные и совещательные органы при Администрации</w:t>
      </w:r>
    </w:p>
    <w:p w:rsidR="0077210F" w:rsidRPr="0077210F" w:rsidRDefault="0077210F" w:rsidP="0077210F">
      <w:pPr>
        <w:pStyle w:val="ad"/>
        <w:ind w:left="42" w:right="141"/>
        <w:jc w:val="both"/>
        <w:rPr>
          <w:b/>
          <w:sz w:val="18"/>
          <w:szCs w:val="18"/>
        </w:rPr>
      </w:pPr>
      <w:r w:rsidRPr="0077210F">
        <w:rPr>
          <w:b/>
          <w:sz w:val="18"/>
          <w:szCs w:val="18"/>
        </w:rPr>
        <w:t>округа</w:t>
      </w:r>
    </w:p>
    <w:p w:rsidR="0077210F" w:rsidRPr="0077210F" w:rsidRDefault="0077210F" w:rsidP="0077210F">
      <w:pPr>
        <w:pStyle w:val="ad"/>
        <w:ind w:left="42" w:right="141"/>
        <w:jc w:val="both"/>
        <w:rPr>
          <w:sz w:val="18"/>
          <w:szCs w:val="18"/>
        </w:rPr>
      </w:pPr>
      <w:r w:rsidRPr="0077210F">
        <w:rPr>
          <w:sz w:val="18"/>
          <w:szCs w:val="18"/>
        </w:rPr>
        <w:t>3.1. При Администрации округа могут создаваться коллегиальные и совещательные органы (коллегии, комиссии, советы, рабочие группы), которые не являются органами местного самоуправления.</w:t>
      </w:r>
    </w:p>
    <w:p w:rsidR="0077210F" w:rsidRPr="0077210F" w:rsidRDefault="0077210F" w:rsidP="0077210F">
      <w:pPr>
        <w:pStyle w:val="ad"/>
        <w:ind w:left="42" w:right="141"/>
        <w:jc w:val="both"/>
        <w:rPr>
          <w:sz w:val="18"/>
          <w:szCs w:val="18"/>
        </w:rPr>
      </w:pPr>
      <w:r w:rsidRPr="0077210F">
        <w:rPr>
          <w:sz w:val="18"/>
          <w:szCs w:val="18"/>
        </w:rPr>
        <w:t>Создание и упразднение коллегиальных и совещательных органов, утверждение положений о них и их составов осуществляются Администрацией  округа.</w:t>
      </w:r>
    </w:p>
    <w:p w:rsidR="0077210F" w:rsidRPr="0077210F" w:rsidRDefault="0077210F" w:rsidP="0077210F">
      <w:pPr>
        <w:pStyle w:val="ad"/>
        <w:ind w:left="42" w:right="141"/>
        <w:jc w:val="both"/>
        <w:rPr>
          <w:sz w:val="18"/>
          <w:szCs w:val="18"/>
        </w:rPr>
      </w:pPr>
      <w:r w:rsidRPr="0077210F">
        <w:rPr>
          <w:sz w:val="18"/>
          <w:szCs w:val="18"/>
        </w:rPr>
        <w:t>3.2. В составы коллегиальных и совещательных органов в зависимости от решаемых ими вопросов могут включаться представители Администрации округа, а также по согласованию депутаты Думы округа, представители территориальных органов, областных органов исполнительной власти, организаций, осуществляющих свою деятельность на территории округа, а также специалисты и иные представители общественности.</w:t>
      </w:r>
    </w:p>
    <w:p w:rsidR="0077210F" w:rsidRPr="0077210F" w:rsidRDefault="0077210F" w:rsidP="0077210F">
      <w:pPr>
        <w:pStyle w:val="ad"/>
        <w:ind w:left="42" w:right="141"/>
        <w:jc w:val="both"/>
        <w:rPr>
          <w:sz w:val="18"/>
          <w:szCs w:val="18"/>
        </w:rPr>
      </w:pPr>
      <w:r w:rsidRPr="0077210F">
        <w:rPr>
          <w:sz w:val="18"/>
          <w:szCs w:val="18"/>
        </w:rPr>
        <w:t>3.3. Коллегиальные и совещательные органы осуществляют свою деятельность в соответствии с действующим законодательством, положениями о них и утвержденными на их заседаниях планами работы.</w:t>
      </w:r>
    </w:p>
    <w:p w:rsidR="0077210F" w:rsidRPr="0077210F" w:rsidRDefault="0077210F" w:rsidP="0077210F">
      <w:pPr>
        <w:pStyle w:val="ad"/>
        <w:ind w:left="42" w:right="141"/>
        <w:jc w:val="both"/>
        <w:rPr>
          <w:sz w:val="18"/>
          <w:szCs w:val="18"/>
        </w:rPr>
      </w:pPr>
      <w:r w:rsidRPr="0077210F">
        <w:rPr>
          <w:sz w:val="18"/>
          <w:szCs w:val="18"/>
        </w:rPr>
        <w:t>3.4. Ответственность за организацию работы коллегиальных и совещательных органов несут их руководители.</w:t>
      </w:r>
    </w:p>
    <w:p w:rsidR="0077210F" w:rsidRPr="0077210F" w:rsidRDefault="0077210F" w:rsidP="0077210F">
      <w:pPr>
        <w:pStyle w:val="ad"/>
        <w:ind w:left="42" w:right="141"/>
        <w:jc w:val="both"/>
        <w:rPr>
          <w:sz w:val="18"/>
          <w:szCs w:val="18"/>
        </w:rPr>
      </w:pPr>
      <w:r w:rsidRPr="0077210F">
        <w:rPr>
          <w:sz w:val="18"/>
          <w:szCs w:val="18"/>
        </w:rPr>
        <w:t>3.5. Руководители коллегиальных, совещательных органов обеспечивают направление членам этих органов повестки дня за 5 календарных дней до дня заседания посредством информационно-телекоммуникационной сети "Интернет".</w:t>
      </w:r>
    </w:p>
    <w:p w:rsidR="0077210F" w:rsidRPr="0077210F" w:rsidRDefault="0077210F" w:rsidP="0077210F">
      <w:pPr>
        <w:pStyle w:val="ad"/>
        <w:ind w:left="42" w:right="141"/>
        <w:jc w:val="both"/>
        <w:rPr>
          <w:sz w:val="18"/>
          <w:szCs w:val="18"/>
        </w:rPr>
      </w:pPr>
      <w:r w:rsidRPr="0077210F">
        <w:rPr>
          <w:sz w:val="18"/>
          <w:szCs w:val="18"/>
        </w:rPr>
        <w:t>Повестка дня коллегиального и совещательного органа должна содержать:</w:t>
      </w:r>
    </w:p>
    <w:p w:rsidR="0077210F" w:rsidRPr="0077210F" w:rsidRDefault="0077210F" w:rsidP="0077210F">
      <w:pPr>
        <w:pStyle w:val="ad"/>
        <w:ind w:left="42" w:right="141"/>
        <w:jc w:val="both"/>
        <w:rPr>
          <w:sz w:val="18"/>
          <w:szCs w:val="18"/>
        </w:rPr>
      </w:pPr>
      <w:r w:rsidRPr="0077210F">
        <w:rPr>
          <w:sz w:val="18"/>
          <w:szCs w:val="18"/>
        </w:rPr>
        <w:t>указание о месте, дате, времени проведения заседания;</w:t>
      </w:r>
    </w:p>
    <w:p w:rsidR="0077210F" w:rsidRPr="0077210F" w:rsidRDefault="0077210F" w:rsidP="0077210F">
      <w:pPr>
        <w:pStyle w:val="ad"/>
        <w:ind w:left="42" w:right="141"/>
        <w:jc w:val="both"/>
        <w:rPr>
          <w:sz w:val="18"/>
          <w:szCs w:val="18"/>
        </w:rPr>
      </w:pPr>
      <w:r w:rsidRPr="0077210F">
        <w:rPr>
          <w:sz w:val="18"/>
          <w:szCs w:val="18"/>
        </w:rPr>
        <w:t>точное наименование рассматриваемых вопросов;</w:t>
      </w:r>
    </w:p>
    <w:p w:rsidR="0077210F" w:rsidRPr="0077210F" w:rsidRDefault="0077210F" w:rsidP="0077210F">
      <w:pPr>
        <w:pStyle w:val="ad"/>
        <w:ind w:left="42" w:right="141"/>
        <w:jc w:val="both"/>
        <w:rPr>
          <w:sz w:val="18"/>
          <w:szCs w:val="18"/>
        </w:rPr>
      </w:pPr>
      <w:r w:rsidRPr="0077210F">
        <w:rPr>
          <w:sz w:val="18"/>
          <w:szCs w:val="18"/>
        </w:rPr>
        <w:t>фамилию, инициалы, должность докладчика, содокладчика.</w:t>
      </w:r>
    </w:p>
    <w:p w:rsidR="0077210F" w:rsidRPr="0077210F" w:rsidRDefault="0077210F" w:rsidP="0077210F">
      <w:pPr>
        <w:pStyle w:val="ad"/>
        <w:ind w:left="42" w:right="141"/>
        <w:jc w:val="both"/>
        <w:rPr>
          <w:sz w:val="18"/>
          <w:szCs w:val="18"/>
        </w:rPr>
      </w:pPr>
      <w:r w:rsidRPr="0077210F">
        <w:rPr>
          <w:sz w:val="18"/>
          <w:szCs w:val="18"/>
        </w:rPr>
        <w:lastRenderedPageBreak/>
        <w:t>3.6. Докладчики (содокладчики) представляют секретарю коллегиального, совещательного органа проект доклада за 3 дня до заседания, а также проект решения по вопросу повестки дня.</w:t>
      </w:r>
    </w:p>
    <w:p w:rsidR="0077210F" w:rsidRPr="0077210F" w:rsidRDefault="0077210F" w:rsidP="0077210F">
      <w:pPr>
        <w:pStyle w:val="ad"/>
        <w:ind w:left="42" w:right="141"/>
        <w:jc w:val="both"/>
        <w:rPr>
          <w:sz w:val="18"/>
          <w:szCs w:val="18"/>
        </w:rPr>
      </w:pPr>
      <w:r w:rsidRPr="0077210F">
        <w:rPr>
          <w:sz w:val="18"/>
          <w:szCs w:val="18"/>
        </w:rPr>
        <w:t>3.7. Итоги рассмотрения вопросов на заседаниях коллегиальных и совещательных органов оформляются в виде протоколов. Протокол подписывается лицом, председательствующим на заседании, и секретарем коллегиального, совещательного органа либо, по решению руководителя коллегиального, совещательного органа, всеми его членами, не позднее трех дней со дня заседания.</w:t>
      </w:r>
    </w:p>
    <w:p w:rsidR="0077210F" w:rsidRPr="0077210F" w:rsidRDefault="0077210F" w:rsidP="0077210F">
      <w:pPr>
        <w:pStyle w:val="ad"/>
        <w:ind w:left="42" w:right="141"/>
        <w:jc w:val="both"/>
        <w:rPr>
          <w:sz w:val="18"/>
          <w:szCs w:val="18"/>
        </w:rPr>
      </w:pPr>
      <w:r w:rsidRPr="0077210F">
        <w:rPr>
          <w:sz w:val="18"/>
          <w:szCs w:val="18"/>
        </w:rPr>
        <w:t>Копия протокола заседания коллегиального, совещательного органа должна быть направлена членам коллегиального, совещательного органа в течение 3 дней с даты его подписания посредством информационно-телекоммуникационной сети "Интернет".</w:t>
      </w:r>
    </w:p>
    <w:p w:rsidR="0077210F" w:rsidRPr="0077210F" w:rsidRDefault="0077210F" w:rsidP="0077210F">
      <w:pPr>
        <w:pStyle w:val="ad"/>
        <w:ind w:left="42" w:right="141"/>
        <w:jc w:val="both"/>
        <w:rPr>
          <w:sz w:val="18"/>
          <w:szCs w:val="18"/>
        </w:rPr>
      </w:pPr>
      <w:r w:rsidRPr="0077210F">
        <w:rPr>
          <w:sz w:val="18"/>
          <w:szCs w:val="18"/>
        </w:rPr>
        <w:t>3.8. Организационно-техническое обеспечение деятельности коллегиальных и совещательных органов возлагается на отделы Администрации округа, иные органы (организации), определяемые положениями о коллегиальных и совещательных органах.</w:t>
      </w:r>
    </w:p>
    <w:p w:rsidR="0077210F" w:rsidRPr="0077210F" w:rsidRDefault="0077210F" w:rsidP="0077210F">
      <w:pPr>
        <w:pStyle w:val="ad"/>
        <w:ind w:left="42" w:right="141"/>
        <w:rPr>
          <w:sz w:val="18"/>
          <w:szCs w:val="18"/>
        </w:rPr>
      </w:pPr>
    </w:p>
    <w:p w:rsidR="0077210F" w:rsidRPr="0077210F" w:rsidRDefault="0077210F" w:rsidP="0077210F">
      <w:pPr>
        <w:pStyle w:val="ad"/>
        <w:ind w:left="42" w:right="141"/>
        <w:jc w:val="both"/>
        <w:rPr>
          <w:b/>
          <w:sz w:val="18"/>
          <w:szCs w:val="18"/>
        </w:rPr>
      </w:pPr>
      <w:r w:rsidRPr="0077210F">
        <w:rPr>
          <w:b/>
          <w:sz w:val="18"/>
          <w:szCs w:val="18"/>
        </w:rPr>
        <w:t>4. Проведение совещаний и других мероприятий с участиемГлавы округа, заместителей Главы администрации  округа</w:t>
      </w:r>
    </w:p>
    <w:p w:rsidR="0077210F" w:rsidRPr="0077210F" w:rsidRDefault="0077210F" w:rsidP="0077210F">
      <w:pPr>
        <w:pStyle w:val="ad"/>
        <w:ind w:left="42" w:right="141"/>
        <w:jc w:val="both"/>
        <w:rPr>
          <w:sz w:val="18"/>
          <w:szCs w:val="18"/>
        </w:rPr>
      </w:pPr>
      <w:r w:rsidRPr="0077210F">
        <w:rPr>
          <w:sz w:val="18"/>
          <w:szCs w:val="18"/>
        </w:rPr>
        <w:t>4.1. Порядок организации и проведения аппаратных совещаний:</w:t>
      </w:r>
    </w:p>
    <w:p w:rsidR="0077210F" w:rsidRPr="0077210F" w:rsidRDefault="0077210F" w:rsidP="0077210F">
      <w:pPr>
        <w:pStyle w:val="ad"/>
        <w:ind w:left="42" w:right="141"/>
        <w:jc w:val="both"/>
        <w:rPr>
          <w:sz w:val="18"/>
          <w:szCs w:val="18"/>
        </w:rPr>
      </w:pPr>
      <w:r w:rsidRPr="0077210F">
        <w:rPr>
          <w:sz w:val="18"/>
          <w:szCs w:val="18"/>
        </w:rPr>
        <w:t>4.1.1. Глава округа проводит еженедельные расширенные аппаратные совещания;</w:t>
      </w:r>
    </w:p>
    <w:p w:rsidR="0077210F" w:rsidRPr="0077210F" w:rsidRDefault="0077210F" w:rsidP="0077210F">
      <w:pPr>
        <w:pStyle w:val="ad"/>
        <w:ind w:left="42" w:right="141"/>
        <w:jc w:val="both"/>
        <w:rPr>
          <w:sz w:val="18"/>
          <w:szCs w:val="18"/>
        </w:rPr>
      </w:pPr>
      <w:r w:rsidRPr="0077210F">
        <w:rPr>
          <w:sz w:val="18"/>
          <w:szCs w:val="18"/>
        </w:rPr>
        <w:t>4.1.2. Еженедельные расширенные аппаратные совещания у Главы округа проводятся с обязательным приглашением заместителей Главы администрации  округа;</w:t>
      </w:r>
    </w:p>
    <w:p w:rsidR="0077210F" w:rsidRPr="0077210F" w:rsidRDefault="0077210F" w:rsidP="0077210F">
      <w:pPr>
        <w:pStyle w:val="ad"/>
        <w:ind w:left="42" w:right="141"/>
        <w:jc w:val="both"/>
        <w:rPr>
          <w:sz w:val="18"/>
          <w:szCs w:val="18"/>
        </w:rPr>
      </w:pPr>
      <w:r w:rsidRPr="0077210F">
        <w:rPr>
          <w:sz w:val="18"/>
          <w:szCs w:val="18"/>
        </w:rPr>
        <w:t>4.1.3. Состав постоянных участников расширенного аппаратного совещания утверждается Главой округа по предложению управления Делами с обязательным включением в него заместителей Главы администрации муниципального округа, руководителей структурных подразделений Администрации округа;</w:t>
      </w:r>
    </w:p>
    <w:p w:rsidR="0077210F" w:rsidRPr="0077210F" w:rsidRDefault="0077210F" w:rsidP="0077210F">
      <w:pPr>
        <w:pStyle w:val="ad"/>
        <w:ind w:left="42" w:right="141"/>
        <w:jc w:val="both"/>
        <w:rPr>
          <w:sz w:val="18"/>
          <w:szCs w:val="18"/>
        </w:rPr>
      </w:pPr>
      <w:r w:rsidRPr="0077210F">
        <w:rPr>
          <w:sz w:val="18"/>
          <w:szCs w:val="18"/>
        </w:rPr>
        <w:t>4.1.4. На расширенное аппаратное совещание могут приглашаться депутаты Думы округа, руководители территориальных органов исполнительной власти субъекта, иных государственных органов и средств массовой информации;</w:t>
      </w:r>
    </w:p>
    <w:p w:rsidR="0077210F" w:rsidRPr="0077210F" w:rsidRDefault="0077210F" w:rsidP="0077210F">
      <w:pPr>
        <w:pStyle w:val="ad"/>
        <w:ind w:left="42" w:right="141"/>
        <w:jc w:val="both"/>
        <w:rPr>
          <w:sz w:val="18"/>
          <w:szCs w:val="18"/>
        </w:rPr>
      </w:pPr>
      <w:r w:rsidRPr="0077210F">
        <w:rPr>
          <w:sz w:val="18"/>
          <w:szCs w:val="18"/>
        </w:rPr>
        <w:t>4.1.5. Предложения в повестку дня расширенного аппаратного совещания вносятся Главой округа, заместителями Главы Администрации муниципального округа, руководителями   структурных подразделений Администрации  округа в управление Делами не позднее, чем за 5 дней до дня его проведения;</w:t>
      </w:r>
    </w:p>
    <w:p w:rsidR="0077210F" w:rsidRPr="0077210F" w:rsidRDefault="0077210F" w:rsidP="0077210F">
      <w:pPr>
        <w:pStyle w:val="ad"/>
        <w:ind w:left="42" w:right="141"/>
        <w:jc w:val="both"/>
        <w:rPr>
          <w:sz w:val="18"/>
          <w:szCs w:val="18"/>
        </w:rPr>
      </w:pPr>
      <w:r w:rsidRPr="0077210F">
        <w:rPr>
          <w:sz w:val="18"/>
          <w:szCs w:val="18"/>
        </w:rPr>
        <w:t>4.1.6. Должностное лицо, ответственное за внесенный в повестку дня вопрос, не позднее, чем за 3 дня до проведения расширенного аппаратного совещания, подтверждает управляющей Делами Администрации  округа необходимость рассмотрения данного вопроса;</w:t>
      </w:r>
    </w:p>
    <w:p w:rsidR="0077210F" w:rsidRPr="0077210F" w:rsidRDefault="0077210F" w:rsidP="0077210F">
      <w:pPr>
        <w:pStyle w:val="ad"/>
        <w:ind w:left="42" w:right="141"/>
        <w:jc w:val="both"/>
        <w:rPr>
          <w:sz w:val="18"/>
          <w:szCs w:val="18"/>
        </w:rPr>
      </w:pPr>
      <w:r w:rsidRPr="0077210F">
        <w:rPr>
          <w:sz w:val="18"/>
          <w:szCs w:val="18"/>
        </w:rPr>
        <w:t>4.1.7. Оперативное приглашение постоянных участников расширенного аппаратного совещания и лиц, приглашенных на расширенное аппаратное совещание по отдельным вопросам, регистрацию участников осуществляет управление Делами;</w:t>
      </w:r>
    </w:p>
    <w:p w:rsidR="0077210F" w:rsidRPr="0077210F" w:rsidRDefault="0077210F" w:rsidP="0077210F">
      <w:pPr>
        <w:pStyle w:val="ad"/>
        <w:ind w:left="42" w:right="141"/>
        <w:jc w:val="both"/>
        <w:rPr>
          <w:sz w:val="18"/>
          <w:szCs w:val="18"/>
        </w:rPr>
      </w:pPr>
      <w:r w:rsidRPr="0077210F">
        <w:rPr>
          <w:sz w:val="18"/>
          <w:szCs w:val="18"/>
        </w:rPr>
        <w:t>4.1.8. Время для доклада на аппаратном совещании составляет 15 минут, для обсуждения вопроса - до 5 минут. Количество вопросов к докладчикам не ограничивается.</w:t>
      </w:r>
    </w:p>
    <w:p w:rsidR="0077210F" w:rsidRPr="0077210F" w:rsidRDefault="0077210F" w:rsidP="0077210F">
      <w:pPr>
        <w:pStyle w:val="ad"/>
        <w:ind w:left="42" w:right="141"/>
        <w:jc w:val="both"/>
        <w:rPr>
          <w:sz w:val="18"/>
          <w:szCs w:val="18"/>
        </w:rPr>
      </w:pPr>
      <w:r w:rsidRPr="0077210F">
        <w:rPr>
          <w:sz w:val="18"/>
          <w:szCs w:val="18"/>
        </w:rPr>
        <w:t>4.2. Подготовка и проведение иных совещаний (заседаний):</w:t>
      </w:r>
    </w:p>
    <w:p w:rsidR="0077210F" w:rsidRPr="0077210F" w:rsidRDefault="0077210F" w:rsidP="0077210F">
      <w:pPr>
        <w:pStyle w:val="ad"/>
        <w:ind w:left="42" w:right="141"/>
        <w:jc w:val="both"/>
        <w:rPr>
          <w:sz w:val="18"/>
          <w:szCs w:val="18"/>
        </w:rPr>
      </w:pPr>
      <w:r w:rsidRPr="0077210F">
        <w:rPr>
          <w:sz w:val="18"/>
          <w:szCs w:val="18"/>
        </w:rPr>
        <w:t>4.2.1. Подготовка и проведение иных совещаний (заседаний) с участием Главы  округа либо уполномоченных им заместителей Главы администрации округа возлагается на организатора мероприятия, инициирующего данное совещание (заседание);</w:t>
      </w:r>
    </w:p>
    <w:p w:rsidR="0077210F" w:rsidRPr="0077210F" w:rsidRDefault="0077210F" w:rsidP="0077210F">
      <w:pPr>
        <w:pStyle w:val="ad"/>
        <w:ind w:left="42" w:right="141"/>
        <w:jc w:val="both"/>
        <w:rPr>
          <w:sz w:val="18"/>
          <w:szCs w:val="18"/>
        </w:rPr>
      </w:pPr>
      <w:r w:rsidRPr="0077210F">
        <w:rPr>
          <w:sz w:val="18"/>
          <w:szCs w:val="18"/>
        </w:rPr>
        <w:t>4.2.2. Подготовка и проведение совещаний (заседаний), инициируемых Главой округа, возлагается на заместителя Главы администрации округа в соответствии с распределением обязанностей;</w:t>
      </w:r>
    </w:p>
    <w:p w:rsidR="0077210F" w:rsidRPr="0077210F" w:rsidRDefault="0077210F" w:rsidP="0077210F">
      <w:pPr>
        <w:pStyle w:val="ad"/>
        <w:ind w:left="42" w:right="141"/>
        <w:jc w:val="both"/>
        <w:rPr>
          <w:sz w:val="18"/>
          <w:szCs w:val="18"/>
        </w:rPr>
      </w:pPr>
      <w:r w:rsidRPr="0077210F">
        <w:rPr>
          <w:sz w:val="18"/>
          <w:szCs w:val="18"/>
        </w:rPr>
        <w:t>4.2.3. Ведение и оформление стенограмм и протоколов совещаний (заседаний) осуществляется организатором мероприятия.</w:t>
      </w:r>
    </w:p>
    <w:p w:rsidR="0077210F" w:rsidRPr="0077210F" w:rsidRDefault="0077210F" w:rsidP="0077210F">
      <w:pPr>
        <w:pStyle w:val="ad"/>
        <w:ind w:left="42" w:right="141"/>
        <w:jc w:val="both"/>
        <w:rPr>
          <w:sz w:val="18"/>
          <w:szCs w:val="18"/>
        </w:rPr>
      </w:pPr>
      <w:r w:rsidRPr="0077210F">
        <w:rPr>
          <w:sz w:val="18"/>
          <w:szCs w:val="18"/>
        </w:rPr>
        <w:t>4.3. Подготовка внеплановых совещаний (заседаний) с участием Главы округа либо уполномоченных им лиц осуществляется в оперативном порядке.</w:t>
      </w:r>
    </w:p>
    <w:p w:rsidR="0077210F" w:rsidRPr="0077210F" w:rsidRDefault="0077210F" w:rsidP="0077210F">
      <w:pPr>
        <w:pStyle w:val="ad"/>
        <w:ind w:left="42" w:right="141"/>
        <w:jc w:val="both"/>
        <w:rPr>
          <w:sz w:val="18"/>
          <w:szCs w:val="18"/>
        </w:rPr>
      </w:pPr>
      <w:r w:rsidRPr="0077210F">
        <w:rPr>
          <w:sz w:val="18"/>
          <w:szCs w:val="18"/>
        </w:rPr>
        <w:t>4.4. Подготовка и проведение торжественных мероприятий:</w:t>
      </w:r>
    </w:p>
    <w:p w:rsidR="0077210F" w:rsidRPr="0077210F" w:rsidRDefault="0077210F" w:rsidP="0077210F">
      <w:pPr>
        <w:pStyle w:val="ad"/>
        <w:ind w:left="42" w:right="141"/>
        <w:jc w:val="both"/>
        <w:rPr>
          <w:sz w:val="18"/>
          <w:szCs w:val="18"/>
        </w:rPr>
      </w:pPr>
      <w:r w:rsidRPr="0077210F">
        <w:rPr>
          <w:sz w:val="18"/>
          <w:szCs w:val="18"/>
        </w:rPr>
        <w:t>4.4.1. Подготовка и проведение мероприятий по случаю празднования юбилейных дат, государственных и профессиональных праздников с участием Главы округа либо уполномоченного им лица возлагается на организатора мероприятия, инициирующего данное мероприятие, в соответствии с требованиями настоящего Регламента;</w:t>
      </w:r>
    </w:p>
    <w:p w:rsidR="0077210F" w:rsidRPr="0077210F" w:rsidRDefault="0077210F" w:rsidP="0077210F">
      <w:pPr>
        <w:pStyle w:val="ad"/>
        <w:ind w:left="42" w:right="141"/>
        <w:jc w:val="both"/>
        <w:rPr>
          <w:sz w:val="18"/>
          <w:szCs w:val="18"/>
        </w:rPr>
      </w:pPr>
      <w:r w:rsidRPr="0077210F">
        <w:rPr>
          <w:sz w:val="18"/>
          <w:szCs w:val="18"/>
        </w:rPr>
        <w:t>4.4.2. Не позднее, чем за 5 рабочих дней до проведения мероприятия организатор мероприятия в обязательном порядке представляет в управление Делами пакет документов за подписью заместителя Главы администрации муниципального округа, ответственного за проведение соответствующего мероприятия:</w:t>
      </w:r>
    </w:p>
    <w:p w:rsidR="0077210F" w:rsidRPr="0077210F" w:rsidRDefault="0077210F" w:rsidP="0077210F">
      <w:pPr>
        <w:pStyle w:val="ad"/>
        <w:ind w:left="42" w:right="141"/>
        <w:jc w:val="both"/>
        <w:rPr>
          <w:sz w:val="18"/>
          <w:szCs w:val="18"/>
        </w:rPr>
      </w:pPr>
      <w:r w:rsidRPr="0077210F">
        <w:rPr>
          <w:sz w:val="18"/>
          <w:szCs w:val="18"/>
        </w:rPr>
        <w:t>сценарий проведения мероприятия;</w:t>
      </w:r>
    </w:p>
    <w:p w:rsidR="0077210F" w:rsidRPr="0077210F" w:rsidRDefault="0077210F" w:rsidP="0077210F">
      <w:pPr>
        <w:pStyle w:val="ad"/>
        <w:ind w:left="42" w:right="141"/>
        <w:jc w:val="both"/>
        <w:rPr>
          <w:sz w:val="18"/>
          <w:szCs w:val="18"/>
        </w:rPr>
      </w:pPr>
      <w:r w:rsidRPr="0077210F">
        <w:rPr>
          <w:sz w:val="18"/>
          <w:szCs w:val="18"/>
        </w:rPr>
        <w:t>план по подготовке и проведению мероприятия (с указанием лиц, ответственных за выполнение пунктов плана);</w:t>
      </w:r>
    </w:p>
    <w:p w:rsidR="0077210F" w:rsidRPr="0077210F" w:rsidRDefault="0077210F" w:rsidP="0077210F">
      <w:pPr>
        <w:pStyle w:val="ad"/>
        <w:ind w:left="42" w:right="141"/>
        <w:jc w:val="both"/>
        <w:rPr>
          <w:sz w:val="18"/>
          <w:szCs w:val="18"/>
        </w:rPr>
      </w:pPr>
      <w:r w:rsidRPr="0077210F">
        <w:rPr>
          <w:sz w:val="18"/>
          <w:szCs w:val="18"/>
        </w:rPr>
        <w:t>списки участников мероприятия (с указанием фамилий, имен и отчеств, полных наименований должностей);</w:t>
      </w:r>
    </w:p>
    <w:p w:rsidR="0077210F" w:rsidRPr="0077210F" w:rsidRDefault="0077210F" w:rsidP="0077210F">
      <w:pPr>
        <w:pStyle w:val="ad"/>
        <w:ind w:left="42" w:right="141"/>
        <w:jc w:val="both"/>
        <w:rPr>
          <w:sz w:val="18"/>
          <w:szCs w:val="18"/>
        </w:rPr>
      </w:pPr>
      <w:r w:rsidRPr="0077210F">
        <w:rPr>
          <w:sz w:val="18"/>
          <w:szCs w:val="18"/>
        </w:rPr>
        <w:t>материалы для выступления Главы округа;</w:t>
      </w:r>
    </w:p>
    <w:p w:rsidR="0077210F" w:rsidRPr="0077210F" w:rsidRDefault="0077210F" w:rsidP="0077210F">
      <w:pPr>
        <w:pStyle w:val="ad"/>
        <w:ind w:left="42" w:right="141"/>
        <w:jc w:val="both"/>
        <w:rPr>
          <w:sz w:val="18"/>
          <w:szCs w:val="18"/>
        </w:rPr>
      </w:pPr>
      <w:r w:rsidRPr="0077210F">
        <w:rPr>
          <w:sz w:val="18"/>
          <w:szCs w:val="18"/>
        </w:rPr>
        <w:t>список награждаемых лиц (с указанием фамилий, имен и отчеств, полных наименований должностей).</w:t>
      </w:r>
    </w:p>
    <w:p w:rsidR="0077210F" w:rsidRPr="0077210F" w:rsidRDefault="0077210F" w:rsidP="0077210F">
      <w:pPr>
        <w:pStyle w:val="ad"/>
        <w:ind w:left="42" w:right="141"/>
        <w:jc w:val="both"/>
        <w:rPr>
          <w:sz w:val="18"/>
          <w:szCs w:val="18"/>
        </w:rPr>
      </w:pPr>
      <w:r w:rsidRPr="0077210F">
        <w:rPr>
          <w:sz w:val="18"/>
          <w:szCs w:val="18"/>
        </w:rPr>
        <w:t>Организатор мероприятия представляет сведения о сотруднике (фамилия, имя, отчество, должность, контактный телефон), ответственном за подготовку и проведение мероприятия;</w:t>
      </w:r>
    </w:p>
    <w:p w:rsidR="0077210F" w:rsidRPr="0077210F" w:rsidRDefault="0077210F" w:rsidP="0077210F">
      <w:pPr>
        <w:pStyle w:val="ad"/>
        <w:ind w:left="42" w:right="141"/>
        <w:jc w:val="both"/>
        <w:rPr>
          <w:sz w:val="18"/>
          <w:szCs w:val="18"/>
        </w:rPr>
      </w:pPr>
      <w:r w:rsidRPr="0077210F">
        <w:rPr>
          <w:sz w:val="18"/>
          <w:szCs w:val="18"/>
        </w:rPr>
        <w:t>4.4.3. Для демонстрации видеоматериалов, слайдов, аудиозаписи организатор мероприятия определяет специалиста, ответственного за демонстрацию презентационных материалов, обеспечивает его присутствие на месте проведения мероприятия;</w:t>
      </w:r>
    </w:p>
    <w:p w:rsidR="0077210F" w:rsidRPr="0077210F" w:rsidRDefault="0077210F" w:rsidP="0077210F">
      <w:pPr>
        <w:pStyle w:val="ad"/>
        <w:ind w:left="42" w:right="141"/>
        <w:jc w:val="both"/>
        <w:rPr>
          <w:sz w:val="18"/>
          <w:szCs w:val="18"/>
        </w:rPr>
      </w:pPr>
      <w:r w:rsidRPr="0077210F">
        <w:rPr>
          <w:sz w:val="18"/>
          <w:szCs w:val="18"/>
        </w:rPr>
        <w:t>4.4.4. При необходимости организатор мероприятия изготавливает и устанавливает аншлаги с указанием фамилии, имени, отчества, должности участника мероприятия;</w:t>
      </w:r>
    </w:p>
    <w:p w:rsidR="0077210F" w:rsidRPr="0077210F" w:rsidRDefault="0077210F" w:rsidP="0077210F">
      <w:pPr>
        <w:pStyle w:val="ad"/>
        <w:ind w:left="42" w:right="141"/>
        <w:jc w:val="both"/>
        <w:rPr>
          <w:sz w:val="18"/>
          <w:szCs w:val="18"/>
        </w:rPr>
      </w:pPr>
      <w:r w:rsidRPr="0077210F">
        <w:rPr>
          <w:sz w:val="18"/>
          <w:szCs w:val="18"/>
        </w:rPr>
        <w:t>4.4.5. О любых изменениях в проведении мероприятий, планируемых с участием Главы округа либо уполномоченного им лица, организатор мероприятия незамедлительно информирует управление Делами;</w:t>
      </w:r>
    </w:p>
    <w:p w:rsidR="0077210F" w:rsidRPr="0077210F" w:rsidRDefault="0077210F" w:rsidP="0077210F">
      <w:pPr>
        <w:pStyle w:val="ad"/>
        <w:ind w:left="42" w:right="141"/>
        <w:jc w:val="both"/>
        <w:rPr>
          <w:sz w:val="18"/>
          <w:szCs w:val="18"/>
        </w:rPr>
      </w:pPr>
      <w:r w:rsidRPr="0077210F">
        <w:rPr>
          <w:sz w:val="18"/>
          <w:szCs w:val="18"/>
        </w:rPr>
        <w:t>4.4.6. Решение о проведении торжественного приема  Главы  округа принимает Глава  округа;</w:t>
      </w:r>
    </w:p>
    <w:p w:rsidR="0077210F" w:rsidRPr="0077210F" w:rsidRDefault="0077210F" w:rsidP="0077210F">
      <w:pPr>
        <w:pStyle w:val="ad"/>
        <w:ind w:left="42" w:right="141"/>
        <w:jc w:val="both"/>
        <w:rPr>
          <w:sz w:val="18"/>
          <w:szCs w:val="18"/>
        </w:rPr>
      </w:pPr>
      <w:r w:rsidRPr="0077210F">
        <w:rPr>
          <w:sz w:val="18"/>
          <w:szCs w:val="18"/>
        </w:rPr>
        <w:t>4.4.7. Подготовка сценарного плана торжественного приема Главы округа осуществляется отделом культуры и спорта социального комитета Администрации округа;</w:t>
      </w:r>
    </w:p>
    <w:p w:rsidR="0077210F" w:rsidRPr="0077210F" w:rsidRDefault="0077210F" w:rsidP="0077210F">
      <w:pPr>
        <w:pStyle w:val="ad"/>
        <w:ind w:left="42" w:right="141"/>
        <w:jc w:val="both"/>
        <w:rPr>
          <w:sz w:val="18"/>
          <w:szCs w:val="18"/>
        </w:rPr>
      </w:pPr>
      <w:r w:rsidRPr="0077210F">
        <w:rPr>
          <w:sz w:val="18"/>
          <w:szCs w:val="18"/>
        </w:rPr>
        <w:t>4.4.8. Подготовка списков участников торжественного приема Главы округа, а также приглашение участников приема осуществляются управлением Делами;</w:t>
      </w:r>
    </w:p>
    <w:p w:rsidR="0077210F" w:rsidRPr="0077210F" w:rsidRDefault="0077210F" w:rsidP="0077210F">
      <w:pPr>
        <w:pStyle w:val="ad"/>
        <w:ind w:left="42" w:right="141"/>
        <w:jc w:val="both"/>
        <w:rPr>
          <w:sz w:val="18"/>
          <w:szCs w:val="18"/>
        </w:rPr>
      </w:pPr>
      <w:r w:rsidRPr="0077210F">
        <w:rPr>
          <w:sz w:val="18"/>
          <w:szCs w:val="18"/>
        </w:rPr>
        <w:t>4.4.9. Общий контроль за подготовкой торжественного приема Главы округа осуществляет управление Делами.</w:t>
      </w:r>
    </w:p>
    <w:p w:rsidR="0077210F" w:rsidRPr="0077210F" w:rsidRDefault="0077210F" w:rsidP="0077210F">
      <w:pPr>
        <w:pStyle w:val="ad"/>
        <w:ind w:left="42" w:right="141"/>
        <w:jc w:val="both"/>
        <w:rPr>
          <w:b/>
          <w:sz w:val="18"/>
          <w:szCs w:val="18"/>
        </w:rPr>
      </w:pPr>
    </w:p>
    <w:p w:rsidR="0077210F" w:rsidRPr="0077210F" w:rsidRDefault="0077210F" w:rsidP="0077210F">
      <w:pPr>
        <w:pStyle w:val="ad"/>
        <w:ind w:left="42" w:right="141"/>
        <w:jc w:val="both"/>
        <w:rPr>
          <w:b/>
          <w:sz w:val="18"/>
          <w:szCs w:val="18"/>
        </w:rPr>
      </w:pPr>
      <w:r w:rsidRPr="0077210F">
        <w:rPr>
          <w:b/>
          <w:sz w:val="18"/>
          <w:szCs w:val="18"/>
        </w:rPr>
        <w:t xml:space="preserve">5. Порядок организации </w:t>
      </w:r>
      <w:proofErr w:type="gramStart"/>
      <w:r w:rsidRPr="0077210F">
        <w:rPr>
          <w:b/>
          <w:sz w:val="18"/>
          <w:szCs w:val="18"/>
        </w:rPr>
        <w:t>контроля за</w:t>
      </w:r>
      <w:proofErr w:type="gramEnd"/>
      <w:r w:rsidRPr="0077210F">
        <w:rPr>
          <w:b/>
          <w:sz w:val="18"/>
          <w:szCs w:val="18"/>
        </w:rPr>
        <w:t xml:space="preserve"> выполнением поручений Главы  округа</w:t>
      </w:r>
    </w:p>
    <w:p w:rsidR="0077210F" w:rsidRPr="0077210F" w:rsidRDefault="0077210F" w:rsidP="0077210F">
      <w:pPr>
        <w:pStyle w:val="ad"/>
        <w:ind w:left="42" w:right="141"/>
        <w:jc w:val="both"/>
        <w:rPr>
          <w:sz w:val="18"/>
          <w:szCs w:val="18"/>
        </w:rPr>
      </w:pPr>
      <w:r w:rsidRPr="0077210F">
        <w:rPr>
          <w:sz w:val="18"/>
          <w:szCs w:val="18"/>
        </w:rPr>
        <w:t>5.1. Контроль осуществляется за выполнением поручений, данных Главой округа по итогам расширенных аппаратных и иных совещаний (заседаний).</w:t>
      </w:r>
    </w:p>
    <w:p w:rsidR="0077210F" w:rsidRPr="0077210F" w:rsidRDefault="0077210F" w:rsidP="0077210F">
      <w:pPr>
        <w:pStyle w:val="ad"/>
        <w:ind w:left="42" w:right="141"/>
        <w:jc w:val="both"/>
        <w:rPr>
          <w:sz w:val="18"/>
          <w:szCs w:val="18"/>
        </w:rPr>
      </w:pPr>
      <w:r w:rsidRPr="0077210F">
        <w:rPr>
          <w:sz w:val="18"/>
          <w:szCs w:val="18"/>
        </w:rPr>
        <w:t>5.2. Составление перечня поручений, данных Главой округа по итогам аппаратных, расширенных аппаратных и иных совещаний (заседаний), осуществляется управлением Делами.</w:t>
      </w:r>
    </w:p>
    <w:p w:rsidR="0077210F" w:rsidRPr="0077210F" w:rsidRDefault="0077210F" w:rsidP="0077210F">
      <w:pPr>
        <w:pStyle w:val="ad"/>
        <w:ind w:left="42" w:right="141"/>
        <w:jc w:val="both"/>
        <w:rPr>
          <w:sz w:val="18"/>
          <w:szCs w:val="18"/>
        </w:rPr>
      </w:pPr>
      <w:r w:rsidRPr="0077210F">
        <w:rPr>
          <w:sz w:val="18"/>
          <w:szCs w:val="18"/>
        </w:rPr>
        <w:t>5.3. После утверждения Главой округа перечня поручений выписки из него направляются управлением Делами непосредственным исполнителям в течение 3 рабочих дней.</w:t>
      </w:r>
    </w:p>
    <w:p w:rsidR="0077210F" w:rsidRPr="0077210F" w:rsidRDefault="0077210F" w:rsidP="0077210F">
      <w:pPr>
        <w:pStyle w:val="ad"/>
        <w:ind w:left="42" w:right="141"/>
        <w:jc w:val="both"/>
        <w:rPr>
          <w:sz w:val="18"/>
          <w:szCs w:val="18"/>
        </w:rPr>
      </w:pPr>
      <w:r w:rsidRPr="0077210F">
        <w:rPr>
          <w:sz w:val="18"/>
          <w:szCs w:val="18"/>
        </w:rPr>
        <w:t>5.4. Информации о выполнении (ходе выполнения) поручений Главы округа представляются исполнителями в управление Делами в соответствии с контрольными сроками. Если последний день срока выполнения поручения приходится на нерабочий день, днем окончания срока выполнения поручения считается ближайший следующий за ним рабочий день.</w:t>
      </w:r>
    </w:p>
    <w:p w:rsidR="0077210F" w:rsidRPr="0077210F" w:rsidRDefault="0077210F" w:rsidP="0077210F">
      <w:pPr>
        <w:pStyle w:val="ad"/>
        <w:ind w:left="42" w:right="141"/>
        <w:jc w:val="both"/>
        <w:rPr>
          <w:sz w:val="18"/>
          <w:szCs w:val="18"/>
        </w:rPr>
      </w:pPr>
      <w:r w:rsidRPr="0077210F">
        <w:rPr>
          <w:sz w:val="18"/>
          <w:szCs w:val="18"/>
        </w:rPr>
        <w:lastRenderedPageBreak/>
        <w:t>5.5. В случае если поручение Главы  округа адресовано нескольким исполнителям, ответственность за своевременное его выполнение и представление информации несет исполнитель, указанный в поручении первым, который осуществляет координацию работы соисполнителей поручения по его выполнению.</w:t>
      </w:r>
    </w:p>
    <w:p w:rsidR="0077210F" w:rsidRPr="0077210F" w:rsidRDefault="0077210F" w:rsidP="0077210F">
      <w:pPr>
        <w:pStyle w:val="ad"/>
        <w:ind w:left="42" w:right="141"/>
        <w:jc w:val="both"/>
        <w:rPr>
          <w:sz w:val="18"/>
          <w:szCs w:val="18"/>
        </w:rPr>
      </w:pPr>
      <w:r w:rsidRPr="0077210F">
        <w:rPr>
          <w:sz w:val="18"/>
          <w:szCs w:val="18"/>
        </w:rPr>
        <w:t>5.6. Для продления контрольного срока выполнения поручения Главы округа исполнитель представляет Главе округа объяснительную записку с просьбой об изменении срока выполнения поручения. Срок выполнения поручения продлевается Главой округа путем наложения соответствующей резолюции. О продлении срока выполнения поручения Главы округа исполнители информируют управление Делами.</w:t>
      </w:r>
    </w:p>
    <w:p w:rsidR="0077210F" w:rsidRPr="0077210F" w:rsidRDefault="0077210F" w:rsidP="0077210F">
      <w:pPr>
        <w:pStyle w:val="ad"/>
        <w:ind w:left="42" w:right="141"/>
        <w:jc w:val="both"/>
        <w:rPr>
          <w:sz w:val="18"/>
          <w:szCs w:val="18"/>
        </w:rPr>
      </w:pPr>
      <w:r w:rsidRPr="0077210F">
        <w:rPr>
          <w:sz w:val="18"/>
          <w:szCs w:val="18"/>
        </w:rPr>
        <w:t>5.7. Поручения Главы округа снимаются с контроля либо контроль за их выполнением продлевается в соответствии с резолюцией Главы округа на информациях о выполнении поручений.</w:t>
      </w:r>
    </w:p>
    <w:p w:rsidR="0077210F" w:rsidRPr="0077210F" w:rsidRDefault="0077210F" w:rsidP="0077210F">
      <w:pPr>
        <w:pStyle w:val="ad"/>
        <w:ind w:left="42" w:right="141"/>
        <w:jc w:val="both"/>
        <w:rPr>
          <w:sz w:val="18"/>
          <w:szCs w:val="18"/>
        </w:rPr>
      </w:pPr>
      <w:r w:rsidRPr="0077210F">
        <w:rPr>
          <w:sz w:val="18"/>
          <w:szCs w:val="18"/>
        </w:rPr>
        <w:t>5.8. Управление Делами ежеквартально не позднее 10 числа месяца, следующего за отчетным периодом, а также ежегодно к 1 февраля года, следующего за отчетным, готовит и представляет Главе округа аналитическую информацию о выполнении (ходе выполнения) его поручений. При подготовке указанной информации управление Делами вправе запрашивать дополнительные сведения от исполнителей поручений Главы  округа.</w:t>
      </w:r>
    </w:p>
    <w:p w:rsidR="0077210F" w:rsidRPr="0077210F" w:rsidRDefault="0077210F" w:rsidP="0077210F">
      <w:pPr>
        <w:pStyle w:val="ad"/>
        <w:ind w:left="42" w:right="141"/>
        <w:rPr>
          <w:sz w:val="18"/>
          <w:szCs w:val="18"/>
        </w:rPr>
      </w:pPr>
    </w:p>
    <w:p w:rsidR="0077210F" w:rsidRPr="0077210F" w:rsidRDefault="0077210F" w:rsidP="0077210F">
      <w:pPr>
        <w:pStyle w:val="ad"/>
        <w:ind w:left="42" w:right="141"/>
        <w:jc w:val="both"/>
        <w:rPr>
          <w:b/>
          <w:sz w:val="18"/>
          <w:szCs w:val="18"/>
        </w:rPr>
      </w:pPr>
      <w:r w:rsidRPr="0077210F">
        <w:rPr>
          <w:b/>
          <w:sz w:val="18"/>
          <w:szCs w:val="18"/>
        </w:rPr>
        <w:t>6. Участие Администрации  округа в подготовкепроектов решений Думы округа</w:t>
      </w:r>
    </w:p>
    <w:p w:rsidR="0077210F" w:rsidRPr="0077210F" w:rsidRDefault="0077210F" w:rsidP="0077210F">
      <w:pPr>
        <w:pStyle w:val="ad"/>
        <w:ind w:left="42" w:right="141"/>
        <w:jc w:val="both"/>
        <w:rPr>
          <w:sz w:val="18"/>
          <w:szCs w:val="18"/>
        </w:rPr>
      </w:pPr>
      <w:r w:rsidRPr="0077210F">
        <w:rPr>
          <w:sz w:val="18"/>
          <w:szCs w:val="18"/>
        </w:rPr>
        <w:t>5.1. Проекты решений, вносимых Главой округа на рассмотрение Думы округа, определяются на основании предложений первого заместителя Главы администрации округа, заместителя Главы администрации, председателя социального комитета, руководителей структурных подразделений администрации.</w:t>
      </w:r>
    </w:p>
    <w:p w:rsidR="0077210F" w:rsidRPr="0077210F" w:rsidRDefault="0077210F" w:rsidP="0077210F">
      <w:pPr>
        <w:pStyle w:val="ad"/>
        <w:ind w:left="42" w:right="141"/>
        <w:jc w:val="both"/>
        <w:rPr>
          <w:sz w:val="18"/>
          <w:szCs w:val="18"/>
        </w:rPr>
      </w:pPr>
      <w:r w:rsidRPr="0077210F">
        <w:rPr>
          <w:sz w:val="18"/>
          <w:szCs w:val="18"/>
        </w:rPr>
        <w:t>5.2. Ответственность за подготовку, правильное и своевременное оформление проектов решений, а также материалов к ним несут авторы проектов.</w:t>
      </w:r>
    </w:p>
    <w:p w:rsidR="0077210F" w:rsidRPr="0077210F" w:rsidRDefault="0077210F" w:rsidP="0077210F">
      <w:pPr>
        <w:pStyle w:val="ad"/>
        <w:ind w:left="42" w:right="141"/>
        <w:jc w:val="both"/>
        <w:rPr>
          <w:sz w:val="18"/>
          <w:szCs w:val="18"/>
        </w:rPr>
      </w:pPr>
      <w:r w:rsidRPr="0077210F">
        <w:rPr>
          <w:sz w:val="18"/>
          <w:szCs w:val="18"/>
        </w:rPr>
        <w:t>5.3. Проекты решений Думы округа, оформленные в соответствии с требованиями, установленными Регламентом Думы округа, согласованные с заместителями Главы Администрации округа в соответствии с распределением обязанностей и со всеми заинтересованными органами и организациями, представляются для согласования главному специалисту юридического отдела управления Делами Администрации округа не позднее, чем за 15 дней (проекты решений Думы округа о введении или отмене налогов, об освобождении от их уплаты, изменении финансовых обязательств муниципального округа, иные проекты решений Думы округа, предусматривающие расходы, покрываемые за счёт бюджета муниципального округа, - не позднее, чем за 20 дней) до дня заседания Думы округа, на котором предполагается рассмотрение указанного проекта.</w:t>
      </w:r>
    </w:p>
    <w:p w:rsidR="0077210F" w:rsidRPr="0077210F" w:rsidRDefault="0077210F" w:rsidP="0077210F">
      <w:pPr>
        <w:pStyle w:val="ad"/>
        <w:ind w:left="42" w:right="141"/>
        <w:jc w:val="both"/>
        <w:rPr>
          <w:sz w:val="18"/>
          <w:szCs w:val="18"/>
        </w:rPr>
      </w:pPr>
      <w:r w:rsidRPr="0077210F">
        <w:rPr>
          <w:sz w:val="18"/>
          <w:szCs w:val="18"/>
        </w:rPr>
        <w:t xml:space="preserve"> 5.4. Проекты решений Думы округа с приложением необходимых документов вносятся в Думу в порядке и сроки, предусмотренные  Регламентом Думы округа.  </w:t>
      </w:r>
    </w:p>
    <w:p w:rsidR="0077210F" w:rsidRPr="0077210F" w:rsidRDefault="0077210F" w:rsidP="0077210F">
      <w:pPr>
        <w:pStyle w:val="ad"/>
        <w:ind w:left="42" w:right="141"/>
        <w:jc w:val="both"/>
        <w:rPr>
          <w:sz w:val="18"/>
          <w:szCs w:val="18"/>
        </w:rPr>
      </w:pPr>
      <w:r w:rsidRPr="0077210F">
        <w:rPr>
          <w:sz w:val="18"/>
          <w:szCs w:val="18"/>
        </w:rPr>
        <w:t>5.5. К проекту решения прилагается сопроводительное письмо, в котором указываются представители Администрации округа, необходимые для обоснования принятия проекта решения Думы округа, разъясняющие положения внесённых на рассмотрение проектов решений, а также список приглашённых по данному вопросу и предложения по рассылке.</w:t>
      </w:r>
    </w:p>
    <w:p w:rsidR="0077210F" w:rsidRPr="0077210F" w:rsidRDefault="0077210F" w:rsidP="0077210F">
      <w:pPr>
        <w:pStyle w:val="ad"/>
        <w:ind w:left="42" w:right="141"/>
        <w:jc w:val="both"/>
        <w:rPr>
          <w:b/>
          <w:sz w:val="18"/>
          <w:szCs w:val="18"/>
        </w:rPr>
      </w:pPr>
    </w:p>
    <w:p w:rsidR="0077210F" w:rsidRPr="0077210F" w:rsidRDefault="0077210F" w:rsidP="0077210F">
      <w:pPr>
        <w:pStyle w:val="ad"/>
        <w:ind w:left="42" w:right="141"/>
        <w:jc w:val="both"/>
        <w:rPr>
          <w:b/>
          <w:sz w:val="18"/>
          <w:szCs w:val="18"/>
        </w:rPr>
      </w:pPr>
      <w:r w:rsidRPr="0077210F">
        <w:rPr>
          <w:b/>
          <w:sz w:val="18"/>
          <w:szCs w:val="18"/>
        </w:rPr>
        <w:t>6. Порядок подготовки и принятия проектов постановленийи распоряжений Администрации  округа</w:t>
      </w:r>
    </w:p>
    <w:p w:rsidR="0077210F" w:rsidRPr="0077210F" w:rsidRDefault="0077210F" w:rsidP="0077210F">
      <w:pPr>
        <w:pStyle w:val="ad"/>
        <w:ind w:left="42" w:right="141"/>
        <w:jc w:val="both"/>
        <w:rPr>
          <w:sz w:val="18"/>
          <w:szCs w:val="18"/>
        </w:rPr>
      </w:pPr>
      <w:r w:rsidRPr="0077210F">
        <w:rPr>
          <w:sz w:val="18"/>
          <w:szCs w:val="18"/>
        </w:rPr>
        <w:t>6.1. В соответствии с Уставом Марёвского муниципального округа Глава округа издает постановления и распоряжения Администрации  округа.</w:t>
      </w:r>
    </w:p>
    <w:p w:rsidR="0077210F" w:rsidRPr="0077210F" w:rsidRDefault="0077210F" w:rsidP="0077210F">
      <w:pPr>
        <w:pStyle w:val="ad"/>
        <w:ind w:left="42" w:right="141"/>
        <w:jc w:val="both"/>
        <w:rPr>
          <w:sz w:val="18"/>
          <w:szCs w:val="18"/>
        </w:rPr>
      </w:pPr>
      <w:r w:rsidRPr="0077210F">
        <w:rPr>
          <w:sz w:val="18"/>
          <w:szCs w:val="18"/>
        </w:rPr>
        <w:t>6.2. Правом подписи постановлений и распоряжений Администрации округа обладают Глава округа и заместители Главы администрации округа в соответствии с распределением обязанностей.</w:t>
      </w:r>
    </w:p>
    <w:p w:rsidR="0077210F" w:rsidRPr="0077210F" w:rsidRDefault="0077210F" w:rsidP="0077210F">
      <w:pPr>
        <w:pStyle w:val="ad"/>
        <w:ind w:left="42" w:right="141"/>
        <w:jc w:val="both"/>
        <w:rPr>
          <w:sz w:val="18"/>
          <w:szCs w:val="18"/>
        </w:rPr>
      </w:pPr>
      <w:r w:rsidRPr="0077210F">
        <w:rPr>
          <w:sz w:val="18"/>
          <w:szCs w:val="18"/>
        </w:rPr>
        <w:t>6.3. Проекты постановлений и распоряжений Администрации округа (далее - проекты) готовятся:</w:t>
      </w:r>
    </w:p>
    <w:p w:rsidR="0077210F" w:rsidRPr="0077210F" w:rsidRDefault="0077210F" w:rsidP="0077210F">
      <w:pPr>
        <w:pStyle w:val="ad"/>
        <w:ind w:left="42" w:right="141"/>
        <w:jc w:val="both"/>
        <w:rPr>
          <w:sz w:val="18"/>
          <w:szCs w:val="18"/>
        </w:rPr>
      </w:pPr>
      <w:r w:rsidRPr="0077210F">
        <w:rPr>
          <w:sz w:val="18"/>
          <w:szCs w:val="18"/>
        </w:rPr>
        <w:t>6.3.1. На основании или во исполнение Конституции Российской Федерации, федеральных законов, правовых актов Президента Российской Федерации и Правительства Российской Федерации, Устава Новгородской области и областных законов, иных областных правовых актов, Устава Марёвского муниципального округа, иных муниципальных правовых актов;</w:t>
      </w:r>
    </w:p>
    <w:p w:rsidR="0077210F" w:rsidRPr="0077210F" w:rsidRDefault="0077210F" w:rsidP="0077210F">
      <w:pPr>
        <w:pStyle w:val="ad"/>
        <w:ind w:left="42" w:right="141"/>
        <w:jc w:val="both"/>
        <w:rPr>
          <w:sz w:val="18"/>
          <w:szCs w:val="18"/>
        </w:rPr>
      </w:pPr>
      <w:r w:rsidRPr="0077210F">
        <w:rPr>
          <w:sz w:val="18"/>
          <w:szCs w:val="18"/>
        </w:rPr>
        <w:t>6.3.2. В целях:</w:t>
      </w:r>
    </w:p>
    <w:p w:rsidR="0077210F" w:rsidRPr="0077210F" w:rsidRDefault="0077210F" w:rsidP="0077210F">
      <w:pPr>
        <w:pStyle w:val="ad"/>
        <w:ind w:left="42" w:right="141"/>
        <w:jc w:val="both"/>
        <w:rPr>
          <w:sz w:val="18"/>
          <w:szCs w:val="18"/>
        </w:rPr>
      </w:pPr>
      <w:r w:rsidRPr="0077210F">
        <w:rPr>
          <w:sz w:val="18"/>
          <w:szCs w:val="18"/>
        </w:rPr>
        <w:t>нормативного регулирования различных сторон экономической и социальной жизни муниципального округа;</w:t>
      </w:r>
    </w:p>
    <w:p w:rsidR="0077210F" w:rsidRPr="0077210F" w:rsidRDefault="0077210F" w:rsidP="0077210F">
      <w:pPr>
        <w:pStyle w:val="ad"/>
        <w:ind w:left="42" w:right="141"/>
        <w:jc w:val="both"/>
        <w:rPr>
          <w:sz w:val="18"/>
          <w:szCs w:val="18"/>
        </w:rPr>
      </w:pPr>
      <w:r w:rsidRPr="0077210F">
        <w:rPr>
          <w:sz w:val="18"/>
          <w:szCs w:val="18"/>
        </w:rPr>
        <w:t>реализации федеральных законов и иных правовых актов федеральных органов государственной власти;</w:t>
      </w:r>
    </w:p>
    <w:p w:rsidR="0077210F" w:rsidRPr="0077210F" w:rsidRDefault="0077210F" w:rsidP="0077210F">
      <w:pPr>
        <w:pStyle w:val="ad"/>
        <w:ind w:left="42" w:right="141"/>
        <w:jc w:val="both"/>
        <w:rPr>
          <w:sz w:val="18"/>
          <w:szCs w:val="18"/>
        </w:rPr>
      </w:pPr>
      <w:r w:rsidRPr="0077210F">
        <w:rPr>
          <w:sz w:val="18"/>
          <w:szCs w:val="18"/>
        </w:rPr>
        <w:t>реализации Устава Новгородской области, областных законов и иных областных правовых актов;</w:t>
      </w:r>
    </w:p>
    <w:p w:rsidR="0077210F" w:rsidRPr="0077210F" w:rsidRDefault="0077210F" w:rsidP="0077210F">
      <w:pPr>
        <w:pStyle w:val="ad"/>
        <w:ind w:left="42" w:right="141"/>
        <w:jc w:val="both"/>
        <w:rPr>
          <w:sz w:val="18"/>
          <w:szCs w:val="18"/>
        </w:rPr>
      </w:pPr>
      <w:r w:rsidRPr="0077210F">
        <w:rPr>
          <w:sz w:val="18"/>
          <w:szCs w:val="18"/>
        </w:rPr>
        <w:t>реализации Устава Марёвского муниципального округа и иных муниципальных правовых актов;</w:t>
      </w:r>
    </w:p>
    <w:p w:rsidR="0077210F" w:rsidRPr="0077210F" w:rsidRDefault="0077210F" w:rsidP="0077210F">
      <w:pPr>
        <w:pStyle w:val="ad"/>
        <w:ind w:left="42" w:right="141"/>
        <w:jc w:val="both"/>
        <w:rPr>
          <w:sz w:val="18"/>
          <w:szCs w:val="18"/>
        </w:rPr>
      </w:pPr>
      <w:r w:rsidRPr="0077210F">
        <w:rPr>
          <w:sz w:val="18"/>
          <w:szCs w:val="18"/>
        </w:rPr>
        <w:t>6.3.3. По инициативе:</w:t>
      </w:r>
    </w:p>
    <w:p w:rsidR="0077210F" w:rsidRPr="0077210F" w:rsidRDefault="0077210F" w:rsidP="0077210F">
      <w:pPr>
        <w:pStyle w:val="ad"/>
        <w:ind w:left="42" w:right="141"/>
        <w:jc w:val="both"/>
        <w:rPr>
          <w:sz w:val="18"/>
          <w:szCs w:val="18"/>
        </w:rPr>
      </w:pPr>
      <w:r w:rsidRPr="0077210F">
        <w:rPr>
          <w:sz w:val="18"/>
          <w:szCs w:val="18"/>
        </w:rPr>
        <w:t>Главы округа, заместителей  Главы администрации округа;</w:t>
      </w:r>
    </w:p>
    <w:p w:rsidR="0077210F" w:rsidRPr="0077210F" w:rsidRDefault="0077210F" w:rsidP="0077210F">
      <w:pPr>
        <w:pStyle w:val="ad"/>
        <w:ind w:left="42" w:right="141"/>
        <w:jc w:val="both"/>
        <w:rPr>
          <w:sz w:val="18"/>
          <w:szCs w:val="18"/>
        </w:rPr>
      </w:pPr>
      <w:r w:rsidRPr="0077210F">
        <w:rPr>
          <w:sz w:val="18"/>
          <w:szCs w:val="18"/>
        </w:rPr>
        <w:t>управления Делами, структурных подразделений Администрации округа;</w:t>
      </w:r>
    </w:p>
    <w:p w:rsidR="0077210F" w:rsidRPr="0077210F" w:rsidRDefault="0077210F" w:rsidP="0077210F">
      <w:pPr>
        <w:pStyle w:val="ad"/>
        <w:ind w:left="42" w:right="141"/>
        <w:jc w:val="both"/>
        <w:rPr>
          <w:sz w:val="18"/>
          <w:szCs w:val="18"/>
        </w:rPr>
      </w:pPr>
      <w:r w:rsidRPr="0077210F">
        <w:rPr>
          <w:sz w:val="18"/>
          <w:szCs w:val="18"/>
        </w:rPr>
        <w:t>органов местного самоуправления  округа;</w:t>
      </w:r>
    </w:p>
    <w:p w:rsidR="0077210F" w:rsidRPr="0077210F" w:rsidRDefault="0077210F" w:rsidP="0077210F">
      <w:pPr>
        <w:pStyle w:val="ad"/>
        <w:ind w:left="42" w:right="141"/>
        <w:jc w:val="both"/>
        <w:rPr>
          <w:sz w:val="18"/>
          <w:szCs w:val="18"/>
        </w:rPr>
      </w:pPr>
      <w:r w:rsidRPr="0077210F">
        <w:rPr>
          <w:sz w:val="18"/>
          <w:szCs w:val="18"/>
        </w:rPr>
        <w:t>6.3.4. Инициаторы подготовки проектов должны:</w:t>
      </w:r>
    </w:p>
    <w:p w:rsidR="0077210F" w:rsidRPr="0077210F" w:rsidRDefault="0077210F" w:rsidP="0077210F">
      <w:pPr>
        <w:pStyle w:val="ad"/>
        <w:ind w:left="42" w:right="141"/>
        <w:jc w:val="both"/>
        <w:rPr>
          <w:sz w:val="18"/>
          <w:szCs w:val="18"/>
        </w:rPr>
      </w:pPr>
      <w:r w:rsidRPr="0077210F">
        <w:rPr>
          <w:sz w:val="18"/>
          <w:szCs w:val="18"/>
        </w:rPr>
        <w:t>четко определить существо вопроса, который предполагается решить разрабатываемым проектом;</w:t>
      </w:r>
    </w:p>
    <w:p w:rsidR="0077210F" w:rsidRPr="0077210F" w:rsidRDefault="0077210F" w:rsidP="0077210F">
      <w:pPr>
        <w:pStyle w:val="ad"/>
        <w:ind w:left="42" w:right="141"/>
        <w:jc w:val="both"/>
        <w:rPr>
          <w:sz w:val="18"/>
          <w:szCs w:val="18"/>
        </w:rPr>
      </w:pPr>
      <w:r w:rsidRPr="0077210F">
        <w:rPr>
          <w:sz w:val="18"/>
          <w:szCs w:val="18"/>
        </w:rPr>
        <w:t>изучить федеральные, областные и муниципальные правовые акты по существующему вопросу и практику их применения;</w:t>
      </w:r>
    </w:p>
    <w:p w:rsidR="0077210F" w:rsidRPr="0077210F" w:rsidRDefault="0077210F" w:rsidP="0077210F">
      <w:pPr>
        <w:pStyle w:val="ad"/>
        <w:ind w:left="42" w:right="141"/>
        <w:jc w:val="both"/>
        <w:rPr>
          <w:sz w:val="18"/>
          <w:szCs w:val="18"/>
        </w:rPr>
      </w:pPr>
      <w:r w:rsidRPr="0077210F">
        <w:rPr>
          <w:sz w:val="18"/>
          <w:szCs w:val="18"/>
        </w:rPr>
        <w:t>убедиться в том, что решение вопроса входит в компетенцию Администрации  округа;</w:t>
      </w:r>
    </w:p>
    <w:p w:rsidR="0077210F" w:rsidRPr="0077210F" w:rsidRDefault="0077210F" w:rsidP="0077210F">
      <w:pPr>
        <w:pStyle w:val="ad"/>
        <w:ind w:left="42" w:right="141"/>
        <w:jc w:val="both"/>
        <w:rPr>
          <w:sz w:val="18"/>
          <w:szCs w:val="18"/>
        </w:rPr>
      </w:pPr>
      <w:r w:rsidRPr="0077210F">
        <w:rPr>
          <w:sz w:val="18"/>
          <w:szCs w:val="18"/>
        </w:rPr>
        <w:t>определить размер материальных, финансовых и других затрат, необходимых для реализации проекта, и их целесообразность;</w:t>
      </w:r>
    </w:p>
    <w:p w:rsidR="0077210F" w:rsidRPr="0077210F" w:rsidRDefault="0077210F" w:rsidP="0077210F">
      <w:pPr>
        <w:pStyle w:val="ad"/>
        <w:ind w:left="42" w:right="141"/>
        <w:jc w:val="both"/>
        <w:rPr>
          <w:sz w:val="18"/>
          <w:szCs w:val="18"/>
        </w:rPr>
      </w:pPr>
      <w:r w:rsidRPr="0077210F">
        <w:rPr>
          <w:sz w:val="18"/>
          <w:szCs w:val="18"/>
        </w:rPr>
        <w:t>определить возможные последствия принятия разрабатываемого проекта и перечень органов местного самоуправления и организаций, интересы которых он затрагивает;</w:t>
      </w:r>
    </w:p>
    <w:p w:rsidR="0077210F" w:rsidRPr="0077210F" w:rsidRDefault="0077210F" w:rsidP="0077210F">
      <w:pPr>
        <w:pStyle w:val="ad"/>
        <w:ind w:left="42" w:right="141"/>
        <w:jc w:val="both"/>
        <w:rPr>
          <w:sz w:val="18"/>
          <w:szCs w:val="18"/>
        </w:rPr>
      </w:pPr>
      <w:r w:rsidRPr="0077210F">
        <w:rPr>
          <w:sz w:val="18"/>
          <w:szCs w:val="18"/>
        </w:rPr>
        <w:t>определить необходимость внесения изменений в действующие правовые акты либо их отмены полностью или частично.</w:t>
      </w:r>
    </w:p>
    <w:p w:rsidR="0077210F" w:rsidRPr="0077210F" w:rsidRDefault="0077210F" w:rsidP="0077210F">
      <w:pPr>
        <w:pStyle w:val="ad"/>
        <w:ind w:left="42" w:right="141"/>
        <w:jc w:val="both"/>
        <w:rPr>
          <w:sz w:val="18"/>
          <w:szCs w:val="18"/>
        </w:rPr>
      </w:pPr>
      <w:r w:rsidRPr="0077210F">
        <w:rPr>
          <w:sz w:val="18"/>
          <w:szCs w:val="18"/>
        </w:rPr>
        <w:t>6.4. Проекты муниципальных целевых программ готовятся с соблюдением требований методических указаний, утверждаемых Администрацией  округа.</w:t>
      </w:r>
    </w:p>
    <w:p w:rsidR="0077210F" w:rsidRPr="0077210F" w:rsidRDefault="0077210F" w:rsidP="0077210F">
      <w:pPr>
        <w:pStyle w:val="ad"/>
        <w:ind w:left="42" w:right="141"/>
        <w:jc w:val="both"/>
        <w:rPr>
          <w:sz w:val="18"/>
          <w:szCs w:val="18"/>
        </w:rPr>
      </w:pPr>
      <w:r w:rsidRPr="0077210F">
        <w:rPr>
          <w:sz w:val="18"/>
          <w:szCs w:val="18"/>
        </w:rPr>
        <w:t>6.5. Для подготовки проектов управление Делами и структурные подразделения Администрации округа, организации, разрабатывающие проект, могут создавать рабочие группы из числа работников управления Делами и подразделений Администрации округа, организаций, иных квалифицированных специалистов.</w:t>
      </w:r>
    </w:p>
    <w:p w:rsidR="0077210F" w:rsidRPr="0077210F" w:rsidRDefault="0077210F" w:rsidP="0077210F">
      <w:pPr>
        <w:pStyle w:val="ad"/>
        <w:ind w:left="42" w:right="141"/>
        <w:jc w:val="both"/>
        <w:rPr>
          <w:sz w:val="18"/>
          <w:szCs w:val="18"/>
        </w:rPr>
      </w:pPr>
      <w:r w:rsidRPr="0077210F">
        <w:rPr>
          <w:sz w:val="18"/>
          <w:szCs w:val="18"/>
        </w:rPr>
        <w:t>К разработке проектов могут привлекаться  заинтересованные органы, общественные объединения, осуществляющие деятельность на территории округа.</w:t>
      </w:r>
    </w:p>
    <w:p w:rsidR="0077210F" w:rsidRPr="0077210F" w:rsidRDefault="0077210F" w:rsidP="0077210F">
      <w:pPr>
        <w:pStyle w:val="ad"/>
        <w:ind w:left="42" w:right="141"/>
        <w:jc w:val="both"/>
        <w:rPr>
          <w:sz w:val="18"/>
          <w:szCs w:val="18"/>
        </w:rPr>
      </w:pPr>
      <w:r w:rsidRPr="0077210F">
        <w:rPr>
          <w:sz w:val="18"/>
          <w:szCs w:val="18"/>
        </w:rPr>
        <w:t>6.6. В отношении проектов, затрагивающих права и свободы, обязанности человека и гражданина, права и обязанности юридических лиц, проводятся общественные обсуждения в порядке, утверждаемом Администрацией.</w:t>
      </w:r>
    </w:p>
    <w:p w:rsidR="0077210F" w:rsidRPr="0077210F" w:rsidRDefault="0077210F" w:rsidP="0077210F">
      <w:pPr>
        <w:pStyle w:val="ad"/>
        <w:ind w:left="42" w:right="141"/>
        <w:jc w:val="both"/>
        <w:rPr>
          <w:sz w:val="18"/>
          <w:szCs w:val="18"/>
        </w:rPr>
      </w:pPr>
      <w:r w:rsidRPr="0077210F">
        <w:rPr>
          <w:sz w:val="18"/>
          <w:szCs w:val="18"/>
        </w:rPr>
        <w:t>6.7. Для оценки качества проекта нормативного правового акта может проводиться экспертиза (финансовая, экологическая, научно-техническая). В качестве экспертов привлекаются организации, ученые, специалисты, не принимавшие непосредственного участия в подготовке проекта.</w:t>
      </w:r>
    </w:p>
    <w:p w:rsidR="0077210F" w:rsidRPr="0077210F" w:rsidRDefault="0077210F" w:rsidP="0077210F">
      <w:pPr>
        <w:pStyle w:val="ad"/>
        <w:ind w:left="42" w:right="141"/>
        <w:jc w:val="both"/>
        <w:rPr>
          <w:sz w:val="18"/>
          <w:szCs w:val="18"/>
        </w:rPr>
      </w:pPr>
      <w:r w:rsidRPr="0077210F">
        <w:rPr>
          <w:sz w:val="18"/>
          <w:szCs w:val="18"/>
        </w:rPr>
        <w:t>6.8. В отношении проектов, имеющих нормативный правовой характер, проводится антикоррупционная экспертиза в порядке, утверждаемом Администрацией округа.</w:t>
      </w:r>
    </w:p>
    <w:p w:rsidR="0077210F" w:rsidRPr="0077210F" w:rsidRDefault="0077210F" w:rsidP="0077210F">
      <w:pPr>
        <w:pStyle w:val="ad"/>
        <w:ind w:left="42" w:right="141"/>
        <w:jc w:val="both"/>
        <w:rPr>
          <w:sz w:val="18"/>
          <w:szCs w:val="18"/>
        </w:rPr>
      </w:pPr>
      <w:r w:rsidRPr="0077210F">
        <w:rPr>
          <w:sz w:val="18"/>
          <w:szCs w:val="18"/>
        </w:rPr>
        <w:t>6.9. Проект должен:</w:t>
      </w:r>
    </w:p>
    <w:p w:rsidR="0077210F" w:rsidRPr="0077210F" w:rsidRDefault="0077210F" w:rsidP="0077210F">
      <w:pPr>
        <w:pStyle w:val="ad"/>
        <w:ind w:left="42" w:right="141"/>
        <w:jc w:val="both"/>
        <w:rPr>
          <w:sz w:val="18"/>
          <w:szCs w:val="18"/>
        </w:rPr>
      </w:pPr>
      <w:r w:rsidRPr="0077210F">
        <w:rPr>
          <w:sz w:val="18"/>
          <w:szCs w:val="18"/>
        </w:rPr>
        <w:lastRenderedPageBreak/>
        <w:t>содержать положения, относящиеся к одному общему вопросу или нескольким вопросам, тесно связанным между собой;</w:t>
      </w:r>
    </w:p>
    <w:p w:rsidR="0077210F" w:rsidRPr="0077210F" w:rsidRDefault="0077210F" w:rsidP="0077210F">
      <w:pPr>
        <w:pStyle w:val="ad"/>
        <w:ind w:left="42" w:right="141"/>
        <w:jc w:val="both"/>
        <w:rPr>
          <w:sz w:val="18"/>
          <w:szCs w:val="18"/>
        </w:rPr>
      </w:pPr>
      <w:r w:rsidRPr="0077210F">
        <w:rPr>
          <w:sz w:val="18"/>
          <w:szCs w:val="18"/>
        </w:rPr>
        <w:t>предусматривать, в случае необходимости, признание утратившими силу постановлений и распоряжений Администрации округа:</w:t>
      </w:r>
    </w:p>
    <w:p w:rsidR="0077210F" w:rsidRPr="0077210F" w:rsidRDefault="0077210F" w:rsidP="0077210F">
      <w:pPr>
        <w:pStyle w:val="ad"/>
        <w:ind w:left="42" w:right="141"/>
        <w:jc w:val="both"/>
        <w:rPr>
          <w:sz w:val="18"/>
          <w:szCs w:val="18"/>
        </w:rPr>
      </w:pPr>
      <w:r w:rsidRPr="0077210F">
        <w:rPr>
          <w:sz w:val="18"/>
          <w:szCs w:val="18"/>
        </w:rPr>
        <w:t>ранее принятых по аналогичному вопросу;</w:t>
      </w:r>
    </w:p>
    <w:p w:rsidR="0077210F" w:rsidRPr="0077210F" w:rsidRDefault="0077210F" w:rsidP="0077210F">
      <w:pPr>
        <w:pStyle w:val="ad"/>
        <w:ind w:left="42" w:right="141"/>
        <w:jc w:val="both"/>
        <w:rPr>
          <w:sz w:val="18"/>
          <w:szCs w:val="18"/>
        </w:rPr>
      </w:pPr>
      <w:r w:rsidRPr="0077210F">
        <w:rPr>
          <w:sz w:val="18"/>
          <w:szCs w:val="18"/>
        </w:rPr>
        <w:t>содержащих противоречащие нормам проекта положения;</w:t>
      </w:r>
    </w:p>
    <w:p w:rsidR="0077210F" w:rsidRPr="0077210F" w:rsidRDefault="0077210F" w:rsidP="0077210F">
      <w:pPr>
        <w:pStyle w:val="ad"/>
        <w:ind w:left="42" w:right="141"/>
        <w:jc w:val="both"/>
        <w:rPr>
          <w:sz w:val="18"/>
          <w:szCs w:val="18"/>
        </w:rPr>
      </w:pPr>
      <w:r w:rsidRPr="0077210F">
        <w:rPr>
          <w:sz w:val="18"/>
          <w:szCs w:val="18"/>
        </w:rPr>
        <w:t>дублирующих содержание проекта;</w:t>
      </w:r>
    </w:p>
    <w:p w:rsidR="0077210F" w:rsidRPr="0077210F" w:rsidRDefault="0077210F" w:rsidP="0077210F">
      <w:pPr>
        <w:pStyle w:val="ad"/>
        <w:ind w:left="42" w:right="141"/>
        <w:jc w:val="both"/>
        <w:rPr>
          <w:sz w:val="18"/>
          <w:szCs w:val="18"/>
        </w:rPr>
      </w:pPr>
      <w:r w:rsidRPr="0077210F">
        <w:rPr>
          <w:sz w:val="18"/>
          <w:szCs w:val="18"/>
        </w:rPr>
        <w:t>фактически утративших значение;</w:t>
      </w:r>
    </w:p>
    <w:p w:rsidR="0077210F" w:rsidRPr="0077210F" w:rsidRDefault="0077210F" w:rsidP="0077210F">
      <w:pPr>
        <w:pStyle w:val="ad"/>
        <w:ind w:left="42" w:right="141"/>
        <w:jc w:val="both"/>
        <w:rPr>
          <w:sz w:val="18"/>
          <w:szCs w:val="18"/>
        </w:rPr>
      </w:pPr>
      <w:r w:rsidRPr="0077210F">
        <w:rPr>
          <w:sz w:val="18"/>
          <w:szCs w:val="18"/>
        </w:rPr>
        <w:t>оформляться в случае внесения изменений в ранее принятые правовые акты Администрации округа в соответствии с установленным порядком их внесения;</w:t>
      </w:r>
    </w:p>
    <w:p w:rsidR="0077210F" w:rsidRPr="0077210F" w:rsidRDefault="0077210F" w:rsidP="0077210F">
      <w:pPr>
        <w:pStyle w:val="ad"/>
        <w:ind w:left="42" w:right="141"/>
        <w:jc w:val="both"/>
        <w:rPr>
          <w:sz w:val="18"/>
          <w:szCs w:val="18"/>
        </w:rPr>
      </w:pPr>
      <w:r w:rsidRPr="0077210F">
        <w:rPr>
          <w:sz w:val="18"/>
          <w:szCs w:val="18"/>
        </w:rPr>
        <w:t>четко определять круг органов, организаций и иных лиц, на которых будет распространяться действие проекта;</w:t>
      </w:r>
    </w:p>
    <w:p w:rsidR="0077210F" w:rsidRPr="0077210F" w:rsidRDefault="0077210F" w:rsidP="0077210F">
      <w:pPr>
        <w:pStyle w:val="ad"/>
        <w:ind w:left="42" w:right="141"/>
        <w:jc w:val="both"/>
        <w:rPr>
          <w:sz w:val="18"/>
          <w:szCs w:val="18"/>
        </w:rPr>
      </w:pPr>
      <w:r w:rsidRPr="0077210F">
        <w:rPr>
          <w:sz w:val="18"/>
          <w:szCs w:val="18"/>
        </w:rPr>
        <w:t>содержать указание о дате вступления в силу, если они вступают не со дня их подписания;</w:t>
      </w:r>
    </w:p>
    <w:p w:rsidR="0077210F" w:rsidRPr="0077210F" w:rsidRDefault="0077210F" w:rsidP="0077210F">
      <w:pPr>
        <w:pStyle w:val="ad"/>
        <w:ind w:left="42" w:right="141"/>
        <w:jc w:val="both"/>
        <w:rPr>
          <w:sz w:val="18"/>
          <w:szCs w:val="18"/>
        </w:rPr>
      </w:pPr>
      <w:r w:rsidRPr="0077210F">
        <w:rPr>
          <w:sz w:val="18"/>
          <w:szCs w:val="18"/>
        </w:rPr>
        <w:t>в случае необходимости:</w:t>
      </w:r>
    </w:p>
    <w:p w:rsidR="0077210F" w:rsidRPr="0077210F" w:rsidRDefault="0077210F" w:rsidP="0077210F">
      <w:pPr>
        <w:pStyle w:val="ad"/>
        <w:ind w:left="42" w:right="141"/>
        <w:jc w:val="both"/>
        <w:rPr>
          <w:sz w:val="18"/>
          <w:szCs w:val="18"/>
        </w:rPr>
      </w:pPr>
      <w:r w:rsidRPr="0077210F">
        <w:rPr>
          <w:sz w:val="18"/>
          <w:szCs w:val="18"/>
        </w:rPr>
        <w:t>содержать указания о сроке действия;</w:t>
      </w:r>
    </w:p>
    <w:p w:rsidR="0077210F" w:rsidRPr="0077210F" w:rsidRDefault="0077210F" w:rsidP="0077210F">
      <w:pPr>
        <w:pStyle w:val="ad"/>
        <w:ind w:left="42" w:right="141"/>
        <w:jc w:val="both"/>
        <w:rPr>
          <w:sz w:val="18"/>
          <w:szCs w:val="18"/>
        </w:rPr>
      </w:pPr>
      <w:r w:rsidRPr="0077210F">
        <w:rPr>
          <w:sz w:val="18"/>
          <w:szCs w:val="18"/>
        </w:rPr>
        <w:t>включать контрольный пункт в соответствии с требованиями Регламента.</w:t>
      </w:r>
    </w:p>
    <w:p w:rsidR="0077210F" w:rsidRPr="0077210F" w:rsidRDefault="0077210F" w:rsidP="0077210F">
      <w:pPr>
        <w:pStyle w:val="ad"/>
        <w:ind w:left="42" w:right="141"/>
        <w:jc w:val="both"/>
        <w:rPr>
          <w:sz w:val="18"/>
          <w:szCs w:val="18"/>
        </w:rPr>
      </w:pPr>
      <w:r w:rsidRPr="0077210F">
        <w:rPr>
          <w:sz w:val="18"/>
          <w:szCs w:val="18"/>
        </w:rPr>
        <w:t>6.10. Нормы, установленные на момент подготовки проекта, в необходимых случаях могут включаться в него в форме доведения до сведения в полном соответствии с первоисточником со ссылкой на соответствующий акт. В других случаях проект не должен повторять положения, предусмотренные федеральными, областными и муниципальными нормативными правовыми актами.</w:t>
      </w:r>
    </w:p>
    <w:p w:rsidR="0077210F" w:rsidRPr="0077210F" w:rsidRDefault="0077210F" w:rsidP="0077210F">
      <w:pPr>
        <w:pStyle w:val="ad"/>
        <w:ind w:left="42" w:right="141"/>
        <w:jc w:val="both"/>
        <w:rPr>
          <w:sz w:val="18"/>
          <w:szCs w:val="18"/>
        </w:rPr>
      </w:pPr>
      <w:r w:rsidRPr="0077210F">
        <w:rPr>
          <w:sz w:val="18"/>
          <w:szCs w:val="18"/>
        </w:rPr>
        <w:t>6.11. Проекты актов нормативно-распорядительного характера должны содержать конкретные задания, исполнителей, сроки выполнения предписаний и отчета об их выполнении, контрольные пункты.</w:t>
      </w:r>
    </w:p>
    <w:p w:rsidR="0077210F" w:rsidRPr="0077210F" w:rsidRDefault="0077210F" w:rsidP="0077210F">
      <w:pPr>
        <w:pStyle w:val="ad"/>
        <w:ind w:left="42" w:right="141"/>
        <w:jc w:val="both"/>
        <w:rPr>
          <w:sz w:val="18"/>
          <w:szCs w:val="18"/>
        </w:rPr>
      </w:pPr>
      <w:r w:rsidRPr="0077210F">
        <w:rPr>
          <w:sz w:val="18"/>
          <w:szCs w:val="18"/>
        </w:rPr>
        <w:t>6.12. При подготовке проекта органы (организации), разрабатывающие проект, должны учитывать, что проект готовится:</w:t>
      </w:r>
    </w:p>
    <w:p w:rsidR="0077210F" w:rsidRPr="0077210F" w:rsidRDefault="0077210F" w:rsidP="0077210F">
      <w:pPr>
        <w:pStyle w:val="ad"/>
        <w:ind w:left="42" w:right="141"/>
        <w:jc w:val="both"/>
        <w:rPr>
          <w:sz w:val="18"/>
          <w:szCs w:val="18"/>
        </w:rPr>
      </w:pPr>
      <w:r w:rsidRPr="0077210F">
        <w:rPr>
          <w:sz w:val="18"/>
          <w:szCs w:val="18"/>
        </w:rPr>
        <w:t>в соответствии с нормативным правовым актом Администрации округа по организации делопроизводства в Администрации округа в форме:</w:t>
      </w:r>
    </w:p>
    <w:p w:rsidR="0077210F" w:rsidRPr="0077210F" w:rsidRDefault="0077210F" w:rsidP="0077210F">
      <w:pPr>
        <w:pStyle w:val="ad"/>
        <w:ind w:left="42" w:right="141"/>
        <w:jc w:val="both"/>
        <w:rPr>
          <w:sz w:val="18"/>
          <w:szCs w:val="18"/>
        </w:rPr>
      </w:pPr>
      <w:r w:rsidRPr="0077210F">
        <w:rPr>
          <w:sz w:val="18"/>
          <w:szCs w:val="18"/>
        </w:rPr>
        <w:t>постановления Администрации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муниципального округа федеральными и областными законами;</w:t>
      </w:r>
    </w:p>
    <w:p w:rsidR="0077210F" w:rsidRPr="0077210F" w:rsidRDefault="0077210F" w:rsidP="0077210F">
      <w:pPr>
        <w:pStyle w:val="ad"/>
        <w:ind w:left="42" w:right="141"/>
        <w:jc w:val="both"/>
        <w:rPr>
          <w:sz w:val="18"/>
          <w:szCs w:val="18"/>
        </w:rPr>
      </w:pPr>
      <w:r w:rsidRPr="0077210F">
        <w:rPr>
          <w:sz w:val="18"/>
          <w:szCs w:val="18"/>
        </w:rPr>
        <w:t>распоряжения Администрации округа по вопросам организации работы Администрации округа.</w:t>
      </w:r>
    </w:p>
    <w:p w:rsidR="0077210F" w:rsidRPr="0077210F" w:rsidRDefault="0077210F" w:rsidP="0077210F">
      <w:pPr>
        <w:pStyle w:val="ad"/>
        <w:ind w:left="42" w:right="141"/>
        <w:jc w:val="both"/>
        <w:rPr>
          <w:sz w:val="18"/>
          <w:szCs w:val="18"/>
        </w:rPr>
      </w:pPr>
      <w:r w:rsidRPr="0077210F">
        <w:rPr>
          <w:sz w:val="18"/>
          <w:szCs w:val="18"/>
        </w:rPr>
        <w:t>6.13. Содержание проекта не должно противоречить изданным ранее правовым актам или дублировать их содержание.</w:t>
      </w:r>
    </w:p>
    <w:p w:rsidR="0077210F" w:rsidRPr="0077210F" w:rsidRDefault="0077210F" w:rsidP="0077210F">
      <w:pPr>
        <w:pStyle w:val="ad"/>
        <w:ind w:left="42" w:right="141"/>
        <w:jc w:val="both"/>
        <w:rPr>
          <w:sz w:val="18"/>
          <w:szCs w:val="18"/>
        </w:rPr>
      </w:pPr>
      <w:r w:rsidRPr="0077210F">
        <w:rPr>
          <w:sz w:val="18"/>
          <w:szCs w:val="18"/>
        </w:rPr>
        <w:t>6.14. В проекте при необходимости упоминания федеральных, областных законов, иных федеральных и областных правовых актов, муниципальных правовых актов последовательно указываются дата принятия, номер и полное наименование этих документов.</w:t>
      </w:r>
    </w:p>
    <w:p w:rsidR="0077210F" w:rsidRPr="0077210F" w:rsidRDefault="0077210F" w:rsidP="0077210F">
      <w:pPr>
        <w:pStyle w:val="ad"/>
        <w:ind w:left="42" w:right="141"/>
        <w:jc w:val="both"/>
        <w:rPr>
          <w:sz w:val="18"/>
          <w:szCs w:val="18"/>
        </w:rPr>
      </w:pPr>
      <w:r w:rsidRPr="0077210F">
        <w:rPr>
          <w:sz w:val="18"/>
          <w:szCs w:val="18"/>
        </w:rPr>
        <w:t>6.15. В проекте все наименования организаций должны быть указаны в соответствии с учредительными документами. Употребление сокращенного наименования организации возможно в случае его официального установления в учредительных документах организации.</w:t>
      </w:r>
    </w:p>
    <w:p w:rsidR="0077210F" w:rsidRPr="0077210F" w:rsidRDefault="0077210F" w:rsidP="0077210F">
      <w:pPr>
        <w:pStyle w:val="ad"/>
        <w:ind w:left="42" w:right="141"/>
        <w:jc w:val="both"/>
        <w:rPr>
          <w:sz w:val="18"/>
          <w:szCs w:val="18"/>
        </w:rPr>
      </w:pPr>
      <w:r w:rsidRPr="0077210F">
        <w:rPr>
          <w:sz w:val="18"/>
          <w:szCs w:val="18"/>
        </w:rPr>
        <w:t>6.16. Проект при необходимости должен содержать пункты о признании утратившими силу полностью или частично ранее принятых правовых актов Администрации  округа или района с перечислением их в хронологическом порядке с указанием даты принятия, номера и полного наименования. В случае указания в проекте более одного такого акта необходимые сведения о каждом акте пишутся с новой строки.</w:t>
      </w:r>
    </w:p>
    <w:p w:rsidR="0077210F" w:rsidRPr="0077210F" w:rsidRDefault="0077210F" w:rsidP="0077210F">
      <w:pPr>
        <w:pStyle w:val="ad"/>
        <w:ind w:left="42" w:right="141"/>
        <w:jc w:val="both"/>
        <w:rPr>
          <w:sz w:val="18"/>
          <w:szCs w:val="18"/>
        </w:rPr>
      </w:pPr>
      <w:r w:rsidRPr="0077210F">
        <w:rPr>
          <w:sz w:val="18"/>
          <w:szCs w:val="18"/>
        </w:rPr>
        <w:t>6.17. Пункты о контроле, о признании правовых актов утратившими силу и необходимости опубликования включаются в проект последними в перечисленной последовательности.</w:t>
      </w:r>
    </w:p>
    <w:p w:rsidR="0077210F" w:rsidRPr="0077210F" w:rsidRDefault="0077210F" w:rsidP="0077210F">
      <w:pPr>
        <w:pStyle w:val="ad"/>
        <w:ind w:left="42" w:right="141"/>
        <w:jc w:val="both"/>
        <w:rPr>
          <w:sz w:val="18"/>
          <w:szCs w:val="18"/>
        </w:rPr>
      </w:pPr>
      <w:r w:rsidRPr="0077210F">
        <w:rPr>
          <w:sz w:val="18"/>
          <w:szCs w:val="18"/>
        </w:rPr>
        <w:t>6.18. К проекту прилагается пояснительная записка, в которой указываются:</w:t>
      </w:r>
    </w:p>
    <w:p w:rsidR="0077210F" w:rsidRPr="0077210F" w:rsidRDefault="0077210F" w:rsidP="0077210F">
      <w:pPr>
        <w:pStyle w:val="ad"/>
        <w:ind w:left="42" w:right="141"/>
        <w:jc w:val="both"/>
        <w:rPr>
          <w:sz w:val="18"/>
          <w:szCs w:val="18"/>
        </w:rPr>
      </w:pPr>
      <w:r w:rsidRPr="0077210F">
        <w:rPr>
          <w:sz w:val="18"/>
          <w:szCs w:val="18"/>
        </w:rPr>
        <w:t>6.18.1. Основания подготовки и принятия проекта:</w:t>
      </w:r>
    </w:p>
    <w:p w:rsidR="0077210F" w:rsidRPr="0077210F" w:rsidRDefault="0077210F" w:rsidP="0077210F">
      <w:pPr>
        <w:pStyle w:val="ad"/>
        <w:ind w:left="42" w:right="141"/>
        <w:jc w:val="both"/>
        <w:rPr>
          <w:sz w:val="18"/>
          <w:szCs w:val="18"/>
        </w:rPr>
      </w:pPr>
      <w:r w:rsidRPr="0077210F">
        <w:rPr>
          <w:sz w:val="18"/>
          <w:szCs w:val="18"/>
        </w:rPr>
        <w:t>сведения о федеральных, областных и муниципальных правовых актах (дата, номер, наименование, официальный источник опубликования, номера статей, пунктов), поручениях Главы округа, заместителей Главы администрации округа, которыми предусматривается подготовка и принятие проекта;</w:t>
      </w:r>
    </w:p>
    <w:p w:rsidR="0077210F" w:rsidRPr="0077210F" w:rsidRDefault="0077210F" w:rsidP="0077210F">
      <w:pPr>
        <w:pStyle w:val="ad"/>
        <w:ind w:left="42" w:right="141"/>
        <w:jc w:val="both"/>
        <w:rPr>
          <w:sz w:val="18"/>
          <w:szCs w:val="18"/>
        </w:rPr>
      </w:pPr>
      <w:r w:rsidRPr="0077210F">
        <w:rPr>
          <w:sz w:val="18"/>
          <w:szCs w:val="18"/>
        </w:rPr>
        <w:t>сведения о федеральных, областных и муниципальных правовых актах (дата, номер, наименование, официальный источник опубликования, номера статей, пунктов), определяющих полномочия Администрации округа в случае подготовки проекта по инициативе должностных лиц и органов, указанных в пункте 6.3. настоящего Регламента;</w:t>
      </w:r>
    </w:p>
    <w:p w:rsidR="0077210F" w:rsidRPr="0077210F" w:rsidRDefault="0077210F" w:rsidP="0077210F">
      <w:pPr>
        <w:pStyle w:val="ad"/>
        <w:ind w:left="42" w:right="141"/>
        <w:jc w:val="both"/>
        <w:rPr>
          <w:sz w:val="18"/>
          <w:szCs w:val="18"/>
        </w:rPr>
      </w:pPr>
      <w:r w:rsidRPr="0077210F">
        <w:rPr>
          <w:sz w:val="18"/>
          <w:szCs w:val="18"/>
        </w:rPr>
        <w:t>6.18.2. Сведения:</w:t>
      </w:r>
    </w:p>
    <w:p w:rsidR="0077210F" w:rsidRPr="0077210F" w:rsidRDefault="0077210F" w:rsidP="0077210F">
      <w:pPr>
        <w:pStyle w:val="ad"/>
        <w:ind w:left="42" w:right="141"/>
        <w:jc w:val="both"/>
        <w:rPr>
          <w:sz w:val="18"/>
          <w:szCs w:val="18"/>
        </w:rPr>
      </w:pPr>
      <w:r w:rsidRPr="0077210F">
        <w:rPr>
          <w:sz w:val="18"/>
          <w:szCs w:val="18"/>
        </w:rPr>
        <w:t xml:space="preserve">обо всех действующих актах, принятых Администрацией округа, Администрацией района по вопросам, затрагиваемым проектом (дата, номер, наименование, официальный источник опубликования, номера статей, пунктов). В случае отсутствия необходимости внесения изменений в действующие акты либо их отмены </w:t>
      </w:r>
      <w:proofErr w:type="gramStart"/>
      <w:r w:rsidRPr="0077210F">
        <w:rPr>
          <w:sz w:val="18"/>
          <w:szCs w:val="18"/>
        </w:rPr>
        <w:t>полностью</w:t>
      </w:r>
      <w:proofErr w:type="gramEnd"/>
      <w:r w:rsidRPr="0077210F">
        <w:rPr>
          <w:sz w:val="18"/>
          <w:szCs w:val="18"/>
        </w:rPr>
        <w:t xml:space="preserve"> либо частично информация об этом также должна быть отражена в пояснительной записке;</w:t>
      </w:r>
    </w:p>
    <w:p w:rsidR="0077210F" w:rsidRPr="0077210F" w:rsidRDefault="0077210F" w:rsidP="0077210F">
      <w:pPr>
        <w:pStyle w:val="ad"/>
        <w:ind w:left="42" w:right="141"/>
        <w:jc w:val="both"/>
        <w:rPr>
          <w:sz w:val="18"/>
          <w:szCs w:val="18"/>
        </w:rPr>
      </w:pPr>
      <w:r w:rsidRPr="0077210F">
        <w:rPr>
          <w:sz w:val="18"/>
          <w:szCs w:val="18"/>
        </w:rPr>
        <w:t>о необходимости согласования проекта с иными органами и организациями;</w:t>
      </w:r>
    </w:p>
    <w:p w:rsidR="0077210F" w:rsidRPr="0077210F" w:rsidRDefault="0077210F" w:rsidP="0077210F">
      <w:pPr>
        <w:pStyle w:val="ad"/>
        <w:ind w:left="42" w:right="141"/>
        <w:jc w:val="both"/>
        <w:rPr>
          <w:sz w:val="18"/>
          <w:szCs w:val="18"/>
        </w:rPr>
      </w:pPr>
      <w:r w:rsidRPr="0077210F">
        <w:rPr>
          <w:sz w:val="18"/>
          <w:szCs w:val="18"/>
        </w:rPr>
        <w:t>об отсутствии в проекте коррупциогенных факторов по результатам антикоррупционной экспертизы, проведенной при разработке проекта (в отношении проектов, имеющих нормативный характер);</w:t>
      </w:r>
    </w:p>
    <w:p w:rsidR="0077210F" w:rsidRPr="0077210F" w:rsidRDefault="0077210F" w:rsidP="0077210F">
      <w:pPr>
        <w:pStyle w:val="ad"/>
        <w:ind w:left="42" w:right="141"/>
        <w:jc w:val="both"/>
        <w:rPr>
          <w:sz w:val="18"/>
          <w:szCs w:val="18"/>
        </w:rPr>
      </w:pPr>
      <w:r w:rsidRPr="0077210F">
        <w:rPr>
          <w:sz w:val="18"/>
          <w:szCs w:val="18"/>
        </w:rPr>
        <w:t>6.18.3. Перечень федеральных, областных и муниципальных правовых актов, использованных при подготовке проекта (дата, номер, наименование, официальный источник опубликования, номера статей, пунктов).</w:t>
      </w:r>
    </w:p>
    <w:p w:rsidR="0077210F" w:rsidRPr="0077210F" w:rsidRDefault="0077210F" w:rsidP="0077210F">
      <w:pPr>
        <w:pStyle w:val="ad"/>
        <w:ind w:left="42" w:right="141"/>
        <w:jc w:val="both"/>
        <w:rPr>
          <w:sz w:val="18"/>
          <w:szCs w:val="18"/>
        </w:rPr>
      </w:pPr>
      <w:r w:rsidRPr="0077210F">
        <w:rPr>
          <w:sz w:val="18"/>
          <w:szCs w:val="18"/>
        </w:rPr>
        <w:t>6.19. К проекту прилагается список лиц, органов и организаций, которым необходимо направить правовой акт после его подписания, регистрации и тиражирования.</w:t>
      </w:r>
    </w:p>
    <w:p w:rsidR="0077210F" w:rsidRPr="0077210F" w:rsidRDefault="0077210F" w:rsidP="0077210F">
      <w:pPr>
        <w:pStyle w:val="ad"/>
        <w:ind w:left="42" w:right="141"/>
        <w:jc w:val="both"/>
        <w:rPr>
          <w:sz w:val="18"/>
          <w:szCs w:val="18"/>
        </w:rPr>
      </w:pPr>
      <w:r w:rsidRPr="0077210F">
        <w:rPr>
          <w:sz w:val="18"/>
          <w:szCs w:val="18"/>
        </w:rPr>
        <w:t>6.20. Проект и все прилагаемые к нему документы согласовываются руководителем подразделения Администрации (организации), его подготовившего, с указанием должности и даты визирования.</w:t>
      </w:r>
    </w:p>
    <w:p w:rsidR="0077210F" w:rsidRPr="0077210F" w:rsidRDefault="0077210F" w:rsidP="0077210F">
      <w:pPr>
        <w:pStyle w:val="ad"/>
        <w:ind w:left="42" w:right="141"/>
        <w:jc w:val="both"/>
        <w:rPr>
          <w:sz w:val="18"/>
          <w:szCs w:val="18"/>
        </w:rPr>
      </w:pPr>
      <w:r w:rsidRPr="0077210F">
        <w:rPr>
          <w:sz w:val="18"/>
          <w:szCs w:val="18"/>
        </w:rPr>
        <w:t>6.21. Проекты согласовываются с заинтересованными органами и организациями, руководители которых визируют их с указанием должности и даты визирования.</w:t>
      </w:r>
    </w:p>
    <w:p w:rsidR="0077210F" w:rsidRPr="0077210F" w:rsidRDefault="0077210F" w:rsidP="0077210F">
      <w:pPr>
        <w:pStyle w:val="ad"/>
        <w:ind w:left="42" w:right="141"/>
        <w:jc w:val="both"/>
        <w:rPr>
          <w:sz w:val="18"/>
          <w:szCs w:val="18"/>
        </w:rPr>
      </w:pPr>
      <w:r w:rsidRPr="0077210F">
        <w:rPr>
          <w:sz w:val="18"/>
          <w:szCs w:val="18"/>
        </w:rPr>
        <w:t>6.22. При согласовании проекта проставляются отметки о наличии заключений или информаций, которые прилагаются к проекту.</w:t>
      </w:r>
    </w:p>
    <w:p w:rsidR="0077210F" w:rsidRPr="0077210F" w:rsidRDefault="0077210F" w:rsidP="0077210F">
      <w:pPr>
        <w:pStyle w:val="ad"/>
        <w:ind w:left="42" w:right="141"/>
        <w:jc w:val="both"/>
        <w:rPr>
          <w:sz w:val="18"/>
          <w:szCs w:val="18"/>
        </w:rPr>
      </w:pPr>
      <w:r w:rsidRPr="0077210F">
        <w:rPr>
          <w:sz w:val="18"/>
          <w:szCs w:val="18"/>
        </w:rPr>
        <w:t>6.23. Проекты распоряжений Администрации округа по личному составу оформляются на бланке распоряжения Администрации округа и визируются на оборотной стороне проекта с указанием фамилии и инициалов лица, осуществившего визирование проекта, даты визирования.</w:t>
      </w:r>
    </w:p>
    <w:p w:rsidR="0077210F" w:rsidRPr="0077210F" w:rsidRDefault="0077210F" w:rsidP="0077210F">
      <w:pPr>
        <w:pStyle w:val="ad"/>
        <w:ind w:left="42" w:right="141"/>
        <w:jc w:val="both"/>
        <w:rPr>
          <w:sz w:val="18"/>
          <w:szCs w:val="18"/>
        </w:rPr>
      </w:pPr>
      <w:r w:rsidRPr="0077210F">
        <w:rPr>
          <w:sz w:val="18"/>
          <w:szCs w:val="18"/>
        </w:rPr>
        <w:t>6.24. Соблюдение требований к подготовке проектов, установленных Регламентом и нормативным правовым актом Администрации округа по организации делопроизводства в Администрации округа, смысловое содержание проекта проверяет управляющий Делами Администрации округа (далее - управляющий Делами) и визирует их с указанием даты. Проекты, подготовленные без соблюдения указанных требований, возвращаются управляющим Делами на доработку разработчику без визирования в срок не более 7 рабочих дней со дня представления проекта.</w:t>
      </w:r>
    </w:p>
    <w:p w:rsidR="0077210F" w:rsidRPr="0077210F" w:rsidRDefault="0077210F" w:rsidP="0077210F">
      <w:pPr>
        <w:pStyle w:val="ad"/>
        <w:ind w:left="42" w:right="141"/>
        <w:jc w:val="both"/>
        <w:rPr>
          <w:sz w:val="18"/>
          <w:szCs w:val="18"/>
        </w:rPr>
      </w:pPr>
      <w:r w:rsidRPr="0077210F">
        <w:rPr>
          <w:sz w:val="18"/>
          <w:szCs w:val="18"/>
        </w:rPr>
        <w:t xml:space="preserve">6.25. Подготовленные проекты представляются лицами, являющимися непосредственными разработчиками проектов, для проведения правовой экспертизы главному специалисту юридического отдела управления Делами  Администрации округа (далее – главный специалист юридического отдела). Проекты, подготовленные без соблюдения требований, предусмотренных Регламентом, </w:t>
      </w:r>
      <w:r w:rsidRPr="0077210F">
        <w:rPr>
          <w:sz w:val="18"/>
          <w:szCs w:val="18"/>
        </w:rPr>
        <w:lastRenderedPageBreak/>
        <w:t>возвращаются главным специалистом юридического отдела на доработку без проведения правовой экспертизы в срок не более 3 рабочих дней со дня представления проекта.</w:t>
      </w:r>
    </w:p>
    <w:p w:rsidR="0077210F" w:rsidRPr="0077210F" w:rsidRDefault="0077210F" w:rsidP="0077210F">
      <w:pPr>
        <w:pStyle w:val="ad"/>
        <w:ind w:left="42" w:right="141"/>
        <w:jc w:val="both"/>
        <w:rPr>
          <w:sz w:val="18"/>
          <w:szCs w:val="18"/>
        </w:rPr>
      </w:pPr>
      <w:r w:rsidRPr="0077210F">
        <w:rPr>
          <w:sz w:val="18"/>
          <w:szCs w:val="18"/>
        </w:rPr>
        <w:t>Главный специалист юридического отдела проводит правовую экспертизу проекта в течение 10 дней со дня поступления проекта на правовую экспертизу.</w:t>
      </w:r>
    </w:p>
    <w:p w:rsidR="0077210F" w:rsidRPr="0077210F" w:rsidRDefault="0077210F" w:rsidP="0077210F">
      <w:pPr>
        <w:pStyle w:val="ad"/>
        <w:ind w:left="42" w:right="141"/>
        <w:jc w:val="both"/>
        <w:rPr>
          <w:sz w:val="18"/>
          <w:szCs w:val="18"/>
        </w:rPr>
      </w:pPr>
      <w:r w:rsidRPr="0077210F">
        <w:rPr>
          <w:sz w:val="18"/>
          <w:szCs w:val="18"/>
        </w:rPr>
        <w:t>В случае необходимости дополнительного анализа нормативных правовых актов, использованных при разработке проекта, а также материалов судебной или административной практики главный специалист юридического отдела вправе запросить у органа (организации), являющегося разработчиком проекта, дополнительные материалы или информацию. В указанном случае по решению Главы округа срок проведения правовой экспертизы проекта может быть продлен, но не более чем до 15 дней.</w:t>
      </w:r>
    </w:p>
    <w:p w:rsidR="0077210F" w:rsidRPr="0077210F" w:rsidRDefault="0077210F" w:rsidP="0077210F">
      <w:pPr>
        <w:pStyle w:val="ad"/>
        <w:ind w:left="42" w:right="141"/>
        <w:jc w:val="both"/>
        <w:rPr>
          <w:sz w:val="18"/>
          <w:szCs w:val="18"/>
        </w:rPr>
      </w:pPr>
      <w:r w:rsidRPr="0077210F">
        <w:rPr>
          <w:sz w:val="18"/>
          <w:szCs w:val="18"/>
        </w:rPr>
        <w:t>По результатам правовой экспертизы главный специалист юридического отдела визирует проект с указанием даты. В случае несоответствия проекта действующему законодательству главным специалистом юридического отдела дается письменное заключение и проект без визирования возвращается на доработку. В случае внесения изменений в проект, в отношении которого главным специалистом юридического отдела ранее проводилась правовая экспертиза, указанный проект подлежит повторной правовой экспертизе.</w:t>
      </w:r>
    </w:p>
    <w:p w:rsidR="0077210F" w:rsidRPr="0077210F" w:rsidRDefault="0077210F" w:rsidP="0077210F">
      <w:pPr>
        <w:pStyle w:val="ad"/>
        <w:ind w:left="42" w:right="141"/>
        <w:jc w:val="both"/>
        <w:rPr>
          <w:sz w:val="18"/>
          <w:szCs w:val="18"/>
        </w:rPr>
      </w:pPr>
      <w:r w:rsidRPr="0077210F">
        <w:rPr>
          <w:sz w:val="18"/>
          <w:szCs w:val="18"/>
        </w:rPr>
        <w:t xml:space="preserve">6.26. После согласования разработчик направляет проект в прокуратуру округа и размещает проект на официальном сайте Администрации муниципального округа. </w:t>
      </w:r>
    </w:p>
    <w:p w:rsidR="0077210F" w:rsidRPr="0077210F" w:rsidRDefault="0077210F" w:rsidP="0077210F">
      <w:pPr>
        <w:pStyle w:val="ad"/>
        <w:ind w:left="42" w:right="141"/>
        <w:jc w:val="both"/>
        <w:rPr>
          <w:sz w:val="18"/>
          <w:szCs w:val="18"/>
        </w:rPr>
      </w:pPr>
      <w:r w:rsidRPr="0077210F">
        <w:rPr>
          <w:sz w:val="18"/>
          <w:szCs w:val="18"/>
        </w:rPr>
        <w:t>6.27. Глава округа, заместители Главы администрации округа, осуществляющие в соответствии с распределением обязанностей подписание правовых актов в соответствующей сфере, визируют проект с указанием даты в правом верхнем углу первого листа и пишет резолюцию "На бланк" или "На бланк (с указанием за чьей подписью)".</w:t>
      </w:r>
    </w:p>
    <w:p w:rsidR="0077210F" w:rsidRPr="0077210F" w:rsidRDefault="0077210F" w:rsidP="0077210F">
      <w:pPr>
        <w:pStyle w:val="ad"/>
        <w:ind w:left="42" w:right="141"/>
        <w:jc w:val="both"/>
        <w:rPr>
          <w:sz w:val="18"/>
          <w:szCs w:val="18"/>
        </w:rPr>
      </w:pPr>
      <w:r w:rsidRPr="0077210F">
        <w:rPr>
          <w:sz w:val="18"/>
          <w:szCs w:val="18"/>
        </w:rPr>
        <w:t>6.28. Подготовленные в соответствии с требованиями Регламента проекты сдаются разработчиками управляющему Делами и представляются в электронном виде.</w:t>
      </w:r>
    </w:p>
    <w:p w:rsidR="0077210F" w:rsidRPr="0077210F" w:rsidRDefault="0077210F" w:rsidP="0077210F">
      <w:pPr>
        <w:pStyle w:val="ad"/>
        <w:ind w:left="42" w:right="141"/>
        <w:jc w:val="both"/>
        <w:rPr>
          <w:sz w:val="18"/>
          <w:szCs w:val="18"/>
        </w:rPr>
      </w:pPr>
      <w:r w:rsidRPr="0077210F">
        <w:rPr>
          <w:sz w:val="18"/>
          <w:szCs w:val="18"/>
        </w:rPr>
        <w:t>6.29. Проекты актов Администрации округа, содержащие одновременно пункты о вступлении в силу с конкретной календарной даты и об опубликовании в муниципальной газете "Марёвский вестник", сдаются разработчиками в управление Делами не позднее, чем за 10 дней до наступления указанной в проекте даты.</w:t>
      </w:r>
    </w:p>
    <w:p w:rsidR="0077210F" w:rsidRPr="0077210F" w:rsidRDefault="0077210F" w:rsidP="0077210F">
      <w:pPr>
        <w:pStyle w:val="ad"/>
        <w:ind w:left="42" w:right="141"/>
        <w:jc w:val="both"/>
        <w:rPr>
          <w:sz w:val="18"/>
          <w:szCs w:val="18"/>
        </w:rPr>
      </w:pPr>
      <w:r w:rsidRPr="0077210F">
        <w:rPr>
          <w:sz w:val="18"/>
          <w:szCs w:val="18"/>
        </w:rPr>
        <w:t xml:space="preserve">6.30. Подготовленные надлежащим образом проекты набираются на соответствующий бланк документа (шрифт </w:t>
      </w:r>
      <w:proofErr w:type="spellStart"/>
      <w:r w:rsidRPr="0077210F">
        <w:rPr>
          <w:sz w:val="18"/>
          <w:szCs w:val="18"/>
          <w:lang w:val="en-US"/>
        </w:rPr>
        <w:t>TimesNewRoman</w:t>
      </w:r>
      <w:proofErr w:type="spellEnd"/>
      <w:r w:rsidRPr="0077210F">
        <w:rPr>
          <w:sz w:val="18"/>
          <w:szCs w:val="18"/>
        </w:rPr>
        <w:t>, размер 14), считываются и готовятся к подписи.</w:t>
      </w:r>
    </w:p>
    <w:p w:rsidR="0077210F" w:rsidRPr="0077210F" w:rsidRDefault="0077210F" w:rsidP="0077210F">
      <w:pPr>
        <w:pStyle w:val="ad"/>
        <w:ind w:left="42" w:right="141"/>
        <w:jc w:val="both"/>
        <w:rPr>
          <w:sz w:val="18"/>
          <w:szCs w:val="18"/>
        </w:rPr>
      </w:pPr>
      <w:r w:rsidRPr="0077210F">
        <w:rPr>
          <w:sz w:val="18"/>
          <w:szCs w:val="18"/>
        </w:rPr>
        <w:t>6.31. Подписанные Главой округа, заместителями Главы администрации округа постановления и распоряжения Администрации округа регистрируются, размножаются, заверяются печатью и рассылаются в соответствии со списком (рассылом) по адресатам управлением Делами.</w:t>
      </w:r>
    </w:p>
    <w:p w:rsidR="0077210F" w:rsidRPr="0077210F" w:rsidRDefault="0077210F" w:rsidP="0077210F">
      <w:pPr>
        <w:pStyle w:val="ad"/>
        <w:ind w:left="42" w:right="141"/>
        <w:jc w:val="both"/>
        <w:rPr>
          <w:sz w:val="18"/>
          <w:szCs w:val="18"/>
        </w:rPr>
      </w:pPr>
      <w:r w:rsidRPr="0077210F">
        <w:rPr>
          <w:sz w:val="18"/>
          <w:szCs w:val="18"/>
        </w:rPr>
        <w:t>6.32. Копии постановлений и распоряжений Администрации округа, имеющие нормативный правовой характер, направляются в прокуратуру округа не позднее 30 дней с момента их принятия, а также размещаются на официальном сайте Администрации округа.</w:t>
      </w:r>
    </w:p>
    <w:p w:rsidR="0077210F" w:rsidRPr="0077210F" w:rsidRDefault="0077210F" w:rsidP="0077210F">
      <w:pPr>
        <w:pStyle w:val="ad"/>
        <w:ind w:left="42" w:right="141"/>
        <w:jc w:val="both"/>
        <w:rPr>
          <w:sz w:val="18"/>
          <w:szCs w:val="18"/>
        </w:rPr>
      </w:pPr>
    </w:p>
    <w:p w:rsidR="0077210F" w:rsidRPr="0077210F" w:rsidRDefault="0077210F" w:rsidP="0077210F">
      <w:pPr>
        <w:pStyle w:val="ad"/>
        <w:ind w:left="42" w:right="141"/>
        <w:jc w:val="both"/>
        <w:rPr>
          <w:b/>
          <w:sz w:val="18"/>
          <w:szCs w:val="18"/>
        </w:rPr>
      </w:pPr>
      <w:r w:rsidRPr="0077210F">
        <w:rPr>
          <w:b/>
          <w:sz w:val="18"/>
          <w:szCs w:val="18"/>
        </w:rPr>
        <w:t>7. Порядок подготовки и заключения договоров (соглашений</w:t>
      </w:r>
      <w:proofErr w:type="gramStart"/>
      <w:r w:rsidRPr="0077210F">
        <w:rPr>
          <w:b/>
          <w:sz w:val="18"/>
          <w:szCs w:val="18"/>
        </w:rPr>
        <w:t>)А</w:t>
      </w:r>
      <w:proofErr w:type="gramEnd"/>
      <w:r w:rsidRPr="0077210F">
        <w:rPr>
          <w:b/>
          <w:sz w:val="18"/>
          <w:szCs w:val="18"/>
        </w:rPr>
        <w:t>дминистрацией  округа</w:t>
      </w:r>
    </w:p>
    <w:p w:rsidR="0077210F" w:rsidRPr="0077210F" w:rsidRDefault="0077210F" w:rsidP="0077210F">
      <w:pPr>
        <w:pStyle w:val="ad"/>
        <w:ind w:left="42" w:right="141"/>
        <w:jc w:val="both"/>
        <w:rPr>
          <w:sz w:val="18"/>
          <w:szCs w:val="18"/>
        </w:rPr>
      </w:pPr>
      <w:r w:rsidRPr="0077210F">
        <w:rPr>
          <w:sz w:val="18"/>
          <w:szCs w:val="18"/>
        </w:rPr>
        <w:t>7.1. Администрацией округа в целях реализации полномочий, предусмотренных федеральными и областными законами, иными федеральными и областными нормативными правовыми актами муниципальными правовыми актами заключаются:</w:t>
      </w:r>
    </w:p>
    <w:p w:rsidR="0077210F" w:rsidRPr="0077210F" w:rsidRDefault="0077210F" w:rsidP="0077210F">
      <w:pPr>
        <w:pStyle w:val="ad"/>
        <w:ind w:left="42" w:right="141"/>
        <w:jc w:val="both"/>
        <w:rPr>
          <w:sz w:val="18"/>
          <w:szCs w:val="18"/>
        </w:rPr>
      </w:pPr>
      <w:r w:rsidRPr="0077210F">
        <w:rPr>
          <w:sz w:val="18"/>
          <w:szCs w:val="18"/>
        </w:rPr>
        <w:t>7.1.1. Договоры (соглашения) о сотрудничестве, намерениях, взаимодействии с органами государственной власти, организациями независимо от форм собственности;</w:t>
      </w:r>
    </w:p>
    <w:p w:rsidR="0077210F" w:rsidRPr="0077210F" w:rsidRDefault="0077210F" w:rsidP="0077210F">
      <w:pPr>
        <w:pStyle w:val="ad"/>
        <w:ind w:left="42" w:right="141"/>
        <w:jc w:val="both"/>
        <w:rPr>
          <w:sz w:val="18"/>
          <w:szCs w:val="18"/>
        </w:rPr>
      </w:pPr>
      <w:r w:rsidRPr="0077210F">
        <w:rPr>
          <w:sz w:val="18"/>
          <w:szCs w:val="18"/>
        </w:rPr>
        <w:t>7.1.2. Гражданско-правовые договоры в соответствии с требованиями, предусмотренными Гражданским кодексом Российской Федерации и Бюджетным кодексом Российской Федерации;</w:t>
      </w:r>
    </w:p>
    <w:p w:rsidR="0077210F" w:rsidRPr="0077210F" w:rsidRDefault="0077210F" w:rsidP="0077210F">
      <w:pPr>
        <w:pStyle w:val="ad"/>
        <w:ind w:left="42" w:right="141"/>
        <w:jc w:val="both"/>
        <w:rPr>
          <w:sz w:val="18"/>
          <w:szCs w:val="18"/>
        </w:rPr>
      </w:pPr>
      <w:r w:rsidRPr="0077210F">
        <w:rPr>
          <w:sz w:val="18"/>
          <w:szCs w:val="18"/>
        </w:rPr>
        <w:t>7.1.3. От имени Марёвского муниципального округа договоры о предоставлении муниципальной гарантии Марёвского муниципального округа в соответствии с требованиями, предусмотренными Бюджетным кодексом Российской Федерации, областными законами и муниципальными правовыми актами;</w:t>
      </w:r>
    </w:p>
    <w:p w:rsidR="0077210F" w:rsidRPr="0077210F" w:rsidRDefault="0077210F" w:rsidP="0077210F">
      <w:pPr>
        <w:pStyle w:val="ad"/>
        <w:ind w:left="42" w:right="141"/>
        <w:jc w:val="both"/>
        <w:rPr>
          <w:sz w:val="18"/>
          <w:szCs w:val="18"/>
        </w:rPr>
      </w:pPr>
      <w:r w:rsidRPr="0077210F">
        <w:rPr>
          <w:sz w:val="18"/>
          <w:szCs w:val="18"/>
        </w:rPr>
        <w:t>7.1.4. От имени Марёвского муниципального округа муниципальные контракты на поставки товаров, выполнение работ, оказание услуг для муниципальных нужд Марёвского муниципального округа, муниципальным заказчиком по которым выступает в соответствии с законодательством о размещении заказов Администрация округа, в соответствии с требованиями, предусмотренными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77210F" w:rsidRPr="0077210F" w:rsidRDefault="0077210F" w:rsidP="0077210F">
      <w:pPr>
        <w:pStyle w:val="ad"/>
        <w:ind w:left="42" w:right="141"/>
        <w:jc w:val="both"/>
        <w:rPr>
          <w:sz w:val="18"/>
          <w:szCs w:val="18"/>
        </w:rPr>
      </w:pPr>
      <w:r w:rsidRPr="0077210F">
        <w:rPr>
          <w:sz w:val="18"/>
          <w:szCs w:val="18"/>
        </w:rPr>
        <w:t>7.1.5. Иные договоры (соглашения) в случаях, предусмотренных федеральными, областными и муниципальными нормативными правовыми актами.</w:t>
      </w:r>
    </w:p>
    <w:p w:rsidR="0077210F" w:rsidRPr="0077210F" w:rsidRDefault="0077210F" w:rsidP="0077210F">
      <w:pPr>
        <w:pStyle w:val="ad"/>
        <w:ind w:left="42" w:right="141"/>
        <w:jc w:val="both"/>
        <w:rPr>
          <w:sz w:val="18"/>
          <w:szCs w:val="18"/>
        </w:rPr>
      </w:pPr>
      <w:r w:rsidRPr="0077210F">
        <w:rPr>
          <w:sz w:val="18"/>
          <w:szCs w:val="18"/>
        </w:rPr>
        <w:t>7.2. Проекты договоров (соглашений), предусмотренные пунктами 7.1.1-7.1.3, 7.1.5 Регламента, оформляются  управлением Делами и отделами Администрации округа по поручению Главы округа, заместителей Главы администрации округа, осуществляющих координацию их деятельности в соответствии с распределением обязанностей.</w:t>
      </w:r>
    </w:p>
    <w:p w:rsidR="0077210F" w:rsidRPr="0077210F" w:rsidRDefault="0077210F" w:rsidP="0077210F">
      <w:pPr>
        <w:pStyle w:val="ad"/>
        <w:ind w:left="42" w:right="141"/>
        <w:jc w:val="both"/>
        <w:rPr>
          <w:sz w:val="18"/>
          <w:szCs w:val="18"/>
        </w:rPr>
      </w:pPr>
      <w:r w:rsidRPr="0077210F">
        <w:rPr>
          <w:sz w:val="18"/>
          <w:szCs w:val="18"/>
        </w:rPr>
        <w:t>7.3. Проекты муниципальных контрактов, предусмотренных пунктом 7.1.4 Регламента, оформляются в соответствии с порядком, утвержденным Администрацией округа.</w:t>
      </w:r>
    </w:p>
    <w:p w:rsidR="0077210F" w:rsidRPr="0077210F" w:rsidRDefault="0077210F" w:rsidP="0077210F">
      <w:pPr>
        <w:pStyle w:val="ad"/>
        <w:ind w:left="42" w:right="141"/>
        <w:jc w:val="both"/>
        <w:rPr>
          <w:sz w:val="18"/>
          <w:szCs w:val="18"/>
        </w:rPr>
      </w:pPr>
      <w:r w:rsidRPr="0077210F">
        <w:rPr>
          <w:sz w:val="18"/>
          <w:szCs w:val="18"/>
        </w:rPr>
        <w:t>7.4. Проекты договоров (соглашений) согласовываются с заместителями Главы администрации округа, осуществляющими координацию деятельности в соответствующей сфере в соответствии с распределением обязанностей, с главным специалистом юридического отдела, с комитетом финансов Администрации муниципального округа при принятии Администрацией округа финансовых обязательств и иными заинтересованными органами и организациями.</w:t>
      </w:r>
    </w:p>
    <w:p w:rsidR="0077210F" w:rsidRPr="0077210F" w:rsidRDefault="0077210F" w:rsidP="0077210F">
      <w:pPr>
        <w:pStyle w:val="ad"/>
        <w:ind w:left="42" w:right="141"/>
        <w:jc w:val="both"/>
        <w:rPr>
          <w:sz w:val="18"/>
          <w:szCs w:val="18"/>
        </w:rPr>
      </w:pPr>
      <w:r w:rsidRPr="0077210F">
        <w:rPr>
          <w:sz w:val="18"/>
          <w:szCs w:val="18"/>
        </w:rPr>
        <w:t>7.5. Согласование проекта договора (соглашения) оформляется путем проставления визы лицами, указанными в пункте 7.4. Регламента, на оборотной стороне последнего листа проекта договора (соглашения). При этом указываются фамилия и инициалы, должность, дата визирования.</w:t>
      </w:r>
    </w:p>
    <w:p w:rsidR="0077210F" w:rsidRPr="0077210F" w:rsidRDefault="0077210F" w:rsidP="0077210F">
      <w:pPr>
        <w:pStyle w:val="ad"/>
        <w:ind w:left="42" w:right="141"/>
        <w:jc w:val="both"/>
        <w:rPr>
          <w:sz w:val="18"/>
          <w:szCs w:val="18"/>
        </w:rPr>
      </w:pPr>
      <w:r w:rsidRPr="0077210F">
        <w:rPr>
          <w:sz w:val="18"/>
          <w:szCs w:val="18"/>
        </w:rPr>
        <w:t>7.6. В случае, когда при согласовании проекта не удается устранить разногласия, а также при наличии замечаний по его содержанию, оформляется заключение. В этом случае виза проставляется на оборотной стороне последнего листа проекта договора (соглашения) с указанием фамилии и инициалов, должности, даты визирования и подписания, а также слов "с заключением".</w:t>
      </w:r>
    </w:p>
    <w:p w:rsidR="0077210F" w:rsidRPr="0077210F" w:rsidRDefault="0077210F" w:rsidP="0077210F">
      <w:pPr>
        <w:pStyle w:val="ad"/>
        <w:ind w:left="42" w:right="141"/>
        <w:jc w:val="both"/>
        <w:rPr>
          <w:sz w:val="18"/>
          <w:szCs w:val="18"/>
        </w:rPr>
      </w:pPr>
      <w:r w:rsidRPr="0077210F">
        <w:rPr>
          <w:sz w:val="18"/>
          <w:szCs w:val="18"/>
        </w:rPr>
        <w:t>7.7. Договоры (соглашения), заключаемые Администрацией  округа, подписываются Главой округа, заместителями Главы администрации округа в соответствии с полномочиями, предусмотренными распределением обязанностей либо предоставленными в соответствии с доверенностью, выданной Администрацией округа и подписанной Главой округа.</w:t>
      </w:r>
    </w:p>
    <w:p w:rsidR="0077210F" w:rsidRPr="0077210F" w:rsidRDefault="0077210F" w:rsidP="0077210F">
      <w:pPr>
        <w:pStyle w:val="ad"/>
        <w:ind w:left="42" w:right="141"/>
        <w:jc w:val="both"/>
        <w:rPr>
          <w:sz w:val="18"/>
          <w:szCs w:val="18"/>
        </w:rPr>
      </w:pPr>
      <w:r w:rsidRPr="0077210F">
        <w:rPr>
          <w:sz w:val="18"/>
          <w:szCs w:val="18"/>
        </w:rPr>
        <w:t xml:space="preserve">7.8. Один экземпляр договоров (соглашений), заключенных Администрацией  округа, за исключением гражданско-правовых договоров и муниципальных контрактов, их проекты с согласованиями и заключениями брошюруются и хранятся у главного специалиста юридического отдела. </w:t>
      </w:r>
    </w:p>
    <w:p w:rsidR="0077210F" w:rsidRPr="0077210F" w:rsidRDefault="0077210F" w:rsidP="0077210F">
      <w:pPr>
        <w:pStyle w:val="ad"/>
        <w:ind w:left="42" w:right="141"/>
        <w:jc w:val="both"/>
        <w:rPr>
          <w:sz w:val="18"/>
          <w:szCs w:val="18"/>
        </w:rPr>
      </w:pPr>
      <w:r w:rsidRPr="0077210F">
        <w:rPr>
          <w:sz w:val="18"/>
          <w:szCs w:val="18"/>
        </w:rPr>
        <w:t>Один экземпляр гражданско-правовых договоров, их проекты с согласованиями и заключениями хранятся в структурном подразделении  Администрации округа, по направлению деятельности.</w:t>
      </w:r>
    </w:p>
    <w:p w:rsidR="0077210F" w:rsidRPr="0077210F" w:rsidRDefault="0077210F" w:rsidP="0077210F">
      <w:pPr>
        <w:pStyle w:val="ad"/>
        <w:ind w:left="42" w:right="141"/>
        <w:jc w:val="both"/>
        <w:rPr>
          <w:sz w:val="18"/>
          <w:szCs w:val="18"/>
        </w:rPr>
      </w:pPr>
      <w:r w:rsidRPr="0077210F">
        <w:rPr>
          <w:sz w:val="18"/>
          <w:szCs w:val="18"/>
        </w:rPr>
        <w:t>7.9. Копии договоров (соглашений), вступление которых в силу связано с доведением их до сведения населения округа, направляются лицами, ответственными за подготовку проектов указанных договоров (соглашений), в муниципальную газету «Марёвский вестник» для официального опубликования.</w:t>
      </w:r>
    </w:p>
    <w:p w:rsidR="0077210F" w:rsidRPr="0077210F" w:rsidRDefault="0077210F" w:rsidP="0077210F">
      <w:pPr>
        <w:pStyle w:val="ad"/>
        <w:ind w:left="42" w:right="141"/>
        <w:rPr>
          <w:sz w:val="18"/>
          <w:szCs w:val="18"/>
        </w:rPr>
      </w:pPr>
    </w:p>
    <w:p w:rsidR="0077210F" w:rsidRPr="0077210F" w:rsidRDefault="0077210F" w:rsidP="0077210F">
      <w:pPr>
        <w:pStyle w:val="ad"/>
        <w:ind w:left="42" w:right="141"/>
        <w:jc w:val="both"/>
        <w:rPr>
          <w:b/>
          <w:sz w:val="18"/>
          <w:szCs w:val="18"/>
        </w:rPr>
      </w:pPr>
      <w:r w:rsidRPr="0077210F">
        <w:rPr>
          <w:b/>
          <w:sz w:val="18"/>
          <w:szCs w:val="18"/>
        </w:rPr>
        <w:t>8.Порядок организации контроля за исполнением указов, поручений Губернатора области, постановлений и распоряжений Правительства области, протоколов заседания комиссий Правительства области:</w:t>
      </w:r>
    </w:p>
    <w:p w:rsidR="0077210F" w:rsidRPr="0077210F" w:rsidRDefault="0077210F" w:rsidP="0077210F">
      <w:pPr>
        <w:pStyle w:val="ad"/>
        <w:ind w:left="42" w:right="141"/>
        <w:jc w:val="both"/>
        <w:rPr>
          <w:sz w:val="18"/>
          <w:szCs w:val="18"/>
        </w:rPr>
      </w:pPr>
      <w:r w:rsidRPr="0077210F">
        <w:rPr>
          <w:sz w:val="18"/>
          <w:szCs w:val="18"/>
        </w:rPr>
        <w:t>8.1. Поступившие в Администрацию округа указы, поручения Губернатора области, постановления и распоряжения Правительства области, протоколы заседаний комиссий Администрации области регистрируются в приемной Главы округа и передаются Главе  округа для рассмотрения и наложения резолюции.</w:t>
      </w:r>
    </w:p>
    <w:p w:rsidR="0077210F" w:rsidRPr="0077210F" w:rsidRDefault="0077210F" w:rsidP="0077210F">
      <w:pPr>
        <w:pStyle w:val="ad"/>
        <w:ind w:left="42" w:right="141"/>
        <w:jc w:val="both"/>
        <w:rPr>
          <w:sz w:val="18"/>
          <w:szCs w:val="18"/>
        </w:rPr>
      </w:pPr>
      <w:r w:rsidRPr="0077210F">
        <w:rPr>
          <w:sz w:val="18"/>
          <w:szCs w:val="18"/>
        </w:rPr>
        <w:t>Срок рассмотрения документов и наложения резолюции не должен превышать 3 рабочих дней.</w:t>
      </w:r>
    </w:p>
    <w:p w:rsidR="0077210F" w:rsidRPr="0077210F" w:rsidRDefault="0077210F" w:rsidP="0077210F">
      <w:pPr>
        <w:pStyle w:val="ad"/>
        <w:ind w:left="42" w:right="141"/>
        <w:jc w:val="both"/>
        <w:rPr>
          <w:sz w:val="18"/>
          <w:szCs w:val="18"/>
        </w:rPr>
      </w:pPr>
      <w:r w:rsidRPr="0077210F">
        <w:rPr>
          <w:sz w:val="18"/>
          <w:szCs w:val="18"/>
        </w:rPr>
        <w:t>8.2. Контролю подлежат документы областных органов власти:</w:t>
      </w:r>
    </w:p>
    <w:p w:rsidR="0077210F" w:rsidRPr="0077210F" w:rsidRDefault="0077210F" w:rsidP="0077210F">
      <w:pPr>
        <w:pStyle w:val="ad"/>
        <w:ind w:left="42" w:right="141"/>
        <w:jc w:val="both"/>
        <w:rPr>
          <w:sz w:val="18"/>
          <w:szCs w:val="18"/>
        </w:rPr>
      </w:pPr>
      <w:r w:rsidRPr="0077210F">
        <w:rPr>
          <w:sz w:val="18"/>
          <w:szCs w:val="18"/>
        </w:rPr>
        <w:t>с конкретным сроком исполнения;</w:t>
      </w:r>
    </w:p>
    <w:p w:rsidR="0077210F" w:rsidRPr="0077210F" w:rsidRDefault="0077210F" w:rsidP="0077210F">
      <w:pPr>
        <w:pStyle w:val="ad"/>
        <w:ind w:left="42" w:right="141"/>
        <w:jc w:val="both"/>
        <w:rPr>
          <w:sz w:val="18"/>
          <w:szCs w:val="18"/>
        </w:rPr>
      </w:pPr>
      <w:r w:rsidRPr="0077210F">
        <w:rPr>
          <w:sz w:val="18"/>
          <w:szCs w:val="18"/>
        </w:rPr>
        <w:t>в тексте которых содержатся поручения или указания в адрес органов местного самоуправления муниципального округа с формулировкой "представить", "внести", "доложить", "проинформировать", "рекомендовать";</w:t>
      </w:r>
    </w:p>
    <w:p w:rsidR="0077210F" w:rsidRPr="0077210F" w:rsidRDefault="0077210F" w:rsidP="0077210F">
      <w:pPr>
        <w:pStyle w:val="ad"/>
        <w:ind w:left="42" w:right="141"/>
        <w:jc w:val="both"/>
        <w:rPr>
          <w:sz w:val="18"/>
          <w:szCs w:val="18"/>
        </w:rPr>
      </w:pPr>
      <w:r w:rsidRPr="0077210F">
        <w:rPr>
          <w:sz w:val="18"/>
          <w:szCs w:val="18"/>
        </w:rPr>
        <w:t xml:space="preserve">по </w:t>
      </w:r>
      <w:proofErr w:type="gramStart"/>
      <w:r w:rsidRPr="0077210F">
        <w:rPr>
          <w:sz w:val="18"/>
          <w:szCs w:val="18"/>
        </w:rPr>
        <w:t>которым</w:t>
      </w:r>
      <w:proofErr w:type="gramEnd"/>
      <w:r w:rsidRPr="0077210F">
        <w:rPr>
          <w:sz w:val="18"/>
          <w:szCs w:val="18"/>
        </w:rPr>
        <w:t xml:space="preserve"> имеются соответствующие конкретные резолюции Главы округа,  заместителей  Главы администрации округа.</w:t>
      </w:r>
    </w:p>
    <w:p w:rsidR="0077210F" w:rsidRPr="0077210F" w:rsidRDefault="0077210F" w:rsidP="0077210F">
      <w:pPr>
        <w:pStyle w:val="ad"/>
        <w:ind w:left="42" w:right="141"/>
        <w:jc w:val="both"/>
        <w:rPr>
          <w:sz w:val="18"/>
          <w:szCs w:val="18"/>
        </w:rPr>
      </w:pPr>
      <w:r w:rsidRPr="0077210F">
        <w:rPr>
          <w:sz w:val="18"/>
          <w:szCs w:val="18"/>
        </w:rPr>
        <w:t>8.2.3. Исполнение контрольных документов областных органов власти осуществляется в указанные в них сроки. Если срок исполнения документов не определен, то он устанавливается в 1 месяц и исчисляется с даты их регистрации в приемной Главы округа. Документы с пометкой "срочно" исполняются в течение 3 рабочих дней;</w:t>
      </w:r>
    </w:p>
    <w:p w:rsidR="0077210F" w:rsidRPr="0077210F" w:rsidRDefault="0077210F" w:rsidP="0077210F">
      <w:pPr>
        <w:pStyle w:val="ad"/>
        <w:ind w:left="42" w:right="141"/>
        <w:jc w:val="both"/>
        <w:rPr>
          <w:sz w:val="18"/>
          <w:szCs w:val="18"/>
        </w:rPr>
      </w:pPr>
      <w:r w:rsidRPr="0077210F">
        <w:rPr>
          <w:sz w:val="18"/>
          <w:szCs w:val="18"/>
        </w:rPr>
        <w:t>8.2.4. Исполнители, в адрес которых направлены документы со штампом "контроль", в течение 10 рабочих дней со дня их получения разрабатывают и направляют в адрес Главы округа, заместителям Главы администрации округа предложения по реализации указаний или поручений, содержащихся в документе или резолюции.</w:t>
      </w:r>
    </w:p>
    <w:p w:rsidR="0077210F" w:rsidRPr="0077210F" w:rsidRDefault="0077210F" w:rsidP="0077210F">
      <w:pPr>
        <w:pStyle w:val="ad"/>
        <w:ind w:left="42" w:right="141"/>
        <w:jc w:val="both"/>
        <w:rPr>
          <w:sz w:val="18"/>
          <w:szCs w:val="18"/>
        </w:rPr>
      </w:pPr>
      <w:r w:rsidRPr="0077210F">
        <w:rPr>
          <w:sz w:val="18"/>
          <w:szCs w:val="18"/>
        </w:rPr>
        <w:t>Проекты ответов должны содержать конкретную информацию по документу, сведения о принятых и рекомендуемых мерах, об исполнителях и сроках.</w:t>
      </w:r>
    </w:p>
    <w:p w:rsidR="0077210F" w:rsidRPr="0077210F" w:rsidRDefault="0077210F" w:rsidP="0077210F">
      <w:pPr>
        <w:pStyle w:val="ad"/>
        <w:ind w:left="42" w:right="141"/>
        <w:jc w:val="both"/>
        <w:rPr>
          <w:sz w:val="18"/>
          <w:szCs w:val="18"/>
        </w:rPr>
      </w:pPr>
      <w:r w:rsidRPr="0077210F">
        <w:rPr>
          <w:sz w:val="18"/>
          <w:szCs w:val="18"/>
        </w:rPr>
        <w:t>При отсутствии необходимости принятия Администрацией округа дополнительных мер, исполнители готовят мотивированные заключения в адрес руководителя, давшего поручение;</w:t>
      </w:r>
    </w:p>
    <w:p w:rsidR="0077210F" w:rsidRPr="0077210F" w:rsidRDefault="0077210F" w:rsidP="0077210F">
      <w:pPr>
        <w:pStyle w:val="ad"/>
        <w:ind w:left="42" w:right="141"/>
        <w:jc w:val="both"/>
        <w:rPr>
          <w:sz w:val="18"/>
          <w:szCs w:val="18"/>
        </w:rPr>
      </w:pPr>
      <w:r w:rsidRPr="0077210F">
        <w:rPr>
          <w:sz w:val="18"/>
          <w:szCs w:val="18"/>
        </w:rPr>
        <w:t>8.2.5. При направлении контрольного документа нескольким лицам исполнитель, указанный в резолюции первым либо указанный в качестве ответственного, организует подготовку соответствующих предложений для принятия окончательного решения, обобщает их и представляет для принятия решения Главе округа, заместителям Главы администрации округа;</w:t>
      </w:r>
    </w:p>
    <w:p w:rsidR="0077210F" w:rsidRPr="0077210F" w:rsidRDefault="0077210F" w:rsidP="0077210F">
      <w:pPr>
        <w:pStyle w:val="ad"/>
        <w:ind w:left="42" w:right="141"/>
        <w:jc w:val="both"/>
        <w:rPr>
          <w:sz w:val="18"/>
          <w:szCs w:val="18"/>
        </w:rPr>
      </w:pPr>
      <w:r w:rsidRPr="0077210F">
        <w:rPr>
          <w:sz w:val="18"/>
          <w:szCs w:val="18"/>
        </w:rPr>
        <w:t>8.2.6. Контроль за своевременным представлением исполнителями предложений по исполнению документов осуществляет управление Делами;</w:t>
      </w:r>
    </w:p>
    <w:p w:rsidR="0077210F" w:rsidRPr="0077210F" w:rsidRDefault="0077210F" w:rsidP="0077210F">
      <w:pPr>
        <w:pStyle w:val="ad"/>
        <w:ind w:left="42" w:right="141"/>
        <w:jc w:val="both"/>
        <w:rPr>
          <w:sz w:val="18"/>
          <w:szCs w:val="18"/>
        </w:rPr>
      </w:pPr>
      <w:r w:rsidRPr="0077210F">
        <w:rPr>
          <w:sz w:val="18"/>
          <w:szCs w:val="18"/>
        </w:rPr>
        <w:t>8.2.7. Решение о продлении срока исполнения контрольного документа может быть принято только тем должностным лицом, которое установило первоначальный срок исполнения. Если по объективным причинам возникает необходимость продления срока исполнения контрольного документа, исполнитель резолюции Главы округа,  заместителей Главы администрации округа готовит мотивированное предложение об изменении срока его исполнения. В письме должны быть  указаны причины, препятствующие своевременному исполнению контрольного документа, конкретных мер, принимаемых для обеспечения его исполнения, и предложений о продлении срока исполнения. Письмо за подписью Главы округа, заместителей Главы администрации  округа не позднее, чем за 3 дня до истечения установленного срока направляется в адрес областного органа государственной власти. Копия письма остается в управлении Делами;</w:t>
      </w:r>
    </w:p>
    <w:p w:rsidR="0077210F" w:rsidRPr="0077210F" w:rsidRDefault="0077210F" w:rsidP="0077210F">
      <w:pPr>
        <w:pStyle w:val="ad"/>
        <w:ind w:left="42" w:right="141"/>
        <w:jc w:val="both"/>
        <w:rPr>
          <w:sz w:val="18"/>
          <w:szCs w:val="18"/>
        </w:rPr>
      </w:pPr>
      <w:r w:rsidRPr="0077210F">
        <w:rPr>
          <w:sz w:val="18"/>
          <w:szCs w:val="18"/>
        </w:rPr>
        <w:t>8.2.8. При уходе в отпуск исполнитель обязан передать неисполненные документы другому исполнителю и поставить об этом в известность руководителя, обеспечивающего контроль. Не переданные исполнителем документы считаются неисполненными. При увольнении исполнитель передает неисполненные документы своему непосредственному руководителю по акту;</w:t>
      </w:r>
    </w:p>
    <w:p w:rsidR="0077210F" w:rsidRPr="0077210F" w:rsidRDefault="0077210F" w:rsidP="0077210F">
      <w:pPr>
        <w:pStyle w:val="ad"/>
        <w:ind w:left="42" w:right="141"/>
        <w:jc w:val="both"/>
        <w:rPr>
          <w:sz w:val="18"/>
          <w:szCs w:val="18"/>
        </w:rPr>
      </w:pPr>
      <w:r w:rsidRPr="0077210F">
        <w:rPr>
          <w:sz w:val="18"/>
          <w:szCs w:val="18"/>
        </w:rPr>
        <w:t>8.29. Специалист управления Делами, ответственный за контроль, систематически осуществляет просмотр контрольных документов и рассылает справки-напоминания об исполнении контрольных документов ответственным исполнителям;</w:t>
      </w:r>
    </w:p>
    <w:p w:rsidR="0077210F" w:rsidRPr="0077210F" w:rsidRDefault="0077210F" w:rsidP="0077210F">
      <w:pPr>
        <w:pStyle w:val="ad"/>
        <w:ind w:left="42" w:right="141"/>
        <w:jc w:val="both"/>
        <w:rPr>
          <w:sz w:val="18"/>
          <w:szCs w:val="18"/>
        </w:rPr>
      </w:pPr>
      <w:r w:rsidRPr="0077210F">
        <w:rPr>
          <w:sz w:val="18"/>
          <w:szCs w:val="18"/>
        </w:rPr>
        <w:t>8.2.10. В управлении Делами документ считается снятым с контроля при получении отчетов от исполнителей и направлении ответа. При этом специалист управления Делами, ответственный за контроль, списывает документ в дело, при этом делается отметка о дате списания;</w:t>
      </w:r>
    </w:p>
    <w:p w:rsidR="0077210F" w:rsidRPr="0077210F" w:rsidRDefault="0077210F" w:rsidP="0077210F">
      <w:pPr>
        <w:pStyle w:val="ad"/>
        <w:ind w:left="42" w:right="141"/>
        <w:jc w:val="both"/>
        <w:rPr>
          <w:sz w:val="18"/>
          <w:szCs w:val="18"/>
        </w:rPr>
      </w:pPr>
      <w:r w:rsidRPr="0077210F">
        <w:rPr>
          <w:sz w:val="18"/>
          <w:szCs w:val="18"/>
        </w:rPr>
        <w:t>8.2.11. Контроль за исполнением контрольных документов осуществляет специалист управления Делами, ответственный за контроль.</w:t>
      </w:r>
    </w:p>
    <w:p w:rsidR="0077210F" w:rsidRPr="0077210F" w:rsidRDefault="0077210F" w:rsidP="0077210F">
      <w:pPr>
        <w:pStyle w:val="ad"/>
        <w:ind w:left="42" w:right="141"/>
        <w:jc w:val="both"/>
        <w:rPr>
          <w:sz w:val="18"/>
          <w:szCs w:val="18"/>
        </w:rPr>
      </w:pPr>
      <w:r w:rsidRPr="0077210F">
        <w:rPr>
          <w:sz w:val="18"/>
          <w:szCs w:val="18"/>
        </w:rPr>
        <w:t>8.3. Порядок организации контроля за исполнением поручений Губернатора Новгородской области:</w:t>
      </w:r>
    </w:p>
    <w:p w:rsidR="0077210F" w:rsidRPr="0077210F" w:rsidRDefault="0077210F" w:rsidP="0077210F">
      <w:pPr>
        <w:pStyle w:val="ad"/>
        <w:ind w:left="42" w:right="141"/>
        <w:jc w:val="both"/>
        <w:rPr>
          <w:sz w:val="18"/>
          <w:szCs w:val="18"/>
        </w:rPr>
      </w:pPr>
      <w:r w:rsidRPr="0077210F">
        <w:rPr>
          <w:sz w:val="18"/>
          <w:szCs w:val="18"/>
        </w:rPr>
        <w:t>8.3.1. Поступившие в Администрацию округа поручения Губернатора Новгородской области регистрируются в приемной Главы округа и передаются на рассмотрение Главе  округа. Срок рассмотрения и наложения резолюции не должен превышать 3 рабочих дня;</w:t>
      </w:r>
    </w:p>
    <w:p w:rsidR="0077210F" w:rsidRPr="0077210F" w:rsidRDefault="0077210F" w:rsidP="0077210F">
      <w:pPr>
        <w:pStyle w:val="ad"/>
        <w:ind w:left="42" w:right="141"/>
        <w:jc w:val="both"/>
        <w:rPr>
          <w:sz w:val="18"/>
          <w:szCs w:val="18"/>
        </w:rPr>
      </w:pPr>
      <w:r w:rsidRPr="0077210F">
        <w:rPr>
          <w:sz w:val="18"/>
          <w:szCs w:val="18"/>
        </w:rPr>
        <w:t>8.3.2. Поручения Губернатора Новгородской области исполняются в указанные в них сроки. Сроки представления информации о принятых мерах по исполнению, о ходе исполнения, об итогах исполнения поручений Губернатора Новгородской области, включая поручения рекомендательного характера, определяются Главой  округа.</w:t>
      </w:r>
    </w:p>
    <w:p w:rsidR="0077210F" w:rsidRPr="0077210F" w:rsidRDefault="0077210F" w:rsidP="0077210F">
      <w:pPr>
        <w:pStyle w:val="ad"/>
        <w:ind w:left="42" w:right="141"/>
        <w:jc w:val="both"/>
        <w:rPr>
          <w:sz w:val="18"/>
          <w:szCs w:val="18"/>
        </w:rPr>
      </w:pPr>
      <w:r w:rsidRPr="0077210F">
        <w:rPr>
          <w:sz w:val="18"/>
          <w:szCs w:val="18"/>
        </w:rPr>
        <w:t>Информация по поручениям Губернатора Новгородской области с резолюцией Главы округа "срочно" представляется в течение 3 календарных дней;</w:t>
      </w:r>
    </w:p>
    <w:p w:rsidR="0077210F" w:rsidRPr="0077210F" w:rsidRDefault="0077210F" w:rsidP="0077210F">
      <w:pPr>
        <w:pStyle w:val="ad"/>
        <w:ind w:left="42" w:right="141"/>
        <w:jc w:val="both"/>
        <w:rPr>
          <w:sz w:val="18"/>
          <w:szCs w:val="18"/>
        </w:rPr>
      </w:pPr>
      <w:r w:rsidRPr="0077210F">
        <w:rPr>
          <w:sz w:val="18"/>
          <w:szCs w:val="18"/>
        </w:rPr>
        <w:t>8.3.3. Исполнитель, указанный в резолюции Главы округа первым, в течение 10 рабочих дней со дня получения документов разрабатывает и представляет Главе округа, заместителям Главы администрации округа предложения по реализации поручений Губернатора Новгородской области.</w:t>
      </w:r>
    </w:p>
    <w:p w:rsidR="0077210F" w:rsidRPr="0077210F" w:rsidRDefault="0077210F" w:rsidP="0077210F">
      <w:pPr>
        <w:pStyle w:val="ad"/>
        <w:ind w:left="42" w:right="141"/>
        <w:jc w:val="both"/>
        <w:rPr>
          <w:sz w:val="18"/>
          <w:szCs w:val="18"/>
        </w:rPr>
      </w:pPr>
      <w:r w:rsidRPr="0077210F">
        <w:rPr>
          <w:sz w:val="18"/>
          <w:szCs w:val="18"/>
        </w:rPr>
        <w:t xml:space="preserve"> Проекты ответов должны содержать конкретную информацию по поручению, сведения о принятых и рекомендуемых мерах, об исполнителях и сроках.</w:t>
      </w:r>
    </w:p>
    <w:p w:rsidR="0077210F" w:rsidRPr="0077210F" w:rsidRDefault="0077210F" w:rsidP="0077210F">
      <w:pPr>
        <w:pStyle w:val="ad"/>
        <w:ind w:left="42" w:right="141"/>
        <w:jc w:val="both"/>
        <w:rPr>
          <w:sz w:val="18"/>
          <w:szCs w:val="18"/>
        </w:rPr>
      </w:pPr>
      <w:r w:rsidRPr="0077210F">
        <w:rPr>
          <w:sz w:val="18"/>
          <w:szCs w:val="18"/>
        </w:rPr>
        <w:t>При отсутствии необходимости принятия Администрацией округа дополнительных мер исполнители готовят мотивированные заключения;</w:t>
      </w:r>
    </w:p>
    <w:p w:rsidR="0077210F" w:rsidRPr="0077210F" w:rsidRDefault="0077210F" w:rsidP="0077210F">
      <w:pPr>
        <w:pStyle w:val="ad"/>
        <w:ind w:left="42" w:right="141"/>
        <w:jc w:val="both"/>
        <w:rPr>
          <w:sz w:val="18"/>
          <w:szCs w:val="18"/>
        </w:rPr>
      </w:pPr>
      <w:r w:rsidRPr="0077210F">
        <w:rPr>
          <w:sz w:val="18"/>
          <w:szCs w:val="18"/>
        </w:rPr>
        <w:t>8.3.4. Контроль за своевременным представлением исполнителями информации по исполнению поручений Губернатора Новгородской области осуществляет специалист управления Делами;</w:t>
      </w:r>
    </w:p>
    <w:p w:rsidR="0077210F" w:rsidRPr="0077210F" w:rsidRDefault="0077210F" w:rsidP="0077210F">
      <w:pPr>
        <w:pStyle w:val="ad"/>
        <w:ind w:left="42" w:right="141"/>
        <w:jc w:val="both"/>
        <w:rPr>
          <w:sz w:val="18"/>
          <w:szCs w:val="18"/>
        </w:rPr>
      </w:pPr>
      <w:r w:rsidRPr="0077210F">
        <w:rPr>
          <w:sz w:val="18"/>
          <w:szCs w:val="18"/>
        </w:rPr>
        <w:t>8.3.5. При уходе в отпуск исполнитель обязан передать неисполненные документы другому исполнителю и поставить об этом в известность специалиста, обеспечивающего контроль. При увольнении исполнитель передает неисполненные документы непосредственному руководителю по акту;</w:t>
      </w:r>
    </w:p>
    <w:p w:rsidR="0077210F" w:rsidRPr="0077210F" w:rsidRDefault="0077210F" w:rsidP="0077210F">
      <w:pPr>
        <w:pStyle w:val="ad"/>
        <w:ind w:left="42" w:right="141"/>
        <w:jc w:val="both"/>
        <w:rPr>
          <w:sz w:val="18"/>
          <w:szCs w:val="18"/>
        </w:rPr>
      </w:pPr>
      <w:r w:rsidRPr="0077210F">
        <w:rPr>
          <w:sz w:val="18"/>
          <w:szCs w:val="18"/>
        </w:rPr>
        <w:t>8.3.6. Проекты ответов, подготовленные исполнителями, должны содержать конкретную информацию по поручению Губернатора Новгородской области, сведения о принятых и рекомендуемых мерах, об исполнителях и сроках. Указанные проекты после согласования с заместителями Главы администрации округа, осуществляющим координацию деятельности в соответствующей сфере в соответствии с распределением обязанностей, представляются Главе округа;</w:t>
      </w:r>
    </w:p>
    <w:p w:rsidR="0077210F" w:rsidRPr="0077210F" w:rsidRDefault="0077210F" w:rsidP="0077210F">
      <w:pPr>
        <w:pStyle w:val="ad"/>
        <w:ind w:left="42" w:right="141"/>
        <w:jc w:val="both"/>
        <w:rPr>
          <w:sz w:val="18"/>
          <w:szCs w:val="18"/>
        </w:rPr>
      </w:pPr>
      <w:r w:rsidRPr="0077210F">
        <w:rPr>
          <w:sz w:val="18"/>
          <w:szCs w:val="18"/>
        </w:rPr>
        <w:t xml:space="preserve">8.3.7. Если по объективным причинам возникает необходимость </w:t>
      </w:r>
      <w:proofErr w:type="gramStart"/>
      <w:r w:rsidRPr="0077210F">
        <w:rPr>
          <w:sz w:val="18"/>
          <w:szCs w:val="18"/>
        </w:rPr>
        <w:t>продления срока исполнения поручений Губернатора Новгородской</w:t>
      </w:r>
      <w:proofErr w:type="gramEnd"/>
      <w:r w:rsidRPr="0077210F">
        <w:rPr>
          <w:sz w:val="18"/>
          <w:szCs w:val="18"/>
        </w:rPr>
        <w:t xml:space="preserve"> области, исполнитель резолюции Главы округа,  заместителей Главы администрации округа готовит мотивированное предложение об изменении срока его исполнения. В письме должны быть  указаны причины, препятствующие своевременному исполнению поручения Губернатора области, конкретных мер, принимаемых для обеспечения его исполнения, и предложений о продлении срока исполнения;</w:t>
      </w:r>
    </w:p>
    <w:p w:rsidR="0077210F" w:rsidRPr="0077210F" w:rsidRDefault="0077210F" w:rsidP="0077210F">
      <w:pPr>
        <w:pStyle w:val="ad"/>
        <w:ind w:left="42" w:right="141"/>
        <w:jc w:val="both"/>
        <w:rPr>
          <w:sz w:val="18"/>
          <w:szCs w:val="18"/>
        </w:rPr>
      </w:pPr>
      <w:r w:rsidRPr="0077210F">
        <w:rPr>
          <w:sz w:val="18"/>
          <w:szCs w:val="18"/>
        </w:rPr>
        <w:t>8.3.8. Контроль за прохождением документов осуществляет управление Делами. Управление Делами ежемесячно представляет сведения по исполнению поручений Губернатора Новгородской области Главе округа.</w:t>
      </w:r>
    </w:p>
    <w:p w:rsidR="0077210F" w:rsidRPr="0077210F" w:rsidRDefault="0077210F" w:rsidP="0077210F">
      <w:pPr>
        <w:pStyle w:val="ad"/>
        <w:ind w:left="42" w:right="141"/>
        <w:jc w:val="both"/>
        <w:rPr>
          <w:sz w:val="18"/>
          <w:szCs w:val="18"/>
        </w:rPr>
      </w:pPr>
      <w:r w:rsidRPr="0077210F">
        <w:rPr>
          <w:sz w:val="18"/>
          <w:szCs w:val="18"/>
        </w:rPr>
        <w:t xml:space="preserve">8.4. Порядок организации </w:t>
      </w:r>
      <w:proofErr w:type="gramStart"/>
      <w:r w:rsidRPr="0077210F">
        <w:rPr>
          <w:sz w:val="18"/>
          <w:szCs w:val="18"/>
        </w:rPr>
        <w:t>контроля за</w:t>
      </w:r>
      <w:proofErr w:type="gramEnd"/>
      <w:r w:rsidRPr="0077210F">
        <w:rPr>
          <w:sz w:val="18"/>
          <w:szCs w:val="18"/>
        </w:rPr>
        <w:t xml:space="preserve"> исполнением постановлений и распоряжений Администрации  округа:</w:t>
      </w:r>
    </w:p>
    <w:p w:rsidR="0077210F" w:rsidRPr="0077210F" w:rsidRDefault="0077210F" w:rsidP="0077210F">
      <w:pPr>
        <w:pStyle w:val="ad"/>
        <w:ind w:left="42" w:right="141"/>
        <w:jc w:val="both"/>
        <w:rPr>
          <w:sz w:val="18"/>
          <w:szCs w:val="18"/>
        </w:rPr>
      </w:pPr>
      <w:r w:rsidRPr="0077210F">
        <w:rPr>
          <w:sz w:val="18"/>
          <w:szCs w:val="18"/>
        </w:rPr>
        <w:lastRenderedPageBreak/>
        <w:t>8.4.1. Работу по организации контроля за исполнением постановлений и распоряжений Администрации округа (далее - акты Администрации округа) осуществляют Глава округа, заместители Главы администрации округа, управление Делами;</w:t>
      </w:r>
    </w:p>
    <w:p w:rsidR="0077210F" w:rsidRPr="0077210F" w:rsidRDefault="0077210F" w:rsidP="0077210F">
      <w:pPr>
        <w:pStyle w:val="ad"/>
        <w:ind w:left="42" w:right="141"/>
        <w:jc w:val="both"/>
        <w:rPr>
          <w:sz w:val="18"/>
          <w:szCs w:val="18"/>
        </w:rPr>
      </w:pPr>
      <w:r w:rsidRPr="0077210F">
        <w:rPr>
          <w:sz w:val="18"/>
          <w:szCs w:val="18"/>
        </w:rPr>
        <w:t>8.4.2. Постановку на контроль актов Администрации округа, их отдельных пунктов осуществляет управление Делами, где при согласовании проектов актов на листе согласования и на рассылке акта проставляется отметка о постановке на контроль.</w:t>
      </w:r>
    </w:p>
    <w:p w:rsidR="0077210F" w:rsidRPr="0077210F" w:rsidRDefault="0077210F" w:rsidP="0077210F">
      <w:pPr>
        <w:pStyle w:val="ad"/>
        <w:ind w:left="42" w:right="141"/>
        <w:jc w:val="both"/>
        <w:rPr>
          <w:sz w:val="18"/>
          <w:szCs w:val="18"/>
        </w:rPr>
      </w:pPr>
      <w:r w:rsidRPr="0077210F">
        <w:rPr>
          <w:sz w:val="18"/>
          <w:szCs w:val="18"/>
        </w:rPr>
        <w:t>На контроль ставятся акты Администрации округа, их отдельные пункты:</w:t>
      </w:r>
    </w:p>
    <w:p w:rsidR="0077210F" w:rsidRPr="0077210F" w:rsidRDefault="0077210F" w:rsidP="0077210F">
      <w:pPr>
        <w:pStyle w:val="ad"/>
        <w:ind w:left="42" w:right="141"/>
        <w:jc w:val="both"/>
        <w:rPr>
          <w:sz w:val="18"/>
          <w:szCs w:val="18"/>
        </w:rPr>
      </w:pPr>
      <w:r w:rsidRPr="0077210F">
        <w:rPr>
          <w:sz w:val="18"/>
          <w:szCs w:val="18"/>
        </w:rPr>
        <w:t>требующие контроля за исполнением;</w:t>
      </w:r>
    </w:p>
    <w:p w:rsidR="0077210F" w:rsidRPr="0077210F" w:rsidRDefault="0077210F" w:rsidP="0077210F">
      <w:pPr>
        <w:pStyle w:val="ad"/>
        <w:ind w:left="42" w:right="141"/>
        <w:jc w:val="both"/>
        <w:rPr>
          <w:sz w:val="18"/>
          <w:szCs w:val="18"/>
        </w:rPr>
      </w:pPr>
      <w:r w:rsidRPr="0077210F">
        <w:rPr>
          <w:sz w:val="18"/>
          <w:szCs w:val="18"/>
        </w:rPr>
        <w:t>принятые во исполнение документов областных органов власти;</w:t>
      </w:r>
    </w:p>
    <w:p w:rsidR="0077210F" w:rsidRPr="0077210F" w:rsidRDefault="0077210F" w:rsidP="0077210F">
      <w:pPr>
        <w:pStyle w:val="ad"/>
        <w:ind w:left="42" w:right="141"/>
        <w:jc w:val="both"/>
        <w:rPr>
          <w:sz w:val="18"/>
          <w:szCs w:val="18"/>
        </w:rPr>
      </w:pPr>
      <w:r w:rsidRPr="0077210F">
        <w:rPr>
          <w:sz w:val="18"/>
          <w:szCs w:val="18"/>
        </w:rPr>
        <w:t>содержащие конкретные задания, исполнителей, определенные сроки исполнения;</w:t>
      </w:r>
    </w:p>
    <w:p w:rsidR="0077210F" w:rsidRPr="0077210F" w:rsidRDefault="0077210F" w:rsidP="0077210F">
      <w:pPr>
        <w:pStyle w:val="ad"/>
        <w:ind w:left="42" w:right="141"/>
        <w:jc w:val="both"/>
        <w:rPr>
          <w:sz w:val="18"/>
          <w:szCs w:val="18"/>
        </w:rPr>
      </w:pPr>
      <w:r w:rsidRPr="0077210F">
        <w:rPr>
          <w:sz w:val="18"/>
          <w:szCs w:val="18"/>
        </w:rPr>
        <w:t>8.4.3. Акты Администрации округа, поставленные на контроль, после подписания, регистрации и размножения в управлении Делами (на каждый документ заводится контрольное дело, проставляется штамп "контроль") направляется участникам контрольной схемы: Главе округа, заместителю Главы администрации округа на которого согласно акту Администрации округа возложен контроль за его выполнением, разработчикам, органам и организациям, являющимся исполнителями мероприятий, предусмотренных актом Администрации  округа, управлению Делами;</w:t>
      </w:r>
    </w:p>
    <w:p w:rsidR="0077210F" w:rsidRPr="0077210F" w:rsidRDefault="0077210F" w:rsidP="0077210F">
      <w:pPr>
        <w:pStyle w:val="ad"/>
        <w:ind w:left="42" w:right="141"/>
        <w:jc w:val="both"/>
        <w:rPr>
          <w:sz w:val="18"/>
          <w:szCs w:val="18"/>
        </w:rPr>
      </w:pPr>
      <w:r w:rsidRPr="0077210F">
        <w:rPr>
          <w:sz w:val="18"/>
          <w:szCs w:val="18"/>
        </w:rPr>
        <w:t>8.4.4. Исполнители актов Администрации  округа представляют информацию о ходе их выполнения в управление Делами. Собранная информация передается лицу, ответственному за контроль, указанному в акте Администрации округа;</w:t>
      </w:r>
    </w:p>
    <w:p w:rsidR="0077210F" w:rsidRPr="0077210F" w:rsidRDefault="0077210F" w:rsidP="0077210F">
      <w:pPr>
        <w:pStyle w:val="ad"/>
        <w:ind w:left="42" w:right="141"/>
        <w:jc w:val="both"/>
        <w:rPr>
          <w:sz w:val="18"/>
          <w:szCs w:val="18"/>
        </w:rPr>
      </w:pPr>
      <w:r w:rsidRPr="0077210F">
        <w:rPr>
          <w:sz w:val="18"/>
          <w:szCs w:val="18"/>
        </w:rPr>
        <w:t>8.4.5. Если в акте Администрации  округа определено представление информации от нескольких исполнителей, то подготовку обобщающей информации с предложением о снятии с контроля акта Администрации округа в случае его выполнения или с мотивированной просьбой о продлении контрольного срока обеспечивает разработчик акта.</w:t>
      </w:r>
    </w:p>
    <w:p w:rsidR="0077210F" w:rsidRPr="0077210F" w:rsidRDefault="0077210F" w:rsidP="0077210F">
      <w:pPr>
        <w:pStyle w:val="ad"/>
        <w:ind w:left="42" w:right="141"/>
        <w:jc w:val="both"/>
        <w:rPr>
          <w:sz w:val="18"/>
          <w:szCs w:val="18"/>
        </w:rPr>
      </w:pPr>
      <w:r w:rsidRPr="0077210F">
        <w:rPr>
          <w:sz w:val="18"/>
          <w:szCs w:val="18"/>
        </w:rPr>
        <w:t>Срок представления обобщающей информации в управление Делами:</w:t>
      </w:r>
    </w:p>
    <w:p w:rsidR="0077210F" w:rsidRPr="0077210F" w:rsidRDefault="0077210F" w:rsidP="0077210F">
      <w:pPr>
        <w:pStyle w:val="ad"/>
        <w:ind w:left="42" w:right="141"/>
        <w:jc w:val="both"/>
        <w:rPr>
          <w:sz w:val="18"/>
          <w:szCs w:val="18"/>
        </w:rPr>
      </w:pPr>
      <w:r w:rsidRPr="0077210F">
        <w:rPr>
          <w:sz w:val="18"/>
          <w:szCs w:val="18"/>
        </w:rPr>
        <w:t>при наличии 5 и менее исполнителей - в течение 5 дней со дня наступления указанного в акте Администрации  округа срока представления информации, если иное не предусмотрено в акте Администрации  округа;</w:t>
      </w:r>
    </w:p>
    <w:p w:rsidR="0077210F" w:rsidRPr="0077210F" w:rsidRDefault="0077210F" w:rsidP="0077210F">
      <w:pPr>
        <w:pStyle w:val="ad"/>
        <w:ind w:left="42" w:right="141"/>
        <w:jc w:val="both"/>
        <w:rPr>
          <w:sz w:val="18"/>
          <w:szCs w:val="18"/>
        </w:rPr>
      </w:pPr>
      <w:r w:rsidRPr="0077210F">
        <w:rPr>
          <w:sz w:val="18"/>
          <w:szCs w:val="18"/>
        </w:rPr>
        <w:t>при наличии более 5 исполнителей - в течение 10 дней со дня наступления указанного в акте Администрации округа срока, если иное не предусмотрено в акте Администрации  округа;</w:t>
      </w:r>
    </w:p>
    <w:p w:rsidR="0077210F" w:rsidRPr="0077210F" w:rsidRDefault="0077210F" w:rsidP="0077210F">
      <w:pPr>
        <w:pStyle w:val="ad"/>
        <w:ind w:left="42" w:right="141"/>
        <w:jc w:val="both"/>
        <w:rPr>
          <w:sz w:val="18"/>
          <w:szCs w:val="18"/>
        </w:rPr>
      </w:pPr>
      <w:r w:rsidRPr="0077210F">
        <w:rPr>
          <w:sz w:val="18"/>
          <w:szCs w:val="18"/>
        </w:rPr>
        <w:t>8.4.6. Акты Администрации  округа снимаются с контроля или срок их исполнения продлевается распоряжением Администрации округа, проект которого разрабатывается управлением Делами на основании соответствующих резолюций Главы  округа,  заместителей Главы администрации  округа;</w:t>
      </w:r>
    </w:p>
    <w:p w:rsidR="0077210F" w:rsidRPr="0077210F" w:rsidRDefault="0077210F" w:rsidP="0077210F">
      <w:pPr>
        <w:pStyle w:val="ad"/>
        <w:ind w:left="42" w:right="141"/>
        <w:jc w:val="both"/>
        <w:rPr>
          <w:sz w:val="18"/>
          <w:szCs w:val="18"/>
        </w:rPr>
      </w:pPr>
      <w:r w:rsidRPr="0077210F">
        <w:rPr>
          <w:sz w:val="18"/>
          <w:szCs w:val="18"/>
        </w:rPr>
        <w:t xml:space="preserve">8.4.7. </w:t>
      </w:r>
      <w:proofErr w:type="gramStart"/>
      <w:r w:rsidRPr="0077210F">
        <w:rPr>
          <w:sz w:val="18"/>
          <w:szCs w:val="18"/>
        </w:rPr>
        <w:t>Контроль за</w:t>
      </w:r>
      <w:proofErr w:type="gramEnd"/>
      <w:r w:rsidRPr="0077210F">
        <w:rPr>
          <w:sz w:val="18"/>
          <w:szCs w:val="18"/>
        </w:rPr>
        <w:t xml:space="preserve"> ходом прохождения актов Администрации  округа осуществляет управление Делами. Управление делами ежемесячно представляет сведения по исполнению контрольных документов Главе  округа;</w:t>
      </w:r>
    </w:p>
    <w:p w:rsidR="0077210F" w:rsidRPr="0077210F" w:rsidRDefault="0077210F" w:rsidP="0077210F">
      <w:pPr>
        <w:pStyle w:val="ad"/>
        <w:ind w:left="42" w:right="141"/>
        <w:jc w:val="both"/>
        <w:rPr>
          <w:sz w:val="18"/>
          <w:szCs w:val="18"/>
        </w:rPr>
      </w:pPr>
      <w:r w:rsidRPr="0077210F">
        <w:rPr>
          <w:sz w:val="18"/>
          <w:szCs w:val="18"/>
        </w:rPr>
        <w:t>8.4.8. Контроль за исполнением Администрацией округа, ее отделами федеральных и областных законов в части реализации полномочий органов местного самоуправления муниципального округа осуществляет главный специалист юридического отдела.</w:t>
      </w:r>
    </w:p>
    <w:p w:rsidR="0077210F" w:rsidRPr="0077210F" w:rsidRDefault="0077210F" w:rsidP="0077210F">
      <w:pPr>
        <w:pStyle w:val="ad"/>
        <w:ind w:left="42" w:right="141"/>
        <w:jc w:val="both"/>
        <w:rPr>
          <w:sz w:val="18"/>
          <w:szCs w:val="18"/>
        </w:rPr>
      </w:pPr>
    </w:p>
    <w:p w:rsidR="0077210F" w:rsidRPr="0077210F" w:rsidRDefault="0077210F" w:rsidP="0077210F">
      <w:pPr>
        <w:pStyle w:val="ad"/>
        <w:ind w:left="42" w:right="141"/>
        <w:jc w:val="both"/>
        <w:rPr>
          <w:b/>
          <w:sz w:val="18"/>
          <w:szCs w:val="18"/>
        </w:rPr>
      </w:pPr>
      <w:r w:rsidRPr="0077210F">
        <w:rPr>
          <w:b/>
          <w:sz w:val="18"/>
          <w:szCs w:val="18"/>
        </w:rPr>
        <w:t>9. Организация личного приема граждан</w:t>
      </w:r>
    </w:p>
    <w:p w:rsidR="0077210F" w:rsidRPr="0077210F" w:rsidRDefault="0077210F" w:rsidP="0077210F">
      <w:pPr>
        <w:pStyle w:val="ad"/>
        <w:ind w:left="42" w:right="141"/>
        <w:jc w:val="both"/>
        <w:rPr>
          <w:sz w:val="18"/>
          <w:szCs w:val="18"/>
        </w:rPr>
      </w:pPr>
      <w:r w:rsidRPr="0077210F">
        <w:rPr>
          <w:sz w:val="18"/>
          <w:szCs w:val="18"/>
        </w:rPr>
        <w:t>9.1. Организация личного приема граждан в Администрации  округа осуществляется в соответствии с требованиями, установленными Федеральным законом от 2 мая 2006 года № 59-ФЗ "О порядке рассмотрения обращений граждан Российской Федерации".</w:t>
      </w:r>
    </w:p>
    <w:p w:rsidR="0077210F" w:rsidRPr="0077210F" w:rsidRDefault="0077210F" w:rsidP="0077210F">
      <w:pPr>
        <w:pStyle w:val="ad"/>
        <w:ind w:left="42" w:right="141"/>
        <w:jc w:val="both"/>
        <w:rPr>
          <w:sz w:val="18"/>
          <w:szCs w:val="18"/>
        </w:rPr>
      </w:pPr>
      <w:r w:rsidRPr="0077210F">
        <w:rPr>
          <w:sz w:val="18"/>
          <w:szCs w:val="18"/>
        </w:rPr>
        <w:t xml:space="preserve">9.2. Личный прием граждан в Администрации округа осуществляют Глава округа, заместители Главы администрации округа. </w:t>
      </w:r>
    </w:p>
    <w:p w:rsidR="0077210F" w:rsidRPr="0077210F" w:rsidRDefault="0077210F" w:rsidP="0077210F">
      <w:pPr>
        <w:pStyle w:val="ad"/>
        <w:ind w:left="42" w:right="141"/>
        <w:jc w:val="both"/>
        <w:rPr>
          <w:sz w:val="18"/>
          <w:szCs w:val="18"/>
        </w:rPr>
      </w:pPr>
      <w:r w:rsidRPr="0077210F">
        <w:rPr>
          <w:sz w:val="18"/>
          <w:szCs w:val="18"/>
        </w:rPr>
        <w:t>9.3. Организацию личного приема граждан в Администрации округа осуществляет управление Делами. График личного приема граждан в Администрации округа Главой округа, заместителями Главы администрации муниципального округа утверждается Главой округа.</w:t>
      </w:r>
    </w:p>
    <w:p w:rsidR="0077210F" w:rsidRPr="0077210F" w:rsidRDefault="0077210F" w:rsidP="0077210F">
      <w:pPr>
        <w:pStyle w:val="ad"/>
        <w:ind w:left="42" w:right="141"/>
        <w:jc w:val="both"/>
        <w:rPr>
          <w:sz w:val="18"/>
          <w:szCs w:val="18"/>
        </w:rPr>
      </w:pPr>
      <w:r w:rsidRPr="0077210F">
        <w:rPr>
          <w:sz w:val="18"/>
          <w:szCs w:val="18"/>
        </w:rPr>
        <w:t>9.4. Информация о времени личного приема размещается внутри здания Администрации округа в специально отведенном месте, а также на официальном сайте Администрации округа в информационно-телекоммуникационной сети «Интернет».</w:t>
      </w:r>
    </w:p>
    <w:p w:rsidR="0077210F" w:rsidRPr="0077210F" w:rsidRDefault="0077210F" w:rsidP="0077210F">
      <w:pPr>
        <w:pStyle w:val="ad"/>
        <w:ind w:left="42" w:right="141"/>
        <w:jc w:val="both"/>
        <w:rPr>
          <w:sz w:val="18"/>
          <w:szCs w:val="18"/>
        </w:rPr>
      </w:pPr>
      <w:r w:rsidRPr="0077210F">
        <w:rPr>
          <w:sz w:val="18"/>
          <w:szCs w:val="18"/>
        </w:rPr>
        <w:t>9.5. Управление Делами систематически анализирует и обобщает работу с обращениями граждан, поступившими на личном приеме, и информирует о принимаемых мерах Главу округа.</w:t>
      </w:r>
    </w:p>
    <w:p w:rsidR="0077210F" w:rsidRPr="0077210F" w:rsidRDefault="0077210F" w:rsidP="0077210F">
      <w:pPr>
        <w:pStyle w:val="ad"/>
        <w:ind w:left="42" w:right="141"/>
        <w:jc w:val="both"/>
        <w:rPr>
          <w:sz w:val="18"/>
          <w:szCs w:val="18"/>
        </w:rPr>
      </w:pPr>
    </w:p>
    <w:p w:rsidR="0077210F" w:rsidRPr="0077210F" w:rsidRDefault="0077210F" w:rsidP="0077210F">
      <w:pPr>
        <w:pStyle w:val="ad"/>
        <w:ind w:left="42" w:right="141"/>
        <w:jc w:val="both"/>
        <w:rPr>
          <w:b/>
          <w:sz w:val="18"/>
          <w:szCs w:val="18"/>
        </w:rPr>
      </w:pPr>
      <w:r w:rsidRPr="0077210F">
        <w:rPr>
          <w:b/>
          <w:sz w:val="18"/>
          <w:szCs w:val="18"/>
        </w:rPr>
        <w:t>10. Рассмотрение обращений граждан</w:t>
      </w:r>
    </w:p>
    <w:p w:rsidR="0077210F" w:rsidRPr="0077210F" w:rsidRDefault="0077210F" w:rsidP="0077210F">
      <w:pPr>
        <w:pStyle w:val="ad"/>
        <w:ind w:left="42" w:right="141"/>
        <w:jc w:val="both"/>
        <w:rPr>
          <w:sz w:val="18"/>
          <w:szCs w:val="18"/>
        </w:rPr>
      </w:pPr>
      <w:r w:rsidRPr="0077210F">
        <w:rPr>
          <w:sz w:val="18"/>
          <w:szCs w:val="18"/>
        </w:rPr>
        <w:t>10.1. Рассмотрение обращений граждан в Администрации округа осуществляется в соответствии с требованиями, установленными Федеральным законом от 2 мая 2006 года № 59-ФЗ "О порядке рассмотрения обращений граждан Российской Федерации".</w:t>
      </w:r>
    </w:p>
    <w:p w:rsidR="0077210F" w:rsidRPr="0077210F" w:rsidRDefault="0077210F" w:rsidP="0077210F">
      <w:pPr>
        <w:pStyle w:val="ad"/>
        <w:ind w:left="42" w:right="141"/>
        <w:jc w:val="both"/>
        <w:rPr>
          <w:sz w:val="18"/>
          <w:szCs w:val="18"/>
        </w:rPr>
      </w:pPr>
      <w:r w:rsidRPr="0077210F">
        <w:rPr>
          <w:sz w:val="18"/>
          <w:szCs w:val="18"/>
        </w:rPr>
        <w:t>10.2. Учет письменных и устных обращений граждан и контроль за их своевременным рассмотрением ведет управление Делами.</w:t>
      </w:r>
    </w:p>
    <w:p w:rsidR="0077210F" w:rsidRPr="0077210F" w:rsidRDefault="0077210F" w:rsidP="0077210F">
      <w:pPr>
        <w:pStyle w:val="ad"/>
        <w:ind w:left="42" w:right="141"/>
        <w:jc w:val="both"/>
        <w:rPr>
          <w:sz w:val="18"/>
          <w:szCs w:val="18"/>
        </w:rPr>
      </w:pPr>
      <w:r w:rsidRPr="0077210F">
        <w:rPr>
          <w:sz w:val="18"/>
          <w:szCs w:val="18"/>
        </w:rPr>
        <w:t xml:space="preserve">10.3. Обращения на имя Главы округа, заместителей Главы администрации  округа в адрес Администрации округа, присланные по почте, по электронной почте, посредством </w:t>
      </w:r>
      <w:proofErr w:type="gramStart"/>
      <w:r w:rsidRPr="0077210F">
        <w:rPr>
          <w:sz w:val="18"/>
          <w:szCs w:val="18"/>
        </w:rPr>
        <w:t>интернет-приемной</w:t>
      </w:r>
      <w:proofErr w:type="gramEnd"/>
      <w:r w:rsidRPr="0077210F">
        <w:rPr>
          <w:sz w:val="18"/>
          <w:szCs w:val="18"/>
        </w:rPr>
        <w:t xml:space="preserve"> на официальном сайте Администрации округа в информационно-телекоммуникационной сети «Интернет»,  поступившие по телеграфу, поступают в приемную Главы округа и после первичной обработки передаются для регистрации в управление Делами. Письменные обращения, поступившие непосредственно от граждан, принимаются секретарем приемной Главы округа.</w:t>
      </w:r>
    </w:p>
    <w:p w:rsidR="0077210F" w:rsidRPr="0077210F" w:rsidRDefault="0077210F" w:rsidP="0077210F">
      <w:pPr>
        <w:pStyle w:val="ad"/>
        <w:ind w:left="42" w:right="141"/>
        <w:jc w:val="both"/>
        <w:rPr>
          <w:sz w:val="18"/>
          <w:szCs w:val="18"/>
        </w:rPr>
      </w:pPr>
      <w:r w:rsidRPr="0077210F">
        <w:rPr>
          <w:sz w:val="18"/>
          <w:szCs w:val="18"/>
        </w:rPr>
        <w:t>10.4. Письменные обращения на имя Главы округа, заместителей Главы администрации округа в адрес Администрации округа, а также обращения депутатов Государственной Думы Российской Федерации, депутатов областной Думы, депутатов Думы округа, адресованные Главе округа, заместителям Главы администрации муниципального округа, содержащие просьбы о рассмотрении письменных обращений, регистрируются в управлении Делами в течение 3 дней с момента поступления в управление Делами.</w:t>
      </w:r>
    </w:p>
    <w:p w:rsidR="0077210F" w:rsidRPr="0077210F" w:rsidRDefault="0077210F" w:rsidP="0077210F">
      <w:pPr>
        <w:pStyle w:val="ad"/>
        <w:ind w:left="42" w:right="141"/>
        <w:jc w:val="both"/>
        <w:rPr>
          <w:sz w:val="18"/>
          <w:szCs w:val="18"/>
        </w:rPr>
      </w:pPr>
      <w:r w:rsidRPr="0077210F">
        <w:rPr>
          <w:sz w:val="18"/>
          <w:szCs w:val="18"/>
        </w:rPr>
        <w:t>10.5. Письменные заявления, зарегистрированные в установленном порядке, передаются Главе округа, заместителям Главы администрации округа для обеспечения рассмотрения обращений по существу.</w:t>
      </w:r>
    </w:p>
    <w:p w:rsidR="0077210F" w:rsidRPr="0077210F" w:rsidRDefault="0077210F" w:rsidP="0077210F">
      <w:pPr>
        <w:pStyle w:val="ad"/>
        <w:ind w:left="42" w:right="141"/>
        <w:jc w:val="both"/>
        <w:rPr>
          <w:sz w:val="18"/>
          <w:szCs w:val="18"/>
        </w:rPr>
      </w:pPr>
      <w:r w:rsidRPr="0077210F">
        <w:rPr>
          <w:sz w:val="18"/>
          <w:szCs w:val="18"/>
        </w:rPr>
        <w:t>10.6. Письменные обращения рассматриваются в течение 30 дней со дня регистрации, если не установлен более короткий срок рассмотрения.</w:t>
      </w:r>
    </w:p>
    <w:p w:rsidR="0077210F" w:rsidRPr="0077210F" w:rsidRDefault="0077210F" w:rsidP="0077210F">
      <w:pPr>
        <w:pStyle w:val="ad"/>
        <w:ind w:left="42" w:right="141"/>
        <w:jc w:val="both"/>
        <w:rPr>
          <w:sz w:val="18"/>
          <w:szCs w:val="18"/>
        </w:rPr>
      </w:pPr>
    </w:p>
    <w:p w:rsidR="0077210F" w:rsidRPr="0077210F" w:rsidRDefault="0077210F" w:rsidP="0077210F">
      <w:pPr>
        <w:pStyle w:val="ad"/>
        <w:ind w:left="42" w:right="141"/>
        <w:jc w:val="both"/>
        <w:rPr>
          <w:b/>
          <w:sz w:val="18"/>
          <w:szCs w:val="18"/>
        </w:rPr>
      </w:pPr>
      <w:r w:rsidRPr="0077210F">
        <w:rPr>
          <w:b/>
          <w:sz w:val="18"/>
          <w:szCs w:val="18"/>
        </w:rPr>
        <w:t>11. Организация работы со служебными документами</w:t>
      </w:r>
    </w:p>
    <w:p w:rsidR="0077210F" w:rsidRPr="0077210F" w:rsidRDefault="0077210F" w:rsidP="0077210F">
      <w:pPr>
        <w:pStyle w:val="ad"/>
        <w:ind w:left="42" w:right="141"/>
        <w:jc w:val="both"/>
        <w:rPr>
          <w:sz w:val="18"/>
          <w:szCs w:val="18"/>
        </w:rPr>
      </w:pPr>
      <w:r w:rsidRPr="0077210F">
        <w:rPr>
          <w:sz w:val="18"/>
          <w:szCs w:val="18"/>
        </w:rPr>
        <w:t>11.1. Работа со служебными документами, адресованными Администрации округа, оформление служебных документов Администрации округа осуществляются в порядке, установленном Регламентом и нормативным правовым актом Администрации округа по делопроизводству.</w:t>
      </w:r>
    </w:p>
    <w:p w:rsidR="0077210F" w:rsidRPr="0077210F" w:rsidRDefault="0077210F" w:rsidP="0077210F">
      <w:pPr>
        <w:pStyle w:val="ad"/>
        <w:ind w:left="42" w:right="141"/>
        <w:jc w:val="both"/>
        <w:rPr>
          <w:sz w:val="18"/>
          <w:szCs w:val="18"/>
        </w:rPr>
      </w:pPr>
      <w:r w:rsidRPr="0077210F">
        <w:rPr>
          <w:sz w:val="18"/>
          <w:szCs w:val="18"/>
        </w:rPr>
        <w:t>11.2. Организацию работы со служебными документами в Администрации округа осуществляет управление Делами. В управлении Делами и структурных подразделениях Администрации округа ответственными за работу со служебными документами являются их руководители.</w:t>
      </w:r>
    </w:p>
    <w:p w:rsidR="0077210F" w:rsidRPr="0077210F" w:rsidRDefault="0077210F" w:rsidP="0077210F">
      <w:pPr>
        <w:pStyle w:val="ad"/>
        <w:ind w:left="42" w:right="141"/>
        <w:jc w:val="both"/>
        <w:rPr>
          <w:sz w:val="18"/>
          <w:szCs w:val="18"/>
        </w:rPr>
      </w:pPr>
      <w:r w:rsidRPr="0077210F">
        <w:rPr>
          <w:sz w:val="18"/>
          <w:szCs w:val="18"/>
        </w:rPr>
        <w:t>11.3. Прием, первоначальная обработка, регистрация и распределение служебных документов, за исключением секретных документов, других документов ограниченного доступа, поступивших в адрес Администрации  округа, отправка исходящих документов Администрации округа осуществляются секретарем приемной Главы округа.</w:t>
      </w:r>
    </w:p>
    <w:p w:rsidR="0077210F" w:rsidRPr="0077210F" w:rsidRDefault="0077210F" w:rsidP="0077210F">
      <w:pPr>
        <w:pStyle w:val="ad"/>
        <w:ind w:left="42" w:right="141"/>
        <w:jc w:val="both"/>
        <w:rPr>
          <w:sz w:val="18"/>
          <w:szCs w:val="18"/>
        </w:rPr>
      </w:pPr>
      <w:r w:rsidRPr="0077210F">
        <w:rPr>
          <w:sz w:val="18"/>
          <w:szCs w:val="18"/>
        </w:rPr>
        <w:t>11.4. Обработка и хранение служебных документов, за исключением секретных документов, других документов ограниченного доступа, находящихся на исполнении и исполненных в текущем году, осуществляются в управлении Делами и отделах Администрации  округа и по истечении 2 лет сдаются в муниципальный архив округа в соответствии с нормативным правовым актом Администрации округа по делопроизводству.</w:t>
      </w:r>
    </w:p>
    <w:p w:rsidR="0077210F" w:rsidRPr="0077210F" w:rsidRDefault="0077210F" w:rsidP="0077210F">
      <w:pPr>
        <w:pStyle w:val="ad"/>
        <w:ind w:left="42" w:right="141"/>
        <w:jc w:val="both"/>
        <w:rPr>
          <w:sz w:val="18"/>
          <w:szCs w:val="18"/>
        </w:rPr>
      </w:pPr>
      <w:r w:rsidRPr="0077210F">
        <w:rPr>
          <w:sz w:val="18"/>
          <w:szCs w:val="18"/>
        </w:rPr>
        <w:lastRenderedPageBreak/>
        <w:t>11.5. Работа с секретными документами, другими документами ограниченного доступа, а также обработка секретной и другой информации ограниченного доступа осуществляется в соответствии со специальными инструкциями.</w:t>
      </w:r>
    </w:p>
    <w:p w:rsidR="0077210F" w:rsidRPr="0077210F" w:rsidRDefault="0077210F" w:rsidP="0077210F">
      <w:pPr>
        <w:pStyle w:val="ad"/>
        <w:ind w:left="42" w:right="141"/>
        <w:jc w:val="both"/>
        <w:rPr>
          <w:b/>
          <w:sz w:val="18"/>
          <w:szCs w:val="18"/>
        </w:rPr>
      </w:pPr>
      <w:r w:rsidRPr="0077210F">
        <w:rPr>
          <w:b/>
          <w:sz w:val="18"/>
          <w:szCs w:val="18"/>
        </w:rPr>
        <w:t>12. Заключительные положения</w:t>
      </w:r>
    </w:p>
    <w:p w:rsidR="0077210F" w:rsidRPr="0077210F" w:rsidRDefault="0077210F" w:rsidP="0077210F">
      <w:pPr>
        <w:pStyle w:val="ad"/>
        <w:ind w:left="42" w:right="141"/>
        <w:jc w:val="both"/>
        <w:rPr>
          <w:sz w:val="18"/>
          <w:szCs w:val="18"/>
        </w:rPr>
      </w:pPr>
      <w:r w:rsidRPr="0077210F">
        <w:rPr>
          <w:sz w:val="18"/>
          <w:szCs w:val="18"/>
        </w:rPr>
        <w:t>12.1.Ответственность за организацию работы структурных подразделений Администрации округа в соответствии с настоящим Регламентом несут заместители Главы Администрации округа и руководители структурных подразделений Администрации округа.</w:t>
      </w:r>
    </w:p>
    <w:p w:rsidR="0077210F" w:rsidRPr="0077210F" w:rsidRDefault="0077210F" w:rsidP="0077210F">
      <w:pPr>
        <w:pStyle w:val="ad"/>
        <w:ind w:left="42" w:right="141"/>
        <w:jc w:val="both"/>
        <w:rPr>
          <w:sz w:val="18"/>
          <w:szCs w:val="18"/>
        </w:rPr>
      </w:pPr>
      <w:r w:rsidRPr="0077210F">
        <w:rPr>
          <w:sz w:val="18"/>
          <w:szCs w:val="18"/>
        </w:rPr>
        <w:t>12.2.Соблюдение положений настоящего Регламента обязательно для каждого работника Администрации округа.</w:t>
      </w:r>
    </w:p>
    <w:p w:rsidR="0077210F" w:rsidRPr="0077210F" w:rsidRDefault="0077210F" w:rsidP="0077210F">
      <w:pPr>
        <w:pStyle w:val="ad"/>
        <w:ind w:left="42" w:right="141"/>
        <w:jc w:val="both"/>
        <w:rPr>
          <w:sz w:val="18"/>
          <w:szCs w:val="18"/>
        </w:rPr>
      </w:pPr>
      <w:r w:rsidRPr="0077210F">
        <w:rPr>
          <w:sz w:val="18"/>
          <w:szCs w:val="18"/>
        </w:rPr>
        <w:t>12.3.Работник, допустивший нарушение положений Регламента, может быть привлечён к дисциплинарной ответственности в соответствии с   действующим законодательством.</w:t>
      </w:r>
    </w:p>
    <w:p w:rsidR="000862D9" w:rsidRDefault="000862D9" w:rsidP="001F0669">
      <w:pPr>
        <w:pStyle w:val="ad"/>
        <w:ind w:left="42" w:right="141"/>
        <w:rPr>
          <w:b/>
          <w:sz w:val="18"/>
          <w:szCs w:val="18"/>
        </w:rPr>
      </w:pPr>
    </w:p>
    <w:p w:rsidR="000862D9" w:rsidRPr="000862D9" w:rsidRDefault="000862D9" w:rsidP="000862D9">
      <w:pPr>
        <w:pStyle w:val="ad"/>
        <w:ind w:left="42" w:right="141"/>
        <w:jc w:val="center"/>
        <w:rPr>
          <w:b/>
          <w:bCs/>
          <w:sz w:val="18"/>
          <w:szCs w:val="18"/>
        </w:rPr>
      </w:pPr>
      <w:r w:rsidRPr="000862D9">
        <w:rPr>
          <w:b/>
          <w:bCs/>
          <w:sz w:val="18"/>
          <w:szCs w:val="18"/>
        </w:rPr>
        <w:t>АДМИНИСТРАЦИЯ</w:t>
      </w:r>
    </w:p>
    <w:p w:rsidR="000862D9" w:rsidRPr="000862D9" w:rsidRDefault="000862D9" w:rsidP="000862D9">
      <w:pPr>
        <w:pStyle w:val="ad"/>
        <w:ind w:left="42" w:right="141"/>
        <w:jc w:val="center"/>
        <w:rPr>
          <w:b/>
          <w:bCs/>
          <w:sz w:val="18"/>
          <w:szCs w:val="18"/>
        </w:rPr>
      </w:pPr>
      <w:r w:rsidRPr="000862D9">
        <w:rPr>
          <w:b/>
          <w:bCs/>
          <w:sz w:val="18"/>
          <w:szCs w:val="18"/>
        </w:rPr>
        <w:t>МАРЁВСКОГО МУНИЦИПАЛЬНОГО ОКРУГА</w:t>
      </w:r>
    </w:p>
    <w:p w:rsidR="000862D9" w:rsidRPr="000862D9" w:rsidRDefault="000862D9" w:rsidP="000862D9">
      <w:pPr>
        <w:pStyle w:val="ad"/>
        <w:ind w:left="42" w:right="141"/>
        <w:jc w:val="center"/>
        <w:rPr>
          <w:b/>
          <w:sz w:val="18"/>
          <w:szCs w:val="18"/>
        </w:rPr>
      </w:pPr>
    </w:p>
    <w:p w:rsidR="000862D9" w:rsidRPr="000862D9" w:rsidRDefault="000862D9" w:rsidP="000862D9">
      <w:pPr>
        <w:pStyle w:val="ad"/>
        <w:ind w:left="42" w:right="141"/>
        <w:jc w:val="center"/>
        <w:rPr>
          <w:sz w:val="18"/>
          <w:szCs w:val="18"/>
        </w:rPr>
      </w:pPr>
      <w:r w:rsidRPr="000862D9">
        <w:rPr>
          <w:sz w:val="18"/>
          <w:szCs w:val="18"/>
        </w:rPr>
        <w:t>П О С Т А Н О В Л Е Н И Е</w:t>
      </w:r>
    </w:p>
    <w:p w:rsidR="000862D9" w:rsidRPr="000862D9" w:rsidRDefault="000862D9" w:rsidP="000862D9">
      <w:pPr>
        <w:pStyle w:val="ad"/>
        <w:ind w:left="42" w:right="141"/>
        <w:jc w:val="center"/>
        <w:rPr>
          <w:sz w:val="18"/>
          <w:szCs w:val="18"/>
        </w:rPr>
      </w:pPr>
      <w:r w:rsidRPr="000862D9">
        <w:rPr>
          <w:sz w:val="18"/>
          <w:szCs w:val="18"/>
        </w:rPr>
        <w:t>20.04.2021   № 187</w:t>
      </w:r>
    </w:p>
    <w:p w:rsidR="000862D9" w:rsidRPr="000862D9" w:rsidRDefault="000862D9" w:rsidP="000862D9">
      <w:pPr>
        <w:pStyle w:val="ad"/>
        <w:ind w:left="42" w:right="141"/>
        <w:jc w:val="center"/>
        <w:rPr>
          <w:sz w:val="18"/>
          <w:szCs w:val="18"/>
        </w:rPr>
      </w:pPr>
      <w:r w:rsidRPr="000862D9">
        <w:rPr>
          <w:sz w:val="18"/>
          <w:szCs w:val="18"/>
        </w:rPr>
        <w:t>с. Марёво</w:t>
      </w:r>
    </w:p>
    <w:p w:rsidR="000862D9" w:rsidRPr="000862D9" w:rsidRDefault="000862D9" w:rsidP="000862D9">
      <w:pPr>
        <w:pStyle w:val="ad"/>
        <w:ind w:left="42" w:right="141"/>
        <w:jc w:val="center"/>
        <w:rPr>
          <w:b/>
          <w:sz w:val="18"/>
          <w:szCs w:val="18"/>
        </w:rPr>
      </w:pPr>
    </w:p>
    <w:p w:rsidR="000862D9" w:rsidRPr="000862D9" w:rsidRDefault="000862D9" w:rsidP="000862D9">
      <w:pPr>
        <w:pStyle w:val="ad"/>
        <w:ind w:left="42" w:right="141"/>
        <w:jc w:val="center"/>
        <w:rPr>
          <w:b/>
          <w:sz w:val="18"/>
          <w:szCs w:val="18"/>
          <w:lang/>
        </w:rPr>
      </w:pPr>
      <w:r w:rsidRPr="000862D9">
        <w:rPr>
          <w:b/>
          <w:sz w:val="18"/>
          <w:szCs w:val="18"/>
          <w:lang/>
        </w:rPr>
        <w:t>О награждении Почётной грамотой</w:t>
      </w:r>
    </w:p>
    <w:p w:rsidR="000862D9" w:rsidRPr="000862D9" w:rsidRDefault="000862D9" w:rsidP="000862D9">
      <w:pPr>
        <w:pStyle w:val="ad"/>
        <w:ind w:left="42" w:right="141"/>
        <w:jc w:val="center"/>
        <w:rPr>
          <w:b/>
          <w:sz w:val="18"/>
          <w:szCs w:val="18"/>
          <w:lang/>
        </w:rPr>
      </w:pPr>
      <w:r w:rsidRPr="000862D9">
        <w:rPr>
          <w:b/>
          <w:sz w:val="18"/>
          <w:szCs w:val="18"/>
          <w:lang/>
        </w:rPr>
        <w:t>Администрации Марёвского муниципального округа</w:t>
      </w:r>
    </w:p>
    <w:p w:rsidR="000862D9" w:rsidRPr="000862D9" w:rsidRDefault="000862D9" w:rsidP="000862D9">
      <w:pPr>
        <w:pStyle w:val="ad"/>
        <w:ind w:left="42" w:right="141"/>
        <w:rPr>
          <w:sz w:val="18"/>
          <w:szCs w:val="18"/>
          <w:lang/>
        </w:rPr>
      </w:pPr>
    </w:p>
    <w:p w:rsidR="000862D9" w:rsidRPr="000862D9" w:rsidRDefault="000862D9" w:rsidP="000862D9">
      <w:pPr>
        <w:pStyle w:val="ad"/>
        <w:ind w:left="42" w:right="141"/>
        <w:jc w:val="both"/>
        <w:rPr>
          <w:b/>
          <w:sz w:val="18"/>
          <w:szCs w:val="18"/>
        </w:rPr>
      </w:pPr>
      <w:r w:rsidRPr="000862D9">
        <w:rPr>
          <w:sz w:val="18"/>
          <w:szCs w:val="18"/>
        </w:rPr>
        <w:t xml:space="preserve">В соответствии с Положением о Почётной грамоте Администрации Марёвского муниципального района, утвержденным постановлением Администрации муниципального округа от 17.03.2021 №86 «Об утверждении Положения о Почетной грамоте Администрации Марёвского муниципального округа», на основании ходатайства заместителя Главы администрации муниципального округа, председателя Социального комитета, Администрация Марёвского муниципального округа </w:t>
      </w:r>
      <w:r w:rsidRPr="000862D9">
        <w:rPr>
          <w:b/>
          <w:sz w:val="18"/>
          <w:szCs w:val="18"/>
        </w:rPr>
        <w:t>ПОСТАНОВЛЯЕТ:</w:t>
      </w:r>
    </w:p>
    <w:p w:rsidR="000862D9" w:rsidRPr="000862D9" w:rsidRDefault="000862D9" w:rsidP="000862D9">
      <w:pPr>
        <w:pStyle w:val="ad"/>
        <w:ind w:left="42" w:right="141"/>
        <w:jc w:val="both"/>
        <w:rPr>
          <w:sz w:val="18"/>
          <w:szCs w:val="18"/>
        </w:rPr>
      </w:pPr>
      <w:r w:rsidRPr="000862D9">
        <w:rPr>
          <w:sz w:val="18"/>
          <w:szCs w:val="18"/>
        </w:rPr>
        <w:t>1.Наградить Почётной грамотой Администрации Марёвского муниципального округа за добросовестный труд, активную жизненную позицию и в связи с Днём местного самоуправления Осипова Артёма Николаевича, первого заместителя Главы администрации муниципального округа.</w:t>
      </w:r>
    </w:p>
    <w:p w:rsidR="000862D9" w:rsidRPr="000862D9" w:rsidRDefault="000862D9" w:rsidP="000862D9">
      <w:pPr>
        <w:pStyle w:val="ad"/>
        <w:ind w:left="42" w:right="141"/>
        <w:jc w:val="both"/>
        <w:rPr>
          <w:sz w:val="18"/>
          <w:szCs w:val="18"/>
        </w:rPr>
      </w:pPr>
      <w:r w:rsidRPr="000862D9">
        <w:rPr>
          <w:sz w:val="18"/>
          <w:szCs w:val="18"/>
        </w:rPr>
        <w:t xml:space="preserve">          2.Опубликовать постановление в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862D9" w:rsidRPr="000862D9" w:rsidRDefault="000862D9" w:rsidP="000862D9">
      <w:pPr>
        <w:pStyle w:val="ad"/>
        <w:ind w:left="42" w:right="141"/>
        <w:rPr>
          <w:sz w:val="18"/>
          <w:szCs w:val="18"/>
          <w:lang/>
        </w:rPr>
      </w:pPr>
    </w:p>
    <w:p w:rsidR="000862D9" w:rsidRDefault="000862D9" w:rsidP="000862D9">
      <w:pPr>
        <w:pStyle w:val="ad"/>
        <w:ind w:left="42" w:right="141"/>
        <w:rPr>
          <w:b/>
          <w:sz w:val="18"/>
          <w:szCs w:val="18"/>
        </w:rPr>
      </w:pPr>
      <w:r w:rsidRPr="000862D9">
        <w:rPr>
          <w:b/>
          <w:sz w:val="18"/>
          <w:szCs w:val="18"/>
        </w:rPr>
        <w:t>Глава муниципального округа    С.И. Горкин</w:t>
      </w:r>
    </w:p>
    <w:p w:rsidR="0004734C" w:rsidRDefault="0004734C" w:rsidP="000862D9">
      <w:pPr>
        <w:pStyle w:val="ad"/>
        <w:ind w:left="42" w:right="141"/>
        <w:rPr>
          <w:b/>
          <w:sz w:val="18"/>
          <w:szCs w:val="18"/>
        </w:rPr>
      </w:pPr>
    </w:p>
    <w:p w:rsidR="0004734C" w:rsidRPr="0004734C" w:rsidRDefault="0004734C" w:rsidP="0004734C">
      <w:pPr>
        <w:pStyle w:val="ad"/>
        <w:ind w:left="42" w:right="141"/>
        <w:jc w:val="center"/>
        <w:rPr>
          <w:b/>
          <w:bCs/>
          <w:sz w:val="18"/>
          <w:szCs w:val="18"/>
        </w:rPr>
      </w:pPr>
      <w:r w:rsidRPr="0004734C">
        <w:rPr>
          <w:b/>
          <w:bCs/>
          <w:sz w:val="18"/>
          <w:szCs w:val="18"/>
        </w:rPr>
        <w:t>АДМИНИСТРАЦИЯ</w:t>
      </w:r>
    </w:p>
    <w:p w:rsidR="0004734C" w:rsidRPr="0004734C" w:rsidRDefault="0004734C" w:rsidP="0004734C">
      <w:pPr>
        <w:pStyle w:val="ad"/>
        <w:ind w:left="42" w:right="141"/>
        <w:jc w:val="center"/>
        <w:rPr>
          <w:b/>
          <w:bCs/>
          <w:sz w:val="18"/>
          <w:szCs w:val="18"/>
        </w:rPr>
      </w:pPr>
      <w:r w:rsidRPr="0004734C">
        <w:rPr>
          <w:b/>
          <w:bCs/>
          <w:sz w:val="18"/>
          <w:szCs w:val="18"/>
        </w:rPr>
        <w:t>МАРЁВСКОГО МУНИЦИПАЛЬНОГО ОКРУГА</w:t>
      </w:r>
    </w:p>
    <w:p w:rsidR="0004734C" w:rsidRPr="0004734C" w:rsidRDefault="0004734C" w:rsidP="0004734C">
      <w:pPr>
        <w:pStyle w:val="ad"/>
        <w:ind w:left="42" w:right="141"/>
        <w:jc w:val="center"/>
        <w:rPr>
          <w:b/>
          <w:sz w:val="18"/>
          <w:szCs w:val="18"/>
        </w:rPr>
      </w:pPr>
    </w:p>
    <w:p w:rsidR="0004734C" w:rsidRPr="0004734C" w:rsidRDefault="0004734C" w:rsidP="0004734C">
      <w:pPr>
        <w:pStyle w:val="ad"/>
        <w:ind w:left="42" w:right="141"/>
        <w:jc w:val="center"/>
        <w:rPr>
          <w:sz w:val="18"/>
          <w:szCs w:val="18"/>
        </w:rPr>
      </w:pPr>
      <w:r w:rsidRPr="0004734C">
        <w:rPr>
          <w:sz w:val="18"/>
          <w:szCs w:val="18"/>
        </w:rPr>
        <w:t>П О С Т А Н О В Л Е Н И Е</w:t>
      </w:r>
    </w:p>
    <w:p w:rsidR="0004734C" w:rsidRPr="0004734C" w:rsidRDefault="0004734C" w:rsidP="0004734C">
      <w:pPr>
        <w:pStyle w:val="ad"/>
        <w:ind w:left="42" w:right="141"/>
        <w:jc w:val="center"/>
        <w:rPr>
          <w:sz w:val="18"/>
          <w:szCs w:val="18"/>
        </w:rPr>
      </w:pPr>
      <w:r w:rsidRPr="0004734C">
        <w:rPr>
          <w:sz w:val="18"/>
          <w:szCs w:val="18"/>
        </w:rPr>
        <w:t>20.04.2021   № 188</w:t>
      </w:r>
    </w:p>
    <w:p w:rsidR="0004734C" w:rsidRPr="0004734C" w:rsidRDefault="0004734C" w:rsidP="0004734C">
      <w:pPr>
        <w:pStyle w:val="ad"/>
        <w:ind w:left="42" w:right="141"/>
        <w:jc w:val="center"/>
        <w:rPr>
          <w:sz w:val="18"/>
          <w:szCs w:val="18"/>
        </w:rPr>
      </w:pPr>
      <w:r w:rsidRPr="0004734C">
        <w:rPr>
          <w:sz w:val="18"/>
          <w:szCs w:val="18"/>
        </w:rPr>
        <w:t>с. Марёво</w:t>
      </w:r>
    </w:p>
    <w:p w:rsidR="0004734C" w:rsidRPr="0004734C" w:rsidRDefault="0004734C" w:rsidP="0004734C">
      <w:pPr>
        <w:pStyle w:val="ad"/>
        <w:ind w:left="42" w:right="141"/>
        <w:jc w:val="center"/>
        <w:rPr>
          <w:b/>
          <w:sz w:val="18"/>
          <w:szCs w:val="18"/>
        </w:rPr>
      </w:pPr>
    </w:p>
    <w:p w:rsidR="0004734C" w:rsidRPr="0004734C" w:rsidRDefault="0004734C" w:rsidP="0004734C">
      <w:pPr>
        <w:pStyle w:val="ad"/>
        <w:ind w:left="42" w:right="141"/>
        <w:jc w:val="center"/>
        <w:rPr>
          <w:b/>
          <w:sz w:val="18"/>
          <w:szCs w:val="18"/>
        </w:rPr>
      </w:pPr>
      <w:r w:rsidRPr="0004734C">
        <w:rPr>
          <w:b/>
          <w:sz w:val="18"/>
          <w:szCs w:val="18"/>
        </w:rPr>
        <w:t>О награждении Благодарностью Главы Марёвского</w:t>
      </w:r>
    </w:p>
    <w:p w:rsidR="0004734C" w:rsidRPr="0004734C" w:rsidRDefault="0004734C" w:rsidP="0004734C">
      <w:pPr>
        <w:pStyle w:val="ad"/>
        <w:ind w:left="42" w:right="141"/>
        <w:jc w:val="center"/>
        <w:rPr>
          <w:b/>
          <w:sz w:val="18"/>
          <w:szCs w:val="18"/>
        </w:rPr>
      </w:pPr>
      <w:r w:rsidRPr="0004734C">
        <w:rPr>
          <w:b/>
          <w:sz w:val="18"/>
          <w:szCs w:val="18"/>
        </w:rPr>
        <w:t>муниципального округа</w:t>
      </w:r>
    </w:p>
    <w:p w:rsidR="0004734C" w:rsidRPr="0004734C" w:rsidRDefault="0004734C" w:rsidP="0004734C">
      <w:pPr>
        <w:pStyle w:val="ad"/>
        <w:ind w:left="42" w:right="141"/>
        <w:rPr>
          <w:b/>
          <w:sz w:val="18"/>
          <w:szCs w:val="18"/>
        </w:rPr>
      </w:pPr>
    </w:p>
    <w:p w:rsidR="0004734C" w:rsidRPr="0004734C" w:rsidRDefault="0004734C" w:rsidP="0004734C">
      <w:pPr>
        <w:pStyle w:val="ad"/>
        <w:ind w:left="42" w:right="141"/>
        <w:jc w:val="both"/>
        <w:rPr>
          <w:b/>
          <w:sz w:val="18"/>
          <w:szCs w:val="18"/>
        </w:rPr>
      </w:pPr>
      <w:r w:rsidRPr="0004734C">
        <w:rPr>
          <w:sz w:val="18"/>
          <w:szCs w:val="18"/>
        </w:rPr>
        <w:t xml:space="preserve">В соответствии с Положением о Благодарности Главы Марёвского муниципального района, утвержденным постановлением Администрации муниципального округа от 18.03.2021 №  87 «Об утверждении Положения о Благодарности Главы Марёвского муниципального округа», на основании ходатайства первого заместителя Главы администрации муниципального округа, Администрация муниципального округа  </w:t>
      </w:r>
      <w:r w:rsidRPr="0004734C">
        <w:rPr>
          <w:b/>
          <w:sz w:val="18"/>
          <w:szCs w:val="18"/>
        </w:rPr>
        <w:t>ПОСТАНОВЛЯЕТ:</w:t>
      </w:r>
    </w:p>
    <w:p w:rsidR="0004734C" w:rsidRPr="0004734C" w:rsidRDefault="0004734C" w:rsidP="0004734C">
      <w:pPr>
        <w:pStyle w:val="ad"/>
        <w:ind w:left="42" w:right="141"/>
        <w:jc w:val="both"/>
        <w:rPr>
          <w:sz w:val="18"/>
          <w:szCs w:val="18"/>
        </w:rPr>
      </w:pPr>
      <w:r w:rsidRPr="0004734C">
        <w:rPr>
          <w:sz w:val="18"/>
          <w:szCs w:val="18"/>
        </w:rPr>
        <w:t xml:space="preserve">1.Наградить Благодарностью Главы Марёвского муниципального округа  Голубеву Наталью Викторовну, заместителя Главы администрации муниципального округа, председателя Социального комитета, за плодотворный труд и достойный вклад в реализацию социальной политики муниципального округа, активную общественную деятельность и высокие гражданские качества. </w:t>
      </w:r>
    </w:p>
    <w:p w:rsidR="0004734C" w:rsidRPr="0004734C" w:rsidRDefault="0004734C" w:rsidP="0004734C">
      <w:pPr>
        <w:pStyle w:val="ad"/>
        <w:ind w:left="42" w:right="141"/>
        <w:jc w:val="both"/>
        <w:rPr>
          <w:sz w:val="18"/>
          <w:szCs w:val="18"/>
        </w:rPr>
      </w:pPr>
      <w:r w:rsidRPr="0004734C">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4734C" w:rsidRPr="0004734C" w:rsidRDefault="0004734C" w:rsidP="0004734C">
      <w:pPr>
        <w:pStyle w:val="ad"/>
        <w:ind w:left="42" w:right="141"/>
        <w:rPr>
          <w:sz w:val="18"/>
          <w:szCs w:val="18"/>
        </w:rPr>
      </w:pPr>
    </w:p>
    <w:p w:rsidR="0004734C" w:rsidRPr="0004734C" w:rsidRDefault="0004734C" w:rsidP="0004734C">
      <w:pPr>
        <w:pStyle w:val="ad"/>
        <w:ind w:left="42" w:right="141"/>
        <w:rPr>
          <w:b/>
          <w:sz w:val="18"/>
          <w:szCs w:val="18"/>
        </w:rPr>
      </w:pPr>
      <w:r w:rsidRPr="0004734C">
        <w:rPr>
          <w:b/>
          <w:sz w:val="18"/>
          <w:szCs w:val="18"/>
        </w:rPr>
        <w:t>Глава муниципального округа    С.И. Горкин</w:t>
      </w:r>
    </w:p>
    <w:p w:rsidR="0004734C" w:rsidRDefault="0004734C" w:rsidP="000862D9">
      <w:pPr>
        <w:pStyle w:val="ad"/>
        <w:ind w:left="42" w:right="141"/>
        <w:rPr>
          <w:sz w:val="18"/>
          <w:szCs w:val="18"/>
        </w:rPr>
      </w:pPr>
    </w:p>
    <w:p w:rsidR="00A461EF" w:rsidRPr="00A461EF" w:rsidRDefault="00A461EF" w:rsidP="00A461EF">
      <w:pPr>
        <w:pStyle w:val="ad"/>
        <w:ind w:left="42" w:right="141"/>
        <w:rPr>
          <w:b/>
          <w:sz w:val="18"/>
          <w:szCs w:val="18"/>
        </w:rPr>
      </w:pPr>
    </w:p>
    <w:p w:rsidR="00A461EF" w:rsidRPr="00A461EF" w:rsidRDefault="00A461EF" w:rsidP="00A461EF">
      <w:pPr>
        <w:pStyle w:val="ad"/>
        <w:ind w:left="42" w:right="141"/>
        <w:jc w:val="center"/>
        <w:rPr>
          <w:b/>
          <w:bCs/>
          <w:sz w:val="18"/>
          <w:szCs w:val="18"/>
        </w:rPr>
      </w:pPr>
      <w:r w:rsidRPr="00A461EF">
        <w:rPr>
          <w:b/>
          <w:bCs/>
          <w:sz w:val="18"/>
          <w:szCs w:val="18"/>
        </w:rPr>
        <w:t>АДМИНИСТРАЦИЯ</w:t>
      </w:r>
    </w:p>
    <w:p w:rsidR="00A461EF" w:rsidRPr="00A461EF" w:rsidRDefault="00A461EF" w:rsidP="00A461EF">
      <w:pPr>
        <w:pStyle w:val="ad"/>
        <w:ind w:left="42" w:right="141"/>
        <w:jc w:val="center"/>
        <w:rPr>
          <w:b/>
          <w:bCs/>
          <w:sz w:val="18"/>
          <w:szCs w:val="18"/>
        </w:rPr>
      </w:pPr>
      <w:r w:rsidRPr="00A461EF">
        <w:rPr>
          <w:b/>
          <w:bCs/>
          <w:sz w:val="18"/>
          <w:szCs w:val="18"/>
        </w:rPr>
        <w:t>МАРЁВСКОГО МУНИЦИПАЛЬНОГО ОКРУГА</w:t>
      </w:r>
    </w:p>
    <w:p w:rsidR="00A461EF" w:rsidRPr="00A461EF" w:rsidRDefault="00A461EF" w:rsidP="00A461EF">
      <w:pPr>
        <w:pStyle w:val="ad"/>
        <w:ind w:left="42" w:right="141"/>
        <w:jc w:val="center"/>
        <w:rPr>
          <w:b/>
          <w:sz w:val="18"/>
          <w:szCs w:val="18"/>
        </w:rPr>
      </w:pPr>
    </w:p>
    <w:p w:rsidR="00A461EF" w:rsidRPr="00A461EF" w:rsidRDefault="00A461EF" w:rsidP="00A461EF">
      <w:pPr>
        <w:pStyle w:val="ad"/>
        <w:ind w:left="42" w:right="141"/>
        <w:jc w:val="center"/>
        <w:rPr>
          <w:sz w:val="18"/>
          <w:szCs w:val="18"/>
        </w:rPr>
      </w:pPr>
      <w:r w:rsidRPr="00A461EF">
        <w:rPr>
          <w:sz w:val="18"/>
          <w:szCs w:val="18"/>
        </w:rPr>
        <w:t>П О С Т А Н О В Л Е Н И Е</w:t>
      </w:r>
    </w:p>
    <w:p w:rsidR="00A461EF" w:rsidRPr="00A461EF" w:rsidRDefault="00A461EF" w:rsidP="00A461EF">
      <w:pPr>
        <w:pStyle w:val="ad"/>
        <w:ind w:left="42" w:right="141"/>
        <w:jc w:val="center"/>
        <w:rPr>
          <w:sz w:val="18"/>
          <w:szCs w:val="18"/>
        </w:rPr>
      </w:pPr>
      <w:r w:rsidRPr="00A461EF">
        <w:rPr>
          <w:sz w:val="18"/>
          <w:szCs w:val="18"/>
        </w:rPr>
        <w:t>23.04.2021   № 191</w:t>
      </w:r>
    </w:p>
    <w:p w:rsidR="00A461EF" w:rsidRPr="00A461EF" w:rsidRDefault="00A461EF" w:rsidP="00A461EF">
      <w:pPr>
        <w:pStyle w:val="ad"/>
        <w:ind w:left="42" w:right="141"/>
        <w:jc w:val="center"/>
        <w:rPr>
          <w:sz w:val="18"/>
          <w:szCs w:val="18"/>
        </w:rPr>
      </w:pPr>
      <w:r w:rsidRPr="00A461EF">
        <w:rPr>
          <w:sz w:val="18"/>
          <w:szCs w:val="18"/>
        </w:rPr>
        <w:t>с. Марёво</w:t>
      </w:r>
    </w:p>
    <w:p w:rsidR="00A461EF" w:rsidRPr="00A461EF" w:rsidRDefault="00A461EF" w:rsidP="00A461EF">
      <w:pPr>
        <w:pStyle w:val="ad"/>
        <w:ind w:left="42" w:right="141"/>
        <w:jc w:val="center"/>
        <w:rPr>
          <w:sz w:val="18"/>
          <w:szCs w:val="18"/>
        </w:rPr>
      </w:pPr>
    </w:p>
    <w:p w:rsidR="00A461EF" w:rsidRPr="00A461EF" w:rsidRDefault="00A461EF" w:rsidP="00A461EF">
      <w:pPr>
        <w:pStyle w:val="ad"/>
        <w:ind w:left="42" w:right="141"/>
        <w:jc w:val="center"/>
        <w:rPr>
          <w:sz w:val="18"/>
          <w:szCs w:val="18"/>
        </w:rPr>
      </w:pPr>
      <w:r w:rsidRPr="00A461EF">
        <w:rPr>
          <w:b/>
          <w:bCs/>
          <w:sz w:val="18"/>
          <w:szCs w:val="18"/>
        </w:rPr>
        <w:t xml:space="preserve">Об </w:t>
      </w:r>
      <w:r w:rsidRPr="00A461EF">
        <w:rPr>
          <w:b/>
          <w:bCs/>
          <w:iCs/>
          <w:sz w:val="18"/>
          <w:szCs w:val="18"/>
        </w:rPr>
        <w:t>утверждениипорядкапринятиярешений</w:t>
      </w:r>
      <w:r w:rsidRPr="00A461EF">
        <w:rPr>
          <w:b/>
          <w:bCs/>
          <w:sz w:val="18"/>
          <w:szCs w:val="18"/>
        </w:rPr>
        <w:t xml:space="preserve"> о </w:t>
      </w:r>
      <w:r w:rsidRPr="00A461EF">
        <w:rPr>
          <w:b/>
          <w:bCs/>
          <w:iCs/>
          <w:sz w:val="18"/>
          <w:szCs w:val="18"/>
        </w:rPr>
        <w:t>разработкемуниципальныхпрограммМарёвскогомуниципальногоокруга</w:t>
      </w:r>
      <w:r w:rsidRPr="00A461EF">
        <w:rPr>
          <w:b/>
          <w:bCs/>
          <w:sz w:val="18"/>
          <w:szCs w:val="18"/>
        </w:rPr>
        <w:t xml:space="preserve">, их </w:t>
      </w:r>
      <w:r w:rsidRPr="00A461EF">
        <w:rPr>
          <w:b/>
          <w:bCs/>
          <w:iCs/>
          <w:sz w:val="18"/>
          <w:szCs w:val="18"/>
        </w:rPr>
        <w:t>формирования</w:t>
      </w:r>
      <w:r w:rsidRPr="00A461EF">
        <w:rPr>
          <w:b/>
          <w:bCs/>
          <w:sz w:val="18"/>
          <w:szCs w:val="18"/>
        </w:rPr>
        <w:t xml:space="preserve"> и </w:t>
      </w:r>
      <w:r w:rsidRPr="00A461EF">
        <w:rPr>
          <w:b/>
          <w:bCs/>
          <w:iCs/>
          <w:sz w:val="18"/>
          <w:szCs w:val="18"/>
        </w:rPr>
        <w:t>реализации</w:t>
      </w:r>
    </w:p>
    <w:p w:rsidR="00A461EF" w:rsidRPr="00A461EF" w:rsidRDefault="00A461EF" w:rsidP="00A461EF">
      <w:pPr>
        <w:pStyle w:val="ad"/>
        <w:ind w:left="42" w:right="141"/>
        <w:jc w:val="both"/>
        <w:rPr>
          <w:sz w:val="18"/>
          <w:szCs w:val="18"/>
        </w:rPr>
      </w:pPr>
    </w:p>
    <w:p w:rsidR="00A461EF" w:rsidRPr="00A461EF" w:rsidRDefault="00A461EF" w:rsidP="00A461EF">
      <w:pPr>
        <w:pStyle w:val="ad"/>
        <w:ind w:left="42" w:right="141"/>
        <w:jc w:val="both"/>
        <w:rPr>
          <w:b/>
          <w:sz w:val="18"/>
          <w:szCs w:val="18"/>
        </w:rPr>
      </w:pPr>
      <w:r w:rsidRPr="00A461EF">
        <w:rPr>
          <w:sz w:val="18"/>
          <w:szCs w:val="18"/>
        </w:rPr>
        <w:t xml:space="preserve">В целях </w:t>
      </w:r>
      <w:r w:rsidRPr="00A461EF">
        <w:rPr>
          <w:iCs/>
          <w:sz w:val="18"/>
          <w:szCs w:val="18"/>
        </w:rPr>
        <w:t>реализации</w:t>
      </w:r>
      <w:r w:rsidRPr="00A461EF">
        <w:rPr>
          <w:sz w:val="18"/>
          <w:szCs w:val="18"/>
        </w:rPr>
        <w:t xml:space="preserve"> статьи 179 Бюджетного кодекса Российской Федерации,  Администрация</w:t>
      </w:r>
      <w:r w:rsidRPr="00A461EF">
        <w:rPr>
          <w:iCs/>
          <w:sz w:val="18"/>
          <w:szCs w:val="18"/>
        </w:rPr>
        <w:t>Марёвского</w:t>
      </w:r>
      <w:r w:rsidRPr="00A461EF">
        <w:rPr>
          <w:sz w:val="18"/>
          <w:szCs w:val="18"/>
        </w:rPr>
        <w:t xml:space="preserve"> муниципального </w:t>
      </w:r>
      <w:r w:rsidRPr="00A461EF">
        <w:rPr>
          <w:iCs/>
          <w:sz w:val="18"/>
          <w:szCs w:val="18"/>
        </w:rPr>
        <w:t xml:space="preserve">округа </w:t>
      </w:r>
      <w:r w:rsidRPr="00A461EF">
        <w:rPr>
          <w:b/>
          <w:sz w:val="18"/>
          <w:szCs w:val="18"/>
        </w:rPr>
        <w:t>ПОСТАНОВЛЯЕТ:</w:t>
      </w:r>
    </w:p>
    <w:p w:rsidR="00A461EF" w:rsidRPr="00A461EF" w:rsidRDefault="00A461EF" w:rsidP="00A461EF">
      <w:pPr>
        <w:pStyle w:val="ad"/>
        <w:ind w:left="42" w:right="141"/>
        <w:jc w:val="both"/>
        <w:rPr>
          <w:sz w:val="18"/>
          <w:szCs w:val="18"/>
        </w:rPr>
      </w:pPr>
      <w:r w:rsidRPr="00A461EF">
        <w:rPr>
          <w:sz w:val="18"/>
          <w:szCs w:val="18"/>
        </w:rPr>
        <w:t xml:space="preserve">1. Утвердить прилагаемый Порядок </w:t>
      </w:r>
      <w:r w:rsidRPr="00A461EF">
        <w:rPr>
          <w:iCs/>
          <w:sz w:val="18"/>
          <w:szCs w:val="18"/>
        </w:rPr>
        <w:t>принятиярешений</w:t>
      </w:r>
      <w:r w:rsidRPr="00A461EF">
        <w:rPr>
          <w:sz w:val="18"/>
          <w:szCs w:val="18"/>
        </w:rPr>
        <w:t xml:space="preserve"> о </w:t>
      </w:r>
      <w:r w:rsidRPr="00A461EF">
        <w:rPr>
          <w:iCs/>
          <w:sz w:val="18"/>
          <w:szCs w:val="18"/>
        </w:rPr>
        <w:t>разработкемуниципальныхпрограммМарёвскогомуниципальногоокруга</w:t>
      </w:r>
      <w:r w:rsidRPr="00A461EF">
        <w:rPr>
          <w:sz w:val="18"/>
          <w:szCs w:val="18"/>
        </w:rPr>
        <w:t xml:space="preserve">, их </w:t>
      </w:r>
      <w:r w:rsidRPr="00A461EF">
        <w:rPr>
          <w:iCs/>
          <w:sz w:val="18"/>
          <w:szCs w:val="18"/>
        </w:rPr>
        <w:t>формирования</w:t>
      </w:r>
      <w:r w:rsidRPr="00A461EF">
        <w:rPr>
          <w:sz w:val="18"/>
          <w:szCs w:val="18"/>
        </w:rPr>
        <w:t xml:space="preserve"> и </w:t>
      </w:r>
      <w:r w:rsidRPr="00A461EF">
        <w:rPr>
          <w:iCs/>
          <w:sz w:val="18"/>
          <w:szCs w:val="18"/>
        </w:rPr>
        <w:t>реализации</w:t>
      </w:r>
      <w:r w:rsidRPr="00A461EF">
        <w:rPr>
          <w:sz w:val="18"/>
          <w:szCs w:val="18"/>
        </w:rPr>
        <w:t>.</w:t>
      </w:r>
    </w:p>
    <w:p w:rsidR="00A461EF" w:rsidRPr="00A461EF" w:rsidRDefault="00A461EF" w:rsidP="00A461EF">
      <w:pPr>
        <w:pStyle w:val="ad"/>
        <w:ind w:left="42" w:right="141"/>
        <w:jc w:val="both"/>
        <w:rPr>
          <w:sz w:val="18"/>
          <w:szCs w:val="18"/>
        </w:rPr>
      </w:pPr>
      <w:r w:rsidRPr="00A461EF">
        <w:rPr>
          <w:sz w:val="18"/>
          <w:szCs w:val="18"/>
        </w:rPr>
        <w:t>2. Признать утратившими силу постановления:</w:t>
      </w:r>
    </w:p>
    <w:p w:rsidR="00A461EF" w:rsidRPr="00A461EF" w:rsidRDefault="00A461EF" w:rsidP="00A461EF">
      <w:pPr>
        <w:pStyle w:val="ad"/>
        <w:ind w:left="42" w:right="141"/>
        <w:jc w:val="both"/>
        <w:rPr>
          <w:sz w:val="18"/>
          <w:szCs w:val="18"/>
        </w:rPr>
      </w:pPr>
      <w:r w:rsidRPr="00A461EF">
        <w:rPr>
          <w:sz w:val="18"/>
          <w:szCs w:val="18"/>
        </w:rPr>
        <w:t>от 09.09.2013 № 426«Об утверждении порядка принятия решений о разработке муниципальных программ Марёвского муниципального района, их формирования и реализации»;</w:t>
      </w:r>
    </w:p>
    <w:p w:rsidR="00A461EF" w:rsidRPr="00A461EF" w:rsidRDefault="00A461EF" w:rsidP="00A461EF">
      <w:pPr>
        <w:pStyle w:val="ad"/>
        <w:ind w:left="42" w:right="141"/>
        <w:jc w:val="both"/>
        <w:rPr>
          <w:sz w:val="18"/>
          <w:szCs w:val="18"/>
        </w:rPr>
      </w:pPr>
      <w:r w:rsidRPr="00A461EF">
        <w:rPr>
          <w:sz w:val="18"/>
          <w:szCs w:val="18"/>
        </w:rPr>
        <w:t>от 01.11.2013 № 465 «О внесении изменений в Порядок принятия решений о разработке муниципальных программ Марёвского муниципального района, их формирования и реализации»;</w:t>
      </w:r>
    </w:p>
    <w:p w:rsidR="00A461EF" w:rsidRPr="00A461EF" w:rsidRDefault="00A461EF" w:rsidP="00A461EF">
      <w:pPr>
        <w:pStyle w:val="ad"/>
        <w:ind w:left="42" w:right="141"/>
        <w:jc w:val="both"/>
        <w:rPr>
          <w:sz w:val="18"/>
          <w:szCs w:val="18"/>
        </w:rPr>
      </w:pPr>
      <w:r w:rsidRPr="00A461EF">
        <w:rPr>
          <w:sz w:val="18"/>
          <w:szCs w:val="18"/>
        </w:rPr>
        <w:t>от 30.12.2015 № 404 «О внесении изменений в постановление Администрации муниципального района от 09.09.2013 № 426»;</w:t>
      </w:r>
    </w:p>
    <w:p w:rsidR="00A461EF" w:rsidRPr="00A461EF" w:rsidRDefault="00A461EF" w:rsidP="00A461EF">
      <w:pPr>
        <w:pStyle w:val="ad"/>
        <w:ind w:left="42" w:right="141"/>
        <w:jc w:val="both"/>
        <w:rPr>
          <w:sz w:val="18"/>
          <w:szCs w:val="18"/>
        </w:rPr>
      </w:pPr>
      <w:r w:rsidRPr="00A461EF">
        <w:rPr>
          <w:sz w:val="18"/>
          <w:szCs w:val="18"/>
        </w:rPr>
        <w:lastRenderedPageBreak/>
        <w:t>от 19.04.2018 № 126 «О внесении изменений в Порядок принятия решений о разработке муниципальных программ Марёвского муниципального района, их формирования и реализации».</w:t>
      </w:r>
    </w:p>
    <w:p w:rsidR="00A461EF" w:rsidRPr="00A461EF" w:rsidRDefault="00A461EF" w:rsidP="00A461EF">
      <w:pPr>
        <w:pStyle w:val="ad"/>
        <w:ind w:left="42" w:right="141"/>
        <w:jc w:val="both"/>
        <w:rPr>
          <w:sz w:val="18"/>
          <w:szCs w:val="18"/>
        </w:rPr>
      </w:pPr>
      <w:r w:rsidRPr="00A461EF">
        <w:rPr>
          <w:sz w:val="18"/>
          <w:szCs w:val="18"/>
        </w:rPr>
        <w:t xml:space="preserve">3. Опубликовать постановление в муниципальной газете «Марёвский вестник» и разместить на официальном сайте Администрации </w:t>
      </w:r>
      <w:r w:rsidRPr="00A461EF">
        <w:rPr>
          <w:iCs/>
          <w:sz w:val="18"/>
          <w:szCs w:val="18"/>
        </w:rPr>
        <w:t>муниципальногоокруга</w:t>
      </w:r>
      <w:r w:rsidRPr="00A461EF">
        <w:rPr>
          <w:sz w:val="18"/>
          <w:szCs w:val="18"/>
        </w:rPr>
        <w:t xml:space="preserve"> в информационно-телекоммуникационной сети «Интернет».</w:t>
      </w:r>
    </w:p>
    <w:p w:rsidR="00A461EF" w:rsidRPr="00A461EF" w:rsidRDefault="00A461EF" w:rsidP="00A461EF">
      <w:pPr>
        <w:pStyle w:val="ad"/>
        <w:ind w:left="42" w:right="141"/>
        <w:rPr>
          <w:sz w:val="18"/>
          <w:szCs w:val="18"/>
        </w:rPr>
      </w:pPr>
      <w:r w:rsidRPr="00A461EF">
        <w:rPr>
          <w:sz w:val="18"/>
          <w:szCs w:val="18"/>
        </w:rPr>
        <w:t> </w:t>
      </w:r>
    </w:p>
    <w:p w:rsidR="00A461EF" w:rsidRPr="00A461EF" w:rsidRDefault="00A461EF" w:rsidP="00A461EF">
      <w:pPr>
        <w:pStyle w:val="ad"/>
        <w:ind w:left="42" w:right="141"/>
        <w:rPr>
          <w:sz w:val="18"/>
          <w:szCs w:val="18"/>
        </w:rPr>
      </w:pPr>
    </w:p>
    <w:p w:rsidR="00A461EF" w:rsidRPr="00A461EF" w:rsidRDefault="00A461EF" w:rsidP="00A461EF">
      <w:pPr>
        <w:pStyle w:val="ad"/>
        <w:ind w:left="42" w:right="141"/>
        <w:rPr>
          <w:b/>
          <w:sz w:val="18"/>
          <w:szCs w:val="18"/>
        </w:rPr>
      </w:pPr>
      <w:r w:rsidRPr="00A461EF">
        <w:rPr>
          <w:b/>
          <w:sz w:val="18"/>
          <w:szCs w:val="18"/>
        </w:rPr>
        <w:t>Глава муниципального округа      С.И. Горкин</w:t>
      </w:r>
    </w:p>
    <w:p w:rsidR="00A461EF" w:rsidRPr="00A461EF" w:rsidRDefault="00A461EF" w:rsidP="00A461EF">
      <w:pPr>
        <w:pStyle w:val="ad"/>
        <w:ind w:left="42" w:right="141"/>
        <w:rPr>
          <w:sz w:val="18"/>
          <w:szCs w:val="18"/>
        </w:rPr>
      </w:pPr>
    </w:p>
    <w:p w:rsidR="00A461EF" w:rsidRPr="00A461EF" w:rsidRDefault="00A461EF" w:rsidP="00A461EF">
      <w:pPr>
        <w:pStyle w:val="ad"/>
        <w:ind w:left="42" w:right="141"/>
        <w:jc w:val="right"/>
        <w:rPr>
          <w:sz w:val="18"/>
          <w:szCs w:val="18"/>
        </w:rPr>
      </w:pPr>
      <w:r w:rsidRPr="00A461EF">
        <w:rPr>
          <w:sz w:val="18"/>
          <w:szCs w:val="18"/>
        </w:rPr>
        <w:t xml:space="preserve">                                                                        Утверждён</w:t>
      </w:r>
    </w:p>
    <w:p w:rsidR="00A461EF" w:rsidRPr="00A461EF" w:rsidRDefault="00A461EF" w:rsidP="00A461EF">
      <w:pPr>
        <w:pStyle w:val="ad"/>
        <w:ind w:left="42" w:right="141"/>
        <w:jc w:val="right"/>
        <w:rPr>
          <w:sz w:val="18"/>
          <w:szCs w:val="18"/>
        </w:rPr>
      </w:pPr>
      <w:r w:rsidRPr="00A461EF">
        <w:rPr>
          <w:sz w:val="18"/>
          <w:szCs w:val="18"/>
        </w:rPr>
        <w:t xml:space="preserve">постановлением администрации </w:t>
      </w:r>
    </w:p>
    <w:p w:rsidR="00A461EF" w:rsidRPr="00A461EF" w:rsidRDefault="00A461EF" w:rsidP="00A461EF">
      <w:pPr>
        <w:pStyle w:val="ad"/>
        <w:ind w:left="42" w:right="141"/>
        <w:jc w:val="right"/>
        <w:rPr>
          <w:sz w:val="18"/>
          <w:szCs w:val="18"/>
        </w:rPr>
      </w:pPr>
      <w:r w:rsidRPr="00A461EF">
        <w:rPr>
          <w:iCs/>
          <w:sz w:val="18"/>
          <w:szCs w:val="18"/>
        </w:rPr>
        <w:t>муниципального округа</w:t>
      </w:r>
    </w:p>
    <w:p w:rsidR="00A461EF" w:rsidRPr="00A461EF" w:rsidRDefault="00A461EF" w:rsidP="00A461EF">
      <w:pPr>
        <w:pStyle w:val="ad"/>
        <w:ind w:left="42" w:right="141"/>
        <w:jc w:val="right"/>
        <w:rPr>
          <w:sz w:val="18"/>
          <w:szCs w:val="18"/>
        </w:rPr>
      </w:pPr>
      <w:r w:rsidRPr="00A461EF">
        <w:rPr>
          <w:sz w:val="18"/>
          <w:szCs w:val="18"/>
        </w:rPr>
        <w:t xml:space="preserve">                                                                                               от 23.04.2021 № 191              </w:t>
      </w:r>
    </w:p>
    <w:p w:rsidR="00A461EF" w:rsidRPr="00A461EF" w:rsidRDefault="00A461EF" w:rsidP="00A461EF">
      <w:pPr>
        <w:pStyle w:val="ad"/>
        <w:ind w:left="42" w:right="141"/>
        <w:jc w:val="center"/>
        <w:rPr>
          <w:sz w:val="18"/>
          <w:szCs w:val="18"/>
        </w:rPr>
      </w:pPr>
    </w:p>
    <w:p w:rsidR="00A461EF" w:rsidRPr="00A461EF" w:rsidRDefault="00A461EF" w:rsidP="00A461EF">
      <w:pPr>
        <w:pStyle w:val="ad"/>
        <w:ind w:left="42" w:right="141"/>
        <w:jc w:val="center"/>
        <w:rPr>
          <w:sz w:val="18"/>
          <w:szCs w:val="18"/>
        </w:rPr>
      </w:pPr>
      <w:r w:rsidRPr="00A461EF">
        <w:rPr>
          <w:b/>
          <w:bCs/>
          <w:sz w:val="18"/>
          <w:szCs w:val="18"/>
        </w:rPr>
        <w:t>Порядок</w:t>
      </w:r>
    </w:p>
    <w:p w:rsidR="00A461EF" w:rsidRPr="00A461EF" w:rsidRDefault="00A461EF" w:rsidP="00A461EF">
      <w:pPr>
        <w:pStyle w:val="ad"/>
        <w:ind w:left="42" w:right="141"/>
        <w:jc w:val="center"/>
        <w:rPr>
          <w:sz w:val="18"/>
          <w:szCs w:val="18"/>
        </w:rPr>
      </w:pPr>
      <w:r w:rsidRPr="00A461EF">
        <w:rPr>
          <w:b/>
          <w:bCs/>
          <w:iCs/>
          <w:sz w:val="18"/>
          <w:szCs w:val="18"/>
        </w:rPr>
        <w:t>принятиярешений</w:t>
      </w:r>
      <w:r w:rsidRPr="00A461EF">
        <w:rPr>
          <w:b/>
          <w:bCs/>
          <w:sz w:val="18"/>
          <w:szCs w:val="18"/>
        </w:rPr>
        <w:t xml:space="preserve"> о </w:t>
      </w:r>
      <w:r w:rsidRPr="00A461EF">
        <w:rPr>
          <w:b/>
          <w:bCs/>
          <w:iCs/>
          <w:sz w:val="18"/>
          <w:szCs w:val="18"/>
        </w:rPr>
        <w:t>разработкемуниципальныхпрограмм</w:t>
      </w:r>
    </w:p>
    <w:p w:rsidR="00A461EF" w:rsidRPr="00A461EF" w:rsidRDefault="00A461EF" w:rsidP="00A461EF">
      <w:pPr>
        <w:pStyle w:val="ad"/>
        <w:ind w:left="42" w:right="141"/>
        <w:jc w:val="center"/>
        <w:rPr>
          <w:sz w:val="18"/>
          <w:szCs w:val="18"/>
        </w:rPr>
      </w:pPr>
      <w:r w:rsidRPr="00A461EF">
        <w:rPr>
          <w:b/>
          <w:bCs/>
          <w:iCs/>
          <w:sz w:val="18"/>
          <w:szCs w:val="18"/>
        </w:rPr>
        <w:t>Марёвскогомуниципальногоокруга</w:t>
      </w:r>
      <w:r w:rsidRPr="00A461EF">
        <w:rPr>
          <w:b/>
          <w:bCs/>
          <w:sz w:val="18"/>
          <w:szCs w:val="18"/>
        </w:rPr>
        <w:t xml:space="preserve">, их </w:t>
      </w:r>
      <w:r w:rsidRPr="00A461EF">
        <w:rPr>
          <w:b/>
          <w:bCs/>
          <w:iCs/>
          <w:sz w:val="18"/>
          <w:szCs w:val="18"/>
        </w:rPr>
        <w:t>формирования</w:t>
      </w:r>
      <w:r w:rsidRPr="00A461EF">
        <w:rPr>
          <w:b/>
          <w:bCs/>
          <w:sz w:val="18"/>
          <w:szCs w:val="18"/>
        </w:rPr>
        <w:t xml:space="preserve"> и </w:t>
      </w:r>
      <w:r w:rsidRPr="00A461EF">
        <w:rPr>
          <w:b/>
          <w:bCs/>
          <w:iCs/>
          <w:sz w:val="18"/>
          <w:szCs w:val="18"/>
        </w:rPr>
        <w:t>реализации</w:t>
      </w:r>
    </w:p>
    <w:p w:rsidR="00A461EF" w:rsidRPr="00A461EF" w:rsidRDefault="00A461EF" w:rsidP="00A461EF">
      <w:pPr>
        <w:pStyle w:val="ad"/>
        <w:ind w:left="42" w:right="141"/>
        <w:rPr>
          <w:b/>
          <w:bCs/>
          <w:sz w:val="18"/>
          <w:szCs w:val="18"/>
        </w:rPr>
      </w:pPr>
    </w:p>
    <w:p w:rsidR="00A461EF" w:rsidRPr="00A461EF" w:rsidRDefault="00A461EF" w:rsidP="00A461EF">
      <w:pPr>
        <w:pStyle w:val="ad"/>
        <w:ind w:left="42" w:right="141"/>
        <w:jc w:val="both"/>
        <w:rPr>
          <w:sz w:val="18"/>
          <w:szCs w:val="18"/>
        </w:rPr>
      </w:pPr>
      <w:r w:rsidRPr="00A461EF">
        <w:rPr>
          <w:b/>
          <w:bCs/>
          <w:sz w:val="18"/>
          <w:szCs w:val="18"/>
        </w:rPr>
        <w:t>1. Общие положения</w:t>
      </w:r>
    </w:p>
    <w:p w:rsidR="00A461EF" w:rsidRPr="00A461EF" w:rsidRDefault="00A461EF" w:rsidP="00A461EF">
      <w:pPr>
        <w:pStyle w:val="ad"/>
        <w:ind w:left="42" w:right="141"/>
        <w:jc w:val="both"/>
        <w:rPr>
          <w:sz w:val="18"/>
          <w:szCs w:val="18"/>
        </w:rPr>
      </w:pPr>
      <w:r w:rsidRPr="00A461EF">
        <w:rPr>
          <w:sz w:val="18"/>
          <w:szCs w:val="18"/>
        </w:rPr>
        <w:t xml:space="preserve">1.1. </w:t>
      </w:r>
      <w:r w:rsidRPr="00A461EF">
        <w:rPr>
          <w:iCs/>
          <w:sz w:val="18"/>
          <w:szCs w:val="18"/>
        </w:rPr>
        <w:t>МуниципальнаяпрограммаМарёвскогомуниципальногоокруга</w:t>
      </w:r>
      <w:r w:rsidRPr="00A461EF">
        <w:rPr>
          <w:sz w:val="18"/>
          <w:szCs w:val="18"/>
        </w:rPr>
        <w:t xml:space="preserve"> (далее – </w:t>
      </w:r>
      <w:r w:rsidRPr="00A461EF">
        <w:rPr>
          <w:iCs/>
          <w:sz w:val="18"/>
          <w:szCs w:val="18"/>
        </w:rPr>
        <w:t>муниципальнаяпрограмма</w:t>
      </w:r>
      <w:r w:rsidRPr="00A461EF">
        <w:rPr>
          <w:sz w:val="18"/>
          <w:szCs w:val="18"/>
        </w:rPr>
        <w:t xml:space="preserve">) - это система мероприятий, согласованных по задачам, реализуемым ответственным исполнителем и соисполнителями </w:t>
      </w:r>
      <w:r w:rsidRPr="00A461EF">
        <w:rPr>
          <w:iCs/>
          <w:sz w:val="18"/>
          <w:szCs w:val="18"/>
        </w:rPr>
        <w:t>муниципальнойпрограммы</w:t>
      </w:r>
      <w:r w:rsidRPr="00A461EF">
        <w:rPr>
          <w:sz w:val="18"/>
          <w:szCs w:val="18"/>
        </w:rPr>
        <w:t xml:space="preserve">, срокам осуществления и ресурсам, обеспечивающих достижение приоритетов и целей государственной политики в сфере социально-экономического развития </w:t>
      </w:r>
      <w:r w:rsidRPr="00A461EF">
        <w:rPr>
          <w:iCs/>
          <w:sz w:val="18"/>
          <w:szCs w:val="18"/>
        </w:rPr>
        <w:t>Марёвскогомуниципальногоокруга</w:t>
      </w:r>
      <w:r w:rsidRPr="00A461EF">
        <w:rPr>
          <w:sz w:val="18"/>
          <w:szCs w:val="18"/>
        </w:rPr>
        <w:t>.</w:t>
      </w:r>
    </w:p>
    <w:p w:rsidR="00A461EF" w:rsidRPr="00A461EF" w:rsidRDefault="00A461EF" w:rsidP="00A461EF">
      <w:pPr>
        <w:pStyle w:val="ad"/>
        <w:ind w:left="42" w:right="141"/>
        <w:jc w:val="both"/>
        <w:rPr>
          <w:sz w:val="18"/>
          <w:szCs w:val="18"/>
        </w:rPr>
      </w:pPr>
      <w:r w:rsidRPr="00A461EF">
        <w:rPr>
          <w:sz w:val="18"/>
          <w:szCs w:val="18"/>
        </w:rPr>
        <w:t xml:space="preserve">Подпрограмма </w:t>
      </w:r>
      <w:r w:rsidRPr="00A461EF">
        <w:rPr>
          <w:iCs/>
          <w:sz w:val="18"/>
          <w:szCs w:val="18"/>
        </w:rPr>
        <w:t xml:space="preserve">муниципальнойпрограммыМарёвскогомуниципальногоокруга </w:t>
      </w:r>
      <w:r w:rsidRPr="00A461EF">
        <w:rPr>
          <w:sz w:val="18"/>
          <w:szCs w:val="18"/>
        </w:rPr>
        <w:t xml:space="preserve">(далее - подпрограмма) - это составная часть </w:t>
      </w:r>
      <w:r w:rsidRPr="00A461EF">
        <w:rPr>
          <w:iCs/>
          <w:sz w:val="18"/>
          <w:szCs w:val="18"/>
        </w:rPr>
        <w:t>муниципальнойпрограммы</w:t>
      </w:r>
      <w:r w:rsidRPr="00A461EF">
        <w:rPr>
          <w:sz w:val="18"/>
          <w:szCs w:val="18"/>
        </w:rPr>
        <w:t xml:space="preserve">, направленная на </w:t>
      </w:r>
      <w:r w:rsidRPr="00A461EF">
        <w:rPr>
          <w:iCs/>
          <w:sz w:val="18"/>
          <w:szCs w:val="18"/>
        </w:rPr>
        <w:t>решение</w:t>
      </w:r>
      <w:r w:rsidRPr="00A461EF">
        <w:rPr>
          <w:sz w:val="18"/>
          <w:szCs w:val="18"/>
        </w:rPr>
        <w:t xml:space="preserve"> конкретных задач в рамках </w:t>
      </w:r>
      <w:r w:rsidRPr="00A461EF">
        <w:rPr>
          <w:iCs/>
          <w:sz w:val="18"/>
          <w:szCs w:val="18"/>
        </w:rPr>
        <w:t>муниципальнойпрограммы</w:t>
      </w:r>
      <w:r w:rsidRPr="00A461EF">
        <w:rPr>
          <w:sz w:val="18"/>
          <w:szCs w:val="18"/>
        </w:rPr>
        <w:t>.</w:t>
      </w:r>
    </w:p>
    <w:p w:rsidR="00A461EF" w:rsidRPr="00A461EF" w:rsidRDefault="00A461EF" w:rsidP="00A461EF">
      <w:pPr>
        <w:pStyle w:val="ad"/>
        <w:ind w:left="42" w:right="141"/>
        <w:jc w:val="both"/>
        <w:rPr>
          <w:sz w:val="18"/>
          <w:szCs w:val="18"/>
        </w:rPr>
      </w:pPr>
      <w:r w:rsidRPr="00A461EF">
        <w:rPr>
          <w:sz w:val="18"/>
          <w:szCs w:val="18"/>
        </w:rPr>
        <w:t xml:space="preserve">Деление </w:t>
      </w:r>
      <w:r w:rsidRPr="00A461EF">
        <w:rPr>
          <w:iCs/>
          <w:sz w:val="18"/>
          <w:szCs w:val="18"/>
        </w:rPr>
        <w:t>муниципальнойпрограммы</w:t>
      </w:r>
      <w:r w:rsidRPr="00A461EF">
        <w:rPr>
          <w:sz w:val="18"/>
          <w:szCs w:val="18"/>
        </w:rPr>
        <w:t xml:space="preserve"> на подпрограммы осуществляется исходя из масштабности и </w:t>
      </w:r>
      <w:proofErr w:type="gramStart"/>
      <w:r w:rsidRPr="00A461EF">
        <w:rPr>
          <w:sz w:val="18"/>
          <w:szCs w:val="18"/>
        </w:rPr>
        <w:t>сложности</w:t>
      </w:r>
      <w:proofErr w:type="gramEnd"/>
      <w:r w:rsidRPr="00A461EF">
        <w:rPr>
          <w:sz w:val="18"/>
          <w:szCs w:val="18"/>
        </w:rPr>
        <w:t xml:space="preserve"> решаемых в рамках </w:t>
      </w:r>
      <w:r w:rsidRPr="00A461EF">
        <w:rPr>
          <w:iCs/>
          <w:sz w:val="18"/>
          <w:szCs w:val="18"/>
        </w:rPr>
        <w:t>муниципальнойпрограммы</w:t>
      </w:r>
      <w:r w:rsidRPr="00A461EF">
        <w:rPr>
          <w:sz w:val="18"/>
          <w:szCs w:val="18"/>
        </w:rPr>
        <w:t xml:space="preserve"> задач.</w:t>
      </w:r>
    </w:p>
    <w:p w:rsidR="00A461EF" w:rsidRPr="00A461EF" w:rsidRDefault="00A461EF" w:rsidP="00A461EF">
      <w:pPr>
        <w:pStyle w:val="ad"/>
        <w:ind w:left="42" w:right="141"/>
        <w:jc w:val="both"/>
        <w:rPr>
          <w:sz w:val="18"/>
          <w:szCs w:val="18"/>
        </w:rPr>
      </w:pPr>
      <w:r w:rsidRPr="00A461EF">
        <w:rPr>
          <w:iCs/>
          <w:sz w:val="18"/>
          <w:szCs w:val="18"/>
        </w:rPr>
        <w:t>Разработка</w:t>
      </w:r>
      <w:r w:rsidRPr="00A461EF">
        <w:rPr>
          <w:sz w:val="18"/>
          <w:szCs w:val="18"/>
        </w:rPr>
        <w:t xml:space="preserve"> и </w:t>
      </w:r>
      <w:r w:rsidRPr="00A461EF">
        <w:rPr>
          <w:iCs/>
          <w:sz w:val="18"/>
          <w:szCs w:val="18"/>
        </w:rPr>
        <w:t>реализациямуниципальнойпрограммы</w:t>
      </w:r>
      <w:r w:rsidRPr="00A461EF">
        <w:rPr>
          <w:sz w:val="18"/>
          <w:szCs w:val="18"/>
        </w:rPr>
        <w:t xml:space="preserve"> осуществляются органом местного самоуправления </w:t>
      </w:r>
      <w:r w:rsidRPr="00A461EF">
        <w:rPr>
          <w:iCs/>
          <w:sz w:val="18"/>
          <w:szCs w:val="18"/>
        </w:rPr>
        <w:t>Марёвскогомуниципальногоокруга</w:t>
      </w:r>
      <w:r w:rsidRPr="00A461EF">
        <w:rPr>
          <w:sz w:val="18"/>
          <w:szCs w:val="18"/>
        </w:rPr>
        <w:t xml:space="preserve">, </w:t>
      </w:r>
      <w:r w:rsidRPr="00A461EF">
        <w:rPr>
          <w:iCs/>
          <w:sz w:val="18"/>
          <w:szCs w:val="18"/>
        </w:rPr>
        <w:t>муниципальными</w:t>
      </w:r>
      <w:r w:rsidRPr="00A461EF">
        <w:rPr>
          <w:sz w:val="18"/>
          <w:szCs w:val="18"/>
        </w:rPr>
        <w:t xml:space="preserve"> бюджетными и автономными учреждением, определенным в Перечне </w:t>
      </w:r>
      <w:r w:rsidRPr="00A461EF">
        <w:rPr>
          <w:iCs/>
          <w:sz w:val="18"/>
          <w:szCs w:val="18"/>
        </w:rPr>
        <w:t>муниципальныхпрограмм</w:t>
      </w:r>
      <w:r w:rsidRPr="00A461EF">
        <w:rPr>
          <w:sz w:val="18"/>
          <w:szCs w:val="18"/>
        </w:rPr>
        <w:t xml:space="preserve"> в качестве ответственного исполнителя </w:t>
      </w:r>
      <w:r w:rsidRPr="00A461EF">
        <w:rPr>
          <w:iCs/>
          <w:sz w:val="18"/>
          <w:szCs w:val="18"/>
        </w:rPr>
        <w:t>муниципальнойпрограммы</w:t>
      </w:r>
      <w:r w:rsidRPr="00A461EF">
        <w:rPr>
          <w:sz w:val="18"/>
          <w:szCs w:val="18"/>
        </w:rPr>
        <w:t xml:space="preserve"> (далее - ответственный исполнитель), совместно с органами местного самоуправления </w:t>
      </w:r>
      <w:r w:rsidRPr="00A461EF">
        <w:rPr>
          <w:iCs/>
          <w:sz w:val="18"/>
          <w:szCs w:val="18"/>
        </w:rPr>
        <w:t>Марёвскогомуниципальногоокруга</w:t>
      </w:r>
      <w:r w:rsidRPr="00A461EF">
        <w:rPr>
          <w:sz w:val="18"/>
          <w:szCs w:val="18"/>
        </w:rPr>
        <w:t xml:space="preserve">, </w:t>
      </w:r>
      <w:r w:rsidRPr="00A461EF">
        <w:rPr>
          <w:iCs/>
          <w:sz w:val="18"/>
          <w:szCs w:val="18"/>
        </w:rPr>
        <w:t>муниципальными</w:t>
      </w:r>
      <w:r w:rsidRPr="00A461EF">
        <w:rPr>
          <w:sz w:val="18"/>
          <w:szCs w:val="18"/>
        </w:rPr>
        <w:t xml:space="preserve"> бюджетными и автономными учреждениями - соисполнителями </w:t>
      </w:r>
      <w:r w:rsidRPr="00A461EF">
        <w:rPr>
          <w:iCs/>
          <w:sz w:val="18"/>
          <w:szCs w:val="18"/>
        </w:rPr>
        <w:t>муниципальнойпрограммы</w:t>
      </w:r>
      <w:r w:rsidRPr="00A461EF">
        <w:rPr>
          <w:sz w:val="18"/>
          <w:szCs w:val="18"/>
        </w:rPr>
        <w:t xml:space="preserve"> (далее - соисполнители).</w:t>
      </w:r>
    </w:p>
    <w:p w:rsidR="00A461EF" w:rsidRPr="00A461EF" w:rsidRDefault="00A461EF" w:rsidP="00A461EF">
      <w:pPr>
        <w:pStyle w:val="ad"/>
        <w:ind w:left="42" w:right="141"/>
        <w:jc w:val="both"/>
        <w:rPr>
          <w:sz w:val="18"/>
          <w:szCs w:val="18"/>
        </w:rPr>
      </w:pPr>
      <w:r w:rsidRPr="00A461EF">
        <w:rPr>
          <w:sz w:val="18"/>
          <w:szCs w:val="18"/>
        </w:rPr>
        <w:t xml:space="preserve">1.2. </w:t>
      </w:r>
      <w:r w:rsidRPr="00A461EF">
        <w:rPr>
          <w:iCs/>
          <w:sz w:val="18"/>
          <w:szCs w:val="18"/>
        </w:rPr>
        <w:t>Муниципальнаяпрограмма</w:t>
      </w:r>
      <w:r w:rsidRPr="00A461EF">
        <w:rPr>
          <w:sz w:val="18"/>
          <w:szCs w:val="18"/>
        </w:rPr>
        <w:t xml:space="preserve">, предлагаемая к </w:t>
      </w:r>
      <w:r w:rsidRPr="00A461EF">
        <w:rPr>
          <w:iCs/>
          <w:sz w:val="18"/>
          <w:szCs w:val="18"/>
        </w:rPr>
        <w:t>реализации</w:t>
      </w:r>
      <w:r w:rsidRPr="00A461EF">
        <w:rPr>
          <w:sz w:val="18"/>
          <w:szCs w:val="18"/>
        </w:rPr>
        <w:t xml:space="preserve">, начиная с очередного финансового года, подлежит </w:t>
      </w:r>
      <w:r w:rsidRPr="00A461EF">
        <w:rPr>
          <w:iCs/>
          <w:sz w:val="18"/>
          <w:szCs w:val="18"/>
        </w:rPr>
        <w:t>утверждению</w:t>
      </w:r>
      <w:r w:rsidRPr="00A461EF">
        <w:rPr>
          <w:sz w:val="18"/>
          <w:szCs w:val="18"/>
        </w:rPr>
        <w:t xml:space="preserve"> постановлением Администрации </w:t>
      </w:r>
      <w:r w:rsidRPr="00A461EF">
        <w:rPr>
          <w:iCs/>
          <w:sz w:val="18"/>
          <w:szCs w:val="18"/>
        </w:rPr>
        <w:t>Марёвскогомуниципальногоокруга</w:t>
      </w:r>
      <w:r w:rsidRPr="00A461EF">
        <w:rPr>
          <w:sz w:val="18"/>
          <w:szCs w:val="18"/>
        </w:rPr>
        <w:t xml:space="preserve"> в срок, ежегодно устанавливаемый распоряжением Администрации </w:t>
      </w:r>
      <w:r w:rsidRPr="00A461EF">
        <w:rPr>
          <w:iCs/>
          <w:sz w:val="18"/>
          <w:szCs w:val="18"/>
        </w:rPr>
        <w:t xml:space="preserve">Марёвскогомуниципальногоокруга </w:t>
      </w:r>
      <w:r w:rsidRPr="00A461EF">
        <w:rPr>
          <w:sz w:val="18"/>
          <w:szCs w:val="18"/>
        </w:rPr>
        <w:t xml:space="preserve">о </w:t>
      </w:r>
      <w:r w:rsidRPr="00A461EF">
        <w:rPr>
          <w:iCs/>
          <w:sz w:val="18"/>
          <w:szCs w:val="18"/>
        </w:rPr>
        <w:t>порядке</w:t>
      </w:r>
      <w:r w:rsidRPr="00A461EF">
        <w:rPr>
          <w:sz w:val="18"/>
          <w:szCs w:val="18"/>
        </w:rPr>
        <w:t xml:space="preserve"> и сроках составления проекта бюджета </w:t>
      </w:r>
      <w:r w:rsidRPr="00A461EF">
        <w:rPr>
          <w:iCs/>
          <w:sz w:val="18"/>
          <w:szCs w:val="18"/>
        </w:rPr>
        <w:t>муниципальногоокруга</w:t>
      </w:r>
      <w:r w:rsidRPr="00A461EF">
        <w:rPr>
          <w:sz w:val="18"/>
          <w:szCs w:val="18"/>
        </w:rPr>
        <w:t xml:space="preserve"> на очередной финансовый год и на плановый период, но не позднее 10 ноября текущего года.</w:t>
      </w:r>
    </w:p>
    <w:p w:rsidR="00A461EF" w:rsidRPr="00A461EF" w:rsidRDefault="00A461EF" w:rsidP="00A461EF">
      <w:pPr>
        <w:pStyle w:val="ad"/>
        <w:ind w:left="42" w:right="141"/>
        <w:jc w:val="both"/>
        <w:rPr>
          <w:sz w:val="18"/>
          <w:szCs w:val="18"/>
        </w:rPr>
      </w:pPr>
      <w:r w:rsidRPr="00A461EF">
        <w:rPr>
          <w:sz w:val="18"/>
          <w:szCs w:val="18"/>
        </w:rPr>
        <w:t>1.3. Срок реализации муниципальной программы определяется в соответствии с перечнем муниципальных программ и не должен превышать 10 лет. Срок реализации подпрограммы устанавливается как необходимый и достаточный для достижения ее целей и выполнения ее мероприятий.</w:t>
      </w:r>
    </w:p>
    <w:p w:rsidR="00A461EF" w:rsidRPr="00A461EF" w:rsidRDefault="00A461EF" w:rsidP="00A461EF">
      <w:pPr>
        <w:pStyle w:val="ad"/>
        <w:ind w:left="42" w:right="141"/>
        <w:jc w:val="both"/>
        <w:rPr>
          <w:sz w:val="18"/>
          <w:szCs w:val="18"/>
        </w:rPr>
      </w:pPr>
      <w:bookmarkStart w:id="12" w:name="Par45"/>
      <w:bookmarkEnd w:id="12"/>
      <w:r w:rsidRPr="00A461EF">
        <w:rPr>
          <w:b/>
          <w:bCs/>
          <w:sz w:val="18"/>
          <w:szCs w:val="18"/>
        </w:rPr>
        <w:t xml:space="preserve">2. Требования к содержанию </w:t>
      </w:r>
      <w:r w:rsidRPr="00A461EF">
        <w:rPr>
          <w:b/>
          <w:bCs/>
          <w:iCs/>
          <w:sz w:val="18"/>
          <w:szCs w:val="18"/>
        </w:rPr>
        <w:t>муниципальнойпрограммы</w:t>
      </w:r>
    </w:p>
    <w:p w:rsidR="00A461EF" w:rsidRPr="00A461EF" w:rsidRDefault="00A461EF" w:rsidP="00A461EF">
      <w:pPr>
        <w:pStyle w:val="ad"/>
        <w:ind w:left="42" w:right="141"/>
        <w:jc w:val="both"/>
        <w:rPr>
          <w:sz w:val="18"/>
          <w:szCs w:val="18"/>
        </w:rPr>
      </w:pPr>
      <w:r w:rsidRPr="00A461EF">
        <w:rPr>
          <w:sz w:val="18"/>
          <w:szCs w:val="18"/>
        </w:rPr>
        <w:t xml:space="preserve">2.2. </w:t>
      </w:r>
      <w:r w:rsidRPr="00A461EF">
        <w:rPr>
          <w:iCs/>
          <w:sz w:val="18"/>
          <w:szCs w:val="18"/>
        </w:rPr>
        <w:t>Муниципальнаяпрограмма</w:t>
      </w:r>
      <w:r w:rsidRPr="00A461EF">
        <w:rPr>
          <w:sz w:val="18"/>
          <w:szCs w:val="18"/>
        </w:rPr>
        <w:t xml:space="preserve"> содержит:</w:t>
      </w:r>
    </w:p>
    <w:p w:rsidR="00A461EF" w:rsidRPr="00A461EF" w:rsidRDefault="00A461EF" w:rsidP="00A461EF">
      <w:pPr>
        <w:pStyle w:val="ad"/>
        <w:ind w:left="42" w:right="141"/>
        <w:jc w:val="both"/>
        <w:rPr>
          <w:sz w:val="18"/>
          <w:szCs w:val="18"/>
        </w:rPr>
      </w:pPr>
      <w:r w:rsidRPr="00A461EF">
        <w:rPr>
          <w:sz w:val="18"/>
          <w:szCs w:val="18"/>
        </w:rPr>
        <w:t xml:space="preserve">паспорт </w:t>
      </w:r>
      <w:r w:rsidRPr="00A461EF">
        <w:rPr>
          <w:iCs/>
          <w:sz w:val="18"/>
          <w:szCs w:val="18"/>
        </w:rPr>
        <w:t>муниципальнойпрограммы</w:t>
      </w:r>
      <w:r w:rsidRPr="00A461EF">
        <w:rPr>
          <w:sz w:val="18"/>
          <w:szCs w:val="18"/>
        </w:rPr>
        <w:t xml:space="preserve"> по форме согласно приложению № 1 к настоящему </w:t>
      </w:r>
      <w:r w:rsidRPr="00A461EF">
        <w:rPr>
          <w:iCs/>
          <w:sz w:val="18"/>
          <w:szCs w:val="18"/>
        </w:rPr>
        <w:t>Порядку</w:t>
      </w:r>
      <w:r w:rsidRPr="00A461EF">
        <w:rPr>
          <w:sz w:val="18"/>
          <w:szCs w:val="18"/>
        </w:rPr>
        <w:t>;</w:t>
      </w:r>
    </w:p>
    <w:p w:rsidR="00A461EF" w:rsidRPr="00A461EF" w:rsidRDefault="00A461EF" w:rsidP="00A461EF">
      <w:pPr>
        <w:pStyle w:val="ad"/>
        <w:ind w:left="42" w:right="141"/>
        <w:jc w:val="both"/>
        <w:rPr>
          <w:sz w:val="18"/>
          <w:szCs w:val="18"/>
        </w:rPr>
      </w:pPr>
      <w:r w:rsidRPr="00A461EF">
        <w:rPr>
          <w:sz w:val="18"/>
          <w:szCs w:val="18"/>
        </w:rPr>
        <w:t xml:space="preserve">характеристику текущего состояния (с указанием основных проблем) соответствующей сферы социально-экономического развития </w:t>
      </w:r>
      <w:r w:rsidRPr="00A461EF">
        <w:rPr>
          <w:iCs/>
          <w:sz w:val="18"/>
          <w:szCs w:val="18"/>
        </w:rPr>
        <w:t>Марёвскогоокруга</w:t>
      </w:r>
      <w:r w:rsidRPr="00A461EF">
        <w:rPr>
          <w:sz w:val="18"/>
          <w:szCs w:val="18"/>
        </w:rPr>
        <w:t>, приоритеты и цели государственной политики в указанной сфере;</w:t>
      </w:r>
    </w:p>
    <w:p w:rsidR="00A461EF" w:rsidRPr="00A461EF" w:rsidRDefault="00A461EF" w:rsidP="00A461EF">
      <w:pPr>
        <w:pStyle w:val="ad"/>
        <w:ind w:left="42" w:right="141"/>
        <w:jc w:val="both"/>
        <w:rPr>
          <w:sz w:val="18"/>
          <w:szCs w:val="18"/>
        </w:rPr>
      </w:pPr>
      <w:r w:rsidRPr="00A461EF">
        <w:rPr>
          <w:sz w:val="18"/>
          <w:szCs w:val="18"/>
        </w:rPr>
        <w:t xml:space="preserve">перечень и анализ социальных, финансово-экономических и прочих рисков </w:t>
      </w:r>
      <w:r w:rsidRPr="00A461EF">
        <w:rPr>
          <w:iCs/>
          <w:sz w:val="18"/>
          <w:szCs w:val="18"/>
        </w:rPr>
        <w:t>реализациимуниципальнойпрограммы</w:t>
      </w:r>
      <w:r w:rsidRPr="00A461EF">
        <w:rPr>
          <w:sz w:val="18"/>
          <w:szCs w:val="18"/>
        </w:rPr>
        <w:t>;</w:t>
      </w:r>
    </w:p>
    <w:p w:rsidR="00A461EF" w:rsidRPr="00A461EF" w:rsidRDefault="00A461EF" w:rsidP="00A461EF">
      <w:pPr>
        <w:pStyle w:val="ad"/>
        <w:ind w:left="42" w:right="141"/>
        <w:jc w:val="both"/>
        <w:rPr>
          <w:sz w:val="18"/>
          <w:szCs w:val="18"/>
        </w:rPr>
      </w:pPr>
      <w:r w:rsidRPr="00A461EF">
        <w:rPr>
          <w:sz w:val="18"/>
          <w:szCs w:val="18"/>
        </w:rPr>
        <w:t xml:space="preserve">механизм управления </w:t>
      </w:r>
      <w:r w:rsidRPr="00A461EF">
        <w:rPr>
          <w:iCs/>
          <w:sz w:val="18"/>
          <w:szCs w:val="18"/>
        </w:rPr>
        <w:t>реализациеймуниципальнойпрограммы</w:t>
      </w:r>
      <w:r w:rsidRPr="00A461EF">
        <w:rPr>
          <w:sz w:val="18"/>
          <w:szCs w:val="18"/>
        </w:rPr>
        <w:t>, который содержит информацию по осуществлению контроля за ходом ее выполнения;</w:t>
      </w:r>
    </w:p>
    <w:p w:rsidR="00A461EF" w:rsidRPr="00A461EF" w:rsidRDefault="00A461EF" w:rsidP="00A461EF">
      <w:pPr>
        <w:pStyle w:val="ad"/>
        <w:ind w:left="42" w:right="141"/>
        <w:jc w:val="both"/>
        <w:rPr>
          <w:sz w:val="18"/>
          <w:szCs w:val="18"/>
        </w:rPr>
      </w:pPr>
      <w:r w:rsidRPr="00A461EF">
        <w:rPr>
          <w:sz w:val="18"/>
          <w:szCs w:val="18"/>
        </w:rPr>
        <w:t xml:space="preserve">мероприятия </w:t>
      </w:r>
      <w:r w:rsidRPr="00A461EF">
        <w:rPr>
          <w:iCs/>
          <w:sz w:val="18"/>
          <w:szCs w:val="18"/>
        </w:rPr>
        <w:t>муниципальнойпрограммы</w:t>
      </w:r>
      <w:r w:rsidRPr="00A461EF">
        <w:rPr>
          <w:sz w:val="18"/>
          <w:szCs w:val="18"/>
        </w:rPr>
        <w:t xml:space="preserve"> по форме согласно приложению № 2 к настоящему </w:t>
      </w:r>
      <w:r w:rsidRPr="00A461EF">
        <w:rPr>
          <w:iCs/>
          <w:sz w:val="18"/>
          <w:szCs w:val="18"/>
        </w:rPr>
        <w:t>Порядку</w:t>
      </w:r>
      <w:r w:rsidRPr="00A461EF">
        <w:rPr>
          <w:sz w:val="18"/>
          <w:szCs w:val="18"/>
        </w:rPr>
        <w:t>.</w:t>
      </w:r>
    </w:p>
    <w:p w:rsidR="00A461EF" w:rsidRPr="00A461EF" w:rsidRDefault="00A461EF" w:rsidP="00A461EF">
      <w:pPr>
        <w:pStyle w:val="ad"/>
        <w:ind w:left="42" w:right="141"/>
        <w:jc w:val="both"/>
        <w:rPr>
          <w:sz w:val="18"/>
          <w:szCs w:val="18"/>
        </w:rPr>
      </w:pPr>
      <w:r w:rsidRPr="00A461EF">
        <w:rPr>
          <w:sz w:val="18"/>
          <w:szCs w:val="18"/>
        </w:rPr>
        <w:t xml:space="preserve">2.3. С учётом специфики </w:t>
      </w:r>
      <w:r w:rsidRPr="00A461EF">
        <w:rPr>
          <w:iCs/>
          <w:sz w:val="18"/>
          <w:szCs w:val="18"/>
        </w:rPr>
        <w:t>муниципальнойпрограммы</w:t>
      </w:r>
      <w:r w:rsidRPr="00A461EF">
        <w:rPr>
          <w:sz w:val="18"/>
          <w:szCs w:val="18"/>
        </w:rPr>
        <w:t xml:space="preserve"> в неё могут быть включены дополнительные разделы, в том числе подпрограммы.</w:t>
      </w:r>
    </w:p>
    <w:p w:rsidR="00A461EF" w:rsidRPr="00A461EF" w:rsidRDefault="00A461EF" w:rsidP="00A461EF">
      <w:pPr>
        <w:pStyle w:val="ad"/>
        <w:ind w:left="42" w:right="141"/>
        <w:jc w:val="both"/>
        <w:rPr>
          <w:sz w:val="18"/>
          <w:szCs w:val="18"/>
        </w:rPr>
      </w:pPr>
      <w:bookmarkStart w:id="13" w:name="Par55"/>
      <w:bookmarkEnd w:id="13"/>
      <w:r w:rsidRPr="00A461EF">
        <w:rPr>
          <w:sz w:val="18"/>
          <w:szCs w:val="18"/>
        </w:rPr>
        <w:t xml:space="preserve">Муниципальная </w:t>
      </w:r>
      <w:r w:rsidRPr="00A461EF">
        <w:rPr>
          <w:iCs/>
          <w:sz w:val="18"/>
          <w:szCs w:val="18"/>
        </w:rPr>
        <w:t>программа</w:t>
      </w:r>
      <w:r w:rsidRPr="00A461EF">
        <w:rPr>
          <w:sz w:val="18"/>
          <w:szCs w:val="18"/>
        </w:rPr>
        <w:t xml:space="preserve"> может содержать приложения, в том числе перечень ведомственных целевых </w:t>
      </w:r>
      <w:r w:rsidRPr="00A461EF">
        <w:rPr>
          <w:iCs/>
          <w:sz w:val="18"/>
          <w:szCs w:val="18"/>
        </w:rPr>
        <w:t>программ</w:t>
      </w:r>
      <w:r w:rsidRPr="00A461EF">
        <w:rPr>
          <w:sz w:val="18"/>
          <w:szCs w:val="18"/>
        </w:rPr>
        <w:t xml:space="preserve">, реализуемых в рамках </w:t>
      </w:r>
      <w:r w:rsidRPr="00A461EF">
        <w:rPr>
          <w:iCs/>
          <w:sz w:val="18"/>
          <w:szCs w:val="18"/>
        </w:rPr>
        <w:t>муниципальной</w:t>
      </w:r>
      <w:r w:rsidRPr="00A461EF">
        <w:rPr>
          <w:sz w:val="18"/>
          <w:szCs w:val="18"/>
        </w:rPr>
        <w:t xml:space="preserve"> программы.</w:t>
      </w:r>
    </w:p>
    <w:p w:rsidR="00A461EF" w:rsidRPr="00A461EF" w:rsidRDefault="00A461EF" w:rsidP="00A461EF">
      <w:pPr>
        <w:pStyle w:val="ad"/>
        <w:ind w:left="42" w:right="141"/>
        <w:jc w:val="both"/>
        <w:rPr>
          <w:sz w:val="18"/>
          <w:szCs w:val="18"/>
        </w:rPr>
      </w:pPr>
      <w:r w:rsidRPr="00A461EF">
        <w:rPr>
          <w:sz w:val="18"/>
          <w:szCs w:val="18"/>
        </w:rPr>
        <w:t>2.4. Подпрограмма содержит:</w:t>
      </w:r>
    </w:p>
    <w:p w:rsidR="00A461EF" w:rsidRPr="00A461EF" w:rsidRDefault="00A461EF" w:rsidP="00A461EF">
      <w:pPr>
        <w:pStyle w:val="ad"/>
        <w:ind w:left="42" w:right="141"/>
        <w:jc w:val="both"/>
        <w:rPr>
          <w:sz w:val="18"/>
          <w:szCs w:val="18"/>
        </w:rPr>
      </w:pPr>
      <w:r w:rsidRPr="00A461EF">
        <w:rPr>
          <w:sz w:val="18"/>
          <w:szCs w:val="18"/>
        </w:rPr>
        <w:t xml:space="preserve">паспорт подпрограммы по форме согласно приложению № 3 к настоящему </w:t>
      </w:r>
      <w:r w:rsidRPr="00A461EF">
        <w:rPr>
          <w:iCs/>
          <w:sz w:val="18"/>
          <w:szCs w:val="18"/>
        </w:rPr>
        <w:t>Порядку</w:t>
      </w:r>
      <w:r w:rsidRPr="00A461EF">
        <w:rPr>
          <w:sz w:val="18"/>
          <w:szCs w:val="18"/>
        </w:rPr>
        <w:t>;</w:t>
      </w:r>
    </w:p>
    <w:p w:rsidR="00A461EF" w:rsidRPr="00A461EF" w:rsidRDefault="00A461EF" w:rsidP="00A461EF">
      <w:pPr>
        <w:pStyle w:val="ad"/>
        <w:ind w:left="42" w:right="141"/>
        <w:jc w:val="both"/>
        <w:rPr>
          <w:sz w:val="18"/>
          <w:szCs w:val="18"/>
        </w:rPr>
      </w:pPr>
      <w:r w:rsidRPr="00A461EF">
        <w:rPr>
          <w:sz w:val="18"/>
          <w:szCs w:val="18"/>
        </w:rPr>
        <w:t xml:space="preserve">мероприятия подпрограммы по форме согласно приложению № 4 к настоящему </w:t>
      </w:r>
      <w:r w:rsidRPr="00A461EF">
        <w:rPr>
          <w:iCs/>
          <w:sz w:val="18"/>
          <w:szCs w:val="18"/>
        </w:rPr>
        <w:t>Порядку</w:t>
      </w:r>
      <w:r w:rsidRPr="00A461EF">
        <w:rPr>
          <w:sz w:val="18"/>
          <w:szCs w:val="18"/>
        </w:rPr>
        <w:t>.</w:t>
      </w:r>
    </w:p>
    <w:p w:rsidR="00A461EF" w:rsidRPr="00A461EF" w:rsidRDefault="00A461EF" w:rsidP="00A461EF">
      <w:pPr>
        <w:pStyle w:val="ad"/>
        <w:ind w:left="42" w:right="141"/>
        <w:jc w:val="both"/>
        <w:rPr>
          <w:sz w:val="18"/>
          <w:szCs w:val="18"/>
        </w:rPr>
      </w:pPr>
      <w:bookmarkStart w:id="14" w:name="Par60"/>
      <w:bookmarkEnd w:id="14"/>
      <w:r w:rsidRPr="00A461EF">
        <w:rPr>
          <w:sz w:val="18"/>
          <w:szCs w:val="18"/>
        </w:rPr>
        <w:t xml:space="preserve">2.5. По каждой </w:t>
      </w:r>
      <w:r w:rsidRPr="00A461EF">
        <w:rPr>
          <w:iCs/>
          <w:sz w:val="18"/>
          <w:szCs w:val="18"/>
        </w:rPr>
        <w:t>муниципальнойпрограмме</w:t>
      </w:r>
      <w:r w:rsidRPr="00A461EF">
        <w:rPr>
          <w:sz w:val="18"/>
          <w:szCs w:val="18"/>
        </w:rPr>
        <w:t xml:space="preserve"> ежегодно проводится оценка эффективности её </w:t>
      </w:r>
      <w:r w:rsidRPr="00A461EF">
        <w:rPr>
          <w:iCs/>
          <w:sz w:val="18"/>
          <w:szCs w:val="18"/>
        </w:rPr>
        <w:t>реализации</w:t>
      </w:r>
      <w:r w:rsidRPr="00A461EF">
        <w:rPr>
          <w:sz w:val="18"/>
          <w:szCs w:val="18"/>
        </w:rPr>
        <w:t xml:space="preserve"> в соответствии с </w:t>
      </w:r>
      <w:r w:rsidRPr="00A461EF">
        <w:rPr>
          <w:iCs/>
          <w:sz w:val="18"/>
          <w:szCs w:val="18"/>
        </w:rPr>
        <w:t>Порядком</w:t>
      </w:r>
      <w:r w:rsidRPr="00A461EF">
        <w:rPr>
          <w:sz w:val="18"/>
          <w:szCs w:val="18"/>
        </w:rPr>
        <w:t xml:space="preserve"> проведения оценки эффективности </w:t>
      </w:r>
      <w:r w:rsidRPr="00A461EF">
        <w:rPr>
          <w:iCs/>
          <w:sz w:val="18"/>
          <w:szCs w:val="18"/>
        </w:rPr>
        <w:t>реализациимуниципальныхпрограммМарёвскогомуниципальногоокруга</w:t>
      </w:r>
      <w:r w:rsidRPr="00A461EF">
        <w:rPr>
          <w:sz w:val="18"/>
          <w:szCs w:val="18"/>
        </w:rPr>
        <w:t xml:space="preserve">, установленным в приложении №6 к настоящему </w:t>
      </w:r>
      <w:r w:rsidRPr="00A461EF">
        <w:rPr>
          <w:iCs/>
          <w:sz w:val="18"/>
          <w:szCs w:val="18"/>
        </w:rPr>
        <w:t>Порядку</w:t>
      </w:r>
      <w:r w:rsidRPr="00A461EF">
        <w:rPr>
          <w:sz w:val="18"/>
          <w:szCs w:val="18"/>
        </w:rPr>
        <w:t>.</w:t>
      </w:r>
    </w:p>
    <w:p w:rsidR="00A461EF" w:rsidRPr="00A461EF" w:rsidRDefault="00A461EF" w:rsidP="00A461EF">
      <w:pPr>
        <w:pStyle w:val="ad"/>
        <w:ind w:left="42" w:right="141"/>
        <w:jc w:val="both"/>
        <w:rPr>
          <w:sz w:val="18"/>
          <w:szCs w:val="18"/>
        </w:rPr>
      </w:pPr>
      <w:r w:rsidRPr="00A461EF">
        <w:rPr>
          <w:sz w:val="18"/>
          <w:szCs w:val="18"/>
        </w:rPr>
        <w:t xml:space="preserve">По результатам оценки эффективности </w:t>
      </w:r>
      <w:r w:rsidRPr="00A461EF">
        <w:rPr>
          <w:iCs/>
          <w:sz w:val="18"/>
          <w:szCs w:val="18"/>
        </w:rPr>
        <w:t>муниципальнойпрограммы</w:t>
      </w:r>
      <w:r w:rsidRPr="00A461EF">
        <w:rPr>
          <w:sz w:val="18"/>
          <w:szCs w:val="18"/>
        </w:rPr>
        <w:t xml:space="preserve"> в срок до 15 октября может быть </w:t>
      </w:r>
      <w:r w:rsidRPr="00A461EF">
        <w:rPr>
          <w:iCs/>
          <w:sz w:val="18"/>
          <w:szCs w:val="18"/>
        </w:rPr>
        <w:t>приняторешение</w:t>
      </w:r>
      <w:r w:rsidRPr="00A461EF">
        <w:rPr>
          <w:sz w:val="18"/>
          <w:szCs w:val="18"/>
        </w:rPr>
        <w:t xml:space="preserve"> о необходимости прекращения действия или об изменении, начиная с очередного финансового года, ранее утверждённой </w:t>
      </w:r>
      <w:r w:rsidRPr="00A461EF">
        <w:rPr>
          <w:iCs/>
          <w:sz w:val="18"/>
          <w:szCs w:val="18"/>
        </w:rPr>
        <w:t>муниципальнойпрограммы</w:t>
      </w:r>
      <w:r w:rsidRPr="00A461EF">
        <w:rPr>
          <w:sz w:val="18"/>
          <w:szCs w:val="18"/>
        </w:rPr>
        <w:t xml:space="preserve">, в том числе о необходимости изменения объёма бюджетных ассигнований на финансовое обеспечение </w:t>
      </w:r>
      <w:r w:rsidRPr="00A461EF">
        <w:rPr>
          <w:iCs/>
          <w:sz w:val="18"/>
          <w:szCs w:val="18"/>
        </w:rPr>
        <w:t>реализациимуниципальнойпрограммы</w:t>
      </w:r>
      <w:r w:rsidRPr="00A461EF">
        <w:rPr>
          <w:sz w:val="18"/>
          <w:szCs w:val="18"/>
        </w:rPr>
        <w:t>.</w:t>
      </w:r>
    </w:p>
    <w:p w:rsidR="00A461EF" w:rsidRPr="00A461EF" w:rsidRDefault="00A461EF" w:rsidP="00A461EF">
      <w:pPr>
        <w:pStyle w:val="ad"/>
        <w:ind w:left="42" w:right="141"/>
        <w:jc w:val="both"/>
        <w:rPr>
          <w:sz w:val="18"/>
          <w:szCs w:val="18"/>
        </w:rPr>
      </w:pPr>
      <w:r w:rsidRPr="00A461EF">
        <w:rPr>
          <w:b/>
          <w:bCs/>
          <w:sz w:val="18"/>
          <w:szCs w:val="18"/>
        </w:rPr>
        <w:t xml:space="preserve">3. Порядок </w:t>
      </w:r>
      <w:r w:rsidRPr="00A461EF">
        <w:rPr>
          <w:b/>
          <w:bCs/>
          <w:iCs/>
          <w:sz w:val="18"/>
          <w:szCs w:val="18"/>
        </w:rPr>
        <w:t>разработкимуниципальнойпрограммы</w:t>
      </w:r>
    </w:p>
    <w:p w:rsidR="00A461EF" w:rsidRPr="00A461EF" w:rsidRDefault="00A461EF" w:rsidP="00A461EF">
      <w:pPr>
        <w:pStyle w:val="ad"/>
        <w:ind w:left="42" w:right="141"/>
        <w:jc w:val="both"/>
        <w:rPr>
          <w:sz w:val="18"/>
          <w:szCs w:val="18"/>
        </w:rPr>
      </w:pPr>
      <w:r w:rsidRPr="00A461EF">
        <w:rPr>
          <w:sz w:val="18"/>
          <w:szCs w:val="18"/>
        </w:rPr>
        <w:t xml:space="preserve">3.1. </w:t>
      </w:r>
      <w:r w:rsidRPr="00A461EF">
        <w:rPr>
          <w:iCs/>
          <w:sz w:val="18"/>
          <w:szCs w:val="18"/>
        </w:rPr>
        <w:t>Муниципальнаяпрограмма</w:t>
      </w:r>
      <w:r w:rsidRPr="00A461EF">
        <w:rPr>
          <w:sz w:val="18"/>
          <w:szCs w:val="18"/>
        </w:rPr>
        <w:t xml:space="preserve"> разрабатывается в соответствии с перечнем </w:t>
      </w:r>
      <w:r w:rsidRPr="00A461EF">
        <w:rPr>
          <w:iCs/>
          <w:sz w:val="18"/>
          <w:szCs w:val="18"/>
        </w:rPr>
        <w:t>муниципальныхпрограмм</w:t>
      </w:r>
      <w:r w:rsidRPr="00A461EF">
        <w:rPr>
          <w:sz w:val="18"/>
          <w:szCs w:val="18"/>
        </w:rPr>
        <w:t xml:space="preserve">, утверждаемым распоряжением Администрации </w:t>
      </w:r>
      <w:r w:rsidRPr="00A461EF">
        <w:rPr>
          <w:iCs/>
          <w:sz w:val="18"/>
          <w:szCs w:val="18"/>
        </w:rPr>
        <w:t>Марёвскогомуниципальногоокруга</w:t>
      </w:r>
      <w:r w:rsidRPr="00A461EF">
        <w:rPr>
          <w:sz w:val="18"/>
          <w:szCs w:val="18"/>
        </w:rPr>
        <w:t>.</w:t>
      </w:r>
    </w:p>
    <w:p w:rsidR="00A461EF" w:rsidRPr="00A461EF" w:rsidRDefault="00A461EF" w:rsidP="00A461EF">
      <w:pPr>
        <w:pStyle w:val="ad"/>
        <w:ind w:left="42" w:right="141"/>
        <w:jc w:val="both"/>
        <w:rPr>
          <w:sz w:val="18"/>
          <w:szCs w:val="18"/>
        </w:rPr>
      </w:pPr>
      <w:r w:rsidRPr="00A461EF">
        <w:rPr>
          <w:sz w:val="18"/>
          <w:szCs w:val="18"/>
        </w:rPr>
        <w:t xml:space="preserve">3.2. Перечень </w:t>
      </w:r>
      <w:r w:rsidRPr="00A461EF">
        <w:rPr>
          <w:iCs/>
          <w:sz w:val="18"/>
          <w:szCs w:val="18"/>
        </w:rPr>
        <w:t>муниципальныхпрограмм</w:t>
      </w:r>
      <w:r w:rsidRPr="00A461EF">
        <w:rPr>
          <w:sz w:val="18"/>
          <w:szCs w:val="18"/>
        </w:rPr>
        <w:t xml:space="preserve"> формируется комитетом финансов администрации </w:t>
      </w:r>
      <w:r w:rsidRPr="00A461EF">
        <w:rPr>
          <w:iCs/>
          <w:sz w:val="18"/>
          <w:szCs w:val="18"/>
        </w:rPr>
        <w:t>Марёвскогомуниципальногоокруга</w:t>
      </w:r>
      <w:r w:rsidRPr="00A461EF">
        <w:rPr>
          <w:sz w:val="18"/>
          <w:szCs w:val="18"/>
        </w:rPr>
        <w:t xml:space="preserve"> с учётом предложений органов местного самоуправления </w:t>
      </w:r>
      <w:r w:rsidRPr="00A461EF">
        <w:rPr>
          <w:iCs/>
          <w:sz w:val="18"/>
          <w:szCs w:val="18"/>
        </w:rPr>
        <w:t>Марёвскогомуниципальногоокруга</w:t>
      </w:r>
      <w:r w:rsidRPr="00A461EF">
        <w:rPr>
          <w:sz w:val="18"/>
          <w:szCs w:val="18"/>
        </w:rPr>
        <w:t xml:space="preserve">, </w:t>
      </w:r>
      <w:r w:rsidRPr="00A461EF">
        <w:rPr>
          <w:iCs/>
          <w:sz w:val="18"/>
          <w:szCs w:val="18"/>
        </w:rPr>
        <w:t>муниципальных</w:t>
      </w:r>
      <w:r w:rsidRPr="00A461EF">
        <w:rPr>
          <w:sz w:val="18"/>
          <w:szCs w:val="18"/>
        </w:rPr>
        <w:t xml:space="preserve"> бюджетных и автономных учреждений, представляемых в комитет финансов администрации </w:t>
      </w:r>
      <w:r w:rsidRPr="00A461EF">
        <w:rPr>
          <w:iCs/>
          <w:sz w:val="18"/>
          <w:szCs w:val="18"/>
        </w:rPr>
        <w:t>Марёвскогомуниципальногоокруга</w:t>
      </w:r>
      <w:r w:rsidRPr="00A461EF">
        <w:rPr>
          <w:sz w:val="18"/>
          <w:szCs w:val="18"/>
        </w:rPr>
        <w:t xml:space="preserve"> в соответствии с требованиями пункта 3.3 настоящего </w:t>
      </w:r>
      <w:r w:rsidRPr="00A461EF">
        <w:rPr>
          <w:iCs/>
          <w:sz w:val="18"/>
          <w:szCs w:val="18"/>
        </w:rPr>
        <w:t>Порядка</w:t>
      </w:r>
      <w:r w:rsidRPr="00A461EF">
        <w:rPr>
          <w:sz w:val="18"/>
          <w:szCs w:val="18"/>
        </w:rPr>
        <w:t>.</w:t>
      </w:r>
    </w:p>
    <w:p w:rsidR="00A461EF" w:rsidRPr="00A461EF" w:rsidRDefault="00A461EF" w:rsidP="00A461EF">
      <w:pPr>
        <w:pStyle w:val="ad"/>
        <w:ind w:left="42" w:right="141"/>
        <w:jc w:val="both"/>
        <w:rPr>
          <w:sz w:val="18"/>
          <w:szCs w:val="18"/>
        </w:rPr>
      </w:pPr>
      <w:bookmarkStart w:id="15" w:name="Par70"/>
      <w:bookmarkEnd w:id="15"/>
      <w:r w:rsidRPr="00A461EF">
        <w:rPr>
          <w:sz w:val="18"/>
          <w:szCs w:val="18"/>
        </w:rPr>
        <w:t xml:space="preserve">3.3. Перечень </w:t>
      </w:r>
      <w:r w:rsidRPr="00A461EF">
        <w:rPr>
          <w:iCs/>
          <w:sz w:val="18"/>
          <w:szCs w:val="18"/>
        </w:rPr>
        <w:t>муниципальныхпрограмм</w:t>
      </w:r>
      <w:r w:rsidRPr="00A461EF">
        <w:rPr>
          <w:sz w:val="18"/>
          <w:szCs w:val="18"/>
        </w:rPr>
        <w:t xml:space="preserve"> содержит наименования </w:t>
      </w:r>
      <w:r w:rsidRPr="00A461EF">
        <w:rPr>
          <w:iCs/>
          <w:sz w:val="18"/>
          <w:szCs w:val="18"/>
        </w:rPr>
        <w:t>муниципальны</w:t>
      </w:r>
      <w:r w:rsidRPr="00A461EF">
        <w:rPr>
          <w:sz w:val="18"/>
          <w:szCs w:val="18"/>
        </w:rPr>
        <w:t xml:space="preserve">х </w:t>
      </w:r>
      <w:r w:rsidRPr="00A461EF">
        <w:rPr>
          <w:iCs/>
          <w:sz w:val="18"/>
          <w:szCs w:val="18"/>
        </w:rPr>
        <w:t>программ</w:t>
      </w:r>
      <w:r w:rsidRPr="00A461EF">
        <w:rPr>
          <w:sz w:val="18"/>
          <w:szCs w:val="18"/>
        </w:rPr>
        <w:t xml:space="preserve">, включаемых в них подпрограмм, сроки </w:t>
      </w:r>
      <w:r w:rsidRPr="00A461EF">
        <w:rPr>
          <w:iCs/>
          <w:sz w:val="18"/>
          <w:szCs w:val="18"/>
        </w:rPr>
        <w:t>реализациимуниципальныхпрограмм</w:t>
      </w:r>
      <w:r w:rsidRPr="00A461EF">
        <w:rPr>
          <w:sz w:val="18"/>
          <w:szCs w:val="18"/>
        </w:rPr>
        <w:t xml:space="preserve"> и ответственных исполнителей.</w:t>
      </w:r>
    </w:p>
    <w:p w:rsidR="00A461EF" w:rsidRPr="00A461EF" w:rsidRDefault="00A461EF" w:rsidP="00A461EF">
      <w:pPr>
        <w:pStyle w:val="ad"/>
        <w:ind w:left="42" w:right="141"/>
        <w:jc w:val="both"/>
        <w:rPr>
          <w:sz w:val="18"/>
          <w:szCs w:val="18"/>
        </w:rPr>
      </w:pPr>
      <w:bookmarkStart w:id="16" w:name="Par71"/>
      <w:bookmarkEnd w:id="16"/>
      <w:r w:rsidRPr="00A461EF">
        <w:rPr>
          <w:sz w:val="18"/>
          <w:szCs w:val="18"/>
        </w:rPr>
        <w:t xml:space="preserve">3.4. </w:t>
      </w:r>
      <w:r w:rsidRPr="00A461EF">
        <w:rPr>
          <w:iCs/>
          <w:sz w:val="18"/>
          <w:szCs w:val="18"/>
        </w:rPr>
        <w:t>Разработка</w:t>
      </w:r>
      <w:r w:rsidRPr="00A461EF">
        <w:rPr>
          <w:sz w:val="18"/>
          <w:szCs w:val="18"/>
        </w:rPr>
        <w:t xml:space="preserve"> проекта </w:t>
      </w:r>
      <w:r w:rsidRPr="00A461EF">
        <w:rPr>
          <w:iCs/>
          <w:sz w:val="18"/>
          <w:szCs w:val="18"/>
        </w:rPr>
        <w:t>муниципальнойпрограммы</w:t>
      </w:r>
      <w:r w:rsidRPr="00A461EF">
        <w:rPr>
          <w:sz w:val="18"/>
          <w:szCs w:val="18"/>
        </w:rPr>
        <w:t xml:space="preserve"> осуществляется ответственным исполнителем совместно с соисполнителями в форме проекта постановления Администрации </w:t>
      </w:r>
      <w:r w:rsidRPr="00A461EF">
        <w:rPr>
          <w:iCs/>
          <w:sz w:val="18"/>
          <w:szCs w:val="18"/>
        </w:rPr>
        <w:t>Марёвскогомуниципальногоокруга</w:t>
      </w:r>
      <w:r w:rsidRPr="00A461EF">
        <w:rPr>
          <w:sz w:val="18"/>
          <w:szCs w:val="18"/>
        </w:rPr>
        <w:t xml:space="preserve"> в соответствии с требованиями к содержанию </w:t>
      </w:r>
      <w:r w:rsidRPr="00A461EF">
        <w:rPr>
          <w:iCs/>
          <w:sz w:val="18"/>
          <w:szCs w:val="18"/>
        </w:rPr>
        <w:t>муниципальнойпрограммы</w:t>
      </w:r>
      <w:r w:rsidRPr="00A461EF">
        <w:rPr>
          <w:sz w:val="18"/>
          <w:szCs w:val="18"/>
        </w:rPr>
        <w:t xml:space="preserve">, установленными в разделе 2 настоящего </w:t>
      </w:r>
      <w:r w:rsidRPr="00A461EF">
        <w:rPr>
          <w:iCs/>
          <w:sz w:val="18"/>
          <w:szCs w:val="18"/>
        </w:rPr>
        <w:t>Порядка</w:t>
      </w:r>
      <w:r w:rsidRPr="00A461EF">
        <w:rPr>
          <w:sz w:val="18"/>
          <w:szCs w:val="18"/>
        </w:rPr>
        <w:t>.</w:t>
      </w:r>
    </w:p>
    <w:p w:rsidR="00A461EF" w:rsidRPr="00A461EF" w:rsidRDefault="00A461EF" w:rsidP="00A461EF">
      <w:pPr>
        <w:pStyle w:val="ad"/>
        <w:ind w:left="42" w:right="141"/>
        <w:jc w:val="both"/>
        <w:rPr>
          <w:sz w:val="18"/>
          <w:szCs w:val="18"/>
        </w:rPr>
      </w:pPr>
      <w:r w:rsidRPr="00A461EF">
        <w:rPr>
          <w:sz w:val="18"/>
          <w:szCs w:val="18"/>
        </w:rPr>
        <w:t xml:space="preserve">К проекту </w:t>
      </w:r>
      <w:r w:rsidRPr="00A461EF">
        <w:rPr>
          <w:iCs/>
          <w:sz w:val="18"/>
          <w:szCs w:val="18"/>
        </w:rPr>
        <w:t>муниципальнойпрограммы</w:t>
      </w:r>
      <w:r w:rsidRPr="00A461EF">
        <w:rPr>
          <w:sz w:val="18"/>
          <w:szCs w:val="18"/>
        </w:rPr>
        <w:t xml:space="preserve"> прилагаются:</w:t>
      </w:r>
    </w:p>
    <w:p w:rsidR="00A461EF" w:rsidRPr="00A461EF" w:rsidRDefault="00A461EF" w:rsidP="00A461EF">
      <w:pPr>
        <w:pStyle w:val="ad"/>
        <w:ind w:left="42" w:right="141"/>
        <w:jc w:val="both"/>
        <w:rPr>
          <w:sz w:val="18"/>
          <w:szCs w:val="18"/>
        </w:rPr>
      </w:pPr>
      <w:r w:rsidRPr="00A461EF">
        <w:rPr>
          <w:sz w:val="18"/>
          <w:szCs w:val="18"/>
        </w:rPr>
        <w:t xml:space="preserve">расчеты финансовых ресурсов, необходимых для </w:t>
      </w:r>
      <w:r w:rsidRPr="00A461EF">
        <w:rPr>
          <w:iCs/>
          <w:sz w:val="18"/>
          <w:szCs w:val="18"/>
        </w:rPr>
        <w:t>реализациимуниципальнойпрограммы</w:t>
      </w:r>
      <w:r w:rsidRPr="00A461EF">
        <w:rPr>
          <w:sz w:val="18"/>
          <w:szCs w:val="18"/>
        </w:rPr>
        <w:t>;</w:t>
      </w:r>
    </w:p>
    <w:p w:rsidR="00A461EF" w:rsidRPr="00A461EF" w:rsidRDefault="00A461EF" w:rsidP="00A461EF">
      <w:pPr>
        <w:pStyle w:val="ad"/>
        <w:ind w:left="42" w:right="141"/>
        <w:jc w:val="both"/>
        <w:rPr>
          <w:sz w:val="18"/>
          <w:szCs w:val="18"/>
        </w:rPr>
      </w:pPr>
      <w:r w:rsidRPr="00A461EF">
        <w:rPr>
          <w:sz w:val="18"/>
          <w:szCs w:val="18"/>
        </w:rPr>
        <w:lastRenderedPageBreak/>
        <w:t>копии соглашений (договоров) о намерениях (в случае необходимости):</w:t>
      </w:r>
    </w:p>
    <w:p w:rsidR="00A461EF" w:rsidRPr="00A461EF" w:rsidRDefault="00A461EF" w:rsidP="00A461EF">
      <w:pPr>
        <w:pStyle w:val="ad"/>
        <w:ind w:left="42" w:right="141"/>
        <w:jc w:val="both"/>
        <w:rPr>
          <w:sz w:val="18"/>
          <w:szCs w:val="18"/>
        </w:rPr>
      </w:pPr>
      <w:r w:rsidRPr="00A461EF">
        <w:rPr>
          <w:sz w:val="18"/>
          <w:szCs w:val="18"/>
        </w:rPr>
        <w:t xml:space="preserve">между ответственным исполнителем и организациями, подтверждающих финансирование </w:t>
      </w:r>
      <w:r w:rsidRPr="00A461EF">
        <w:rPr>
          <w:iCs/>
          <w:sz w:val="18"/>
          <w:szCs w:val="18"/>
        </w:rPr>
        <w:t>муниципальнойпрограммы</w:t>
      </w:r>
      <w:r w:rsidRPr="00A461EF">
        <w:rPr>
          <w:sz w:val="18"/>
          <w:szCs w:val="18"/>
        </w:rPr>
        <w:t xml:space="preserve"> за счёт внебюджетных источников;</w:t>
      </w:r>
    </w:p>
    <w:p w:rsidR="00A461EF" w:rsidRPr="00A461EF" w:rsidRDefault="00A461EF" w:rsidP="00A461EF">
      <w:pPr>
        <w:pStyle w:val="ad"/>
        <w:ind w:left="42" w:right="141"/>
        <w:jc w:val="both"/>
        <w:rPr>
          <w:sz w:val="18"/>
          <w:szCs w:val="18"/>
        </w:rPr>
      </w:pPr>
      <w:r w:rsidRPr="00A461EF">
        <w:rPr>
          <w:sz w:val="18"/>
          <w:szCs w:val="18"/>
        </w:rPr>
        <w:t xml:space="preserve">между ответственным исполнителем и органами местного самоуправления </w:t>
      </w:r>
      <w:r w:rsidRPr="00A461EF">
        <w:rPr>
          <w:iCs/>
          <w:sz w:val="18"/>
          <w:szCs w:val="18"/>
        </w:rPr>
        <w:t>округа</w:t>
      </w:r>
      <w:r w:rsidRPr="00A461EF">
        <w:rPr>
          <w:sz w:val="18"/>
          <w:szCs w:val="18"/>
        </w:rPr>
        <w:t xml:space="preserve">, подтверждающих финансирование </w:t>
      </w:r>
      <w:r w:rsidRPr="00A461EF">
        <w:rPr>
          <w:iCs/>
          <w:sz w:val="18"/>
          <w:szCs w:val="18"/>
        </w:rPr>
        <w:t>муниципальнойпрограммы</w:t>
      </w:r>
      <w:r w:rsidRPr="00A461EF">
        <w:rPr>
          <w:sz w:val="18"/>
          <w:szCs w:val="18"/>
        </w:rPr>
        <w:t xml:space="preserve"> за счёт средств местных бюджетов;</w:t>
      </w:r>
    </w:p>
    <w:p w:rsidR="00A461EF" w:rsidRPr="00A461EF" w:rsidRDefault="00A461EF" w:rsidP="00A461EF">
      <w:pPr>
        <w:pStyle w:val="ad"/>
        <w:ind w:left="42" w:right="141"/>
        <w:jc w:val="both"/>
        <w:rPr>
          <w:sz w:val="18"/>
          <w:szCs w:val="18"/>
        </w:rPr>
      </w:pPr>
      <w:r w:rsidRPr="00A461EF">
        <w:rPr>
          <w:sz w:val="18"/>
          <w:szCs w:val="18"/>
        </w:rPr>
        <w:t xml:space="preserve">копии писем о намерениях участия в </w:t>
      </w:r>
      <w:r w:rsidRPr="00A461EF">
        <w:rPr>
          <w:iCs/>
          <w:sz w:val="18"/>
          <w:szCs w:val="18"/>
        </w:rPr>
        <w:t>муниципальнойпрограмме</w:t>
      </w:r>
      <w:r w:rsidRPr="00A461EF">
        <w:rPr>
          <w:sz w:val="18"/>
          <w:szCs w:val="18"/>
        </w:rPr>
        <w:t>.</w:t>
      </w:r>
    </w:p>
    <w:p w:rsidR="00A461EF" w:rsidRPr="00A461EF" w:rsidRDefault="00A461EF" w:rsidP="00A461EF">
      <w:pPr>
        <w:pStyle w:val="ad"/>
        <w:ind w:left="42" w:right="141"/>
        <w:jc w:val="both"/>
        <w:rPr>
          <w:sz w:val="18"/>
          <w:szCs w:val="18"/>
        </w:rPr>
      </w:pPr>
      <w:r w:rsidRPr="00A461EF">
        <w:rPr>
          <w:sz w:val="18"/>
          <w:szCs w:val="18"/>
        </w:rPr>
        <w:t xml:space="preserve">3.5. Для проведения финансово-экономической экспертизы проект </w:t>
      </w:r>
      <w:r w:rsidRPr="00A461EF">
        <w:rPr>
          <w:iCs/>
          <w:sz w:val="18"/>
          <w:szCs w:val="18"/>
        </w:rPr>
        <w:t>муниципальнойпрограммы</w:t>
      </w:r>
      <w:r w:rsidRPr="00A461EF">
        <w:rPr>
          <w:sz w:val="18"/>
          <w:szCs w:val="18"/>
        </w:rPr>
        <w:t xml:space="preserve"> с материалами, указанными в пункте 3.4 настоящего </w:t>
      </w:r>
      <w:r w:rsidRPr="00A461EF">
        <w:rPr>
          <w:iCs/>
          <w:sz w:val="18"/>
          <w:szCs w:val="18"/>
        </w:rPr>
        <w:t>Порядка</w:t>
      </w:r>
      <w:r w:rsidRPr="00A461EF">
        <w:rPr>
          <w:sz w:val="18"/>
          <w:szCs w:val="18"/>
        </w:rPr>
        <w:t xml:space="preserve">, направляется ответственным исполнителем в Контрольно-счётную палату </w:t>
      </w:r>
      <w:r w:rsidRPr="00A461EF">
        <w:rPr>
          <w:iCs/>
          <w:sz w:val="18"/>
          <w:szCs w:val="18"/>
        </w:rPr>
        <w:t>Марёвскогомуниципальногоокруга</w:t>
      </w:r>
      <w:r w:rsidRPr="00A461EF">
        <w:rPr>
          <w:sz w:val="18"/>
          <w:szCs w:val="18"/>
        </w:rPr>
        <w:t xml:space="preserve"> после согласования с комитетом финансов администрации </w:t>
      </w:r>
      <w:r w:rsidRPr="00A461EF">
        <w:rPr>
          <w:iCs/>
          <w:sz w:val="18"/>
          <w:szCs w:val="18"/>
        </w:rPr>
        <w:t>Марёвскогомуниципальногоокруга</w:t>
      </w:r>
      <w:r w:rsidRPr="00A461EF">
        <w:rPr>
          <w:sz w:val="18"/>
          <w:szCs w:val="18"/>
        </w:rPr>
        <w:t xml:space="preserve"> и отделом по экономическому развитию администрации </w:t>
      </w:r>
      <w:r w:rsidRPr="00A461EF">
        <w:rPr>
          <w:iCs/>
          <w:sz w:val="18"/>
          <w:szCs w:val="18"/>
        </w:rPr>
        <w:t>Марёвскогомуниципальногоокруга</w:t>
      </w:r>
      <w:r w:rsidRPr="00A461EF">
        <w:rPr>
          <w:sz w:val="18"/>
          <w:szCs w:val="18"/>
        </w:rPr>
        <w:t>.</w:t>
      </w:r>
    </w:p>
    <w:p w:rsidR="00A461EF" w:rsidRPr="00A461EF" w:rsidRDefault="00A461EF" w:rsidP="00A461EF">
      <w:pPr>
        <w:pStyle w:val="ad"/>
        <w:ind w:left="42" w:right="141"/>
        <w:jc w:val="both"/>
        <w:rPr>
          <w:sz w:val="18"/>
          <w:szCs w:val="18"/>
        </w:rPr>
      </w:pPr>
      <w:r w:rsidRPr="00A461EF">
        <w:rPr>
          <w:sz w:val="18"/>
          <w:szCs w:val="18"/>
        </w:rPr>
        <w:t xml:space="preserve">3.6. В процессе </w:t>
      </w:r>
      <w:r w:rsidRPr="00A461EF">
        <w:rPr>
          <w:iCs/>
          <w:sz w:val="18"/>
          <w:szCs w:val="18"/>
        </w:rPr>
        <w:t>реализациимуниципальнойпрограммы</w:t>
      </w:r>
      <w:r w:rsidRPr="00A461EF">
        <w:rPr>
          <w:sz w:val="18"/>
          <w:szCs w:val="18"/>
        </w:rPr>
        <w:t xml:space="preserve"> ответственный исполнитель вправе инициировать внесение изменений в мероприятия </w:t>
      </w:r>
      <w:r w:rsidRPr="00A461EF">
        <w:rPr>
          <w:iCs/>
          <w:sz w:val="18"/>
          <w:szCs w:val="18"/>
        </w:rPr>
        <w:t>муниципальнойпрограммы</w:t>
      </w:r>
      <w:r w:rsidRPr="00A461EF">
        <w:rPr>
          <w:sz w:val="18"/>
          <w:szCs w:val="18"/>
        </w:rPr>
        <w:t xml:space="preserve">, сроки их </w:t>
      </w:r>
      <w:r w:rsidRPr="00A461EF">
        <w:rPr>
          <w:iCs/>
          <w:sz w:val="18"/>
          <w:szCs w:val="18"/>
        </w:rPr>
        <w:t>реализации</w:t>
      </w:r>
      <w:r w:rsidRPr="00A461EF">
        <w:rPr>
          <w:sz w:val="18"/>
          <w:szCs w:val="18"/>
        </w:rPr>
        <w:t xml:space="preserve">, а также в соответствии с законодательством - в объёмы бюджетных ассигнований на </w:t>
      </w:r>
      <w:r w:rsidRPr="00A461EF">
        <w:rPr>
          <w:iCs/>
          <w:sz w:val="18"/>
          <w:szCs w:val="18"/>
        </w:rPr>
        <w:t>реализацию</w:t>
      </w:r>
      <w:r w:rsidRPr="00A461EF">
        <w:rPr>
          <w:sz w:val="18"/>
          <w:szCs w:val="18"/>
        </w:rPr>
        <w:t xml:space="preserve"> мероприятий в пределах утверждённых лимитов бюджетных ассигнований на </w:t>
      </w:r>
      <w:r w:rsidRPr="00A461EF">
        <w:rPr>
          <w:iCs/>
          <w:sz w:val="18"/>
          <w:szCs w:val="18"/>
        </w:rPr>
        <w:t>реализациюмуниципальнойпрограммы</w:t>
      </w:r>
      <w:r w:rsidRPr="00A461EF">
        <w:rPr>
          <w:sz w:val="18"/>
          <w:szCs w:val="18"/>
        </w:rPr>
        <w:t xml:space="preserve"> в целом.</w:t>
      </w:r>
    </w:p>
    <w:p w:rsidR="00A461EF" w:rsidRPr="00A461EF" w:rsidRDefault="00A461EF" w:rsidP="00A461EF">
      <w:pPr>
        <w:pStyle w:val="ad"/>
        <w:ind w:left="42" w:right="141"/>
        <w:jc w:val="both"/>
        <w:rPr>
          <w:sz w:val="18"/>
          <w:szCs w:val="18"/>
        </w:rPr>
      </w:pPr>
      <w:r w:rsidRPr="00A461EF">
        <w:rPr>
          <w:sz w:val="18"/>
          <w:szCs w:val="18"/>
        </w:rPr>
        <w:t xml:space="preserve">3.7. Проект постановления администрации </w:t>
      </w:r>
      <w:r w:rsidRPr="00A461EF">
        <w:rPr>
          <w:iCs/>
          <w:sz w:val="18"/>
          <w:szCs w:val="18"/>
        </w:rPr>
        <w:t>Марёвскогомуниципальногоокруга</w:t>
      </w:r>
      <w:r w:rsidRPr="00A461EF">
        <w:rPr>
          <w:sz w:val="18"/>
          <w:szCs w:val="18"/>
        </w:rPr>
        <w:t xml:space="preserve"> о внесении изменений в </w:t>
      </w:r>
      <w:r w:rsidRPr="00A461EF">
        <w:rPr>
          <w:iCs/>
          <w:sz w:val="18"/>
          <w:szCs w:val="18"/>
        </w:rPr>
        <w:t>муниципальнуюпрограмму</w:t>
      </w:r>
      <w:r w:rsidRPr="00A461EF">
        <w:rPr>
          <w:sz w:val="18"/>
          <w:szCs w:val="18"/>
        </w:rPr>
        <w:t xml:space="preserve"> подлежит согласованию с комитетом финансов администрации </w:t>
      </w:r>
      <w:r w:rsidRPr="00A461EF">
        <w:rPr>
          <w:iCs/>
          <w:sz w:val="18"/>
          <w:szCs w:val="18"/>
        </w:rPr>
        <w:t>Марёвскогомуниципальногоокруга</w:t>
      </w:r>
      <w:r w:rsidRPr="00A461EF">
        <w:rPr>
          <w:sz w:val="18"/>
          <w:szCs w:val="18"/>
        </w:rPr>
        <w:t xml:space="preserve"> и отделом по экономическому развитию администрации </w:t>
      </w:r>
      <w:r w:rsidRPr="00A461EF">
        <w:rPr>
          <w:iCs/>
          <w:sz w:val="18"/>
          <w:szCs w:val="18"/>
        </w:rPr>
        <w:t>Марёвскогомуниципальногоокруга</w:t>
      </w:r>
      <w:r w:rsidRPr="00A461EF">
        <w:rPr>
          <w:sz w:val="18"/>
          <w:szCs w:val="18"/>
        </w:rPr>
        <w:t>.</w:t>
      </w:r>
    </w:p>
    <w:p w:rsidR="00A461EF" w:rsidRPr="00A461EF" w:rsidRDefault="00A461EF" w:rsidP="00A461EF">
      <w:pPr>
        <w:pStyle w:val="ad"/>
        <w:ind w:left="42" w:right="141"/>
        <w:jc w:val="both"/>
        <w:rPr>
          <w:sz w:val="18"/>
          <w:szCs w:val="18"/>
        </w:rPr>
      </w:pPr>
      <w:r w:rsidRPr="00A461EF">
        <w:rPr>
          <w:sz w:val="18"/>
          <w:szCs w:val="18"/>
        </w:rPr>
        <w:t xml:space="preserve">Проект постановления Администрации </w:t>
      </w:r>
      <w:r w:rsidRPr="00A461EF">
        <w:rPr>
          <w:iCs/>
          <w:sz w:val="18"/>
          <w:szCs w:val="18"/>
        </w:rPr>
        <w:t>Марёвскогомуниципальногоокруга</w:t>
      </w:r>
      <w:r w:rsidRPr="00A461EF">
        <w:rPr>
          <w:sz w:val="18"/>
          <w:szCs w:val="18"/>
        </w:rPr>
        <w:t xml:space="preserve"> о внесении изменений в </w:t>
      </w:r>
      <w:r w:rsidRPr="00A461EF">
        <w:rPr>
          <w:iCs/>
          <w:sz w:val="18"/>
          <w:szCs w:val="18"/>
        </w:rPr>
        <w:t>муниципальнуюпрограмму</w:t>
      </w:r>
      <w:r w:rsidRPr="00A461EF">
        <w:rPr>
          <w:sz w:val="18"/>
          <w:szCs w:val="18"/>
        </w:rPr>
        <w:t xml:space="preserve">, касающихся объёмов и источников финансирования, с расчётами финансовых ресурсов, необходимых для </w:t>
      </w:r>
      <w:r w:rsidRPr="00A461EF">
        <w:rPr>
          <w:iCs/>
          <w:sz w:val="18"/>
          <w:szCs w:val="18"/>
        </w:rPr>
        <w:t>реализациимуниципальнойпрограммы</w:t>
      </w:r>
      <w:r w:rsidRPr="00A461EF">
        <w:rPr>
          <w:sz w:val="18"/>
          <w:szCs w:val="18"/>
        </w:rPr>
        <w:t xml:space="preserve">, направляется в Контрольно-счётную палату </w:t>
      </w:r>
      <w:r w:rsidRPr="00A461EF">
        <w:rPr>
          <w:iCs/>
          <w:sz w:val="18"/>
          <w:szCs w:val="18"/>
        </w:rPr>
        <w:t xml:space="preserve">Марёвскогомуниципального </w:t>
      </w:r>
      <w:r w:rsidRPr="00A461EF">
        <w:rPr>
          <w:sz w:val="18"/>
          <w:szCs w:val="18"/>
        </w:rPr>
        <w:t>округа для проведения финансово-экономической экспертизы.</w:t>
      </w:r>
    </w:p>
    <w:p w:rsidR="00A461EF" w:rsidRPr="00A461EF" w:rsidRDefault="00A461EF" w:rsidP="00A461EF">
      <w:pPr>
        <w:pStyle w:val="ad"/>
        <w:ind w:left="42" w:right="141"/>
        <w:jc w:val="both"/>
        <w:rPr>
          <w:sz w:val="18"/>
          <w:szCs w:val="18"/>
        </w:rPr>
      </w:pPr>
      <w:r w:rsidRPr="00A461EF">
        <w:rPr>
          <w:sz w:val="18"/>
          <w:szCs w:val="18"/>
        </w:rPr>
        <w:t xml:space="preserve">3.8. Согласование проекта </w:t>
      </w:r>
      <w:r w:rsidRPr="00A461EF">
        <w:rPr>
          <w:iCs/>
          <w:sz w:val="18"/>
          <w:szCs w:val="18"/>
        </w:rPr>
        <w:t>муниципальнойпрограммы</w:t>
      </w:r>
      <w:r w:rsidRPr="00A461EF">
        <w:rPr>
          <w:sz w:val="18"/>
          <w:szCs w:val="18"/>
        </w:rPr>
        <w:t xml:space="preserve">, проекта постановления Администрации </w:t>
      </w:r>
      <w:r w:rsidRPr="00A461EF">
        <w:rPr>
          <w:iCs/>
          <w:sz w:val="18"/>
          <w:szCs w:val="18"/>
        </w:rPr>
        <w:t>Марёвскогомуниципальногоокруга</w:t>
      </w:r>
      <w:r w:rsidRPr="00A461EF">
        <w:rPr>
          <w:sz w:val="18"/>
          <w:szCs w:val="18"/>
        </w:rPr>
        <w:t xml:space="preserve"> о внесении изменений в </w:t>
      </w:r>
      <w:r w:rsidRPr="00A461EF">
        <w:rPr>
          <w:iCs/>
          <w:sz w:val="18"/>
          <w:szCs w:val="18"/>
        </w:rPr>
        <w:t>муниципальную</w:t>
      </w:r>
      <w:r w:rsidRPr="00A461EF">
        <w:rPr>
          <w:sz w:val="18"/>
          <w:szCs w:val="18"/>
        </w:rPr>
        <w:t xml:space="preserve"> программу осуществляется в сроки, определенные Регламентом Администрации </w:t>
      </w:r>
      <w:r w:rsidRPr="00A461EF">
        <w:rPr>
          <w:iCs/>
          <w:sz w:val="18"/>
          <w:szCs w:val="18"/>
        </w:rPr>
        <w:t>Марёвскогомуниципальногоокруга</w:t>
      </w:r>
      <w:r w:rsidRPr="00A461EF">
        <w:rPr>
          <w:sz w:val="18"/>
          <w:szCs w:val="18"/>
        </w:rPr>
        <w:t>.</w:t>
      </w:r>
    </w:p>
    <w:p w:rsidR="00A461EF" w:rsidRPr="00A461EF" w:rsidRDefault="00A461EF" w:rsidP="00A461EF">
      <w:pPr>
        <w:pStyle w:val="ad"/>
        <w:ind w:left="42" w:right="141"/>
        <w:jc w:val="both"/>
        <w:rPr>
          <w:sz w:val="18"/>
          <w:szCs w:val="18"/>
        </w:rPr>
      </w:pPr>
      <w:r w:rsidRPr="00A461EF">
        <w:rPr>
          <w:b/>
          <w:bCs/>
          <w:sz w:val="18"/>
          <w:szCs w:val="18"/>
        </w:rPr>
        <w:t xml:space="preserve">4. Финансовое обеспечение </w:t>
      </w:r>
      <w:r w:rsidRPr="00A461EF">
        <w:rPr>
          <w:b/>
          <w:bCs/>
          <w:iCs/>
          <w:sz w:val="18"/>
          <w:szCs w:val="18"/>
        </w:rPr>
        <w:t>реализациимуниципальной</w:t>
      </w:r>
    </w:p>
    <w:p w:rsidR="00A461EF" w:rsidRPr="00A461EF" w:rsidRDefault="00A461EF" w:rsidP="00A461EF">
      <w:pPr>
        <w:pStyle w:val="ad"/>
        <w:ind w:left="42" w:right="141"/>
        <w:jc w:val="both"/>
        <w:rPr>
          <w:sz w:val="18"/>
          <w:szCs w:val="18"/>
        </w:rPr>
      </w:pPr>
      <w:r w:rsidRPr="00A461EF">
        <w:rPr>
          <w:b/>
          <w:bCs/>
          <w:iCs/>
          <w:sz w:val="18"/>
          <w:szCs w:val="18"/>
        </w:rPr>
        <w:t>программы</w:t>
      </w:r>
    </w:p>
    <w:p w:rsidR="00A461EF" w:rsidRPr="00A461EF" w:rsidRDefault="00A461EF" w:rsidP="00A461EF">
      <w:pPr>
        <w:pStyle w:val="ad"/>
        <w:ind w:left="42" w:right="141"/>
        <w:jc w:val="both"/>
        <w:rPr>
          <w:sz w:val="18"/>
          <w:szCs w:val="18"/>
        </w:rPr>
      </w:pPr>
      <w:r w:rsidRPr="00A461EF">
        <w:rPr>
          <w:sz w:val="18"/>
          <w:szCs w:val="18"/>
        </w:rPr>
        <w:t xml:space="preserve">4.1. Финансовое обеспечение </w:t>
      </w:r>
      <w:r w:rsidRPr="00A461EF">
        <w:rPr>
          <w:iCs/>
          <w:sz w:val="18"/>
          <w:szCs w:val="18"/>
        </w:rPr>
        <w:t>реализациимуниципальнойпрограммы</w:t>
      </w:r>
      <w:r w:rsidRPr="00A461EF">
        <w:rPr>
          <w:sz w:val="18"/>
          <w:szCs w:val="18"/>
        </w:rPr>
        <w:t xml:space="preserve"> в части расходных обязательств </w:t>
      </w:r>
      <w:r w:rsidRPr="00A461EF">
        <w:rPr>
          <w:iCs/>
          <w:sz w:val="18"/>
          <w:szCs w:val="18"/>
        </w:rPr>
        <w:t>Марёвскогомуниципальногоокруга</w:t>
      </w:r>
      <w:r w:rsidRPr="00A461EF">
        <w:rPr>
          <w:sz w:val="18"/>
          <w:szCs w:val="18"/>
        </w:rPr>
        <w:t xml:space="preserve"> осуществляется за счёт бюджетных ассигнований бюджета </w:t>
      </w:r>
      <w:r w:rsidRPr="00A461EF">
        <w:rPr>
          <w:iCs/>
          <w:sz w:val="18"/>
          <w:szCs w:val="18"/>
        </w:rPr>
        <w:t>муниципальногоокруга</w:t>
      </w:r>
      <w:r w:rsidRPr="00A461EF">
        <w:rPr>
          <w:sz w:val="18"/>
          <w:szCs w:val="18"/>
        </w:rPr>
        <w:t xml:space="preserve"> (далее - бюджетные ассигнования).</w:t>
      </w:r>
    </w:p>
    <w:p w:rsidR="00A461EF" w:rsidRPr="00A461EF" w:rsidRDefault="00A461EF" w:rsidP="00A461EF">
      <w:pPr>
        <w:pStyle w:val="ad"/>
        <w:ind w:left="42" w:right="141"/>
        <w:jc w:val="both"/>
        <w:rPr>
          <w:sz w:val="18"/>
          <w:szCs w:val="18"/>
        </w:rPr>
      </w:pPr>
      <w:r w:rsidRPr="00A461EF">
        <w:rPr>
          <w:sz w:val="18"/>
          <w:szCs w:val="18"/>
        </w:rPr>
        <w:t xml:space="preserve">4.2. В случае несоответствия объёмов финансового обеспечения за счёт средств бюджета </w:t>
      </w:r>
      <w:r w:rsidRPr="00A461EF">
        <w:rPr>
          <w:iCs/>
          <w:sz w:val="18"/>
          <w:szCs w:val="18"/>
        </w:rPr>
        <w:t>муниципальногоокруга</w:t>
      </w:r>
      <w:r w:rsidRPr="00A461EF">
        <w:rPr>
          <w:sz w:val="18"/>
          <w:szCs w:val="18"/>
        </w:rPr>
        <w:t xml:space="preserve"> в </w:t>
      </w:r>
      <w:r w:rsidRPr="00A461EF">
        <w:rPr>
          <w:iCs/>
          <w:sz w:val="18"/>
          <w:szCs w:val="18"/>
        </w:rPr>
        <w:t>муниципальнойпрограмме</w:t>
      </w:r>
      <w:r w:rsidRPr="00A461EF">
        <w:rPr>
          <w:sz w:val="18"/>
          <w:szCs w:val="18"/>
        </w:rPr>
        <w:t xml:space="preserve"> объёмам бюджетных ассигнований, предусмотренным </w:t>
      </w:r>
      <w:r w:rsidRPr="00A461EF">
        <w:rPr>
          <w:iCs/>
          <w:sz w:val="18"/>
          <w:szCs w:val="18"/>
        </w:rPr>
        <w:t>решением</w:t>
      </w:r>
      <w:r w:rsidRPr="00A461EF">
        <w:rPr>
          <w:sz w:val="18"/>
          <w:szCs w:val="18"/>
        </w:rPr>
        <w:t xml:space="preserve"> о бюджете на очередной финансовый год и на плановый период на </w:t>
      </w:r>
      <w:r w:rsidRPr="00A461EF">
        <w:rPr>
          <w:iCs/>
          <w:sz w:val="18"/>
          <w:szCs w:val="18"/>
        </w:rPr>
        <w:t>реализациюмуниципальнойпрограммы</w:t>
      </w:r>
      <w:r w:rsidRPr="00A461EF">
        <w:rPr>
          <w:sz w:val="18"/>
          <w:szCs w:val="18"/>
        </w:rPr>
        <w:t xml:space="preserve">, ответственный исполнитель готовит проект постановления Администрации </w:t>
      </w:r>
      <w:r w:rsidRPr="00A461EF">
        <w:rPr>
          <w:iCs/>
          <w:sz w:val="18"/>
          <w:szCs w:val="18"/>
        </w:rPr>
        <w:t>Марёвскогомуниципальногоокруга</w:t>
      </w:r>
      <w:r w:rsidRPr="00A461EF">
        <w:rPr>
          <w:sz w:val="18"/>
          <w:szCs w:val="18"/>
        </w:rPr>
        <w:t xml:space="preserve"> о внесении изменений в </w:t>
      </w:r>
      <w:r w:rsidRPr="00A461EF">
        <w:rPr>
          <w:iCs/>
          <w:sz w:val="18"/>
          <w:szCs w:val="18"/>
        </w:rPr>
        <w:t>муниципальнуюпрограмму</w:t>
      </w:r>
      <w:r w:rsidRPr="00A461EF">
        <w:rPr>
          <w:sz w:val="18"/>
          <w:szCs w:val="18"/>
        </w:rPr>
        <w:t>, касающихся её финансового обеспечения, целевых показателей, перечня мероприятий на текущий и последующие годы.</w:t>
      </w:r>
    </w:p>
    <w:p w:rsidR="00A461EF" w:rsidRPr="00A461EF" w:rsidRDefault="00A461EF" w:rsidP="00A461EF">
      <w:pPr>
        <w:pStyle w:val="ad"/>
        <w:ind w:left="42" w:right="141"/>
        <w:jc w:val="both"/>
        <w:rPr>
          <w:sz w:val="18"/>
          <w:szCs w:val="18"/>
        </w:rPr>
      </w:pPr>
      <w:r w:rsidRPr="00A461EF">
        <w:rPr>
          <w:sz w:val="18"/>
          <w:szCs w:val="18"/>
        </w:rPr>
        <w:t xml:space="preserve">4.3. Планирование бюджетных ассигнований на </w:t>
      </w:r>
      <w:r w:rsidRPr="00A461EF">
        <w:rPr>
          <w:iCs/>
          <w:sz w:val="18"/>
          <w:szCs w:val="18"/>
        </w:rPr>
        <w:t>реализациюмуниципальнойпрограммы</w:t>
      </w:r>
      <w:r w:rsidRPr="00A461EF">
        <w:rPr>
          <w:sz w:val="18"/>
          <w:szCs w:val="18"/>
        </w:rPr>
        <w:t xml:space="preserve"> в очередном финансовом году и плановом периоде осуществляется в соответствии с нормативными правовыми актами </w:t>
      </w:r>
      <w:r w:rsidRPr="00A461EF">
        <w:rPr>
          <w:iCs/>
          <w:sz w:val="18"/>
          <w:szCs w:val="18"/>
        </w:rPr>
        <w:t>Марёвскогомуниципальногоокруга</w:t>
      </w:r>
      <w:r w:rsidRPr="00A461EF">
        <w:rPr>
          <w:sz w:val="18"/>
          <w:szCs w:val="18"/>
        </w:rPr>
        <w:t xml:space="preserve">, регулирующими порядок составления проекта бюджета </w:t>
      </w:r>
      <w:r w:rsidRPr="00A461EF">
        <w:rPr>
          <w:iCs/>
          <w:sz w:val="18"/>
          <w:szCs w:val="18"/>
        </w:rPr>
        <w:t>муниципальногоокруга</w:t>
      </w:r>
      <w:r w:rsidRPr="00A461EF">
        <w:rPr>
          <w:sz w:val="18"/>
          <w:szCs w:val="18"/>
        </w:rPr>
        <w:t xml:space="preserve"> и планирования бюджетных ассигнований.</w:t>
      </w:r>
    </w:p>
    <w:p w:rsidR="00A461EF" w:rsidRPr="00A461EF" w:rsidRDefault="00A461EF" w:rsidP="00A461EF">
      <w:pPr>
        <w:pStyle w:val="ad"/>
        <w:ind w:left="42" w:right="141"/>
        <w:jc w:val="both"/>
        <w:rPr>
          <w:sz w:val="18"/>
          <w:szCs w:val="18"/>
        </w:rPr>
      </w:pPr>
      <w:r w:rsidRPr="00A461EF">
        <w:rPr>
          <w:sz w:val="18"/>
          <w:szCs w:val="18"/>
        </w:rPr>
        <w:t xml:space="preserve">4.4. </w:t>
      </w:r>
      <w:r w:rsidRPr="00A461EF">
        <w:rPr>
          <w:iCs/>
          <w:sz w:val="18"/>
          <w:szCs w:val="18"/>
        </w:rPr>
        <w:t>Реализация</w:t>
      </w:r>
      <w:r w:rsidRPr="00A461EF">
        <w:rPr>
          <w:sz w:val="18"/>
          <w:szCs w:val="18"/>
        </w:rPr>
        <w:t xml:space="preserve"> мероприятий </w:t>
      </w:r>
      <w:r w:rsidRPr="00A461EF">
        <w:rPr>
          <w:iCs/>
          <w:sz w:val="18"/>
          <w:szCs w:val="18"/>
        </w:rPr>
        <w:t>муниципальнойпрограммы</w:t>
      </w:r>
      <w:r w:rsidRPr="00A461EF">
        <w:rPr>
          <w:sz w:val="18"/>
          <w:szCs w:val="18"/>
        </w:rPr>
        <w:t xml:space="preserve"> также может осуществляться за счёт средств федерального бюджета, областного бюджетов и внебюджетных источников.</w:t>
      </w:r>
    </w:p>
    <w:p w:rsidR="00A461EF" w:rsidRPr="00A461EF" w:rsidRDefault="00A461EF" w:rsidP="00A461EF">
      <w:pPr>
        <w:pStyle w:val="ad"/>
        <w:ind w:left="42" w:right="141"/>
        <w:jc w:val="both"/>
        <w:rPr>
          <w:sz w:val="18"/>
          <w:szCs w:val="18"/>
        </w:rPr>
      </w:pPr>
      <w:r w:rsidRPr="00A461EF">
        <w:rPr>
          <w:b/>
          <w:bCs/>
          <w:sz w:val="18"/>
          <w:szCs w:val="18"/>
        </w:rPr>
        <w:t xml:space="preserve">5. Управление </w:t>
      </w:r>
      <w:r w:rsidRPr="00A461EF">
        <w:rPr>
          <w:b/>
          <w:bCs/>
          <w:iCs/>
          <w:sz w:val="18"/>
          <w:szCs w:val="18"/>
        </w:rPr>
        <w:t>реализациеймуниципальнойпрограммы</w:t>
      </w:r>
    </w:p>
    <w:p w:rsidR="00A461EF" w:rsidRPr="00A461EF" w:rsidRDefault="00A461EF" w:rsidP="00A461EF">
      <w:pPr>
        <w:pStyle w:val="ad"/>
        <w:ind w:left="42" w:right="141"/>
        <w:jc w:val="both"/>
        <w:rPr>
          <w:sz w:val="18"/>
          <w:szCs w:val="18"/>
        </w:rPr>
      </w:pPr>
      <w:r w:rsidRPr="00A461EF">
        <w:rPr>
          <w:sz w:val="18"/>
          <w:szCs w:val="18"/>
        </w:rPr>
        <w:t xml:space="preserve">5.1. Мониторинг хода </w:t>
      </w:r>
      <w:r w:rsidRPr="00A461EF">
        <w:rPr>
          <w:iCs/>
          <w:sz w:val="18"/>
          <w:szCs w:val="18"/>
        </w:rPr>
        <w:t>реализациимуниципальныхпрограмм</w:t>
      </w:r>
      <w:r w:rsidRPr="00A461EF">
        <w:rPr>
          <w:sz w:val="18"/>
          <w:szCs w:val="18"/>
        </w:rPr>
        <w:t xml:space="preserve"> осуществляет отдел по экономическому развитию администрации </w:t>
      </w:r>
      <w:r w:rsidRPr="00A461EF">
        <w:rPr>
          <w:iCs/>
          <w:sz w:val="18"/>
          <w:szCs w:val="18"/>
        </w:rPr>
        <w:t>Марёвскогомуниципальногоокруга</w:t>
      </w:r>
      <w:r w:rsidRPr="00A461EF">
        <w:rPr>
          <w:sz w:val="18"/>
          <w:szCs w:val="18"/>
        </w:rPr>
        <w:t xml:space="preserve">. Результаты мониторинга и оценки выполнения целевых показателей ежегодно до 15 апреля года, следующего за отчётным, докладываются Главе </w:t>
      </w:r>
      <w:r w:rsidRPr="00A461EF">
        <w:rPr>
          <w:iCs/>
          <w:sz w:val="18"/>
          <w:szCs w:val="18"/>
        </w:rPr>
        <w:t>Марёвскогомуниципального округа</w:t>
      </w:r>
      <w:r w:rsidRPr="00A461EF">
        <w:rPr>
          <w:sz w:val="18"/>
          <w:szCs w:val="18"/>
        </w:rPr>
        <w:t>.</w:t>
      </w:r>
    </w:p>
    <w:p w:rsidR="00A461EF" w:rsidRPr="00A461EF" w:rsidRDefault="00A461EF" w:rsidP="00A461EF">
      <w:pPr>
        <w:pStyle w:val="ad"/>
        <w:ind w:left="42" w:right="141"/>
        <w:jc w:val="both"/>
        <w:rPr>
          <w:sz w:val="18"/>
          <w:szCs w:val="18"/>
        </w:rPr>
      </w:pPr>
      <w:r w:rsidRPr="00A461EF">
        <w:rPr>
          <w:sz w:val="18"/>
          <w:szCs w:val="18"/>
        </w:rPr>
        <w:t xml:space="preserve">5.2. Комитет финансов администрации </w:t>
      </w:r>
      <w:r w:rsidRPr="00A461EF">
        <w:rPr>
          <w:iCs/>
          <w:sz w:val="18"/>
          <w:szCs w:val="18"/>
        </w:rPr>
        <w:t>Марёвскогомуниципальногоокруга</w:t>
      </w:r>
      <w:r w:rsidRPr="00A461EF">
        <w:rPr>
          <w:sz w:val="18"/>
          <w:szCs w:val="18"/>
        </w:rPr>
        <w:t xml:space="preserve"> представляет в отдел по экономическому развитию администрации </w:t>
      </w:r>
      <w:r w:rsidRPr="00A461EF">
        <w:rPr>
          <w:iCs/>
          <w:sz w:val="18"/>
          <w:szCs w:val="18"/>
        </w:rPr>
        <w:t>Марёвскогомуниципальногоокруга</w:t>
      </w:r>
      <w:r w:rsidRPr="00A461EF">
        <w:rPr>
          <w:sz w:val="18"/>
          <w:szCs w:val="18"/>
        </w:rPr>
        <w:t xml:space="preserve"> информацию, необходимую для проведения мониторинга </w:t>
      </w:r>
      <w:r w:rsidRPr="00A461EF">
        <w:rPr>
          <w:iCs/>
          <w:sz w:val="18"/>
          <w:szCs w:val="18"/>
        </w:rPr>
        <w:t>реализациимуниципальныхпрограмм</w:t>
      </w:r>
      <w:r w:rsidRPr="00A461EF">
        <w:rPr>
          <w:sz w:val="18"/>
          <w:szCs w:val="18"/>
        </w:rPr>
        <w:t xml:space="preserve"> в части финансового обеспечения </w:t>
      </w:r>
      <w:r w:rsidRPr="00A461EF">
        <w:rPr>
          <w:iCs/>
          <w:sz w:val="18"/>
          <w:szCs w:val="18"/>
        </w:rPr>
        <w:t>муниципальныхпрограмм</w:t>
      </w:r>
      <w:r w:rsidRPr="00A461EF">
        <w:rPr>
          <w:sz w:val="18"/>
          <w:szCs w:val="18"/>
        </w:rPr>
        <w:t xml:space="preserve">, в том числе с учётом внесения изменений в объёмы финансирования </w:t>
      </w:r>
      <w:r w:rsidRPr="00A461EF">
        <w:rPr>
          <w:iCs/>
          <w:sz w:val="18"/>
          <w:szCs w:val="18"/>
        </w:rPr>
        <w:t>муниципальныхпрограмм</w:t>
      </w:r>
      <w:r w:rsidRPr="00A461EF">
        <w:rPr>
          <w:sz w:val="18"/>
          <w:szCs w:val="18"/>
        </w:rPr>
        <w:t>.</w:t>
      </w:r>
    </w:p>
    <w:p w:rsidR="00A461EF" w:rsidRPr="00A461EF" w:rsidRDefault="00A461EF" w:rsidP="00A461EF">
      <w:pPr>
        <w:pStyle w:val="ad"/>
        <w:ind w:left="42" w:right="141"/>
        <w:jc w:val="both"/>
        <w:rPr>
          <w:sz w:val="18"/>
          <w:szCs w:val="18"/>
        </w:rPr>
      </w:pPr>
      <w:r w:rsidRPr="00A461EF">
        <w:rPr>
          <w:sz w:val="18"/>
          <w:szCs w:val="18"/>
        </w:rPr>
        <w:t xml:space="preserve">5.3. Ответственный исполнитель </w:t>
      </w:r>
      <w:r w:rsidRPr="00A461EF">
        <w:rPr>
          <w:iCs/>
          <w:sz w:val="18"/>
          <w:szCs w:val="18"/>
        </w:rPr>
        <w:t>муниципальнойпрограммы</w:t>
      </w:r>
      <w:r w:rsidRPr="00A461EF">
        <w:rPr>
          <w:sz w:val="18"/>
          <w:szCs w:val="18"/>
        </w:rPr>
        <w:t xml:space="preserve"> совместно с соисполнителями до 20 июля текущего года и до 1 марта года, следующего за отчётным, готовит полугодовой и годовой отчёты о ходе </w:t>
      </w:r>
      <w:r w:rsidRPr="00A461EF">
        <w:rPr>
          <w:iCs/>
          <w:sz w:val="18"/>
          <w:szCs w:val="18"/>
        </w:rPr>
        <w:t>реализациимуниципальнойпрограммы</w:t>
      </w:r>
      <w:r w:rsidRPr="00A461EF">
        <w:rPr>
          <w:sz w:val="18"/>
          <w:szCs w:val="18"/>
        </w:rPr>
        <w:t xml:space="preserve"> по форме согласно приложению № 5 к настоящему </w:t>
      </w:r>
      <w:r w:rsidRPr="00A461EF">
        <w:rPr>
          <w:iCs/>
          <w:sz w:val="18"/>
          <w:szCs w:val="18"/>
        </w:rPr>
        <w:t>Порядку</w:t>
      </w:r>
      <w:r w:rsidRPr="00A461EF">
        <w:rPr>
          <w:sz w:val="18"/>
          <w:szCs w:val="18"/>
        </w:rPr>
        <w:t xml:space="preserve">, обеспечивает их согласование с заместителями Главы Администрации </w:t>
      </w:r>
      <w:r w:rsidRPr="00A461EF">
        <w:rPr>
          <w:iCs/>
          <w:sz w:val="18"/>
          <w:szCs w:val="18"/>
        </w:rPr>
        <w:t>Марёвскогомуниципальногоокруга</w:t>
      </w:r>
      <w:r w:rsidRPr="00A461EF">
        <w:rPr>
          <w:sz w:val="18"/>
          <w:szCs w:val="18"/>
        </w:rPr>
        <w:t xml:space="preserve">, осуществляющим координацию деятельности ответственного исполнителя и направляет в отдел по экономическому развитию администрации </w:t>
      </w:r>
      <w:r w:rsidRPr="00A461EF">
        <w:rPr>
          <w:iCs/>
          <w:sz w:val="18"/>
          <w:szCs w:val="18"/>
        </w:rPr>
        <w:t>Марёвскогомуниципальногоокруга</w:t>
      </w:r>
      <w:r w:rsidRPr="00A461EF">
        <w:rPr>
          <w:sz w:val="18"/>
          <w:szCs w:val="18"/>
        </w:rPr>
        <w:t>.</w:t>
      </w:r>
    </w:p>
    <w:p w:rsidR="00A461EF" w:rsidRPr="00A461EF" w:rsidRDefault="00A461EF" w:rsidP="00A461EF">
      <w:pPr>
        <w:pStyle w:val="ad"/>
        <w:ind w:left="42" w:right="141"/>
        <w:jc w:val="both"/>
        <w:rPr>
          <w:sz w:val="18"/>
          <w:szCs w:val="18"/>
        </w:rPr>
      </w:pPr>
      <w:r w:rsidRPr="00A461EF">
        <w:rPr>
          <w:sz w:val="18"/>
          <w:szCs w:val="18"/>
        </w:rPr>
        <w:t xml:space="preserve">К отчёту прилагается пояснительная записка. В случае невыполнения запланированных мероприятий и целевых показателей </w:t>
      </w:r>
      <w:r w:rsidRPr="00A461EF">
        <w:rPr>
          <w:iCs/>
          <w:sz w:val="18"/>
          <w:szCs w:val="18"/>
        </w:rPr>
        <w:t>муниципальнойпрограммы</w:t>
      </w:r>
      <w:r w:rsidRPr="00A461EF">
        <w:rPr>
          <w:sz w:val="18"/>
          <w:szCs w:val="18"/>
        </w:rPr>
        <w:t xml:space="preserve"> в пояснительной записке указываются сведения о причинах невыполнения, а также информация о причинах неполного освоения финансовых средств.</w:t>
      </w:r>
    </w:p>
    <w:p w:rsidR="00A461EF" w:rsidRPr="00A461EF" w:rsidRDefault="00A461EF" w:rsidP="00A461EF">
      <w:pPr>
        <w:pStyle w:val="ad"/>
        <w:ind w:left="42" w:right="141"/>
        <w:jc w:val="right"/>
        <w:rPr>
          <w:sz w:val="18"/>
          <w:szCs w:val="18"/>
        </w:rPr>
      </w:pPr>
      <w:r w:rsidRPr="00A461EF">
        <w:rPr>
          <w:sz w:val="18"/>
          <w:szCs w:val="18"/>
        </w:rPr>
        <w:t xml:space="preserve">                                                                                                        Приложение № 1</w:t>
      </w:r>
    </w:p>
    <w:p w:rsidR="00A461EF" w:rsidRPr="00A461EF" w:rsidRDefault="00A461EF" w:rsidP="00A461EF">
      <w:pPr>
        <w:pStyle w:val="ad"/>
        <w:ind w:left="42" w:right="141"/>
        <w:jc w:val="right"/>
        <w:rPr>
          <w:sz w:val="18"/>
          <w:szCs w:val="18"/>
        </w:rPr>
      </w:pPr>
      <w:r w:rsidRPr="00A461EF">
        <w:rPr>
          <w:sz w:val="18"/>
          <w:szCs w:val="18"/>
        </w:rPr>
        <w:t xml:space="preserve">к </w:t>
      </w:r>
      <w:r w:rsidRPr="00A461EF">
        <w:rPr>
          <w:iCs/>
          <w:sz w:val="18"/>
          <w:szCs w:val="18"/>
        </w:rPr>
        <w:t>Порядкупринятиярешений</w:t>
      </w:r>
    </w:p>
    <w:p w:rsidR="00A461EF" w:rsidRPr="00A461EF" w:rsidRDefault="00A461EF" w:rsidP="00A461EF">
      <w:pPr>
        <w:pStyle w:val="ad"/>
        <w:ind w:left="42" w:right="141"/>
        <w:jc w:val="right"/>
        <w:rPr>
          <w:sz w:val="18"/>
          <w:szCs w:val="18"/>
        </w:rPr>
      </w:pPr>
      <w:r w:rsidRPr="00A461EF">
        <w:rPr>
          <w:sz w:val="18"/>
          <w:szCs w:val="18"/>
        </w:rPr>
        <w:t xml:space="preserve">о </w:t>
      </w:r>
      <w:r w:rsidRPr="00A461EF">
        <w:rPr>
          <w:iCs/>
          <w:sz w:val="18"/>
          <w:szCs w:val="18"/>
        </w:rPr>
        <w:t>разработкемуниципальных</w:t>
      </w:r>
    </w:p>
    <w:p w:rsidR="00A461EF" w:rsidRPr="00A461EF" w:rsidRDefault="00A461EF" w:rsidP="00A461EF">
      <w:pPr>
        <w:pStyle w:val="ad"/>
        <w:ind w:left="42" w:right="141"/>
        <w:jc w:val="right"/>
        <w:rPr>
          <w:sz w:val="18"/>
          <w:szCs w:val="18"/>
        </w:rPr>
      </w:pPr>
      <w:r w:rsidRPr="00A461EF">
        <w:rPr>
          <w:iCs/>
          <w:sz w:val="18"/>
          <w:szCs w:val="18"/>
        </w:rPr>
        <w:t>программМарёвскогомуниципального</w:t>
      </w:r>
    </w:p>
    <w:p w:rsidR="00A461EF" w:rsidRPr="00A461EF" w:rsidRDefault="00A461EF" w:rsidP="00A461EF">
      <w:pPr>
        <w:pStyle w:val="ad"/>
        <w:ind w:left="42" w:right="141"/>
        <w:jc w:val="right"/>
        <w:rPr>
          <w:sz w:val="18"/>
          <w:szCs w:val="18"/>
        </w:rPr>
      </w:pPr>
      <w:r w:rsidRPr="00A461EF">
        <w:rPr>
          <w:iCs/>
          <w:sz w:val="18"/>
          <w:szCs w:val="18"/>
        </w:rPr>
        <w:t>округа,</w:t>
      </w:r>
      <w:r w:rsidRPr="00A461EF">
        <w:rPr>
          <w:sz w:val="18"/>
          <w:szCs w:val="18"/>
        </w:rPr>
        <w:t xml:space="preserve"> их </w:t>
      </w:r>
      <w:r w:rsidRPr="00A461EF">
        <w:rPr>
          <w:iCs/>
          <w:sz w:val="18"/>
          <w:szCs w:val="18"/>
        </w:rPr>
        <w:t>формирования</w:t>
      </w:r>
      <w:r w:rsidRPr="00A461EF">
        <w:rPr>
          <w:sz w:val="18"/>
          <w:szCs w:val="18"/>
        </w:rPr>
        <w:t xml:space="preserve"> и </w:t>
      </w:r>
      <w:r w:rsidRPr="00A461EF">
        <w:rPr>
          <w:iCs/>
          <w:sz w:val="18"/>
          <w:szCs w:val="18"/>
        </w:rPr>
        <w:t>реализации</w:t>
      </w:r>
    </w:p>
    <w:p w:rsidR="00A461EF" w:rsidRPr="00A461EF" w:rsidRDefault="00A461EF" w:rsidP="00A461EF">
      <w:pPr>
        <w:pStyle w:val="ad"/>
        <w:ind w:left="42" w:right="141"/>
        <w:jc w:val="center"/>
        <w:rPr>
          <w:sz w:val="18"/>
          <w:szCs w:val="18"/>
        </w:rPr>
      </w:pPr>
      <w:r w:rsidRPr="00A461EF">
        <w:rPr>
          <w:sz w:val="18"/>
          <w:szCs w:val="18"/>
        </w:rPr>
        <w:t>________________________________________________________</w:t>
      </w:r>
    </w:p>
    <w:p w:rsidR="00A461EF" w:rsidRPr="00A461EF" w:rsidRDefault="00A461EF" w:rsidP="00A461EF">
      <w:pPr>
        <w:pStyle w:val="ad"/>
        <w:ind w:left="42" w:right="141"/>
        <w:jc w:val="center"/>
        <w:rPr>
          <w:sz w:val="18"/>
          <w:szCs w:val="18"/>
        </w:rPr>
      </w:pPr>
      <w:r w:rsidRPr="00A461EF">
        <w:rPr>
          <w:sz w:val="18"/>
          <w:szCs w:val="18"/>
          <w:vertAlign w:val="superscript"/>
        </w:rPr>
        <w:t xml:space="preserve">(наименование </w:t>
      </w:r>
      <w:r w:rsidRPr="00A461EF">
        <w:rPr>
          <w:i/>
          <w:iCs/>
          <w:sz w:val="18"/>
          <w:szCs w:val="18"/>
          <w:vertAlign w:val="superscript"/>
        </w:rPr>
        <w:t>муниципальнойпрограммы</w:t>
      </w:r>
      <w:r w:rsidRPr="00A461EF">
        <w:rPr>
          <w:sz w:val="18"/>
          <w:szCs w:val="18"/>
          <w:vertAlign w:val="superscript"/>
        </w:rPr>
        <w:t>)</w:t>
      </w:r>
    </w:p>
    <w:p w:rsidR="00A461EF" w:rsidRPr="00A461EF" w:rsidRDefault="00A461EF" w:rsidP="00A461EF">
      <w:pPr>
        <w:pStyle w:val="ad"/>
        <w:ind w:left="42" w:right="141"/>
        <w:jc w:val="center"/>
        <w:rPr>
          <w:sz w:val="18"/>
          <w:szCs w:val="18"/>
        </w:rPr>
      </w:pPr>
      <w:r w:rsidRPr="00A461EF">
        <w:rPr>
          <w:b/>
          <w:bCs/>
          <w:sz w:val="18"/>
          <w:szCs w:val="18"/>
        </w:rPr>
        <w:t xml:space="preserve">Паспорт </w:t>
      </w:r>
      <w:r w:rsidRPr="00A461EF">
        <w:rPr>
          <w:b/>
          <w:bCs/>
          <w:iCs/>
          <w:sz w:val="18"/>
          <w:szCs w:val="18"/>
        </w:rPr>
        <w:t>муниципальнойпрограммыМарёвскогомуниципальногоокруга</w:t>
      </w:r>
    </w:p>
    <w:p w:rsidR="00A461EF" w:rsidRPr="00A461EF" w:rsidRDefault="00A461EF" w:rsidP="00A461EF">
      <w:pPr>
        <w:pStyle w:val="ad"/>
        <w:ind w:left="42" w:right="141"/>
        <w:rPr>
          <w:sz w:val="18"/>
          <w:szCs w:val="18"/>
        </w:rPr>
      </w:pPr>
      <w:r w:rsidRPr="00A461EF">
        <w:rPr>
          <w:sz w:val="18"/>
          <w:szCs w:val="18"/>
        </w:rPr>
        <w:t xml:space="preserve">1. Наименование </w:t>
      </w:r>
      <w:r w:rsidRPr="00A461EF">
        <w:rPr>
          <w:iCs/>
          <w:sz w:val="18"/>
          <w:szCs w:val="18"/>
        </w:rPr>
        <w:t>муниципальнойпрограммы</w:t>
      </w:r>
      <w:r w:rsidRPr="00A461EF">
        <w:rPr>
          <w:sz w:val="18"/>
          <w:szCs w:val="18"/>
        </w:rPr>
        <w:t>:</w:t>
      </w:r>
    </w:p>
    <w:p w:rsidR="00A461EF" w:rsidRPr="00A461EF" w:rsidRDefault="00A461EF" w:rsidP="00A461EF">
      <w:pPr>
        <w:pStyle w:val="ad"/>
        <w:ind w:left="42" w:right="141"/>
        <w:rPr>
          <w:sz w:val="18"/>
          <w:szCs w:val="18"/>
        </w:rPr>
      </w:pPr>
      <w:r w:rsidRPr="00A461EF">
        <w:rPr>
          <w:sz w:val="18"/>
          <w:szCs w:val="18"/>
        </w:rPr>
        <w:t xml:space="preserve">2. Ответственный исполнитель </w:t>
      </w:r>
      <w:r w:rsidRPr="00A461EF">
        <w:rPr>
          <w:iCs/>
          <w:sz w:val="18"/>
          <w:szCs w:val="18"/>
        </w:rPr>
        <w:t>муниципальнойпрограммы</w:t>
      </w:r>
      <w:r w:rsidRPr="00A461EF">
        <w:rPr>
          <w:sz w:val="18"/>
          <w:szCs w:val="18"/>
        </w:rPr>
        <w:t>:</w:t>
      </w:r>
    </w:p>
    <w:p w:rsidR="00A461EF" w:rsidRPr="00A461EF" w:rsidRDefault="00A461EF" w:rsidP="00A461EF">
      <w:pPr>
        <w:pStyle w:val="ad"/>
        <w:ind w:left="42" w:right="141"/>
        <w:rPr>
          <w:sz w:val="18"/>
          <w:szCs w:val="18"/>
        </w:rPr>
      </w:pPr>
      <w:r w:rsidRPr="00A461EF">
        <w:rPr>
          <w:sz w:val="18"/>
          <w:szCs w:val="18"/>
        </w:rPr>
        <w:t xml:space="preserve">3. Соисполнители </w:t>
      </w:r>
      <w:r w:rsidRPr="00A461EF">
        <w:rPr>
          <w:iCs/>
          <w:sz w:val="18"/>
          <w:szCs w:val="18"/>
        </w:rPr>
        <w:t>муниципальнойпрограммы</w:t>
      </w:r>
      <w:r w:rsidRPr="00A461EF">
        <w:rPr>
          <w:sz w:val="18"/>
          <w:szCs w:val="18"/>
        </w:rPr>
        <w:t>:</w:t>
      </w:r>
    </w:p>
    <w:p w:rsidR="00A461EF" w:rsidRPr="00A461EF" w:rsidRDefault="00A461EF" w:rsidP="00A461EF">
      <w:pPr>
        <w:pStyle w:val="ad"/>
        <w:ind w:left="42" w:right="141"/>
        <w:rPr>
          <w:sz w:val="18"/>
          <w:szCs w:val="18"/>
        </w:rPr>
      </w:pPr>
      <w:r w:rsidRPr="00A461EF">
        <w:rPr>
          <w:sz w:val="18"/>
          <w:szCs w:val="18"/>
        </w:rPr>
        <w:t xml:space="preserve">4. Подпрограммы </w:t>
      </w:r>
      <w:r w:rsidRPr="00A461EF">
        <w:rPr>
          <w:iCs/>
          <w:sz w:val="18"/>
          <w:szCs w:val="18"/>
        </w:rPr>
        <w:t>муниципальнойпрограммы</w:t>
      </w:r>
      <w:r w:rsidRPr="00A461EF">
        <w:rPr>
          <w:sz w:val="18"/>
          <w:szCs w:val="18"/>
        </w:rPr>
        <w:t xml:space="preserve"> (при наличии):</w:t>
      </w:r>
    </w:p>
    <w:p w:rsidR="00A461EF" w:rsidRPr="00A461EF" w:rsidRDefault="00A461EF" w:rsidP="00A461EF">
      <w:pPr>
        <w:pStyle w:val="ad"/>
        <w:ind w:left="42" w:right="141"/>
        <w:rPr>
          <w:sz w:val="18"/>
          <w:szCs w:val="18"/>
        </w:rPr>
      </w:pPr>
      <w:r w:rsidRPr="00A461EF">
        <w:rPr>
          <w:sz w:val="18"/>
          <w:szCs w:val="18"/>
        </w:rPr>
        <w:t>5. Цели, задачи и целевые показатели &lt;*&gt;</w:t>
      </w:r>
      <w:r w:rsidRPr="00A461EF">
        <w:rPr>
          <w:iCs/>
          <w:sz w:val="18"/>
          <w:szCs w:val="18"/>
        </w:rPr>
        <w:t>муниципальной</w:t>
      </w:r>
      <w:r w:rsidRPr="00A461EF">
        <w:rPr>
          <w:sz w:val="18"/>
          <w:szCs w:val="18"/>
        </w:rPr>
        <w:t xml:space="preserve"> программы:</w:t>
      </w:r>
    </w:p>
    <w:tbl>
      <w:tblPr>
        <w:tblW w:w="0" w:type="auto"/>
        <w:tblInd w:w="108" w:type="dxa"/>
        <w:tblCellMar>
          <w:left w:w="0" w:type="dxa"/>
          <w:right w:w="0" w:type="dxa"/>
        </w:tblCellMar>
        <w:tblLook w:val="04A0"/>
      </w:tblPr>
      <w:tblGrid>
        <w:gridCol w:w="851"/>
        <w:gridCol w:w="2390"/>
        <w:gridCol w:w="1244"/>
        <w:gridCol w:w="1244"/>
        <w:gridCol w:w="1244"/>
        <w:gridCol w:w="1244"/>
        <w:gridCol w:w="1245"/>
      </w:tblGrid>
      <w:tr w:rsidR="00A461EF" w:rsidRPr="00A461EF" w:rsidTr="007D4F91">
        <w:trPr>
          <w:trHeight w:val="20"/>
        </w:trPr>
        <w:tc>
          <w:tcPr>
            <w:tcW w:w="85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b/>
                <w:bCs/>
                <w:sz w:val="18"/>
                <w:szCs w:val="18"/>
              </w:rPr>
            </w:pPr>
            <w:r w:rsidRPr="00A461EF">
              <w:rPr>
                <w:sz w:val="18"/>
                <w:szCs w:val="18"/>
              </w:rPr>
              <w:t>№ п/п</w:t>
            </w:r>
          </w:p>
        </w:tc>
        <w:tc>
          <w:tcPr>
            <w:tcW w:w="239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b/>
                <w:bCs/>
                <w:sz w:val="18"/>
                <w:szCs w:val="18"/>
              </w:rPr>
            </w:pPr>
            <w:r w:rsidRPr="00A461EF">
              <w:rPr>
                <w:sz w:val="18"/>
                <w:szCs w:val="18"/>
              </w:rPr>
              <w:t xml:space="preserve">Цели, задачи муниципальной </w:t>
            </w:r>
            <w:r w:rsidRPr="00A461EF">
              <w:rPr>
                <w:iCs/>
                <w:sz w:val="18"/>
                <w:szCs w:val="18"/>
              </w:rPr>
              <w:t>программы</w:t>
            </w:r>
            <w:r w:rsidRPr="00A461EF">
              <w:rPr>
                <w:sz w:val="18"/>
                <w:szCs w:val="18"/>
              </w:rPr>
              <w:t>, наименование и единица измерения целевого показателя</w:t>
            </w:r>
          </w:p>
        </w:tc>
        <w:tc>
          <w:tcPr>
            <w:tcW w:w="622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b/>
                <w:bCs/>
                <w:sz w:val="18"/>
                <w:szCs w:val="18"/>
              </w:rPr>
            </w:pPr>
            <w:r w:rsidRPr="00A461EF">
              <w:rPr>
                <w:sz w:val="18"/>
                <w:szCs w:val="18"/>
              </w:rPr>
              <w:t>Значения целевого показателя по годам</w:t>
            </w:r>
          </w:p>
        </w:tc>
      </w:tr>
      <w:tr w:rsidR="00A461EF" w:rsidRPr="00A461EF" w:rsidTr="007D4F91">
        <w:trPr>
          <w:trHeight w:val="20"/>
        </w:trPr>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2390" w:type="dxa"/>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b/>
                <w:bCs/>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1</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2</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3</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4</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5</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6</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7</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lastRenderedPageBreak/>
              <w:t>1</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Цель 1</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1.1.</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Задача 1</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1.1.1.</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Наименование целевого показателя (единица измерения)</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1.1.2.</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Наименование целевого показателя (единица измерения)</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1.2.</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Задача 2</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1.2.1.</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Наименование целевого показателя (единица измерения)</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1.2.2.</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Наименование целевого показателя (единица измерения)</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2.</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Цель 2</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2.1.</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Задача 1</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2.1.1.</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Наименование целевого показателя (единица измерения)</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2.1.2.</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Наименование целевого показателя (единица измерения)</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2.2.</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Задача 2</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2.2.1.</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Наименование целевого показателя (единица измерения)</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2.2.2.</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Наименование целевого показателя (единица измерения)</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w:t>
            </w:r>
          </w:p>
        </w:tc>
        <w:tc>
          <w:tcPr>
            <w:tcW w:w="2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bl>
    <w:p w:rsidR="00A461EF" w:rsidRPr="00A461EF" w:rsidRDefault="00A461EF" w:rsidP="00A461EF">
      <w:pPr>
        <w:pStyle w:val="ad"/>
        <w:ind w:left="42" w:right="141"/>
        <w:rPr>
          <w:sz w:val="18"/>
          <w:szCs w:val="18"/>
        </w:rPr>
      </w:pPr>
      <w:r w:rsidRPr="00A461EF">
        <w:rPr>
          <w:sz w:val="18"/>
          <w:szCs w:val="18"/>
        </w:rPr>
        <w:t xml:space="preserve">6. Сроки </w:t>
      </w:r>
      <w:r w:rsidRPr="00A461EF">
        <w:rPr>
          <w:iCs/>
          <w:sz w:val="18"/>
          <w:szCs w:val="18"/>
        </w:rPr>
        <w:t>реализациимуниципальнойпрограммы</w:t>
      </w:r>
      <w:r w:rsidRPr="00A461EF">
        <w:rPr>
          <w:sz w:val="18"/>
          <w:szCs w:val="18"/>
        </w:rPr>
        <w:t>:</w:t>
      </w:r>
    </w:p>
    <w:p w:rsidR="00A461EF" w:rsidRPr="00A461EF" w:rsidRDefault="00A461EF" w:rsidP="00A461EF">
      <w:pPr>
        <w:pStyle w:val="ad"/>
        <w:ind w:left="42" w:right="141"/>
        <w:rPr>
          <w:sz w:val="18"/>
          <w:szCs w:val="18"/>
        </w:rPr>
      </w:pPr>
      <w:r w:rsidRPr="00A461EF">
        <w:rPr>
          <w:sz w:val="18"/>
          <w:szCs w:val="18"/>
        </w:rPr>
        <w:t xml:space="preserve">7. Объёмы и источники финансирования </w:t>
      </w:r>
      <w:r w:rsidRPr="00A461EF">
        <w:rPr>
          <w:iCs/>
          <w:sz w:val="18"/>
          <w:szCs w:val="18"/>
        </w:rPr>
        <w:t>муниципальной</w:t>
      </w:r>
      <w:r w:rsidRPr="00A461EF">
        <w:rPr>
          <w:sz w:val="18"/>
          <w:szCs w:val="18"/>
        </w:rPr>
        <w:t xml:space="preserve"> программы в целом и по годам </w:t>
      </w:r>
      <w:r w:rsidRPr="00A461EF">
        <w:rPr>
          <w:iCs/>
          <w:sz w:val="18"/>
          <w:szCs w:val="18"/>
        </w:rPr>
        <w:t>реализации</w:t>
      </w:r>
      <w:r w:rsidRPr="00A461EF">
        <w:rPr>
          <w:sz w:val="18"/>
          <w:szCs w:val="18"/>
        </w:rPr>
        <w:t xml:space="preserve"> (тыс.руб.):</w:t>
      </w:r>
    </w:p>
    <w:tbl>
      <w:tblPr>
        <w:tblW w:w="0" w:type="auto"/>
        <w:tblInd w:w="108" w:type="dxa"/>
        <w:tblCellMar>
          <w:left w:w="0" w:type="dxa"/>
          <w:right w:w="0" w:type="dxa"/>
        </w:tblCellMar>
        <w:tblLook w:val="04A0"/>
      </w:tblPr>
      <w:tblGrid>
        <w:gridCol w:w="1560"/>
        <w:gridCol w:w="1613"/>
        <w:gridCol w:w="1808"/>
        <w:gridCol w:w="1381"/>
        <w:gridCol w:w="2019"/>
        <w:gridCol w:w="1081"/>
      </w:tblGrid>
      <w:tr w:rsidR="00A461EF" w:rsidRPr="00A461EF" w:rsidTr="007D4F91">
        <w:trPr>
          <w:trHeight w:val="20"/>
        </w:trPr>
        <w:tc>
          <w:tcPr>
            <w:tcW w:w="156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b/>
                <w:bCs/>
                <w:sz w:val="18"/>
                <w:szCs w:val="18"/>
              </w:rPr>
            </w:pPr>
            <w:r w:rsidRPr="00A461EF">
              <w:rPr>
                <w:sz w:val="18"/>
                <w:szCs w:val="18"/>
              </w:rPr>
              <w:t>Год</w:t>
            </w:r>
          </w:p>
        </w:tc>
        <w:tc>
          <w:tcPr>
            <w:tcW w:w="7902"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b/>
                <w:bCs/>
                <w:sz w:val="18"/>
                <w:szCs w:val="18"/>
              </w:rPr>
            </w:pPr>
            <w:r w:rsidRPr="00A461EF">
              <w:rPr>
                <w:sz w:val="18"/>
                <w:szCs w:val="18"/>
              </w:rPr>
              <w:t>Источник финансирования</w:t>
            </w:r>
          </w:p>
        </w:tc>
      </w:tr>
      <w:tr w:rsidR="00A461EF" w:rsidRPr="00A461EF" w:rsidTr="007D4F91">
        <w:trPr>
          <w:trHeight w:val="20"/>
        </w:trPr>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1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b/>
                <w:bCs/>
                <w:sz w:val="18"/>
                <w:szCs w:val="18"/>
              </w:rPr>
            </w:pPr>
            <w:r w:rsidRPr="00A461EF">
              <w:rPr>
                <w:sz w:val="18"/>
                <w:szCs w:val="18"/>
              </w:rPr>
              <w:t>областной бюджет</w:t>
            </w:r>
          </w:p>
        </w:tc>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b/>
                <w:bCs/>
                <w:sz w:val="18"/>
                <w:szCs w:val="18"/>
              </w:rPr>
            </w:pPr>
            <w:r w:rsidRPr="00A461EF">
              <w:rPr>
                <w:sz w:val="18"/>
                <w:szCs w:val="18"/>
              </w:rPr>
              <w:t>федеральный бюджет</w:t>
            </w:r>
          </w:p>
        </w:tc>
        <w:tc>
          <w:tcPr>
            <w:tcW w:w="13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местные бюджеты</w:t>
            </w:r>
          </w:p>
        </w:tc>
        <w:tc>
          <w:tcPr>
            <w:tcW w:w="20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внебюджетные средства</w:t>
            </w:r>
          </w:p>
        </w:tc>
        <w:tc>
          <w:tcPr>
            <w:tcW w:w="1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Всего</w:t>
            </w:r>
          </w:p>
        </w:tc>
      </w:tr>
      <w:tr w:rsidR="00A461EF" w:rsidRPr="00A461EF" w:rsidTr="007D4F91">
        <w:trPr>
          <w:trHeight w:val="20"/>
        </w:trPr>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1</w:t>
            </w:r>
          </w:p>
        </w:tc>
        <w:tc>
          <w:tcPr>
            <w:tcW w:w="1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2</w:t>
            </w:r>
          </w:p>
        </w:tc>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3</w:t>
            </w:r>
          </w:p>
        </w:tc>
        <w:tc>
          <w:tcPr>
            <w:tcW w:w="13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4</w:t>
            </w:r>
          </w:p>
        </w:tc>
        <w:tc>
          <w:tcPr>
            <w:tcW w:w="20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5</w:t>
            </w:r>
          </w:p>
        </w:tc>
        <w:tc>
          <w:tcPr>
            <w:tcW w:w="1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6</w:t>
            </w:r>
          </w:p>
        </w:tc>
      </w:tr>
      <w:tr w:rsidR="00A461EF" w:rsidRPr="00A461EF" w:rsidTr="007D4F91">
        <w:trPr>
          <w:trHeight w:val="20"/>
        </w:trPr>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3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20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ВСЕГО</w:t>
            </w:r>
          </w:p>
        </w:tc>
        <w:tc>
          <w:tcPr>
            <w:tcW w:w="1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3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20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bl>
    <w:p w:rsidR="00A461EF" w:rsidRPr="00A461EF" w:rsidRDefault="00A461EF" w:rsidP="00A461EF">
      <w:pPr>
        <w:pStyle w:val="ad"/>
        <w:ind w:left="42" w:right="141"/>
        <w:rPr>
          <w:sz w:val="18"/>
          <w:szCs w:val="18"/>
        </w:rPr>
      </w:pPr>
      <w:r w:rsidRPr="00A461EF">
        <w:rPr>
          <w:sz w:val="18"/>
          <w:szCs w:val="18"/>
        </w:rPr>
        <w:t xml:space="preserve">8. Ожидаемые конечные результаты </w:t>
      </w:r>
      <w:r w:rsidRPr="00A461EF">
        <w:rPr>
          <w:iCs/>
          <w:sz w:val="18"/>
          <w:szCs w:val="18"/>
        </w:rPr>
        <w:t>реализациимуниципальной</w:t>
      </w:r>
      <w:r w:rsidRPr="00A461EF">
        <w:rPr>
          <w:sz w:val="18"/>
          <w:szCs w:val="18"/>
        </w:rPr>
        <w:t xml:space="preserve"> программы:</w:t>
      </w:r>
    </w:p>
    <w:p w:rsidR="00A461EF" w:rsidRPr="00A461EF" w:rsidRDefault="00A461EF" w:rsidP="00A461EF">
      <w:pPr>
        <w:pStyle w:val="ad"/>
        <w:ind w:left="42" w:right="141"/>
        <w:rPr>
          <w:sz w:val="18"/>
          <w:szCs w:val="18"/>
        </w:rPr>
      </w:pPr>
      <w:r w:rsidRPr="00A461EF">
        <w:rPr>
          <w:sz w:val="18"/>
          <w:szCs w:val="18"/>
        </w:rPr>
        <w:t xml:space="preserve">&lt;*&gt; целевые показатели </w:t>
      </w:r>
      <w:r w:rsidRPr="00A461EF">
        <w:rPr>
          <w:iCs/>
          <w:sz w:val="18"/>
          <w:szCs w:val="18"/>
        </w:rPr>
        <w:t>муниципальнойпрограммы</w:t>
      </w:r>
      <w:r w:rsidRPr="00A461EF">
        <w:rPr>
          <w:sz w:val="18"/>
          <w:szCs w:val="18"/>
        </w:rPr>
        <w:t xml:space="preserve"> должны отвечать одному из следующих условий:</w:t>
      </w:r>
    </w:p>
    <w:p w:rsidR="00A461EF" w:rsidRPr="00A461EF" w:rsidRDefault="00A461EF" w:rsidP="00A461EF">
      <w:pPr>
        <w:pStyle w:val="ad"/>
        <w:ind w:left="42" w:right="141"/>
        <w:rPr>
          <w:sz w:val="18"/>
          <w:szCs w:val="18"/>
        </w:rPr>
      </w:pPr>
      <w:r w:rsidRPr="00A461EF">
        <w:rPr>
          <w:sz w:val="18"/>
          <w:szCs w:val="18"/>
        </w:rPr>
        <w:t>- определяются на основе данных государственного (федерального) статистического наблюдения;</w:t>
      </w:r>
    </w:p>
    <w:p w:rsidR="00A461EF" w:rsidRPr="00A461EF" w:rsidRDefault="00A461EF" w:rsidP="00A461EF">
      <w:pPr>
        <w:pStyle w:val="ad"/>
        <w:ind w:left="42" w:right="141"/>
        <w:rPr>
          <w:sz w:val="18"/>
          <w:szCs w:val="18"/>
        </w:rPr>
      </w:pPr>
      <w:r w:rsidRPr="00A461EF">
        <w:rPr>
          <w:sz w:val="18"/>
          <w:szCs w:val="18"/>
        </w:rPr>
        <w:t>- определяются на основе данных ведомственной отчётности.</w:t>
      </w:r>
    </w:p>
    <w:p w:rsidR="00A461EF" w:rsidRPr="00A461EF" w:rsidRDefault="00A461EF" w:rsidP="00A461EF">
      <w:pPr>
        <w:pStyle w:val="ad"/>
        <w:ind w:left="42" w:right="141"/>
        <w:rPr>
          <w:sz w:val="18"/>
          <w:szCs w:val="18"/>
        </w:rPr>
      </w:pPr>
      <w:bookmarkStart w:id="17" w:name="Par198"/>
      <w:bookmarkEnd w:id="17"/>
      <w:r w:rsidRPr="00A461EF">
        <w:rPr>
          <w:sz w:val="18"/>
          <w:szCs w:val="18"/>
        </w:rPr>
        <w:t>Приложение № 2</w:t>
      </w:r>
    </w:p>
    <w:p w:rsidR="00A461EF" w:rsidRPr="00A461EF" w:rsidRDefault="00A461EF" w:rsidP="00A461EF">
      <w:pPr>
        <w:pStyle w:val="ad"/>
        <w:ind w:left="42" w:right="141"/>
        <w:rPr>
          <w:sz w:val="18"/>
          <w:szCs w:val="18"/>
        </w:rPr>
      </w:pPr>
      <w:r w:rsidRPr="00A461EF">
        <w:rPr>
          <w:sz w:val="18"/>
          <w:szCs w:val="18"/>
        </w:rPr>
        <w:t xml:space="preserve">к </w:t>
      </w:r>
      <w:r w:rsidRPr="00A461EF">
        <w:rPr>
          <w:i/>
          <w:iCs/>
          <w:sz w:val="18"/>
          <w:szCs w:val="18"/>
        </w:rPr>
        <w:t>Порядкупринятиярешений</w:t>
      </w:r>
    </w:p>
    <w:p w:rsidR="00A461EF" w:rsidRPr="00A461EF" w:rsidRDefault="00A461EF" w:rsidP="00A461EF">
      <w:pPr>
        <w:pStyle w:val="ad"/>
        <w:ind w:left="42" w:right="141"/>
        <w:rPr>
          <w:sz w:val="18"/>
          <w:szCs w:val="18"/>
        </w:rPr>
      </w:pPr>
      <w:r w:rsidRPr="00A461EF">
        <w:rPr>
          <w:sz w:val="18"/>
          <w:szCs w:val="18"/>
        </w:rPr>
        <w:t xml:space="preserve">о </w:t>
      </w:r>
      <w:r w:rsidRPr="00A461EF">
        <w:rPr>
          <w:i/>
          <w:iCs/>
          <w:sz w:val="18"/>
          <w:szCs w:val="18"/>
        </w:rPr>
        <w:t>разработкемуниципальных</w:t>
      </w:r>
    </w:p>
    <w:p w:rsidR="00A461EF" w:rsidRPr="00A461EF" w:rsidRDefault="00A461EF" w:rsidP="00A461EF">
      <w:pPr>
        <w:pStyle w:val="ad"/>
        <w:ind w:left="42" w:right="141"/>
        <w:rPr>
          <w:sz w:val="18"/>
          <w:szCs w:val="18"/>
        </w:rPr>
      </w:pPr>
      <w:r w:rsidRPr="00A461EF">
        <w:rPr>
          <w:i/>
          <w:iCs/>
          <w:sz w:val="18"/>
          <w:szCs w:val="18"/>
        </w:rPr>
        <w:t>программМарёвскогомуниципального</w:t>
      </w:r>
    </w:p>
    <w:p w:rsidR="00A461EF" w:rsidRPr="00A461EF" w:rsidRDefault="00A461EF" w:rsidP="00A461EF">
      <w:pPr>
        <w:pStyle w:val="ad"/>
        <w:ind w:left="42" w:right="141"/>
        <w:rPr>
          <w:sz w:val="18"/>
          <w:szCs w:val="18"/>
        </w:rPr>
      </w:pPr>
      <w:r w:rsidRPr="00A461EF">
        <w:rPr>
          <w:i/>
          <w:iCs/>
          <w:sz w:val="18"/>
          <w:szCs w:val="18"/>
        </w:rPr>
        <w:t>округа</w:t>
      </w:r>
      <w:r w:rsidRPr="00A461EF">
        <w:rPr>
          <w:sz w:val="18"/>
          <w:szCs w:val="18"/>
        </w:rPr>
        <w:t xml:space="preserve">, их </w:t>
      </w:r>
      <w:r w:rsidRPr="00A461EF">
        <w:rPr>
          <w:i/>
          <w:iCs/>
          <w:sz w:val="18"/>
          <w:szCs w:val="18"/>
        </w:rPr>
        <w:t>формирования</w:t>
      </w:r>
      <w:r w:rsidRPr="00A461EF">
        <w:rPr>
          <w:sz w:val="18"/>
          <w:szCs w:val="18"/>
        </w:rPr>
        <w:t xml:space="preserve"> и </w:t>
      </w:r>
      <w:r w:rsidRPr="00A461EF">
        <w:rPr>
          <w:i/>
          <w:iCs/>
          <w:sz w:val="18"/>
          <w:szCs w:val="18"/>
        </w:rPr>
        <w:t>реализации</w:t>
      </w:r>
    </w:p>
    <w:p w:rsidR="00A461EF" w:rsidRPr="00A461EF" w:rsidRDefault="00A461EF" w:rsidP="00A461EF">
      <w:pPr>
        <w:pStyle w:val="ad"/>
        <w:ind w:left="42" w:right="141"/>
        <w:rPr>
          <w:b/>
          <w:sz w:val="18"/>
          <w:szCs w:val="18"/>
        </w:rPr>
      </w:pPr>
    </w:p>
    <w:p w:rsidR="00A461EF" w:rsidRPr="00A461EF" w:rsidRDefault="00A461EF" w:rsidP="0091016B">
      <w:pPr>
        <w:pStyle w:val="ad"/>
        <w:ind w:left="42" w:right="141"/>
        <w:jc w:val="center"/>
        <w:rPr>
          <w:b/>
          <w:sz w:val="18"/>
          <w:szCs w:val="18"/>
        </w:rPr>
      </w:pPr>
      <w:r w:rsidRPr="00A461EF">
        <w:rPr>
          <w:b/>
          <w:bCs/>
          <w:sz w:val="18"/>
          <w:szCs w:val="18"/>
        </w:rPr>
        <w:t xml:space="preserve">Мероприятия </w:t>
      </w:r>
      <w:r w:rsidRPr="00A461EF">
        <w:rPr>
          <w:b/>
          <w:bCs/>
          <w:iCs/>
          <w:sz w:val="18"/>
          <w:szCs w:val="18"/>
        </w:rPr>
        <w:t>муниципальнойпрограммы</w:t>
      </w:r>
    </w:p>
    <w:tbl>
      <w:tblPr>
        <w:tblW w:w="10435" w:type="dxa"/>
        <w:tblInd w:w="134" w:type="dxa"/>
        <w:tblLayout w:type="fixed"/>
        <w:tblCellMar>
          <w:left w:w="0" w:type="dxa"/>
          <w:right w:w="0" w:type="dxa"/>
        </w:tblCellMar>
        <w:tblLook w:val="04A0"/>
      </w:tblPr>
      <w:tblGrid>
        <w:gridCol w:w="851"/>
        <w:gridCol w:w="2551"/>
        <w:gridCol w:w="1418"/>
        <w:gridCol w:w="1063"/>
        <w:gridCol w:w="1363"/>
        <w:gridCol w:w="1684"/>
        <w:gridCol w:w="578"/>
        <w:gridCol w:w="492"/>
        <w:gridCol w:w="435"/>
      </w:tblGrid>
      <w:tr w:rsidR="00A461EF" w:rsidRPr="00A461EF" w:rsidTr="00A461EF">
        <w:trPr>
          <w:trHeight w:val="20"/>
        </w:trPr>
        <w:tc>
          <w:tcPr>
            <w:tcW w:w="851"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 </w:t>
            </w:r>
          </w:p>
          <w:p w:rsidR="00A461EF" w:rsidRPr="00A461EF" w:rsidRDefault="00A461EF" w:rsidP="00A461EF">
            <w:pPr>
              <w:pStyle w:val="ad"/>
              <w:ind w:left="-158" w:right="141" w:firstLine="200"/>
              <w:rPr>
                <w:b/>
                <w:bCs/>
                <w:sz w:val="18"/>
                <w:szCs w:val="18"/>
              </w:rPr>
            </w:pPr>
            <w:r w:rsidRPr="00A461EF">
              <w:rPr>
                <w:sz w:val="18"/>
                <w:szCs w:val="18"/>
              </w:rPr>
              <w:t xml:space="preserve">N п/п </w:t>
            </w:r>
          </w:p>
        </w:tc>
        <w:tc>
          <w:tcPr>
            <w:tcW w:w="2551"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Наименование  мероприятия</w:t>
            </w:r>
          </w:p>
        </w:tc>
        <w:tc>
          <w:tcPr>
            <w:tcW w:w="1418"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Исполнитель</w:t>
            </w:r>
          </w:p>
        </w:tc>
        <w:tc>
          <w:tcPr>
            <w:tcW w:w="1063"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 </w:t>
            </w:r>
          </w:p>
          <w:p w:rsidR="00A461EF" w:rsidRPr="00A461EF" w:rsidRDefault="00A461EF" w:rsidP="00A461EF">
            <w:pPr>
              <w:pStyle w:val="ad"/>
              <w:ind w:left="42" w:right="141"/>
              <w:rPr>
                <w:b/>
                <w:bCs/>
                <w:sz w:val="18"/>
                <w:szCs w:val="18"/>
              </w:rPr>
            </w:pPr>
            <w:r w:rsidRPr="00A461EF">
              <w:rPr>
                <w:sz w:val="18"/>
                <w:szCs w:val="18"/>
              </w:rPr>
              <w:t>Срок реализации</w:t>
            </w:r>
          </w:p>
        </w:tc>
        <w:tc>
          <w:tcPr>
            <w:tcW w:w="1363"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 xml:space="preserve">Целевой показатель (номер целевого показателя из паспорта </w:t>
            </w:r>
            <w:r w:rsidRPr="00A461EF">
              <w:rPr>
                <w:i/>
                <w:iCs/>
                <w:sz w:val="18"/>
                <w:szCs w:val="18"/>
              </w:rPr>
              <w:t>муниципальнойпрограммы</w:t>
            </w:r>
            <w:r w:rsidRPr="00A461EF">
              <w:rPr>
                <w:sz w:val="18"/>
                <w:szCs w:val="18"/>
              </w:rPr>
              <w:t>)</w:t>
            </w:r>
          </w:p>
        </w:tc>
        <w:tc>
          <w:tcPr>
            <w:tcW w:w="1684"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Источник финансирования</w:t>
            </w:r>
          </w:p>
        </w:tc>
        <w:tc>
          <w:tcPr>
            <w:tcW w:w="1505"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Объём финансирования по годам (тыс. руб.)</w:t>
            </w:r>
          </w:p>
        </w:tc>
      </w:tr>
      <w:tr w:rsidR="00A461EF" w:rsidRPr="00A461EF" w:rsidTr="00A461EF">
        <w:trPr>
          <w:trHeight w:val="20"/>
        </w:trPr>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2551" w:type="dxa"/>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1063" w:type="dxa"/>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1363" w:type="dxa"/>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1684" w:type="dxa"/>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5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3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A461EF">
        <w:trPr>
          <w:trHeight w:val="20"/>
        </w:trPr>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1 </w:t>
            </w:r>
          </w:p>
        </w:tc>
        <w:tc>
          <w:tcPr>
            <w:tcW w:w="25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2 </w:t>
            </w:r>
          </w:p>
        </w:tc>
        <w:tc>
          <w:tcPr>
            <w:tcW w:w="141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3 </w:t>
            </w:r>
          </w:p>
        </w:tc>
        <w:tc>
          <w:tcPr>
            <w:tcW w:w="10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4 </w:t>
            </w:r>
          </w:p>
        </w:tc>
        <w:tc>
          <w:tcPr>
            <w:tcW w:w="13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5 </w:t>
            </w:r>
          </w:p>
        </w:tc>
        <w:tc>
          <w:tcPr>
            <w:tcW w:w="16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6 </w:t>
            </w:r>
          </w:p>
        </w:tc>
        <w:tc>
          <w:tcPr>
            <w:tcW w:w="5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7 </w:t>
            </w:r>
          </w:p>
        </w:tc>
        <w:tc>
          <w:tcPr>
            <w:tcW w:w="4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8 </w:t>
            </w:r>
          </w:p>
        </w:tc>
        <w:tc>
          <w:tcPr>
            <w:tcW w:w="43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9 </w:t>
            </w:r>
          </w:p>
        </w:tc>
      </w:tr>
      <w:tr w:rsidR="00A461EF" w:rsidRPr="00A461EF" w:rsidTr="00A461EF">
        <w:trPr>
          <w:trHeight w:val="20"/>
        </w:trPr>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w:t>
            </w:r>
          </w:p>
        </w:tc>
        <w:tc>
          <w:tcPr>
            <w:tcW w:w="9584" w:type="dxa"/>
            <w:gridSpan w:val="8"/>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Задача </w:t>
            </w:r>
          </w:p>
        </w:tc>
      </w:tr>
      <w:tr w:rsidR="00A461EF" w:rsidRPr="00A461EF" w:rsidTr="00A461EF">
        <w:trPr>
          <w:trHeight w:val="20"/>
        </w:trPr>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1.1.</w:t>
            </w:r>
          </w:p>
        </w:tc>
        <w:tc>
          <w:tcPr>
            <w:tcW w:w="25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41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0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3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6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5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3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A461EF">
        <w:trPr>
          <w:trHeight w:val="20"/>
        </w:trPr>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1.2.</w:t>
            </w:r>
          </w:p>
        </w:tc>
        <w:tc>
          <w:tcPr>
            <w:tcW w:w="25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41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0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3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6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5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3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A461EF">
        <w:trPr>
          <w:trHeight w:val="20"/>
        </w:trPr>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w:t>
            </w:r>
          </w:p>
        </w:tc>
        <w:tc>
          <w:tcPr>
            <w:tcW w:w="25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 </w:t>
            </w:r>
          </w:p>
        </w:tc>
        <w:tc>
          <w:tcPr>
            <w:tcW w:w="141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0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3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6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5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3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A461EF">
        <w:trPr>
          <w:trHeight w:val="20"/>
        </w:trPr>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2.</w:t>
            </w:r>
          </w:p>
        </w:tc>
        <w:tc>
          <w:tcPr>
            <w:tcW w:w="9584" w:type="dxa"/>
            <w:gridSpan w:val="8"/>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Задача </w:t>
            </w:r>
          </w:p>
        </w:tc>
      </w:tr>
      <w:tr w:rsidR="00A461EF" w:rsidRPr="00A461EF" w:rsidTr="00A461EF">
        <w:trPr>
          <w:trHeight w:val="20"/>
        </w:trPr>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2.1.</w:t>
            </w:r>
          </w:p>
        </w:tc>
        <w:tc>
          <w:tcPr>
            <w:tcW w:w="25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41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0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3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6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5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3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A461EF">
        <w:trPr>
          <w:trHeight w:val="20"/>
        </w:trPr>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2.2.</w:t>
            </w:r>
          </w:p>
        </w:tc>
        <w:tc>
          <w:tcPr>
            <w:tcW w:w="25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41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0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3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6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5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3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A461EF">
        <w:trPr>
          <w:trHeight w:val="20"/>
        </w:trPr>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w:t>
            </w:r>
          </w:p>
        </w:tc>
        <w:tc>
          <w:tcPr>
            <w:tcW w:w="25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 </w:t>
            </w:r>
          </w:p>
        </w:tc>
        <w:tc>
          <w:tcPr>
            <w:tcW w:w="141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0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3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6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5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3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A461EF">
        <w:trPr>
          <w:trHeight w:val="20"/>
        </w:trPr>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lastRenderedPageBreak/>
              <w:t>3.</w:t>
            </w:r>
          </w:p>
        </w:tc>
        <w:tc>
          <w:tcPr>
            <w:tcW w:w="9584" w:type="dxa"/>
            <w:gridSpan w:val="8"/>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Задача </w:t>
            </w:r>
          </w:p>
        </w:tc>
      </w:tr>
      <w:tr w:rsidR="00A461EF" w:rsidRPr="00A461EF" w:rsidTr="00A461EF">
        <w:trPr>
          <w:trHeight w:val="20"/>
        </w:trPr>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3.1.</w:t>
            </w:r>
          </w:p>
        </w:tc>
        <w:tc>
          <w:tcPr>
            <w:tcW w:w="25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41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0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3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6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5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3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A461EF">
        <w:trPr>
          <w:trHeight w:val="20"/>
        </w:trPr>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3.2.</w:t>
            </w:r>
          </w:p>
        </w:tc>
        <w:tc>
          <w:tcPr>
            <w:tcW w:w="25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41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0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3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6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5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3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A461EF">
        <w:trPr>
          <w:trHeight w:val="20"/>
        </w:trPr>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w:t>
            </w:r>
          </w:p>
        </w:tc>
        <w:tc>
          <w:tcPr>
            <w:tcW w:w="2551"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 </w:t>
            </w:r>
          </w:p>
        </w:tc>
        <w:tc>
          <w:tcPr>
            <w:tcW w:w="141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0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36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6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5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43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r>
    </w:tbl>
    <w:p w:rsidR="00A461EF" w:rsidRPr="00A461EF" w:rsidRDefault="00A461EF" w:rsidP="00A461EF">
      <w:pPr>
        <w:pStyle w:val="ad"/>
        <w:ind w:left="42" w:right="141"/>
        <w:rPr>
          <w:sz w:val="18"/>
          <w:szCs w:val="18"/>
        </w:rPr>
      </w:pPr>
      <w:r w:rsidRPr="00A461EF">
        <w:rPr>
          <w:sz w:val="18"/>
          <w:szCs w:val="18"/>
        </w:rPr>
        <w:t xml:space="preserve">Примечание: при наличии подпрограмм, ведомственных целевых </w:t>
      </w:r>
      <w:r w:rsidRPr="00A461EF">
        <w:rPr>
          <w:iCs/>
          <w:sz w:val="18"/>
          <w:szCs w:val="18"/>
        </w:rPr>
        <w:t>программ</w:t>
      </w:r>
      <w:r w:rsidRPr="00A461EF">
        <w:rPr>
          <w:sz w:val="18"/>
          <w:szCs w:val="18"/>
        </w:rPr>
        <w:t xml:space="preserve">, реализуемых в рамках </w:t>
      </w:r>
      <w:r w:rsidRPr="00A461EF">
        <w:rPr>
          <w:iCs/>
          <w:sz w:val="18"/>
          <w:szCs w:val="18"/>
        </w:rPr>
        <w:t>муниципальнойпрограммы</w:t>
      </w:r>
      <w:r w:rsidRPr="00A461EF">
        <w:rPr>
          <w:sz w:val="18"/>
          <w:szCs w:val="18"/>
        </w:rPr>
        <w:t xml:space="preserve">, в графе 2 указывается: </w:t>
      </w:r>
      <w:r w:rsidRPr="00A461EF">
        <w:rPr>
          <w:iCs/>
          <w:sz w:val="18"/>
          <w:szCs w:val="18"/>
        </w:rPr>
        <w:t>реализация</w:t>
      </w:r>
      <w:r w:rsidRPr="00A461EF">
        <w:rPr>
          <w:sz w:val="18"/>
          <w:szCs w:val="18"/>
        </w:rPr>
        <w:t xml:space="preserve"> подпрограммы…, </w:t>
      </w:r>
      <w:r w:rsidRPr="00A461EF">
        <w:rPr>
          <w:iCs/>
          <w:sz w:val="18"/>
          <w:szCs w:val="18"/>
        </w:rPr>
        <w:t>реализация</w:t>
      </w:r>
      <w:r w:rsidRPr="00A461EF">
        <w:rPr>
          <w:sz w:val="18"/>
          <w:szCs w:val="18"/>
        </w:rPr>
        <w:t xml:space="preserve"> ведомственной целевой программы…» (без детализации по мероприятиям).</w:t>
      </w:r>
    </w:p>
    <w:p w:rsidR="00A461EF" w:rsidRPr="00A461EF" w:rsidRDefault="00A461EF" w:rsidP="00A461EF">
      <w:pPr>
        <w:pStyle w:val="ad"/>
        <w:ind w:left="42" w:right="141"/>
        <w:rPr>
          <w:sz w:val="18"/>
          <w:szCs w:val="18"/>
        </w:rPr>
      </w:pPr>
    </w:p>
    <w:p w:rsidR="00A461EF" w:rsidRPr="00A461EF" w:rsidRDefault="00A461EF" w:rsidP="00A461EF">
      <w:pPr>
        <w:pStyle w:val="ad"/>
        <w:ind w:left="42" w:right="141"/>
        <w:jc w:val="right"/>
        <w:rPr>
          <w:sz w:val="18"/>
          <w:szCs w:val="18"/>
        </w:rPr>
      </w:pPr>
    </w:p>
    <w:p w:rsidR="00A461EF" w:rsidRPr="00A461EF" w:rsidRDefault="00A461EF" w:rsidP="00A461EF">
      <w:pPr>
        <w:pStyle w:val="ad"/>
        <w:ind w:left="42" w:right="141"/>
        <w:jc w:val="right"/>
        <w:rPr>
          <w:sz w:val="18"/>
          <w:szCs w:val="18"/>
        </w:rPr>
      </w:pPr>
      <w:r w:rsidRPr="00A461EF">
        <w:rPr>
          <w:sz w:val="18"/>
          <w:szCs w:val="18"/>
        </w:rPr>
        <w:t>Приложение № 3</w:t>
      </w:r>
    </w:p>
    <w:p w:rsidR="00A461EF" w:rsidRPr="00A461EF" w:rsidRDefault="00A461EF" w:rsidP="00A461EF">
      <w:pPr>
        <w:pStyle w:val="ad"/>
        <w:ind w:left="42" w:right="141"/>
        <w:jc w:val="right"/>
        <w:rPr>
          <w:sz w:val="18"/>
          <w:szCs w:val="18"/>
        </w:rPr>
      </w:pPr>
      <w:r w:rsidRPr="00A461EF">
        <w:rPr>
          <w:sz w:val="18"/>
          <w:szCs w:val="18"/>
        </w:rPr>
        <w:t xml:space="preserve">к </w:t>
      </w:r>
      <w:r w:rsidRPr="00A461EF">
        <w:rPr>
          <w:iCs/>
          <w:sz w:val="18"/>
          <w:szCs w:val="18"/>
        </w:rPr>
        <w:t>Порядку принятиярешений</w:t>
      </w:r>
      <w:r w:rsidRPr="00A461EF">
        <w:rPr>
          <w:sz w:val="18"/>
          <w:szCs w:val="18"/>
        </w:rPr>
        <w:t xml:space="preserve"> о </w:t>
      </w:r>
      <w:r w:rsidRPr="00A461EF">
        <w:rPr>
          <w:iCs/>
          <w:sz w:val="18"/>
          <w:szCs w:val="18"/>
        </w:rPr>
        <w:t>разработке</w:t>
      </w:r>
    </w:p>
    <w:p w:rsidR="00A461EF" w:rsidRPr="00A461EF" w:rsidRDefault="00A461EF" w:rsidP="00A461EF">
      <w:pPr>
        <w:pStyle w:val="ad"/>
        <w:ind w:left="42" w:right="141"/>
        <w:jc w:val="right"/>
        <w:rPr>
          <w:iCs/>
          <w:sz w:val="18"/>
          <w:szCs w:val="18"/>
        </w:rPr>
      </w:pPr>
      <w:r w:rsidRPr="00A461EF">
        <w:rPr>
          <w:iCs/>
          <w:sz w:val="18"/>
          <w:szCs w:val="18"/>
        </w:rPr>
        <w:t>муниципальных программМарёвскогомуниципального</w:t>
      </w:r>
    </w:p>
    <w:p w:rsidR="00A461EF" w:rsidRPr="00A461EF" w:rsidRDefault="00A461EF" w:rsidP="00A461EF">
      <w:pPr>
        <w:pStyle w:val="ad"/>
        <w:ind w:left="42" w:right="141"/>
        <w:jc w:val="right"/>
        <w:rPr>
          <w:sz w:val="18"/>
          <w:szCs w:val="18"/>
        </w:rPr>
      </w:pPr>
      <w:r w:rsidRPr="00A461EF">
        <w:rPr>
          <w:iCs/>
          <w:sz w:val="18"/>
          <w:szCs w:val="18"/>
        </w:rPr>
        <w:t>округа</w:t>
      </w:r>
      <w:r w:rsidRPr="00A461EF">
        <w:rPr>
          <w:sz w:val="18"/>
          <w:szCs w:val="18"/>
        </w:rPr>
        <w:t xml:space="preserve">, их </w:t>
      </w:r>
      <w:r w:rsidRPr="00A461EF">
        <w:rPr>
          <w:iCs/>
          <w:sz w:val="18"/>
          <w:szCs w:val="18"/>
        </w:rPr>
        <w:t>формирования</w:t>
      </w:r>
      <w:r w:rsidRPr="00A461EF">
        <w:rPr>
          <w:sz w:val="18"/>
          <w:szCs w:val="18"/>
        </w:rPr>
        <w:t xml:space="preserve"> и </w:t>
      </w:r>
      <w:r w:rsidRPr="00A461EF">
        <w:rPr>
          <w:iCs/>
          <w:sz w:val="18"/>
          <w:szCs w:val="18"/>
        </w:rPr>
        <w:t>реализации</w:t>
      </w:r>
    </w:p>
    <w:p w:rsidR="00A461EF" w:rsidRPr="00A461EF" w:rsidRDefault="00A461EF" w:rsidP="00A461EF">
      <w:pPr>
        <w:pStyle w:val="ad"/>
        <w:ind w:left="42" w:right="141"/>
        <w:rPr>
          <w:sz w:val="18"/>
          <w:szCs w:val="18"/>
        </w:rPr>
      </w:pPr>
      <w:bookmarkStart w:id="18" w:name="Par248"/>
      <w:bookmarkEnd w:id="18"/>
    </w:p>
    <w:p w:rsidR="00A461EF" w:rsidRPr="00A461EF" w:rsidRDefault="00A461EF" w:rsidP="009711AD">
      <w:pPr>
        <w:pStyle w:val="ad"/>
        <w:ind w:left="42" w:right="141"/>
        <w:jc w:val="center"/>
        <w:rPr>
          <w:sz w:val="18"/>
          <w:szCs w:val="18"/>
        </w:rPr>
      </w:pPr>
      <w:r w:rsidRPr="00A461EF">
        <w:rPr>
          <w:b/>
          <w:bCs/>
          <w:sz w:val="18"/>
          <w:szCs w:val="18"/>
        </w:rPr>
        <w:t>Подпрограмма</w:t>
      </w:r>
    </w:p>
    <w:p w:rsidR="00A461EF" w:rsidRPr="00A461EF" w:rsidRDefault="00A461EF" w:rsidP="009711AD">
      <w:pPr>
        <w:pStyle w:val="ad"/>
        <w:ind w:left="42" w:right="141"/>
        <w:jc w:val="center"/>
        <w:rPr>
          <w:sz w:val="18"/>
          <w:szCs w:val="18"/>
        </w:rPr>
      </w:pPr>
      <w:r w:rsidRPr="00A461EF">
        <w:rPr>
          <w:sz w:val="18"/>
          <w:szCs w:val="18"/>
        </w:rPr>
        <w:t>__________________________________________________________</w:t>
      </w:r>
    </w:p>
    <w:p w:rsidR="00A461EF" w:rsidRPr="00A461EF" w:rsidRDefault="00A461EF" w:rsidP="009711AD">
      <w:pPr>
        <w:pStyle w:val="ad"/>
        <w:ind w:left="42" w:right="141"/>
        <w:jc w:val="center"/>
        <w:rPr>
          <w:sz w:val="18"/>
          <w:szCs w:val="18"/>
        </w:rPr>
      </w:pPr>
      <w:r w:rsidRPr="00A461EF">
        <w:rPr>
          <w:sz w:val="18"/>
          <w:szCs w:val="18"/>
          <w:vertAlign w:val="superscript"/>
        </w:rPr>
        <w:t>(наименование подпрограммы)</w:t>
      </w:r>
    </w:p>
    <w:p w:rsidR="00A461EF" w:rsidRPr="00A461EF" w:rsidRDefault="00A461EF" w:rsidP="009711AD">
      <w:pPr>
        <w:pStyle w:val="ad"/>
        <w:ind w:left="42" w:right="141"/>
        <w:jc w:val="center"/>
        <w:rPr>
          <w:sz w:val="18"/>
          <w:szCs w:val="18"/>
        </w:rPr>
      </w:pPr>
      <w:r w:rsidRPr="00A461EF">
        <w:rPr>
          <w:iCs/>
          <w:sz w:val="18"/>
          <w:szCs w:val="18"/>
        </w:rPr>
        <w:t>муниципальнойпрограммыМарёвскогомуниципальногоокруга</w:t>
      </w:r>
    </w:p>
    <w:p w:rsidR="00A461EF" w:rsidRPr="00A461EF" w:rsidRDefault="00A461EF" w:rsidP="009711AD">
      <w:pPr>
        <w:pStyle w:val="ad"/>
        <w:ind w:left="42" w:right="141"/>
        <w:jc w:val="center"/>
        <w:rPr>
          <w:sz w:val="18"/>
          <w:szCs w:val="18"/>
        </w:rPr>
      </w:pPr>
      <w:r w:rsidRPr="00A461EF">
        <w:rPr>
          <w:sz w:val="18"/>
          <w:szCs w:val="18"/>
        </w:rPr>
        <w:t>__________________________________________________________________</w:t>
      </w:r>
    </w:p>
    <w:p w:rsidR="00A461EF" w:rsidRPr="00A461EF" w:rsidRDefault="00A461EF" w:rsidP="009711AD">
      <w:pPr>
        <w:pStyle w:val="ad"/>
        <w:ind w:left="42" w:right="141"/>
        <w:jc w:val="center"/>
        <w:rPr>
          <w:sz w:val="18"/>
          <w:szCs w:val="18"/>
        </w:rPr>
      </w:pPr>
      <w:r w:rsidRPr="00A461EF">
        <w:rPr>
          <w:sz w:val="18"/>
          <w:szCs w:val="18"/>
          <w:vertAlign w:val="superscript"/>
        </w:rPr>
        <w:t xml:space="preserve">(наименование </w:t>
      </w:r>
      <w:r w:rsidRPr="00A461EF">
        <w:rPr>
          <w:i/>
          <w:iCs/>
          <w:sz w:val="18"/>
          <w:szCs w:val="18"/>
          <w:vertAlign w:val="superscript"/>
        </w:rPr>
        <w:t>муниципальнойпрограммы</w:t>
      </w:r>
      <w:r w:rsidRPr="00A461EF">
        <w:rPr>
          <w:sz w:val="18"/>
          <w:szCs w:val="18"/>
          <w:vertAlign w:val="superscript"/>
        </w:rPr>
        <w:t>)</w:t>
      </w:r>
    </w:p>
    <w:p w:rsidR="00A461EF" w:rsidRPr="00A461EF" w:rsidRDefault="00A461EF" w:rsidP="009711AD">
      <w:pPr>
        <w:pStyle w:val="ad"/>
        <w:ind w:left="42" w:right="141"/>
        <w:jc w:val="center"/>
        <w:rPr>
          <w:sz w:val="18"/>
          <w:szCs w:val="18"/>
        </w:rPr>
      </w:pPr>
      <w:r w:rsidRPr="00A461EF">
        <w:rPr>
          <w:b/>
          <w:bCs/>
          <w:sz w:val="18"/>
          <w:szCs w:val="18"/>
        </w:rPr>
        <w:t>Паспорт подпрограммы</w:t>
      </w:r>
    </w:p>
    <w:p w:rsidR="00A461EF" w:rsidRPr="00A461EF" w:rsidRDefault="00A461EF" w:rsidP="009711AD">
      <w:pPr>
        <w:pStyle w:val="ad"/>
        <w:ind w:left="42" w:right="141"/>
        <w:jc w:val="center"/>
        <w:rPr>
          <w:sz w:val="18"/>
          <w:szCs w:val="18"/>
        </w:rPr>
      </w:pPr>
      <w:r w:rsidRPr="00A461EF">
        <w:rPr>
          <w:b/>
          <w:bCs/>
          <w:iCs/>
          <w:sz w:val="18"/>
          <w:szCs w:val="18"/>
        </w:rPr>
        <w:t>Марёвскогомуниципальногоокруга</w:t>
      </w:r>
    </w:p>
    <w:p w:rsidR="00A461EF" w:rsidRPr="00A461EF" w:rsidRDefault="00A461EF" w:rsidP="00A461EF">
      <w:pPr>
        <w:pStyle w:val="ad"/>
        <w:ind w:left="42" w:right="141"/>
        <w:rPr>
          <w:sz w:val="18"/>
          <w:szCs w:val="18"/>
        </w:rPr>
      </w:pPr>
      <w:r w:rsidRPr="00A461EF">
        <w:rPr>
          <w:sz w:val="18"/>
          <w:szCs w:val="18"/>
        </w:rPr>
        <w:t>1. Исполнители подпрограммы:</w:t>
      </w:r>
    </w:p>
    <w:p w:rsidR="00A461EF" w:rsidRPr="00A461EF" w:rsidRDefault="00A461EF" w:rsidP="00A461EF">
      <w:pPr>
        <w:pStyle w:val="ad"/>
        <w:ind w:left="42" w:right="141"/>
        <w:rPr>
          <w:sz w:val="18"/>
          <w:szCs w:val="18"/>
        </w:rPr>
      </w:pPr>
      <w:r w:rsidRPr="00A461EF">
        <w:rPr>
          <w:sz w:val="18"/>
          <w:szCs w:val="18"/>
        </w:rPr>
        <w:t xml:space="preserve">2. Задачи и целевые показатели &lt;*&gt; подпрограммы </w:t>
      </w:r>
      <w:r w:rsidRPr="00A461EF">
        <w:rPr>
          <w:iCs/>
          <w:sz w:val="18"/>
          <w:szCs w:val="18"/>
        </w:rPr>
        <w:t>муниципальной</w:t>
      </w:r>
      <w:r w:rsidRPr="00A461EF">
        <w:rPr>
          <w:sz w:val="18"/>
          <w:szCs w:val="18"/>
        </w:rPr>
        <w:t xml:space="preserve"> программы:</w:t>
      </w:r>
    </w:p>
    <w:tbl>
      <w:tblPr>
        <w:tblW w:w="0" w:type="auto"/>
        <w:tblInd w:w="416" w:type="dxa"/>
        <w:tblCellMar>
          <w:left w:w="0" w:type="dxa"/>
          <w:right w:w="0" w:type="dxa"/>
        </w:tblCellMar>
        <w:tblLook w:val="04A0"/>
      </w:tblPr>
      <w:tblGrid>
        <w:gridCol w:w="1085"/>
        <w:gridCol w:w="1805"/>
        <w:gridCol w:w="1229"/>
        <w:gridCol w:w="1229"/>
        <w:gridCol w:w="1229"/>
        <w:gridCol w:w="1229"/>
        <w:gridCol w:w="1230"/>
      </w:tblGrid>
      <w:tr w:rsidR="00A461EF" w:rsidRPr="00A461EF" w:rsidTr="007D4F91">
        <w:trPr>
          <w:trHeight w:val="20"/>
        </w:trPr>
        <w:tc>
          <w:tcPr>
            <w:tcW w:w="10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b/>
                <w:bCs/>
                <w:sz w:val="18"/>
                <w:szCs w:val="18"/>
              </w:rPr>
            </w:pPr>
            <w:r w:rsidRPr="00A461EF">
              <w:rPr>
                <w:sz w:val="18"/>
                <w:szCs w:val="18"/>
              </w:rPr>
              <w:t>№ п/п</w:t>
            </w:r>
          </w:p>
        </w:tc>
        <w:tc>
          <w:tcPr>
            <w:tcW w:w="180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b/>
                <w:bCs/>
                <w:sz w:val="18"/>
                <w:szCs w:val="18"/>
              </w:rPr>
            </w:pPr>
            <w:r w:rsidRPr="00A461EF">
              <w:rPr>
                <w:sz w:val="18"/>
                <w:szCs w:val="18"/>
              </w:rPr>
              <w:t>Задачи подпрограммы, наименование и единица измерения целевого показателя</w:t>
            </w:r>
          </w:p>
        </w:tc>
        <w:tc>
          <w:tcPr>
            <w:tcW w:w="614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b/>
                <w:bCs/>
                <w:sz w:val="18"/>
                <w:szCs w:val="18"/>
              </w:rPr>
            </w:pPr>
            <w:r w:rsidRPr="00A461EF">
              <w:rPr>
                <w:sz w:val="18"/>
                <w:szCs w:val="18"/>
              </w:rPr>
              <w:t>Значения целевого показателя по годам</w:t>
            </w:r>
          </w:p>
        </w:tc>
      </w:tr>
      <w:tr w:rsidR="00A461EF" w:rsidRPr="00A461EF" w:rsidTr="007D4F91">
        <w:trPr>
          <w:trHeight w:val="20"/>
        </w:trPr>
        <w:tc>
          <w:tcPr>
            <w:tcW w:w="1085" w:type="dxa"/>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1805" w:type="dxa"/>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b/>
                <w:bCs/>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1</w:t>
            </w:r>
          </w:p>
        </w:tc>
        <w:tc>
          <w:tcPr>
            <w:tcW w:w="1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2</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3</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4</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5</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6</w:t>
            </w:r>
          </w:p>
        </w:tc>
        <w:tc>
          <w:tcPr>
            <w:tcW w:w="12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7</w:t>
            </w:r>
          </w:p>
        </w:tc>
      </w:tr>
      <w:tr w:rsidR="00A461EF" w:rsidRPr="00A461EF" w:rsidTr="007D4F91">
        <w:trPr>
          <w:trHeight w:val="20"/>
        </w:trPr>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1.</w:t>
            </w:r>
          </w:p>
        </w:tc>
        <w:tc>
          <w:tcPr>
            <w:tcW w:w="1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Задача 1</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1.1.</w:t>
            </w:r>
          </w:p>
        </w:tc>
        <w:tc>
          <w:tcPr>
            <w:tcW w:w="1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Наименование целевого показателя (единица измерения)</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1.2.</w:t>
            </w:r>
          </w:p>
        </w:tc>
        <w:tc>
          <w:tcPr>
            <w:tcW w:w="1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Наименование целевого показателя (единица измерения)</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w:t>
            </w:r>
          </w:p>
        </w:tc>
        <w:tc>
          <w:tcPr>
            <w:tcW w:w="1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2.</w:t>
            </w:r>
          </w:p>
        </w:tc>
        <w:tc>
          <w:tcPr>
            <w:tcW w:w="1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Задача 2</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2.1.</w:t>
            </w:r>
          </w:p>
        </w:tc>
        <w:tc>
          <w:tcPr>
            <w:tcW w:w="1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Наименование целевого показателя (единица измерения)</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2.2.</w:t>
            </w:r>
          </w:p>
        </w:tc>
        <w:tc>
          <w:tcPr>
            <w:tcW w:w="1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Наименование целевого показателя (единица измерения)</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w:t>
            </w:r>
          </w:p>
        </w:tc>
        <w:tc>
          <w:tcPr>
            <w:tcW w:w="1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3.</w:t>
            </w:r>
          </w:p>
        </w:tc>
        <w:tc>
          <w:tcPr>
            <w:tcW w:w="1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Задача 3</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3.1.</w:t>
            </w:r>
          </w:p>
        </w:tc>
        <w:tc>
          <w:tcPr>
            <w:tcW w:w="1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Наименование целевого показателя (единица измерения)</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3.2.</w:t>
            </w:r>
          </w:p>
        </w:tc>
        <w:tc>
          <w:tcPr>
            <w:tcW w:w="1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Наименование целевого показателя (единица измерения)</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w:t>
            </w:r>
          </w:p>
        </w:tc>
        <w:tc>
          <w:tcPr>
            <w:tcW w:w="1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2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bl>
    <w:p w:rsidR="00A461EF" w:rsidRPr="00A461EF" w:rsidRDefault="00A461EF" w:rsidP="00A461EF">
      <w:pPr>
        <w:pStyle w:val="ad"/>
        <w:ind w:left="42" w:right="141"/>
        <w:rPr>
          <w:sz w:val="18"/>
          <w:szCs w:val="18"/>
        </w:rPr>
      </w:pPr>
      <w:r w:rsidRPr="00A461EF">
        <w:rPr>
          <w:sz w:val="18"/>
          <w:szCs w:val="18"/>
        </w:rPr>
        <w:t xml:space="preserve">3. Сроки </w:t>
      </w:r>
      <w:r w:rsidRPr="00A461EF">
        <w:rPr>
          <w:iCs/>
          <w:sz w:val="18"/>
          <w:szCs w:val="18"/>
        </w:rPr>
        <w:t>реализации</w:t>
      </w:r>
      <w:r w:rsidRPr="00A461EF">
        <w:rPr>
          <w:sz w:val="18"/>
          <w:szCs w:val="18"/>
        </w:rPr>
        <w:t xml:space="preserve"> подпрограммы:</w:t>
      </w:r>
    </w:p>
    <w:p w:rsidR="00A461EF" w:rsidRPr="00A461EF" w:rsidRDefault="00A461EF" w:rsidP="00A461EF">
      <w:pPr>
        <w:pStyle w:val="ad"/>
        <w:ind w:left="42" w:right="141"/>
        <w:rPr>
          <w:sz w:val="18"/>
          <w:szCs w:val="18"/>
        </w:rPr>
      </w:pPr>
      <w:r w:rsidRPr="00A461EF">
        <w:rPr>
          <w:sz w:val="18"/>
          <w:szCs w:val="18"/>
        </w:rPr>
        <w:t xml:space="preserve">4. Объёмы и источники финансирования </w:t>
      </w:r>
      <w:r w:rsidRPr="00A461EF">
        <w:rPr>
          <w:iCs/>
          <w:sz w:val="18"/>
          <w:szCs w:val="18"/>
        </w:rPr>
        <w:t>муниципальной</w:t>
      </w:r>
      <w:r w:rsidRPr="00A461EF">
        <w:rPr>
          <w:sz w:val="18"/>
          <w:szCs w:val="18"/>
        </w:rPr>
        <w:t xml:space="preserve"> программы в целом и по годам </w:t>
      </w:r>
      <w:r w:rsidRPr="00A461EF">
        <w:rPr>
          <w:iCs/>
          <w:sz w:val="18"/>
          <w:szCs w:val="18"/>
        </w:rPr>
        <w:t>реализации</w:t>
      </w:r>
      <w:r w:rsidRPr="00A461EF">
        <w:rPr>
          <w:sz w:val="18"/>
          <w:szCs w:val="18"/>
        </w:rPr>
        <w:t xml:space="preserve"> (тыс.руб.):</w:t>
      </w:r>
    </w:p>
    <w:tbl>
      <w:tblPr>
        <w:tblW w:w="0" w:type="auto"/>
        <w:tblInd w:w="591" w:type="dxa"/>
        <w:tblCellMar>
          <w:left w:w="0" w:type="dxa"/>
          <w:right w:w="0" w:type="dxa"/>
        </w:tblCellMar>
        <w:tblLook w:val="04A0"/>
      </w:tblPr>
      <w:tblGrid>
        <w:gridCol w:w="1476"/>
        <w:gridCol w:w="1477"/>
        <w:gridCol w:w="1477"/>
        <w:gridCol w:w="1477"/>
        <w:gridCol w:w="1558"/>
        <w:gridCol w:w="1477"/>
      </w:tblGrid>
      <w:tr w:rsidR="00A461EF" w:rsidRPr="00A461EF" w:rsidTr="007D4F91">
        <w:trPr>
          <w:trHeight w:val="20"/>
        </w:trPr>
        <w:tc>
          <w:tcPr>
            <w:tcW w:w="14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b/>
                <w:bCs/>
                <w:sz w:val="18"/>
                <w:szCs w:val="18"/>
              </w:rPr>
            </w:pPr>
            <w:r w:rsidRPr="00A461EF">
              <w:rPr>
                <w:sz w:val="18"/>
                <w:szCs w:val="18"/>
              </w:rPr>
              <w:t>Год</w:t>
            </w:r>
          </w:p>
        </w:tc>
        <w:tc>
          <w:tcPr>
            <w:tcW w:w="7385"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b/>
                <w:bCs/>
                <w:sz w:val="18"/>
                <w:szCs w:val="18"/>
              </w:rPr>
            </w:pPr>
            <w:r w:rsidRPr="00A461EF">
              <w:rPr>
                <w:sz w:val="18"/>
                <w:szCs w:val="18"/>
              </w:rPr>
              <w:t>Источник финансирования</w:t>
            </w:r>
          </w:p>
        </w:tc>
      </w:tr>
      <w:tr w:rsidR="00A461EF" w:rsidRPr="00A461EF" w:rsidTr="007D4F91">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b/>
                <w:bCs/>
                <w:sz w:val="18"/>
                <w:szCs w:val="18"/>
              </w:rPr>
            </w:pPr>
            <w:r w:rsidRPr="00A461EF">
              <w:rPr>
                <w:sz w:val="18"/>
                <w:szCs w:val="18"/>
              </w:rPr>
              <w:t>областной бюджет</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b/>
                <w:bCs/>
                <w:sz w:val="18"/>
                <w:szCs w:val="18"/>
              </w:rPr>
            </w:pPr>
            <w:r w:rsidRPr="00A461EF">
              <w:rPr>
                <w:sz w:val="18"/>
                <w:szCs w:val="18"/>
              </w:rPr>
              <w:t>федеральный бюджет</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местные бюджеты</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внебюджетные средства</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Всего</w:t>
            </w:r>
          </w:p>
        </w:tc>
      </w:tr>
      <w:tr w:rsidR="00A461EF" w:rsidRPr="00A461EF" w:rsidTr="007D4F91">
        <w:trPr>
          <w:trHeight w:val="20"/>
        </w:trPr>
        <w:tc>
          <w:tcPr>
            <w:tcW w:w="14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lastRenderedPageBreak/>
              <w:t>1</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2</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3</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4</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5</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6</w:t>
            </w:r>
          </w:p>
        </w:tc>
      </w:tr>
      <w:tr w:rsidR="00A461EF" w:rsidRPr="00A461EF" w:rsidTr="007D4F91">
        <w:trPr>
          <w:trHeight w:val="20"/>
        </w:trPr>
        <w:tc>
          <w:tcPr>
            <w:tcW w:w="14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trPr>
        <w:tc>
          <w:tcPr>
            <w:tcW w:w="14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ВСЕГО</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c>
          <w:tcPr>
            <w:tcW w:w="1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61EF" w:rsidRPr="00A461EF" w:rsidRDefault="00A461EF" w:rsidP="00A461EF">
            <w:pPr>
              <w:pStyle w:val="ad"/>
              <w:ind w:left="42" w:right="141"/>
              <w:rPr>
                <w:sz w:val="18"/>
                <w:szCs w:val="18"/>
              </w:rPr>
            </w:pPr>
            <w:r w:rsidRPr="00A461EF">
              <w:rPr>
                <w:sz w:val="18"/>
                <w:szCs w:val="18"/>
              </w:rPr>
              <w:t> </w:t>
            </w:r>
          </w:p>
        </w:tc>
      </w:tr>
    </w:tbl>
    <w:p w:rsidR="00A461EF" w:rsidRPr="00A461EF" w:rsidRDefault="00A461EF" w:rsidP="00A461EF">
      <w:pPr>
        <w:pStyle w:val="ad"/>
        <w:ind w:left="42" w:right="141"/>
        <w:rPr>
          <w:sz w:val="18"/>
          <w:szCs w:val="18"/>
        </w:rPr>
      </w:pPr>
      <w:r w:rsidRPr="00A461EF">
        <w:rPr>
          <w:sz w:val="18"/>
          <w:szCs w:val="18"/>
        </w:rPr>
        <w:t xml:space="preserve">5. Ожидаемые конечные результаты </w:t>
      </w:r>
      <w:r w:rsidRPr="00A461EF">
        <w:rPr>
          <w:iCs/>
          <w:sz w:val="18"/>
          <w:szCs w:val="18"/>
        </w:rPr>
        <w:t>реализации</w:t>
      </w:r>
      <w:r w:rsidRPr="00A461EF">
        <w:rPr>
          <w:sz w:val="18"/>
          <w:szCs w:val="18"/>
        </w:rPr>
        <w:t xml:space="preserve"> подпрограммы:</w:t>
      </w:r>
    </w:p>
    <w:p w:rsidR="00A461EF" w:rsidRPr="00A461EF" w:rsidRDefault="00A461EF" w:rsidP="00A461EF">
      <w:pPr>
        <w:pStyle w:val="ad"/>
        <w:ind w:left="42" w:right="141"/>
        <w:rPr>
          <w:sz w:val="18"/>
          <w:szCs w:val="18"/>
        </w:rPr>
      </w:pPr>
      <w:r w:rsidRPr="00A461EF">
        <w:rPr>
          <w:sz w:val="18"/>
          <w:szCs w:val="18"/>
        </w:rPr>
        <w:t>_____________________________</w:t>
      </w:r>
    </w:p>
    <w:p w:rsidR="00A461EF" w:rsidRPr="00A461EF" w:rsidRDefault="00A461EF" w:rsidP="00A461EF">
      <w:pPr>
        <w:pStyle w:val="ad"/>
        <w:ind w:left="42" w:right="141"/>
        <w:rPr>
          <w:sz w:val="18"/>
          <w:szCs w:val="18"/>
        </w:rPr>
      </w:pPr>
      <w:r w:rsidRPr="00A461EF">
        <w:rPr>
          <w:sz w:val="18"/>
          <w:szCs w:val="18"/>
        </w:rPr>
        <w:t>&lt;*&gt; целевые показатели подпрограммы должны отвечать одному из следующих условий:</w:t>
      </w:r>
    </w:p>
    <w:p w:rsidR="00A461EF" w:rsidRPr="00A461EF" w:rsidRDefault="00A461EF" w:rsidP="00A461EF">
      <w:pPr>
        <w:pStyle w:val="ad"/>
        <w:ind w:left="42" w:right="141"/>
        <w:rPr>
          <w:sz w:val="18"/>
          <w:szCs w:val="18"/>
        </w:rPr>
      </w:pPr>
      <w:r w:rsidRPr="00A461EF">
        <w:rPr>
          <w:sz w:val="18"/>
          <w:szCs w:val="18"/>
        </w:rPr>
        <w:t>- определяются на основе данных государственного (федерального) статистического наблюдения;</w:t>
      </w:r>
    </w:p>
    <w:p w:rsidR="00A461EF" w:rsidRPr="00A461EF" w:rsidRDefault="00A461EF" w:rsidP="00A461EF">
      <w:pPr>
        <w:pStyle w:val="ad"/>
        <w:ind w:left="42" w:right="141"/>
        <w:rPr>
          <w:sz w:val="18"/>
          <w:szCs w:val="18"/>
        </w:rPr>
      </w:pPr>
      <w:r w:rsidRPr="00A461EF">
        <w:rPr>
          <w:sz w:val="18"/>
          <w:szCs w:val="18"/>
        </w:rPr>
        <w:t>- определяются на основе данных ведомственной отчётности.</w:t>
      </w:r>
    </w:p>
    <w:p w:rsidR="00A461EF" w:rsidRPr="00A461EF" w:rsidRDefault="00A461EF" w:rsidP="00A461EF">
      <w:pPr>
        <w:pStyle w:val="ad"/>
        <w:ind w:left="42" w:right="141"/>
        <w:rPr>
          <w:sz w:val="18"/>
          <w:szCs w:val="18"/>
        </w:rPr>
      </w:pPr>
    </w:p>
    <w:p w:rsidR="00A461EF" w:rsidRPr="00A461EF" w:rsidRDefault="00A461EF" w:rsidP="009711AD">
      <w:pPr>
        <w:pStyle w:val="ad"/>
        <w:ind w:left="42" w:right="141"/>
        <w:jc w:val="right"/>
        <w:rPr>
          <w:sz w:val="18"/>
          <w:szCs w:val="18"/>
        </w:rPr>
      </w:pPr>
    </w:p>
    <w:p w:rsidR="00A461EF" w:rsidRPr="00A461EF" w:rsidRDefault="00A461EF" w:rsidP="009711AD">
      <w:pPr>
        <w:pStyle w:val="ad"/>
        <w:ind w:left="42" w:right="141"/>
        <w:jc w:val="right"/>
        <w:rPr>
          <w:sz w:val="18"/>
          <w:szCs w:val="18"/>
        </w:rPr>
      </w:pPr>
      <w:r w:rsidRPr="00A461EF">
        <w:rPr>
          <w:sz w:val="18"/>
          <w:szCs w:val="18"/>
        </w:rPr>
        <w:t>Приложение № 4</w:t>
      </w:r>
    </w:p>
    <w:p w:rsidR="00A461EF" w:rsidRPr="00A461EF" w:rsidRDefault="00A461EF" w:rsidP="009711AD">
      <w:pPr>
        <w:pStyle w:val="ad"/>
        <w:ind w:left="42" w:right="141"/>
        <w:jc w:val="right"/>
        <w:rPr>
          <w:sz w:val="18"/>
          <w:szCs w:val="18"/>
        </w:rPr>
      </w:pPr>
      <w:r w:rsidRPr="00A461EF">
        <w:rPr>
          <w:sz w:val="18"/>
          <w:szCs w:val="18"/>
        </w:rPr>
        <w:t xml:space="preserve">к </w:t>
      </w:r>
      <w:r w:rsidRPr="00A461EF">
        <w:rPr>
          <w:iCs/>
          <w:sz w:val="18"/>
          <w:szCs w:val="18"/>
        </w:rPr>
        <w:t>Порядку принятиярешений</w:t>
      </w:r>
      <w:r w:rsidRPr="00A461EF">
        <w:rPr>
          <w:sz w:val="18"/>
          <w:szCs w:val="18"/>
        </w:rPr>
        <w:t xml:space="preserve"> о </w:t>
      </w:r>
      <w:r w:rsidRPr="00A461EF">
        <w:rPr>
          <w:iCs/>
          <w:sz w:val="18"/>
          <w:szCs w:val="18"/>
        </w:rPr>
        <w:t>разработке</w:t>
      </w:r>
    </w:p>
    <w:p w:rsidR="00A461EF" w:rsidRPr="00A461EF" w:rsidRDefault="00A461EF" w:rsidP="009711AD">
      <w:pPr>
        <w:pStyle w:val="ad"/>
        <w:ind w:left="42" w:right="141"/>
        <w:jc w:val="right"/>
        <w:rPr>
          <w:iCs/>
          <w:sz w:val="18"/>
          <w:szCs w:val="18"/>
        </w:rPr>
      </w:pPr>
      <w:r w:rsidRPr="00A461EF">
        <w:rPr>
          <w:iCs/>
          <w:sz w:val="18"/>
          <w:szCs w:val="18"/>
        </w:rPr>
        <w:t>муниципальных программМарёвскогомуниципального</w:t>
      </w:r>
    </w:p>
    <w:p w:rsidR="00A461EF" w:rsidRPr="00A461EF" w:rsidRDefault="00A461EF" w:rsidP="009711AD">
      <w:pPr>
        <w:pStyle w:val="ad"/>
        <w:ind w:left="42" w:right="141"/>
        <w:jc w:val="right"/>
        <w:rPr>
          <w:sz w:val="18"/>
          <w:szCs w:val="18"/>
        </w:rPr>
      </w:pPr>
      <w:r w:rsidRPr="00A461EF">
        <w:rPr>
          <w:iCs/>
          <w:sz w:val="18"/>
          <w:szCs w:val="18"/>
        </w:rPr>
        <w:t>округа</w:t>
      </w:r>
      <w:r w:rsidRPr="00A461EF">
        <w:rPr>
          <w:sz w:val="18"/>
          <w:szCs w:val="18"/>
        </w:rPr>
        <w:t xml:space="preserve">, их </w:t>
      </w:r>
      <w:r w:rsidRPr="00A461EF">
        <w:rPr>
          <w:iCs/>
          <w:sz w:val="18"/>
          <w:szCs w:val="18"/>
        </w:rPr>
        <w:t>формирования</w:t>
      </w:r>
      <w:r w:rsidRPr="00A461EF">
        <w:rPr>
          <w:sz w:val="18"/>
          <w:szCs w:val="18"/>
        </w:rPr>
        <w:t xml:space="preserve"> и </w:t>
      </w:r>
      <w:r w:rsidRPr="00A461EF">
        <w:rPr>
          <w:iCs/>
          <w:sz w:val="18"/>
          <w:szCs w:val="18"/>
        </w:rPr>
        <w:t>реализации</w:t>
      </w:r>
    </w:p>
    <w:p w:rsidR="00A461EF" w:rsidRPr="00A461EF" w:rsidRDefault="00A461EF" w:rsidP="009711AD">
      <w:pPr>
        <w:pStyle w:val="ad"/>
        <w:ind w:left="42" w:right="141"/>
        <w:jc w:val="right"/>
        <w:rPr>
          <w:sz w:val="18"/>
          <w:szCs w:val="18"/>
        </w:rPr>
      </w:pPr>
    </w:p>
    <w:p w:rsidR="00A461EF" w:rsidRPr="00A461EF" w:rsidRDefault="00A461EF" w:rsidP="009711AD">
      <w:pPr>
        <w:pStyle w:val="ad"/>
        <w:ind w:left="42" w:right="141"/>
        <w:jc w:val="right"/>
        <w:rPr>
          <w:sz w:val="18"/>
          <w:szCs w:val="18"/>
        </w:rPr>
      </w:pPr>
      <w:bookmarkStart w:id="19" w:name="Par332"/>
      <w:bookmarkEnd w:id="19"/>
      <w:r w:rsidRPr="00A461EF">
        <w:rPr>
          <w:b/>
          <w:bCs/>
          <w:sz w:val="18"/>
          <w:szCs w:val="18"/>
        </w:rPr>
        <w:t>Мероприятия подпрограммы</w:t>
      </w:r>
    </w:p>
    <w:p w:rsidR="00A461EF" w:rsidRPr="00A461EF" w:rsidRDefault="00A461EF" w:rsidP="009711AD">
      <w:pPr>
        <w:pStyle w:val="ad"/>
        <w:ind w:left="42" w:right="141"/>
        <w:jc w:val="right"/>
        <w:rPr>
          <w:sz w:val="18"/>
          <w:szCs w:val="18"/>
        </w:rPr>
      </w:pPr>
      <w:r w:rsidRPr="00A461EF">
        <w:rPr>
          <w:b/>
          <w:bCs/>
          <w:sz w:val="18"/>
          <w:szCs w:val="18"/>
        </w:rPr>
        <w:t>__________________________________________________</w:t>
      </w:r>
    </w:p>
    <w:p w:rsidR="00A461EF" w:rsidRPr="00A461EF" w:rsidRDefault="00A461EF" w:rsidP="00A461EF">
      <w:pPr>
        <w:pStyle w:val="ad"/>
        <w:ind w:left="42" w:right="141"/>
        <w:rPr>
          <w:sz w:val="18"/>
          <w:szCs w:val="18"/>
        </w:rPr>
      </w:pPr>
      <w:r w:rsidRPr="00A461EF">
        <w:rPr>
          <w:sz w:val="18"/>
          <w:szCs w:val="18"/>
        </w:rPr>
        <w:t>(наименование подпрограммы)</w:t>
      </w:r>
    </w:p>
    <w:tbl>
      <w:tblPr>
        <w:tblW w:w="0" w:type="auto"/>
        <w:jc w:val="center"/>
        <w:tblCellMar>
          <w:left w:w="0" w:type="dxa"/>
          <w:right w:w="0" w:type="dxa"/>
        </w:tblCellMar>
        <w:tblLook w:val="04A0"/>
      </w:tblPr>
      <w:tblGrid>
        <w:gridCol w:w="636"/>
        <w:gridCol w:w="1457"/>
        <w:gridCol w:w="1378"/>
        <w:gridCol w:w="1209"/>
        <w:gridCol w:w="1750"/>
        <w:gridCol w:w="1616"/>
        <w:gridCol w:w="848"/>
        <w:gridCol w:w="848"/>
        <w:gridCol w:w="848"/>
      </w:tblGrid>
      <w:tr w:rsidR="00A461EF" w:rsidRPr="00A461EF" w:rsidTr="007D4F91">
        <w:trPr>
          <w:trHeight w:val="20"/>
          <w:jc w:val="center"/>
        </w:trPr>
        <w:tc>
          <w:tcPr>
            <w:tcW w:w="636"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 xml:space="preserve">N п/п </w:t>
            </w:r>
          </w:p>
        </w:tc>
        <w:tc>
          <w:tcPr>
            <w:tcW w:w="1207"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Наименование мероприятия</w:t>
            </w:r>
          </w:p>
        </w:tc>
        <w:tc>
          <w:tcPr>
            <w:tcW w:w="1378"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Исполнитель мероприятия</w:t>
            </w:r>
          </w:p>
        </w:tc>
        <w:tc>
          <w:tcPr>
            <w:tcW w:w="848"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 xml:space="preserve">Срок </w:t>
            </w:r>
            <w:r w:rsidRPr="00A461EF">
              <w:rPr>
                <w:iCs/>
                <w:sz w:val="18"/>
                <w:szCs w:val="18"/>
              </w:rPr>
              <w:t>реализации</w:t>
            </w:r>
          </w:p>
        </w:tc>
        <w:tc>
          <w:tcPr>
            <w:tcW w:w="175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Целевой показатель (номер целевого показателя из паспорта подпрограммы)</w:t>
            </w:r>
          </w:p>
        </w:tc>
        <w:tc>
          <w:tcPr>
            <w:tcW w:w="106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Источник финансирования</w:t>
            </w:r>
          </w:p>
        </w:tc>
        <w:tc>
          <w:tcPr>
            <w:tcW w:w="254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Объём финансирования по годам (тыс. руб.)</w:t>
            </w:r>
          </w:p>
        </w:tc>
      </w:tr>
      <w:tr w:rsidR="00A461EF" w:rsidRPr="00A461EF" w:rsidTr="007D4F91">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jc w:val="center"/>
        </w:trPr>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1 </w:t>
            </w:r>
          </w:p>
        </w:tc>
        <w:tc>
          <w:tcPr>
            <w:tcW w:w="120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2 </w:t>
            </w:r>
          </w:p>
        </w:tc>
        <w:tc>
          <w:tcPr>
            <w:tcW w:w="13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3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4 </w:t>
            </w:r>
          </w:p>
        </w:tc>
        <w:tc>
          <w:tcPr>
            <w:tcW w:w="175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5 </w:t>
            </w:r>
          </w:p>
        </w:tc>
        <w:tc>
          <w:tcPr>
            <w:tcW w:w="106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6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7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8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9 </w:t>
            </w:r>
          </w:p>
        </w:tc>
      </w:tr>
      <w:tr w:rsidR="00A461EF" w:rsidRPr="00A461EF" w:rsidTr="007D4F91">
        <w:trPr>
          <w:trHeight w:val="20"/>
          <w:jc w:val="center"/>
        </w:trPr>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 </w:t>
            </w:r>
          </w:p>
        </w:tc>
        <w:tc>
          <w:tcPr>
            <w:tcW w:w="8787" w:type="dxa"/>
            <w:gridSpan w:val="8"/>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Задача </w:t>
            </w:r>
          </w:p>
        </w:tc>
      </w:tr>
      <w:tr w:rsidR="00A461EF" w:rsidRPr="00A461EF" w:rsidTr="007D4F91">
        <w:trPr>
          <w:trHeight w:val="20"/>
          <w:jc w:val="center"/>
        </w:trPr>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1.1.</w:t>
            </w:r>
          </w:p>
        </w:tc>
        <w:tc>
          <w:tcPr>
            <w:tcW w:w="120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3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75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06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jc w:val="center"/>
        </w:trPr>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1.2.</w:t>
            </w:r>
          </w:p>
        </w:tc>
        <w:tc>
          <w:tcPr>
            <w:tcW w:w="120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3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75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06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jc w:val="center"/>
        </w:trPr>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1.3.</w:t>
            </w:r>
          </w:p>
        </w:tc>
        <w:tc>
          <w:tcPr>
            <w:tcW w:w="120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3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75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06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jc w:val="center"/>
        </w:trPr>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1.4.</w:t>
            </w:r>
          </w:p>
        </w:tc>
        <w:tc>
          <w:tcPr>
            <w:tcW w:w="120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3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75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06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r>
      <w:tr w:rsidR="00A461EF" w:rsidRPr="00A461EF" w:rsidTr="007D4F91">
        <w:trPr>
          <w:trHeight w:val="20"/>
          <w:jc w:val="center"/>
        </w:trPr>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 </w:t>
            </w:r>
          </w:p>
        </w:tc>
        <w:tc>
          <w:tcPr>
            <w:tcW w:w="120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 </w:t>
            </w:r>
          </w:p>
        </w:tc>
        <w:tc>
          <w:tcPr>
            <w:tcW w:w="13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75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106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c>
          <w:tcPr>
            <w:tcW w:w="84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w:t>
            </w:r>
          </w:p>
        </w:tc>
      </w:tr>
    </w:tbl>
    <w:p w:rsidR="00A461EF" w:rsidRPr="00A461EF" w:rsidRDefault="00A461EF" w:rsidP="00A461EF">
      <w:pPr>
        <w:pStyle w:val="ad"/>
        <w:ind w:left="42" w:right="141"/>
        <w:rPr>
          <w:sz w:val="18"/>
          <w:szCs w:val="18"/>
        </w:rPr>
      </w:pPr>
    </w:p>
    <w:p w:rsidR="00A461EF" w:rsidRPr="00A461EF" w:rsidRDefault="00A461EF" w:rsidP="0091016B">
      <w:pPr>
        <w:pStyle w:val="ad"/>
        <w:ind w:left="42" w:right="141"/>
        <w:jc w:val="right"/>
        <w:rPr>
          <w:sz w:val="18"/>
          <w:szCs w:val="18"/>
        </w:rPr>
      </w:pPr>
      <w:r w:rsidRPr="00A461EF">
        <w:rPr>
          <w:sz w:val="18"/>
          <w:szCs w:val="18"/>
        </w:rPr>
        <w:t>Приложение № 5</w:t>
      </w:r>
    </w:p>
    <w:p w:rsidR="00A461EF" w:rsidRPr="00A461EF" w:rsidRDefault="00A461EF" w:rsidP="0091016B">
      <w:pPr>
        <w:pStyle w:val="ad"/>
        <w:ind w:left="42" w:right="141"/>
        <w:jc w:val="right"/>
        <w:rPr>
          <w:sz w:val="18"/>
          <w:szCs w:val="18"/>
        </w:rPr>
      </w:pPr>
      <w:r w:rsidRPr="00A461EF">
        <w:rPr>
          <w:sz w:val="18"/>
          <w:szCs w:val="18"/>
        </w:rPr>
        <w:t xml:space="preserve">к </w:t>
      </w:r>
      <w:r w:rsidRPr="00A461EF">
        <w:rPr>
          <w:iCs/>
          <w:sz w:val="18"/>
          <w:szCs w:val="18"/>
        </w:rPr>
        <w:t>Порядку принятиярешений</w:t>
      </w:r>
      <w:r w:rsidRPr="00A461EF">
        <w:rPr>
          <w:sz w:val="18"/>
          <w:szCs w:val="18"/>
        </w:rPr>
        <w:t xml:space="preserve"> о </w:t>
      </w:r>
      <w:r w:rsidRPr="00A461EF">
        <w:rPr>
          <w:iCs/>
          <w:sz w:val="18"/>
          <w:szCs w:val="18"/>
        </w:rPr>
        <w:t>разработке</w:t>
      </w:r>
    </w:p>
    <w:p w:rsidR="00A461EF" w:rsidRPr="00A461EF" w:rsidRDefault="00A461EF" w:rsidP="0091016B">
      <w:pPr>
        <w:pStyle w:val="ad"/>
        <w:ind w:left="42" w:right="141"/>
        <w:jc w:val="right"/>
        <w:rPr>
          <w:iCs/>
          <w:sz w:val="18"/>
          <w:szCs w:val="18"/>
        </w:rPr>
      </w:pPr>
      <w:r w:rsidRPr="00A461EF">
        <w:rPr>
          <w:iCs/>
          <w:sz w:val="18"/>
          <w:szCs w:val="18"/>
        </w:rPr>
        <w:t>муниципальных программМарёвскогомуниципального</w:t>
      </w:r>
    </w:p>
    <w:p w:rsidR="00A461EF" w:rsidRPr="00A461EF" w:rsidRDefault="00A461EF" w:rsidP="0091016B">
      <w:pPr>
        <w:pStyle w:val="ad"/>
        <w:ind w:left="42" w:right="141"/>
        <w:jc w:val="right"/>
        <w:rPr>
          <w:sz w:val="18"/>
          <w:szCs w:val="18"/>
        </w:rPr>
      </w:pPr>
      <w:r w:rsidRPr="00A461EF">
        <w:rPr>
          <w:iCs/>
          <w:sz w:val="18"/>
          <w:szCs w:val="18"/>
        </w:rPr>
        <w:t>округа</w:t>
      </w:r>
      <w:r w:rsidRPr="00A461EF">
        <w:rPr>
          <w:sz w:val="18"/>
          <w:szCs w:val="18"/>
        </w:rPr>
        <w:t xml:space="preserve">, их </w:t>
      </w:r>
      <w:r w:rsidRPr="00A461EF">
        <w:rPr>
          <w:iCs/>
          <w:sz w:val="18"/>
          <w:szCs w:val="18"/>
        </w:rPr>
        <w:t>формирования</w:t>
      </w:r>
      <w:r w:rsidRPr="00A461EF">
        <w:rPr>
          <w:sz w:val="18"/>
          <w:szCs w:val="18"/>
        </w:rPr>
        <w:t xml:space="preserve"> и </w:t>
      </w:r>
      <w:r w:rsidRPr="00A461EF">
        <w:rPr>
          <w:iCs/>
          <w:sz w:val="18"/>
          <w:szCs w:val="18"/>
        </w:rPr>
        <w:t>реализации</w:t>
      </w:r>
    </w:p>
    <w:p w:rsidR="00A461EF" w:rsidRPr="00A461EF" w:rsidRDefault="00A461EF" w:rsidP="0091016B">
      <w:pPr>
        <w:pStyle w:val="ad"/>
        <w:ind w:left="42" w:right="141"/>
        <w:jc w:val="center"/>
        <w:rPr>
          <w:sz w:val="18"/>
          <w:szCs w:val="18"/>
        </w:rPr>
      </w:pPr>
    </w:p>
    <w:p w:rsidR="00A461EF" w:rsidRPr="00A461EF" w:rsidRDefault="00A461EF" w:rsidP="0091016B">
      <w:pPr>
        <w:pStyle w:val="ad"/>
        <w:ind w:left="42" w:right="141"/>
        <w:jc w:val="center"/>
        <w:rPr>
          <w:sz w:val="18"/>
          <w:szCs w:val="18"/>
        </w:rPr>
      </w:pPr>
      <w:bookmarkStart w:id="20" w:name="Par370"/>
      <w:bookmarkEnd w:id="20"/>
      <w:r w:rsidRPr="00A461EF">
        <w:rPr>
          <w:b/>
          <w:bCs/>
          <w:sz w:val="18"/>
          <w:szCs w:val="18"/>
        </w:rPr>
        <w:t xml:space="preserve">Отчёт о ходе </w:t>
      </w:r>
      <w:r w:rsidRPr="00A461EF">
        <w:rPr>
          <w:b/>
          <w:bCs/>
          <w:iCs/>
          <w:sz w:val="18"/>
          <w:szCs w:val="18"/>
        </w:rPr>
        <w:t>реализациимуниципальнойпрограммы</w:t>
      </w:r>
      <w:r w:rsidRPr="0091016B">
        <w:rPr>
          <w:b/>
          <w:bCs/>
          <w:sz w:val="18"/>
          <w:szCs w:val="18"/>
        </w:rPr>
        <w:t>&lt;*&gt;</w:t>
      </w:r>
    </w:p>
    <w:p w:rsidR="00A461EF" w:rsidRPr="00A461EF" w:rsidRDefault="00A461EF" w:rsidP="0091016B">
      <w:pPr>
        <w:pStyle w:val="ad"/>
        <w:ind w:left="42" w:right="141"/>
        <w:jc w:val="center"/>
        <w:rPr>
          <w:sz w:val="18"/>
          <w:szCs w:val="18"/>
        </w:rPr>
      </w:pPr>
      <w:r w:rsidRPr="00A461EF">
        <w:rPr>
          <w:b/>
          <w:bCs/>
          <w:sz w:val="18"/>
          <w:szCs w:val="18"/>
        </w:rPr>
        <w:t>___________________________________________________</w:t>
      </w:r>
    </w:p>
    <w:p w:rsidR="00A461EF" w:rsidRPr="00A461EF" w:rsidRDefault="00A461EF" w:rsidP="0091016B">
      <w:pPr>
        <w:pStyle w:val="ad"/>
        <w:ind w:left="42" w:right="141"/>
        <w:jc w:val="center"/>
        <w:rPr>
          <w:sz w:val="18"/>
          <w:szCs w:val="18"/>
        </w:rPr>
      </w:pPr>
      <w:r w:rsidRPr="00A461EF">
        <w:rPr>
          <w:sz w:val="18"/>
          <w:szCs w:val="18"/>
        </w:rPr>
        <w:t xml:space="preserve">(наименование </w:t>
      </w:r>
      <w:r w:rsidRPr="00A461EF">
        <w:rPr>
          <w:iCs/>
          <w:sz w:val="18"/>
          <w:szCs w:val="18"/>
        </w:rPr>
        <w:t>муниципальнойпрограммы</w:t>
      </w:r>
      <w:r w:rsidRPr="00A461EF">
        <w:rPr>
          <w:sz w:val="18"/>
          <w:szCs w:val="18"/>
        </w:rPr>
        <w:t>)</w:t>
      </w:r>
    </w:p>
    <w:p w:rsidR="00A461EF" w:rsidRPr="00A461EF" w:rsidRDefault="00A461EF" w:rsidP="0091016B">
      <w:pPr>
        <w:pStyle w:val="ad"/>
        <w:ind w:left="42" w:right="141"/>
        <w:jc w:val="center"/>
        <w:rPr>
          <w:sz w:val="18"/>
          <w:szCs w:val="18"/>
        </w:rPr>
      </w:pPr>
      <w:r w:rsidRPr="00A461EF">
        <w:rPr>
          <w:b/>
          <w:bCs/>
          <w:sz w:val="18"/>
          <w:szCs w:val="18"/>
        </w:rPr>
        <w:t>за ____________________</w:t>
      </w:r>
    </w:p>
    <w:p w:rsidR="00A461EF" w:rsidRPr="00A461EF" w:rsidRDefault="00A461EF" w:rsidP="0091016B">
      <w:pPr>
        <w:pStyle w:val="ad"/>
        <w:ind w:left="42" w:right="141"/>
        <w:jc w:val="center"/>
        <w:rPr>
          <w:sz w:val="18"/>
          <w:szCs w:val="18"/>
        </w:rPr>
      </w:pPr>
      <w:r w:rsidRPr="00A461EF">
        <w:rPr>
          <w:sz w:val="18"/>
          <w:szCs w:val="18"/>
        </w:rPr>
        <w:t>(отчётный период)</w:t>
      </w:r>
    </w:p>
    <w:p w:rsidR="00A461EF" w:rsidRPr="00A461EF" w:rsidRDefault="00A461EF" w:rsidP="00A461EF">
      <w:pPr>
        <w:pStyle w:val="ad"/>
        <w:ind w:left="42" w:right="141"/>
        <w:rPr>
          <w:sz w:val="18"/>
          <w:szCs w:val="18"/>
        </w:rPr>
      </w:pPr>
      <w:r w:rsidRPr="00A461EF">
        <w:rPr>
          <w:sz w:val="18"/>
          <w:szCs w:val="18"/>
        </w:rPr>
        <w:t xml:space="preserve">Таблица 1 - Сведения о финансировании и освоении средств </w:t>
      </w:r>
      <w:r w:rsidRPr="00A461EF">
        <w:rPr>
          <w:iCs/>
          <w:sz w:val="18"/>
          <w:szCs w:val="18"/>
        </w:rPr>
        <w:t>муниципальнойпрограммы</w:t>
      </w:r>
    </w:p>
    <w:p w:rsidR="00A461EF" w:rsidRPr="00A461EF" w:rsidRDefault="00A461EF" w:rsidP="00A461EF">
      <w:pPr>
        <w:pStyle w:val="ad"/>
        <w:ind w:left="42" w:right="141"/>
        <w:rPr>
          <w:sz w:val="18"/>
          <w:szCs w:val="18"/>
        </w:rPr>
      </w:pPr>
      <w:r w:rsidRPr="00A461EF">
        <w:rPr>
          <w:sz w:val="18"/>
          <w:szCs w:val="18"/>
        </w:rPr>
        <w:t>(тыс. руб.)</w:t>
      </w:r>
    </w:p>
    <w:tbl>
      <w:tblPr>
        <w:tblW w:w="0" w:type="auto"/>
        <w:tblCellMar>
          <w:left w:w="0" w:type="dxa"/>
          <w:right w:w="0" w:type="dxa"/>
        </w:tblCellMar>
        <w:tblLook w:val="04A0"/>
      </w:tblPr>
      <w:tblGrid>
        <w:gridCol w:w="1325"/>
        <w:gridCol w:w="1061"/>
        <w:gridCol w:w="588"/>
        <w:gridCol w:w="451"/>
        <w:gridCol w:w="1061"/>
        <w:gridCol w:w="588"/>
        <w:gridCol w:w="451"/>
        <w:gridCol w:w="1061"/>
        <w:gridCol w:w="588"/>
        <w:gridCol w:w="451"/>
        <w:gridCol w:w="1061"/>
        <w:gridCol w:w="588"/>
        <w:gridCol w:w="1061"/>
        <w:gridCol w:w="588"/>
      </w:tblGrid>
      <w:tr w:rsidR="00A461EF" w:rsidRPr="00A461EF" w:rsidTr="007D4F91">
        <w:trPr>
          <w:trHeight w:val="20"/>
        </w:trPr>
        <w:tc>
          <w:tcPr>
            <w:tcW w:w="1484"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p>
        </w:tc>
        <w:tc>
          <w:tcPr>
            <w:tcW w:w="125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Всего</w:t>
            </w:r>
          </w:p>
        </w:tc>
        <w:tc>
          <w:tcPr>
            <w:tcW w:w="194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Средства федерального  бюджета</w:t>
            </w:r>
          </w:p>
        </w:tc>
        <w:tc>
          <w:tcPr>
            <w:tcW w:w="1785"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Средства областного  бюджета</w:t>
            </w:r>
          </w:p>
        </w:tc>
        <w:tc>
          <w:tcPr>
            <w:tcW w:w="179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Средства местного  бюджета</w:t>
            </w:r>
          </w:p>
        </w:tc>
        <w:tc>
          <w:tcPr>
            <w:tcW w:w="1203"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Внебюджетные  источники</w:t>
            </w:r>
          </w:p>
        </w:tc>
      </w:tr>
      <w:tr w:rsidR="00A461EF" w:rsidRPr="00A461EF" w:rsidTr="007D4F91">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7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профинансировано</w:t>
            </w:r>
          </w:p>
        </w:tc>
        <w:tc>
          <w:tcPr>
            <w:tcW w:w="46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освоено</w:t>
            </w:r>
          </w:p>
        </w:tc>
        <w:tc>
          <w:tcPr>
            <w:tcW w:w="52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план на год</w:t>
            </w:r>
          </w:p>
        </w:tc>
        <w:tc>
          <w:tcPr>
            <w:tcW w:w="84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профинансировано</w:t>
            </w:r>
          </w:p>
        </w:tc>
        <w:tc>
          <w:tcPr>
            <w:tcW w:w="57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освоено</w:t>
            </w:r>
          </w:p>
        </w:tc>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план на год</w:t>
            </w:r>
          </w:p>
        </w:tc>
        <w:tc>
          <w:tcPr>
            <w:tcW w:w="63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профинансировано</w:t>
            </w:r>
          </w:p>
        </w:tc>
        <w:tc>
          <w:tcPr>
            <w:tcW w:w="51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освоено</w:t>
            </w:r>
          </w:p>
        </w:tc>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план на год</w:t>
            </w:r>
          </w:p>
        </w:tc>
        <w:tc>
          <w:tcPr>
            <w:tcW w:w="69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профинансировано</w:t>
            </w:r>
          </w:p>
        </w:tc>
        <w:tc>
          <w:tcPr>
            <w:tcW w:w="4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освоено</w:t>
            </w:r>
          </w:p>
        </w:tc>
        <w:tc>
          <w:tcPr>
            <w:tcW w:w="66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профинансировано</w:t>
            </w:r>
          </w:p>
        </w:tc>
        <w:tc>
          <w:tcPr>
            <w:tcW w:w="53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освоено</w:t>
            </w:r>
          </w:p>
        </w:tc>
      </w:tr>
      <w:tr w:rsidR="00A461EF" w:rsidRPr="00A461EF" w:rsidTr="007D4F91">
        <w:trPr>
          <w:trHeight w:val="20"/>
        </w:trPr>
        <w:tc>
          <w:tcPr>
            <w:tcW w:w="14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w:t>
            </w:r>
          </w:p>
        </w:tc>
        <w:tc>
          <w:tcPr>
            <w:tcW w:w="7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2</w:t>
            </w:r>
          </w:p>
        </w:tc>
        <w:tc>
          <w:tcPr>
            <w:tcW w:w="46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3</w:t>
            </w:r>
          </w:p>
        </w:tc>
        <w:tc>
          <w:tcPr>
            <w:tcW w:w="52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4</w:t>
            </w:r>
          </w:p>
        </w:tc>
        <w:tc>
          <w:tcPr>
            <w:tcW w:w="84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5</w:t>
            </w:r>
          </w:p>
        </w:tc>
        <w:tc>
          <w:tcPr>
            <w:tcW w:w="57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6</w:t>
            </w:r>
          </w:p>
        </w:tc>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7</w:t>
            </w:r>
          </w:p>
        </w:tc>
        <w:tc>
          <w:tcPr>
            <w:tcW w:w="63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8</w:t>
            </w:r>
          </w:p>
        </w:tc>
        <w:tc>
          <w:tcPr>
            <w:tcW w:w="51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9</w:t>
            </w:r>
          </w:p>
        </w:tc>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10</w:t>
            </w:r>
          </w:p>
        </w:tc>
        <w:tc>
          <w:tcPr>
            <w:tcW w:w="69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11</w:t>
            </w:r>
          </w:p>
        </w:tc>
        <w:tc>
          <w:tcPr>
            <w:tcW w:w="4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12</w:t>
            </w:r>
          </w:p>
        </w:tc>
        <w:tc>
          <w:tcPr>
            <w:tcW w:w="66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13</w:t>
            </w:r>
          </w:p>
        </w:tc>
        <w:tc>
          <w:tcPr>
            <w:tcW w:w="53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14</w:t>
            </w:r>
          </w:p>
        </w:tc>
      </w:tr>
      <w:tr w:rsidR="00A461EF" w:rsidRPr="00A461EF" w:rsidTr="007D4F91">
        <w:trPr>
          <w:trHeight w:val="20"/>
        </w:trPr>
        <w:tc>
          <w:tcPr>
            <w:tcW w:w="14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91016B">
            <w:pPr>
              <w:pStyle w:val="ad"/>
              <w:ind w:left="42"/>
              <w:rPr>
                <w:sz w:val="18"/>
                <w:szCs w:val="18"/>
              </w:rPr>
            </w:pPr>
            <w:r w:rsidRPr="00A461EF">
              <w:rPr>
                <w:sz w:val="18"/>
                <w:szCs w:val="18"/>
              </w:rPr>
              <w:t xml:space="preserve">Всего по </w:t>
            </w:r>
            <w:r w:rsidRPr="00A461EF">
              <w:rPr>
                <w:iCs/>
                <w:sz w:val="18"/>
                <w:szCs w:val="18"/>
              </w:rPr>
              <w:t>муниципальнойпрограмме</w:t>
            </w:r>
            <w:r w:rsidRPr="00A461EF">
              <w:rPr>
                <w:sz w:val="18"/>
                <w:szCs w:val="18"/>
              </w:rPr>
              <w:t>, в том числе:</w:t>
            </w:r>
            <w:r w:rsidRPr="0091016B">
              <w:rPr>
                <w:sz w:val="18"/>
                <w:szCs w:val="18"/>
              </w:rPr>
              <w:t>&lt;**&gt;</w:t>
            </w:r>
          </w:p>
        </w:tc>
        <w:tc>
          <w:tcPr>
            <w:tcW w:w="7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46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52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84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57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3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51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9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4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6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53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r>
      <w:tr w:rsidR="00A461EF" w:rsidRPr="00A461EF" w:rsidTr="007D4F91">
        <w:trPr>
          <w:trHeight w:val="20"/>
        </w:trPr>
        <w:tc>
          <w:tcPr>
            <w:tcW w:w="14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91016B">
            <w:pPr>
              <w:pStyle w:val="ad"/>
              <w:ind w:left="42"/>
              <w:rPr>
                <w:sz w:val="18"/>
                <w:szCs w:val="18"/>
              </w:rPr>
            </w:pPr>
            <w:r w:rsidRPr="00A461EF">
              <w:rPr>
                <w:sz w:val="18"/>
                <w:szCs w:val="18"/>
              </w:rPr>
              <w:t>Подпрограмма 1</w:t>
            </w:r>
          </w:p>
        </w:tc>
        <w:tc>
          <w:tcPr>
            <w:tcW w:w="7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46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52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84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57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3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51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9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4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6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53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r>
      <w:tr w:rsidR="00A461EF" w:rsidRPr="00A461EF" w:rsidTr="007D4F91">
        <w:trPr>
          <w:trHeight w:val="20"/>
        </w:trPr>
        <w:tc>
          <w:tcPr>
            <w:tcW w:w="14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91016B">
            <w:pPr>
              <w:pStyle w:val="ad"/>
              <w:ind w:left="42"/>
              <w:rPr>
                <w:sz w:val="18"/>
                <w:szCs w:val="18"/>
              </w:rPr>
            </w:pPr>
            <w:r w:rsidRPr="00A461EF">
              <w:rPr>
                <w:sz w:val="18"/>
                <w:szCs w:val="18"/>
              </w:rPr>
              <w:t>Подпрограмма 2</w:t>
            </w:r>
          </w:p>
        </w:tc>
        <w:tc>
          <w:tcPr>
            <w:tcW w:w="7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46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52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84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57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3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51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9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4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6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53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r>
      <w:tr w:rsidR="00A461EF" w:rsidRPr="00A461EF" w:rsidTr="007D4F91">
        <w:trPr>
          <w:trHeight w:val="20"/>
        </w:trPr>
        <w:tc>
          <w:tcPr>
            <w:tcW w:w="14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w:t>
            </w:r>
          </w:p>
        </w:tc>
        <w:tc>
          <w:tcPr>
            <w:tcW w:w="78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46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52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84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57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3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51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9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4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66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53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r>
    </w:tbl>
    <w:p w:rsidR="00A461EF" w:rsidRPr="00A461EF" w:rsidRDefault="00A461EF" w:rsidP="00A461EF">
      <w:pPr>
        <w:pStyle w:val="ad"/>
        <w:ind w:left="42" w:right="141"/>
        <w:rPr>
          <w:sz w:val="18"/>
          <w:szCs w:val="18"/>
        </w:rPr>
      </w:pPr>
      <w:bookmarkStart w:id="21" w:name="Par407"/>
      <w:bookmarkEnd w:id="21"/>
      <w:r w:rsidRPr="00A461EF">
        <w:rPr>
          <w:sz w:val="18"/>
          <w:szCs w:val="18"/>
        </w:rPr>
        <w:t xml:space="preserve">&lt;*&gt; - отчет должен быть согласован с комитетом финансов </w:t>
      </w:r>
      <w:r w:rsidRPr="00A461EF">
        <w:rPr>
          <w:iCs/>
          <w:sz w:val="18"/>
          <w:szCs w:val="18"/>
        </w:rPr>
        <w:t>Марёвскогомуниципальногоокруга</w:t>
      </w:r>
      <w:r w:rsidRPr="00A461EF">
        <w:rPr>
          <w:sz w:val="18"/>
          <w:szCs w:val="18"/>
        </w:rPr>
        <w:t>.</w:t>
      </w:r>
    </w:p>
    <w:p w:rsidR="00A461EF" w:rsidRPr="00A461EF" w:rsidRDefault="00A461EF" w:rsidP="00A461EF">
      <w:pPr>
        <w:pStyle w:val="ad"/>
        <w:ind w:left="42" w:right="141"/>
        <w:rPr>
          <w:sz w:val="18"/>
          <w:szCs w:val="18"/>
        </w:rPr>
      </w:pPr>
      <w:bookmarkStart w:id="22" w:name="Par408"/>
      <w:bookmarkEnd w:id="22"/>
      <w:r w:rsidRPr="00A461EF">
        <w:rPr>
          <w:sz w:val="18"/>
          <w:szCs w:val="18"/>
        </w:rPr>
        <w:t>&lt;**&gt; - указывается при наличии подпрограмм.</w:t>
      </w:r>
    </w:p>
    <w:p w:rsidR="00A461EF" w:rsidRPr="00A461EF" w:rsidRDefault="00A461EF" w:rsidP="00A461EF">
      <w:pPr>
        <w:pStyle w:val="ad"/>
        <w:ind w:left="42" w:right="141"/>
        <w:rPr>
          <w:sz w:val="18"/>
          <w:szCs w:val="18"/>
        </w:rPr>
      </w:pPr>
      <w:r w:rsidRPr="00A461EF">
        <w:rPr>
          <w:sz w:val="18"/>
          <w:szCs w:val="18"/>
        </w:rPr>
        <w:t xml:space="preserve">Таблица 2 - Сведения о выполнении мероприятий </w:t>
      </w:r>
      <w:r w:rsidRPr="00A461EF">
        <w:rPr>
          <w:iCs/>
          <w:sz w:val="18"/>
          <w:szCs w:val="18"/>
        </w:rPr>
        <w:t>муниципальнойпрограммы</w:t>
      </w:r>
    </w:p>
    <w:p w:rsidR="00A461EF" w:rsidRPr="00A461EF" w:rsidRDefault="00A461EF" w:rsidP="00A461EF">
      <w:pPr>
        <w:pStyle w:val="ad"/>
        <w:ind w:left="42" w:right="141"/>
        <w:rPr>
          <w:sz w:val="18"/>
          <w:szCs w:val="18"/>
        </w:rPr>
      </w:pPr>
      <w:r w:rsidRPr="00A461EF">
        <w:rPr>
          <w:sz w:val="18"/>
          <w:szCs w:val="18"/>
        </w:rPr>
        <w:t>__________________________________________</w:t>
      </w:r>
    </w:p>
    <w:p w:rsidR="00A461EF" w:rsidRPr="00A461EF" w:rsidRDefault="00A461EF" w:rsidP="00A461EF">
      <w:pPr>
        <w:pStyle w:val="ad"/>
        <w:ind w:left="42" w:right="141"/>
        <w:rPr>
          <w:sz w:val="18"/>
          <w:szCs w:val="18"/>
        </w:rPr>
      </w:pPr>
      <w:r w:rsidRPr="00A461EF">
        <w:rPr>
          <w:sz w:val="18"/>
          <w:szCs w:val="18"/>
        </w:rPr>
        <w:lastRenderedPageBreak/>
        <w:t xml:space="preserve">(наименование </w:t>
      </w:r>
      <w:r w:rsidRPr="00A461EF">
        <w:rPr>
          <w:iCs/>
          <w:sz w:val="18"/>
          <w:szCs w:val="18"/>
        </w:rPr>
        <w:t>муниципальнойпрограммы</w:t>
      </w:r>
      <w:r w:rsidRPr="00A461EF">
        <w:rPr>
          <w:sz w:val="18"/>
          <w:szCs w:val="18"/>
        </w:rPr>
        <w:t>)</w:t>
      </w:r>
    </w:p>
    <w:tbl>
      <w:tblPr>
        <w:tblW w:w="0" w:type="auto"/>
        <w:tblCellMar>
          <w:left w:w="0" w:type="dxa"/>
          <w:right w:w="0" w:type="dxa"/>
        </w:tblCellMar>
        <w:tblLook w:val="04A0"/>
      </w:tblPr>
      <w:tblGrid>
        <w:gridCol w:w="819"/>
        <w:gridCol w:w="2340"/>
        <w:gridCol w:w="1404"/>
        <w:gridCol w:w="1404"/>
        <w:gridCol w:w="3276"/>
      </w:tblGrid>
      <w:tr w:rsidR="00A461EF" w:rsidRPr="00A461EF" w:rsidTr="007D4F91">
        <w:trPr>
          <w:trHeight w:val="20"/>
        </w:trPr>
        <w:tc>
          <w:tcPr>
            <w:tcW w:w="81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N п/п</w:t>
            </w:r>
          </w:p>
        </w:tc>
        <w:tc>
          <w:tcPr>
            <w:tcW w:w="234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Наименование  мероприятия</w:t>
            </w:r>
          </w:p>
        </w:tc>
        <w:tc>
          <w:tcPr>
            <w:tcW w:w="140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 xml:space="preserve">Срок </w:t>
            </w:r>
            <w:r w:rsidRPr="00A461EF">
              <w:rPr>
                <w:iCs/>
                <w:sz w:val="18"/>
                <w:szCs w:val="18"/>
              </w:rPr>
              <w:t>реализации</w:t>
            </w:r>
          </w:p>
        </w:tc>
        <w:tc>
          <w:tcPr>
            <w:tcW w:w="140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 xml:space="preserve">Результаты </w:t>
            </w:r>
            <w:r w:rsidRPr="00A461EF">
              <w:rPr>
                <w:iCs/>
                <w:sz w:val="18"/>
                <w:szCs w:val="18"/>
              </w:rPr>
              <w:t>реализации</w:t>
            </w:r>
          </w:p>
        </w:tc>
        <w:tc>
          <w:tcPr>
            <w:tcW w:w="32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 xml:space="preserve">Проблемы, возникшие в ходе </w:t>
            </w:r>
            <w:r w:rsidRPr="00A461EF">
              <w:rPr>
                <w:iCs/>
                <w:sz w:val="18"/>
                <w:szCs w:val="18"/>
              </w:rPr>
              <w:t>реализации</w:t>
            </w:r>
            <w:r w:rsidRPr="00A461EF">
              <w:rPr>
                <w:sz w:val="18"/>
                <w:szCs w:val="18"/>
              </w:rPr>
              <w:t xml:space="preserve"> мероприятия</w:t>
            </w:r>
          </w:p>
        </w:tc>
      </w:tr>
      <w:tr w:rsidR="00A461EF" w:rsidRPr="00A461EF" w:rsidTr="007D4F91">
        <w:trPr>
          <w:trHeight w:val="20"/>
        </w:trPr>
        <w:tc>
          <w:tcPr>
            <w:tcW w:w="81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w:t>
            </w:r>
          </w:p>
        </w:tc>
        <w:tc>
          <w:tcPr>
            <w:tcW w:w="234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2</w:t>
            </w:r>
          </w:p>
        </w:tc>
        <w:tc>
          <w:tcPr>
            <w:tcW w:w="140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3</w:t>
            </w:r>
          </w:p>
        </w:tc>
        <w:tc>
          <w:tcPr>
            <w:tcW w:w="140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4</w:t>
            </w:r>
          </w:p>
        </w:tc>
        <w:tc>
          <w:tcPr>
            <w:tcW w:w="327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5</w:t>
            </w:r>
          </w:p>
        </w:tc>
      </w:tr>
      <w:tr w:rsidR="00A461EF" w:rsidRPr="00A461EF" w:rsidTr="007D4F91">
        <w:trPr>
          <w:trHeight w:val="20"/>
        </w:trPr>
        <w:tc>
          <w:tcPr>
            <w:tcW w:w="81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w:t>
            </w:r>
          </w:p>
        </w:tc>
        <w:tc>
          <w:tcPr>
            <w:tcW w:w="8424" w:type="dxa"/>
            <w:gridSpan w:val="4"/>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 xml:space="preserve">Подпрограмма </w:t>
            </w:r>
            <w:r w:rsidRPr="0091016B">
              <w:rPr>
                <w:sz w:val="18"/>
                <w:szCs w:val="18"/>
              </w:rPr>
              <w:t>&lt;*&gt;</w:t>
            </w:r>
          </w:p>
        </w:tc>
      </w:tr>
      <w:tr w:rsidR="00A461EF" w:rsidRPr="00A461EF" w:rsidTr="007D4F91">
        <w:trPr>
          <w:trHeight w:val="20"/>
        </w:trPr>
        <w:tc>
          <w:tcPr>
            <w:tcW w:w="81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1.1.</w:t>
            </w:r>
          </w:p>
        </w:tc>
        <w:tc>
          <w:tcPr>
            <w:tcW w:w="234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Мероприятие 1</w:t>
            </w:r>
          </w:p>
        </w:tc>
        <w:tc>
          <w:tcPr>
            <w:tcW w:w="140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140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327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r>
      <w:tr w:rsidR="00A461EF" w:rsidRPr="00A461EF" w:rsidTr="007D4F91">
        <w:trPr>
          <w:trHeight w:val="20"/>
        </w:trPr>
        <w:tc>
          <w:tcPr>
            <w:tcW w:w="81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1.2.</w:t>
            </w:r>
          </w:p>
        </w:tc>
        <w:tc>
          <w:tcPr>
            <w:tcW w:w="234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Мероприятие 2</w:t>
            </w:r>
          </w:p>
        </w:tc>
        <w:tc>
          <w:tcPr>
            <w:tcW w:w="140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140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327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r>
      <w:tr w:rsidR="00A461EF" w:rsidRPr="00A461EF" w:rsidTr="007D4F91">
        <w:trPr>
          <w:trHeight w:val="20"/>
        </w:trPr>
        <w:tc>
          <w:tcPr>
            <w:tcW w:w="81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w:t>
            </w:r>
          </w:p>
        </w:tc>
        <w:tc>
          <w:tcPr>
            <w:tcW w:w="234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w:t>
            </w:r>
          </w:p>
        </w:tc>
        <w:tc>
          <w:tcPr>
            <w:tcW w:w="140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140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327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r>
    </w:tbl>
    <w:p w:rsidR="00A461EF" w:rsidRPr="00A461EF" w:rsidRDefault="00A461EF" w:rsidP="00A461EF">
      <w:pPr>
        <w:pStyle w:val="ad"/>
        <w:ind w:left="42" w:right="141"/>
        <w:rPr>
          <w:sz w:val="18"/>
          <w:szCs w:val="18"/>
        </w:rPr>
      </w:pPr>
      <w:bookmarkStart w:id="23" w:name="Par430"/>
      <w:bookmarkEnd w:id="23"/>
      <w:r w:rsidRPr="00A461EF">
        <w:rPr>
          <w:sz w:val="18"/>
          <w:szCs w:val="18"/>
        </w:rPr>
        <w:t>&lt;*&gt; - указывается при наличии подпрограмм.</w:t>
      </w:r>
    </w:p>
    <w:p w:rsidR="00A461EF" w:rsidRPr="00A461EF" w:rsidRDefault="00A461EF" w:rsidP="00A461EF">
      <w:pPr>
        <w:pStyle w:val="ad"/>
        <w:ind w:left="42" w:right="141"/>
        <w:rPr>
          <w:sz w:val="18"/>
          <w:szCs w:val="18"/>
        </w:rPr>
      </w:pPr>
      <w:r w:rsidRPr="00A461EF">
        <w:rPr>
          <w:sz w:val="18"/>
          <w:szCs w:val="18"/>
        </w:rPr>
        <w:t xml:space="preserve">Таблица 3 - Сведения о достижении значений целевых показателей </w:t>
      </w:r>
      <w:r w:rsidRPr="00A461EF">
        <w:rPr>
          <w:iCs/>
          <w:sz w:val="18"/>
          <w:szCs w:val="18"/>
        </w:rPr>
        <w:t>муниципальнойпрограммы</w:t>
      </w:r>
    </w:p>
    <w:p w:rsidR="00A461EF" w:rsidRPr="00A461EF" w:rsidRDefault="00A461EF" w:rsidP="00A461EF">
      <w:pPr>
        <w:pStyle w:val="ad"/>
        <w:ind w:left="42" w:right="141"/>
        <w:rPr>
          <w:sz w:val="18"/>
          <w:szCs w:val="18"/>
        </w:rPr>
      </w:pPr>
      <w:r w:rsidRPr="00A461EF">
        <w:rPr>
          <w:sz w:val="18"/>
          <w:szCs w:val="18"/>
        </w:rPr>
        <w:t>__________________________________________</w:t>
      </w:r>
    </w:p>
    <w:p w:rsidR="00A461EF" w:rsidRPr="00A461EF" w:rsidRDefault="00A461EF" w:rsidP="00A461EF">
      <w:pPr>
        <w:pStyle w:val="ad"/>
        <w:ind w:left="42" w:right="141"/>
        <w:rPr>
          <w:sz w:val="18"/>
          <w:szCs w:val="18"/>
        </w:rPr>
      </w:pPr>
      <w:r w:rsidRPr="00A461EF">
        <w:rPr>
          <w:sz w:val="18"/>
          <w:szCs w:val="18"/>
        </w:rPr>
        <w:t xml:space="preserve">(наименование </w:t>
      </w:r>
      <w:r w:rsidRPr="00A461EF">
        <w:rPr>
          <w:iCs/>
          <w:sz w:val="18"/>
          <w:szCs w:val="18"/>
        </w:rPr>
        <w:t>муниципальнойпрограммы</w:t>
      </w:r>
      <w:r w:rsidRPr="00A461EF">
        <w:rPr>
          <w:sz w:val="18"/>
          <w:szCs w:val="18"/>
        </w:rPr>
        <w:t>)</w:t>
      </w:r>
    </w:p>
    <w:tbl>
      <w:tblPr>
        <w:tblW w:w="0" w:type="auto"/>
        <w:tblCellMar>
          <w:left w:w="0" w:type="dxa"/>
          <w:right w:w="0" w:type="dxa"/>
        </w:tblCellMar>
        <w:tblLook w:val="04A0"/>
      </w:tblPr>
      <w:tblGrid>
        <w:gridCol w:w="585"/>
        <w:gridCol w:w="2574"/>
        <w:gridCol w:w="1872"/>
        <w:gridCol w:w="730"/>
        <w:gridCol w:w="1170"/>
        <w:gridCol w:w="2457"/>
      </w:tblGrid>
      <w:tr w:rsidR="00A461EF" w:rsidRPr="00A461EF" w:rsidTr="007D4F91">
        <w:trPr>
          <w:trHeight w:val="20"/>
        </w:trPr>
        <w:tc>
          <w:tcPr>
            <w:tcW w:w="585"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N п/п</w:t>
            </w:r>
          </w:p>
        </w:tc>
        <w:tc>
          <w:tcPr>
            <w:tcW w:w="2574"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Наименование целевого показателя, единица измерения</w:t>
            </w:r>
          </w:p>
        </w:tc>
        <w:tc>
          <w:tcPr>
            <w:tcW w:w="374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Значение целевого показателя</w:t>
            </w:r>
          </w:p>
        </w:tc>
        <w:tc>
          <w:tcPr>
            <w:tcW w:w="2457"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b/>
                <w:bCs/>
                <w:sz w:val="18"/>
                <w:szCs w:val="18"/>
              </w:rPr>
            </w:pPr>
            <w:r w:rsidRPr="00A461EF">
              <w:rPr>
                <w:sz w:val="18"/>
                <w:szCs w:val="18"/>
              </w:rPr>
              <w:t>Обоснование отклонений значений целевого показателя на конец отчётного периода  (при наличии)</w:t>
            </w:r>
          </w:p>
        </w:tc>
      </w:tr>
      <w:tr w:rsidR="00A461EF" w:rsidRPr="00A461EF" w:rsidTr="007D4F91">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c>
          <w:tcPr>
            <w:tcW w:w="187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год, предшествующий отчётному</w:t>
            </w:r>
          </w:p>
        </w:tc>
        <w:tc>
          <w:tcPr>
            <w:tcW w:w="7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План на год</w:t>
            </w:r>
          </w:p>
        </w:tc>
        <w:tc>
          <w:tcPr>
            <w:tcW w:w="117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факт за отчётный период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61EF" w:rsidRPr="00A461EF" w:rsidRDefault="00A461EF" w:rsidP="00A461EF">
            <w:pPr>
              <w:pStyle w:val="ad"/>
              <w:ind w:left="42" w:right="141"/>
              <w:rPr>
                <w:b/>
                <w:bCs/>
                <w:sz w:val="18"/>
                <w:szCs w:val="18"/>
              </w:rPr>
            </w:pPr>
          </w:p>
        </w:tc>
      </w:tr>
      <w:tr w:rsidR="00A461EF" w:rsidRPr="00A461EF" w:rsidTr="007D4F91">
        <w:trPr>
          <w:trHeight w:val="20"/>
        </w:trPr>
        <w:tc>
          <w:tcPr>
            <w:tcW w:w="58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w:t>
            </w:r>
          </w:p>
        </w:tc>
        <w:tc>
          <w:tcPr>
            <w:tcW w:w="257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2</w:t>
            </w:r>
          </w:p>
        </w:tc>
        <w:tc>
          <w:tcPr>
            <w:tcW w:w="187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3</w:t>
            </w:r>
          </w:p>
        </w:tc>
        <w:tc>
          <w:tcPr>
            <w:tcW w:w="7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4</w:t>
            </w:r>
          </w:p>
        </w:tc>
        <w:tc>
          <w:tcPr>
            <w:tcW w:w="117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5</w:t>
            </w:r>
          </w:p>
        </w:tc>
        <w:tc>
          <w:tcPr>
            <w:tcW w:w="245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6</w:t>
            </w:r>
          </w:p>
        </w:tc>
      </w:tr>
      <w:tr w:rsidR="00A461EF" w:rsidRPr="00A461EF" w:rsidTr="007D4F91">
        <w:trPr>
          <w:trHeight w:val="20"/>
        </w:trPr>
        <w:tc>
          <w:tcPr>
            <w:tcW w:w="58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1.</w:t>
            </w:r>
          </w:p>
        </w:tc>
        <w:tc>
          <w:tcPr>
            <w:tcW w:w="257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187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7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117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245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r>
      <w:tr w:rsidR="00A461EF" w:rsidRPr="00A461EF" w:rsidTr="007D4F91">
        <w:trPr>
          <w:trHeight w:val="20"/>
        </w:trPr>
        <w:tc>
          <w:tcPr>
            <w:tcW w:w="58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2.</w:t>
            </w:r>
          </w:p>
        </w:tc>
        <w:tc>
          <w:tcPr>
            <w:tcW w:w="257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187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7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117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245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r>
      <w:tr w:rsidR="00A461EF" w:rsidRPr="00A461EF" w:rsidTr="007D4F91">
        <w:trPr>
          <w:trHeight w:val="20"/>
        </w:trPr>
        <w:tc>
          <w:tcPr>
            <w:tcW w:w="585"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w:t>
            </w:r>
          </w:p>
        </w:tc>
        <w:tc>
          <w:tcPr>
            <w:tcW w:w="257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r w:rsidRPr="00A461EF">
              <w:rPr>
                <w:sz w:val="18"/>
                <w:szCs w:val="18"/>
              </w:rPr>
              <w:t>...</w:t>
            </w:r>
          </w:p>
        </w:tc>
        <w:tc>
          <w:tcPr>
            <w:tcW w:w="187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7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117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c>
          <w:tcPr>
            <w:tcW w:w="245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461EF" w:rsidRPr="00A461EF" w:rsidRDefault="00A461EF" w:rsidP="00A461EF">
            <w:pPr>
              <w:pStyle w:val="ad"/>
              <w:ind w:left="42" w:right="141"/>
              <w:rPr>
                <w:sz w:val="18"/>
                <w:szCs w:val="18"/>
              </w:rPr>
            </w:pPr>
          </w:p>
        </w:tc>
      </w:tr>
    </w:tbl>
    <w:p w:rsidR="00A461EF" w:rsidRPr="00A461EF" w:rsidRDefault="00A461EF" w:rsidP="00A461EF">
      <w:pPr>
        <w:pStyle w:val="ad"/>
        <w:ind w:left="42" w:right="141"/>
        <w:rPr>
          <w:sz w:val="18"/>
          <w:szCs w:val="18"/>
        </w:rPr>
      </w:pPr>
    </w:p>
    <w:p w:rsidR="00A461EF" w:rsidRPr="00A461EF" w:rsidRDefault="00A461EF" w:rsidP="0091016B">
      <w:pPr>
        <w:pStyle w:val="ad"/>
        <w:ind w:left="42" w:right="141"/>
        <w:jc w:val="right"/>
        <w:rPr>
          <w:sz w:val="18"/>
          <w:szCs w:val="18"/>
        </w:rPr>
      </w:pPr>
      <w:r w:rsidRPr="00A461EF">
        <w:rPr>
          <w:sz w:val="18"/>
          <w:szCs w:val="18"/>
        </w:rPr>
        <w:t>Приложение № 6</w:t>
      </w:r>
    </w:p>
    <w:p w:rsidR="00A461EF" w:rsidRPr="00A461EF" w:rsidRDefault="00A461EF" w:rsidP="0091016B">
      <w:pPr>
        <w:pStyle w:val="ad"/>
        <w:ind w:left="42" w:right="141"/>
        <w:jc w:val="right"/>
        <w:rPr>
          <w:sz w:val="18"/>
          <w:szCs w:val="18"/>
        </w:rPr>
      </w:pPr>
      <w:r w:rsidRPr="00A461EF">
        <w:rPr>
          <w:sz w:val="18"/>
          <w:szCs w:val="18"/>
        </w:rPr>
        <w:t xml:space="preserve">к </w:t>
      </w:r>
      <w:r w:rsidRPr="00A461EF">
        <w:rPr>
          <w:iCs/>
          <w:sz w:val="18"/>
          <w:szCs w:val="18"/>
        </w:rPr>
        <w:t>Порядку принятиярешений</w:t>
      </w:r>
      <w:r w:rsidRPr="00A461EF">
        <w:rPr>
          <w:sz w:val="18"/>
          <w:szCs w:val="18"/>
        </w:rPr>
        <w:t xml:space="preserve"> о </w:t>
      </w:r>
      <w:r w:rsidRPr="00A461EF">
        <w:rPr>
          <w:iCs/>
          <w:sz w:val="18"/>
          <w:szCs w:val="18"/>
        </w:rPr>
        <w:t>разработке</w:t>
      </w:r>
    </w:p>
    <w:p w:rsidR="00A461EF" w:rsidRPr="00A461EF" w:rsidRDefault="00A461EF" w:rsidP="0091016B">
      <w:pPr>
        <w:pStyle w:val="ad"/>
        <w:ind w:left="42" w:right="141"/>
        <w:jc w:val="right"/>
        <w:rPr>
          <w:iCs/>
          <w:sz w:val="18"/>
          <w:szCs w:val="18"/>
        </w:rPr>
      </w:pPr>
      <w:r w:rsidRPr="00A461EF">
        <w:rPr>
          <w:iCs/>
          <w:sz w:val="18"/>
          <w:szCs w:val="18"/>
        </w:rPr>
        <w:t>муниципальных программМарёвскогомуниципального</w:t>
      </w:r>
    </w:p>
    <w:p w:rsidR="00A461EF" w:rsidRPr="00A461EF" w:rsidRDefault="00A461EF" w:rsidP="0091016B">
      <w:pPr>
        <w:pStyle w:val="ad"/>
        <w:ind w:left="42" w:right="141"/>
        <w:jc w:val="right"/>
        <w:rPr>
          <w:sz w:val="18"/>
          <w:szCs w:val="18"/>
        </w:rPr>
      </w:pPr>
      <w:r w:rsidRPr="00A461EF">
        <w:rPr>
          <w:iCs/>
          <w:sz w:val="18"/>
          <w:szCs w:val="18"/>
        </w:rPr>
        <w:t>округа</w:t>
      </w:r>
      <w:r w:rsidRPr="00A461EF">
        <w:rPr>
          <w:sz w:val="18"/>
          <w:szCs w:val="18"/>
        </w:rPr>
        <w:t xml:space="preserve">, их </w:t>
      </w:r>
      <w:r w:rsidRPr="00A461EF">
        <w:rPr>
          <w:iCs/>
          <w:sz w:val="18"/>
          <w:szCs w:val="18"/>
        </w:rPr>
        <w:t>формирования</w:t>
      </w:r>
      <w:r w:rsidRPr="00A461EF">
        <w:rPr>
          <w:sz w:val="18"/>
          <w:szCs w:val="18"/>
        </w:rPr>
        <w:t xml:space="preserve"> и </w:t>
      </w:r>
      <w:r w:rsidRPr="00A461EF">
        <w:rPr>
          <w:iCs/>
          <w:sz w:val="18"/>
          <w:szCs w:val="18"/>
        </w:rPr>
        <w:t>реализации</w:t>
      </w:r>
    </w:p>
    <w:p w:rsidR="00A461EF" w:rsidRPr="00A461EF" w:rsidRDefault="00A461EF" w:rsidP="00A461EF">
      <w:pPr>
        <w:pStyle w:val="ad"/>
        <w:ind w:left="42" w:right="141"/>
        <w:rPr>
          <w:sz w:val="18"/>
          <w:szCs w:val="18"/>
        </w:rPr>
      </w:pPr>
    </w:p>
    <w:p w:rsidR="00A461EF" w:rsidRPr="00A461EF" w:rsidRDefault="00A461EF" w:rsidP="00A461EF">
      <w:pPr>
        <w:pStyle w:val="ad"/>
        <w:ind w:left="42" w:right="141"/>
        <w:rPr>
          <w:sz w:val="18"/>
          <w:szCs w:val="18"/>
        </w:rPr>
      </w:pPr>
    </w:p>
    <w:p w:rsidR="00A461EF" w:rsidRPr="00A461EF" w:rsidRDefault="00A461EF" w:rsidP="0091016B">
      <w:pPr>
        <w:pStyle w:val="ad"/>
        <w:ind w:left="42" w:right="141"/>
        <w:jc w:val="center"/>
        <w:rPr>
          <w:sz w:val="18"/>
          <w:szCs w:val="18"/>
        </w:rPr>
      </w:pPr>
      <w:r w:rsidRPr="00A461EF">
        <w:rPr>
          <w:b/>
          <w:bCs/>
          <w:sz w:val="18"/>
          <w:szCs w:val="18"/>
        </w:rPr>
        <w:t>ПОРЯДОК</w:t>
      </w:r>
    </w:p>
    <w:p w:rsidR="00A461EF" w:rsidRPr="00A461EF" w:rsidRDefault="00A461EF" w:rsidP="0091016B">
      <w:pPr>
        <w:pStyle w:val="ad"/>
        <w:ind w:left="42" w:right="141"/>
        <w:jc w:val="center"/>
        <w:rPr>
          <w:sz w:val="18"/>
          <w:szCs w:val="18"/>
        </w:rPr>
      </w:pPr>
      <w:r w:rsidRPr="00A461EF">
        <w:rPr>
          <w:b/>
          <w:bCs/>
          <w:sz w:val="18"/>
          <w:szCs w:val="18"/>
        </w:rPr>
        <w:t xml:space="preserve">проведения оценки эффективности </w:t>
      </w:r>
      <w:r w:rsidRPr="00A461EF">
        <w:rPr>
          <w:b/>
          <w:bCs/>
          <w:iCs/>
          <w:sz w:val="18"/>
          <w:szCs w:val="18"/>
        </w:rPr>
        <w:t>реализациимуниципальныхпрограммМарёвскогомуниципальногоокруга</w:t>
      </w:r>
    </w:p>
    <w:p w:rsidR="00A461EF" w:rsidRPr="00A461EF" w:rsidRDefault="00A461EF" w:rsidP="00A461EF">
      <w:pPr>
        <w:pStyle w:val="ad"/>
        <w:ind w:left="42" w:right="141"/>
        <w:rPr>
          <w:sz w:val="18"/>
          <w:szCs w:val="18"/>
        </w:rPr>
      </w:pPr>
    </w:p>
    <w:p w:rsidR="00A461EF" w:rsidRPr="00A461EF" w:rsidRDefault="00A461EF" w:rsidP="0091016B">
      <w:pPr>
        <w:pStyle w:val="ad"/>
        <w:ind w:left="42" w:right="141"/>
        <w:jc w:val="both"/>
        <w:rPr>
          <w:sz w:val="18"/>
          <w:szCs w:val="18"/>
        </w:rPr>
      </w:pPr>
      <w:r w:rsidRPr="00A461EF">
        <w:rPr>
          <w:sz w:val="18"/>
          <w:szCs w:val="18"/>
        </w:rPr>
        <w:t xml:space="preserve">1. Настоящий Порядок определяет правила проведения оценки эффективности </w:t>
      </w:r>
      <w:r w:rsidRPr="00A461EF">
        <w:rPr>
          <w:iCs/>
          <w:sz w:val="18"/>
          <w:szCs w:val="18"/>
        </w:rPr>
        <w:t>реализациимуниципальныхпрограммМарёвскогомуниципальногоокруга</w:t>
      </w:r>
      <w:r w:rsidRPr="00A461EF">
        <w:rPr>
          <w:sz w:val="18"/>
          <w:szCs w:val="18"/>
        </w:rPr>
        <w:t xml:space="preserve"> (далее - </w:t>
      </w:r>
      <w:r w:rsidRPr="00A461EF">
        <w:rPr>
          <w:iCs/>
          <w:sz w:val="18"/>
          <w:szCs w:val="18"/>
        </w:rPr>
        <w:t>муниципальнаяпрограмма</w:t>
      </w:r>
      <w:r w:rsidRPr="00A461EF">
        <w:rPr>
          <w:sz w:val="18"/>
          <w:szCs w:val="18"/>
        </w:rPr>
        <w:t xml:space="preserve">), позволяющие оценить степень достижения планируемых целей и задач </w:t>
      </w:r>
      <w:r w:rsidRPr="00A461EF">
        <w:rPr>
          <w:iCs/>
          <w:sz w:val="18"/>
          <w:szCs w:val="18"/>
        </w:rPr>
        <w:t>муниципальнойпрограммы</w:t>
      </w:r>
      <w:r w:rsidRPr="00A461EF">
        <w:rPr>
          <w:sz w:val="18"/>
          <w:szCs w:val="18"/>
        </w:rPr>
        <w:t xml:space="preserve"> исходя из реально полученных (достигнутых) конечных и (или) промежуточных результатов по </w:t>
      </w:r>
      <w:r w:rsidRPr="00A461EF">
        <w:rPr>
          <w:iCs/>
          <w:sz w:val="18"/>
          <w:szCs w:val="18"/>
        </w:rPr>
        <w:t>муниципальнойпрограмме</w:t>
      </w:r>
      <w:r w:rsidRPr="00A461EF">
        <w:rPr>
          <w:sz w:val="18"/>
          <w:szCs w:val="18"/>
        </w:rPr>
        <w:t>.</w:t>
      </w:r>
    </w:p>
    <w:p w:rsidR="00A461EF" w:rsidRPr="00A461EF" w:rsidRDefault="00A461EF" w:rsidP="0091016B">
      <w:pPr>
        <w:pStyle w:val="ad"/>
        <w:ind w:left="42" w:right="141"/>
        <w:jc w:val="both"/>
        <w:rPr>
          <w:sz w:val="18"/>
          <w:szCs w:val="18"/>
        </w:rPr>
      </w:pPr>
      <w:r w:rsidRPr="00A461EF">
        <w:rPr>
          <w:sz w:val="18"/>
          <w:szCs w:val="18"/>
        </w:rPr>
        <w:t xml:space="preserve">2. Оценку эффективности </w:t>
      </w:r>
      <w:r w:rsidRPr="00A461EF">
        <w:rPr>
          <w:iCs/>
          <w:sz w:val="18"/>
          <w:szCs w:val="18"/>
        </w:rPr>
        <w:t>реализациимуниципальныхпрограмм</w:t>
      </w:r>
      <w:r w:rsidRPr="00A461EF">
        <w:rPr>
          <w:sz w:val="18"/>
          <w:szCs w:val="18"/>
        </w:rPr>
        <w:t xml:space="preserve"> осуществляют ответственные исполнители (исполнители) в соответствии с </w:t>
      </w:r>
      <w:r w:rsidRPr="0091016B">
        <w:rPr>
          <w:sz w:val="18"/>
          <w:szCs w:val="18"/>
        </w:rPr>
        <w:t>критериями</w:t>
      </w:r>
      <w:r w:rsidRPr="00A461EF">
        <w:rPr>
          <w:sz w:val="18"/>
          <w:szCs w:val="18"/>
        </w:rPr>
        <w:t xml:space="preserve"> оценки эффективности </w:t>
      </w:r>
      <w:r w:rsidRPr="00A461EF">
        <w:rPr>
          <w:iCs/>
          <w:sz w:val="18"/>
          <w:szCs w:val="18"/>
        </w:rPr>
        <w:t>реализациимуниципальнойпрограммы</w:t>
      </w:r>
      <w:r w:rsidRPr="00A461EF">
        <w:rPr>
          <w:sz w:val="18"/>
          <w:szCs w:val="18"/>
        </w:rPr>
        <w:t xml:space="preserve"> согласно приложению № 1 к настоящему </w:t>
      </w:r>
      <w:r w:rsidRPr="00A461EF">
        <w:rPr>
          <w:iCs/>
          <w:sz w:val="18"/>
          <w:szCs w:val="18"/>
        </w:rPr>
        <w:t>Порядку</w:t>
      </w:r>
      <w:r w:rsidRPr="00A461EF">
        <w:rPr>
          <w:sz w:val="18"/>
          <w:szCs w:val="18"/>
        </w:rPr>
        <w:t>.</w:t>
      </w:r>
    </w:p>
    <w:p w:rsidR="00A461EF" w:rsidRPr="00A461EF" w:rsidRDefault="00A461EF" w:rsidP="0091016B">
      <w:pPr>
        <w:pStyle w:val="ad"/>
        <w:ind w:left="42" w:right="141"/>
        <w:jc w:val="both"/>
        <w:rPr>
          <w:sz w:val="18"/>
          <w:szCs w:val="18"/>
        </w:rPr>
      </w:pPr>
      <w:bookmarkStart w:id="24" w:name="Par922"/>
      <w:bookmarkEnd w:id="24"/>
      <w:r w:rsidRPr="00A461EF">
        <w:rPr>
          <w:sz w:val="18"/>
          <w:szCs w:val="18"/>
        </w:rPr>
        <w:t xml:space="preserve">3. Оценка эффективности </w:t>
      </w:r>
      <w:r w:rsidRPr="00A461EF">
        <w:rPr>
          <w:iCs/>
          <w:sz w:val="18"/>
          <w:szCs w:val="18"/>
        </w:rPr>
        <w:t>реализациимуниципальныхпрограмм</w:t>
      </w:r>
      <w:r w:rsidRPr="00A461EF">
        <w:rPr>
          <w:sz w:val="18"/>
          <w:szCs w:val="18"/>
        </w:rPr>
        <w:t xml:space="preserve"> исчисляется в пределах от 0 до 100 баллов.</w:t>
      </w:r>
    </w:p>
    <w:p w:rsidR="00A461EF" w:rsidRPr="00A461EF" w:rsidRDefault="00A461EF" w:rsidP="0091016B">
      <w:pPr>
        <w:pStyle w:val="ad"/>
        <w:ind w:left="42" w:right="141"/>
        <w:jc w:val="both"/>
        <w:rPr>
          <w:sz w:val="18"/>
          <w:szCs w:val="18"/>
        </w:rPr>
      </w:pPr>
      <w:r w:rsidRPr="00A461EF">
        <w:rPr>
          <w:sz w:val="18"/>
          <w:szCs w:val="18"/>
        </w:rPr>
        <w:t xml:space="preserve">В зависимости от полученной оценки эффективности </w:t>
      </w:r>
      <w:r w:rsidRPr="00A461EF">
        <w:rPr>
          <w:iCs/>
          <w:sz w:val="18"/>
          <w:szCs w:val="18"/>
        </w:rPr>
        <w:t>муниципальныепрограммы</w:t>
      </w:r>
      <w:r w:rsidRPr="00A461EF">
        <w:rPr>
          <w:sz w:val="18"/>
          <w:szCs w:val="18"/>
        </w:rPr>
        <w:t xml:space="preserve"> распределяются следующим образом:</w:t>
      </w:r>
    </w:p>
    <w:p w:rsidR="00A461EF" w:rsidRPr="00A461EF" w:rsidRDefault="00A461EF" w:rsidP="0091016B">
      <w:pPr>
        <w:pStyle w:val="ad"/>
        <w:ind w:left="42" w:right="141"/>
        <w:jc w:val="both"/>
        <w:rPr>
          <w:sz w:val="18"/>
          <w:szCs w:val="18"/>
        </w:rPr>
      </w:pPr>
      <w:r w:rsidRPr="00A461EF">
        <w:rPr>
          <w:iCs/>
          <w:sz w:val="18"/>
          <w:szCs w:val="18"/>
        </w:rPr>
        <w:t>программы</w:t>
      </w:r>
      <w:r w:rsidRPr="00A461EF">
        <w:rPr>
          <w:sz w:val="18"/>
          <w:szCs w:val="18"/>
        </w:rPr>
        <w:t>, оценка эффективности которых составляет менее 50 баллов, признаются неэффективными;</w:t>
      </w:r>
    </w:p>
    <w:p w:rsidR="00A461EF" w:rsidRPr="00A461EF" w:rsidRDefault="00A461EF" w:rsidP="0091016B">
      <w:pPr>
        <w:pStyle w:val="ad"/>
        <w:ind w:left="42" w:right="141"/>
        <w:jc w:val="both"/>
        <w:rPr>
          <w:sz w:val="18"/>
          <w:szCs w:val="18"/>
        </w:rPr>
      </w:pPr>
      <w:r w:rsidRPr="00A461EF">
        <w:rPr>
          <w:iCs/>
          <w:sz w:val="18"/>
          <w:szCs w:val="18"/>
        </w:rPr>
        <w:t>программы</w:t>
      </w:r>
      <w:r w:rsidRPr="00A461EF">
        <w:rPr>
          <w:sz w:val="18"/>
          <w:szCs w:val="18"/>
        </w:rPr>
        <w:t>, оценка эффективности которых составляет от 50 до 80 баллов, признаются умеренно эффективными;</w:t>
      </w:r>
    </w:p>
    <w:p w:rsidR="00A461EF" w:rsidRPr="00A461EF" w:rsidRDefault="00A461EF" w:rsidP="0091016B">
      <w:pPr>
        <w:pStyle w:val="ad"/>
        <w:ind w:left="42" w:right="141"/>
        <w:jc w:val="both"/>
        <w:rPr>
          <w:sz w:val="18"/>
          <w:szCs w:val="18"/>
        </w:rPr>
      </w:pPr>
      <w:r w:rsidRPr="00A461EF">
        <w:rPr>
          <w:iCs/>
          <w:sz w:val="18"/>
          <w:szCs w:val="18"/>
        </w:rPr>
        <w:t>программы</w:t>
      </w:r>
      <w:r w:rsidRPr="00A461EF">
        <w:rPr>
          <w:sz w:val="18"/>
          <w:szCs w:val="18"/>
        </w:rPr>
        <w:t>, оценка эффективности которых составляет от 80 до 100 баллов, признаются эффективными.</w:t>
      </w:r>
    </w:p>
    <w:p w:rsidR="00A461EF" w:rsidRPr="00A461EF" w:rsidRDefault="00A461EF" w:rsidP="0091016B">
      <w:pPr>
        <w:pStyle w:val="ad"/>
        <w:ind w:left="42" w:right="141"/>
        <w:jc w:val="both"/>
        <w:rPr>
          <w:sz w:val="18"/>
          <w:szCs w:val="18"/>
        </w:rPr>
      </w:pPr>
      <w:r w:rsidRPr="00A461EF">
        <w:rPr>
          <w:sz w:val="18"/>
          <w:szCs w:val="18"/>
        </w:rPr>
        <w:t xml:space="preserve">4. Ответственные исполнители </w:t>
      </w:r>
      <w:r w:rsidRPr="00A461EF">
        <w:rPr>
          <w:iCs/>
          <w:sz w:val="18"/>
          <w:szCs w:val="18"/>
        </w:rPr>
        <w:t>муниципальныхпрограмм</w:t>
      </w:r>
      <w:r w:rsidRPr="00A461EF">
        <w:rPr>
          <w:sz w:val="18"/>
          <w:szCs w:val="18"/>
        </w:rPr>
        <w:t xml:space="preserve"> до 01 марта года, следующего за отчётным, направляют в отдел по экономическому развитию администрации </w:t>
      </w:r>
      <w:r w:rsidRPr="00A461EF">
        <w:rPr>
          <w:iCs/>
          <w:sz w:val="18"/>
          <w:szCs w:val="18"/>
        </w:rPr>
        <w:t>муниципальногоокруга</w:t>
      </w:r>
      <w:r w:rsidRPr="00A461EF">
        <w:rPr>
          <w:sz w:val="18"/>
          <w:szCs w:val="18"/>
        </w:rPr>
        <w:t xml:space="preserve"> заполненную таблицу согласно </w:t>
      </w:r>
      <w:r w:rsidRPr="0091016B">
        <w:rPr>
          <w:sz w:val="18"/>
          <w:szCs w:val="18"/>
        </w:rPr>
        <w:t>приложению №1</w:t>
      </w:r>
      <w:r w:rsidRPr="00A461EF">
        <w:rPr>
          <w:sz w:val="18"/>
          <w:szCs w:val="18"/>
        </w:rPr>
        <w:t xml:space="preserve"> к настоящему </w:t>
      </w:r>
      <w:r w:rsidRPr="00A461EF">
        <w:rPr>
          <w:iCs/>
          <w:sz w:val="18"/>
          <w:szCs w:val="18"/>
        </w:rPr>
        <w:t>Порядку</w:t>
      </w:r>
      <w:r w:rsidRPr="00A461EF">
        <w:rPr>
          <w:sz w:val="18"/>
          <w:szCs w:val="18"/>
        </w:rPr>
        <w:t xml:space="preserve">, а также расчёт оценки эффективности </w:t>
      </w:r>
      <w:r w:rsidRPr="00A461EF">
        <w:rPr>
          <w:iCs/>
          <w:sz w:val="18"/>
          <w:szCs w:val="18"/>
        </w:rPr>
        <w:t>реализациимуниципальныхпрограмм</w:t>
      </w:r>
      <w:r w:rsidRPr="00A461EF">
        <w:rPr>
          <w:sz w:val="18"/>
          <w:szCs w:val="18"/>
        </w:rPr>
        <w:t xml:space="preserve"> в форме информации.</w:t>
      </w:r>
    </w:p>
    <w:p w:rsidR="00A461EF" w:rsidRPr="00A461EF" w:rsidRDefault="00A461EF" w:rsidP="0091016B">
      <w:pPr>
        <w:pStyle w:val="ad"/>
        <w:ind w:left="42" w:right="141"/>
        <w:jc w:val="right"/>
        <w:rPr>
          <w:sz w:val="18"/>
          <w:szCs w:val="18"/>
        </w:rPr>
      </w:pPr>
      <w:r w:rsidRPr="00A461EF">
        <w:rPr>
          <w:sz w:val="18"/>
          <w:szCs w:val="18"/>
        </w:rPr>
        <w:t>Приложение №1</w:t>
      </w:r>
    </w:p>
    <w:p w:rsidR="00A461EF" w:rsidRPr="00A461EF" w:rsidRDefault="00A461EF" w:rsidP="0091016B">
      <w:pPr>
        <w:pStyle w:val="ad"/>
        <w:ind w:left="42" w:right="141"/>
        <w:jc w:val="right"/>
        <w:rPr>
          <w:sz w:val="18"/>
          <w:szCs w:val="18"/>
        </w:rPr>
      </w:pPr>
      <w:r w:rsidRPr="00A461EF">
        <w:rPr>
          <w:sz w:val="18"/>
          <w:szCs w:val="18"/>
        </w:rPr>
        <w:t xml:space="preserve">к </w:t>
      </w:r>
      <w:r w:rsidRPr="00A461EF">
        <w:rPr>
          <w:iCs/>
          <w:sz w:val="18"/>
          <w:szCs w:val="18"/>
        </w:rPr>
        <w:t>Порядку принятиярешений</w:t>
      </w:r>
      <w:r w:rsidRPr="00A461EF">
        <w:rPr>
          <w:sz w:val="18"/>
          <w:szCs w:val="18"/>
        </w:rPr>
        <w:t xml:space="preserve"> о </w:t>
      </w:r>
      <w:r w:rsidRPr="00A461EF">
        <w:rPr>
          <w:iCs/>
          <w:sz w:val="18"/>
          <w:szCs w:val="18"/>
        </w:rPr>
        <w:t>разработке</w:t>
      </w:r>
    </w:p>
    <w:p w:rsidR="00A461EF" w:rsidRPr="00A461EF" w:rsidRDefault="00A461EF" w:rsidP="0091016B">
      <w:pPr>
        <w:pStyle w:val="ad"/>
        <w:ind w:left="42" w:right="141"/>
        <w:jc w:val="right"/>
        <w:rPr>
          <w:iCs/>
          <w:sz w:val="18"/>
          <w:szCs w:val="18"/>
        </w:rPr>
      </w:pPr>
      <w:r w:rsidRPr="00A461EF">
        <w:rPr>
          <w:iCs/>
          <w:sz w:val="18"/>
          <w:szCs w:val="18"/>
        </w:rPr>
        <w:t>муниципальных программМарёвскогомуниципального</w:t>
      </w:r>
    </w:p>
    <w:p w:rsidR="00A461EF" w:rsidRPr="00A461EF" w:rsidRDefault="00A461EF" w:rsidP="0091016B">
      <w:pPr>
        <w:pStyle w:val="ad"/>
        <w:ind w:left="42" w:right="141"/>
        <w:jc w:val="right"/>
        <w:rPr>
          <w:sz w:val="18"/>
          <w:szCs w:val="18"/>
        </w:rPr>
      </w:pPr>
      <w:r w:rsidRPr="00A461EF">
        <w:rPr>
          <w:iCs/>
          <w:sz w:val="18"/>
          <w:szCs w:val="18"/>
        </w:rPr>
        <w:t>округа</w:t>
      </w:r>
      <w:r w:rsidRPr="00A461EF">
        <w:rPr>
          <w:sz w:val="18"/>
          <w:szCs w:val="18"/>
        </w:rPr>
        <w:t xml:space="preserve">, их </w:t>
      </w:r>
      <w:r w:rsidRPr="00A461EF">
        <w:rPr>
          <w:iCs/>
          <w:sz w:val="18"/>
          <w:szCs w:val="18"/>
        </w:rPr>
        <w:t>формирования</w:t>
      </w:r>
      <w:r w:rsidRPr="00A461EF">
        <w:rPr>
          <w:sz w:val="18"/>
          <w:szCs w:val="18"/>
        </w:rPr>
        <w:t xml:space="preserve"> и </w:t>
      </w:r>
      <w:r w:rsidRPr="00A461EF">
        <w:rPr>
          <w:iCs/>
          <w:sz w:val="18"/>
          <w:szCs w:val="18"/>
        </w:rPr>
        <w:t>реализации</w:t>
      </w:r>
    </w:p>
    <w:p w:rsidR="00A461EF" w:rsidRPr="00A461EF" w:rsidRDefault="00A461EF" w:rsidP="0091016B">
      <w:pPr>
        <w:pStyle w:val="ad"/>
        <w:ind w:left="42" w:right="141"/>
        <w:jc w:val="center"/>
        <w:rPr>
          <w:sz w:val="18"/>
          <w:szCs w:val="18"/>
        </w:rPr>
      </w:pPr>
    </w:p>
    <w:p w:rsidR="00A461EF" w:rsidRPr="00A461EF" w:rsidRDefault="00A461EF" w:rsidP="0091016B">
      <w:pPr>
        <w:pStyle w:val="ad"/>
        <w:ind w:left="42" w:right="141"/>
        <w:jc w:val="center"/>
        <w:rPr>
          <w:sz w:val="18"/>
          <w:szCs w:val="18"/>
        </w:rPr>
      </w:pPr>
      <w:bookmarkStart w:id="25" w:name="Par953"/>
      <w:bookmarkEnd w:id="25"/>
      <w:r w:rsidRPr="00A461EF">
        <w:rPr>
          <w:b/>
          <w:bCs/>
          <w:sz w:val="18"/>
          <w:szCs w:val="18"/>
        </w:rPr>
        <w:t>КРИТЕРИИ</w:t>
      </w:r>
    </w:p>
    <w:p w:rsidR="00A461EF" w:rsidRPr="00A461EF" w:rsidRDefault="00A461EF" w:rsidP="0091016B">
      <w:pPr>
        <w:pStyle w:val="ad"/>
        <w:ind w:left="42" w:right="141"/>
        <w:jc w:val="center"/>
        <w:rPr>
          <w:sz w:val="18"/>
          <w:szCs w:val="18"/>
        </w:rPr>
      </w:pPr>
      <w:r w:rsidRPr="00A461EF">
        <w:rPr>
          <w:b/>
          <w:bCs/>
          <w:sz w:val="18"/>
          <w:szCs w:val="18"/>
        </w:rPr>
        <w:t xml:space="preserve">оценки эффективности </w:t>
      </w:r>
      <w:r w:rsidRPr="00A461EF">
        <w:rPr>
          <w:b/>
          <w:bCs/>
          <w:iCs/>
          <w:sz w:val="18"/>
          <w:szCs w:val="18"/>
        </w:rPr>
        <w:t>реализациимуниципальнойпрограммыМарёвскогомуниципальногоокруга</w:t>
      </w:r>
    </w:p>
    <w:p w:rsidR="00A461EF" w:rsidRPr="00A461EF" w:rsidRDefault="00A461EF" w:rsidP="0091016B">
      <w:pPr>
        <w:pStyle w:val="ad"/>
        <w:ind w:left="42" w:right="141"/>
        <w:jc w:val="center"/>
        <w:rPr>
          <w:sz w:val="18"/>
          <w:szCs w:val="18"/>
        </w:rPr>
      </w:pPr>
      <w:r w:rsidRPr="00A461EF">
        <w:rPr>
          <w:sz w:val="18"/>
          <w:szCs w:val="18"/>
        </w:rPr>
        <w:t>__________________________________________________________________</w:t>
      </w:r>
    </w:p>
    <w:p w:rsidR="00A461EF" w:rsidRPr="00A461EF" w:rsidRDefault="00A461EF" w:rsidP="0091016B">
      <w:pPr>
        <w:pStyle w:val="ad"/>
        <w:ind w:left="42" w:right="141"/>
        <w:jc w:val="center"/>
        <w:rPr>
          <w:sz w:val="18"/>
          <w:szCs w:val="18"/>
        </w:rPr>
      </w:pPr>
      <w:r w:rsidRPr="00A461EF">
        <w:rPr>
          <w:sz w:val="18"/>
          <w:szCs w:val="18"/>
          <w:vertAlign w:val="superscript"/>
        </w:rPr>
        <w:t xml:space="preserve">(наименование </w:t>
      </w:r>
      <w:r w:rsidRPr="00A461EF">
        <w:rPr>
          <w:i/>
          <w:iCs/>
          <w:sz w:val="18"/>
          <w:szCs w:val="18"/>
          <w:vertAlign w:val="superscript"/>
        </w:rPr>
        <w:t>муниципальнойпрограммы</w:t>
      </w:r>
      <w:r w:rsidRPr="00A461EF">
        <w:rPr>
          <w:sz w:val="18"/>
          <w:szCs w:val="18"/>
          <w:vertAlign w:val="superscript"/>
        </w:rPr>
        <w:t>)</w:t>
      </w:r>
    </w:p>
    <w:p w:rsidR="00A461EF" w:rsidRPr="00A461EF" w:rsidRDefault="00A461EF" w:rsidP="0091016B">
      <w:pPr>
        <w:pStyle w:val="ad"/>
        <w:ind w:left="42" w:right="141"/>
        <w:jc w:val="center"/>
        <w:rPr>
          <w:sz w:val="18"/>
          <w:szCs w:val="18"/>
        </w:rPr>
      </w:pPr>
      <w:r w:rsidRPr="00A461EF">
        <w:rPr>
          <w:sz w:val="18"/>
          <w:szCs w:val="18"/>
        </w:rPr>
        <w:t>за _______________ год</w:t>
      </w:r>
    </w:p>
    <w:tbl>
      <w:tblPr>
        <w:tblW w:w="9418" w:type="dxa"/>
        <w:tblCellMar>
          <w:left w:w="0" w:type="dxa"/>
          <w:right w:w="0" w:type="dxa"/>
        </w:tblCellMar>
        <w:tblLook w:val="04A0"/>
      </w:tblPr>
      <w:tblGrid>
        <w:gridCol w:w="562"/>
        <w:gridCol w:w="2127"/>
        <w:gridCol w:w="2190"/>
        <w:gridCol w:w="1487"/>
        <w:gridCol w:w="1487"/>
        <w:gridCol w:w="1565"/>
      </w:tblGrid>
      <w:tr w:rsidR="00A461EF" w:rsidRPr="00A461EF" w:rsidTr="007D4F91">
        <w:trPr>
          <w:trHeight w:val="20"/>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b/>
                <w:bCs/>
                <w:sz w:val="18"/>
                <w:szCs w:val="18"/>
              </w:rPr>
            </w:pPr>
            <w:r w:rsidRPr="00A461EF">
              <w:rPr>
                <w:sz w:val="18"/>
                <w:szCs w:val="18"/>
              </w:rPr>
              <w:t>N п/п</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b/>
                <w:bCs/>
                <w:sz w:val="18"/>
                <w:szCs w:val="18"/>
              </w:rPr>
            </w:pPr>
            <w:r w:rsidRPr="00A461EF">
              <w:rPr>
                <w:sz w:val="18"/>
                <w:szCs w:val="18"/>
              </w:rPr>
              <w:t xml:space="preserve">Наименование критерия оценки эффективности </w:t>
            </w:r>
            <w:r w:rsidRPr="00A461EF">
              <w:rPr>
                <w:iCs/>
                <w:sz w:val="18"/>
                <w:szCs w:val="18"/>
              </w:rPr>
              <w:t>реализациипрограммы</w:t>
            </w:r>
          </w:p>
        </w:tc>
        <w:tc>
          <w:tcPr>
            <w:tcW w:w="23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b/>
                <w:bCs/>
                <w:sz w:val="18"/>
                <w:szCs w:val="18"/>
              </w:rPr>
            </w:pPr>
            <w:r w:rsidRPr="00A461EF">
              <w:rPr>
                <w:sz w:val="18"/>
                <w:szCs w:val="18"/>
              </w:rPr>
              <w:t>Вариант оценки</w:t>
            </w: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b/>
                <w:bCs/>
                <w:sz w:val="18"/>
                <w:szCs w:val="18"/>
              </w:rPr>
            </w:pPr>
            <w:r w:rsidRPr="00A461EF">
              <w:rPr>
                <w:sz w:val="18"/>
                <w:szCs w:val="18"/>
              </w:rPr>
              <w:t>Значение критерия оценки эффективности (от 0 до 1)</w:t>
            </w: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b/>
                <w:bCs/>
                <w:sz w:val="18"/>
                <w:szCs w:val="18"/>
              </w:rPr>
            </w:pPr>
            <w:r w:rsidRPr="00A461EF">
              <w:rPr>
                <w:sz w:val="18"/>
                <w:szCs w:val="18"/>
              </w:rPr>
              <w:t>Вес критерия оценки эффективности</w:t>
            </w:r>
          </w:p>
        </w:tc>
        <w:tc>
          <w:tcPr>
            <w:tcW w:w="15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b/>
                <w:bCs/>
                <w:sz w:val="18"/>
                <w:szCs w:val="18"/>
              </w:rPr>
            </w:pPr>
            <w:r w:rsidRPr="00A461EF">
              <w:rPr>
                <w:sz w:val="18"/>
                <w:szCs w:val="18"/>
              </w:rPr>
              <w:t>Оценка эффективности в баллах (гр. 4 x гр. 5)</w:t>
            </w:r>
          </w:p>
        </w:tc>
      </w:tr>
      <w:tr w:rsidR="00A461EF" w:rsidRPr="00A461EF" w:rsidTr="007D4F91">
        <w:trPr>
          <w:trHeight w:val="20"/>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1</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2</w:t>
            </w:r>
          </w:p>
        </w:tc>
        <w:tc>
          <w:tcPr>
            <w:tcW w:w="23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3</w:t>
            </w: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4</w:t>
            </w: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5</w:t>
            </w:r>
          </w:p>
        </w:tc>
        <w:tc>
          <w:tcPr>
            <w:tcW w:w="15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6</w:t>
            </w:r>
          </w:p>
        </w:tc>
      </w:tr>
      <w:tr w:rsidR="00A461EF" w:rsidRPr="00A461EF" w:rsidTr="007D4F91">
        <w:trPr>
          <w:trHeight w:val="20"/>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 xml:space="preserve">Соответствие количества достигнутых и запланированных </w:t>
            </w:r>
            <w:r w:rsidRPr="00A461EF">
              <w:rPr>
                <w:iCs/>
                <w:sz w:val="18"/>
                <w:szCs w:val="18"/>
              </w:rPr>
              <w:t>программой</w:t>
            </w:r>
            <w:r w:rsidRPr="00A461EF">
              <w:rPr>
                <w:sz w:val="18"/>
                <w:szCs w:val="18"/>
              </w:rPr>
              <w:t xml:space="preserve"> целевых показателей</w:t>
            </w:r>
          </w:p>
        </w:tc>
        <w:tc>
          <w:tcPr>
            <w:tcW w:w="23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 xml:space="preserve">отношение количества достигнутых к количеству запланированных </w:t>
            </w:r>
            <w:r w:rsidRPr="00A461EF">
              <w:rPr>
                <w:iCs/>
                <w:sz w:val="18"/>
                <w:szCs w:val="18"/>
              </w:rPr>
              <w:t>программой</w:t>
            </w:r>
            <w:r w:rsidRPr="00A461EF">
              <w:rPr>
                <w:sz w:val="18"/>
                <w:szCs w:val="18"/>
              </w:rPr>
              <w:t xml:space="preserve"> целевых показателей</w:t>
            </w: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25</w:t>
            </w:r>
          </w:p>
        </w:tc>
        <w:tc>
          <w:tcPr>
            <w:tcW w:w="15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r>
      <w:tr w:rsidR="00A461EF" w:rsidRPr="00A461EF" w:rsidTr="007D4F91">
        <w:trPr>
          <w:trHeight w:val="20"/>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2.</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 xml:space="preserve">Выполнение </w:t>
            </w:r>
            <w:r w:rsidRPr="00A461EF">
              <w:rPr>
                <w:sz w:val="18"/>
                <w:szCs w:val="18"/>
              </w:rPr>
              <w:lastRenderedPageBreak/>
              <w:t xml:space="preserve">мероприятий </w:t>
            </w:r>
            <w:r w:rsidRPr="00A461EF">
              <w:rPr>
                <w:iCs/>
                <w:sz w:val="18"/>
                <w:szCs w:val="18"/>
              </w:rPr>
              <w:t>программы</w:t>
            </w:r>
            <w:r w:rsidRPr="00A461EF">
              <w:rPr>
                <w:sz w:val="18"/>
                <w:szCs w:val="18"/>
              </w:rPr>
              <w:t xml:space="preserve"> в отчётном году</w:t>
            </w:r>
          </w:p>
        </w:tc>
        <w:tc>
          <w:tcPr>
            <w:tcW w:w="23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lastRenderedPageBreak/>
              <w:t xml:space="preserve">отношение </w:t>
            </w:r>
            <w:r w:rsidRPr="00A461EF">
              <w:rPr>
                <w:sz w:val="18"/>
                <w:szCs w:val="18"/>
              </w:rPr>
              <w:lastRenderedPageBreak/>
              <w:t xml:space="preserve">выполненных мероприятий </w:t>
            </w:r>
            <w:r w:rsidRPr="00A461EF">
              <w:rPr>
                <w:iCs/>
                <w:sz w:val="18"/>
                <w:szCs w:val="18"/>
              </w:rPr>
              <w:t>программы</w:t>
            </w:r>
            <w:r w:rsidRPr="0091016B">
              <w:rPr>
                <w:sz w:val="18"/>
                <w:szCs w:val="18"/>
              </w:rPr>
              <w:t>&lt;*&gt;</w:t>
            </w:r>
            <w:r w:rsidRPr="00A461EF">
              <w:rPr>
                <w:sz w:val="18"/>
                <w:szCs w:val="18"/>
              </w:rPr>
              <w:t xml:space="preserve"> к общему числу запланированных мероприятий </w:t>
            </w:r>
            <w:r w:rsidRPr="00A461EF">
              <w:rPr>
                <w:iCs/>
                <w:sz w:val="18"/>
                <w:szCs w:val="18"/>
              </w:rPr>
              <w:t>программы</w:t>
            </w: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20</w:t>
            </w:r>
          </w:p>
        </w:tc>
        <w:tc>
          <w:tcPr>
            <w:tcW w:w="15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r>
      <w:tr w:rsidR="00A461EF" w:rsidRPr="00A461EF" w:rsidTr="007D4F91">
        <w:trPr>
          <w:trHeight w:val="20"/>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lastRenderedPageBreak/>
              <w:t>3.</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 xml:space="preserve">Выполнение мероприятий </w:t>
            </w:r>
            <w:r w:rsidRPr="00A461EF">
              <w:rPr>
                <w:iCs/>
                <w:sz w:val="18"/>
                <w:szCs w:val="18"/>
              </w:rPr>
              <w:t>программы</w:t>
            </w:r>
            <w:r w:rsidRPr="00A461EF">
              <w:rPr>
                <w:sz w:val="18"/>
                <w:szCs w:val="18"/>
              </w:rPr>
              <w:t xml:space="preserve"> с начала её </w:t>
            </w:r>
            <w:r w:rsidRPr="00A461EF">
              <w:rPr>
                <w:iCs/>
                <w:sz w:val="18"/>
                <w:szCs w:val="18"/>
              </w:rPr>
              <w:t>реализации</w:t>
            </w:r>
          </w:p>
        </w:tc>
        <w:tc>
          <w:tcPr>
            <w:tcW w:w="23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 xml:space="preserve">отношение выполненных мероприятий </w:t>
            </w:r>
            <w:r w:rsidRPr="00A461EF">
              <w:rPr>
                <w:iCs/>
                <w:sz w:val="18"/>
                <w:szCs w:val="18"/>
              </w:rPr>
              <w:t>программы</w:t>
            </w:r>
            <w:r w:rsidRPr="0091016B">
              <w:rPr>
                <w:sz w:val="18"/>
                <w:szCs w:val="18"/>
              </w:rPr>
              <w:t>&lt;*&gt;</w:t>
            </w:r>
            <w:r w:rsidRPr="00A461EF">
              <w:rPr>
                <w:sz w:val="18"/>
                <w:szCs w:val="18"/>
              </w:rPr>
              <w:t xml:space="preserve"> к общему числу запланированных мероприятий</w:t>
            </w: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15</w:t>
            </w:r>
          </w:p>
        </w:tc>
        <w:tc>
          <w:tcPr>
            <w:tcW w:w="15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r>
      <w:tr w:rsidR="00A461EF" w:rsidRPr="00A461EF" w:rsidTr="007D4F91">
        <w:trPr>
          <w:trHeight w:val="20"/>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4.</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 xml:space="preserve">Уровень фактического объёма финансирования </w:t>
            </w:r>
            <w:r w:rsidRPr="00A461EF">
              <w:rPr>
                <w:iCs/>
                <w:sz w:val="18"/>
                <w:szCs w:val="18"/>
              </w:rPr>
              <w:t>программы</w:t>
            </w:r>
            <w:r w:rsidRPr="00A461EF">
              <w:rPr>
                <w:sz w:val="18"/>
                <w:szCs w:val="18"/>
              </w:rPr>
              <w:t xml:space="preserve"> с начала её </w:t>
            </w:r>
            <w:r w:rsidRPr="00A461EF">
              <w:rPr>
                <w:iCs/>
                <w:sz w:val="18"/>
                <w:szCs w:val="18"/>
              </w:rPr>
              <w:t>реализации</w:t>
            </w:r>
          </w:p>
        </w:tc>
        <w:tc>
          <w:tcPr>
            <w:tcW w:w="23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 xml:space="preserve">отношение фактического объёма финансирования </w:t>
            </w:r>
            <w:r w:rsidRPr="00A461EF">
              <w:rPr>
                <w:iCs/>
                <w:sz w:val="18"/>
                <w:szCs w:val="18"/>
              </w:rPr>
              <w:t>программы</w:t>
            </w:r>
            <w:r w:rsidRPr="00A461EF">
              <w:rPr>
                <w:sz w:val="18"/>
                <w:szCs w:val="18"/>
              </w:rPr>
              <w:t xml:space="preserve"> к плановому объёму финансирования</w:t>
            </w: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10</w:t>
            </w:r>
          </w:p>
        </w:tc>
        <w:tc>
          <w:tcPr>
            <w:tcW w:w="15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r>
      <w:tr w:rsidR="00A461EF" w:rsidRPr="00A461EF" w:rsidTr="007D4F91">
        <w:trPr>
          <w:trHeight w:val="20"/>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5.</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 xml:space="preserve">Уровень фактического объёма финансирования </w:t>
            </w:r>
            <w:r w:rsidRPr="00A461EF">
              <w:rPr>
                <w:iCs/>
                <w:sz w:val="18"/>
                <w:szCs w:val="18"/>
              </w:rPr>
              <w:t>программы</w:t>
            </w:r>
            <w:r w:rsidRPr="00A461EF">
              <w:rPr>
                <w:sz w:val="18"/>
                <w:szCs w:val="18"/>
              </w:rPr>
              <w:t xml:space="preserve"> в отчётном финансовом году</w:t>
            </w:r>
          </w:p>
        </w:tc>
        <w:tc>
          <w:tcPr>
            <w:tcW w:w="23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 xml:space="preserve">отношение фактического объёма финансирования </w:t>
            </w:r>
            <w:r w:rsidRPr="00A461EF">
              <w:rPr>
                <w:iCs/>
                <w:sz w:val="18"/>
                <w:szCs w:val="18"/>
              </w:rPr>
              <w:t>программы</w:t>
            </w:r>
            <w:r w:rsidRPr="00A461EF">
              <w:rPr>
                <w:sz w:val="18"/>
                <w:szCs w:val="18"/>
              </w:rPr>
              <w:t xml:space="preserve"> к плановому объёму финансирования</w:t>
            </w: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10</w:t>
            </w:r>
          </w:p>
        </w:tc>
        <w:tc>
          <w:tcPr>
            <w:tcW w:w="15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r>
      <w:tr w:rsidR="00A461EF" w:rsidRPr="00A461EF" w:rsidTr="007D4F91">
        <w:trPr>
          <w:trHeight w:val="20"/>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6.</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Отклонение освоенного объёма финансирования из местного бюджета от фактического объёма финансирования из местного бюджета</w:t>
            </w:r>
          </w:p>
        </w:tc>
        <w:tc>
          <w:tcPr>
            <w:tcW w:w="23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отношение освоенного объёма финансирования к фактическому</w:t>
            </w: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5</w:t>
            </w:r>
          </w:p>
        </w:tc>
        <w:tc>
          <w:tcPr>
            <w:tcW w:w="15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r>
      <w:tr w:rsidR="00A461EF" w:rsidRPr="00A461EF" w:rsidTr="007D4F91">
        <w:trPr>
          <w:trHeight w:val="20"/>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7.</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 xml:space="preserve">Отклонение освоенного объёма финансирования из федерального бюджета от фактического объёма финансирования из федерального бюджета </w:t>
            </w:r>
            <w:r w:rsidRPr="0091016B">
              <w:rPr>
                <w:sz w:val="18"/>
                <w:szCs w:val="18"/>
              </w:rPr>
              <w:t>&lt;**&gt;</w:t>
            </w:r>
          </w:p>
        </w:tc>
        <w:tc>
          <w:tcPr>
            <w:tcW w:w="23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отношение освоенного объёма финансирования к фактическому</w:t>
            </w: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5</w:t>
            </w:r>
          </w:p>
        </w:tc>
        <w:tc>
          <w:tcPr>
            <w:tcW w:w="15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r>
      <w:tr w:rsidR="00A461EF" w:rsidRPr="00A461EF" w:rsidTr="007D4F91">
        <w:trPr>
          <w:trHeight w:val="20"/>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8.</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 xml:space="preserve">Отклонение освоенного объёма финансирования из областного бюджета от фактического объёма финансирования из областного бюджета </w:t>
            </w:r>
            <w:r w:rsidRPr="0091016B">
              <w:rPr>
                <w:sz w:val="18"/>
                <w:szCs w:val="18"/>
              </w:rPr>
              <w:t>&lt;**&gt;</w:t>
            </w:r>
          </w:p>
        </w:tc>
        <w:tc>
          <w:tcPr>
            <w:tcW w:w="23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отношение военного объёма финансирования к фактическому</w:t>
            </w: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5</w:t>
            </w:r>
          </w:p>
        </w:tc>
        <w:tc>
          <w:tcPr>
            <w:tcW w:w="15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r>
      <w:tr w:rsidR="00A461EF" w:rsidRPr="00A461EF" w:rsidTr="007D4F91">
        <w:trPr>
          <w:trHeight w:val="20"/>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9.</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 xml:space="preserve">Отклонение освоенного объёма финансирования из внебюджетных источников от фактического объёма финансирования из внебюджетных источников </w:t>
            </w:r>
            <w:r w:rsidRPr="0091016B">
              <w:rPr>
                <w:sz w:val="18"/>
                <w:szCs w:val="18"/>
              </w:rPr>
              <w:t>&lt;**&gt;</w:t>
            </w:r>
          </w:p>
        </w:tc>
        <w:tc>
          <w:tcPr>
            <w:tcW w:w="23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отношение освоенного объёма финансирования к фактическому</w:t>
            </w: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5</w:t>
            </w:r>
          </w:p>
        </w:tc>
        <w:tc>
          <w:tcPr>
            <w:tcW w:w="15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r>
      <w:tr w:rsidR="00A461EF" w:rsidRPr="00A461EF" w:rsidTr="007D4F91">
        <w:trPr>
          <w:trHeight w:val="20"/>
        </w:trPr>
        <w:tc>
          <w:tcPr>
            <w:tcW w:w="5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r w:rsidRPr="00A461EF">
              <w:rPr>
                <w:sz w:val="18"/>
                <w:szCs w:val="18"/>
              </w:rPr>
              <w:t xml:space="preserve">Оценка эффективности </w:t>
            </w:r>
            <w:r w:rsidRPr="00A461EF">
              <w:rPr>
                <w:iCs/>
                <w:sz w:val="18"/>
                <w:szCs w:val="18"/>
              </w:rPr>
              <w:t>реализациипрограммы</w:t>
            </w:r>
            <w:r w:rsidRPr="00A461EF">
              <w:rPr>
                <w:sz w:val="18"/>
                <w:szCs w:val="18"/>
              </w:rPr>
              <w:t xml:space="preserve"> в баллах </w:t>
            </w:r>
            <w:r w:rsidRPr="0091016B">
              <w:rPr>
                <w:sz w:val="18"/>
                <w:szCs w:val="18"/>
              </w:rPr>
              <w:t>&lt;***&gt;</w:t>
            </w:r>
          </w:p>
        </w:tc>
        <w:tc>
          <w:tcPr>
            <w:tcW w:w="23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c>
          <w:tcPr>
            <w:tcW w:w="13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c>
          <w:tcPr>
            <w:tcW w:w="15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461EF" w:rsidRPr="00A461EF" w:rsidRDefault="00A461EF" w:rsidP="00A461EF">
            <w:pPr>
              <w:pStyle w:val="ad"/>
              <w:ind w:left="42" w:right="141"/>
              <w:rPr>
                <w:sz w:val="18"/>
                <w:szCs w:val="18"/>
              </w:rPr>
            </w:pPr>
          </w:p>
        </w:tc>
      </w:tr>
    </w:tbl>
    <w:p w:rsidR="00906B0F" w:rsidRPr="00906B0F" w:rsidRDefault="00906B0F" w:rsidP="00906B0F">
      <w:pPr>
        <w:pStyle w:val="ad"/>
        <w:ind w:left="42" w:right="141"/>
        <w:rPr>
          <w:b/>
          <w:sz w:val="18"/>
          <w:szCs w:val="18"/>
        </w:rPr>
      </w:pPr>
    </w:p>
    <w:p w:rsidR="00906B0F" w:rsidRPr="00906B0F" w:rsidRDefault="00906B0F" w:rsidP="00906B0F">
      <w:pPr>
        <w:pStyle w:val="ad"/>
        <w:ind w:left="42" w:right="141"/>
        <w:jc w:val="center"/>
        <w:rPr>
          <w:b/>
          <w:bCs/>
          <w:sz w:val="18"/>
          <w:szCs w:val="18"/>
        </w:rPr>
      </w:pPr>
      <w:r w:rsidRPr="00906B0F">
        <w:rPr>
          <w:b/>
          <w:bCs/>
          <w:sz w:val="18"/>
          <w:szCs w:val="18"/>
        </w:rPr>
        <w:t>АДМИНИСТРАЦИЯ</w:t>
      </w:r>
    </w:p>
    <w:p w:rsidR="00906B0F" w:rsidRPr="00906B0F" w:rsidRDefault="00906B0F" w:rsidP="00906B0F">
      <w:pPr>
        <w:pStyle w:val="ad"/>
        <w:ind w:left="42" w:right="141"/>
        <w:jc w:val="center"/>
        <w:rPr>
          <w:b/>
          <w:bCs/>
          <w:sz w:val="18"/>
          <w:szCs w:val="18"/>
        </w:rPr>
      </w:pPr>
      <w:r w:rsidRPr="00906B0F">
        <w:rPr>
          <w:b/>
          <w:bCs/>
          <w:sz w:val="18"/>
          <w:szCs w:val="18"/>
        </w:rPr>
        <w:lastRenderedPageBreak/>
        <w:t>МАРЁВСКОГО МУНИЦИПАЛЬНОГО ОКРУГА</w:t>
      </w:r>
    </w:p>
    <w:p w:rsidR="00906B0F" w:rsidRPr="00906B0F" w:rsidRDefault="00906B0F" w:rsidP="00906B0F">
      <w:pPr>
        <w:pStyle w:val="ad"/>
        <w:ind w:left="42" w:right="141"/>
        <w:jc w:val="center"/>
        <w:rPr>
          <w:b/>
          <w:sz w:val="18"/>
          <w:szCs w:val="18"/>
        </w:rPr>
      </w:pPr>
    </w:p>
    <w:p w:rsidR="00906B0F" w:rsidRPr="00906B0F" w:rsidRDefault="00906B0F" w:rsidP="00906B0F">
      <w:pPr>
        <w:pStyle w:val="ad"/>
        <w:ind w:left="42" w:right="141"/>
        <w:jc w:val="center"/>
        <w:rPr>
          <w:sz w:val="18"/>
          <w:szCs w:val="18"/>
        </w:rPr>
      </w:pPr>
      <w:r w:rsidRPr="00906B0F">
        <w:rPr>
          <w:sz w:val="18"/>
          <w:szCs w:val="18"/>
        </w:rPr>
        <w:t>П О С Т А Н О В Л Е Н И Е</w:t>
      </w:r>
    </w:p>
    <w:p w:rsidR="00906B0F" w:rsidRPr="00906B0F" w:rsidRDefault="00906B0F" w:rsidP="00906B0F">
      <w:pPr>
        <w:pStyle w:val="ad"/>
        <w:ind w:left="42" w:right="141"/>
        <w:jc w:val="center"/>
        <w:rPr>
          <w:sz w:val="18"/>
          <w:szCs w:val="18"/>
        </w:rPr>
      </w:pPr>
      <w:r w:rsidRPr="00906B0F">
        <w:rPr>
          <w:sz w:val="18"/>
          <w:szCs w:val="18"/>
        </w:rPr>
        <w:t>26.04.2021   № 192</w:t>
      </w:r>
    </w:p>
    <w:p w:rsidR="00906B0F" w:rsidRPr="00906B0F" w:rsidRDefault="00906B0F" w:rsidP="00906B0F">
      <w:pPr>
        <w:pStyle w:val="ad"/>
        <w:ind w:left="42" w:right="141"/>
        <w:jc w:val="center"/>
        <w:rPr>
          <w:sz w:val="18"/>
          <w:szCs w:val="18"/>
        </w:rPr>
      </w:pPr>
      <w:r w:rsidRPr="00906B0F">
        <w:rPr>
          <w:sz w:val="18"/>
          <w:szCs w:val="18"/>
        </w:rPr>
        <w:t>с. Марёво</w:t>
      </w:r>
    </w:p>
    <w:p w:rsidR="00906B0F" w:rsidRPr="00906B0F" w:rsidRDefault="00906B0F" w:rsidP="00906B0F">
      <w:pPr>
        <w:pStyle w:val="ad"/>
        <w:ind w:left="42" w:right="141"/>
        <w:jc w:val="center"/>
        <w:rPr>
          <w:sz w:val="18"/>
          <w:szCs w:val="18"/>
        </w:rPr>
      </w:pPr>
    </w:p>
    <w:p w:rsidR="00906B0F" w:rsidRPr="00906B0F" w:rsidRDefault="00906B0F" w:rsidP="00906B0F">
      <w:pPr>
        <w:pStyle w:val="ad"/>
        <w:ind w:left="42" w:right="141"/>
        <w:jc w:val="center"/>
        <w:rPr>
          <w:b/>
          <w:sz w:val="18"/>
          <w:szCs w:val="18"/>
        </w:rPr>
      </w:pPr>
      <w:r w:rsidRPr="00906B0F">
        <w:rPr>
          <w:b/>
          <w:sz w:val="18"/>
          <w:szCs w:val="18"/>
        </w:rPr>
        <w:t>Об окружном совете по вопросам патриотического воспитания населения Марёвского муниципального округа</w:t>
      </w:r>
    </w:p>
    <w:p w:rsidR="00906B0F" w:rsidRPr="00906B0F" w:rsidRDefault="00906B0F" w:rsidP="00906B0F">
      <w:pPr>
        <w:pStyle w:val="ad"/>
        <w:ind w:left="42" w:right="141"/>
        <w:rPr>
          <w:b/>
          <w:sz w:val="18"/>
          <w:szCs w:val="18"/>
        </w:rPr>
      </w:pPr>
    </w:p>
    <w:p w:rsidR="00906B0F" w:rsidRPr="00906B0F" w:rsidRDefault="00906B0F" w:rsidP="00906B0F">
      <w:pPr>
        <w:pStyle w:val="ad"/>
        <w:ind w:left="42" w:right="141"/>
        <w:jc w:val="both"/>
        <w:rPr>
          <w:sz w:val="18"/>
          <w:szCs w:val="18"/>
        </w:rPr>
      </w:pPr>
      <w:r w:rsidRPr="00906B0F">
        <w:rPr>
          <w:sz w:val="18"/>
          <w:szCs w:val="18"/>
        </w:rPr>
        <w:t xml:space="preserve">В целях формирования на территории муниципального округа системы работы по патриотическому воспитанию населения Администрация    Марёвского муниципального округа </w:t>
      </w:r>
      <w:r w:rsidRPr="00906B0F">
        <w:rPr>
          <w:b/>
          <w:sz w:val="18"/>
          <w:szCs w:val="18"/>
        </w:rPr>
        <w:t>ПОСТАНОВЛЯЕТ:</w:t>
      </w:r>
    </w:p>
    <w:p w:rsidR="00906B0F" w:rsidRPr="00906B0F" w:rsidRDefault="00906B0F" w:rsidP="00906B0F">
      <w:pPr>
        <w:pStyle w:val="ad"/>
        <w:ind w:left="42" w:right="141"/>
        <w:jc w:val="both"/>
        <w:rPr>
          <w:sz w:val="18"/>
          <w:szCs w:val="18"/>
        </w:rPr>
      </w:pPr>
      <w:r w:rsidRPr="00906B0F">
        <w:rPr>
          <w:sz w:val="18"/>
          <w:szCs w:val="18"/>
        </w:rPr>
        <w:t xml:space="preserve">1.Утвердить прилагаемое Положение об окружном совете по вопросам патриотического воспитания населения Марёвского муниципального округа. </w:t>
      </w:r>
    </w:p>
    <w:p w:rsidR="00906B0F" w:rsidRPr="00906B0F" w:rsidRDefault="00906B0F" w:rsidP="00906B0F">
      <w:pPr>
        <w:pStyle w:val="ad"/>
        <w:ind w:left="42" w:right="141"/>
        <w:jc w:val="both"/>
        <w:rPr>
          <w:sz w:val="18"/>
          <w:szCs w:val="18"/>
        </w:rPr>
      </w:pPr>
      <w:r w:rsidRPr="00906B0F">
        <w:rPr>
          <w:sz w:val="18"/>
          <w:szCs w:val="18"/>
        </w:rPr>
        <w:t>2.Утвердить прилагаемый состав окружного совета по вопросам патриотического воспитания населения Марёвского муниципального округа.</w:t>
      </w:r>
    </w:p>
    <w:p w:rsidR="00906B0F" w:rsidRPr="00906B0F" w:rsidRDefault="00906B0F" w:rsidP="00906B0F">
      <w:pPr>
        <w:pStyle w:val="ad"/>
        <w:ind w:left="42" w:right="141"/>
        <w:jc w:val="both"/>
        <w:rPr>
          <w:sz w:val="18"/>
          <w:szCs w:val="18"/>
        </w:rPr>
      </w:pPr>
      <w:r w:rsidRPr="00906B0F">
        <w:rPr>
          <w:sz w:val="18"/>
          <w:szCs w:val="18"/>
        </w:rPr>
        <w:t>3.Признать утратившими силу постановления Администрации Маревского муниципального района:</w:t>
      </w:r>
    </w:p>
    <w:p w:rsidR="00906B0F" w:rsidRPr="00906B0F" w:rsidRDefault="00906B0F" w:rsidP="00906B0F">
      <w:pPr>
        <w:pStyle w:val="ad"/>
        <w:ind w:left="42" w:right="141"/>
        <w:jc w:val="both"/>
        <w:rPr>
          <w:sz w:val="18"/>
          <w:szCs w:val="18"/>
        </w:rPr>
      </w:pPr>
      <w:r w:rsidRPr="00906B0F">
        <w:rPr>
          <w:sz w:val="18"/>
          <w:szCs w:val="18"/>
        </w:rPr>
        <w:t>от 13.02.2017 № 39 «О районном совете по вопросам патриотического воспитания населения Марёвского муниципального района»;</w:t>
      </w:r>
    </w:p>
    <w:p w:rsidR="00906B0F" w:rsidRPr="00906B0F" w:rsidRDefault="00906B0F" w:rsidP="00906B0F">
      <w:pPr>
        <w:pStyle w:val="ad"/>
        <w:ind w:left="42" w:right="141"/>
        <w:jc w:val="both"/>
        <w:rPr>
          <w:sz w:val="18"/>
          <w:szCs w:val="18"/>
        </w:rPr>
      </w:pPr>
      <w:r w:rsidRPr="00906B0F">
        <w:rPr>
          <w:sz w:val="18"/>
          <w:szCs w:val="18"/>
        </w:rPr>
        <w:t>от 07.12.2017 № 494 «О внесении изменений в состав районного совета по вопросу патриотического воспитания населения Марёвского муниципального района»;</w:t>
      </w:r>
    </w:p>
    <w:p w:rsidR="00906B0F" w:rsidRPr="00906B0F" w:rsidRDefault="00906B0F" w:rsidP="00906B0F">
      <w:pPr>
        <w:pStyle w:val="ad"/>
        <w:ind w:left="42" w:right="141"/>
        <w:jc w:val="both"/>
        <w:rPr>
          <w:sz w:val="18"/>
          <w:szCs w:val="18"/>
        </w:rPr>
      </w:pPr>
      <w:r w:rsidRPr="00906B0F">
        <w:rPr>
          <w:sz w:val="18"/>
          <w:szCs w:val="18"/>
        </w:rPr>
        <w:t>от 19.12.2017 № 498 «О внесении изменений в состав районного совета по вопросу патриотического воспитания населения Марёвского муниципального района»;</w:t>
      </w:r>
    </w:p>
    <w:p w:rsidR="00906B0F" w:rsidRPr="00906B0F" w:rsidRDefault="00906B0F" w:rsidP="00906B0F">
      <w:pPr>
        <w:pStyle w:val="ad"/>
        <w:ind w:left="42" w:right="141"/>
        <w:jc w:val="both"/>
        <w:rPr>
          <w:sz w:val="18"/>
          <w:szCs w:val="18"/>
        </w:rPr>
      </w:pPr>
      <w:r w:rsidRPr="00906B0F">
        <w:rPr>
          <w:sz w:val="18"/>
          <w:szCs w:val="18"/>
        </w:rPr>
        <w:t>от 22.03.2019 № 73 О внесении изменений в состав районного совета по вопросу патриотического воспитания населения Марёвского муниципального района».</w:t>
      </w:r>
    </w:p>
    <w:p w:rsidR="00906B0F" w:rsidRPr="00906B0F" w:rsidRDefault="00906B0F" w:rsidP="00906B0F">
      <w:pPr>
        <w:pStyle w:val="ad"/>
        <w:ind w:left="42" w:right="141"/>
        <w:jc w:val="both"/>
        <w:rPr>
          <w:sz w:val="18"/>
          <w:szCs w:val="18"/>
        </w:rPr>
      </w:pPr>
      <w:r w:rsidRPr="00906B0F">
        <w:rPr>
          <w:sz w:val="18"/>
          <w:szCs w:val="18"/>
        </w:rPr>
        <w:t>4.Контроль за выполнением постановления возложить на заместителя Главы Администрации Марёвского муниципального округа, председателя Социального комитета Голубеву Н.В.</w:t>
      </w:r>
    </w:p>
    <w:p w:rsidR="00906B0F" w:rsidRPr="00906B0F" w:rsidRDefault="00906B0F" w:rsidP="00906B0F">
      <w:pPr>
        <w:pStyle w:val="ad"/>
        <w:ind w:left="42" w:right="141"/>
        <w:jc w:val="both"/>
        <w:rPr>
          <w:sz w:val="18"/>
          <w:szCs w:val="18"/>
        </w:rPr>
      </w:pPr>
      <w:r w:rsidRPr="00906B0F">
        <w:rPr>
          <w:sz w:val="18"/>
          <w:szCs w:val="18"/>
        </w:rPr>
        <w:t xml:space="preserve">5.Опубликовать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w:t>
      </w:r>
    </w:p>
    <w:p w:rsidR="00906B0F" w:rsidRPr="00906B0F" w:rsidRDefault="00906B0F" w:rsidP="00906B0F">
      <w:pPr>
        <w:pStyle w:val="ad"/>
        <w:ind w:left="42" w:right="141"/>
        <w:rPr>
          <w:sz w:val="18"/>
          <w:szCs w:val="18"/>
        </w:rPr>
      </w:pPr>
    </w:p>
    <w:p w:rsidR="00906B0F" w:rsidRPr="00906B0F" w:rsidRDefault="00906B0F" w:rsidP="00906B0F">
      <w:pPr>
        <w:pStyle w:val="ad"/>
        <w:ind w:left="42" w:right="141"/>
        <w:rPr>
          <w:b/>
          <w:sz w:val="18"/>
          <w:szCs w:val="18"/>
        </w:rPr>
      </w:pPr>
      <w:r w:rsidRPr="00906B0F">
        <w:rPr>
          <w:b/>
          <w:sz w:val="18"/>
          <w:szCs w:val="18"/>
        </w:rPr>
        <w:t>Глава муниципального округа                 С.И. Горкин</w:t>
      </w:r>
    </w:p>
    <w:p w:rsidR="00906B0F" w:rsidRPr="00906B0F" w:rsidRDefault="00906B0F" w:rsidP="00906B0F">
      <w:pPr>
        <w:pStyle w:val="ad"/>
        <w:ind w:left="42" w:right="141"/>
        <w:jc w:val="right"/>
        <w:rPr>
          <w:sz w:val="18"/>
          <w:szCs w:val="18"/>
        </w:rPr>
      </w:pPr>
      <w:r w:rsidRPr="00906B0F">
        <w:rPr>
          <w:sz w:val="18"/>
          <w:szCs w:val="18"/>
        </w:rPr>
        <w:t>Утверждено</w:t>
      </w:r>
    </w:p>
    <w:p w:rsidR="00906B0F" w:rsidRPr="00906B0F" w:rsidRDefault="00906B0F" w:rsidP="00906B0F">
      <w:pPr>
        <w:pStyle w:val="ad"/>
        <w:ind w:left="42" w:right="141"/>
        <w:jc w:val="right"/>
        <w:rPr>
          <w:sz w:val="18"/>
          <w:szCs w:val="18"/>
        </w:rPr>
      </w:pPr>
      <w:r w:rsidRPr="00906B0F">
        <w:rPr>
          <w:sz w:val="18"/>
          <w:szCs w:val="18"/>
          <w:lang/>
        </w:rPr>
        <w:t>постановлением Администрации</w:t>
      </w:r>
    </w:p>
    <w:p w:rsidR="00906B0F" w:rsidRPr="00906B0F" w:rsidRDefault="00906B0F" w:rsidP="00906B0F">
      <w:pPr>
        <w:pStyle w:val="ad"/>
        <w:ind w:left="42" w:right="141"/>
        <w:jc w:val="right"/>
        <w:rPr>
          <w:sz w:val="18"/>
          <w:szCs w:val="18"/>
        </w:rPr>
      </w:pPr>
      <w:r w:rsidRPr="00906B0F">
        <w:rPr>
          <w:sz w:val="18"/>
          <w:szCs w:val="18"/>
        </w:rPr>
        <w:t xml:space="preserve">                                                                            муниципального округа</w:t>
      </w:r>
    </w:p>
    <w:p w:rsidR="00906B0F" w:rsidRPr="00906B0F" w:rsidRDefault="00906B0F" w:rsidP="00906B0F">
      <w:pPr>
        <w:pStyle w:val="ad"/>
        <w:ind w:left="42" w:right="141"/>
        <w:jc w:val="right"/>
        <w:rPr>
          <w:sz w:val="18"/>
          <w:szCs w:val="18"/>
        </w:rPr>
      </w:pPr>
      <w:r w:rsidRPr="00906B0F">
        <w:rPr>
          <w:sz w:val="18"/>
          <w:szCs w:val="18"/>
        </w:rPr>
        <w:t>от  26.04.2021   № 192</w:t>
      </w:r>
    </w:p>
    <w:p w:rsidR="00906B0F" w:rsidRPr="00906B0F" w:rsidRDefault="00906B0F" w:rsidP="00906B0F">
      <w:pPr>
        <w:pStyle w:val="ad"/>
        <w:ind w:left="42" w:right="141"/>
        <w:rPr>
          <w:b/>
          <w:bCs/>
          <w:sz w:val="18"/>
          <w:szCs w:val="18"/>
        </w:rPr>
      </w:pPr>
    </w:p>
    <w:p w:rsidR="00906B0F" w:rsidRPr="00906B0F" w:rsidRDefault="00906B0F" w:rsidP="00906B0F">
      <w:pPr>
        <w:pStyle w:val="ad"/>
        <w:ind w:left="42" w:right="141"/>
        <w:rPr>
          <w:b/>
          <w:bCs/>
          <w:sz w:val="18"/>
          <w:szCs w:val="18"/>
        </w:rPr>
      </w:pPr>
    </w:p>
    <w:p w:rsidR="00906B0F" w:rsidRPr="00906B0F" w:rsidRDefault="00906B0F" w:rsidP="00906B0F">
      <w:pPr>
        <w:pStyle w:val="ad"/>
        <w:ind w:left="42" w:right="141"/>
        <w:jc w:val="center"/>
        <w:rPr>
          <w:b/>
          <w:bCs/>
          <w:sz w:val="18"/>
          <w:szCs w:val="18"/>
          <w:lang/>
        </w:rPr>
      </w:pPr>
      <w:r w:rsidRPr="00906B0F">
        <w:rPr>
          <w:b/>
          <w:bCs/>
          <w:sz w:val="18"/>
          <w:szCs w:val="18"/>
          <w:lang/>
        </w:rPr>
        <w:t>ПОЛОЖЕНИЕ</w:t>
      </w:r>
    </w:p>
    <w:p w:rsidR="00906B0F" w:rsidRPr="00906B0F" w:rsidRDefault="00906B0F" w:rsidP="00906B0F">
      <w:pPr>
        <w:pStyle w:val="ad"/>
        <w:ind w:left="42" w:right="141"/>
        <w:jc w:val="center"/>
        <w:rPr>
          <w:b/>
          <w:sz w:val="18"/>
          <w:szCs w:val="18"/>
          <w:lang/>
        </w:rPr>
      </w:pPr>
      <w:r w:rsidRPr="00906B0F">
        <w:rPr>
          <w:b/>
          <w:sz w:val="18"/>
          <w:szCs w:val="18"/>
        </w:rPr>
        <w:t xml:space="preserve">об окружном </w:t>
      </w:r>
      <w:r w:rsidRPr="00906B0F">
        <w:rPr>
          <w:b/>
          <w:sz w:val="18"/>
          <w:szCs w:val="18"/>
          <w:lang/>
        </w:rPr>
        <w:t>совете по вопросам патриотического воспитания</w:t>
      </w:r>
    </w:p>
    <w:p w:rsidR="00906B0F" w:rsidRPr="00906B0F" w:rsidRDefault="00906B0F" w:rsidP="00906B0F">
      <w:pPr>
        <w:pStyle w:val="ad"/>
        <w:ind w:left="42" w:right="141"/>
        <w:jc w:val="center"/>
        <w:rPr>
          <w:b/>
          <w:sz w:val="18"/>
          <w:szCs w:val="18"/>
        </w:rPr>
      </w:pPr>
      <w:r w:rsidRPr="00906B0F">
        <w:rPr>
          <w:b/>
          <w:sz w:val="18"/>
          <w:szCs w:val="18"/>
          <w:lang/>
        </w:rPr>
        <w:t xml:space="preserve">населения </w:t>
      </w:r>
      <w:bookmarkStart w:id="26" w:name="bookmark1"/>
      <w:r w:rsidRPr="00906B0F">
        <w:rPr>
          <w:b/>
          <w:sz w:val="18"/>
          <w:szCs w:val="18"/>
        </w:rPr>
        <w:t>Марёвского муниципального округе</w:t>
      </w:r>
    </w:p>
    <w:p w:rsidR="00906B0F" w:rsidRPr="00906B0F" w:rsidRDefault="00906B0F" w:rsidP="00906B0F">
      <w:pPr>
        <w:pStyle w:val="ad"/>
        <w:ind w:left="42" w:right="141"/>
        <w:rPr>
          <w:b/>
          <w:sz w:val="18"/>
          <w:szCs w:val="18"/>
        </w:rPr>
      </w:pPr>
    </w:p>
    <w:p w:rsidR="00906B0F" w:rsidRPr="00906B0F" w:rsidRDefault="00906B0F" w:rsidP="00906B0F">
      <w:pPr>
        <w:pStyle w:val="ad"/>
        <w:ind w:left="42" w:right="141"/>
        <w:jc w:val="both"/>
        <w:rPr>
          <w:b/>
          <w:sz w:val="18"/>
          <w:szCs w:val="18"/>
        </w:rPr>
      </w:pPr>
      <w:r w:rsidRPr="00906B0F">
        <w:rPr>
          <w:b/>
          <w:sz w:val="18"/>
          <w:szCs w:val="18"/>
        </w:rPr>
        <w:t xml:space="preserve">1. </w:t>
      </w:r>
      <w:r w:rsidRPr="00906B0F">
        <w:rPr>
          <w:b/>
          <w:sz w:val="18"/>
          <w:szCs w:val="18"/>
          <w:lang/>
        </w:rPr>
        <w:t>Общие положения</w:t>
      </w:r>
      <w:bookmarkEnd w:id="26"/>
    </w:p>
    <w:p w:rsidR="00906B0F" w:rsidRPr="00906B0F" w:rsidRDefault="00906B0F" w:rsidP="002C343B">
      <w:pPr>
        <w:pStyle w:val="ad"/>
        <w:numPr>
          <w:ilvl w:val="1"/>
          <w:numId w:val="21"/>
        </w:numPr>
        <w:ind w:right="141"/>
        <w:jc w:val="both"/>
        <w:rPr>
          <w:sz w:val="18"/>
          <w:szCs w:val="18"/>
          <w:lang/>
        </w:rPr>
      </w:pPr>
      <w:r w:rsidRPr="00906B0F">
        <w:rPr>
          <w:sz w:val="18"/>
          <w:szCs w:val="18"/>
        </w:rPr>
        <w:t>Окружной</w:t>
      </w:r>
      <w:r w:rsidRPr="00906B0F">
        <w:rPr>
          <w:sz w:val="18"/>
          <w:szCs w:val="18"/>
          <w:lang/>
        </w:rPr>
        <w:t xml:space="preserve"> совет по вопросам патриотического воспитания населения </w:t>
      </w:r>
      <w:r w:rsidRPr="00906B0F">
        <w:rPr>
          <w:sz w:val="18"/>
          <w:szCs w:val="18"/>
        </w:rPr>
        <w:t>Марёвского муниципального округа</w:t>
      </w:r>
      <w:r w:rsidRPr="00906B0F">
        <w:rPr>
          <w:sz w:val="18"/>
          <w:szCs w:val="18"/>
          <w:lang/>
        </w:rPr>
        <w:t xml:space="preserve"> (далее совет) является коллегиальным совещательным органом.</w:t>
      </w:r>
    </w:p>
    <w:p w:rsidR="00906B0F" w:rsidRPr="00906B0F" w:rsidRDefault="00906B0F" w:rsidP="002C343B">
      <w:pPr>
        <w:pStyle w:val="ad"/>
        <w:numPr>
          <w:ilvl w:val="1"/>
          <w:numId w:val="21"/>
        </w:numPr>
        <w:ind w:right="141"/>
        <w:jc w:val="both"/>
        <w:rPr>
          <w:sz w:val="18"/>
          <w:szCs w:val="18"/>
          <w:lang/>
        </w:rPr>
      </w:pPr>
      <w:r w:rsidRPr="00906B0F">
        <w:rPr>
          <w:sz w:val="18"/>
          <w:szCs w:val="18"/>
          <w:lang/>
        </w:rPr>
        <w:t>Совет в своей деятельности руководствуется Конституцией Российской Федерации, федеральными законами и иными нормативными правовыми актами Российской Федерации, нормативными правовыми актами области и настоящим Положением.</w:t>
      </w:r>
    </w:p>
    <w:p w:rsidR="00906B0F" w:rsidRPr="00906B0F" w:rsidRDefault="00906B0F" w:rsidP="002C343B">
      <w:pPr>
        <w:pStyle w:val="ad"/>
        <w:numPr>
          <w:ilvl w:val="1"/>
          <w:numId w:val="21"/>
        </w:numPr>
        <w:ind w:right="141"/>
        <w:jc w:val="both"/>
        <w:rPr>
          <w:sz w:val="18"/>
          <w:szCs w:val="18"/>
          <w:lang/>
        </w:rPr>
      </w:pPr>
      <w:r w:rsidRPr="00906B0F">
        <w:rPr>
          <w:sz w:val="18"/>
          <w:szCs w:val="18"/>
          <w:lang/>
        </w:rPr>
        <w:t xml:space="preserve">Состав совета утверждается постановлением Администрации </w:t>
      </w:r>
      <w:r w:rsidRPr="00906B0F">
        <w:rPr>
          <w:sz w:val="18"/>
          <w:szCs w:val="18"/>
        </w:rPr>
        <w:t>муниципального округа.</w:t>
      </w:r>
    </w:p>
    <w:p w:rsidR="00906B0F" w:rsidRPr="00906B0F" w:rsidRDefault="00906B0F" w:rsidP="002C343B">
      <w:pPr>
        <w:pStyle w:val="ad"/>
        <w:numPr>
          <w:ilvl w:val="0"/>
          <w:numId w:val="21"/>
        </w:numPr>
        <w:ind w:right="141"/>
        <w:jc w:val="both"/>
        <w:rPr>
          <w:b/>
          <w:bCs/>
          <w:sz w:val="18"/>
          <w:szCs w:val="18"/>
          <w:lang/>
        </w:rPr>
      </w:pPr>
      <w:bookmarkStart w:id="27" w:name="bookmark2"/>
      <w:r w:rsidRPr="00906B0F">
        <w:rPr>
          <w:b/>
          <w:bCs/>
          <w:sz w:val="18"/>
          <w:szCs w:val="18"/>
          <w:lang/>
        </w:rPr>
        <w:t>Цели и направления деятельности совета</w:t>
      </w:r>
      <w:bookmarkEnd w:id="27"/>
    </w:p>
    <w:p w:rsidR="00906B0F" w:rsidRPr="00906B0F" w:rsidRDefault="00906B0F" w:rsidP="002C343B">
      <w:pPr>
        <w:pStyle w:val="ad"/>
        <w:numPr>
          <w:ilvl w:val="1"/>
          <w:numId w:val="21"/>
        </w:numPr>
        <w:ind w:right="141"/>
        <w:jc w:val="both"/>
        <w:rPr>
          <w:sz w:val="18"/>
          <w:szCs w:val="18"/>
          <w:lang/>
        </w:rPr>
      </w:pPr>
      <w:r w:rsidRPr="00906B0F">
        <w:rPr>
          <w:sz w:val="18"/>
          <w:szCs w:val="18"/>
          <w:lang/>
        </w:rPr>
        <w:t xml:space="preserve">Целью деятельности совета является формирование системы патриотического воспитания населения </w:t>
      </w:r>
      <w:r w:rsidRPr="00906B0F">
        <w:rPr>
          <w:sz w:val="18"/>
          <w:szCs w:val="18"/>
        </w:rPr>
        <w:t>муниципального округа.</w:t>
      </w:r>
    </w:p>
    <w:p w:rsidR="00906B0F" w:rsidRPr="00906B0F" w:rsidRDefault="00906B0F" w:rsidP="002C343B">
      <w:pPr>
        <w:pStyle w:val="ad"/>
        <w:numPr>
          <w:ilvl w:val="1"/>
          <w:numId w:val="21"/>
        </w:numPr>
        <w:ind w:right="141"/>
        <w:jc w:val="both"/>
        <w:rPr>
          <w:sz w:val="18"/>
          <w:szCs w:val="18"/>
          <w:lang/>
        </w:rPr>
      </w:pPr>
      <w:r w:rsidRPr="00906B0F">
        <w:rPr>
          <w:sz w:val="18"/>
          <w:szCs w:val="18"/>
          <w:lang/>
        </w:rPr>
        <w:t>Направлениями деятельности совета являются:</w:t>
      </w:r>
    </w:p>
    <w:p w:rsidR="00906B0F" w:rsidRPr="00906B0F" w:rsidRDefault="00906B0F" w:rsidP="002C343B">
      <w:pPr>
        <w:pStyle w:val="ad"/>
        <w:numPr>
          <w:ilvl w:val="2"/>
          <w:numId w:val="21"/>
        </w:numPr>
        <w:ind w:right="141"/>
        <w:jc w:val="both"/>
        <w:rPr>
          <w:sz w:val="18"/>
          <w:szCs w:val="18"/>
          <w:lang/>
        </w:rPr>
      </w:pPr>
      <w:r w:rsidRPr="00906B0F">
        <w:rPr>
          <w:sz w:val="18"/>
          <w:szCs w:val="18"/>
          <w:lang/>
        </w:rPr>
        <w:t>Разработка  предложений по совершен</w:t>
      </w:r>
      <w:r w:rsidRPr="00906B0F">
        <w:rPr>
          <w:sz w:val="18"/>
          <w:szCs w:val="18"/>
          <w:lang/>
        </w:rPr>
        <w:softHyphen/>
        <w:t>ствованию нормативных правовых актовпо вопросам патриотического воспитания населения</w:t>
      </w:r>
      <w:r w:rsidRPr="00906B0F">
        <w:rPr>
          <w:sz w:val="18"/>
          <w:szCs w:val="18"/>
        </w:rPr>
        <w:t xml:space="preserve"> муниципального округа</w:t>
      </w:r>
      <w:r w:rsidRPr="00906B0F">
        <w:rPr>
          <w:sz w:val="18"/>
          <w:szCs w:val="18"/>
          <w:lang/>
        </w:rPr>
        <w:t>;</w:t>
      </w:r>
    </w:p>
    <w:p w:rsidR="00906B0F" w:rsidRPr="00906B0F" w:rsidRDefault="00906B0F" w:rsidP="00906B0F">
      <w:pPr>
        <w:pStyle w:val="ad"/>
        <w:ind w:left="42" w:right="141"/>
        <w:jc w:val="both"/>
        <w:rPr>
          <w:sz w:val="18"/>
          <w:szCs w:val="18"/>
        </w:rPr>
      </w:pPr>
      <w:r w:rsidRPr="00906B0F">
        <w:rPr>
          <w:sz w:val="18"/>
          <w:szCs w:val="18"/>
        </w:rPr>
        <w:t>2.2.2. Разработка предложений по реализации на территории муниципального округа, подпрограмм муниципальных программ Марёвского муниципального округа по формированию у населения муниципального округа гражданско-патриотических, духовных, нравственных ценностей и ориентиров, по сохранению традиций народов России, трудовых коллективов, расположенных на территории муниципального округа, по укреплению физической и нравственной готовности граждан к защите интересов своего Отечества;</w:t>
      </w:r>
    </w:p>
    <w:p w:rsidR="00906B0F" w:rsidRPr="00906B0F" w:rsidRDefault="00906B0F" w:rsidP="00906B0F">
      <w:pPr>
        <w:pStyle w:val="ad"/>
        <w:ind w:left="42" w:right="141"/>
        <w:jc w:val="both"/>
        <w:rPr>
          <w:sz w:val="18"/>
          <w:szCs w:val="18"/>
        </w:rPr>
      </w:pPr>
      <w:r w:rsidRPr="00906B0F">
        <w:rPr>
          <w:sz w:val="18"/>
          <w:szCs w:val="18"/>
        </w:rPr>
        <w:t>2.2.3. Мониторинг и анализ состояния патриотического воспитания населения муниципального округа, хода исполнения мероприятий подпрограмм муниципальных программ Марёвского муниципального округа по формированию у населения муниципального округа гражданско-патриотических, духовных, нравственных ценностей и ориентиров, по сохранению традиций народов России, трудовых коллективов, расположенных на территории муниципального района, по укреплению физической и нравственной готовности граждан к защите интересов своего Отечества.</w:t>
      </w:r>
    </w:p>
    <w:p w:rsidR="00906B0F" w:rsidRPr="00906B0F" w:rsidRDefault="00906B0F" w:rsidP="002C343B">
      <w:pPr>
        <w:pStyle w:val="ad"/>
        <w:numPr>
          <w:ilvl w:val="0"/>
          <w:numId w:val="22"/>
        </w:numPr>
        <w:ind w:right="141"/>
        <w:jc w:val="both"/>
        <w:rPr>
          <w:b/>
          <w:bCs/>
          <w:sz w:val="18"/>
          <w:szCs w:val="18"/>
          <w:lang/>
        </w:rPr>
      </w:pPr>
      <w:bookmarkStart w:id="28" w:name="bookmark3"/>
      <w:r w:rsidRPr="00906B0F">
        <w:rPr>
          <w:b/>
          <w:bCs/>
          <w:sz w:val="18"/>
          <w:szCs w:val="18"/>
          <w:lang/>
        </w:rPr>
        <w:t>Права совета</w:t>
      </w:r>
      <w:bookmarkEnd w:id="28"/>
    </w:p>
    <w:p w:rsidR="00906B0F" w:rsidRPr="00906B0F" w:rsidRDefault="00906B0F" w:rsidP="00906B0F">
      <w:pPr>
        <w:pStyle w:val="ad"/>
        <w:ind w:left="42" w:right="141"/>
        <w:jc w:val="both"/>
        <w:rPr>
          <w:sz w:val="18"/>
          <w:szCs w:val="18"/>
          <w:lang/>
        </w:rPr>
      </w:pPr>
      <w:r w:rsidRPr="00906B0F">
        <w:rPr>
          <w:sz w:val="18"/>
          <w:szCs w:val="18"/>
          <w:lang/>
        </w:rPr>
        <w:t>Совет имеет право:</w:t>
      </w:r>
    </w:p>
    <w:p w:rsidR="00906B0F" w:rsidRPr="00906B0F" w:rsidRDefault="00906B0F" w:rsidP="002C343B">
      <w:pPr>
        <w:pStyle w:val="ad"/>
        <w:numPr>
          <w:ilvl w:val="1"/>
          <w:numId w:val="22"/>
        </w:numPr>
        <w:ind w:right="141"/>
        <w:jc w:val="both"/>
        <w:rPr>
          <w:sz w:val="18"/>
          <w:szCs w:val="18"/>
          <w:lang/>
        </w:rPr>
      </w:pPr>
      <w:r w:rsidRPr="00906B0F">
        <w:rPr>
          <w:sz w:val="18"/>
          <w:szCs w:val="18"/>
          <w:lang/>
        </w:rPr>
        <w:t xml:space="preserve">Вносить в установленном порядке на рассмотрение Администрации </w:t>
      </w:r>
      <w:r w:rsidRPr="00906B0F">
        <w:rPr>
          <w:sz w:val="18"/>
          <w:szCs w:val="18"/>
        </w:rPr>
        <w:t xml:space="preserve">муниципального округа </w:t>
      </w:r>
      <w:r w:rsidRPr="00906B0F">
        <w:rPr>
          <w:sz w:val="18"/>
          <w:szCs w:val="18"/>
          <w:lang/>
        </w:rPr>
        <w:t>предложения, направленные на достижение целей деятельности совета.</w:t>
      </w:r>
    </w:p>
    <w:p w:rsidR="00906B0F" w:rsidRPr="00906B0F" w:rsidRDefault="00906B0F" w:rsidP="002C343B">
      <w:pPr>
        <w:pStyle w:val="ad"/>
        <w:numPr>
          <w:ilvl w:val="1"/>
          <w:numId w:val="22"/>
        </w:numPr>
        <w:ind w:right="141"/>
        <w:jc w:val="both"/>
        <w:rPr>
          <w:sz w:val="18"/>
          <w:szCs w:val="18"/>
          <w:lang/>
        </w:rPr>
      </w:pPr>
      <w:r w:rsidRPr="00906B0F">
        <w:rPr>
          <w:sz w:val="18"/>
          <w:szCs w:val="18"/>
          <w:lang/>
        </w:rPr>
        <w:t>Привлекать при необходимости в установленном порядке к работе совета представителей органов местного самоуправления  муниципальн</w:t>
      </w:r>
      <w:r w:rsidRPr="00906B0F">
        <w:rPr>
          <w:sz w:val="18"/>
          <w:szCs w:val="18"/>
        </w:rPr>
        <w:t>ого округа</w:t>
      </w:r>
      <w:r w:rsidRPr="00906B0F">
        <w:rPr>
          <w:sz w:val="18"/>
          <w:szCs w:val="18"/>
          <w:lang/>
        </w:rPr>
        <w:t xml:space="preserve"> , общественных объединений, образовательных </w:t>
      </w:r>
      <w:r w:rsidRPr="00906B0F">
        <w:rPr>
          <w:sz w:val="18"/>
          <w:szCs w:val="18"/>
        </w:rPr>
        <w:t>организаций</w:t>
      </w:r>
      <w:r w:rsidRPr="00906B0F">
        <w:rPr>
          <w:sz w:val="18"/>
          <w:szCs w:val="18"/>
          <w:lang/>
        </w:rPr>
        <w:t>, находя</w:t>
      </w:r>
      <w:r w:rsidRPr="00906B0F">
        <w:rPr>
          <w:sz w:val="18"/>
          <w:szCs w:val="18"/>
          <w:lang/>
        </w:rPr>
        <w:softHyphen/>
        <w:t>щихся на территории, и других организаций, осуществляющих деятельность в сфере патриотического воспитания населения</w:t>
      </w:r>
      <w:r w:rsidRPr="00906B0F">
        <w:rPr>
          <w:sz w:val="18"/>
          <w:szCs w:val="18"/>
        </w:rPr>
        <w:t xml:space="preserve"> муниципального округа</w:t>
      </w:r>
      <w:r w:rsidRPr="00906B0F">
        <w:rPr>
          <w:sz w:val="18"/>
          <w:szCs w:val="18"/>
          <w:lang/>
        </w:rPr>
        <w:t>.</w:t>
      </w:r>
    </w:p>
    <w:p w:rsidR="00906B0F" w:rsidRPr="00906B0F" w:rsidRDefault="00906B0F" w:rsidP="00906B0F">
      <w:pPr>
        <w:pStyle w:val="ad"/>
        <w:ind w:left="42" w:right="141"/>
        <w:jc w:val="both"/>
        <w:rPr>
          <w:sz w:val="18"/>
          <w:szCs w:val="18"/>
          <w:lang/>
        </w:rPr>
      </w:pPr>
    </w:p>
    <w:p w:rsidR="00906B0F" w:rsidRPr="00906B0F" w:rsidRDefault="00906B0F" w:rsidP="002C343B">
      <w:pPr>
        <w:pStyle w:val="ad"/>
        <w:numPr>
          <w:ilvl w:val="0"/>
          <w:numId w:val="22"/>
        </w:numPr>
        <w:ind w:right="141"/>
        <w:jc w:val="both"/>
        <w:rPr>
          <w:b/>
          <w:bCs/>
          <w:sz w:val="18"/>
          <w:szCs w:val="18"/>
          <w:lang/>
        </w:rPr>
      </w:pPr>
      <w:bookmarkStart w:id="29" w:name="bookmark4"/>
      <w:r w:rsidRPr="00906B0F">
        <w:rPr>
          <w:b/>
          <w:bCs/>
          <w:sz w:val="18"/>
          <w:szCs w:val="18"/>
          <w:lang/>
        </w:rPr>
        <w:t>Порядок деятельности совета</w:t>
      </w:r>
      <w:bookmarkEnd w:id="29"/>
    </w:p>
    <w:p w:rsidR="00906B0F" w:rsidRPr="00906B0F" w:rsidRDefault="00906B0F" w:rsidP="00906B0F">
      <w:pPr>
        <w:pStyle w:val="ad"/>
        <w:ind w:left="42" w:right="141"/>
        <w:jc w:val="both"/>
        <w:rPr>
          <w:sz w:val="18"/>
          <w:szCs w:val="18"/>
        </w:rPr>
      </w:pPr>
      <w:r w:rsidRPr="00906B0F">
        <w:rPr>
          <w:sz w:val="18"/>
          <w:szCs w:val="18"/>
        </w:rPr>
        <w:t>4.1. Заседания совета проводятся не реже одного раза в полугодие.</w:t>
      </w:r>
    </w:p>
    <w:p w:rsidR="00906B0F" w:rsidRPr="00906B0F" w:rsidRDefault="00906B0F" w:rsidP="00906B0F">
      <w:pPr>
        <w:pStyle w:val="ad"/>
        <w:ind w:left="42" w:right="141"/>
        <w:jc w:val="both"/>
        <w:rPr>
          <w:sz w:val="18"/>
          <w:szCs w:val="18"/>
        </w:rPr>
      </w:pPr>
      <w:r w:rsidRPr="00906B0F">
        <w:rPr>
          <w:sz w:val="18"/>
          <w:szCs w:val="18"/>
        </w:rPr>
        <w:t>4.2. Заседание совета считается правомочным, если на нем присутствует не менее половины его членов. Решения принимаются большинством голосов присутствующих на заседании членов совета путем открытого голосования. При равенстве голосов решающим является голос председательствующего на заседании совета. Решения совета носят рекомендательный характер.</w:t>
      </w:r>
    </w:p>
    <w:p w:rsidR="00906B0F" w:rsidRPr="00906B0F" w:rsidRDefault="00906B0F" w:rsidP="00906B0F">
      <w:pPr>
        <w:pStyle w:val="ad"/>
        <w:ind w:left="42" w:right="141"/>
        <w:jc w:val="both"/>
        <w:rPr>
          <w:sz w:val="18"/>
          <w:szCs w:val="18"/>
        </w:rPr>
      </w:pPr>
      <w:r w:rsidRPr="00906B0F">
        <w:rPr>
          <w:sz w:val="18"/>
          <w:szCs w:val="18"/>
        </w:rPr>
        <w:lastRenderedPageBreak/>
        <w:t>По итогам заседания совета в течение 5 рабочих дней со дня проведения заседания совета оформляется протокол заседания совета, который подписывается председательствующим на заседании совета и секретарем совета.</w:t>
      </w:r>
    </w:p>
    <w:p w:rsidR="00906B0F" w:rsidRPr="00906B0F" w:rsidRDefault="00906B0F" w:rsidP="00906B0F">
      <w:pPr>
        <w:pStyle w:val="ad"/>
        <w:ind w:left="42" w:right="141"/>
        <w:jc w:val="both"/>
        <w:rPr>
          <w:sz w:val="18"/>
          <w:szCs w:val="18"/>
        </w:rPr>
      </w:pPr>
      <w:r w:rsidRPr="00906B0F">
        <w:rPr>
          <w:sz w:val="18"/>
          <w:szCs w:val="18"/>
        </w:rPr>
        <w:t>4.3. Секретарь совета организует подготовку заседаний совета, в том числе извещает членов совета и приглашенных на его заседание лиц о дате, времени, месте проведения и повестке дня заседания совета не позднее, чем за 5 рабочих дней до дня его проведения, оформляет протоколы заседаний совета в течение 5 рабочих дней со дня проведения заседания совета.</w:t>
      </w:r>
    </w:p>
    <w:p w:rsidR="00906B0F" w:rsidRPr="00906B0F" w:rsidRDefault="00906B0F" w:rsidP="00906B0F">
      <w:pPr>
        <w:pStyle w:val="ad"/>
        <w:ind w:left="42" w:right="141"/>
        <w:jc w:val="both"/>
        <w:rPr>
          <w:sz w:val="18"/>
          <w:szCs w:val="18"/>
        </w:rPr>
      </w:pPr>
      <w:r w:rsidRPr="00906B0F">
        <w:rPr>
          <w:sz w:val="18"/>
          <w:szCs w:val="18"/>
        </w:rPr>
        <w:t>При отсутствии секретаря совета на заседании совета секретарь на это заседание избирается большинством голосов из числа присутствующих членов совета.</w:t>
      </w:r>
    </w:p>
    <w:p w:rsidR="00906B0F" w:rsidRPr="00906B0F" w:rsidRDefault="00906B0F" w:rsidP="00906B0F">
      <w:pPr>
        <w:pStyle w:val="ad"/>
        <w:ind w:left="42" w:right="141"/>
        <w:jc w:val="both"/>
        <w:rPr>
          <w:sz w:val="18"/>
          <w:szCs w:val="18"/>
        </w:rPr>
      </w:pPr>
      <w:r w:rsidRPr="00906B0F">
        <w:rPr>
          <w:sz w:val="18"/>
          <w:szCs w:val="18"/>
        </w:rPr>
        <w:t>4.4. На первом заседании определяются полномочия председателя совета и заместителя председателя, порядок подготовки и проведения заседаний совета, формы и порядок принятия решений, порядок освещения деятельности совета в средствах массовой информации, в том числе в электронных.</w:t>
      </w:r>
    </w:p>
    <w:p w:rsidR="00906B0F" w:rsidRPr="00906B0F" w:rsidRDefault="00906B0F" w:rsidP="00906B0F">
      <w:pPr>
        <w:pStyle w:val="ad"/>
        <w:ind w:left="42" w:right="141"/>
        <w:jc w:val="both"/>
        <w:rPr>
          <w:sz w:val="18"/>
          <w:szCs w:val="18"/>
        </w:rPr>
      </w:pPr>
      <w:r w:rsidRPr="00906B0F">
        <w:rPr>
          <w:sz w:val="18"/>
          <w:szCs w:val="18"/>
        </w:rPr>
        <w:t>4.5. Члены совета принимают личное участие в работе заседаний совета.</w:t>
      </w:r>
    </w:p>
    <w:p w:rsidR="00906B0F" w:rsidRPr="00906B0F" w:rsidRDefault="00906B0F" w:rsidP="00906B0F">
      <w:pPr>
        <w:pStyle w:val="ad"/>
        <w:ind w:left="42" w:right="141"/>
        <w:jc w:val="both"/>
        <w:rPr>
          <w:sz w:val="18"/>
          <w:szCs w:val="18"/>
        </w:rPr>
      </w:pPr>
      <w:r w:rsidRPr="00906B0F">
        <w:rPr>
          <w:sz w:val="18"/>
          <w:szCs w:val="18"/>
        </w:rPr>
        <w:t>4.6. Если член совета не может присутствовать на заседании, но направит в адрес совета свое мнение по вопросам повестки дня, изложенное в письменной или электронной форме, не позднее чем за 3 часа до времени проведения заседания совета, то его мнение учитывается при рассмотрении вопроса.</w:t>
      </w:r>
    </w:p>
    <w:p w:rsidR="00906B0F" w:rsidRPr="00906B0F" w:rsidRDefault="00906B0F" w:rsidP="00906B0F">
      <w:pPr>
        <w:pStyle w:val="ad"/>
        <w:ind w:left="42" w:right="141"/>
        <w:jc w:val="both"/>
        <w:rPr>
          <w:sz w:val="18"/>
          <w:szCs w:val="18"/>
          <w:lang/>
        </w:rPr>
      </w:pPr>
      <w:r w:rsidRPr="00906B0F">
        <w:rPr>
          <w:sz w:val="18"/>
          <w:szCs w:val="18"/>
        </w:rPr>
        <w:t>4.7. Отдел образования Социального комитета Администрации Маревского муниципального округа</w:t>
      </w:r>
      <w:r w:rsidRPr="00906B0F">
        <w:rPr>
          <w:sz w:val="18"/>
          <w:szCs w:val="18"/>
          <w:lang/>
        </w:rPr>
        <w:t xml:space="preserve"> осуществляет организационно-техническое и информационное обеспечение деятельности совета.</w:t>
      </w:r>
    </w:p>
    <w:p w:rsidR="00906B0F" w:rsidRPr="00906B0F" w:rsidRDefault="00906B0F" w:rsidP="00906B0F">
      <w:pPr>
        <w:pStyle w:val="ad"/>
        <w:ind w:left="42" w:right="141"/>
        <w:jc w:val="right"/>
        <w:rPr>
          <w:sz w:val="18"/>
          <w:szCs w:val="18"/>
        </w:rPr>
      </w:pPr>
    </w:p>
    <w:p w:rsidR="00906B0F" w:rsidRPr="00906B0F" w:rsidRDefault="00906B0F" w:rsidP="00906B0F">
      <w:pPr>
        <w:pStyle w:val="ad"/>
        <w:ind w:left="42" w:right="141"/>
        <w:jc w:val="right"/>
        <w:rPr>
          <w:sz w:val="18"/>
          <w:szCs w:val="18"/>
        </w:rPr>
      </w:pPr>
      <w:r w:rsidRPr="00906B0F">
        <w:rPr>
          <w:sz w:val="18"/>
          <w:szCs w:val="18"/>
        </w:rPr>
        <w:t xml:space="preserve"> Утвержден</w:t>
      </w:r>
    </w:p>
    <w:p w:rsidR="00906B0F" w:rsidRPr="00906B0F" w:rsidRDefault="00906B0F" w:rsidP="00906B0F">
      <w:pPr>
        <w:pStyle w:val="ad"/>
        <w:ind w:left="42" w:right="141"/>
        <w:jc w:val="right"/>
        <w:rPr>
          <w:sz w:val="18"/>
          <w:szCs w:val="18"/>
        </w:rPr>
      </w:pPr>
      <w:r w:rsidRPr="00906B0F">
        <w:rPr>
          <w:sz w:val="18"/>
          <w:szCs w:val="18"/>
          <w:lang/>
        </w:rPr>
        <w:t xml:space="preserve">постановлением </w:t>
      </w:r>
      <w:r w:rsidRPr="00906B0F">
        <w:rPr>
          <w:sz w:val="18"/>
          <w:szCs w:val="18"/>
        </w:rPr>
        <w:t>а</w:t>
      </w:r>
      <w:r w:rsidRPr="00906B0F">
        <w:rPr>
          <w:sz w:val="18"/>
          <w:szCs w:val="18"/>
          <w:lang/>
        </w:rPr>
        <w:t>дминистрации</w:t>
      </w:r>
    </w:p>
    <w:p w:rsidR="00906B0F" w:rsidRPr="00906B0F" w:rsidRDefault="00906B0F" w:rsidP="00906B0F">
      <w:pPr>
        <w:pStyle w:val="ad"/>
        <w:ind w:left="42" w:right="141"/>
        <w:jc w:val="right"/>
        <w:rPr>
          <w:sz w:val="18"/>
          <w:szCs w:val="18"/>
        </w:rPr>
      </w:pPr>
      <w:r w:rsidRPr="00906B0F">
        <w:rPr>
          <w:sz w:val="18"/>
          <w:szCs w:val="18"/>
        </w:rPr>
        <w:t xml:space="preserve">                                                                            муниципального округа</w:t>
      </w:r>
    </w:p>
    <w:p w:rsidR="00906B0F" w:rsidRPr="00906B0F" w:rsidRDefault="00906B0F" w:rsidP="00906B0F">
      <w:pPr>
        <w:pStyle w:val="ad"/>
        <w:ind w:left="42" w:right="141"/>
        <w:jc w:val="right"/>
        <w:rPr>
          <w:sz w:val="18"/>
          <w:szCs w:val="18"/>
        </w:rPr>
      </w:pPr>
      <w:r w:rsidRPr="00906B0F">
        <w:rPr>
          <w:sz w:val="18"/>
          <w:szCs w:val="18"/>
        </w:rPr>
        <w:t>от  26.04.2021   № 192</w:t>
      </w:r>
    </w:p>
    <w:p w:rsidR="00906B0F" w:rsidRPr="00906B0F" w:rsidRDefault="00906B0F" w:rsidP="00906B0F">
      <w:pPr>
        <w:pStyle w:val="ad"/>
        <w:ind w:left="42" w:right="141"/>
        <w:rPr>
          <w:b/>
          <w:bCs/>
          <w:sz w:val="18"/>
          <w:szCs w:val="18"/>
        </w:rPr>
      </w:pPr>
    </w:p>
    <w:p w:rsidR="00906B0F" w:rsidRPr="00906B0F" w:rsidRDefault="00906B0F" w:rsidP="00906B0F">
      <w:pPr>
        <w:pStyle w:val="ad"/>
        <w:ind w:left="42" w:right="141"/>
        <w:jc w:val="center"/>
        <w:rPr>
          <w:b/>
          <w:sz w:val="18"/>
          <w:szCs w:val="18"/>
        </w:rPr>
      </w:pPr>
      <w:r w:rsidRPr="00906B0F">
        <w:rPr>
          <w:b/>
          <w:sz w:val="18"/>
          <w:szCs w:val="18"/>
        </w:rPr>
        <w:t>Состав</w:t>
      </w:r>
    </w:p>
    <w:p w:rsidR="00906B0F" w:rsidRPr="00906B0F" w:rsidRDefault="00906B0F" w:rsidP="00906B0F">
      <w:pPr>
        <w:pStyle w:val="ad"/>
        <w:ind w:left="42" w:right="141"/>
        <w:jc w:val="center"/>
        <w:rPr>
          <w:b/>
          <w:sz w:val="18"/>
          <w:szCs w:val="18"/>
        </w:rPr>
      </w:pPr>
      <w:r w:rsidRPr="00906B0F">
        <w:rPr>
          <w:b/>
          <w:sz w:val="18"/>
          <w:szCs w:val="18"/>
        </w:rPr>
        <w:t>окружного совета по вопросам патриотического</w:t>
      </w:r>
    </w:p>
    <w:p w:rsidR="00906B0F" w:rsidRPr="00906B0F" w:rsidRDefault="00906B0F" w:rsidP="00906B0F">
      <w:pPr>
        <w:pStyle w:val="ad"/>
        <w:ind w:left="42" w:right="141"/>
        <w:jc w:val="center"/>
        <w:rPr>
          <w:b/>
          <w:sz w:val="18"/>
          <w:szCs w:val="18"/>
        </w:rPr>
      </w:pPr>
      <w:r w:rsidRPr="00906B0F">
        <w:rPr>
          <w:b/>
          <w:sz w:val="18"/>
          <w:szCs w:val="18"/>
        </w:rPr>
        <w:t>воспитания населения Марёвского муниципального округа</w:t>
      </w:r>
    </w:p>
    <w:p w:rsidR="00906B0F" w:rsidRPr="00906B0F" w:rsidRDefault="00906B0F" w:rsidP="00906B0F">
      <w:pPr>
        <w:pStyle w:val="ad"/>
        <w:ind w:left="42" w:right="141"/>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7302"/>
      </w:tblGrid>
      <w:tr w:rsidR="00906B0F" w:rsidRPr="00906B0F" w:rsidTr="007D4F91">
        <w:tc>
          <w:tcPr>
            <w:tcW w:w="2268" w:type="dxa"/>
          </w:tcPr>
          <w:p w:rsidR="00906B0F" w:rsidRPr="00906B0F" w:rsidRDefault="00906B0F" w:rsidP="00906B0F">
            <w:pPr>
              <w:pStyle w:val="ad"/>
              <w:ind w:left="42" w:right="141"/>
              <w:rPr>
                <w:b/>
                <w:sz w:val="18"/>
                <w:szCs w:val="18"/>
              </w:rPr>
            </w:pPr>
            <w:r w:rsidRPr="00906B0F">
              <w:rPr>
                <w:sz w:val="18"/>
                <w:szCs w:val="18"/>
              </w:rPr>
              <w:t xml:space="preserve">Голубева Н.В.                </w:t>
            </w:r>
          </w:p>
        </w:tc>
        <w:tc>
          <w:tcPr>
            <w:tcW w:w="7302" w:type="dxa"/>
          </w:tcPr>
          <w:p w:rsidR="00906B0F" w:rsidRPr="00906B0F" w:rsidRDefault="00906B0F" w:rsidP="00906B0F">
            <w:pPr>
              <w:pStyle w:val="ad"/>
              <w:ind w:left="42" w:right="141"/>
              <w:rPr>
                <w:b/>
                <w:sz w:val="18"/>
                <w:szCs w:val="18"/>
              </w:rPr>
            </w:pPr>
            <w:r w:rsidRPr="00906B0F">
              <w:rPr>
                <w:sz w:val="18"/>
                <w:szCs w:val="18"/>
              </w:rPr>
              <w:t xml:space="preserve">заместитель Главы администрации    Марёвского муниципального округа, председатель социального комитета администрации Марёвского муниципального округа, </w:t>
            </w:r>
            <w:r w:rsidRPr="00906B0F">
              <w:rPr>
                <w:b/>
                <w:sz w:val="18"/>
                <w:szCs w:val="18"/>
              </w:rPr>
              <w:t>председатель совета</w:t>
            </w:r>
          </w:p>
        </w:tc>
      </w:tr>
      <w:tr w:rsidR="00906B0F" w:rsidRPr="00906B0F" w:rsidTr="007D4F91">
        <w:tc>
          <w:tcPr>
            <w:tcW w:w="2268" w:type="dxa"/>
          </w:tcPr>
          <w:p w:rsidR="00906B0F" w:rsidRPr="00906B0F" w:rsidRDefault="00906B0F" w:rsidP="00906B0F">
            <w:pPr>
              <w:pStyle w:val="ad"/>
              <w:ind w:left="42" w:right="141"/>
              <w:rPr>
                <w:sz w:val="18"/>
                <w:szCs w:val="18"/>
              </w:rPr>
            </w:pPr>
            <w:r w:rsidRPr="00906B0F">
              <w:rPr>
                <w:sz w:val="18"/>
                <w:szCs w:val="18"/>
              </w:rPr>
              <w:t xml:space="preserve">Ершова С.А.            </w:t>
            </w:r>
          </w:p>
        </w:tc>
        <w:tc>
          <w:tcPr>
            <w:tcW w:w="7302" w:type="dxa"/>
          </w:tcPr>
          <w:p w:rsidR="00906B0F" w:rsidRPr="00906B0F" w:rsidRDefault="00906B0F" w:rsidP="00906B0F">
            <w:pPr>
              <w:pStyle w:val="ad"/>
              <w:ind w:left="42" w:right="141"/>
              <w:rPr>
                <w:sz w:val="18"/>
                <w:szCs w:val="18"/>
              </w:rPr>
            </w:pPr>
            <w:r w:rsidRPr="00906B0F">
              <w:rPr>
                <w:sz w:val="18"/>
                <w:szCs w:val="18"/>
              </w:rPr>
              <w:t xml:space="preserve">заместитель председателя социального комитета администрации Марёвского муниципального округа, заведующий отделом образования, </w:t>
            </w:r>
            <w:r w:rsidRPr="00906B0F">
              <w:rPr>
                <w:b/>
                <w:sz w:val="18"/>
                <w:szCs w:val="18"/>
              </w:rPr>
              <w:t xml:space="preserve">заместитель председателя совета </w:t>
            </w:r>
          </w:p>
        </w:tc>
      </w:tr>
      <w:tr w:rsidR="00906B0F" w:rsidRPr="00906B0F" w:rsidTr="007D4F91">
        <w:tc>
          <w:tcPr>
            <w:tcW w:w="2268" w:type="dxa"/>
          </w:tcPr>
          <w:p w:rsidR="00906B0F" w:rsidRPr="00906B0F" w:rsidRDefault="00906B0F" w:rsidP="00906B0F">
            <w:pPr>
              <w:pStyle w:val="ad"/>
              <w:ind w:left="42" w:right="141"/>
              <w:rPr>
                <w:sz w:val="18"/>
                <w:szCs w:val="18"/>
              </w:rPr>
            </w:pPr>
            <w:r w:rsidRPr="00906B0F">
              <w:rPr>
                <w:sz w:val="18"/>
                <w:szCs w:val="18"/>
              </w:rPr>
              <w:t>Афанасьева Я.Г.</w:t>
            </w:r>
          </w:p>
        </w:tc>
        <w:tc>
          <w:tcPr>
            <w:tcW w:w="7302" w:type="dxa"/>
          </w:tcPr>
          <w:p w:rsidR="00906B0F" w:rsidRPr="00906B0F" w:rsidRDefault="00906B0F" w:rsidP="00906B0F">
            <w:pPr>
              <w:pStyle w:val="ad"/>
              <w:ind w:left="42" w:right="141"/>
              <w:rPr>
                <w:sz w:val="18"/>
                <w:szCs w:val="18"/>
              </w:rPr>
            </w:pPr>
            <w:r w:rsidRPr="00906B0F">
              <w:rPr>
                <w:sz w:val="18"/>
                <w:szCs w:val="18"/>
              </w:rPr>
              <w:t xml:space="preserve">ведущий специалист по молодёжной политике социального комитета администрации Марёвского муниципального округа, </w:t>
            </w:r>
            <w:r w:rsidRPr="00906B0F">
              <w:rPr>
                <w:b/>
                <w:sz w:val="18"/>
                <w:szCs w:val="18"/>
              </w:rPr>
              <w:t>секретарь совета</w:t>
            </w:r>
          </w:p>
        </w:tc>
      </w:tr>
      <w:tr w:rsidR="00906B0F" w:rsidRPr="00906B0F" w:rsidTr="007D4F91">
        <w:tc>
          <w:tcPr>
            <w:tcW w:w="9570" w:type="dxa"/>
            <w:gridSpan w:val="2"/>
          </w:tcPr>
          <w:p w:rsidR="00906B0F" w:rsidRPr="00906B0F" w:rsidRDefault="00906B0F" w:rsidP="00906B0F">
            <w:pPr>
              <w:pStyle w:val="ad"/>
              <w:ind w:left="42" w:right="141"/>
              <w:rPr>
                <w:b/>
                <w:sz w:val="18"/>
                <w:szCs w:val="18"/>
              </w:rPr>
            </w:pPr>
            <w:r w:rsidRPr="00906B0F">
              <w:rPr>
                <w:b/>
                <w:sz w:val="18"/>
                <w:szCs w:val="18"/>
              </w:rPr>
              <w:t>Члены совета:</w:t>
            </w:r>
          </w:p>
        </w:tc>
      </w:tr>
      <w:tr w:rsidR="00906B0F" w:rsidRPr="00906B0F" w:rsidTr="007D4F91">
        <w:tc>
          <w:tcPr>
            <w:tcW w:w="2268" w:type="dxa"/>
          </w:tcPr>
          <w:p w:rsidR="00906B0F" w:rsidRPr="00906B0F" w:rsidRDefault="00906B0F" w:rsidP="00906B0F">
            <w:pPr>
              <w:pStyle w:val="ad"/>
              <w:ind w:left="42" w:right="141"/>
              <w:rPr>
                <w:sz w:val="18"/>
                <w:szCs w:val="18"/>
              </w:rPr>
            </w:pPr>
            <w:r w:rsidRPr="00906B0F">
              <w:rPr>
                <w:sz w:val="18"/>
                <w:szCs w:val="18"/>
              </w:rPr>
              <w:t>Данилов Д.Г.</w:t>
            </w:r>
          </w:p>
        </w:tc>
        <w:tc>
          <w:tcPr>
            <w:tcW w:w="7302" w:type="dxa"/>
          </w:tcPr>
          <w:p w:rsidR="00906B0F" w:rsidRPr="00906B0F" w:rsidRDefault="00906B0F" w:rsidP="00906B0F">
            <w:pPr>
              <w:pStyle w:val="ad"/>
              <w:ind w:left="42" w:right="141"/>
              <w:rPr>
                <w:sz w:val="18"/>
                <w:szCs w:val="18"/>
              </w:rPr>
            </w:pPr>
            <w:r w:rsidRPr="00906B0F">
              <w:rPr>
                <w:sz w:val="18"/>
                <w:szCs w:val="18"/>
              </w:rPr>
              <w:t>директор МБУ «СОЦ «Ритм» (по согласованию)</w:t>
            </w:r>
          </w:p>
        </w:tc>
      </w:tr>
      <w:tr w:rsidR="00906B0F" w:rsidRPr="00906B0F" w:rsidTr="007D4F91">
        <w:tc>
          <w:tcPr>
            <w:tcW w:w="2268" w:type="dxa"/>
          </w:tcPr>
          <w:p w:rsidR="00906B0F" w:rsidRPr="00906B0F" w:rsidRDefault="00906B0F" w:rsidP="00906B0F">
            <w:pPr>
              <w:pStyle w:val="ad"/>
              <w:ind w:left="42" w:right="141"/>
              <w:rPr>
                <w:sz w:val="18"/>
                <w:szCs w:val="18"/>
              </w:rPr>
            </w:pPr>
            <w:r w:rsidRPr="00906B0F">
              <w:rPr>
                <w:sz w:val="18"/>
                <w:szCs w:val="18"/>
              </w:rPr>
              <w:t>Дмитриева Е.Л.</w:t>
            </w:r>
          </w:p>
        </w:tc>
        <w:tc>
          <w:tcPr>
            <w:tcW w:w="7302" w:type="dxa"/>
          </w:tcPr>
          <w:p w:rsidR="00906B0F" w:rsidRPr="00906B0F" w:rsidRDefault="00906B0F" w:rsidP="00906B0F">
            <w:pPr>
              <w:pStyle w:val="ad"/>
              <w:ind w:left="42" w:right="141"/>
              <w:rPr>
                <w:sz w:val="18"/>
                <w:szCs w:val="18"/>
              </w:rPr>
            </w:pPr>
            <w:r w:rsidRPr="00906B0F">
              <w:rPr>
                <w:sz w:val="18"/>
                <w:szCs w:val="18"/>
              </w:rPr>
              <w:t>директор МУК ЦКС «Очаг» с. Марёво (по согласованию)</w:t>
            </w:r>
          </w:p>
        </w:tc>
      </w:tr>
      <w:tr w:rsidR="00906B0F" w:rsidRPr="00906B0F" w:rsidTr="007D4F91">
        <w:tc>
          <w:tcPr>
            <w:tcW w:w="2268" w:type="dxa"/>
          </w:tcPr>
          <w:p w:rsidR="00906B0F" w:rsidRPr="00906B0F" w:rsidRDefault="00906B0F" w:rsidP="00906B0F">
            <w:pPr>
              <w:pStyle w:val="ad"/>
              <w:ind w:left="42" w:right="141"/>
              <w:rPr>
                <w:sz w:val="18"/>
                <w:szCs w:val="18"/>
              </w:rPr>
            </w:pPr>
            <w:r w:rsidRPr="00906B0F">
              <w:rPr>
                <w:sz w:val="18"/>
                <w:szCs w:val="18"/>
              </w:rPr>
              <w:t>Зимичева Л.А.</w:t>
            </w:r>
          </w:p>
        </w:tc>
        <w:tc>
          <w:tcPr>
            <w:tcW w:w="7302" w:type="dxa"/>
          </w:tcPr>
          <w:p w:rsidR="00906B0F" w:rsidRPr="00906B0F" w:rsidRDefault="00906B0F" w:rsidP="00906B0F">
            <w:pPr>
              <w:pStyle w:val="ad"/>
              <w:ind w:left="42" w:right="141"/>
              <w:rPr>
                <w:sz w:val="18"/>
                <w:szCs w:val="18"/>
              </w:rPr>
            </w:pPr>
            <w:r w:rsidRPr="00906B0F">
              <w:rPr>
                <w:sz w:val="18"/>
                <w:szCs w:val="18"/>
              </w:rPr>
              <w:t>директор МУК «Музея краеведения» с. Марёво (по согласованию)</w:t>
            </w:r>
          </w:p>
        </w:tc>
      </w:tr>
      <w:tr w:rsidR="00906B0F" w:rsidRPr="00906B0F" w:rsidTr="007D4F91">
        <w:tc>
          <w:tcPr>
            <w:tcW w:w="2268" w:type="dxa"/>
          </w:tcPr>
          <w:p w:rsidR="00906B0F" w:rsidRPr="00906B0F" w:rsidRDefault="00906B0F" w:rsidP="00906B0F">
            <w:pPr>
              <w:pStyle w:val="ad"/>
              <w:ind w:left="42" w:right="141"/>
              <w:rPr>
                <w:sz w:val="18"/>
                <w:szCs w:val="18"/>
              </w:rPr>
            </w:pPr>
            <w:r w:rsidRPr="00906B0F">
              <w:rPr>
                <w:sz w:val="18"/>
                <w:szCs w:val="18"/>
              </w:rPr>
              <w:t>Иванова М.И.</w:t>
            </w:r>
          </w:p>
        </w:tc>
        <w:tc>
          <w:tcPr>
            <w:tcW w:w="7302" w:type="dxa"/>
          </w:tcPr>
          <w:p w:rsidR="00906B0F" w:rsidRPr="00906B0F" w:rsidRDefault="00906B0F" w:rsidP="00906B0F">
            <w:pPr>
              <w:pStyle w:val="ad"/>
              <w:ind w:left="42" w:right="141"/>
              <w:rPr>
                <w:sz w:val="18"/>
                <w:szCs w:val="18"/>
              </w:rPr>
            </w:pPr>
            <w:r w:rsidRPr="00906B0F">
              <w:rPr>
                <w:sz w:val="18"/>
                <w:szCs w:val="18"/>
              </w:rPr>
              <w:t xml:space="preserve">заведующий отделом культуры и спорта социального комитета администрации Марёвского муниципального округа </w:t>
            </w:r>
          </w:p>
        </w:tc>
      </w:tr>
      <w:tr w:rsidR="00906B0F" w:rsidRPr="00906B0F" w:rsidTr="007D4F91">
        <w:tc>
          <w:tcPr>
            <w:tcW w:w="2268" w:type="dxa"/>
          </w:tcPr>
          <w:p w:rsidR="00906B0F" w:rsidRPr="00906B0F" w:rsidRDefault="00906B0F" w:rsidP="00906B0F">
            <w:pPr>
              <w:pStyle w:val="ad"/>
              <w:ind w:left="42" w:right="141"/>
              <w:rPr>
                <w:sz w:val="18"/>
                <w:szCs w:val="18"/>
              </w:rPr>
            </w:pPr>
            <w:r w:rsidRPr="00906B0F">
              <w:rPr>
                <w:sz w:val="18"/>
                <w:szCs w:val="18"/>
              </w:rPr>
              <w:t xml:space="preserve">Липова С. И.             </w:t>
            </w:r>
          </w:p>
        </w:tc>
        <w:tc>
          <w:tcPr>
            <w:tcW w:w="7302" w:type="dxa"/>
          </w:tcPr>
          <w:p w:rsidR="00906B0F" w:rsidRPr="00906B0F" w:rsidRDefault="00906B0F" w:rsidP="00906B0F">
            <w:pPr>
              <w:pStyle w:val="ad"/>
              <w:ind w:left="42" w:right="141"/>
              <w:rPr>
                <w:sz w:val="18"/>
                <w:szCs w:val="18"/>
              </w:rPr>
            </w:pPr>
            <w:r w:rsidRPr="00906B0F">
              <w:rPr>
                <w:sz w:val="18"/>
                <w:szCs w:val="18"/>
              </w:rPr>
              <w:t>председатель районной организации Новгородской областной общественной организации ветеранов (пенсионеров) войны, труда, Вооружённых Сил и правоохранительных органов (по согласованию)</w:t>
            </w:r>
          </w:p>
        </w:tc>
      </w:tr>
      <w:tr w:rsidR="00906B0F" w:rsidRPr="00906B0F" w:rsidTr="007D4F91">
        <w:trPr>
          <w:trHeight w:val="570"/>
        </w:trPr>
        <w:tc>
          <w:tcPr>
            <w:tcW w:w="2268" w:type="dxa"/>
          </w:tcPr>
          <w:p w:rsidR="00906B0F" w:rsidRPr="00906B0F" w:rsidRDefault="00906B0F" w:rsidP="00906B0F">
            <w:pPr>
              <w:pStyle w:val="ad"/>
              <w:ind w:left="42" w:right="141"/>
              <w:rPr>
                <w:sz w:val="18"/>
                <w:szCs w:val="18"/>
              </w:rPr>
            </w:pPr>
            <w:r w:rsidRPr="00906B0F">
              <w:rPr>
                <w:sz w:val="18"/>
                <w:szCs w:val="18"/>
              </w:rPr>
              <w:t>Матвеев М.В.</w:t>
            </w:r>
          </w:p>
        </w:tc>
        <w:tc>
          <w:tcPr>
            <w:tcW w:w="7302" w:type="dxa"/>
          </w:tcPr>
          <w:p w:rsidR="00906B0F" w:rsidRPr="00906B0F" w:rsidRDefault="00906B0F" w:rsidP="00906B0F">
            <w:pPr>
              <w:pStyle w:val="ad"/>
              <w:ind w:left="42" w:right="141"/>
              <w:rPr>
                <w:sz w:val="18"/>
                <w:szCs w:val="18"/>
              </w:rPr>
            </w:pPr>
            <w:r w:rsidRPr="00906B0F">
              <w:rPr>
                <w:sz w:val="18"/>
                <w:szCs w:val="18"/>
              </w:rPr>
              <w:t>начальник пункта полиции МОМВД России «Демянский» (по согласованию)</w:t>
            </w:r>
          </w:p>
        </w:tc>
      </w:tr>
      <w:tr w:rsidR="00906B0F" w:rsidRPr="00906B0F" w:rsidTr="007D4F91">
        <w:tc>
          <w:tcPr>
            <w:tcW w:w="2268" w:type="dxa"/>
          </w:tcPr>
          <w:p w:rsidR="00906B0F" w:rsidRPr="00906B0F" w:rsidRDefault="00906B0F" w:rsidP="00906B0F">
            <w:pPr>
              <w:pStyle w:val="ad"/>
              <w:ind w:left="42" w:right="141"/>
              <w:rPr>
                <w:sz w:val="18"/>
                <w:szCs w:val="18"/>
              </w:rPr>
            </w:pPr>
            <w:r w:rsidRPr="00906B0F">
              <w:rPr>
                <w:sz w:val="18"/>
                <w:szCs w:val="18"/>
              </w:rPr>
              <w:t xml:space="preserve">Никитин Н.В.       </w:t>
            </w:r>
          </w:p>
        </w:tc>
        <w:tc>
          <w:tcPr>
            <w:tcW w:w="7302" w:type="dxa"/>
          </w:tcPr>
          <w:p w:rsidR="00906B0F" w:rsidRPr="00906B0F" w:rsidRDefault="00906B0F" w:rsidP="00906B0F">
            <w:pPr>
              <w:pStyle w:val="ad"/>
              <w:ind w:left="42" w:right="141"/>
              <w:rPr>
                <w:sz w:val="18"/>
                <w:szCs w:val="18"/>
              </w:rPr>
            </w:pPr>
            <w:r w:rsidRPr="00906B0F">
              <w:rPr>
                <w:sz w:val="18"/>
                <w:szCs w:val="18"/>
              </w:rPr>
              <w:t>Глава Территориального отдела администрации Марёвского муниципального округа</w:t>
            </w:r>
          </w:p>
        </w:tc>
      </w:tr>
      <w:tr w:rsidR="00906B0F" w:rsidRPr="00906B0F" w:rsidTr="007D4F91">
        <w:tc>
          <w:tcPr>
            <w:tcW w:w="2268" w:type="dxa"/>
          </w:tcPr>
          <w:p w:rsidR="00906B0F" w:rsidRPr="00906B0F" w:rsidRDefault="00906B0F" w:rsidP="00906B0F">
            <w:pPr>
              <w:pStyle w:val="ad"/>
              <w:ind w:left="42" w:right="141"/>
              <w:rPr>
                <w:sz w:val="18"/>
                <w:szCs w:val="18"/>
              </w:rPr>
            </w:pPr>
            <w:r w:rsidRPr="00906B0F">
              <w:rPr>
                <w:sz w:val="18"/>
                <w:szCs w:val="18"/>
              </w:rPr>
              <w:t>Польский Л.И.</w:t>
            </w:r>
          </w:p>
        </w:tc>
        <w:tc>
          <w:tcPr>
            <w:tcW w:w="7302" w:type="dxa"/>
          </w:tcPr>
          <w:p w:rsidR="00906B0F" w:rsidRPr="00906B0F" w:rsidRDefault="00906B0F" w:rsidP="00906B0F">
            <w:pPr>
              <w:pStyle w:val="ad"/>
              <w:ind w:left="42" w:right="141"/>
              <w:rPr>
                <w:sz w:val="18"/>
                <w:szCs w:val="18"/>
              </w:rPr>
            </w:pPr>
            <w:r w:rsidRPr="00906B0F">
              <w:rPr>
                <w:sz w:val="18"/>
                <w:szCs w:val="18"/>
              </w:rPr>
              <w:t xml:space="preserve">Военный комиссар Демянского и Марёвского районов (по согласованию) </w:t>
            </w:r>
          </w:p>
        </w:tc>
      </w:tr>
      <w:tr w:rsidR="00906B0F" w:rsidRPr="00906B0F" w:rsidTr="007D4F91">
        <w:tc>
          <w:tcPr>
            <w:tcW w:w="2268" w:type="dxa"/>
          </w:tcPr>
          <w:p w:rsidR="00906B0F" w:rsidRPr="00906B0F" w:rsidRDefault="00906B0F" w:rsidP="00906B0F">
            <w:pPr>
              <w:pStyle w:val="ad"/>
              <w:ind w:left="42" w:right="141"/>
              <w:rPr>
                <w:sz w:val="18"/>
                <w:szCs w:val="18"/>
              </w:rPr>
            </w:pPr>
            <w:r w:rsidRPr="00906B0F">
              <w:rPr>
                <w:sz w:val="18"/>
                <w:szCs w:val="18"/>
              </w:rPr>
              <w:t xml:space="preserve">Тедер С.А.            </w:t>
            </w:r>
          </w:p>
        </w:tc>
        <w:tc>
          <w:tcPr>
            <w:tcW w:w="7302" w:type="dxa"/>
          </w:tcPr>
          <w:p w:rsidR="00906B0F" w:rsidRPr="00906B0F" w:rsidRDefault="00906B0F" w:rsidP="00906B0F">
            <w:pPr>
              <w:pStyle w:val="ad"/>
              <w:ind w:left="42" w:right="141"/>
              <w:rPr>
                <w:sz w:val="18"/>
                <w:szCs w:val="18"/>
              </w:rPr>
            </w:pPr>
            <w:r w:rsidRPr="00906B0F">
              <w:rPr>
                <w:sz w:val="18"/>
                <w:szCs w:val="18"/>
              </w:rPr>
              <w:t xml:space="preserve">главный специалист по спорту социального комитета администрации Марёвского муниципального округа </w:t>
            </w:r>
          </w:p>
        </w:tc>
      </w:tr>
    </w:tbl>
    <w:p w:rsidR="00906B0F" w:rsidRPr="00906B0F" w:rsidRDefault="00906B0F" w:rsidP="00906B0F">
      <w:pPr>
        <w:pStyle w:val="ad"/>
        <w:ind w:left="42" w:right="141"/>
        <w:rPr>
          <w:sz w:val="18"/>
          <w:szCs w:val="18"/>
        </w:rPr>
      </w:pPr>
    </w:p>
    <w:p w:rsidR="00906B0F" w:rsidRDefault="00906B0F" w:rsidP="00A461EF">
      <w:pPr>
        <w:pStyle w:val="ad"/>
        <w:ind w:left="42" w:right="141"/>
        <w:rPr>
          <w:sz w:val="18"/>
          <w:szCs w:val="18"/>
        </w:rPr>
      </w:pPr>
    </w:p>
    <w:p w:rsidR="00906B0F" w:rsidRPr="00906B0F" w:rsidRDefault="00906B0F" w:rsidP="00906B0F">
      <w:pPr>
        <w:pStyle w:val="ad"/>
        <w:ind w:left="42" w:right="141"/>
        <w:rPr>
          <w:b/>
          <w:sz w:val="18"/>
          <w:szCs w:val="18"/>
        </w:rPr>
      </w:pPr>
    </w:p>
    <w:p w:rsidR="00906B0F" w:rsidRPr="00906B0F" w:rsidRDefault="00906B0F" w:rsidP="00906B0F">
      <w:pPr>
        <w:pStyle w:val="ad"/>
        <w:ind w:left="42" w:right="141"/>
        <w:jc w:val="center"/>
        <w:rPr>
          <w:b/>
          <w:bCs/>
          <w:sz w:val="18"/>
          <w:szCs w:val="18"/>
        </w:rPr>
      </w:pPr>
      <w:r w:rsidRPr="00906B0F">
        <w:rPr>
          <w:b/>
          <w:bCs/>
          <w:sz w:val="18"/>
          <w:szCs w:val="18"/>
        </w:rPr>
        <w:t>АДМИНИСТРАЦИЯ</w:t>
      </w:r>
    </w:p>
    <w:p w:rsidR="00906B0F" w:rsidRPr="00906B0F" w:rsidRDefault="00906B0F" w:rsidP="00906B0F">
      <w:pPr>
        <w:pStyle w:val="ad"/>
        <w:ind w:left="42" w:right="141"/>
        <w:jc w:val="center"/>
        <w:rPr>
          <w:b/>
          <w:bCs/>
          <w:sz w:val="18"/>
          <w:szCs w:val="18"/>
        </w:rPr>
      </w:pPr>
      <w:r w:rsidRPr="00906B0F">
        <w:rPr>
          <w:b/>
          <w:bCs/>
          <w:sz w:val="18"/>
          <w:szCs w:val="18"/>
        </w:rPr>
        <w:t>МАРЁВСКОГО МУНИЦИПАЛЬНОГО ОКРУГА</w:t>
      </w:r>
    </w:p>
    <w:p w:rsidR="00906B0F" w:rsidRPr="00906B0F" w:rsidRDefault="00906B0F" w:rsidP="00906B0F">
      <w:pPr>
        <w:pStyle w:val="ad"/>
        <w:ind w:left="42" w:right="141"/>
        <w:jc w:val="center"/>
        <w:rPr>
          <w:b/>
          <w:sz w:val="18"/>
          <w:szCs w:val="18"/>
        </w:rPr>
      </w:pPr>
    </w:p>
    <w:p w:rsidR="00906B0F" w:rsidRPr="00906B0F" w:rsidRDefault="00906B0F" w:rsidP="00906B0F">
      <w:pPr>
        <w:pStyle w:val="ad"/>
        <w:ind w:left="42" w:right="141"/>
        <w:jc w:val="center"/>
        <w:rPr>
          <w:sz w:val="18"/>
          <w:szCs w:val="18"/>
        </w:rPr>
      </w:pPr>
      <w:r w:rsidRPr="00906B0F">
        <w:rPr>
          <w:sz w:val="18"/>
          <w:szCs w:val="18"/>
        </w:rPr>
        <w:t>П О С Т А Н О В Л Е Н И Е</w:t>
      </w:r>
    </w:p>
    <w:p w:rsidR="00906B0F" w:rsidRPr="00906B0F" w:rsidRDefault="00906B0F" w:rsidP="00906B0F">
      <w:pPr>
        <w:pStyle w:val="ad"/>
        <w:ind w:left="42" w:right="141"/>
        <w:jc w:val="center"/>
        <w:rPr>
          <w:sz w:val="18"/>
          <w:szCs w:val="18"/>
        </w:rPr>
      </w:pPr>
      <w:r w:rsidRPr="00906B0F">
        <w:rPr>
          <w:sz w:val="18"/>
          <w:szCs w:val="18"/>
        </w:rPr>
        <w:t>26.04.2021   № 195</w:t>
      </w:r>
    </w:p>
    <w:p w:rsidR="00906B0F" w:rsidRPr="00906B0F" w:rsidRDefault="00906B0F" w:rsidP="00906B0F">
      <w:pPr>
        <w:pStyle w:val="ad"/>
        <w:ind w:left="42" w:right="141"/>
        <w:jc w:val="center"/>
        <w:rPr>
          <w:sz w:val="18"/>
          <w:szCs w:val="18"/>
        </w:rPr>
      </w:pPr>
      <w:r w:rsidRPr="00906B0F">
        <w:rPr>
          <w:sz w:val="18"/>
          <w:szCs w:val="18"/>
        </w:rPr>
        <w:t>с. Марёво</w:t>
      </w:r>
    </w:p>
    <w:p w:rsidR="00906B0F" w:rsidRPr="00906B0F" w:rsidRDefault="00906B0F" w:rsidP="00906B0F">
      <w:pPr>
        <w:pStyle w:val="ad"/>
        <w:ind w:left="42" w:right="141"/>
        <w:jc w:val="center"/>
        <w:rPr>
          <w:sz w:val="18"/>
          <w:szCs w:val="18"/>
        </w:rPr>
      </w:pPr>
    </w:p>
    <w:p w:rsidR="00906B0F" w:rsidRPr="00906B0F" w:rsidRDefault="00906B0F" w:rsidP="00906B0F">
      <w:pPr>
        <w:pStyle w:val="ad"/>
        <w:ind w:left="42" w:right="141"/>
        <w:jc w:val="center"/>
        <w:rPr>
          <w:b/>
          <w:sz w:val="18"/>
          <w:szCs w:val="18"/>
        </w:rPr>
      </w:pPr>
      <w:r w:rsidRPr="00906B0F">
        <w:rPr>
          <w:b/>
          <w:sz w:val="18"/>
          <w:szCs w:val="18"/>
        </w:rPr>
        <w:t>Об утверждении Кодекса этики и служебного поведения</w:t>
      </w:r>
    </w:p>
    <w:p w:rsidR="00906B0F" w:rsidRPr="00906B0F" w:rsidRDefault="00906B0F" w:rsidP="00906B0F">
      <w:pPr>
        <w:pStyle w:val="ad"/>
        <w:ind w:left="42" w:right="141"/>
        <w:jc w:val="center"/>
        <w:rPr>
          <w:b/>
          <w:sz w:val="18"/>
          <w:szCs w:val="18"/>
        </w:rPr>
      </w:pPr>
      <w:r w:rsidRPr="00906B0F">
        <w:rPr>
          <w:b/>
          <w:sz w:val="18"/>
          <w:szCs w:val="18"/>
        </w:rPr>
        <w:t>муниципальных служащих Администрации</w:t>
      </w:r>
    </w:p>
    <w:p w:rsidR="00906B0F" w:rsidRPr="00906B0F" w:rsidRDefault="00906B0F" w:rsidP="00906B0F">
      <w:pPr>
        <w:pStyle w:val="ad"/>
        <w:ind w:left="42" w:right="141"/>
        <w:jc w:val="center"/>
        <w:rPr>
          <w:b/>
          <w:sz w:val="18"/>
          <w:szCs w:val="18"/>
        </w:rPr>
      </w:pPr>
      <w:r w:rsidRPr="00906B0F">
        <w:rPr>
          <w:b/>
          <w:sz w:val="18"/>
          <w:szCs w:val="18"/>
        </w:rPr>
        <w:t>Марёвского муниципального округа</w:t>
      </w:r>
    </w:p>
    <w:p w:rsidR="00906B0F" w:rsidRPr="00906B0F" w:rsidRDefault="00906B0F" w:rsidP="00906B0F">
      <w:pPr>
        <w:pStyle w:val="ad"/>
        <w:ind w:left="42" w:right="141"/>
        <w:rPr>
          <w:sz w:val="18"/>
          <w:szCs w:val="18"/>
        </w:rPr>
      </w:pPr>
    </w:p>
    <w:p w:rsidR="00906B0F" w:rsidRPr="00906B0F" w:rsidRDefault="00906B0F" w:rsidP="00906B0F">
      <w:pPr>
        <w:pStyle w:val="ad"/>
        <w:ind w:left="42" w:right="141"/>
        <w:jc w:val="both"/>
        <w:rPr>
          <w:b/>
          <w:sz w:val="18"/>
          <w:szCs w:val="18"/>
        </w:rPr>
      </w:pPr>
      <w:r w:rsidRPr="00906B0F">
        <w:rPr>
          <w:sz w:val="18"/>
          <w:szCs w:val="18"/>
        </w:rPr>
        <w:t xml:space="preserve">В соответствии с Конституцией Российской Федерации, Федеральными законами от 25 декабря 2008 года № 273-ФЗ «О противодействии коррупции»,   от 2 марта 2007 года № 25-ФЗ «О муниципальной службе в Российской Федерации» Администрация муниципального округа </w:t>
      </w:r>
      <w:r w:rsidRPr="00906B0F">
        <w:rPr>
          <w:b/>
          <w:sz w:val="18"/>
          <w:szCs w:val="18"/>
        </w:rPr>
        <w:t>ПОСТАНОВЛЯЕТ:</w:t>
      </w:r>
    </w:p>
    <w:p w:rsidR="00906B0F" w:rsidRPr="00906B0F" w:rsidRDefault="00906B0F" w:rsidP="00906B0F">
      <w:pPr>
        <w:pStyle w:val="ad"/>
        <w:ind w:left="42" w:right="141"/>
        <w:jc w:val="both"/>
        <w:rPr>
          <w:sz w:val="18"/>
          <w:szCs w:val="18"/>
        </w:rPr>
      </w:pPr>
      <w:r w:rsidRPr="00906B0F">
        <w:rPr>
          <w:sz w:val="18"/>
          <w:szCs w:val="18"/>
        </w:rPr>
        <w:t>1.Утвердить прилагаемый Кодекс этики и служебного поведения муниципальных служащих Администрации Марёвского муниципального округа (далее – Кодекс).</w:t>
      </w:r>
    </w:p>
    <w:p w:rsidR="00906B0F" w:rsidRPr="00906B0F" w:rsidRDefault="00906B0F" w:rsidP="00906B0F">
      <w:pPr>
        <w:pStyle w:val="ad"/>
        <w:ind w:left="42" w:right="141"/>
        <w:jc w:val="both"/>
        <w:rPr>
          <w:sz w:val="18"/>
          <w:szCs w:val="18"/>
        </w:rPr>
      </w:pPr>
      <w:r w:rsidRPr="00906B0F">
        <w:rPr>
          <w:sz w:val="18"/>
          <w:szCs w:val="18"/>
        </w:rPr>
        <w:t>2.Признать утратившими силу постановления:</w:t>
      </w:r>
    </w:p>
    <w:p w:rsidR="00906B0F" w:rsidRPr="00906B0F" w:rsidRDefault="00906B0F" w:rsidP="00906B0F">
      <w:pPr>
        <w:pStyle w:val="ad"/>
        <w:ind w:left="42" w:right="141"/>
        <w:jc w:val="both"/>
        <w:rPr>
          <w:sz w:val="18"/>
          <w:szCs w:val="18"/>
        </w:rPr>
      </w:pPr>
      <w:r w:rsidRPr="00906B0F">
        <w:rPr>
          <w:sz w:val="18"/>
          <w:szCs w:val="18"/>
        </w:rPr>
        <w:t>от 05.08.2014 № 192 «Об утверждении Кодекса этики и служебного поведения муниципальных служащих Администрации Марёвского муниципального района»;</w:t>
      </w:r>
    </w:p>
    <w:p w:rsidR="00906B0F" w:rsidRPr="00906B0F" w:rsidRDefault="00906B0F" w:rsidP="00906B0F">
      <w:pPr>
        <w:pStyle w:val="ad"/>
        <w:ind w:left="42" w:right="141"/>
        <w:jc w:val="both"/>
        <w:rPr>
          <w:sz w:val="18"/>
          <w:szCs w:val="18"/>
        </w:rPr>
      </w:pPr>
      <w:r w:rsidRPr="00906B0F">
        <w:rPr>
          <w:sz w:val="18"/>
          <w:szCs w:val="18"/>
        </w:rPr>
        <w:lastRenderedPageBreak/>
        <w:t>от 06.06.2018 № 190 «О внесении изменений в Кодекс этики и служебного поведения муниципальных служащих Администрации муниципального района».</w:t>
      </w:r>
    </w:p>
    <w:p w:rsidR="00906B0F" w:rsidRPr="00906B0F" w:rsidRDefault="00906B0F" w:rsidP="00906B0F">
      <w:pPr>
        <w:pStyle w:val="ad"/>
        <w:ind w:left="42" w:right="141"/>
        <w:jc w:val="both"/>
        <w:rPr>
          <w:sz w:val="18"/>
          <w:szCs w:val="18"/>
        </w:rPr>
      </w:pPr>
      <w:r w:rsidRPr="00906B0F">
        <w:rPr>
          <w:sz w:val="18"/>
          <w:szCs w:val="18"/>
        </w:rPr>
        <w:t>2.Руководителям комитетов, управления, отделов Администрации Марёвского муниципального округа ознакомить под роспись с Кодексом подчиненных муниципальных служащих.</w:t>
      </w:r>
    </w:p>
    <w:p w:rsidR="00906B0F" w:rsidRPr="00906B0F" w:rsidRDefault="00906B0F" w:rsidP="00906B0F">
      <w:pPr>
        <w:pStyle w:val="ad"/>
        <w:ind w:left="42" w:right="141"/>
        <w:jc w:val="both"/>
        <w:rPr>
          <w:sz w:val="18"/>
          <w:szCs w:val="18"/>
        </w:rPr>
      </w:pPr>
      <w:r w:rsidRPr="00906B0F">
        <w:rPr>
          <w:sz w:val="18"/>
          <w:szCs w:val="18"/>
        </w:rPr>
        <w:t>3.Заведующему организационным отделом  управления Делами администрации Марёвского  муниципального округа  Васильевой Н.А. при приеме граждан на муниципальную службу знакомить их под роспись с Кодексом.</w:t>
      </w:r>
    </w:p>
    <w:p w:rsidR="00906B0F" w:rsidRPr="00906B0F" w:rsidRDefault="00906B0F" w:rsidP="00906B0F">
      <w:pPr>
        <w:pStyle w:val="ad"/>
        <w:ind w:left="42" w:right="141"/>
        <w:jc w:val="both"/>
        <w:rPr>
          <w:sz w:val="18"/>
          <w:szCs w:val="18"/>
        </w:rPr>
      </w:pPr>
      <w:r w:rsidRPr="00906B0F">
        <w:rPr>
          <w:sz w:val="18"/>
          <w:szCs w:val="18"/>
        </w:rPr>
        <w:t>4. Контроль за выполнением настоящего постановления возложить на управляющего Делами администрации муниципального округа Козлову В.В.</w:t>
      </w:r>
    </w:p>
    <w:p w:rsidR="00906B0F" w:rsidRPr="00906B0F" w:rsidRDefault="00906B0F" w:rsidP="00906B0F">
      <w:pPr>
        <w:pStyle w:val="ad"/>
        <w:ind w:left="42" w:right="141"/>
        <w:jc w:val="both"/>
        <w:rPr>
          <w:sz w:val="18"/>
          <w:szCs w:val="18"/>
        </w:rPr>
      </w:pPr>
      <w:r w:rsidRPr="00906B0F">
        <w:rPr>
          <w:sz w:val="18"/>
          <w:szCs w:val="18"/>
        </w:rPr>
        <w:t>5.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06B0F" w:rsidRPr="00906B0F" w:rsidRDefault="00906B0F" w:rsidP="00906B0F">
      <w:pPr>
        <w:pStyle w:val="ad"/>
        <w:ind w:left="42" w:right="141"/>
        <w:rPr>
          <w:sz w:val="18"/>
          <w:szCs w:val="18"/>
        </w:rPr>
      </w:pPr>
    </w:p>
    <w:p w:rsidR="00906B0F" w:rsidRPr="00906B0F" w:rsidRDefault="00906B0F" w:rsidP="00906B0F">
      <w:pPr>
        <w:pStyle w:val="ad"/>
        <w:ind w:left="42" w:right="141"/>
        <w:rPr>
          <w:sz w:val="18"/>
          <w:szCs w:val="18"/>
        </w:rPr>
      </w:pPr>
    </w:p>
    <w:p w:rsidR="00906B0F" w:rsidRPr="00906B0F" w:rsidRDefault="00906B0F" w:rsidP="00906B0F">
      <w:pPr>
        <w:pStyle w:val="ad"/>
        <w:ind w:left="42" w:right="141"/>
        <w:rPr>
          <w:b/>
          <w:sz w:val="18"/>
          <w:szCs w:val="18"/>
        </w:rPr>
      </w:pPr>
      <w:r w:rsidRPr="00906B0F">
        <w:rPr>
          <w:b/>
          <w:sz w:val="18"/>
          <w:szCs w:val="18"/>
        </w:rPr>
        <w:t>Глава муниципального округа    С.И. Горкин</w:t>
      </w:r>
    </w:p>
    <w:p w:rsidR="00906B0F" w:rsidRDefault="00906B0F" w:rsidP="00906B0F">
      <w:pPr>
        <w:pStyle w:val="ad"/>
        <w:ind w:left="42" w:right="141"/>
        <w:rPr>
          <w:sz w:val="18"/>
          <w:szCs w:val="18"/>
        </w:rPr>
      </w:pPr>
    </w:p>
    <w:p w:rsidR="00906B0F" w:rsidRPr="00906B0F" w:rsidRDefault="00906B0F" w:rsidP="00906B0F">
      <w:pPr>
        <w:pStyle w:val="ad"/>
        <w:ind w:left="42" w:right="141"/>
        <w:rPr>
          <w:sz w:val="18"/>
          <w:szCs w:val="18"/>
        </w:rPr>
      </w:pPr>
    </w:p>
    <w:tbl>
      <w:tblPr>
        <w:tblW w:w="0" w:type="auto"/>
        <w:tblLook w:val="01E0"/>
      </w:tblPr>
      <w:tblGrid>
        <w:gridCol w:w="4784"/>
        <w:gridCol w:w="5706"/>
      </w:tblGrid>
      <w:tr w:rsidR="00906B0F" w:rsidRPr="00906B0F" w:rsidTr="00906B0F">
        <w:tc>
          <w:tcPr>
            <w:tcW w:w="4784" w:type="dxa"/>
            <w:shd w:val="clear" w:color="auto" w:fill="auto"/>
          </w:tcPr>
          <w:p w:rsidR="00906B0F" w:rsidRPr="00906B0F" w:rsidRDefault="00906B0F" w:rsidP="00906B0F">
            <w:pPr>
              <w:pStyle w:val="ad"/>
              <w:ind w:left="42" w:right="141"/>
              <w:rPr>
                <w:sz w:val="18"/>
                <w:szCs w:val="18"/>
              </w:rPr>
            </w:pPr>
          </w:p>
        </w:tc>
        <w:tc>
          <w:tcPr>
            <w:tcW w:w="5706" w:type="dxa"/>
            <w:shd w:val="clear" w:color="auto" w:fill="auto"/>
          </w:tcPr>
          <w:p w:rsidR="00906B0F" w:rsidRPr="00906B0F" w:rsidRDefault="00906B0F" w:rsidP="00906B0F">
            <w:pPr>
              <w:pStyle w:val="ad"/>
              <w:ind w:left="42" w:right="141"/>
              <w:jc w:val="right"/>
              <w:rPr>
                <w:sz w:val="18"/>
                <w:szCs w:val="18"/>
              </w:rPr>
            </w:pPr>
            <w:r w:rsidRPr="00906B0F">
              <w:rPr>
                <w:sz w:val="18"/>
                <w:szCs w:val="18"/>
              </w:rPr>
              <w:t xml:space="preserve">                      Утвержден</w:t>
            </w:r>
          </w:p>
          <w:p w:rsidR="00906B0F" w:rsidRPr="00906B0F" w:rsidRDefault="00906B0F" w:rsidP="00906B0F">
            <w:pPr>
              <w:pStyle w:val="ad"/>
              <w:ind w:left="42" w:right="141"/>
              <w:jc w:val="right"/>
              <w:rPr>
                <w:sz w:val="18"/>
                <w:szCs w:val="18"/>
              </w:rPr>
            </w:pPr>
            <w:r w:rsidRPr="00906B0F">
              <w:rPr>
                <w:sz w:val="18"/>
                <w:szCs w:val="18"/>
              </w:rPr>
              <w:t>постановлением администрации</w:t>
            </w:r>
          </w:p>
          <w:p w:rsidR="00906B0F" w:rsidRPr="00906B0F" w:rsidRDefault="00906B0F" w:rsidP="00906B0F">
            <w:pPr>
              <w:pStyle w:val="ad"/>
              <w:ind w:left="42" w:right="141"/>
              <w:jc w:val="right"/>
              <w:rPr>
                <w:sz w:val="18"/>
                <w:szCs w:val="18"/>
              </w:rPr>
            </w:pPr>
            <w:r w:rsidRPr="00906B0F">
              <w:rPr>
                <w:sz w:val="18"/>
                <w:szCs w:val="18"/>
              </w:rPr>
              <w:t>муниципального округа</w:t>
            </w:r>
          </w:p>
          <w:p w:rsidR="00906B0F" w:rsidRPr="00906B0F" w:rsidRDefault="00906B0F" w:rsidP="00906B0F">
            <w:pPr>
              <w:pStyle w:val="ad"/>
              <w:ind w:left="42" w:right="141"/>
              <w:jc w:val="right"/>
              <w:rPr>
                <w:sz w:val="18"/>
                <w:szCs w:val="18"/>
              </w:rPr>
            </w:pPr>
            <w:r w:rsidRPr="00906B0F">
              <w:rPr>
                <w:sz w:val="18"/>
                <w:szCs w:val="18"/>
              </w:rPr>
              <w:t xml:space="preserve">от 26.04.2021   № 195 </w:t>
            </w:r>
          </w:p>
        </w:tc>
      </w:tr>
    </w:tbl>
    <w:p w:rsidR="00906B0F" w:rsidRPr="00906B0F" w:rsidRDefault="00906B0F" w:rsidP="00906B0F">
      <w:pPr>
        <w:pStyle w:val="ad"/>
        <w:ind w:left="42" w:right="141"/>
        <w:rPr>
          <w:sz w:val="18"/>
          <w:szCs w:val="18"/>
        </w:rPr>
      </w:pPr>
    </w:p>
    <w:p w:rsidR="00906B0F" w:rsidRPr="00906B0F" w:rsidRDefault="00906B0F" w:rsidP="00906B0F">
      <w:pPr>
        <w:pStyle w:val="ad"/>
        <w:ind w:left="42" w:right="141"/>
        <w:rPr>
          <w:sz w:val="18"/>
          <w:szCs w:val="18"/>
        </w:rPr>
      </w:pPr>
    </w:p>
    <w:p w:rsidR="00906B0F" w:rsidRPr="00906B0F" w:rsidRDefault="00906B0F" w:rsidP="00906B0F">
      <w:pPr>
        <w:pStyle w:val="ad"/>
        <w:ind w:left="42" w:right="141"/>
        <w:jc w:val="center"/>
        <w:rPr>
          <w:b/>
          <w:sz w:val="18"/>
          <w:szCs w:val="18"/>
        </w:rPr>
      </w:pPr>
      <w:r w:rsidRPr="00906B0F">
        <w:rPr>
          <w:b/>
          <w:sz w:val="18"/>
          <w:szCs w:val="18"/>
        </w:rPr>
        <w:t>Кодекс этики и служебного поведения муниципальных служащих</w:t>
      </w:r>
    </w:p>
    <w:p w:rsidR="00906B0F" w:rsidRPr="00906B0F" w:rsidRDefault="00906B0F" w:rsidP="00906B0F">
      <w:pPr>
        <w:pStyle w:val="ad"/>
        <w:ind w:left="42" w:right="141"/>
        <w:jc w:val="center"/>
        <w:rPr>
          <w:b/>
          <w:sz w:val="18"/>
          <w:szCs w:val="18"/>
        </w:rPr>
      </w:pPr>
      <w:r w:rsidRPr="00906B0F">
        <w:rPr>
          <w:b/>
          <w:sz w:val="18"/>
          <w:szCs w:val="18"/>
        </w:rPr>
        <w:t>Администрации Марёвского муниципального округа</w:t>
      </w:r>
    </w:p>
    <w:p w:rsidR="00906B0F" w:rsidRPr="00906B0F" w:rsidRDefault="00906B0F" w:rsidP="00906B0F">
      <w:pPr>
        <w:pStyle w:val="ad"/>
        <w:ind w:left="42" w:right="141"/>
        <w:rPr>
          <w:sz w:val="18"/>
          <w:szCs w:val="18"/>
        </w:rPr>
      </w:pPr>
    </w:p>
    <w:p w:rsidR="00906B0F" w:rsidRPr="00906B0F" w:rsidRDefault="00906B0F" w:rsidP="00906B0F">
      <w:pPr>
        <w:pStyle w:val="ad"/>
        <w:ind w:left="42" w:right="141"/>
        <w:jc w:val="both"/>
        <w:rPr>
          <w:sz w:val="18"/>
          <w:szCs w:val="18"/>
        </w:rPr>
      </w:pPr>
      <w:r w:rsidRPr="00906B0F">
        <w:rPr>
          <w:sz w:val="18"/>
          <w:szCs w:val="18"/>
        </w:rPr>
        <w:tab/>
      </w:r>
      <w:r w:rsidRPr="00906B0F">
        <w:rPr>
          <w:b/>
          <w:bCs/>
          <w:sz w:val="18"/>
          <w:szCs w:val="18"/>
          <w:lang w:val="en-US"/>
        </w:rPr>
        <w:t>I</w:t>
      </w:r>
      <w:r w:rsidRPr="00906B0F">
        <w:rPr>
          <w:b/>
          <w:bCs/>
          <w:sz w:val="18"/>
          <w:szCs w:val="18"/>
        </w:rPr>
        <w:t>. Общие положения</w:t>
      </w:r>
    </w:p>
    <w:p w:rsidR="00906B0F" w:rsidRPr="00906B0F" w:rsidRDefault="00906B0F" w:rsidP="00906B0F">
      <w:pPr>
        <w:pStyle w:val="ad"/>
        <w:ind w:left="42" w:right="141"/>
        <w:jc w:val="both"/>
        <w:rPr>
          <w:sz w:val="18"/>
          <w:szCs w:val="18"/>
        </w:rPr>
      </w:pPr>
      <w:r w:rsidRPr="00906B0F">
        <w:rPr>
          <w:sz w:val="18"/>
          <w:szCs w:val="18"/>
        </w:rPr>
        <w:t>1. Кодекс этики и служебного поведения муниципальных служащих Администрации Марёвского муниципального округа (далее - Кодекс) разработан в соответствии с положениями Конституции Российской Федерации, Федеральных законов от 25 декабря 2008 года № 273-ФЗ «О противодействии коррупции», от 2 марта 2007 года № 25-ФЗ «О муниципальной службе в Российской Федерации»,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rsidR="00906B0F" w:rsidRPr="00906B0F" w:rsidRDefault="00906B0F" w:rsidP="00906B0F">
      <w:pPr>
        <w:pStyle w:val="ad"/>
        <w:ind w:left="42" w:right="141"/>
        <w:jc w:val="both"/>
        <w:rPr>
          <w:sz w:val="18"/>
          <w:szCs w:val="18"/>
        </w:rPr>
      </w:pPr>
      <w:r w:rsidRPr="00906B0F">
        <w:rPr>
          <w:sz w:val="18"/>
          <w:szCs w:val="18"/>
        </w:rPr>
        <w:t>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муниципальные служащие Администрации Марёвского муниципального округа (далее – муниципальные служащие) независимо от замещаемой ими должности.</w:t>
      </w:r>
    </w:p>
    <w:p w:rsidR="00906B0F" w:rsidRPr="00906B0F" w:rsidRDefault="00906B0F" w:rsidP="00906B0F">
      <w:pPr>
        <w:pStyle w:val="ad"/>
        <w:ind w:left="42" w:right="141"/>
        <w:jc w:val="both"/>
        <w:rPr>
          <w:sz w:val="18"/>
          <w:szCs w:val="18"/>
        </w:rPr>
      </w:pPr>
      <w:r w:rsidRPr="00906B0F">
        <w:rPr>
          <w:sz w:val="18"/>
          <w:szCs w:val="18"/>
        </w:rPr>
        <w:t>3. Гражданин Российской Федерации, поступающий на муниципальную службу в Администрацию Марёвского муниципального округа, обязан ознакомиться с положениями Кодекса и соблюдать их в процессе своей служебной деятельности.</w:t>
      </w:r>
    </w:p>
    <w:p w:rsidR="00906B0F" w:rsidRPr="00906B0F" w:rsidRDefault="00906B0F" w:rsidP="00906B0F">
      <w:pPr>
        <w:pStyle w:val="ad"/>
        <w:ind w:left="42" w:right="141"/>
        <w:jc w:val="both"/>
        <w:rPr>
          <w:sz w:val="18"/>
          <w:szCs w:val="18"/>
        </w:rPr>
      </w:pPr>
      <w:r w:rsidRPr="00906B0F">
        <w:rPr>
          <w:sz w:val="18"/>
          <w:szCs w:val="18"/>
        </w:rPr>
        <w:t>4. Каждый муниципальный служащий должен принимать все необходимые меры для соблюдения положений Кодекса, а каждый гражданин Российской Федерации вправе ожидать от муниципального служащего поведения в отношениях с ним в соответствии с положениями Кодекса.</w:t>
      </w:r>
    </w:p>
    <w:p w:rsidR="00906B0F" w:rsidRPr="00906B0F" w:rsidRDefault="00906B0F" w:rsidP="00906B0F">
      <w:pPr>
        <w:pStyle w:val="ad"/>
        <w:ind w:left="42" w:right="141"/>
        <w:jc w:val="both"/>
        <w:rPr>
          <w:sz w:val="18"/>
          <w:szCs w:val="18"/>
        </w:rPr>
      </w:pPr>
      <w:r w:rsidRPr="00906B0F">
        <w:rPr>
          <w:sz w:val="18"/>
          <w:szCs w:val="18"/>
        </w:rPr>
        <w:t>5. Целью принятия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 а также содействие укреплению авторитета муниципальных служащих, доверия граждан к органам местного самоуправления и обеспечение единых норм поведения муниципальных служащих.</w:t>
      </w:r>
    </w:p>
    <w:p w:rsidR="00906B0F" w:rsidRPr="00906B0F" w:rsidRDefault="00906B0F" w:rsidP="00906B0F">
      <w:pPr>
        <w:pStyle w:val="ad"/>
        <w:ind w:left="42" w:right="141"/>
        <w:jc w:val="both"/>
        <w:rPr>
          <w:sz w:val="18"/>
          <w:szCs w:val="18"/>
        </w:rPr>
      </w:pPr>
      <w:r w:rsidRPr="00906B0F">
        <w:rPr>
          <w:sz w:val="18"/>
          <w:szCs w:val="18"/>
        </w:rPr>
        <w:t>6. Кодекс призван повысить эффективность выполнения муниципальными служащими своих должностных обязанностей.</w:t>
      </w:r>
    </w:p>
    <w:p w:rsidR="00906B0F" w:rsidRPr="00906B0F" w:rsidRDefault="00906B0F" w:rsidP="00906B0F">
      <w:pPr>
        <w:pStyle w:val="ad"/>
        <w:ind w:left="42" w:right="141"/>
        <w:jc w:val="both"/>
        <w:rPr>
          <w:sz w:val="18"/>
          <w:szCs w:val="18"/>
        </w:rPr>
      </w:pPr>
      <w:r w:rsidRPr="00906B0F">
        <w:rPr>
          <w:sz w:val="18"/>
          <w:szCs w:val="18"/>
        </w:rPr>
        <w:t>7. Кодекс служит основой для формирования должной морали в сфере муниципальной службы, уважительного отношения к муниципальной службе в общественном сознании, а также выступает как институт общественного сознания и нравственности муниципальных служащих, их самоконтроля.</w:t>
      </w:r>
    </w:p>
    <w:p w:rsidR="00906B0F" w:rsidRPr="00906B0F" w:rsidRDefault="00906B0F" w:rsidP="00906B0F">
      <w:pPr>
        <w:pStyle w:val="ad"/>
        <w:ind w:left="42" w:right="141"/>
        <w:jc w:val="both"/>
        <w:rPr>
          <w:sz w:val="18"/>
          <w:szCs w:val="18"/>
        </w:rPr>
      </w:pPr>
      <w:r w:rsidRPr="00906B0F">
        <w:rPr>
          <w:sz w:val="18"/>
          <w:szCs w:val="18"/>
        </w:rPr>
        <w:t>8.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w:t>
      </w:r>
    </w:p>
    <w:p w:rsidR="00906B0F" w:rsidRPr="00906B0F" w:rsidRDefault="00906B0F" w:rsidP="00906B0F">
      <w:pPr>
        <w:pStyle w:val="ad"/>
        <w:ind w:left="42" w:right="141"/>
        <w:jc w:val="both"/>
        <w:rPr>
          <w:sz w:val="18"/>
          <w:szCs w:val="18"/>
        </w:rPr>
      </w:pPr>
    </w:p>
    <w:p w:rsidR="00906B0F" w:rsidRPr="00906B0F" w:rsidRDefault="00906B0F" w:rsidP="00906B0F">
      <w:pPr>
        <w:pStyle w:val="ad"/>
        <w:ind w:left="42" w:right="141"/>
        <w:jc w:val="both"/>
        <w:rPr>
          <w:b/>
          <w:bCs/>
          <w:sz w:val="18"/>
          <w:szCs w:val="18"/>
        </w:rPr>
      </w:pPr>
      <w:r w:rsidRPr="00906B0F">
        <w:rPr>
          <w:sz w:val="18"/>
          <w:szCs w:val="18"/>
        </w:rPr>
        <w:tab/>
      </w:r>
      <w:r w:rsidRPr="00906B0F">
        <w:rPr>
          <w:b/>
          <w:bCs/>
          <w:sz w:val="18"/>
          <w:szCs w:val="18"/>
          <w:lang w:val="en-US"/>
        </w:rPr>
        <w:t>II</w:t>
      </w:r>
      <w:r w:rsidRPr="00906B0F">
        <w:rPr>
          <w:b/>
          <w:bCs/>
          <w:sz w:val="18"/>
          <w:szCs w:val="18"/>
        </w:rPr>
        <w:t>. Основные принципы и правила служебного поведения                  муниципальных служащих</w:t>
      </w:r>
    </w:p>
    <w:p w:rsidR="00906B0F" w:rsidRPr="00906B0F" w:rsidRDefault="00906B0F" w:rsidP="00906B0F">
      <w:pPr>
        <w:pStyle w:val="ad"/>
        <w:ind w:left="42" w:right="141"/>
        <w:jc w:val="both"/>
        <w:rPr>
          <w:sz w:val="18"/>
          <w:szCs w:val="18"/>
        </w:rPr>
      </w:pPr>
      <w:r w:rsidRPr="00906B0F">
        <w:rPr>
          <w:bCs/>
          <w:sz w:val="18"/>
          <w:szCs w:val="18"/>
        </w:rPr>
        <w:t>9.</w:t>
      </w:r>
      <w:r w:rsidRPr="00906B0F">
        <w:rPr>
          <w:sz w:val="18"/>
          <w:szCs w:val="18"/>
        </w:rPr>
        <w:t xml:space="preserve">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w:t>
      </w:r>
    </w:p>
    <w:p w:rsidR="00906B0F" w:rsidRPr="00906B0F" w:rsidRDefault="00906B0F" w:rsidP="00906B0F">
      <w:pPr>
        <w:pStyle w:val="ad"/>
        <w:ind w:left="42" w:right="141"/>
        <w:jc w:val="both"/>
        <w:rPr>
          <w:sz w:val="18"/>
          <w:szCs w:val="18"/>
        </w:rPr>
      </w:pPr>
      <w:r w:rsidRPr="00906B0F">
        <w:rPr>
          <w:sz w:val="18"/>
          <w:szCs w:val="18"/>
        </w:rPr>
        <w:t>10. Муниципальные служащие, сознавая ответственность перед государством, обществом и гражданами, призваны:</w:t>
      </w:r>
    </w:p>
    <w:p w:rsidR="00906B0F" w:rsidRPr="00906B0F" w:rsidRDefault="00906B0F" w:rsidP="00906B0F">
      <w:pPr>
        <w:pStyle w:val="ad"/>
        <w:ind w:left="42" w:right="141"/>
        <w:jc w:val="both"/>
        <w:rPr>
          <w:sz w:val="18"/>
          <w:szCs w:val="18"/>
        </w:rPr>
      </w:pPr>
      <w:r w:rsidRPr="00906B0F">
        <w:rPr>
          <w:sz w:val="18"/>
          <w:szCs w:val="18"/>
        </w:rPr>
        <w:t>а)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w:t>
      </w:r>
    </w:p>
    <w:p w:rsidR="00906B0F" w:rsidRPr="00906B0F" w:rsidRDefault="00906B0F" w:rsidP="00906B0F">
      <w:pPr>
        <w:pStyle w:val="ad"/>
        <w:ind w:left="42" w:right="141"/>
        <w:jc w:val="both"/>
        <w:rPr>
          <w:sz w:val="18"/>
          <w:szCs w:val="18"/>
        </w:rPr>
      </w:pPr>
      <w:r w:rsidRPr="00906B0F">
        <w:rPr>
          <w:sz w:val="18"/>
          <w:szCs w:val="18"/>
        </w:rPr>
        <w:t>б) исходить из того, что признание, соблюдение и защита прав и свобод человека и гражданина определяют основной смысл и содержание деятельности как Администрации Марёвского муниципального округа, так и муниципальных служащих;</w:t>
      </w:r>
    </w:p>
    <w:p w:rsidR="00906B0F" w:rsidRPr="00906B0F" w:rsidRDefault="00906B0F" w:rsidP="00906B0F">
      <w:pPr>
        <w:pStyle w:val="ad"/>
        <w:ind w:left="42" w:right="141"/>
        <w:jc w:val="both"/>
        <w:rPr>
          <w:sz w:val="18"/>
          <w:szCs w:val="18"/>
        </w:rPr>
      </w:pPr>
      <w:r w:rsidRPr="00906B0F">
        <w:rPr>
          <w:sz w:val="18"/>
          <w:szCs w:val="18"/>
        </w:rPr>
        <w:t>в) осуществлять свою деятельность в пределах полномочий Администрации Марёвского муниципального округа;</w:t>
      </w:r>
    </w:p>
    <w:p w:rsidR="00906B0F" w:rsidRPr="00906B0F" w:rsidRDefault="00906B0F" w:rsidP="00906B0F">
      <w:pPr>
        <w:pStyle w:val="ad"/>
        <w:ind w:left="42" w:right="141"/>
        <w:jc w:val="both"/>
        <w:rPr>
          <w:sz w:val="18"/>
          <w:szCs w:val="18"/>
        </w:rPr>
      </w:pPr>
      <w:r w:rsidRPr="00906B0F">
        <w:rPr>
          <w:sz w:val="18"/>
          <w:szCs w:val="1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906B0F" w:rsidRPr="00906B0F" w:rsidRDefault="00906B0F" w:rsidP="00906B0F">
      <w:pPr>
        <w:pStyle w:val="ad"/>
        <w:ind w:left="42" w:right="141"/>
        <w:jc w:val="both"/>
        <w:rPr>
          <w:sz w:val="18"/>
          <w:szCs w:val="18"/>
        </w:rPr>
      </w:pPr>
      <w:r w:rsidRPr="00906B0F">
        <w:rPr>
          <w:sz w:val="18"/>
          <w:szCs w:val="1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906B0F" w:rsidRPr="00906B0F" w:rsidRDefault="00906B0F" w:rsidP="00906B0F">
      <w:pPr>
        <w:pStyle w:val="ad"/>
        <w:ind w:left="42" w:right="141"/>
        <w:jc w:val="both"/>
        <w:rPr>
          <w:sz w:val="18"/>
          <w:szCs w:val="18"/>
        </w:rPr>
      </w:pPr>
      <w:r w:rsidRPr="00906B0F">
        <w:rPr>
          <w:sz w:val="18"/>
          <w:szCs w:val="18"/>
        </w:rPr>
        <w:t>е) уведомлять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06B0F" w:rsidRPr="00906B0F" w:rsidRDefault="00906B0F" w:rsidP="00906B0F">
      <w:pPr>
        <w:pStyle w:val="ad"/>
        <w:ind w:left="42" w:right="141"/>
        <w:jc w:val="both"/>
        <w:rPr>
          <w:sz w:val="18"/>
          <w:szCs w:val="18"/>
        </w:rPr>
      </w:pPr>
      <w:r w:rsidRPr="00906B0F">
        <w:rPr>
          <w:sz w:val="18"/>
          <w:szCs w:val="18"/>
        </w:rPr>
        <w:t>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906B0F" w:rsidRPr="00906B0F" w:rsidRDefault="00906B0F" w:rsidP="00906B0F">
      <w:pPr>
        <w:pStyle w:val="ad"/>
        <w:ind w:left="42" w:right="141"/>
        <w:jc w:val="both"/>
        <w:rPr>
          <w:sz w:val="18"/>
          <w:szCs w:val="18"/>
        </w:rPr>
      </w:pPr>
      <w:r w:rsidRPr="00906B0F">
        <w:rPr>
          <w:sz w:val="18"/>
          <w:szCs w:val="1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муниципального служащего;</w:t>
      </w:r>
    </w:p>
    <w:p w:rsidR="00906B0F" w:rsidRPr="00906B0F" w:rsidRDefault="00906B0F" w:rsidP="00906B0F">
      <w:pPr>
        <w:pStyle w:val="ad"/>
        <w:ind w:left="42" w:right="141"/>
        <w:jc w:val="both"/>
        <w:rPr>
          <w:sz w:val="18"/>
          <w:szCs w:val="18"/>
        </w:rPr>
      </w:pPr>
      <w:r w:rsidRPr="00906B0F">
        <w:rPr>
          <w:sz w:val="18"/>
          <w:szCs w:val="18"/>
        </w:rPr>
        <w:t>ж) соблюдать установленные федеральными законами ограничения, выполнять обязательства, не нарушать запреты;</w:t>
      </w:r>
    </w:p>
    <w:p w:rsidR="00906B0F" w:rsidRPr="00906B0F" w:rsidRDefault="00906B0F" w:rsidP="00906B0F">
      <w:pPr>
        <w:pStyle w:val="ad"/>
        <w:ind w:left="42" w:right="141"/>
        <w:jc w:val="both"/>
        <w:rPr>
          <w:sz w:val="18"/>
          <w:szCs w:val="18"/>
        </w:rPr>
      </w:pPr>
      <w:r w:rsidRPr="00906B0F">
        <w:rPr>
          <w:sz w:val="18"/>
          <w:szCs w:val="18"/>
        </w:rP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906B0F" w:rsidRPr="00906B0F" w:rsidRDefault="00906B0F" w:rsidP="00906B0F">
      <w:pPr>
        <w:pStyle w:val="ad"/>
        <w:ind w:left="42" w:right="141"/>
        <w:jc w:val="both"/>
        <w:rPr>
          <w:sz w:val="18"/>
          <w:szCs w:val="18"/>
        </w:rPr>
      </w:pPr>
      <w:r w:rsidRPr="00906B0F">
        <w:rPr>
          <w:sz w:val="18"/>
          <w:szCs w:val="18"/>
        </w:rPr>
        <w:t>и) соблюдать нормы служебной, профессиональной этики и правила делового поведения;</w:t>
      </w:r>
    </w:p>
    <w:p w:rsidR="00906B0F" w:rsidRPr="00906B0F" w:rsidRDefault="00906B0F" w:rsidP="00906B0F">
      <w:pPr>
        <w:pStyle w:val="ad"/>
        <w:ind w:left="42" w:right="141"/>
        <w:jc w:val="both"/>
        <w:rPr>
          <w:sz w:val="18"/>
          <w:szCs w:val="18"/>
        </w:rPr>
      </w:pPr>
      <w:r w:rsidRPr="00906B0F">
        <w:rPr>
          <w:sz w:val="18"/>
          <w:szCs w:val="18"/>
        </w:rPr>
        <w:t>к) проявлять корректность и внимательность в обращении с гражданами и должностными лицами;</w:t>
      </w:r>
    </w:p>
    <w:p w:rsidR="00906B0F" w:rsidRPr="00906B0F" w:rsidRDefault="00906B0F" w:rsidP="00906B0F">
      <w:pPr>
        <w:pStyle w:val="ad"/>
        <w:ind w:left="42" w:right="141"/>
        <w:jc w:val="both"/>
        <w:rPr>
          <w:sz w:val="18"/>
          <w:szCs w:val="18"/>
        </w:rPr>
      </w:pPr>
      <w:r w:rsidRPr="00906B0F">
        <w:rPr>
          <w:sz w:val="18"/>
          <w:szCs w:val="18"/>
        </w:rPr>
        <w:lastRenderedPageBreak/>
        <w:t>л) проявлять терпимость и уважение к обычаям и традициям народов России и других государств, учитывать культурные и иные особенности                   различных этических, социальных групп и конфессий, способствовать межнациональному и межконфессиональному согласию;</w:t>
      </w:r>
    </w:p>
    <w:p w:rsidR="00906B0F" w:rsidRPr="00906B0F" w:rsidRDefault="00906B0F" w:rsidP="00906B0F">
      <w:pPr>
        <w:pStyle w:val="ad"/>
        <w:ind w:left="42" w:right="141"/>
        <w:jc w:val="both"/>
        <w:rPr>
          <w:sz w:val="18"/>
          <w:szCs w:val="18"/>
        </w:rPr>
      </w:pPr>
      <w:r w:rsidRPr="00906B0F">
        <w:rPr>
          <w:sz w:val="18"/>
          <w:szCs w:val="18"/>
        </w:rPr>
        <w:t>м)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 авторитету Администрации Марёвского муниципального округа, воздерживаться от поведения (высказываний, жестов, действий), которое может быть воспринято окружающими, как согласие принять взятку или как просьба о даче взятки;</w:t>
      </w:r>
    </w:p>
    <w:p w:rsidR="00906B0F" w:rsidRPr="00906B0F" w:rsidRDefault="00906B0F" w:rsidP="00906B0F">
      <w:pPr>
        <w:pStyle w:val="ad"/>
        <w:ind w:left="42" w:right="141"/>
        <w:jc w:val="both"/>
        <w:rPr>
          <w:sz w:val="18"/>
          <w:szCs w:val="18"/>
        </w:rPr>
      </w:pPr>
      <w:r w:rsidRPr="00906B0F">
        <w:rPr>
          <w:sz w:val="18"/>
          <w:szCs w:val="18"/>
        </w:rPr>
        <w:t>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906B0F" w:rsidRPr="00906B0F" w:rsidRDefault="00906B0F" w:rsidP="00906B0F">
      <w:pPr>
        <w:pStyle w:val="ad"/>
        <w:ind w:left="42" w:right="141"/>
        <w:jc w:val="both"/>
        <w:rPr>
          <w:sz w:val="18"/>
          <w:szCs w:val="18"/>
        </w:rPr>
      </w:pPr>
      <w:r w:rsidRPr="00906B0F">
        <w:rPr>
          <w:sz w:val="18"/>
          <w:szCs w:val="18"/>
        </w:rPr>
        <w:t>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906B0F" w:rsidRPr="00906B0F" w:rsidRDefault="00906B0F" w:rsidP="00906B0F">
      <w:pPr>
        <w:pStyle w:val="ad"/>
        <w:ind w:left="42" w:right="141"/>
        <w:jc w:val="both"/>
        <w:rPr>
          <w:sz w:val="18"/>
          <w:szCs w:val="18"/>
        </w:rPr>
      </w:pPr>
      <w:r w:rsidRPr="00906B0F">
        <w:rPr>
          <w:sz w:val="18"/>
          <w:szCs w:val="18"/>
        </w:rPr>
        <w:t>п) воздерживаться от публичных высказываний, суждений и оценок в отношении деятельности Администрации Марёвского муниципального округа, его руководителя, если это не входит в должностные обязанности муниципального служащего;</w:t>
      </w:r>
    </w:p>
    <w:p w:rsidR="00906B0F" w:rsidRPr="00906B0F" w:rsidRDefault="00906B0F" w:rsidP="00906B0F">
      <w:pPr>
        <w:pStyle w:val="ad"/>
        <w:ind w:left="42" w:right="141"/>
        <w:jc w:val="both"/>
        <w:rPr>
          <w:sz w:val="18"/>
          <w:szCs w:val="18"/>
        </w:rPr>
      </w:pPr>
      <w:r w:rsidRPr="00906B0F">
        <w:rPr>
          <w:sz w:val="18"/>
          <w:szCs w:val="18"/>
        </w:rPr>
        <w:t>р) соблюдать установленные в органе местного самоуправления правила публичных выступлений и предоставления служебной информации;</w:t>
      </w:r>
    </w:p>
    <w:p w:rsidR="00906B0F" w:rsidRPr="00906B0F" w:rsidRDefault="00906B0F" w:rsidP="00906B0F">
      <w:pPr>
        <w:pStyle w:val="ad"/>
        <w:ind w:left="42" w:right="141"/>
        <w:jc w:val="both"/>
        <w:rPr>
          <w:sz w:val="18"/>
          <w:szCs w:val="18"/>
        </w:rPr>
      </w:pPr>
      <w:r w:rsidRPr="00906B0F">
        <w:rPr>
          <w:sz w:val="18"/>
          <w:szCs w:val="18"/>
        </w:rPr>
        <w:t>с) уважительно относиться к деятельности представителей средств массовой информации по информированию общества о работе Администрации Марёвского муниципального округа, а также оказывать содействие в получении достоверной информации в установленном порядке;</w:t>
      </w:r>
    </w:p>
    <w:p w:rsidR="00906B0F" w:rsidRPr="00906B0F" w:rsidRDefault="00906B0F" w:rsidP="00906B0F">
      <w:pPr>
        <w:pStyle w:val="ad"/>
        <w:ind w:left="42" w:right="141"/>
        <w:jc w:val="both"/>
        <w:rPr>
          <w:sz w:val="18"/>
          <w:szCs w:val="18"/>
        </w:rPr>
      </w:pPr>
      <w:r w:rsidRPr="00906B0F">
        <w:rPr>
          <w:sz w:val="18"/>
          <w:szCs w:val="18"/>
        </w:rPr>
        <w:t>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906B0F" w:rsidRPr="00906B0F" w:rsidRDefault="00906B0F" w:rsidP="00906B0F">
      <w:pPr>
        <w:pStyle w:val="ad"/>
        <w:ind w:left="42" w:right="141"/>
        <w:jc w:val="both"/>
        <w:rPr>
          <w:sz w:val="18"/>
          <w:szCs w:val="18"/>
        </w:rPr>
      </w:pPr>
      <w:r w:rsidRPr="00906B0F">
        <w:rPr>
          <w:sz w:val="18"/>
          <w:szCs w:val="18"/>
        </w:rPr>
        <w:t>у) постоянно стремиться к обеспечению как можно более эффективного распоряжения ресурсами, находящимися в сфере его ответственности.</w:t>
      </w:r>
    </w:p>
    <w:p w:rsidR="00906B0F" w:rsidRPr="00906B0F" w:rsidRDefault="00906B0F" w:rsidP="00906B0F">
      <w:pPr>
        <w:pStyle w:val="ad"/>
        <w:ind w:left="42" w:right="141"/>
        <w:jc w:val="both"/>
        <w:rPr>
          <w:sz w:val="18"/>
          <w:szCs w:val="18"/>
        </w:rPr>
      </w:pPr>
      <w:r w:rsidRPr="00906B0F">
        <w:rPr>
          <w:sz w:val="18"/>
          <w:szCs w:val="18"/>
        </w:rPr>
        <w:t>11. Муниципальные служащие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 Устав Новгородской области, иные нормативные правовые акты Новгородской области, Устав Марёвского муниципального округа и иные муниципальные правовые акты и обеспечивать их исполнение.</w:t>
      </w:r>
    </w:p>
    <w:p w:rsidR="00906B0F" w:rsidRPr="00906B0F" w:rsidRDefault="00906B0F" w:rsidP="00906B0F">
      <w:pPr>
        <w:pStyle w:val="ad"/>
        <w:ind w:left="42" w:right="141"/>
        <w:jc w:val="both"/>
        <w:rPr>
          <w:sz w:val="18"/>
          <w:szCs w:val="18"/>
        </w:rPr>
      </w:pPr>
      <w:r w:rsidRPr="00906B0F">
        <w:rPr>
          <w:sz w:val="18"/>
          <w:szCs w:val="18"/>
        </w:rPr>
        <w:t>12. Муниципальные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906B0F" w:rsidRPr="00906B0F" w:rsidRDefault="00906B0F" w:rsidP="00906B0F">
      <w:pPr>
        <w:pStyle w:val="ad"/>
        <w:ind w:left="42" w:right="141"/>
        <w:jc w:val="both"/>
        <w:rPr>
          <w:sz w:val="18"/>
          <w:szCs w:val="18"/>
        </w:rPr>
      </w:pPr>
      <w:r w:rsidRPr="00906B0F">
        <w:rPr>
          <w:sz w:val="18"/>
          <w:szCs w:val="18"/>
        </w:rPr>
        <w:t>13. Муниципальные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906B0F" w:rsidRPr="00906B0F" w:rsidRDefault="00906B0F" w:rsidP="00906B0F">
      <w:pPr>
        <w:pStyle w:val="ad"/>
        <w:ind w:left="42" w:right="141"/>
        <w:jc w:val="both"/>
        <w:rPr>
          <w:sz w:val="18"/>
          <w:szCs w:val="18"/>
        </w:rPr>
      </w:pPr>
      <w:r w:rsidRPr="00906B0F">
        <w:rPr>
          <w:sz w:val="18"/>
          <w:szCs w:val="18"/>
        </w:rPr>
        <w:t>14. Муниципальные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906B0F" w:rsidRPr="00906B0F" w:rsidRDefault="00906B0F" w:rsidP="00906B0F">
      <w:pPr>
        <w:pStyle w:val="ad"/>
        <w:ind w:left="42" w:right="141"/>
        <w:jc w:val="both"/>
        <w:rPr>
          <w:sz w:val="18"/>
          <w:szCs w:val="18"/>
        </w:rPr>
      </w:pPr>
      <w:r w:rsidRPr="00906B0F">
        <w:rPr>
          <w:sz w:val="18"/>
          <w:szCs w:val="18"/>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906B0F" w:rsidRPr="00906B0F" w:rsidRDefault="00906B0F" w:rsidP="00906B0F">
      <w:pPr>
        <w:pStyle w:val="ad"/>
        <w:ind w:left="42" w:right="141"/>
        <w:jc w:val="both"/>
        <w:rPr>
          <w:sz w:val="18"/>
          <w:szCs w:val="18"/>
        </w:rPr>
      </w:pPr>
      <w:r w:rsidRPr="00906B0F">
        <w:rPr>
          <w:sz w:val="18"/>
          <w:szCs w:val="18"/>
        </w:rPr>
        <w:t>15. Лица, замещающие должности муниципальной службы,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906B0F" w:rsidRPr="00906B0F" w:rsidRDefault="00906B0F" w:rsidP="00906B0F">
      <w:pPr>
        <w:pStyle w:val="ad"/>
        <w:ind w:left="42" w:right="141"/>
        <w:jc w:val="both"/>
        <w:rPr>
          <w:sz w:val="18"/>
          <w:szCs w:val="18"/>
        </w:rPr>
      </w:pPr>
      <w:r w:rsidRPr="00906B0F">
        <w:rPr>
          <w:sz w:val="18"/>
          <w:szCs w:val="18"/>
        </w:rPr>
        <w:t>16. Муниципальному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Администрацию Марёвского муниципального округа, за исключением случаев, установленных законодательством Российской Федерации.</w:t>
      </w:r>
    </w:p>
    <w:p w:rsidR="00906B0F" w:rsidRPr="00906B0F" w:rsidRDefault="00906B0F" w:rsidP="00906B0F">
      <w:pPr>
        <w:pStyle w:val="ad"/>
        <w:ind w:left="42" w:right="141"/>
        <w:jc w:val="both"/>
        <w:rPr>
          <w:sz w:val="18"/>
          <w:szCs w:val="18"/>
        </w:rPr>
      </w:pPr>
      <w:r w:rsidRPr="00906B0F">
        <w:rPr>
          <w:sz w:val="18"/>
          <w:szCs w:val="18"/>
        </w:rPr>
        <w:t>17. Муниципальный служащий может обрабатывать и передавать служебную информацию при соблюдении действующих в Администрации Марёвского муниципального округа норм и требований, принятых в соответствии с законодательством Российской Федерации.</w:t>
      </w:r>
    </w:p>
    <w:p w:rsidR="00906B0F" w:rsidRPr="00906B0F" w:rsidRDefault="00906B0F" w:rsidP="00906B0F">
      <w:pPr>
        <w:pStyle w:val="ad"/>
        <w:ind w:left="42" w:right="141"/>
        <w:jc w:val="both"/>
        <w:rPr>
          <w:sz w:val="18"/>
          <w:szCs w:val="18"/>
        </w:rPr>
      </w:pPr>
      <w:r w:rsidRPr="00906B0F">
        <w:rPr>
          <w:sz w:val="18"/>
          <w:szCs w:val="18"/>
        </w:rPr>
        <w:t>18.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 им должностных обязанностей.</w:t>
      </w:r>
    </w:p>
    <w:p w:rsidR="00906B0F" w:rsidRPr="00906B0F" w:rsidRDefault="00906B0F" w:rsidP="00906B0F">
      <w:pPr>
        <w:pStyle w:val="ad"/>
        <w:ind w:left="42" w:right="141"/>
        <w:jc w:val="both"/>
        <w:rPr>
          <w:sz w:val="18"/>
          <w:szCs w:val="18"/>
        </w:rPr>
      </w:pPr>
      <w:r w:rsidRPr="00906B0F">
        <w:rPr>
          <w:sz w:val="18"/>
          <w:szCs w:val="18"/>
        </w:rPr>
        <w:t>19. Муниципальный служащий, наделенный организационно - распорядительными полномочиями по отношению к другим муниципальным служащим, должен быть для них образцом профессионализма, безупречной репутации, способствовать формированию в Администрации Марёвского муниципального округа либо его подразделении благоприятного для эффективной работы морально-психологического климата.</w:t>
      </w:r>
    </w:p>
    <w:p w:rsidR="00906B0F" w:rsidRPr="00906B0F" w:rsidRDefault="00906B0F" w:rsidP="00906B0F">
      <w:pPr>
        <w:pStyle w:val="ad"/>
        <w:ind w:left="42" w:right="141"/>
        <w:jc w:val="both"/>
        <w:rPr>
          <w:sz w:val="18"/>
          <w:szCs w:val="18"/>
        </w:rPr>
      </w:pPr>
      <w:r w:rsidRPr="00906B0F">
        <w:rPr>
          <w:sz w:val="18"/>
          <w:szCs w:val="18"/>
        </w:rPr>
        <w:t>20. Муниципальный служащий, наделенный организационно - распорядительными полномочиями по отношению к другим муниципальным служащим, призван:</w:t>
      </w:r>
    </w:p>
    <w:p w:rsidR="00906B0F" w:rsidRPr="00906B0F" w:rsidRDefault="00906B0F" w:rsidP="00906B0F">
      <w:pPr>
        <w:pStyle w:val="ad"/>
        <w:ind w:left="42" w:right="141"/>
        <w:jc w:val="both"/>
        <w:rPr>
          <w:sz w:val="18"/>
          <w:szCs w:val="18"/>
        </w:rPr>
      </w:pPr>
      <w:r w:rsidRPr="00906B0F">
        <w:rPr>
          <w:sz w:val="18"/>
          <w:szCs w:val="18"/>
        </w:rPr>
        <w:t>а) принимать меры по предотвращению и урегулированию конфликтов интересов;</w:t>
      </w:r>
    </w:p>
    <w:p w:rsidR="00906B0F" w:rsidRPr="00906B0F" w:rsidRDefault="00906B0F" w:rsidP="00906B0F">
      <w:pPr>
        <w:pStyle w:val="ad"/>
        <w:ind w:left="42" w:right="141"/>
        <w:jc w:val="both"/>
        <w:rPr>
          <w:sz w:val="18"/>
          <w:szCs w:val="18"/>
        </w:rPr>
      </w:pPr>
      <w:r w:rsidRPr="00906B0F">
        <w:rPr>
          <w:sz w:val="18"/>
          <w:szCs w:val="18"/>
        </w:rPr>
        <w:t>б) принимать меры по предупреждению коррупции;</w:t>
      </w:r>
    </w:p>
    <w:p w:rsidR="00906B0F" w:rsidRPr="00906B0F" w:rsidRDefault="00906B0F" w:rsidP="00906B0F">
      <w:pPr>
        <w:pStyle w:val="ad"/>
        <w:ind w:left="42" w:right="141"/>
        <w:jc w:val="both"/>
        <w:rPr>
          <w:sz w:val="18"/>
          <w:szCs w:val="18"/>
        </w:rPr>
      </w:pPr>
      <w:r w:rsidRPr="00906B0F">
        <w:rPr>
          <w:sz w:val="18"/>
          <w:szCs w:val="18"/>
        </w:rPr>
        <w:t>в) не допускать случаев принуждения муниципальных служащих к участию в деятельности политических партий, иных общественных объединений.</w:t>
      </w:r>
    </w:p>
    <w:p w:rsidR="00906B0F" w:rsidRPr="00906B0F" w:rsidRDefault="00906B0F" w:rsidP="00906B0F">
      <w:pPr>
        <w:pStyle w:val="ad"/>
        <w:ind w:left="42" w:right="141"/>
        <w:jc w:val="both"/>
        <w:rPr>
          <w:sz w:val="18"/>
          <w:szCs w:val="18"/>
        </w:rPr>
      </w:pPr>
      <w:r w:rsidRPr="00906B0F">
        <w:rPr>
          <w:sz w:val="18"/>
          <w:szCs w:val="18"/>
        </w:rPr>
        <w:t>21. Муниципальный служащий, наделенный организационно - распорядительными полномочиями по отношению к другим муниципальным служащим, должен принимать меры к тому, чтобы подчиненные ему муниципальные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906B0F" w:rsidRPr="00906B0F" w:rsidRDefault="00906B0F" w:rsidP="00906B0F">
      <w:pPr>
        <w:pStyle w:val="ad"/>
        <w:ind w:left="42" w:right="141"/>
        <w:jc w:val="both"/>
        <w:rPr>
          <w:sz w:val="18"/>
          <w:szCs w:val="18"/>
        </w:rPr>
      </w:pPr>
      <w:r w:rsidRPr="00906B0F">
        <w:rPr>
          <w:sz w:val="18"/>
          <w:szCs w:val="18"/>
        </w:rPr>
        <w:t xml:space="preserve">22. Муниципальный служащий, наделенный организационно-распорядительными полномочиями по отношению к другим муниципальным служащим, несет ответственность в соответствии с законодательством Российской Федерации за действия или бездействия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  </w:t>
      </w:r>
    </w:p>
    <w:p w:rsidR="00906B0F" w:rsidRPr="00906B0F" w:rsidRDefault="00906B0F" w:rsidP="00906B0F">
      <w:pPr>
        <w:pStyle w:val="ad"/>
        <w:ind w:left="42" w:right="141"/>
        <w:jc w:val="both"/>
        <w:rPr>
          <w:sz w:val="18"/>
          <w:szCs w:val="18"/>
        </w:rPr>
      </w:pPr>
    </w:p>
    <w:p w:rsidR="00906B0F" w:rsidRPr="00906B0F" w:rsidRDefault="00906B0F" w:rsidP="00906B0F">
      <w:pPr>
        <w:pStyle w:val="ad"/>
        <w:ind w:left="42" w:right="141"/>
        <w:jc w:val="both"/>
        <w:rPr>
          <w:b/>
          <w:sz w:val="18"/>
          <w:szCs w:val="18"/>
        </w:rPr>
      </w:pPr>
      <w:r w:rsidRPr="00906B0F">
        <w:rPr>
          <w:b/>
          <w:sz w:val="18"/>
          <w:szCs w:val="18"/>
          <w:lang w:val="en-US"/>
        </w:rPr>
        <w:lastRenderedPageBreak/>
        <w:t>III</w:t>
      </w:r>
      <w:r w:rsidRPr="00906B0F">
        <w:rPr>
          <w:b/>
          <w:sz w:val="18"/>
          <w:szCs w:val="18"/>
        </w:rPr>
        <w:t>. Этические правила служебного поведения муниципальных</w:t>
      </w:r>
    </w:p>
    <w:p w:rsidR="00906B0F" w:rsidRPr="00906B0F" w:rsidRDefault="00906B0F" w:rsidP="00906B0F">
      <w:pPr>
        <w:pStyle w:val="ad"/>
        <w:ind w:left="42" w:right="141"/>
        <w:jc w:val="both"/>
        <w:rPr>
          <w:b/>
          <w:sz w:val="18"/>
          <w:szCs w:val="18"/>
        </w:rPr>
      </w:pPr>
      <w:r w:rsidRPr="00906B0F">
        <w:rPr>
          <w:b/>
          <w:sz w:val="18"/>
          <w:szCs w:val="18"/>
        </w:rPr>
        <w:t xml:space="preserve"> служащих </w:t>
      </w:r>
    </w:p>
    <w:p w:rsidR="00906B0F" w:rsidRPr="00906B0F" w:rsidRDefault="00906B0F" w:rsidP="00906B0F">
      <w:pPr>
        <w:pStyle w:val="ad"/>
        <w:ind w:left="42" w:right="141"/>
        <w:jc w:val="both"/>
        <w:rPr>
          <w:sz w:val="18"/>
          <w:szCs w:val="18"/>
        </w:rPr>
      </w:pPr>
      <w:r w:rsidRPr="00906B0F">
        <w:rPr>
          <w:sz w:val="18"/>
          <w:szCs w:val="18"/>
        </w:rPr>
        <w:t>23.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906B0F" w:rsidRPr="00906B0F" w:rsidRDefault="00906B0F" w:rsidP="00906B0F">
      <w:pPr>
        <w:pStyle w:val="ad"/>
        <w:ind w:left="42" w:right="141"/>
        <w:jc w:val="both"/>
        <w:rPr>
          <w:sz w:val="18"/>
          <w:szCs w:val="18"/>
        </w:rPr>
      </w:pPr>
      <w:r w:rsidRPr="00906B0F">
        <w:rPr>
          <w:sz w:val="18"/>
          <w:szCs w:val="18"/>
        </w:rPr>
        <w:t>24. В служебном поведении муниципальный служащий воздерживается от:</w:t>
      </w:r>
    </w:p>
    <w:p w:rsidR="00906B0F" w:rsidRPr="00906B0F" w:rsidRDefault="00906B0F" w:rsidP="00906B0F">
      <w:pPr>
        <w:pStyle w:val="ad"/>
        <w:ind w:left="42" w:right="141"/>
        <w:jc w:val="both"/>
        <w:rPr>
          <w:sz w:val="18"/>
          <w:szCs w:val="18"/>
        </w:rPr>
      </w:pPr>
      <w:r w:rsidRPr="00906B0F">
        <w:rPr>
          <w:sz w:val="18"/>
          <w:szCs w:val="18"/>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906B0F" w:rsidRPr="00906B0F" w:rsidRDefault="00906B0F" w:rsidP="00906B0F">
      <w:pPr>
        <w:pStyle w:val="ad"/>
        <w:ind w:left="42" w:right="141"/>
        <w:jc w:val="both"/>
        <w:rPr>
          <w:sz w:val="18"/>
          <w:szCs w:val="18"/>
        </w:rPr>
      </w:pPr>
      <w:r w:rsidRPr="00906B0F">
        <w:rPr>
          <w:sz w:val="18"/>
          <w:szCs w:val="18"/>
        </w:rPr>
        <w:t>б) грубости, проявлений пренебрежительного тона, заносчивости, предвзятых замечаний, предъявления неправомерных, незаслуженных обвинений;</w:t>
      </w:r>
    </w:p>
    <w:p w:rsidR="00906B0F" w:rsidRPr="00906B0F" w:rsidRDefault="00906B0F" w:rsidP="00906B0F">
      <w:pPr>
        <w:pStyle w:val="ad"/>
        <w:ind w:left="42" w:right="141"/>
        <w:jc w:val="both"/>
        <w:rPr>
          <w:sz w:val="18"/>
          <w:szCs w:val="18"/>
        </w:rPr>
      </w:pPr>
      <w:r w:rsidRPr="00906B0F">
        <w:rPr>
          <w:sz w:val="18"/>
          <w:szCs w:val="18"/>
        </w:rPr>
        <w:t>в) угроз, оскорбительных выражений или реплик, действий, препятствующих нормальному общению или провоцирующих противоправное поведение;</w:t>
      </w:r>
    </w:p>
    <w:p w:rsidR="00906B0F" w:rsidRPr="00906B0F" w:rsidRDefault="00906B0F" w:rsidP="00906B0F">
      <w:pPr>
        <w:pStyle w:val="ad"/>
        <w:ind w:left="42" w:right="141"/>
        <w:jc w:val="both"/>
        <w:rPr>
          <w:b/>
          <w:sz w:val="18"/>
          <w:szCs w:val="18"/>
        </w:rPr>
      </w:pPr>
      <w:r w:rsidRPr="00906B0F">
        <w:rPr>
          <w:sz w:val="18"/>
          <w:szCs w:val="18"/>
        </w:rPr>
        <w:t xml:space="preserve">г) курения во время служебных совещаний, бесед, иного служебного общения с гражданами. </w:t>
      </w:r>
    </w:p>
    <w:p w:rsidR="00906B0F" w:rsidRPr="00906B0F" w:rsidRDefault="00906B0F" w:rsidP="00906B0F">
      <w:pPr>
        <w:pStyle w:val="ad"/>
        <w:ind w:left="42" w:right="141"/>
        <w:jc w:val="both"/>
        <w:rPr>
          <w:sz w:val="18"/>
          <w:szCs w:val="18"/>
        </w:rPr>
      </w:pPr>
      <w:r w:rsidRPr="00906B0F">
        <w:rPr>
          <w:sz w:val="18"/>
          <w:szCs w:val="18"/>
        </w:rPr>
        <w:t>25.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906B0F" w:rsidRPr="00906B0F" w:rsidRDefault="00906B0F" w:rsidP="00906B0F">
      <w:pPr>
        <w:pStyle w:val="ad"/>
        <w:ind w:left="42" w:right="141"/>
        <w:jc w:val="both"/>
        <w:rPr>
          <w:sz w:val="18"/>
          <w:szCs w:val="18"/>
        </w:rPr>
      </w:pPr>
      <w:r w:rsidRPr="00906B0F">
        <w:rPr>
          <w:sz w:val="18"/>
          <w:szCs w:val="18"/>
        </w:rPr>
        <w:t>Муниципальные служащие должны быть вежливыми, доброжелательными, корректными, внимательными и проявлять терпимость в общении с гражданами и коллегами.</w:t>
      </w:r>
    </w:p>
    <w:p w:rsidR="00906B0F" w:rsidRPr="00906B0F" w:rsidRDefault="00906B0F" w:rsidP="00906B0F">
      <w:pPr>
        <w:pStyle w:val="ad"/>
        <w:ind w:left="42" w:right="141"/>
        <w:jc w:val="both"/>
        <w:rPr>
          <w:sz w:val="18"/>
          <w:szCs w:val="18"/>
        </w:rPr>
      </w:pPr>
      <w:r w:rsidRPr="00906B0F">
        <w:rPr>
          <w:sz w:val="18"/>
          <w:szCs w:val="18"/>
        </w:rPr>
        <w:t>26.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Администрации Марёвского муниципального округа, соответствовать общепринятому деловому стилю, который отличают официальность, сдержанность, традиционность, аккуратность.</w:t>
      </w:r>
    </w:p>
    <w:p w:rsidR="00906B0F" w:rsidRPr="00906B0F" w:rsidRDefault="00906B0F" w:rsidP="00906B0F">
      <w:pPr>
        <w:pStyle w:val="ad"/>
        <w:ind w:left="42" w:right="141"/>
        <w:jc w:val="both"/>
        <w:rPr>
          <w:b/>
          <w:sz w:val="18"/>
          <w:szCs w:val="18"/>
        </w:rPr>
      </w:pPr>
    </w:p>
    <w:p w:rsidR="00906B0F" w:rsidRPr="00906B0F" w:rsidRDefault="00906B0F" w:rsidP="00906B0F">
      <w:pPr>
        <w:pStyle w:val="ad"/>
        <w:ind w:left="42" w:right="141"/>
        <w:jc w:val="both"/>
        <w:rPr>
          <w:b/>
          <w:sz w:val="18"/>
          <w:szCs w:val="18"/>
        </w:rPr>
      </w:pPr>
      <w:r w:rsidRPr="00906B0F">
        <w:rPr>
          <w:b/>
          <w:sz w:val="18"/>
          <w:szCs w:val="18"/>
          <w:lang w:val="en-US"/>
        </w:rPr>
        <w:t>IV</w:t>
      </w:r>
      <w:r w:rsidRPr="00906B0F">
        <w:rPr>
          <w:b/>
          <w:sz w:val="18"/>
          <w:szCs w:val="18"/>
        </w:rPr>
        <w:t>. Ответственность за нарушение Кодекса</w:t>
      </w:r>
    </w:p>
    <w:p w:rsidR="00906B0F" w:rsidRPr="00906B0F" w:rsidRDefault="00906B0F" w:rsidP="00906B0F">
      <w:pPr>
        <w:pStyle w:val="ad"/>
        <w:ind w:left="42" w:right="141"/>
        <w:jc w:val="both"/>
        <w:rPr>
          <w:sz w:val="18"/>
          <w:szCs w:val="18"/>
        </w:rPr>
      </w:pPr>
      <w:r w:rsidRPr="00906B0F">
        <w:rPr>
          <w:sz w:val="18"/>
          <w:szCs w:val="18"/>
        </w:rPr>
        <w:t xml:space="preserve">27. Нарушение муниципальным служащим положений Кодекса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 образуемой в соответствии с Указом Президента Российской Федерации от 1 июля 2010 года № 821 «О комиссиях по соблюдению требований к служебному поведению федеральных государственных служащих и урегулированию конфликта интересов», а в случаях, предусмотренных федеральными законами, нарушение положений Кодекса влечет применение к муниципальному служащему мер юридической ответственности.  </w:t>
      </w:r>
    </w:p>
    <w:p w:rsidR="00906B0F" w:rsidRPr="00906B0F" w:rsidRDefault="00906B0F" w:rsidP="00906B0F">
      <w:pPr>
        <w:pStyle w:val="ad"/>
        <w:ind w:left="42" w:right="141"/>
        <w:jc w:val="both"/>
        <w:rPr>
          <w:sz w:val="18"/>
          <w:szCs w:val="18"/>
        </w:rPr>
      </w:pPr>
      <w:r w:rsidRPr="00906B0F">
        <w:rPr>
          <w:sz w:val="18"/>
          <w:szCs w:val="18"/>
        </w:rPr>
        <w:t xml:space="preserve">Соблюдение муниципальным служащим положений Кодекса учитывается при формировании кадрового резерва для выдвижения на вышестоящие должности, при подготовке характеристик или рекомендаций, а также при наложении дисциплинарных взысканий.   </w:t>
      </w:r>
    </w:p>
    <w:p w:rsidR="00906B0F" w:rsidRPr="00906B0F" w:rsidRDefault="00906B0F" w:rsidP="00906B0F">
      <w:pPr>
        <w:pStyle w:val="ad"/>
        <w:ind w:left="42" w:right="141"/>
        <w:rPr>
          <w:sz w:val="18"/>
          <w:szCs w:val="18"/>
        </w:rPr>
      </w:pPr>
    </w:p>
    <w:p w:rsidR="00FD6153" w:rsidRPr="00FD6153" w:rsidRDefault="00FD6153" w:rsidP="00FD6153">
      <w:pPr>
        <w:pStyle w:val="ad"/>
        <w:ind w:left="42" w:right="141"/>
        <w:jc w:val="center"/>
        <w:rPr>
          <w:b/>
          <w:bCs/>
          <w:sz w:val="18"/>
          <w:szCs w:val="18"/>
        </w:rPr>
      </w:pPr>
      <w:r w:rsidRPr="00FD6153">
        <w:rPr>
          <w:b/>
          <w:bCs/>
          <w:sz w:val="18"/>
          <w:szCs w:val="18"/>
        </w:rPr>
        <w:t>АДМИНИСТРАЦИЯ</w:t>
      </w:r>
    </w:p>
    <w:p w:rsidR="00FD6153" w:rsidRPr="00FD6153" w:rsidRDefault="00FD6153" w:rsidP="00FD6153">
      <w:pPr>
        <w:pStyle w:val="ad"/>
        <w:ind w:left="42" w:right="141"/>
        <w:jc w:val="center"/>
        <w:rPr>
          <w:b/>
          <w:bCs/>
          <w:sz w:val="18"/>
          <w:szCs w:val="18"/>
        </w:rPr>
      </w:pPr>
      <w:r w:rsidRPr="00FD6153">
        <w:rPr>
          <w:b/>
          <w:bCs/>
          <w:sz w:val="18"/>
          <w:szCs w:val="18"/>
        </w:rPr>
        <w:t>МАРЁВСКОГО МУНИЦИПАЛЬНОГО ОКРУГА</w:t>
      </w:r>
    </w:p>
    <w:p w:rsidR="00FD6153" w:rsidRPr="00FD6153" w:rsidRDefault="00FD6153" w:rsidP="00FD6153">
      <w:pPr>
        <w:pStyle w:val="ad"/>
        <w:ind w:left="42" w:right="141"/>
        <w:jc w:val="center"/>
        <w:rPr>
          <w:b/>
          <w:sz w:val="18"/>
          <w:szCs w:val="18"/>
        </w:rPr>
      </w:pPr>
    </w:p>
    <w:p w:rsidR="00FD6153" w:rsidRPr="00FD6153" w:rsidRDefault="00FD6153" w:rsidP="00FD6153">
      <w:pPr>
        <w:pStyle w:val="ad"/>
        <w:ind w:left="42" w:right="141"/>
        <w:jc w:val="center"/>
        <w:rPr>
          <w:sz w:val="18"/>
          <w:szCs w:val="18"/>
        </w:rPr>
      </w:pPr>
      <w:r w:rsidRPr="00FD6153">
        <w:rPr>
          <w:sz w:val="18"/>
          <w:szCs w:val="18"/>
        </w:rPr>
        <w:t>П О С Т А Н О В Л Е Н И Е</w:t>
      </w:r>
    </w:p>
    <w:p w:rsidR="00FD6153" w:rsidRPr="00FD6153" w:rsidRDefault="00FD6153" w:rsidP="00FD6153">
      <w:pPr>
        <w:pStyle w:val="ad"/>
        <w:ind w:left="42" w:right="141"/>
        <w:jc w:val="center"/>
        <w:rPr>
          <w:sz w:val="18"/>
          <w:szCs w:val="18"/>
        </w:rPr>
      </w:pPr>
      <w:r w:rsidRPr="00FD6153">
        <w:rPr>
          <w:sz w:val="18"/>
          <w:szCs w:val="18"/>
        </w:rPr>
        <w:t>26.04.2021   № 196</w:t>
      </w:r>
    </w:p>
    <w:p w:rsidR="00FD6153" w:rsidRPr="00FD6153" w:rsidRDefault="00FD6153" w:rsidP="00FD6153">
      <w:pPr>
        <w:pStyle w:val="ad"/>
        <w:ind w:left="42" w:right="141"/>
        <w:jc w:val="center"/>
        <w:rPr>
          <w:sz w:val="18"/>
          <w:szCs w:val="18"/>
        </w:rPr>
      </w:pPr>
      <w:r w:rsidRPr="00FD6153">
        <w:rPr>
          <w:sz w:val="18"/>
          <w:szCs w:val="18"/>
        </w:rPr>
        <w:t>с. Марёво</w:t>
      </w:r>
    </w:p>
    <w:p w:rsidR="00FD6153" w:rsidRPr="00FD6153" w:rsidRDefault="00FD6153" w:rsidP="00FD6153">
      <w:pPr>
        <w:pStyle w:val="ad"/>
        <w:ind w:left="42" w:right="141"/>
        <w:jc w:val="center"/>
        <w:rPr>
          <w:sz w:val="18"/>
          <w:szCs w:val="18"/>
        </w:rPr>
      </w:pPr>
    </w:p>
    <w:p w:rsidR="00FD6153" w:rsidRPr="00FD6153" w:rsidRDefault="00FD6153" w:rsidP="00FD6153">
      <w:pPr>
        <w:pStyle w:val="ad"/>
        <w:ind w:left="42" w:right="141"/>
        <w:jc w:val="center"/>
        <w:rPr>
          <w:b/>
          <w:sz w:val="18"/>
          <w:szCs w:val="18"/>
        </w:rPr>
      </w:pPr>
      <w:r w:rsidRPr="00FD6153">
        <w:rPr>
          <w:b/>
          <w:sz w:val="18"/>
          <w:szCs w:val="18"/>
        </w:rPr>
        <w:t>Об утверждении Положения о молодёжном совете при Главе</w:t>
      </w:r>
    </w:p>
    <w:p w:rsidR="00FD6153" w:rsidRPr="00FD6153" w:rsidRDefault="00FD6153" w:rsidP="00FD6153">
      <w:pPr>
        <w:pStyle w:val="ad"/>
        <w:ind w:left="42" w:right="141"/>
        <w:jc w:val="center"/>
        <w:rPr>
          <w:b/>
          <w:sz w:val="18"/>
          <w:szCs w:val="18"/>
        </w:rPr>
      </w:pPr>
      <w:r w:rsidRPr="00FD6153">
        <w:rPr>
          <w:b/>
          <w:sz w:val="18"/>
          <w:szCs w:val="18"/>
        </w:rPr>
        <w:t>Марёвского муниципального округа</w:t>
      </w:r>
    </w:p>
    <w:p w:rsidR="00FD6153" w:rsidRPr="00FD6153" w:rsidRDefault="00FD6153" w:rsidP="00FD6153">
      <w:pPr>
        <w:pStyle w:val="ad"/>
        <w:ind w:left="42" w:right="141"/>
        <w:rPr>
          <w:b/>
          <w:sz w:val="18"/>
          <w:szCs w:val="18"/>
        </w:rPr>
      </w:pPr>
    </w:p>
    <w:p w:rsidR="00FD6153" w:rsidRPr="00FD6153" w:rsidRDefault="00FD6153" w:rsidP="00FD6153">
      <w:pPr>
        <w:pStyle w:val="ad"/>
        <w:ind w:left="42" w:right="141"/>
        <w:jc w:val="both"/>
        <w:rPr>
          <w:sz w:val="18"/>
          <w:szCs w:val="18"/>
        </w:rPr>
      </w:pPr>
      <w:r w:rsidRPr="00FD6153">
        <w:rPr>
          <w:sz w:val="18"/>
          <w:szCs w:val="18"/>
        </w:rPr>
        <w:t xml:space="preserve">В целях обеспечения прав молодёжи при выработке и принятии решений органами местного самоуправления, Администрация Марёвского муниципального округа </w:t>
      </w:r>
      <w:r w:rsidRPr="00FD6153">
        <w:rPr>
          <w:b/>
          <w:sz w:val="18"/>
          <w:szCs w:val="18"/>
        </w:rPr>
        <w:t>ПОСТАНОВЛЯЕТ:</w:t>
      </w:r>
    </w:p>
    <w:p w:rsidR="00FD6153" w:rsidRPr="00FD6153" w:rsidRDefault="00FD6153" w:rsidP="00FD6153">
      <w:pPr>
        <w:pStyle w:val="ad"/>
        <w:ind w:left="42" w:right="141"/>
        <w:jc w:val="both"/>
        <w:rPr>
          <w:sz w:val="18"/>
          <w:szCs w:val="18"/>
        </w:rPr>
      </w:pPr>
      <w:r w:rsidRPr="00FD6153">
        <w:rPr>
          <w:sz w:val="18"/>
          <w:szCs w:val="18"/>
        </w:rPr>
        <w:t>1.Утвердить прилагаемое Положение о молодёжном совете округа при Главе Марёвского муниципального округа.</w:t>
      </w:r>
    </w:p>
    <w:p w:rsidR="00FD6153" w:rsidRPr="00FD6153" w:rsidRDefault="00FD6153" w:rsidP="00FD6153">
      <w:pPr>
        <w:pStyle w:val="ad"/>
        <w:ind w:left="42" w:right="141"/>
        <w:jc w:val="both"/>
        <w:rPr>
          <w:sz w:val="18"/>
          <w:szCs w:val="18"/>
        </w:rPr>
      </w:pPr>
      <w:r w:rsidRPr="00FD6153">
        <w:rPr>
          <w:sz w:val="18"/>
          <w:szCs w:val="18"/>
        </w:rPr>
        <w:t>2.Признать утратившим силу постановление Администрации Марёвского муниципального района от 30.05.2018 № 184 «О создании молодёжного совета при Главе муниципального района».</w:t>
      </w:r>
    </w:p>
    <w:p w:rsidR="00FD6153" w:rsidRPr="00FD6153" w:rsidRDefault="00FD6153" w:rsidP="00FD6153">
      <w:pPr>
        <w:pStyle w:val="ad"/>
        <w:ind w:left="42" w:right="141"/>
        <w:jc w:val="both"/>
        <w:rPr>
          <w:sz w:val="18"/>
          <w:szCs w:val="18"/>
        </w:rPr>
      </w:pPr>
      <w:r w:rsidRPr="00FD6153">
        <w:rPr>
          <w:sz w:val="18"/>
          <w:szCs w:val="18"/>
        </w:rPr>
        <w:t>3.Рекомендовать отделу образования социального комитета администрации муниципального округа содействовать полноценному функционированию Молодёжного совета.</w:t>
      </w:r>
    </w:p>
    <w:p w:rsidR="00FD6153" w:rsidRPr="00FD6153" w:rsidRDefault="00FD6153" w:rsidP="00FD6153">
      <w:pPr>
        <w:pStyle w:val="ad"/>
        <w:ind w:left="42" w:right="141"/>
        <w:jc w:val="both"/>
        <w:rPr>
          <w:sz w:val="18"/>
          <w:szCs w:val="18"/>
        </w:rPr>
      </w:pPr>
      <w:r w:rsidRPr="00FD6153">
        <w:rPr>
          <w:sz w:val="18"/>
          <w:szCs w:val="18"/>
        </w:rPr>
        <w:t>4.Контроль за выполнением постановления возложить на заместителя Главы администрации Марёвского муниципального округа, председателя Социального комитета Голубеву Н.В.</w:t>
      </w:r>
    </w:p>
    <w:p w:rsidR="00FD6153" w:rsidRPr="00FD6153" w:rsidRDefault="00FD6153" w:rsidP="00FD6153">
      <w:pPr>
        <w:pStyle w:val="ad"/>
        <w:ind w:left="42" w:right="141"/>
        <w:jc w:val="both"/>
        <w:rPr>
          <w:sz w:val="18"/>
          <w:szCs w:val="18"/>
        </w:rPr>
      </w:pPr>
      <w:r w:rsidRPr="00FD6153">
        <w:rPr>
          <w:sz w:val="18"/>
          <w:szCs w:val="18"/>
        </w:rPr>
        <w:t>5.Опубликовать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D6153" w:rsidRPr="00FD6153" w:rsidRDefault="00FD6153" w:rsidP="00FD6153">
      <w:pPr>
        <w:pStyle w:val="ad"/>
        <w:ind w:left="42" w:right="141"/>
        <w:jc w:val="both"/>
        <w:rPr>
          <w:b/>
          <w:sz w:val="18"/>
          <w:szCs w:val="18"/>
        </w:rPr>
      </w:pPr>
    </w:p>
    <w:p w:rsidR="00FD6153" w:rsidRPr="00FD6153" w:rsidRDefault="00FD6153" w:rsidP="00FD6153">
      <w:pPr>
        <w:pStyle w:val="ad"/>
        <w:ind w:left="42" w:right="141"/>
        <w:rPr>
          <w:b/>
          <w:sz w:val="18"/>
          <w:szCs w:val="18"/>
        </w:rPr>
      </w:pPr>
    </w:p>
    <w:p w:rsidR="00FD6153" w:rsidRPr="00FD6153" w:rsidRDefault="00FD6153" w:rsidP="00FD6153">
      <w:pPr>
        <w:pStyle w:val="ad"/>
        <w:ind w:left="42" w:right="141"/>
        <w:rPr>
          <w:b/>
          <w:sz w:val="18"/>
          <w:szCs w:val="18"/>
        </w:rPr>
      </w:pPr>
      <w:r w:rsidRPr="00FD6153">
        <w:rPr>
          <w:b/>
          <w:sz w:val="18"/>
          <w:szCs w:val="18"/>
        </w:rPr>
        <w:t>Глава муниципального округа       С.И. Горкин</w:t>
      </w:r>
    </w:p>
    <w:p w:rsidR="00FD6153" w:rsidRPr="00FD6153" w:rsidRDefault="00FD6153" w:rsidP="00FD6153">
      <w:pPr>
        <w:pStyle w:val="ad"/>
        <w:ind w:left="42" w:right="141"/>
        <w:rPr>
          <w:b/>
          <w:bCs/>
          <w:sz w:val="18"/>
          <w:szCs w:val="18"/>
        </w:rPr>
      </w:pPr>
    </w:p>
    <w:p w:rsidR="00FD6153" w:rsidRPr="00FD6153" w:rsidRDefault="00FD6153" w:rsidP="00FD6153">
      <w:pPr>
        <w:pStyle w:val="ad"/>
        <w:ind w:left="42" w:right="141"/>
        <w:rPr>
          <w:b/>
          <w:bCs/>
          <w:sz w:val="18"/>
          <w:szCs w:val="18"/>
        </w:rPr>
      </w:pPr>
    </w:p>
    <w:tbl>
      <w:tblPr>
        <w:tblW w:w="3118" w:type="dxa"/>
        <w:tblInd w:w="7938" w:type="dxa"/>
        <w:tblLook w:val="04A0"/>
      </w:tblPr>
      <w:tblGrid>
        <w:gridCol w:w="3118"/>
      </w:tblGrid>
      <w:tr w:rsidR="00FD6153" w:rsidRPr="00FD6153" w:rsidTr="00FD6153">
        <w:tc>
          <w:tcPr>
            <w:tcW w:w="3118" w:type="dxa"/>
          </w:tcPr>
          <w:p w:rsidR="00FD6153" w:rsidRPr="00FD6153" w:rsidRDefault="00FD6153" w:rsidP="00FD6153">
            <w:pPr>
              <w:pStyle w:val="ad"/>
              <w:ind w:left="42" w:right="141"/>
              <w:rPr>
                <w:bCs/>
                <w:sz w:val="18"/>
                <w:szCs w:val="18"/>
              </w:rPr>
            </w:pPr>
            <w:r w:rsidRPr="00FD6153">
              <w:rPr>
                <w:bCs/>
                <w:sz w:val="18"/>
                <w:szCs w:val="18"/>
              </w:rPr>
              <w:t xml:space="preserve">Утверждено </w:t>
            </w:r>
          </w:p>
          <w:p w:rsidR="00FD6153" w:rsidRDefault="00FD6153" w:rsidP="00FD6153">
            <w:pPr>
              <w:pStyle w:val="ad"/>
              <w:ind w:left="42" w:right="141"/>
              <w:rPr>
                <w:bCs/>
                <w:sz w:val="18"/>
                <w:szCs w:val="18"/>
              </w:rPr>
            </w:pPr>
            <w:r w:rsidRPr="00FD6153">
              <w:rPr>
                <w:bCs/>
                <w:sz w:val="18"/>
                <w:szCs w:val="18"/>
              </w:rPr>
              <w:t xml:space="preserve">постановлением администрации </w:t>
            </w:r>
          </w:p>
          <w:p w:rsidR="00FD6153" w:rsidRPr="00FD6153" w:rsidRDefault="00FD6153" w:rsidP="00FD6153">
            <w:pPr>
              <w:pStyle w:val="ad"/>
              <w:ind w:left="42" w:right="141"/>
              <w:rPr>
                <w:bCs/>
                <w:sz w:val="18"/>
                <w:szCs w:val="18"/>
              </w:rPr>
            </w:pPr>
            <w:r w:rsidRPr="00FD6153">
              <w:rPr>
                <w:bCs/>
                <w:sz w:val="18"/>
                <w:szCs w:val="18"/>
              </w:rPr>
              <w:t xml:space="preserve">муниципального округа   </w:t>
            </w:r>
          </w:p>
          <w:p w:rsidR="00FD6153" w:rsidRPr="00FD6153" w:rsidRDefault="00FD6153" w:rsidP="00FD6153">
            <w:pPr>
              <w:pStyle w:val="ad"/>
              <w:ind w:left="42" w:right="141"/>
              <w:rPr>
                <w:bCs/>
                <w:sz w:val="18"/>
                <w:szCs w:val="18"/>
              </w:rPr>
            </w:pPr>
            <w:r w:rsidRPr="00FD6153">
              <w:rPr>
                <w:bCs/>
                <w:sz w:val="18"/>
                <w:szCs w:val="18"/>
              </w:rPr>
              <w:t xml:space="preserve">от 26.04.2021 № 196 </w:t>
            </w:r>
          </w:p>
        </w:tc>
      </w:tr>
    </w:tbl>
    <w:p w:rsidR="00FD6153" w:rsidRPr="00FD6153" w:rsidRDefault="00FD6153" w:rsidP="00FD6153">
      <w:pPr>
        <w:pStyle w:val="ad"/>
        <w:ind w:left="42" w:right="141"/>
        <w:rPr>
          <w:b/>
          <w:bCs/>
          <w:sz w:val="18"/>
          <w:szCs w:val="18"/>
        </w:rPr>
      </w:pPr>
    </w:p>
    <w:p w:rsidR="00FD6153" w:rsidRPr="00FD6153" w:rsidRDefault="00FD6153" w:rsidP="00FD6153">
      <w:pPr>
        <w:pStyle w:val="ad"/>
        <w:ind w:left="42" w:right="141"/>
        <w:rPr>
          <w:b/>
          <w:bCs/>
          <w:sz w:val="18"/>
          <w:szCs w:val="18"/>
        </w:rPr>
      </w:pPr>
    </w:p>
    <w:p w:rsidR="00FD6153" w:rsidRPr="00FD6153" w:rsidRDefault="00FD6153" w:rsidP="00FD6153">
      <w:pPr>
        <w:pStyle w:val="ad"/>
        <w:ind w:left="42" w:right="141"/>
        <w:jc w:val="center"/>
        <w:rPr>
          <w:b/>
          <w:bCs/>
          <w:sz w:val="18"/>
          <w:szCs w:val="18"/>
        </w:rPr>
      </w:pPr>
      <w:r w:rsidRPr="00FD6153">
        <w:rPr>
          <w:b/>
          <w:bCs/>
          <w:sz w:val="18"/>
          <w:szCs w:val="18"/>
        </w:rPr>
        <w:t>Положение о молодёжном Совете</w:t>
      </w:r>
    </w:p>
    <w:p w:rsidR="00FD6153" w:rsidRPr="00FD6153" w:rsidRDefault="00FD6153" w:rsidP="00FD6153">
      <w:pPr>
        <w:pStyle w:val="ad"/>
        <w:ind w:left="42" w:right="141"/>
        <w:jc w:val="center"/>
        <w:rPr>
          <w:b/>
          <w:bCs/>
          <w:sz w:val="18"/>
          <w:szCs w:val="18"/>
        </w:rPr>
      </w:pPr>
      <w:r w:rsidRPr="00FD6153">
        <w:rPr>
          <w:b/>
          <w:bCs/>
          <w:sz w:val="18"/>
          <w:szCs w:val="18"/>
        </w:rPr>
        <w:t>при Главе Марёвского муниципального округа</w:t>
      </w:r>
    </w:p>
    <w:p w:rsidR="00FD6153" w:rsidRPr="00FD6153" w:rsidRDefault="00FD6153" w:rsidP="00FD6153">
      <w:pPr>
        <w:pStyle w:val="ad"/>
        <w:ind w:left="42" w:right="141"/>
        <w:rPr>
          <w:b/>
          <w:bCs/>
          <w:sz w:val="18"/>
          <w:szCs w:val="18"/>
        </w:rPr>
      </w:pPr>
    </w:p>
    <w:p w:rsidR="00FD6153" w:rsidRPr="00FD6153" w:rsidRDefault="00FD6153" w:rsidP="002C343B">
      <w:pPr>
        <w:pStyle w:val="ad"/>
        <w:numPr>
          <w:ilvl w:val="0"/>
          <w:numId w:val="20"/>
        </w:numPr>
        <w:ind w:right="141"/>
        <w:jc w:val="center"/>
        <w:rPr>
          <w:b/>
          <w:bCs/>
          <w:sz w:val="18"/>
          <w:szCs w:val="18"/>
        </w:rPr>
      </w:pPr>
      <w:r w:rsidRPr="00FD6153">
        <w:rPr>
          <w:b/>
          <w:bCs/>
          <w:sz w:val="18"/>
          <w:szCs w:val="18"/>
        </w:rPr>
        <w:t>Общие положения</w:t>
      </w:r>
    </w:p>
    <w:p w:rsidR="00FD6153" w:rsidRPr="00FD6153" w:rsidRDefault="00FD6153" w:rsidP="00FD6153">
      <w:pPr>
        <w:pStyle w:val="ad"/>
        <w:ind w:left="42" w:right="141"/>
        <w:jc w:val="both"/>
        <w:rPr>
          <w:sz w:val="18"/>
          <w:szCs w:val="18"/>
        </w:rPr>
      </w:pPr>
      <w:r w:rsidRPr="00FD6153">
        <w:rPr>
          <w:sz w:val="18"/>
          <w:szCs w:val="18"/>
        </w:rPr>
        <w:t>1.1.   Молодёжный совет при Главе Марёвского муниципального округа (далее - Совет) – постоянно действующий консультативно-совещательный орган, представляющий интересы молодёжи во взаимоотношениях с органами государственной власти и местного самоуправления, предприятиями, учреждениями, организациями Марёвского округа Новгородской области, принимающий участие в формировании и реализации молодёжной политики.</w:t>
      </w:r>
    </w:p>
    <w:p w:rsidR="00FD6153" w:rsidRPr="00FD6153" w:rsidRDefault="00FD6153" w:rsidP="00FD6153">
      <w:pPr>
        <w:pStyle w:val="ad"/>
        <w:ind w:left="42" w:right="141"/>
        <w:jc w:val="both"/>
        <w:rPr>
          <w:sz w:val="18"/>
          <w:szCs w:val="18"/>
        </w:rPr>
      </w:pPr>
      <w:r w:rsidRPr="00FD6153">
        <w:rPr>
          <w:sz w:val="18"/>
          <w:szCs w:val="18"/>
        </w:rPr>
        <w:t>1.2. Совет в своей деятельности руководствуется Конституцией Российской Федерации, законодательством Российской Федерации и Новгородской области, Уставом Марёвского муниципального округа, а также настоящим Положением.</w:t>
      </w:r>
    </w:p>
    <w:p w:rsidR="00FD6153" w:rsidRPr="00FD6153" w:rsidRDefault="00FD6153" w:rsidP="00FD6153">
      <w:pPr>
        <w:pStyle w:val="ad"/>
        <w:ind w:left="42" w:right="141"/>
        <w:jc w:val="both"/>
        <w:rPr>
          <w:sz w:val="18"/>
          <w:szCs w:val="18"/>
        </w:rPr>
      </w:pPr>
      <w:r w:rsidRPr="00FD6153">
        <w:rPr>
          <w:sz w:val="18"/>
          <w:szCs w:val="18"/>
        </w:rPr>
        <w:lastRenderedPageBreak/>
        <w:t>1.3.   Совет осуществляет свою деятельность на общественных началах.</w:t>
      </w:r>
    </w:p>
    <w:p w:rsidR="00FD6153" w:rsidRPr="00FD6153" w:rsidRDefault="00FD6153" w:rsidP="00FD6153">
      <w:pPr>
        <w:pStyle w:val="ad"/>
        <w:ind w:left="42" w:right="141"/>
        <w:jc w:val="both"/>
        <w:rPr>
          <w:sz w:val="18"/>
          <w:szCs w:val="18"/>
        </w:rPr>
      </w:pPr>
    </w:p>
    <w:p w:rsidR="00FD6153" w:rsidRPr="00FD6153" w:rsidRDefault="00FD6153" w:rsidP="002C343B">
      <w:pPr>
        <w:pStyle w:val="ad"/>
        <w:numPr>
          <w:ilvl w:val="0"/>
          <w:numId w:val="20"/>
        </w:numPr>
        <w:ind w:right="141"/>
        <w:jc w:val="center"/>
        <w:rPr>
          <w:b/>
          <w:bCs/>
          <w:sz w:val="18"/>
          <w:szCs w:val="18"/>
        </w:rPr>
      </w:pPr>
      <w:r w:rsidRPr="00FD6153">
        <w:rPr>
          <w:b/>
          <w:bCs/>
          <w:sz w:val="18"/>
          <w:szCs w:val="18"/>
        </w:rPr>
        <w:t>Цели и задачи Совета</w:t>
      </w:r>
    </w:p>
    <w:p w:rsidR="00FD6153" w:rsidRPr="00FD6153" w:rsidRDefault="00FD6153" w:rsidP="00FD6153">
      <w:pPr>
        <w:pStyle w:val="ad"/>
        <w:ind w:left="42" w:right="141"/>
        <w:jc w:val="both"/>
        <w:rPr>
          <w:sz w:val="18"/>
          <w:szCs w:val="18"/>
        </w:rPr>
      </w:pPr>
      <w:r w:rsidRPr="00FD6153">
        <w:rPr>
          <w:sz w:val="18"/>
          <w:szCs w:val="18"/>
        </w:rPr>
        <w:t>2.1. Цели Совета:</w:t>
      </w:r>
    </w:p>
    <w:p w:rsidR="00FD6153" w:rsidRPr="00FD6153" w:rsidRDefault="00FD6153" w:rsidP="00FD6153">
      <w:pPr>
        <w:pStyle w:val="ad"/>
        <w:ind w:left="42" w:right="141"/>
        <w:jc w:val="both"/>
        <w:rPr>
          <w:sz w:val="18"/>
          <w:szCs w:val="18"/>
        </w:rPr>
      </w:pPr>
      <w:r w:rsidRPr="00FD6153">
        <w:rPr>
          <w:sz w:val="18"/>
          <w:szCs w:val="18"/>
        </w:rPr>
        <w:t>содействие решению проблем молодёжи Марёвского муниципального округа;</w:t>
      </w:r>
    </w:p>
    <w:p w:rsidR="00FD6153" w:rsidRPr="00FD6153" w:rsidRDefault="00FD6153" w:rsidP="00FD6153">
      <w:pPr>
        <w:pStyle w:val="ad"/>
        <w:ind w:left="42" w:right="141"/>
        <w:jc w:val="both"/>
        <w:rPr>
          <w:sz w:val="18"/>
          <w:szCs w:val="18"/>
        </w:rPr>
      </w:pPr>
      <w:r w:rsidRPr="00FD6153">
        <w:rPr>
          <w:sz w:val="18"/>
          <w:szCs w:val="18"/>
        </w:rPr>
        <w:t>развитие правовой культуры, культуры труда и самосовершенствования, гражданской ответственности молодёжи;</w:t>
      </w:r>
    </w:p>
    <w:p w:rsidR="00FD6153" w:rsidRPr="00FD6153" w:rsidRDefault="00FD6153" w:rsidP="00FD6153">
      <w:pPr>
        <w:pStyle w:val="ad"/>
        <w:ind w:left="42" w:right="141"/>
        <w:jc w:val="both"/>
        <w:rPr>
          <w:sz w:val="18"/>
          <w:szCs w:val="18"/>
        </w:rPr>
      </w:pPr>
      <w:r w:rsidRPr="00FD6153">
        <w:rPr>
          <w:sz w:val="18"/>
          <w:szCs w:val="18"/>
        </w:rPr>
        <w:t>координация и объединение деятельности молодых граждан по реализации молодёжной политики в Марёвском муниципальном округа;</w:t>
      </w:r>
    </w:p>
    <w:p w:rsidR="00FD6153" w:rsidRPr="00FD6153" w:rsidRDefault="00FD6153" w:rsidP="00FD6153">
      <w:pPr>
        <w:pStyle w:val="ad"/>
        <w:ind w:left="42" w:right="141"/>
        <w:jc w:val="both"/>
        <w:rPr>
          <w:sz w:val="18"/>
          <w:szCs w:val="18"/>
        </w:rPr>
      </w:pPr>
      <w:r w:rsidRPr="00FD6153">
        <w:rPr>
          <w:sz w:val="18"/>
          <w:szCs w:val="18"/>
        </w:rPr>
        <w:t>содействие формированию кадрового резерва муниципального управления.</w:t>
      </w:r>
    </w:p>
    <w:p w:rsidR="00FD6153" w:rsidRPr="00FD6153" w:rsidRDefault="00FD6153" w:rsidP="00FD6153">
      <w:pPr>
        <w:pStyle w:val="ad"/>
        <w:ind w:left="42" w:right="141"/>
        <w:jc w:val="both"/>
        <w:rPr>
          <w:sz w:val="18"/>
          <w:szCs w:val="18"/>
        </w:rPr>
      </w:pPr>
      <w:r w:rsidRPr="00FD6153">
        <w:rPr>
          <w:sz w:val="18"/>
          <w:szCs w:val="18"/>
        </w:rPr>
        <w:t>2.2. Задачи Совета:</w:t>
      </w:r>
    </w:p>
    <w:p w:rsidR="00FD6153" w:rsidRPr="00FD6153" w:rsidRDefault="00FD6153" w:rsidP="00FD6153">
      <w:pPr>
        <w:pStyle w:val="ad"/>
        <w:ind w:left="42" w:right="141"/>
        <w:jc w:val="both"/>
        <w:rPr>
          <w:sz w:val="18"/>
          <w:szCs w:val="18"/>
        </w:rPr>
      </w:pPr>
      <w:r w:rsidRPr="00FD6153">
        <w:rPr>
          <w:sz w:val="18"/>
          <w:szCs w:val="18"/>
        </w:rPr>
        <w:t>развитие молодёжного парламентаризма и системы молодёжных совещательных органов;</w:t>
      </w:r>
    </w:p>
    <w:p w:rsidR="00FD6153" w:rsidRPr="00FD6153" w:rsidRDefault="00FD6153" w:rsidP="00FD6153">
      <w:pPr>
        <w:pStyle w:val="ad"/>
        <w:ind w:left="42" w:right="141"/>
        <w:jc w:val="both"/>
        <w:rPr>
          <w:sz w:val="18"/>
          <w:szCs w:val="18"/>
        </w:rPr>
      </w:pPr>
      <w:r w:rsidRPr="00FD6153">
        <w:rPr>
          <w:sz w:val="18"/>
          <w:szCs w:val="18"/>
        </w:rPr>
        <w:t>информирование Главы Марёвского муниципального округа о проблемах и предложениях молодёжи;</w:t>
      </w:r>
    </w:p>
    <w:p w:rsidR="00FD6153" w:rsidRPr="00FD6153" w:rsidRDefault="00FD6153" w:rsidP="00FD6153">
      <w:pPr>
        <w:pStyle w:val="ad"/>
        <w:ind w:left="42" w:right="141"/>
        <w:jc w:val="both"/>
        <w:rPr>
          <w:sz w:val="18"/>
          <w:szCs w:val="18"/>
        </w:rPr>
      </w:pPr>
      <w:r w:rsidRPr="00FD6153">
        <w:rPr>
          <w:sz w:val="18"/>
          <w:szCs w:val="18"/>
        </w:rPr>
        <w:t xml:space="preserve">подготовка и внесение в совет депутатов Марёвского муниципального округа предложений об изменениях в действующие нормативно-правовые акты, рассмотрение концепций муниципальных целевых программ по вопросам молодёжной политики; </w:t>
      </w:r>
    </w:p>
    <w:p w:rsidR="00FD6153" w:rsidRPr="00FD6153" w:rsidRDefault="00FD6153" w:rsidP="00FD6153">
      <w:pPr>
        <w:pStyle w:val="ad"/>
        <w:ind w:left="42" w:right="141"/>
        <w:jc w:val="both"/>
        <w:rPr>
          <w:sz w:val="18"/>
          <w:szCs w:val="18"/>
        </w:rPr>
      </w:pPr>
      <w:r w:rsidRPr="00FD6153">
        <w:rPr>
          <w:sz w:val="18"/>
          <w:szCs w:val="18"/>
        </w:rPr>
        <w:t>изучение мнения молодых граждан о ходе реализации государственной молодёжной политики;</w:t>
      </w:r>
    </w:p>
    <w:p w:rsidR="00FD6153" w:rsidRPr="00FD6153" w:rsidRDefault="00FD6153" w:rsidP="00FD6153">
      <w:pPr>
        <w:pStyle w:val="ad"/>
        <w:ind w:left="42" w:right="141"/>
        <w:jc w:val="both"/>
        <w:rPr>
          <w:sz w:val="18"/>
          <w:szCs w:val="18"/>
        </w:rPr>
      </w:pPr>
      <w:r w:rsidRPr="00FD6153">
        <w:rPr>
          <w:sz w:val="18"/>
          <w:szCs w:val="18"/>
        </w:rPr>
        <w:t>повышение избирательной активности молодёжи;</w:t>
      </w:r>
    </w:p>
    <w:p w:rsidR="00FD6153" w:rsidRPr="00FD6153" w:rsidRDefault="00FD6153" w:rsidP="00FD6153">
      <w:pPr>
        <w:pStyle w:val="ad"/>
        <w:ind w:left="42" w:right="141"/>
        <w:jc w:val="both"/>
        <w:rPr>
          <w:sz w:val="18"/>
          <w:szCs w:val="18"/>
        </w:rPr>
      </w:pPr>
      <w:r w:rsidRPr="00FD6153">
        <w:rPr>
          <w:sz w:val="18"/>
          <w:szCs w:val="18"/>
        </w:rPr>
        <w:t>взаимодействие и сотрудничество с государственными органами, общественными объединениями и организациями, деятельность которых направлена на разрешение проблем в области молодёжной политики;</w:t>
      </w:r>
    </w:p>
    <w:p w:rsidR="00FD6153" w:rsidRPr="00FD6153" w:rsidRDefault="00FD6153" w:rsidP="00FD6153">
      <w:pPr>
        <w:pStyle w:val="ad"/>
        <w:ind w:left="42" w:right="141"/>
        <w:jc w:val="both"/>
        <w:rPr>
          <w:sz w:val="18"/>
          <w:szCs w:val="18"/>
        </w:rPr>
      </w:pPr>
      <w:r w:rsidRPr="00FD6153">
        <w:rPr>
          <w:sz w:val="18"/>
          <w:szCs w:val="18"/>
        </w:rPr>
        <w:t xml:space="preserve">оценка эффективности программ деятельности общественных объединений и программ их поддержки на федеральном, региональном и муниципальном уровнях; </w:t>
      </w:r>
    </w:p>
    <w:p w:rsidR="00FD6153" w:rsidRPr="00FD6153" w:rsidRDefault="00FD6153" w:rsidP="00FD6153">
      <w:pPr>
        <w:pStyle w:val="ad"/>
        <w:ind w:left="42" w:right="141"/>
        <w:jc w:val="both"/>
        <w:rPr>
          <w:sz w:val="18"/>
          <w:szCs w:val="18"/>
        </w:rPr>
      </w:pPr>
      <w:r w:rsidRPr="00FD6153">
        <w:rPr>
          <w:sz w:val="18"/>
          <w:szCs w:val="18"/>
        </w:rPr>
        <w:t>участие в формировании концепции муниципальной молодёжной политики;</w:t>
      </w:r>
    </w:p>
    <w:p w:rsidR="00FD6153" w:rsidRPr="00FD6153" w:rsidRDefault="00FD6153" w:rsidP="00FD6153">
      <w:pPr>
        <w:pStyle w:val="ad"/>
        <w:ind w:left="42" w:right="141"/>
        <w:jc w:val="both"/>
        <w:rPr>
          <w:sz w:val="18"/>
          <w:szCs w:val="18"/>
        </w:rPr>
      </w:pPr>
      <w:r w:rsidRPr="00FD6153">
        <w:rPr>
          <w:sz w:val="18"/>
          <w:szCs w:val="18"/>
        </w:rPr>
        <w:t>привлечение научного и творческого потенциала молодёжи Марёвского муниципального округа к участию в выработке нормативных правовых актов по вопросам молодёжной политики;</w:t>
      </w:r>
    </w:p>
    <w:p w:rsidR="00FD6153" w:rsidRPr="00FD6153" w:rsidRDefault="00FD6153" w:rsidP="00FD6153">
      <w:pPr>
        <w:pStyle w:val="ad"/>
        <w:ind w:left="42" w:right="141"/>
        <w:jc w:val="both"/>
        <w:rPr>
          <w:sz w:val="18"/>
          <w:szCs w:val="18"/>
        </w:rPr>
      </w:pPr>
      <w:r w:rsidRPr="00FD6153">
        <w:rPr>
          <w:sz w:val="18"/>
          <w:szCs w:val="18"/>
        </w:rPr>
        <w:t>теоретическая и практическая подготовка молодёжи к общественной деятельности, участие в развитии профессионально-ориентационной деятельности;</w:t>
      </w:r>
    </w:p>
    <w:p w:rsidR="00FD6153" w:rsidRPr="00FD6153" w:rsidRDefault="00FD6153" w:rsidP="00FD6153">
      <w:pPr>
        <w:pStyle w:val="ad"/>
        <w:ind w:left="42" w:right="141"/>
        <w:jc w:val="both"/>
        <w:rPr>
          <w:sz w:val="18"/>
          <w:szCs w:val="18"/>
        </w:rPr>
      </w:pPr>
      <w:r w:rsidRPr="00FD6153">
        <w:rPr>
          <w:sz w:val="18"/>
          <w:szCs w:val="18"/>
        </w:rPr>
        <w:t>формирование в молодёжной среде правовой культуры;</w:t>
      </w:r>
    </w:p>
    <w:p w:rsidR="00FD6153" w:rsidRPr="00FD6153" w:rsidRDefault="00FD6153" w:rsidP="00FD6153">
      <w:pPr>
        <w:pStyle w:val="ad"/>
        <w:ind w:left="42" w:right="141"/>
        <w:jc w:val="both"/>
        <w:rPr>
          <w:sz w:val="18"/>
          <w:szCs w:val="18"/>
        </w:rPr>
      </w:pPr>
      <w:r w:rsidRPr="00FD6153">
        <w:rPr>
          <w:sz w:val="18"/>
          <w:szCs w:val="18"/>
        </w:rPr>
        <w:t>обеспечение взаимодействия органов местного самоуправления с молодёжью Марёвского муниципального округа.</w:t>
      </w:r>
    </w:p>
    <w:p w:rsidR="00FD6153" w:rsidRPr="00FD6153" w:rsidRDefault="00FD6153" w:rsidP="00FD6153">
      <w:pPr>
        <w:pStyle w:val="ad"/>
        <w:ind w:left="42" w:right="141"/>
        <w:jc w:val="both"/>
        <w:rPr>
          <w:b/>
          <w:bCs/>
          <w:sz w:val="18"/>
          <w:szCs w:val="18"/>
        </w:rPr>
      </w:pPr>
    </w:p>
    <w:p w:rsidR="00FD6153" w:rsidRPr="00FD6153" w:rsidRDefault="00FD6153" w:rsidP="00FD6153">
      <w:pPr>
        <w:pStyle w:val="ad"/>
        <w:ind w:left="42" w:right="141"/>
        <w:jc w:val="center"/>
        <w:rPr>
          <w:b/>
          <w:bCs/>
          <w:sz w:val="18"/>
          <w:szCs w:val="18"/>
        </w:rPr>
      </w:pPr>
      <w:r w:rsidRPr="00FD6153">
        <w:rPr>
          <w:b/>
          <w:bCs/>
          <w:sz w:val="18"/>
          <w:szCs w:val="18"/>
        </w:rPr>
        <w:t>3.Полномочия Совета</w:t>
      </w:r>
    </w:p>
    <w:p w:rsidR="00FD6153" w:rsidRPr="00FD6153" w:rsidRDefault="00FD6153" w:rsidP="00FD6153">
      <w:pPr>
        <w:pStyle w:val="ad"/>
        <w:ind w:left="42" w:right="141"/>
        <w:jc w:val="both"/>
        <w:rPr>
          <w:sz w:val="18"/>
          <w:szCs w:val="18"/>
        </w:rPr>
      </w:pPr>
      <w:r w:rsidRPr="00FD6153">
        <w:rPr>
          <w:sz w:val="18"/>
          <w:szCs w:val="18"/>
        </w:rPr>
        <w:t xml:space="preserve">3.1. </w:t>
      </w:r>
      <w:r w:rsidRPr="00FD6153">
        <w:rPr>
          <w:sz w:val="18"/>
          <w:szCs w:val="18"/>
        </w:rPr>
        <w:tab/>
        <w:t>Совет для выполнения возложенных на него задач:</w:t>
      </w:r>
    </w:p>
    <w:p w:rsidR="00FD6153" w:rsidRPr="00FD6153" w:rsidRDefault="00FD6153" w:rsidP="00FD6153">
      <w:pPr>
        <w:pStyle w:val="ad"/>
        <w:ind w:left="42" w:right="141"/>
        <w:jc w:val="both"/>
        <w:rPr>
          <w:sz w:val="18"/>
          <w:szCs w:val="18"/>
        </w:rPr>
      </w:pPr>
      <w:r w:rsidRPr="00FD6153">
        <w:rPr>
          <w:sz w:val="18"/>
          <w:szCs w:val="18"/>
        </w:rPr>
        <w:t xml:space="preserve">3.1.1. </w:t>
      </w:r>
      <w:r w:rsidRPr="00FD6153">
        <w:rPr>
          <w:sz w:val="18"/>
          <w:szCs w:val="18"/>
        </w:rPr>
        <w:tab/>
        <w:t>Вносит, в установленном порядке, на рассмотрение Главы Марёвского муниципального округа предложения по вопросам, относящимся к компетенции Совета.</w:t>
      </w:r>
    </w:p>
    <w:p w:rsidR="00FD6153" w:rsidRPr="00FD6153" w:rsidRDefault="00FD6153" w:rsidP="00FD6153">
      <w:pPr>
        <w:pStyle w:val="ad"/>
        <w:ind w:left="42" w:right="141"/>
        <w:jc w:val="both"/>
        <w:rPr>
          <w:sz w:val="18"/>
          <w:szCs w:val="18"/>
        </w:rPr>
      </w:pPr>
      <w:r w:rsidRPr="00FD6153">
        <w:rPr>
          <w:sz w:val="18"/>
          <w:szCs w:val="18"/>
        </w:rPr>
        <w:t>3.1.2.</w:t>
      </w:r>
      <w:r w:rsidRPr="00FD6153">
        <w:rPr>
          <w:sz w:val="18"/>
          <w:szCs w:val="18"/>
        </w:rPr>
        <w:tab/>
        <w:t>Запрашивает и получает в установленном порядке от органов местного самоуправления и организаций информацию и материалы, не носящие закрытый характер, необходимые для решения вопросов, относящихся к компетенции Совета.</w:t>
      </w:r>
    </w:p>
    <w:p w:rsidR="00FD6153" w:rsidRPr="00FD6153" w:rsidRDefault="00FD6153" w:rsidP="00FD6153">
      <w:pPr>
        <w:pStyle w:val="ad"/>
        <w:ind w:left="42" w:right="141"/>
        <w:jc w:val="both"/>
        <w:rPr>
          <w:sz w:val="18"/>
          <w:szCs w:val="18"/>
        </w:rPr>
      </w:pPr>
      <w:r w:rsidRPr="00FD6153">
        <w:rPr>
          <w:sz w:val="18"/>
          <w:szCs w:val="18"/>
        </w:rPr>
        <w:t xml:space="preserve">3.1.3. </w:t>
      </w:r>
      <w:r w:rsidRPr="00FD6153">
        <w:rPr>
          <w:sz w:val="18"/>
          <w:szCs w:val="18"/>
        </w:rPr>
        <w:tab/>
        <w:t>Формирует при необходимости временные рабочие группы, привлекает соответствующих специалистов по вопросам компетенции Совета.</w:t>
      </w:r>
    </w:p>
    <w:p w:rsidR="00FD6153" w:rsidRPr="00FD6153" w:rsidRDefault="00FD6153" w:rsidP="00FD6153">
      <w:pPr>
        <w:pStyle w:val="ad"/>
        <w:ind w:left="42" w:right="141"/>
        <w:jc w:val="both"/>
        <w:rPr>
          <w:sz w:val="18"/>
          <w:szCs w:val="18"/>
        </w:rPr>
      </w:pPr>
      <w:r w:rsidRPr="00FD6153">
        <w:rPr>
          <w:sz w:val="18"/>
          <w:szCs w:val="18"/>
        </w:rPr>
        <w:t xml:space="preserve">3.1.4. </w:t>
      </w:r>
      <w:r w:rsidRPr="00FD6153">
        <w:rPr>
          <w:sz w:val="18"/>
          <w:szCs w:val="18"/>
        </w:rPr>
        <w:tab/>
        <w:t>Заслушивает доклады и отчеты членов Совета по вопросам компетенции Совета.</w:t>
      </w:r>
    </w:p>
    <w:p w:rsidR="00FD6153" w:rsidRPr="00FD6153" w:rsidRDefault="00FD6153" w:rsidP="00FD6153">
      <w:pPr>
        <w:pStyle w:val="ad"/>
        <w:ind w:left="42" w:right="141"/>
        <w:jc w:val="both"/>
        <w:rPr>
          <w:sz w:val="18"/>
          <w:szCs w:val="18"/>
        </w:rPr>
      </w:pPr>
      <w:r w:rsidRPr="00FD6153">
        <w:rPr>
          <w:sz w:val="18"/>
          <w:szCs w:val="18"/>
        </w:rPr>
        <w:t xml:space="preserve">3.1.5.   </w:t>
      </w:r>
      <w:r w:rsidRPr="00FD6153">
        <w:rPr>
          <w:sz w:val="18"/>
          <w:szCs w:val="18"/>
        </w:rPr>
        <w:tab/>
        <w:t>Осуществляет иные полномочия, необходимые для реализации целей и задач, поставленных перед Советом.</w:t>
      </w:r>
    </w:p>
    <w:p w:rsidR="00FD6153" w:rsidRPr="00FD6153" w:rsidRDefault="00FD6153" w:rsidP="00FD6153">
      <w:pPr>
        <w:pStyle w:val="ad"/>
        <w:ind w:left="42" w:right="141"/>
        <w:jc w:val="both"/>
        <w:rPr>
          <w:b/>
          <w:bCs/>
          <w:sz w:val="18"/>
          <w:szCs w:val="18"/>
        </w:rPr>
      </w:pPr>
    </w:p>
    <w:p w:rsidR="00FD6153" w:rsidRPr="00FD6153" w:rsidRDefault="00FD6153" w:rsidP="00FD6153">
      <w:pPr>
        <w:pStyle w:val="ad"/>
        <w:ind w:left="42" w:right="141"/>
        <w:jc w:val="center"/>
        <w:rPr>
          <w:b/>
          <w:bCs/>
          <w:sz w:val="18"/>
          <w:szCs w:val="18"/>
        </w:rPr>
      </w:pPr>
      <w:r w:rsidRPr="00FD6153">
        <w:rPr>
          <w:b/>
          <w:bCs/>
          <w:sz w:val="18"/>
          <w:szCs w:val="18"/>
        </w:rPr>
        <w:t>4.Компетенция Совета</w:t>
      </w:r>
    </w:p>
    <w:p w:rsidR="00FD6153" w:rsidRPr="00FD6153" w:rsidRDefault="00FD6153" w:rsidP="00FD6153">
      <w:pPr>
        <w:pStyle w:val="ad"/>
        <w:ind w:left="42" w:right="141"/>
        <w:jc w:val="both"/>
        <w:rPr>
          <w:sz w:val="18"/>
          <w:szCs w:val="18"/>
        </w:rPr>
      </w:pPr>
      <w:r w:rsidRPr="00FD6153">
        <w:rPr>
          <w:sz w:val="18"/>
          <w:szCs w:val="18"/>
        </w:rPr>
        <w:t xml:space="preserve">4.1. </w:t>
      </w:r>
      <w:r w:rsidRPr="00FD6153">
        <w:rPr>
          <w:sz w:val="18"/>
          <w:szCs w:val="18"/>
        </w:rPr>
        <w:tab/>
        <w:t>К компетенции Совета относится:</w:t>
      </w:r>
    </w:p>
    <w:p w:rsidR="00FD6153" w:rsidRPr="00FD6153" w:rsidRDefault="00FD6153" w:rsidP="00FD6153">
      <w:pPr>
        <w:pStyle w:val="ad"/>
        <w:ind w:left="42" w:right="141"/>
        <w:jc w:val="both"/>
        <w:rPr>
          <w:sz w:val="18"/>
          <w:szCs w:val="18"/>
        </w:rPr>
      </w:pPr>
      <w:r w:rsidRPr="00FD6153">
        <w:rPr>
          <w:sz w:val="18"/>
          <w:szCs w:val="18"/>
        </w:rPr>
        <w:t>разработка и представление в органы местного самоуправления программ, проектов и планов мероприятий, направленных на развитие молодёжной политики в Марёвском муниципальном округе;</w:t>
      </w:r>
    </w:p>
    <w:p w:rsidR="00FD6153" w:rsidRPr="00FD6153" w:rsidRDefault="00FD6153" w:rsidP="00FD6153">
      <w:pPr>
        <w:pStyle w:val="ad"/>
        <w:ind w:left="42" w:right="141"/>
        <w:jc w:val="both"/>
        <w:rPr>
          <w:sz w:val="18"/>
          <w:szCs w:val="18"/>
        </w:rPr>
      </w:pPr>
      <w:r w:rsidRPr="00FD6153">
        <w:rPr>
          <w:sz w:val="18"/>
          <w:szCs w:val="18"/>
        </w:rPr>
        <w:t xml:space="preserve">участие в предварительном обсуждении основных направлений молодёжной политики в Марёвском муниципальном округе; </w:t>
      </w:r>
    </w:p>
    <w:p w:rsidR="00FD6153" w:rsidRPr="00FD6153" w:rsidRDefault="00FD6153" w:rsidP="00FD6153">
      <w:pPr>
        <w:pStyle w:val="ad"/>
        <w:ind w:left="42" w:right="141"/>
        <w:jc w:val="both"/>
        <w:rPr>
          <w:sz w:val="18"/>
          <w:szCs w:val="18"/>
        </w:rPr>
      </w:pPr>
      <w:r w:rsidRPr="00FD6153">
        <w:rPr>
          <w:sz w:val="18"/>
          <w:szCs w:val="18"/>
        </w:rPr>
        <w:t>организация конференций, "круглых столов" и других мероприятий для обсуждения молодёжной проблематики;</w:t>
      </w:r>
    </w:p>
    <w:p w:rsidR="00FD6153" w:rsidRPr="00FD6153" w:rsidRDefault="00FD6153" w:rsidP="00FD6153">
      <w:pPr>
        <w:pStyle w:val="ad"/>
        <w:ind w:left="42" w:right="141"/>
        <w:jc w:val="both"/>
        <w:rPr>
          <w:sz w:val="18"/>
          <w:szCs w:val="18"/>
        </w:rPr>
      </w:pPr>
      <w:r w:rsidRPr="00FD6153">
        <w:rPr>
          <w:sz w:val="18"/>
          <w:szCs w:val="18"/>
        </w:rPr>
        <w:t>разработка методических, информационных и других материалов, содействующих активизации деятельности молодёжи в соответствии с приоритетами молодёжной политики;</w:t>
      </w:r>
    </w:p>
    <w:p w:rsidR="00FD6153" w:rsidRPr="00FD6153" w:rsidRDefault="00FD6153" w:rsidP="00FD6153">
      <w:pPr>
        <w:pStyle w:val="ad"/>
        <w:ind w:left="42" w:right="141"/>
        <w:jc w:val="both"/>
        <w:rPr>
          <w:sz w:val="18"/>
          <w:szCs w:val="18"/>
        </w:rPr>
      </w:pPr>
      <w:r w:rsidRPr="00FD6153">
        <w:rPr>
          <w:sz w:val="18"/>
          <w:szCs w:val="18"/>
        </w:rPr>
        <w:t>расширение и укрепление контактов между молодёжью муниципального района, молодёжью других регионов.</w:t>
      </w:r>
    </w:p>
    <w:p w:rsidR="00FD6153" w:rsidRPr="00FD6153" w:rsidRDefault="00FD6153" w:rsidP="00FD6153">
      <w:pPr>
        <w:pStyle w:val="ad"/>
        <w:ind w:left="42" w:right="141"/>
        <w:jc w:val="both"/>
        <w:rPr>
          <w:sz w:val="18"/>
          <w:szCs w:val="18"/>
        </w:rPr>
      </w:pPr>
      <w:r w:rsidRPr="00FD6153">
        <w:rPr>
          <w:sz w:val="18"/>
          <w:szCs w:val="18"/>
        </w:rPr>
        <w:t xml:space="preserve">4.2. </w:t>
      </w:r>
      <w:r w:rsidRPr="00FD6153">
        <w:rPr>
          <w:sz w:val="18"/>
          <w:szCs w:val="18"/>
        </w:rPr>
        <w:tab/>
        <w:t>Совет осуществляет необходимые исследования и проводит консультации по проблемам, затрагивающим интересы молодёжи.</w:t>
      </w:r>
    </w:p>
    <w:p w:rsidR="00FD6153" w:rsidRPr="00FD6153" w:rsidRDefault="00FD6153" w:rsidP="00FD6153">
      <w:pPr>
        <w:pStyle w:val="ad"/>
        <w:ind w:left="42" w:right="141"/>
        <w:jc w:val="both"/>
        <w:rPr>
          <w:sz w:val="18"/>
          <w:szCs w:val="18"/>
        </w:rPr>
      </w:pPr>
      <w:r w:rsidRPr="00FD6153">
        <w:rPr>
          <w:sz w:val="18"/>
          <w:szCs w:val="18"/>
        </w:rPr>
        <w:t xml:space="preserve">4.3.   </w:t>
      </w:r>
      <w:r w:rsidRPr="00FD6153">
        <w:rPr>
          <w:sz w:val="18"/>
          <w:szCs w:val="18"/>
        </w:rPr>
        <w:tab/>
        <w:t>Совет от своего имени принимает решения, обращения и заявления, которые носят рекомендательный характер.</w:t>
      </w:r>
    </w:p>
    <w:p w:rsidR="00FD6153" w:rsidRPr="00FD6153" w:rsidRDefault="00FD6153" w:rsidP="00FD6153">
      <w:pPr>
        <w:pStyle w:val="ad"/>
        <w:ind w:left="42" w:right="141"/>
        <w:jc w:val="center"/>
        <w:rPr>
          <w:b/>
          <w:bCs/>
          <w:sz w:val="18"/>
          <w:szCs w:val="18"/>
        </w:rPr>
      </w:pPr>
    </w:p>
    <w:p w:rsidR="00FD6153" w:rsidRPr="00FD6153" w:rsidRDefault="00FD6153" w:rsidP="00FD6153">
      <w:pPr>
        <w:pStyle w:val="ad"/>
        <w:ind w:left="42" w:right="141"/>
        <w:jc w:val="center"/>
        <w:rPr>
          <w:b/>
          <w:bCs/>
          <w:sz w:val="18"/>
          <w:szCs w:val="18"/>
        </w:rPr>
      </w:pPr>
      <w:r w:rsidRPr="00FD6153">
        <w:rPr>
          <w:b/>
          <w:bCs/>
          <w:sz w:val="18"/>
          <w:szCs w:val="18"/>
        </w:rPr>
        <w:t>5. Порядок формирования и состав Совета</w:t>
      </w:r>
    </w:p>
    <w:p w:rsidR="00FD6153" w:rsidRPr="00FD6153" w:rsidRDefault="00FD6153" w:rsidP="00FD6153">
      <w:pPr>
        <w:pStyle w:val="ad"/>
        <w:ind w:left="42" w:right="141"/>
        <w:jc w:val="both"/>
        <w:rPr>
          <w:sz w:val="18"/>
          <w:szCs w:val="18"/>
        </w:rPr>
      </w:pPr>
      <w:r w:rsidRPr="00FD6153">
        <w:rPr>
          <w:sz w:val="18"/>
          <w:szCs w:val="18"/>
        </w:rPr>
        <w:t xml:space="preserve">5.1. </w:t>
      </w:r>
      <w:r w:rsidRPr="00FD6153">
        <w:rPr>
          <w:sz w:val="18"/>
          <w:szCs w:val="18"/>
        </w:rPr>
        <w:tab/>
        <w:t>Совет формируется по следующему принципу:</w:t>
      </w:r>
    </w:p>
    <w:p w:rsidR="00FD6153" w:rsidRPr="00FD6153" w:rsidRDefault="00FD6153" w:rsidP="00FD6153">
      <w:pPr>
        <w:pStyle w:val="ad"/>
        <w:ind w:left="42" w:right="141"/>
        <w:jc w:val="both"/>
        <w:rPr>
          <w:sz w:val="18"/>
          <w:szCs w:val="18"/>
        </w:rPr>
      </w:pPr>
      <w:r w:rsidRPr="00FD6153">
        <w:rPr>
          <w:sz w:val="18"/>
          <w:szCs w:val="18"/>
        </w:rPr>
        <w:t>Глава Марёвского муниципального округа;</w:t>
      </w:r>
    </w:p>
    <w:p w:rsidR="00FD6153" w:rsidRPr="00FD6153" w:rsidRDefault="00FD6153" w:rsidP="00FD6153">
      <w:pPr>
        <w:pStyle w:val="ad"/>
        <w:ind w:left="42" w:right="141"/>
        <w:jc w:val="both"/>
        <w:rPr>
          <w:sz w:val="18"/>
          <w:szCs w:val="18"/>
        </w:rPr>
      </w:pPr>
      <w:r w:rsidRPr="00FD6153">
        <w:rPr>
          <w:sz w:val="18"/>
          <w:szCs w:val="18"/>
        </w:rPr>
        <w:t>представители молодёжи, обучающиеся в образовательных организациях - 2 человека;</w:t>
      </w:r>
    </w:p>
    <w:p w:rsidR="00FD6153" w:rsidRPr="00FD6153" w:rsidRDefault="00FD6153" w:rsidP="00FD6153">
      <w:pPr>
        <w:pStyle w:val="ad"/>
        <w:ind w:left="42" w:right="141"/>
        <w:jc w:val="both"/>
        <w:rPr>
          <w:sz w:val="18"/>
          <w:szCs w:val="18"/>
        </w:rPr>
      </w:pPr>
      <w:r w:rsidRPr="00FD6153">
        <w:rPr>
          <w:sz w:val="18"/>
          <w:szCs w:val="18"/>
        </w:rPr>
        <w:t>представители работающей молодёжи – 8 человек;</w:t>
      </w:r>
    </w:p>
    <w:p w:rsidR="00FD6153" w:rsidRPr="00FD6153" w:rsidRDefault="00FD6153" w:rsidP="00FD6153">
      <w:pPr>
        <w:pStyle w:val="ad"/>
        <w:ind w:left="42" w:right="141"/>
        <w:jc w:val="both"/>
        <w:rPr>
          <w:sz w:val="18"/>
          <w:szCs w:val="18"/>
        </w:rPr>
      </w:pPr>
      <w:r w:rsidRPr="00FD6153">
        <w:rPr>
          <w:sz w:val="18"/>
          <w:szCs w:val="18"/>
        </w:rPr>
        <w:t xml:space="preserve">5.2. </w:t>
      </w:r>
      <w:r w:rsidRPr="00FD6153">
        <w:rPr>
          <w:sz w:val="18"/>
          <w:szCs w:val="18"/>
        </w:rPr>
        <w:tab/>
        <w:t xml:space="preserve">Порядок формирования Совета. </w:t>
      </w:r>
    </w:p>
    <w:p w:rsidR="00FD6153" w:rsidRPr="00FD6153" w:rsidRDefault="00FD6153" w:rsidP="00FD6153">
      <w:pPr>
        <w:pStyle w:val="ad"/>
        <w:ind w:left="42" w:right="141"/>
        <w:jc w:val="both"/>
        <w:rPr>
          <w:i/>
          <w:iCs/>
          <w:sz w:val="18"/>
          <w:szCs w:val="18"/>
        </w:rPr>
      </w:pPr>
      <w:r w:rsidRPr="00FD6153">
        <w:rPr>
          <w:sz w:val="18"/>
          <w:szCs w:val="18"/>
        </w:rPr>
        <w:t>5.2.1.</w:t>
      </w:r>
      <w:r w:rsidRPr="00FD6153">
        <w:rPr>
          <w:sz w:val="18"/>
          <w:szCs w:val="18"/>
        </w:rPr>
        <w:tab/>
        <w:t>Глава Марёвского муниципального округа является членом Совета по статусу.</w:t>
      </w:r>
    </w:p>
    <w:p w:rsidR="00FD6153" w:rsidRPr="00FD6153" w:rsidRDefault="00FD6153" w:rsidP="00FD6153">
      <w:pPr>
        <w:pStyle w:val="ad"/>
        <w:ind w:left="42" w:right="141"/>
        <w:jc w:val="both"/>
        <w:rPr>
          <w:sz w:val="18"/>
          <w:szCs w:val="18"/>
        </w:rPr>
      </w:pPr>
      <w:r w:rsidRPr="00FD6153">
        <w:rPr>
          <w:sz w:val="18"/>
          <w:szCs w:val="18"/>
        </w:rPr>
        <w:t xml:space="preserve">5.2.2. </w:t>
      </w:r>
      <w:r w:rsidRPr="00FD6153">
        <w:rPr>
          <w:sz w:val="18"/>
          <w:szCs w:val="18"/>
        </w:rPr>
        <w:tab/>
        <w:t>Представители работающей молодёжи, образовательных организаций включаются в состав Совета на основе письменно оформленных направлений, утвержденных руководством учреждений, осуществляющих деятельность на территории Марёвского муниципального округа, с приложением характеристики направляемого представителя.</w:t>
      </w:r>
    </w:p>
    <w:p w:rsidR="00FD6153" w:rsidRPr="00FD6153" w:rsidRDefault="00FD6153" w:rsidP="00FD6153">
      <w:pPr>
        <w:pStyle w:val="ad"/>
        <w:ind w:left="42" w:right="141"/>
        <w:jc w:val="both"/>
        <w:rPr>
          <w:sz w:val="18"/>
          <w:szCs w:val="18"/>
        </w:rPr>
      </w:pPr>
      <w:r w:rsidRPr="00FD6153">
        <w:rPr>
          <w:sz w:val="18"/>
          <w:szCs w:val="18"/>
        </w:rPr>
        <w:t xml:space="preserve">5.3. </w:t>
      </w:r>
      <w:r w:rsidRPr="00FD6153">
        <w:rPr>
          <w:sz w:val="18"/>
          <w:szCs w:val="18"/>
        </w:rPr>
        <w:tab/>
        <w:t>Членом Совета может быть только физическое лицо.</w:t>
      </w:r>
    </w:p>
    <w:p w:rsidR="00FD6153" w:rsidRPr="00FD6153" w:rsidRDefault="00FD6153" w:rsidP="00FD6153">
      <w:pPr>
        <w:pStyle w:val="ad"/>
        <w:ind w:left="42" w:right="141"/>
        <w:jc w:val="both"/>
        <w:rPr>
          <w:sz w:val="18"/>
          <w:szCs w:val="18"/>
        </w:rPr>
      </w:pPr>
      <w:r w:rsidRPr="00FD6153">
        <w:rPr>
          <w:sz w:val="18"/>
          <w:szCs w:val="18"/>
        </w:rPr>
        <w:t xml:space="preserve">5.4. </w:t>
      </w:r>
      <w:r w:rsidRPr="00FD6153">
        <w:rPr>
          <w:sz w:val="18"/>
          <w:szCs w:val="18"/>
        </w:rPr>
        <w:tab/>
        <w:t>Численный состав Совета 11человек.</w:t>
      </w:r>
    </w:p>
    <w:p w:rsidR="00FD6153" w:rsidRPr="00FD6153" w:rsidRDefault="00FD6153" w:rsidP="00FD6153">
      <w:pPr>
        <w:pStyle w:val="ad"/>
        <w:ind w:left="42" w:right="141"/>
        <w:jc w:val="both"/>
        <w:rPr>
          <w:sz w:val="18"/>
          <w:szCs w:val="18"/>
        </w:rPr>
      </w:pPr>
      <w:r w:rsidRPr="00FD6153">
        <w:rPr>
          <w:sz w:val="18"/>
          <w:szCs w:val="18"/>
        </w:rPr>
        <w:t xml:space="preserve">5.5. </w:t>
      </w:r>
      <w:r w:rsidRPr="00FD6153">
        <w:rPr>
          <w:sz w:val="18"/>
          <w:szCs w:val="18"/>
        </w:rPr>
        <w:tab/>
        <w:t>Совет состоит из председателя Совета; заместителя председателя Совета, который избирается из числа членов Совета, на заседании Совета, простым большинством голосов, открытым голосованием; секретаря Совета, который избирается из числа членов Совета, на заседании Совета, простым большинством голосов, открытым голосованием и членов Совета. Заместитель председателя Совета исполняет обязанности председателя в случае его отсутствия.</w:t>
      </w:r>
    </w:p>
    <w:p w:rsidR="00FD6153" w:rsidRPr="00FD6153" w:rsidRDefault="00FD6153" w:rsidP="00FD6153">
      <w:pPr>
        <w:pStyle w:val="ad"/>
        <w:ind w:left="42" w:right="141"/>
        <w:jc w:val="both"/>
        <w:rPr>
          <w:sz w:val="18"/>
          <w:szCs w:val="18"/>
        </w:rPr>
      </w:pPr>
      <w:r w:rsidRPr="00FD6153">
        <w:rPr>
          <w:sz w:val="18"/>
          <w:szCs w:val="18"/>
        </w:rPr>
        <w:t xml:space="preserve">5.6. </w:t>
      </w:r>
      <w:r w:rsidRPr="00FD6153">
        <w:rPr>
          <w:sz w:val="18"/>
          <w:szCs w:val="18"/>
        </w:rPr>
        <w:tab/>
        <w:t xml:space="preserve">Положение о Совете утверждается постановлением Администрации Марёвского муниципального округа. </w:t>
      </w:r>
    </w:p>
    <w:p w:rsidR="00FD6153" w:rsidRPr="00FD6153" w:rsidRDefault="00FD6153" w:rsidP="00FD6153">
      <w:pPr>
        <w:pStyle w:val="ad"/>
        <w:ind w:left="42" w:right="141"/>
        <w:jc w:val="both"/>
        <w:rPr>
          <w:sz w:val="18"/>
          <w:szCs w:val="18"/>
        </w:rPr>
      </w:pPr>
      <w:r w:rsidRPr="00FD6153">
        <w:rPr>
          <w:sz w:val="18"/>
          <w:szCs w:val="18"/>
        </w:rPr>
        <w:t xml:space="preserve">5.7. Состав Совета утверждается решением заседания Совета, изменения в состав Совета вносятся так же решением заседания Совета. </w:t>
      </w:r>
    </w:p>
    <w:p w:rsidR="00FD6153" w:rsidRPr="00FD6153" w:rsidRDefault="00FD6153" w:rsidP="00FD6153">
      <w:pPr>
        <w:pStyle w:val="ad"/>
        <w:ind w:left="42" w:right="141"/>
        <w:jc w:val="both"/>
        <w:rPr>
          <w:sz w:val="18"/>
          <w:szCs w:val="18"/>
        </w:rPr>
      </w:pPr>
      <w:r w:rsidRPr="00FD6153">
        <w:rPr>
          <w:sz w:val="18"/>
          <w:szCs w:val="18"/>
        </w:rPr>
        <w:t>5.8. Членом совета, не являющимся председателем Совета, может быть гражданин Российской Федерации в возрасте не моложе 14 лет и не старше 35 лет, постоянно или преимущественно проживающий на территории Марёвского муниципального округа.</w:t>
      </w:r>
    </w:p>
    <w:p w:rsidR="00FD6153" w:rsidRPr="00FD6153" w:rsidRDefault="00FD6153" w:rsidP="00FD6153">
      <w:pPr>
        <w:pStyle w:val="ad"/>
        <w:ind w:left="42" w:right="141"/>
        <w:jc w:val="both"/>
        <w:rPr>
          <w:sz w:val="18"/>
          <w:szCs w:val="18"/>
        </w:rPr>
      </w:pPr>
      <w:r w:rsidRPr="00FD6153">
        <w:rPr>
          <w:sz w:val="18"/>
          <w:szCs w:val="18"/>
        </w:rPr>
        <w:t>5.9. Члены Совета:</w:t>
      </w:r>
    </w:p>
    <w:p w:rsidR="00FD6153" w:rsidRPr="00FD6153" w:rsidRDefault="00FD6153" w:rsidP="00FD6153">
      <w:pPr>
        <w:pStyle w:val="ad"/>
        <w:ind w:left="42" w:right="141"/>
        <w:jc w:val="both"/>
        <w:rPr>
          <w:sz w:val="18"/>
          <w:szCs w:val="18"/>
        </w:rPr>
      </w:pPr>
      <w:r w:rsidRPr="00FD6153">
        <w:rPr>
          <w:sz w:val="18"/>
          <w:szCs w:val="18"/>
        </w:rPr>
        <w:t>независимо от порядка и срока вхождения в состав Совета обладают равными правами и обязанностями;</w:t>
      </w:r>
    </w:p>
    <w:p w:rsidR="00FD6153" w:rsidRPr="00FD6153" w:rsidRDefault="00FD6153" w:rsidP="00FD6153">
      <w:pPr>
        <w:pStyle w:val="ad"/>
        <w:ind w:left="42" w:right="141"/>
        <w:jc w:val="both"/>
        <w:rPr>
          <w:sz w:val="18"/>
          <w:szCs w:val="18"/>
        </w:rPr>
      </w:pPr>
      <w:r w:rsidRPr="00FD6153">
        <w:rPr>
          <w:sz w:val="18"/>
          <w:szCs w:val="18"/>
        </w:rPr>
        <w:t>обязаны регулярно посещать заседания Совета, рабочие совещания Совета, выполнять решения Совета, а также поручения председателя Совета;</w:t>
      </w:r>
    </w:p>
    <w:p w:rsidR="00FD6153" w:rsidRPr="00FD6153" w:rsidRDefault="00FD6153" w:rsidP="00FD6153">
      <w:pPr>
        <w:pStyle w:val="ad"/>
        <w:ind w:left="42" w:right="141"/>
        <w:jc w:val="both"/>
        <w:rPr>
          <w:sz w:val="18"/>
          <w:szCs w:val="18"/>
        </w:rPr>
      </w:pPr>
      <w:r w:rsidRPr="00FD6153">
        <w:rPr>
          <w:sz w:val="18"/>
          <w:szCs w:val="18"/>
        </w:rPr>
        <w:lastRenderedPageBreak/>
        <w:t>осуществляют свою деятельность в Совете безвозмездно на общественных началах.</w:t>
      </w:r>
    </w:p>
    <w:p w:rsidR="00FD6153" w:rsidRPr="00FD6153" w:rsidRDefault="00FD6153" w:rsidP="00FD6153">
      <w:pPr>
        <w:pStyle w:val="ad"/>
        <w:ind w:left="42" w:right="141"/>
        <w:jc w:val="both"/>
        <w:rPr>
          <w:sz w:val="18"/>
          <w:szCs w:val="18"/>
        </w:rPr>
      </w:pPr>
      <w:r w:rsidRPr="00FD6153">
        <w:rPr>
          <w:sz w:val="18"/>
          <w:szCs w:val="18"/>
        </w:rPr>
        <w:t>5.10. Выведение из состава Совета осуществляется на основании решения заседания Совета в случае:</w:t>
      </w:r>
    </w:p>
    <w:p w:rsidR="00FD6153" w:rsidRPr="00FD6153" w:rsidRDefault="00FD6153" w:rsidP="00FD6153">
      <w:pPr>
        <w:pStyle w:val="ad"/>
        <w:ind w:left="42" w:right="141"/>
        <w:jc w:val="both"/>
        <w:rPr>
          <w:sz w:val="18"/>
          <w:szCs w:val="18"/>
        </w:rPr>
      </w:pPr>
      <w:r w:rsidRPr="00FD6153">
        <w:rPr>
          <w:sz w:val="18"/>
          <w:szCs w:val="18"/>
        </w:rPr>
        <w:t>утраты членом Молодёжного совета гражданства Российской Федерации;</w:t>
      </w:r>
    </w:p>
    <w:p w:rsidR="00FD6153" w:rsidRPr="00FD6153" w:rsidRDefault="00FD6153" w:rsidP="00FD6153">
      <w:pPr>
        <w:pStyle w:val="ad"/>
        <w:ind w:left="42" w:right="141"/>
        <w:jc w:val="both"/>
        <w:rPr>
          <w:sz w:val="18"/>
          <w:szCs w:val="18"/>
        </w:rPr>
      </w:pPr>
      <w:r w:rsidRPr="00FD6153">
        <w:rPr>
          <w:sz w:val="18"/>
          <w:szCs w:val="18"/>
        </w:rPr>
        <w:t>выезда члена Молодёжного совета на постоянное место жительства за пределы Марёвского муниципального округа;</w:t>
      </w:r>
    </w:p>
    <w:p w:rsidR="00FD6153" w:rsidRPr="00FD6153" w:rsidRDefault="00FD6153" w:rsidP="00FD6153">
      <w:pPr>
        <w:pStyle w:val="ad"/>
        <w:ind w:left="42" w:right="141"/>
        <w:jc w:val="both"/>
        <w:rPr>
          <w:sz w:val="18"/>
          <w:szCs w:val="18"/>
        </w:rPr>
      </w:pPr>
      <w:r w:rsidRPr="00FD6153">
        <w:rPr>
          <w:sz w:val="18"/>
          <w:szCs w:val="18"/>
        </w:rPr>
        <w:t>в связи с поступлением личного заявления члена Молодёжного совета о сложении полномочий;</w:t>
      </w:r>
    </w:p>
    <w:p w:rsidR="00FD6153" w:rsidRPr="00FD6153" w:rsidRDefault="00FD6153" w:rsidP="00FD6153">
      <w:pPr>
        <w:pStyle w:val="ad"/>
        <w:ind w:left="42" w:right="141"/>
        <w:jc w:val="both"/>
        <w:rPr>
          <w:sz w:val="18"/>
          <w:szCs w:val="18"/>
        </w:rPr>
      </w:pPr>
      <w:r w:rsidRPr="00FD6153">
        <w:rPr>
          <w:sz w:val="18"/>
          <w:szCs w:val="18"/>
        </w:rPr>
        <w:t>по решению Молодёжного совета из-за неучастия в очередных заседаниях Молодёжного совета без уважительной причины более 3-х раз.</w:t>
      </w:r>
    </w:p>
    <w:p w:rsidR="00FD6153" w:rsidRPr="00FD6153" w:rsidRDefault="00FD6153" w:rsidP="00FD6153">
      <w:pPr>
        <w:pStyle w:val="ad"/>
        <w:ind w:left="42" w:right="141"/>
        <w:jc w:val="both"/>
        <w:rPr>
          <w:sz w:val="18"/>
          <w:szCs w:val="18"/>
        </w:rPr>
      </w:pPr>
      <w:r w:rsidRPr="00FD6153">
        <w:rPr>
          <w:sz w:val="18"/>
          <w:szCs w:val="18"/>
        </w:rPr>
        <w:t xml:space="preserve">5.11. </w:t>
      </w:r>
      <w:r w:rsidRPr="00FD6153">
        <w:rPr>
          <w:sz w:val="18"/>
          <w:szCs w:val="18"/>
        </w:rPr>
        <w:tab/>
        <w:t>Введение в состав Совета осуществляется на основания решения заседания Совета путем открытого голосования и оформляется в протокольной форме.</w:t>
      </w:r>
    </w:p>
    <w:p w:rsidR="00FD6153" w:rsidRPr="00FD6153" w:rsidRDefault="00FD6153" w:rsidP="00FD6153">
      <w:pPr>
        <w:pStyle w:val="ad"/>
        <w:ind w:left="42" w:right="141"/>
        <w:jc w:val="both"/>
        <w:rPr>
          <w:b/>
          <w:bCs/>
          <w:sz w:val="18"/>
          <w:szCs w:val="18"/>
        </w:rPr>
      </w:pPr>
    </w:p>
    <w:p w:rsidR="00FD6153" w:rsidRPr="00FD6153" w:rsidRDefault="00FD6153" w:rsidP="00FD6153">
      <w:pPr>
        <w:pStyle w:val="ad"/>
        <w:ind w:left="42" w:right="141"/>
        <w:jc w:val="center"/>
        <w:rPr>
          <w:b/>
          <w:bCs/>
          <w:sz w:val="18"/>
          <w:szCs w:val="18"/>
        </w:rPr>
      </w:pPr>
      <w:r w:rsidRPr="00FD6153">
        <w:rPr>
          <w:b/>
          <w:bCs/>
          <w:sz w:val="18"/>
          <w:szCs w:val="18"/>
        </w:rPr>
        <w:t>6. Организация работы Совета</w:t>
      </w:r>
    </w:p>
    <w:p w:rsidR="00FD6153" w:rsidRPr="00FD6153" w:rsidRDefault="00FD6153" w:rsidP="00FD6153">
      <w:pPr>
        <w:pStyle w:val="ad"/>
        <w:ind w:left="42" w:right="141"/>
        <w:jc w:val="both"/>
        <w:rPr>
          <w:sz w:val="18"/>
          <w:szCs w:val="18"/>
        </w:rPr>
      </w:pPr>
      <w:r w:rsidRPr="00FD6153">
        <w:rPr>
          <w:sz w:val="18"/>
          <w:szCs w:val="18"/>
        </w:rPr>
        <w:t xml:space="preserve">6.1. </w:t>
      </w:r>
      <w:r w:rsidRPr="00FD6153">
        <w:rPr>
          <w:sz w:val="18"/>
          <w:szCs w:val="18"/>
        </w:rPr>
        <w:tab/>
        <w:t>Заседания Совета, с участием Главы Марёвского муниципального округа, проводятся по мере необходимости, но не реже двух раз в год.</w:t>
      </w:r>
    </w:p>
    <w:p w:rsidR="00FD6153" w:rsidRPr="00FD6153" w:rsidRDefault="00FD6153" w:rsidP="00FD6153">
      <w:pPr>
        <w:pStyle w:val="ad"/>
        <w:ind w:left="42" w:right="141"/>
        <w:jc w:val="both"/>
        <w:rPr>
          <w:sz w:val="18"/>
          <w:szCs w:val="18"/>
        </w:rPr>
      </w:pPr>
      <w:r w:rsidRPr="00FD6153">
        <w:rPr>
          <w:sz w:val="18"/>
          <w:szCs w:val="18"/>
        </w:rPr>
        <w:t xml:space="preserve">6.2.  </w:t>
      </w:r>
      <w:r w:rsidRPr="00FD6153">
        <w:rPr>
          <w:sz w:val="18"/>
          <w:szCs w:val="18"/>
        </w:rPr>
        <w:tab/>
        <w:t>Рабочее совещание Совета проводится по мере необходимости, но не реже одного раза в полугодие.</w:t>
      </w:r>
    </w:p>
    <w:p w:rsidR="00FD6153" w:rsidRPr="00FD6153" w:rsidRDefault="00FD6153" w:rsidP="00FD6153">
      <w:pPr>
        <w:pStyle w:val="ad"/>
        <w:ind w:left="42" w:right="141"/>
        <w:jc w:val="both"/>
        <w:rPr>
          <w:sz w:val="18"/>
          <w:szCs w:val="18"/>
        </w:rPr>
      </w:pPr>
      <w:r w:rsidRPr="00FD6153">
        <w:rPr>
          <w:sz w:val="18"/>
          <w:szCs w:val="18"/>
        </w:rPr>
        <w:t xml:space="preserve">6.3.  </w:t>
      </w:r>
      <w:r w:rsidRPr="00FD6153">
        <w:rPr>
          <w:sz w:val="18"/>
          <w:szCs w:val="18"/>
        </w:rPr>
        <w:tab/>
        <w:t>Заседание, рабочее совещание Совета являются правомочными, если на нем присутствуют не менее 1/2 членов, входящих в состав Совета.</w:t>
      </w:r>
    </w:p>
    <w:p w:rsidR="00FD6153" w:rsidRPr="00FD6153" w:rsidRDefault="00FD6153" w:rsidP="00FD6153">
      <w:pPr>
        <w:pStyle w:val="ad"/>
        <w:ind w:left="42" w:right="141"/>
        <w:jc w:val="both"/>
        <w:rPr>
          <w:sz w:val="18"/>
          <w:szCs w:val="18"/>
        </w:rPr>
      </w:pPr>
      <w:r w:rsidRPr="00FD6153">
        <w:rPr>
          <w:sz w:val="18"/>
          <w:szCs w:val="18"/>
        </w:rPr>
        <w:t xml:space="preserve">6.4.  </w:t>
      </w:r>
      <w:r w:rsidRPr="00FD6153">
        <w:rPr>
          <w:sz w:val="18"/>
          <w:szCs w:val="18"/>
        </w:rPr>
        <w:tab/>
        <w:t>Совет вправе собираться по инициативе Главы Марёвского муниципального округа, председателя Совета, простого большинства списочного состава членов Совета.</w:t>
      </w:r>
    </w:p>
    <w:p w:rsidR="00FD6153" w:rsidRPr="00FD6153" w:rsidRDefault="00FD6153" w:rsidP="00FD6153">
      <w:pPr>
        <w:pStyle w:val="ad"/>
        <w:ind w:left="42" w:right="141"/>
        <w:jc w:val="both"/>
        <w:rPr>
          <w:sz w:val="18"/>
          <w:szCs w:val="18"/>
        </w:rPr>
      </w:pPr>
      <w:r w:rsidRPr="00FD6153">
        <w:rPr>
          <w:sz w:val="18"/>
          <w:szCs w:val="18"/>
        </w:rPr>
        <w:t xml:space="preserve">6.6.   </w:t>
      </w:r>
      <w:r w:rsidRPr="00FD6153">
        <w:rPr>
          <w:sz w:val="18"/>
          <w:szCs w:val="18"/>
        </w:rPr>
        <w:tab/>
        <w:t>Подготовка вопросов, внесенных в повестку дня заседания Совета, осуществляется членами Совета.</w:t>
      </w:r>
    </w:p>
    <w:p w:rsidR="00FD6153" w:rsidRPr="00FD6153" w:rsidRDefault="00FD6153" w:rsidP="00FD6153">
      <w:pPr>
        <w:pStyle w:val="ad"/>
        <w:ind w:left="42" w:right="141"/>
        <w:jc w:val="both"/>
        <w:rPr>
          <w:sz w:val="18"/>
          <w:szCs w:val="18"/>
        </w:rPr>
      </w:pPr>
      <w:r w:rsidRPr="00FD6153">
        <w:rPr>
          <w:sz w:val="18"/>
          <w:szCs w:val="18"/>
        </w:rPr>
        <w:t xml:space="preserve">6.7. </w:t>
      </w:r>
      <w:r w:rsidRPr="00FD6153">
        <w:rPr>
          <w:sz w:val="18"/>
          <w:szCs w:val="18"/>
        </w:rPr>
        <w:tab/>
        <w:t>Решения Совета принимаются большинством голосов присутствующих на заседании членов совета, носят рекомендательный характер и оформляются протоколом.</w:t>
      </w:r>
    </w:p>
    <w:p w:rsidR="00FD6153" w:rsidRPr="00FD6153" w:rsidRDefault="00FD6153" w:rsidP="00FD6153">
      <w:pPr>
        <w:pStyle w:val="ad"/>
        <w:ind w:left="42" w:right="141"/>
        <w:jc w:val="both"/>
        <w:rPr>
          <w:sz w:val="18"/>
          <w:szCs w:val="18"/>
        </w:rPr>
      </w:pPr>
    </w:p>
    <w:p w:rsidR="00FD6153" w:rsidRPr="00FD6153" w:rsidRDefault="00FD6153" w:rsidP="00FD6153">
      <w:pPr>
        <w:pStyle w:val="ad"/>
        <w:ind w:left="42" w:right="141"/>
        <w:jc w:val="center"/>
        <w:rPr>
          <w:b/>
          <w:bCs/>
          <w:sz w:val="18"/>
          <w:szCs w:val="18"/>
        </w:rPr>
      </w:pPr>
      <w:r w:rsidRPr="00FD6153">
        <w:rPr>
          <w:b/>
          <w:bCs/>
          <w:sz w:val="18"/>
          <w:szCs w:val="18"/>
        </w:rPr>
        <w:t>7.Порядок внесения изменений и дополнений в настоящее Положение</w:t>
      </w:r>
    </w:p>
    <w:p w:rsidR="00FD6153" w:rsidRPr="00FD6153" w:rsidRDefault="00FD6153" w:rsidP="00FD6153">
      <w:pPr>
        <w:pStyle w:val="ad"/>
        <w:ind w:left="42" w:right="141"/>
        <w:jc w:val="both"/>
        <w:rPr>
          <w:sz w:val="18"/>
          <w:szCs w:val="18"/>
        </w:rPr>
      </w:pPr>
      <w:r w:rsidRPr="00FD6153">
        <w:rPr>
          <w:sz w:val="18"/>
          <w:szCs w:val="18"/>
        </w:rPr>
        <w:t xml:space="preserve">7.1. </w:t>
      </w:r>
      <w:r w:rsidRPr="00FD6153">
        <w:rPr>
          <w:sz w:val="18"/>
          <w:szCs w:val="18"/>
        </w:rPr>
        <w:tab/>
        <w:t>При необходимости, изменения и дополнения в Положение вносятся на заседании Совета по предложению не менее 2/3 членов Совета, утверждаются постановлением Администрации Марёвского муниципального округа, и доводятся до сведения всех членов Совета.</w:t>
      </w:r>
    </w:p>
    <w:p w:rsidR="00FD6153" w:rsidRPr="00FD6153" w:rsidRDefault="00FD6153" w:rsidP="00FD6153">
      <w:pPr>
        <w:pStyle w:val="ad"/>
        <w:ind w:left="42" w:right="141"/>
        <w:jc w:val="both"/>
        <w:rPr>
          <w:sz w:val="18"/>
          <w:szCs w:val="18"/>
        </w:rPr>
      </w:pPr>
    </w:p>
    <w:p w:rsidR="00FD6153" w:rsidRPr="00FD6153" w:rsidRDefault="00FD6153" w:rsidP="00FD6153">
      <w:pPr>
        <w:pStyle w:val="ad"/>
        <w:ind w:left="42" w:right="141"/>
        <w:jc w:val="center"/>
        <w:rPr>
          <w:b/>
          <w:bCs/>
          <w:sz w:val="18"/>
          <w:szCs w:val="18"/>
        </w:rPr>
      </w:pPr>
      <w:r w:rsidRPr="00FD6153">
        <w:rPr>
          <w:b/>
          <w:sz w:val="18"/>
          <w:szCs w:val="18"/>
        </w:rPr>
        <w:t>8.</w:t>
      </w:r>
      <w:r w:rsidRPr="00FD6153">
        <w:rPr>
          <w:b/>
          <w:bCs/>
          <w:sz w:val="18"/>
          <w:szCs w:val="18"/>
        </w:rPr>
        <w:t>Порядок прекращения деятельности Совета</w:t>
      </w:r>
    </w:p>
    <w:p w:rsidR="00FD6153" w:rsidRPr="00FD6153" w:rsidRDefault="00FD6153" w:rsidP="00FD6153">
      <w:pPr>
        <w:pStyle w:val="ad"/>
        <w:ind w:left="42" w:right="141"/>
        <w:jc w:val="both"/>
        <w:rPr>
          <w:sz w:val="18"/>
          <w:szCs w:val="18"/>
        </w:rPr>
      </w:pPr>
      <w:r w:rsidRPr="00FD6153">
        <w:rPr>
          <w:sz w:val="18"/>
          <w:szCs w:val="18"/>
        </w:rPr>
        <w:t xml:space="preserve">8.1. </w:t>
      </w:r>
      <w:r w:rsidRPr="00FD6153">
        <w:rPr>
          <w:sz w:val="18"/>
          <w:szCs w:val="18"/>
        </w:rPr>
        <w:tab/>
        <w:t xml:space="preserve">Совет распускается решением заседания Совета путем открытого голосования и оформляется в протокольной форме. </w:t>
      </w:r>
    </w:p>
    <w:p w:rsidR="00FD6153" w:rsidRPr="00FD6153" w:rsidRDefault="00FD6153" w:rsidP="00FD6153">
      <w:pPr>
        <w:pStyle w:val="ad"/>
        <w:ind w:right="141"/>
        <w:rPr>
          <w:sz w:val="18"/>
          <w:szCs w:val="18"/>
        </w:rPr>
      </w:pPr>
    </w:p>
    <w:p w:rsidR="00D751AD" w:rsidRPr="00D751AD" w:rsidRDefault="00D751AD" w:rsidP="00D751AD">
      <w:pPr>
        <w:pStyle w:val="ad"/>
        <w:ind w:left="42" w:right="141"/>
        <w:jc w:val="center"/>
        <w:rPr>
          <w:b/>
          <w:sz w:val="18"/>
          <w:szCs w:val="18"/>
        </w:rPr>
      </w:pPr>
    </w:p>
    <w:p w:rsidR="005F4E18" w:rsidRPr="005F4E18" w:rsidRDefault="005F4E18" w:rsidP="005F4E18">
      <w:pPr>
        <w:pStyle w:val="ad"/>
        <w:ind w:left="42" w:right="141"/>
        <w:jc w:val="center"/>
        <w:rPr>
          <w:b/>
          <w:bCs/>
          <w:sz w:val="18"/>
          <w:szCs w:val="18"/>
        </w:rPr>
      </w:pPr>
      <w:r w:rsidRPr="005F4E18">
        <w:rPr>
          <w:b/>
          <w:bCs/>
          <w:sz w:val="18"/>
          <w:szCs w:val="18"/>
        </w:rPr>
        <w:t>АДМИНИСТРАЦИЯ</w:t>
      </w:r>
    </w:p>
    <w:p w:rsidR="005F4E18" w:rsidRPr="005F4E18" w:rsidRDefault="005F4E18" w:rsidP="005F4E18">
      <w:pPr>
        <w:pStyle w:val="ad"/>
        <w:ind w:left="42" w:right="141"/>
        <w:jc w:val="center"/>
        <w:rPr>
          <w:b/>
          <w:bCs/>
          <w:sz w:val="18"/>
          <w:szCs w:val="18"/>
        </w:rPr>
      </w:pPr>
      <w:r w:rsidRPr="005F4E18">
        <w:rPr>
          <w:b/>
          <w:bCs/>
          <w:sz w:val="18"/>
          <w:szCs w:val="18"/>
        </w:rPr>
        <w:t>МАРЁВСКОГО МУНИЦИПАЛЬНОГО ОКРУГА</w:t>
      </w:r>
    </w:p>
    <w:p w:rsidR="005F4E18" w:rsidRPr="005F4E18" w:rsidRDefault="005F4E18" w:rsidP="005F4E18">
      <w:pPr>
        <w:pStyle w:val="ad"/>
        <w:ind w:left="42" w:right="141"/>
        <w:jc w:val="center"/>
        <w:rPr>
          <w:b/>
          <w:sz w:val="18"/>
          <w:szCs w:val="18"/>
        </w:rPr>
      </w:pPr>
    </w:p>
    <w:p w:rsidR="005F4E18" w:rsidRPr="005F4E18" w:rsidRDefault="005F4E18" w:rsidP="005F4E18">
      <w:pPr>
        <w:pStyle w:val="ad"/>
        <w:ind w:left="42" w:right="141"/>
        <w:jc w:val="center"/>
        <w:rPr>
          <w:sz w:val="18"/>
          <w:szCs w:val="18"/>
        </w:rPr>
      </w:pPr>
      <w:r w:rsidRPr="005F4E18">
        <w:rPr>
          <w:sz w:val="18"/>
          <w:szCs w:val="18"/>
        </w:rPr>
        <w:t>П О С Т А Н О В Л Е Н И Е</w:t>
      </w:r>
    </w:p>
    <w:p w:rsidR="005F4E18" w:rsidRPr="005F4E18" w:rsidRDefault="005F4E18" w:rsidP="005F4E18">
      <w:pPr>
        <w:pStyle w:val="ad"/>
        <w:ind w:left="42" w:right="141"/>
        <w:jc w:val="center"/>
        <w:rPr>
          <w:sz w:val="18"/>
          <w:szCs w:val="18"/>
        </w:rPr>
      </w:pPr>
      <w:r w:rsidRPr="005F4E18">
        <w:rPr>
          <w:sz w:val="18"/>
          <w:szCs w:val="18"/>
        </w:rPr>
        <w:t>28.04.2021   № 200</w:t>
      </w:r>
    </w:p>
    <w:p w:rsidR="005F4E18" w:rsidRPr="005F4E18" w:rsidRDefault="005F4E18" w:rsidP="005F4E18">
      <w:pPr>
        <w:pStyle w:val="ad"/>
        <w:ind w:left="42" w:right="141"/>
        <w:jc w:val="center"/>
        <w:rPr>
          <w:sz w:val="18"/>
          <w:szCs w:val="18"/>
        </w:rPr>
      </w:pPr>
      <w:r w:rsidRPr="005F4E18">
        <w:rPr>
          <w:sz w:val="18"/>
          <w:szCs w:val="18"/>
        </w:rPr>
        <w:t>с. Марёво</w:t>
      </w:r>
    </w:p>
    <w:p w:rsidR="005F4E18" w:rsidRPr="005F4E18" w:rsidRDefault="005F4E18" w:rsidP="005F4E18">
      <w:pPr>
        <w:pStyle w:val="ad"/>
        <w:ind w:left="42" w:right="141"/>
        <w:jc w:val="center"/>
        <w:rPr>
          <w:sz w:val="18"/>
          <w:szCs w:val="18"/>
        </w:rPr>
      </w:pPr>
    </w:p>
    <w:p w:rsidR="005F4E18" w:rsidRPr="005F4E18" w:rsidRDefault="005F4E18" w:rsidP="005F4E18">
      <w:pPr>
        <w:pStyle w:val="ad"/>
        <w:ind w:left="42" w:right="141"/>
        <w:jc w:val="center"/>
        <w:rPr>
          <w:b/>
          <w:sz w:val="18"/>
          <w:szCs w:val="18"/>
        </w:rPr>
      </w:pPr>
      <w:r w:rsidRPr="005F4E18">
        <w:rPr>
          <w:b/>
          <w:sz w:val="18"/>
          <w:szCs w:val="18"/>
        </w:rPr>
        <w:t>О внесении изменения в постановление Администрации муниципального округа от 19.02.2021 № 54 «О создании комиссии по предупреждению, ликвидации чрезвычайный ситуаций и обеспечению пожарной безопасности»</w:t>
      </w:r>
    </w:p>
    <w:p w:rsidR="005F4E18" w:rsidRPr="005F4E18" w:rsidRDefault="005F4E18" w:rsidP="005F4E18">
      <w:pPr>
        <w:pStyle w:val="ad"/>
        <w:ind w:left="42" w:right="141"/>
        <w:rPr>
          <w:b/>
          <w:sz w:val="18"/>
          <w:szCs w:val="18"/>
        </w:rPr>
      </w:pPr>
    </w:p>
    <w:p w:rsidR="005F4E18" w:rsidRPr="005F4E18" w:rsidRDefault="005F4E18" w:rsidP="005F4E18">
      <w:pPr>
        <w:pStyle w:val="ad"/>
        <w:ind w:left="42" w:right="141"/>
        <w:jc w:val="both"/>
        <w:rPr>
          <w:b/>
          <w:sz w:val="18"/>
          <w:szCs w:val="18"/>
        </w:rPr>
      </w:pPr>
      <w:r w:rsidRPr="005F4E18">
        <w:rPr>
          <w:sz w:val="18"/>
          <w:szCs w:val="18"/>
        </w:rPr>
        <w:t xml:space="preserve">Администрация Марёвского муниципального округа </w:t>
      </w:r>
      <w:r w:rsidRPr="005F4E18">
        <w:rPr>
          <w:b/>
          <w:sz w:val="18"/>
          <w:szCs w:val="18"/>
        </w:rPr>
        <w:t>ПОСТАНОВЛЯЕТ:</w:t>
      </w:r>
    </w:p>
    <w:p w:rsidR="005F4E18" w:rsidRPr="005F4E18" w:rsidRDefault="005F4E18" w:rsidP="005F4E18">
      <w:pPr>
        <w:pStyle w:val="ad"/>
        <w:ind w:left="42" w:right="141"/>
        <w:jc w:val="both"/>
        <w:rPr>
          <w:sz w:val="18"/>
          <w:szCs w:val="18"/>
        </w:rPr>
      </w:pPr>
      <w:r w:rsidRPr="005F4E18">
        <w:rPr>
          <w:sz w:val="18"/>
          <w:szCs w:val="18"/>
        </w:rPr>
        <w:t>1.Внести изменение в постановление администрации муниципального округа от 19.02.2021 № 54 «О создании комиссии по предупреждению, ликвидации чрезвычайных ситуаций и обеспечению пожарной безопасности», считая члена комиссии Васильева В.Е.- начальником Марёвского мастерского участка Валдайского РЭС Новгородского филиала ПАО «МРСК Северо-Запада».</w:t>
      </w:r>
    </w:p>
    <w:p w:rsidR="005F4E18" w:rsidRPr="005F4E18" w:rsidRDefault="005F4E18" w:rsidP="005F4E18">
      <w:pPr>
        <w:pStyle w:val="ad"/>
        <w:ind w:left="42" w:right="141"/>
        <w:jc w:val="both"/>
        <w:rPr>
          <w:sz w:val="18"/>
          <w:szCs w:val="18"/>
        </w:rPr>
      </w:pPr>
      <w:r w:rsidRPr="005F4E18">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F4E18" w:rsidRPr="005F4E18" w:rsidRDefault="005F4E18" w:rsidP="005F4E18">
      <w:pPr>
        <w:pStyle w:val="ad"/>
        <w:ind w:left="42" w:right="141"/>
        <w:rPr>
          <w:sz w:val="18"/>
          <w:szCs w:val="18"/>
        </w:rPr>
      </w:pPr>
    </w:p>
    <w:p w:rsidR="005F4E18" w:rsidRPr="005F4E18" w:rsidRDefault="005F4E18" w:rsidP="005F4E18">
      <w:pPr>
        <w:pStyle w:val="ad"/>
        <w:ind w:left="42" w:right="141"/>
        <w:rPr>
          <w:b/>
          <w:sz w:val="18"/>
          <w:szCs w:val="18"/>
        </w:rPr>
      </w:pPr>
    </w:p>
    <w:p w:rsidR="005F4E18" w:rsidRPr="005F4E18" w:rsidRDefault="005F4E18" w:rsidP="005F4E18">
      <w:pPr>
        <w:pStyle w:val="ad"/>
        <w:ind w:left="42" w:right="141"/>
        <w:rPr>
          <w:b/>
          <w:sz w:val="18"/>
          <w:szCs w:val="18"/>
        </w:rPr>
      </w:pPr>
      <w:r w:rsidRPr="005F4E18">
        <w:rPr>
          <w:b/>
          <w:sz w:val="18"/>
          <w:szCs w:val="18"/>
        </w:rPr>
        <w:t>Глава муниципа</w:t>
      </w:r>
      <w:r w:rsidR="004F2EF1">
        <w:rPr>
          <w:b/>
          <w:sz w:val="18"/>
          <w:szCs w:val="18"/>
        </w:rPr>
        <w:t xml:space="preserve">льного округа               </w:t>
      </w:r>
      <w:r w:rsidRPr="005F4E18">
        <w:rPr>
          <w:b/>
          <w:sz w:val="18"/>
          <w:szCs w:val="18"/>
        </w:rPr>
        <w:t>С.И. Горкин</w:t>
      </w:r>
    </w:p>
    <w:p w:rsidR="00A461EF" w:rsidRPr="0004734C" w:rsidRDefault="00A461EF" w:rsidP="000862D9">
      <w:pPr>
        <w:pStyle w:val="ad"/>
        <w:ind w:left="42" w:right="141"/>
        <w:rPr>
          <w:sz w:val="18"/>
          <w:szCs w:val="18"/>
        </w:rPr>
      </w:pPr>
    </w:p>
    <w:p w:rsidR="00D8790A" w:rsidRPr="00D8790A" w:rsidRDefault="00D8790A" w:rsidP="00D8790A">
      <w:pPr>
        <w:pStyle w:val="ad"/>
        <w:ind w:left="42" w:right="141"/>
        <w:rPr>
          <w:b/>
          <w:sz w:val="18"/>
          <w:szCs w:val="18"/>
        </w:rPr>
      </w:pPr>
    </w:p>
    <w:p w:rsidR="00D8790A" w:rsidRPr="00D8790A" w:rsidRDefault="00D8790A" w:rsidP="00D8790A">
      <w:pPr>
        <w:pStyle w:val="ad"/>
        <w:ind w:left="42" w:right="141"/>
        <w:jc w:val="center"/>
        <w:rPr>
          <w:b/>
          <w:bCs/>
          <w:sz w:val="18"/>
          <w:szCs w:val="18"/>
        </w:rPr>
      </w:pPr>
      <w:r w:rsidRPr="00D8790A">
        <w:rPr>
          <w:b/>
          <w:bCs/>
          <w:sz w:val="18"/>
          <w:szCs w:val="18"/>
        </w:rPr>
        <w:t>АДМИНИСТРАЦИЯ</w:t>
      </w:r>
    </w:p>
    <w:p w:rsidR="00D8790A" w:rsidRPr="00D8790A" w:rsidRDefault="00D8790A" w:rsidP="00D8790A">
      <w:pPr>
        <w:pStyle w:val="ad"/>
        <w:ind w:left="42" w:right="141"/>
        <w:jc w:val="center"/>
        <w:rPr>
          <w:b/>
          <w:bCs/>
          <w:sz w:val="18"/>
          <w:szCs w:val="18"/>
        </w:rPr>
      </w:pPr>
      <w:r w:rsidRPr="00D8790A">
        <w:rPr>
          <w:b/>
          <w:bCs/>
          <w:sz w:val="18"/>
          <w:szCs w:val="18"/>
        </w:rPr>
        <w:t>МАРЁВСКОГО МУНИЦИПАЛЬНОГО ОКРУГА</w:t>
      </w:r>
    </w:p>
    <w:p w:rsidR="00D8790A" w:rsidRPr="00D8790A" w:rsidRDefault="00D8790A" w:rsidP="00D8790A">
      <w:pPr>
        <w:pStyle w:val="ad"/>
        <w:ind w:left="42" w:right="141"/>
        <w:jc w:val="center"/>
        <w:rPr>
          <w:b/>
          <w:sz w:val="18"/>
          <w:szCs w:val="18"/>
        </w:rPr>
      </w:pPr>
    </w:p>
    <w:p w:rsidR="00D8790A" w:rsidRPr="00D8790A" w:rsidRDefault="00D8790A" w:rsidP="00D8790A">
      <w:pPr>
        <w:pStyle w:val="ad"/>
        <w:ind w:left="42" w:right="141"/>
        <w:jc w:val="center"/>
        <w:rPr>
          <w:sz w:val="18"/>
          <w:szCs w:val="18"/>
        </w:rPr>
      </w:pPr>
      <w:r w:rsidRPr="00D8790A">
        <w:rPr>
          <w:sz w:val="18"/>
          <w:szCs w:val="18"/>
        </w:rPr>
        <w:t>П О С Т А Н О В Л Е Н И Е</w:t>
      </w:r>
    </w:p>
    <w:p w:rsidR="00D8790A" w:rsidRPr="00D8790A" w:rsidRDefault="00D8790A" w:rsidP="00D8790A">
      <w:pPr>
        <w:pStyle w:val="ad"/>
        <w:ind w:left="42" w:right="141"/>
        <w:jc w:val="center"/>
        <w:rPr>
          <w:sz w:val="18"/>
          <w:szCs w:val="18"/>
        </w:rPr>
      </w:pPr>
      <w:r w:rsidRPr="00D8790A">
        <w:rPr>
          <w:sz w:val="18"/>
          <w:szCs w:val="18"/>
        </w:rPr>
        <w:t>28.04.2021   № 201</w:t>
      </w:r>
    </w:p>
    <w:p w:rsidR="00D8790A" w:rsidRPr="00D8790A" w:rsidRDefault="00D8790A" w:rsidP="00D8790A">
      <w:pPr>
        <w:pStyle w:val="ad"/>
        <w:ind w:left="42" w:right="141"/>
        <w:jc w:val="center"/>
        <w:rPr>
          <w:sz w:val="18"/>
          <w:szCs w:val="18"/>
        </w:rPr>
      </w:pPr>
      <w:r w:rsidRPr="00D8790A">
        <w:rPr>
          <w:sz w:val="18"/>
          <w:szCs w:val="18"/>
        </w:rPr>
        <w:t>с. Марёво</w:t>
      </w:r>
    </w:p>
    <w:p w:rsidR="00D8790A" w:rsidRPr="00D8790A" w:rsidRDefault="00D8790A" w:rsidP="00D8790A">
      <w:pPr>
        <w:pStyle w:val="ad"/>
        <w:ind w:left="42" w:right="141"/>
        <w:jc w:val="center"/>
        <w:rPr>
          <w:sz w:val="18"/>
          <w:szCs w:val="18"/>
        </w:rPr>
      </w:pPr>
    </w:p>
    <w:p w:rsidR="00D8790A" w:rsidRPr="00D8790A" w:rsidRDefault="00D8790A" w:rsidP="00D8790A">
      <w:pPr>
        <w:pStyle w:val="ad"/>
        <w:ind w:left="42" w:right="141"/>
        <w:jc w:val="center"/>
        <w:rPr>
          <w:b/>
          <w:sz w:val="18"/>
          <w:szCs w:val="18"/>
        </w:rPr>
      </w:pPr>
      <w:r w:rsidRPr="00D8790A">
        <w:rPr>
          <w:b/>
          <w:sz w:val="18"/>
          <w:szCs w:val="18"/>
        </w:rPr>
        <w:t>О создании межведомственной рабочей группы для координации работы по социальному сопровождению семей с детьми на территории</w:t>
      </w:r>
    </w:p>
    <w:p w:rsidR="00D8790A" w:rsidRPr="00D8790A" w:rsidRDefault="00D8790A" w:rsidP="00D8790A">
      <w:pPr>
        <w:pStyle w:val="ad"/>
        <w:ind w:left="42" w:right="141"/>
        <w:jc w:val="center"/>
        <w:rPr>
          <w:b/>
          <w:sz w:val="18"/>
          <w:szCs w:val="18"/>
        </w:rPr>
      </w:pPr>
      <w:r w:rsidRPr="00D8790A">
        <w:rPr>
          <w:b/>
          <w:sz w:val="18"/>
          <w:szCs w:val="18"/>
        </w:rPr>
        <w:t>Марёвского муниципального округа</w:t>
      </w:r>
    </w:p>
    <w:p w:rsidR="00D8790A" w:rsidRPr="00D8790A" w:rsidRDefault="00D8790A" w:rsidP="00D8790A">
      <w:pPr>
        <w:pStyle w:val="ad"/>
        <w:ind w:left="42" w:right="141"/>
        <w:rPr>
          <w:b/>
          <w:sz w:val="18"/>
          <w:szCs w:val="18"/>
        </w:rPr>
      </w:pPr>
    </w:p>
    <w:p w:rsidR="00D8790A" w:rsidRPr="00D8790A" w:rsidRDefault="00D8790A" w:rsidP="00D8790A">
      <w:pPr>
        <w:pStyle w:val="ad"/>
        <w:ind w:left="42" w:right="141"/>
        <w:jc w:val="both"/>
        <w:rPr>
          <w:b/>
          <w:sz w:val="18"/>
          <w:szCs w:val="18"/>
        </w:rPr>
      </w:pPr>
      <w:r w:rsidRPr="00D8790A">
        <w:rPr>
          <w:sz w:val="18"/>
          <w:szCs w:val="18"/>
        </w:rPr>
        <w:t>В целях выполнения Федерального закона от 28 декабря 2013 года № 442 -ФЗ «Об основах социального обслуживания граждан в Российской Федерации», Администрация муниципального округа</w:t>
      </w:r>
      <w:r w:rsidRPr="00D8790A">
        <w:rPr>
          <w:b/>
          <w:sz w:val="18"/>
          <w:szCs w:val="18"/>
        </w:rPr>
        <w:t xml:space="preserve">  ПОСТАНОВЛЯЕТ:</w:t>
      </w:r>
    </w:p>
    <w:p w:rsidR="00D8790A" w:rsidRPr="00D8790A" w:rsidRDefault="00D8790A" w:rsidP="00D8790A">
      <w:pPr>
        <w:pStyle w:val="ad"/>
        <w:ind w:left="42" w:right="141"/>
        <w:jc w:val="both"/>
        <w:rPr>
          <w:sz w:val="18"/>
          <w:szCs w:val="18"/>
        </w:rPr>
      </w:pPr>
      <w:r w:rsidRPr="00D8790A">
        <w:rPr>
          <w:sz w:val="18"/>
          <w:szCs w:val="18"/>
        </w:rPr>
        <w:t>1.Создать межведомственную рабочую группу для координации работы по социальному сопровождению семей с детьми на территории Марёвского муниципального округа.</w:t>
      </w:r>
    </w:p>
    <w:p w:rsidR="00D8790A" w:rsidRPr="00D8790A" w:rsidRDefault="00D8790A" w:rsidP="00D8790A">
      <w:pPr>
        <w:pStyle w:val="ad"/>
        <w:ind w:left="42" w:right="141"/>
        <w:jc w:val="both"/>
        <w:rPr>
          <w:sz w:val="18"/>
          <w:szCs w:val="18"/>
        </w:rPr>
      </w:pPr>
      <w:r w:rsidRPr="00D8790A">
        <w:rPr>
          <w:sz w:val="18"/>
          <w:szCs w:val="18"/>
        </w:rPr>
        <w:t>2. Утвердить прилагаемый состав межведомственной рабочей группы для координации работы по социальному сопровождению семей с детьми на территории Марёвского муниципального округа.</w:t>
      </w:r>
    </w:p>
    <w:p w:rsidR="00D8790A" w:rsidRPr="00D8790A" w:rsidRDefault="00D8790A" w:rsidP="00D8790A">
      <w:pPr>
        <w:pStyle w:val="ad"/>
        <w:ind w:left="42" w:right="141"/>
        <w:jc w:val="both"/>
        <w:rPr>
          <w:sz w:val="18"/>
          <w:szCs w:val="18"/>
          <w:lang/>
        </w:rPr>
      </w:pPr>
      <w:r w:rsidRPr="00D8790A">
        <w:rPr>
          <w:sz w:val="18"/>
          <w:szCs w:val="18"/>
          <w:lang/>
        </w:rPr>
        <w:t>3.Утвердить прилагаемое Положение о межведомственной рабочей группе по социальному сопровождению семей с детьми, на территории Марёвского муниципального округа.</w:t>
      </w:r>
    </w:p>
    <w:p w:rsidR="00D8790A" w:rsidRPr="00D8790A" w:rsidRDefault="00D8790A" w:rsidP="00D8790A">
      <w:pPr>
        <w:pStyle w:val="ad"/>
        <w:ind w:left="42" w:right="141"/>
        <w:jc w:val="both"/>
        <w:rPr>
          <w:sz w:val="18"/>
          <w:szCs w:val="18"/>
          <w:lang/>
        </w:rPr>
      </w:pPr>
      <w:r w:rsidRPr="00D8790A">
        <w:rPr>
          <w:sz w:val="18"/>
          <w:szCs w:val="18"/>
          <w:lang/>
        </w:rPr>
        <w:t>4.Признать утратившими силу постановления Администрации Маревского муниципального района:</w:t>
      </w:r>
    </w:p>
    <w:p w:rsidR="00D8790A" w:rsidRPr="00D8790A" w:rsidRDefault="00D8790A" w:rsidP="00D8790A">
      <w:pPr>
        <w:pStyle w:val="ad"/>
        <w:ind w:left="42" w:right="141"/>
        <w:jc w:val="both"/>
        <w:rPr>
          <w:sz w:val="18"/>
          <w:szCs w:val="18"/>
        </w:rPr>
      </w:pPr>
      <w:r w:rsidRPr="00D8790A">
        <w:rPr>
          <w:sz w:val="18"/>
          <w:szCs w:val="18"/>
        </w:rPr>
        <w:t xml:space="preserve">         от 11.03.2015 года № 48 «О создании межведомственной рабочей группы для координации работы по социальному сопровождению семей с детьми на территории Марёвского муниципального района»;</w:t>
      </w:r>
    </w:p>
    <w:p w:rsidR="00D8790A" w:rsidRPr="00D8790A" w:rsidRDefault="00D8790A" w:rsidP="00D8790A">
      <w:pPr>
        <w:pStyle w:val="ad"/>
        <w:ind w:left="42" w:right="141"/>
        <w:jc w:val="both"/>
        <w:rPr>
          <w:sz w:val="18"/>
          <w:szCs w:val="18"/>
        </w:rPr>
      </w:pPr>
      <w:r w:rsidRPr="00D8790A">
        <w:rPr>
          <w:sz w:val="18"/>
          <w:szCs w:val="18"/>
        </w:rPr>
        <w:lastRenderedPageBreak/>
        <w:t xml:space="preserve">         от 12.10.2016 года № 316 «О внесении  изменений в состав межведомственной рабочей группы для координации работы по социальному сопровождению семей с детьми на территории Марёвского муниципального района»;</w:t>
      </w:r>
    </w:p>
    <w:p w:rsidR="00D8790A" w:rsidRPr="00D8790A" w:rsidRDefault="00D8790A" w:rsidP="00D8790A">
      <w:pPr>
        <w:pStyle w:val="ad"/>
        <w:ind w:left="42" w:right="141"/>
        <w:jc w:val="both"/>
        <w:rPr>
          <w:sz w:val="18"/>
          <w:szCs w:val="18"/>
        </w:rPr>
      </w:pPr>
      <w:r w:rsidRPr="00D8790A">
        <w:rPr>
          <w:sz w:val="18"/>
          <w:szCs w:val="18"/>
        </w:rPr>
        <w:t xml:space="preserve">        от 23.04.2019 года № 157 «О внесении  изменений в состав межведомственной рабочей группы для координации работы по социальному сопровождению семей с детьми на территории Марёвского муниципального района».</w:t>
      </w:r>
    </w:p>
    <w:p w:rsidR="00D8790A" w:rsidRPr="00D8790A" w:rsidRDefault="00D8790A" w:rsidP="00D8790A">
      <w:pPr>
        <w:pStyle w:val="ad"/>
        <w:ind w:left="42" w:right="141"/>
        <w:jc w:val="both"/>
        <w:rPr>
          <w:sz w:val="18"/>
          <w:szCs w:val="18"/>
          <w:lang/>
        </w:rPr>
      </w:pPr>
      <w:r w:rsidRPr="00D8790A">
        <w:rPr>
          <w:sz w:val="18"/>
          <w:szCs w:val="18"/>
          <w:lang/>
        </w:rPr>
        <w:t>5. Контроль за выполнением постановления возложить на заместителя Главы Администрации муниципального округа, председателя Социального ко</w:t>
      </w:r>
      <w:r w:rsidRPr="00D8790A">
        <w:rPr>
          <w:sz w:val="18"/>
          <w:szCs w:val="18"/>
        </w:rPr>
        <w:t>м</w:t>
      </w:r>
      <w:r w:rsidRPr="00D8790A">
        <w:rPr>
          <w:sz w:val="18"/>
          <w:szCs w:val="18"/>
          <w:lang/>
        </w:rPr>
        <w:t>итета Голубеву Н. В.</w:t>
      </w:r>
    </w:p>
    <w:p w:rsidR="00D8790A" w:rsidRPr="00D8790A" w:rsidRDefault="00D8790A" w:rsidP="00D8790A">
      <w:pPr>
        <w:pStyle w:val="ad"/>
        <w:ind w:left="42" w:right="141"/>
        <w:jc w:val="both"/>
        <w:rPr>
          <w:sz w:val="18"/>
          <w:szCs w:val="18"/>
        </w:rPr>
      </w:pPr>
      <w:r w:rsidRPr="00D8790A">
        <w:rPr>
          <w:sz w:val="18"/>
          <w:szCs w:val="18"/>
        </w:rPr>
        <w:t>6. Опубликовать постановление в муниципальной газете  «Марёвский вестник» и разместить на официальном сайте Администрации муниципального округа и  в информационно-телекоммуникационной сети «Интернет».</w:t>
      </w:r>
    </w:p>
    <w:p w:rsidR="00D8790A" w:rsidRPr="00D8790A" w:rsidRDefault="00D8790A" w:rsidP="00D8790A">
      <w:pPr>
        <w:pStyle w:val="ad"/>
        <w:ind w:left="42" w:right="141"/>
        <w:rPr>
          <w:sz w:val="18"/>
          <w:szCs w:val="18"/>
        </w:rPr>
      </w:pPr>
    </w:p>
    <w:p w:rsidR="00D8790A" w:rsidRPr="00D8790A" w:rsidRDefault="00D8790A" w:rsidP="00D8790A">
      <w:pPr>
        <w:pStyle w:val="ad"/>
        <w:ind w:left="42" w:right="141"/>
        <w:rPr>
          <w:sz w:val="18"/>
          <w:szCs w:val="18"/>
        </w:rPr>
      </w:pPr>
    </w:p>
    <w:p w:rsidR="00D8790A" w:rsidRPr="00D8790A" w:rsidRDefault="00D8790A" w:rsidP="00D8790A">
      <w:pPr>
        <w:pStyle w:val="ad"/>
        <w:ind w:left="42" w:right="141"/>
        <w:rPr>
          <w:b/>
          <w:sz w:val="18"/>
          <w:szCs w:val="18"/>
        </w:rPr>
      </w:pPr>
      <w:r w:rsidRPr="00D8790A">
        <w:rPr>
          <w:b/>
          <w:sz w:val="18"/>
          <w:szCs w:val="18"/>
        </w:rPr>
        <w:t>Глава муниципального округа              С.И. Горкин</w:t>
      </w:r>
    </w:p>
    <w:p w:rsidR="00D8790A" w:rsidRPr="00D8790A" w:rsidRDefault="00D8790A" w:rsidP="00D8790A">
      <w:pPr>
        <w:pStyle w:val="ad"/>
        <w:ind w:left="42" w:right="141"/>
        <w:rPr>
          <w:sz w:val="18"/>
          <w:szCs w:val="18"/>
        </w:rPr>
      </w:pPr>
    </w:p>
    <w:p w:rsidR="00D8790A" w:rsidRPr="00D8790A" w:rsidRDefault="00D8790A" w:rsidP="00D8790A">
      <w:pPr>
        <w:pStyle w:val="ad"/>
        <w:ind w:left="42" w:right="141"/>
        <w:jc w:val="right"/>
        <w:rPr>
          <w:sz w:val="18"/>
          <w:szCs w:val="18"/>
        </w:rPr>
      </w:pPr>
      <w:r w:rsidRPr="00D8790A">
        <w:rPr>
          <w:sz w:val="18"/>
          <w:szCs w:val="18"/>
        </w:rPr>
        <w:t xml:space="preserve">                                                                                  Утверждён</w:t>
      </w:r>
    </w:p>
    <w:p w:rsidR="00D8790A" w:rsidRPr="00D8790A" w:rsidRDefault="00D8790A" w:rsidP="00D8790A">
      <w:pPr>
        <w:pStyle w:val="ad"/>
        <w:ind w:left="42" w:right="141"/>
        <w:jc w:val="right"/>
        <w:rPr>
          <w:sz w:val="18"/>
          <w:szCs w:val="18"/>
        </w:rPr>
      </w:pPr>
      <w:r w:rsidRPr="00D8790A">
        <w:rPr>
          <w:sz w:val="18"/>
          <w:szCs w:val="18"/>
        </w:rPr>
        <w:t xml:space="preserve">                                                                  постановлением администрации</w:t>
      </w:r>
    </w:p>
    <w:p w:rsidR="00D8790A" w:rsidRPr="00D8790A" w:rsidRDefault="00D8790A" w:rsidP="00D8790A">
      <w:pPr>
        <w:pStyle w:val="ad"/>
        <w:ind w:left="42" w:right="141"/>
        <w:jc w:val="right"/>
        <w:rPr>
          <w:sz w:val="18"/>
          <w:szCs w:val="18"/>
        </w:rPr>
      </w:pPr>
      <w:r w:rsidRPr="00D8790A">
        <w:rPr>
          <w:sz w:val="18"/>
          <w:szCs w:val="18"/>
        </w:rPr>
        <w:t xml:space="preserve">                                                              муниципального округа</w:t>
      </w:r>
    </w:p>
    <w:p w:rsidR="00D8790A" w:rsidRPr="00D8790A" w:rsidRDefault="00D8790A" w:rsidP="00D8790A">
      <w:pPr>
        <w:pStyle w:val="ad"/>
        <w:ind w:left="42" w:right="141"/>
        <w:jc w:val="right"/>
        <w:rPr>
          <w:sz w:val="18"/>
          <w:szCs w:val="18"/>
        </w:rPr>
      </w:pPr>
      <w:r w:rsidRPr="00D8790A">
        <w:rPr>
          <w:sz w:val="18"/>
          <w:szCs w:val="18"/>
        </w:rPr>
        <w:t xml:space="preserve">                                                              от 28.04.2021   № 201</w:t>
      </w:r>
    </w:p>
    <w:p w:rsidR="00D8790A" w:rsidRPr="00D8790A" w:rsidRDefault="00D8790A" w:rsidP="00D8790A">
      <w:pPr>
        <w:pStyle w:val="ad"/>
        <w:ind w:left="42" w:right="141"/>
        <w:rPr>
          <w:b/>
          <w:sz w:val="18"/>
          <w:szCs w:val="18"/>
        </w:rPr>
      </w:pPr>
    </w:p>
    <w:p w:rsidR="00D8790A" w:rsidRPr="00D8790A" w:rsidRDefault="00D8790A" w:rsidP="00D8790A">
      <w:pPr>
        <w:pStyle w:val="ad"/>
        <w:ind w:left="42" w:right="141"/>
        <w:jc w:val="center"/>
        <w:rPr>
          <w:b/>
          <w:sz w:val="18"/>
          <w:szCs w:val="18"/>
        </w:rPr>
      </w:pPr>
      <w:r w:rsidRPr="00D8790A">
        <w:rPr>
          <w:b/>
          <w:sz w:val="18"/>
          <w:szCs w:val="18"/>
        </w:rPr>
        <w:t>Состав межведомственной рабочей группы для координации работы по социальному сопровождению семей с детьми на территории Марёвского муниципального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6342"/>
      </w:tblGrid>
      <w:tr w:rsidR="00D8790A" w:rsidRPr="00D8790A" w:rsidTr="007D4F91">
        <w:tc>
          <w:tcPr>
            <w:tcW w:w="3227" w:type="dxa"/>
          </w:tcPr>
          <w:p w:rsidR="00D8790A" w:rsidRPr="00D8790A" w:rsidRDefault="00D8790A" w:rsidP="00D8790A">
            <w:pPr>
              <w:pStyle w:val="ad"/>
              <w:ind w:left="42" w:right="141"/>
              <w:rPr>
                <w:sz w:val="18"/>
                <w:szCs w:val="18"/>
              </w:rPr>
            </w:pPr>
            <w:r w:rsidRPr="00D8790A">
              <w:rPr>
                <w:sz w:val="18"/>
                <w:szCs w:val="18"/>
              </w:rPr>
              <w:t xml:space="preserve">Голубева </w:t>
            </w:r>
          </w:p>
          <w:p w:rsidR="00D8790A" w:rsidRPr="00D8790A" w:rsidRDefault="00D8790A" w:rsidP="00D8790A">
            <w:pPr>
              <w:pStyle w:val="ad"/>
              <w:ind w:left="42" w:right="141"/>
              <w:rPr>
                <w:b/>
                <w:sz w:val="18"/>
                <w:szCs w:val="18"/>
              </w:rPr>
            </w:pPr>
            <w:r w:rsidRPr="00D8790A">
              <w:rPr>
                <w:sz w:val="18"/>
                <w:szCs w:val="18"/>
              </w:rPr>
              <w:t xml:space="preserve">Наталья    Викторовна                                  </w:t>
            </w:r>
          </w:p>
        </w:tc>
        <w:tc>
          <w:tcPr>
            <w:tcW w:w="6342" w:type="dxa"/>
          </w:tcPr>
          <w:p w:rsidR="00D8790A" w:rsidRPr="00D8790A" w:rsidRDefault="00D8790A" w:rsidP="00D8790A">
            <w:pPr>
              <w:pStyle w:val="ad"/>
              <w:ind w:left="42" w:right="141"/>
              <w:rPr>
                <w:b/>
                <w:sz w:val="18"/>
                <w:szCs w:val="18"/>
              </w:rPr>
            </w:pPr>
            <w:r w:rsidRPr="00D8790A">
              <w:rPr>
                <w:sz w:val="18"/>
                <w:szCs w:val="18"/>
              </w:rPr>
              <w:t>заместитель Главы администрации муниципального округа, председатель Социального комитета, председатель рабочей группы</w:t>
            </w:r>
          </w:p>
        </w:tc>
      </w:tr>
      <w:tr w:rsidR="00D8790A" w:rsidRPr="00D8790A" w:rsidTr="007D4F91">
        <w:trPr>
          <w:trHeight w:val="655"/>
        </w:trPr>
        <w:tc>
          <w:tcPr>
            <w:tcW w:w="3227" w:type="dxa"/>
          </w:tcPr>
          <w:p w:rsidR="00D8790A" w:rsidRPr="00D8790A" w:rsidRDefault="00D8790A" w:rsidP="00D8790A">
            <w:pPr>
              <w:pStyle w:val="ad"/>
              <w:ind w:left="42" w:right="141"/>
              <w:rPr>
                <w:sz w:val="18"/>
                <w:szCs w:val="18"/>
              </w:rPr>
            </w:pPr>
            <w:r w:rsidRPr="00D8790A">
              <w:rPr>
                <w:sz w:val="18"/>
                <w:szCs w:val="18"/>
              </w:rPr>
              <w:t xml:space="preserve">Ноздрин Ольга Васильевна     </w:t>
            </w:r>
          </w:p>
        </w:tc>
        <w:tc>
          <w:tcPr>
            <w:tcW w:w="6342" w:type="dxa"/>
          </w:tcPr>
          <w:p w:rsidR="00D8790A" w:rsidRPr="00D8790A" w:rsidRDefault="00D8790A" w:rsidP="00D8790A">
            <w:pPr>
              <w:pStyle w:val="ad"/>
              <w:ind w:left="42" w:right="141"/>
              <w:rPr>
                <w:b/>
                <w:sz w:val="18"/>
                <w:szCs w:val="18"/>
              </w:rPr>
            </w:pPr>
            <w:r w:rsidRPr="00D8790A">
              <w:rPr>
                <w:sz w:val="18"/>
                <w:szCs w:val="18"/>
              </w:rPr>
              <w:t>заведующий отделением профилактики безнадзорности несовершеннолетних и социальной помощи семье и детям ОБУСО «Марёвский комплексный центр социального обслуживания» (по согласованию), секретарь рабочей группы</w:t>
            </w:r>
          </w:p>
        </w:tc>
      </w:tr>
      <w:tr w:rsidR="00D8790A" w:rsidRPr="00D8790A" w:rsidTr="007D4F91">
        <w:trPr>
          <w:trHeight w:val="418"/>
        </w:trPr>
        <w:tc>
          <w:tcPr>
            <w:tcW w:w="3227" w:type="dxa"/>
          </w:tcPr>
          <w:p w:rsidR="00D8790A" w:rsidRPr="00D8790A" w:rsidRDefault="00D8790A" w:rsidP="00D8790A">
            <w:pPr>
              <w:pStyle w:val="ad"/>
              <w:ind w:left="42" w:right="141"/>
              <w:rPr>
                <w:b/>
                <w:sz w:val="18"/>
                <w:szCs w:val="18"/>
              </w:rPr>
            </w:pPr>
            <w:r w:rsidRPr="00D8790A">
              <w:rPr>
                <w:b/>
                <w:sz w:val="18"/>
                <w:szCs w:val="18"/>
              </w:rPr>
              <w:t>Члены комиссии:</w:t>
            </w:r>
          </w:p>
        </w:tc>
        <w:tc>
          <w:tcPr>
            <w:tcW w:w="6342" w:type="dxa"/>
          </w:tcPr>
          <w:p w:rsidR="00D8790A" w:rsidRPr="00D8790A" w:rsidRDefault="00D8790A" w:rsidP="00D8790A">
            <w:pPr>
              <w:pStyle w:val="ad"/>
              <w:ind w:left="42" w:right="141"/>
              <w:rPr>
                <w:b/>
                <w:sz w:val="18"/>
                <w:szCs w:val="18"/>
              </w:rPr>
            </w:pPr>
          </w:p>
        </w:tc>
      </w:tr>
      <w:tr w:rsidR="00D8790A" w:rsidRPr="00D8790A" w:rsidTr="007D4F91">
        <w:trPr>
          <w:trHeight w:val="418"/>
        </w:trPr>
        <w:tc>
          <w:tcPr>
            <w:tcW w:w="3227" w:type="dxa"/>
          </w:tcPr>
          <w:p w:rsidR="00D8790A" w:rsidRPr="00D8790A" w:rsidRDefault="00D8790A" w:rsidP="00D8790A">
            <w:pPr>
              <w:pStyle w:val="ad"/>
              <w:ind w:left="42" w:right="141"/>
              <w:rPr>
                <w:sz w:val="18"/>
                <w:szCs w:val="18"/>
              </w:rPr>
            </w:pPr>
            <w:r w:rsidRPr="00D8790A">
              <w:rPr>
                <w:sz w:val="18"/>
                <w:szCs w:val="18"/>
              </w:rPr>
              <w:t>Борисова Ирина Валерьевна</w:t>
            </w:r>
          </w:p>
        </w:tc>
        <w:tc>
          <w:tcPr>
            <w:tcW w:w="6342" w:type="dxa"/>
          </w:tcPr>
          <w:p w:rsidR="00D8790A" w:rsidRPr="00D8790A" w:rsidRDefault="00D8790A" w:rsidP="00D8790A">
            <w:pPr>
              <w:pStyle w:val="ad"/>
              <w:ind w:left="42" w:right="141"/>
              <w:rPr>
                <w:sz w:val="18"/>
                <w:szCs w:val="18"/>
              </w:rPr>
            </w:pPr>
            <w:r w:rsidRPr="00D8790A">
              <w:rPr>
                <w:sz w:val="18"/>
                <w:szCs w:val="18"/>
              </w:rPr>
              <w:t>инспектор по делам несовершеннолетних МО МВД «Демянский» пункта полиции по Марёвскому району  (по согласованию)</w:t>
            </w:r>
          </w:p>
        </w:tc>
      </w:tr>
      <w:tr w:rsidR="00D8790A" w:rsidRPr="00D8790A" w:rsidTr="007D4F91">
        <w:trPr>
          <w:trHeight w:val="418"/>
        </w:trPr>
        <w:tc>
          <w:tcPr>
            <w:tcW w:w="3227" w:type="dxa"/>
          </w:tcPr>
          <w:p w:rsidR="00D8790A" w:rsidRPr="00D8790A" w:rsidRDefault="00D8790A" w:rsidP="00D8790A">
            <w:pPr>
              <w:pStyle w:val="ad"/>
              <w:ind w:left="42" w:right="141"/>
              <w:rPr>
                <w:sz w:val="18"/>
                <w:szCs w:val="18"/>
              </w:rPr>
            </w:pPr>
            <w:r w:rsidRPr="00D8790A">
              <w:rPr>
                <w:sz w:val="18"/>
                <w:szCs w:val="18"/>
              </w:rPr>
              <w:t>Гляжунова Ольга Павловна</w:t>
            </w:r>
          </w:p>
        </w:tc>
        <w:tc>
          <w:tcPr>
            <w:tcW w:w="6342" w:type="dxa"/>
          </w:tcPr>
          <w:p w:rsidR="00D8790A" w:rsidRPr="00D8790A" w:rsidRDefault="00D8790A" w:rsidP="00D8790A">
            <w:pPr>
              <w:pStyle w:val="ad"/>
              <w:ind w:left="42" w:right="141"/>
              <w:rPr>
                <w:sz w:val="18"/>
                <w:szCs w:val="18"/>
              </w:rPr>
            </w:pPr>
            <w:r w:rsidRPr="00D8790A">
              <w:rPr>
                <w:sz w:val="18"/>
                <w:szCs w:val="18"/>
              </w:rPr>
              <w:t xml:space="preserve">ведущий специалист по опеке и попечительству </w:t>
            </w:r>
            <w:proofErr w:type="gramStart"/>
            <w:r w:rsidRPr="00D8790A">
              <w:rPr>
                <w:sz w:val="18"/>
                <w:szCs w:val="18"/>
              </w:rPr>
              <w:t>отдела образования социального комитета администрации  муниципального округа</w:t>
            </w:r>
            <w:proofErr w:type="gramEnd"/>
          </w:p>
        </w:tc>
      </w:tr>
      <w:tr w:rsidR="00D8790A" w:rsidRPr="00D8790A" w:rsidTr="007D4F91">
        <w:trPr>
          <w:trHeight w:val="418"/>
        </w:trPr>
        <w:tc>
          <w:tcPr>
            <w:tcW w:w="3227" w:type="dxa"/>
          </w:tcPr>
          <w:p w:rsidR="00D8790A" w:rsidRPr="00D8790A" w:rsidRDefault="00D8790A" w:rsidP="00D8790A">
            <w:pPr>
              <w:pStyle w:val="ad"/>
              <w:ind w:left="42" w:right="141"/>
              <w:rPr>
                <w:sz w:val="18"/>
                <w:szCs w:val="18"/>
              </w:rPr>
            </w:pPr>
            <w:r w:rsidRPr="00D8790A">
              <w:rPr>
                <w:sz w:val="18"/>
                <w:szCs w:val="18"/>
              </w:rPr>
              <w:t>Лупанова Александра Михайловна</w:t>
            </w:r>
          </w:p>
        </w:tc>
        <w:tc>
          <w:tcPr>
            <w:tcW w:w="6342" w:type="dxa"/>
          </w:tcPr>
          <w:p w:rsidR="00D8790A" w:rsidRPr="00D8790A" w:rsidRDefault="00D8790A" w:rsidP="00D8790A">
            <w:pPr>
              <w:pStyle w:val="ad"/>
              <w:ind w:left="42" w:right="141"/>
              <w:rPr>
                <w:sz w:val="18"/>
                <w:szCs w:val="18"/>
              </w:rPr>
            </w:pPr>
            <w:r w:rsidRPr="00D8790A">
              <w:rPr>
                <w:sz w:val="18"/>
                <w:szCs w:val="18"/>
              </w:rPr>
              <w:t>директор ОБУСО «Марёвский комплексный центр социального обслуживания» (по согласованию)</w:t>
            </w:r>
          </w:p>
        </w:tc>
      </w:tr>
      <w:tr w:rsidR="00D8790A" w:rsidRPr="00D8790A" w:rsidTr="007D4F91">
        <w:trPr>
          <w:trHeight w:val="418"/>
        </w:trPr>
        <w:tc>
          <w:tcPr>
            <w:tcW w:w="3227" w:type="dxa"/>
          </w:tcPr>
          <w:p w:rsidR="00D8790A" w:rsidRPr="00D8790A" w:rsidRDefault="00D8790A" w:rsidP="00D8790A">
            <w:pPr>
              <w:pStyle w:val="ad"/>
              <w:ind w:left="42" w:right="141"/>
              <w:rPr>
                <w:sz w:val="18"/>
                <w:szCs w:val="18"/>
              </w:rPr>
            </w:pPr>
            <w:r w:rsidRPr="00D8790A">
              <w:rPr>
                <w:sz w:val="18"/>
                <w:szCs w:val="18"/>
              </w:rPr>
              <w:t>Лемко Людмила Борисовна</w:t>
            </w:r>
          </w:p>
        </w:tc>
        <w:tc>
          <w:tcPr>
            <w:tcW w:w="6342" w:type="dxa"/>
          </w:tcPr>
          <w:p w:rsidR="00D8790A" w:rsidRPr="00D8790A" w:rsidRDefault="00D8790A" w:rsidP="00D8790A">
            <w:pPr>
              <w:pStyle w:val="ad"/>
              <w:ind w:left="42" w:right="141"/>
              <w:rPr>
                <w:sz w:val="18"/>
                <w:szCs w:val="18"/>
              </w:rPr>
            </w:pPr>
            <w:r w:rsidRPr="00D8790A">
              <w:rPr>
                <w:sz w:val="18"/>
                <w:szCs w:val="18"/>
              </w:rPr>
              <w:t>участковый врач педиатр ГОБУЗ «Марёвская ЦРБ» (по согласованию)</w:t>
            </w:r>
          </w:p>
        </w:tc>
      </w:tr>
      <w:tr w:rsidR="00D8790A" w:rsidRPr="00D8790A" w:rsidTr="007D4F91">
        <w:trPr>
          <w:trHeight w:val="418"/>
        </w:trPr>
        <w:tc>
          <w:tcPr>
            <w:tcW w:w="3227" w:type="dxa"/>
          </w:tcPr>
          <w:p w:rsidR="00D8790A" w:rsidRPr="00D8790A" w:rsidRDefault="00D8790A" w:rsidP="00D8790A">
            <w:pPr>
              <w:pStyle w:val="ad"/>
              <w:ind w:left="42" w:right="141"/>
              <w:rPr>
                <w:sz w:val="18"/>
                <w:szCs w:val="18"/>
              </w:rPr>
            </w:pPr>
            <w:r w:rsidRPr="00D8790A">
              <w:rPr>
                <w:sz w:val="18"/>
                <w:szCs w:val="18"/>
              </w:rPr>
              <w:t>Молодцова</w:t>
            </w:r>
          </w:p>
          <w:p w:rsidR="00D8790A" w:rsidRPr="00D8790A" w:rsidRDefault="00D8790A" w:rsidP="00D8790A">
            <w:pPr>
              <w:pStyle w:val="ad"/>
              <w:ind w:left="42" w:right="141"/>
              <w:rPr>
                <w:sz w:val="18"/>
                <w:szCs w:val="18"/>
              </w:rPr>
            </w:pPr>
            <w:r w:rsidRPr="00D8790A">
              <w:rPr>
                <w:sz w:val="18"/>
                <w:szCs w:val="18"/>
              </w:rPr>
              <w:t xml:space="preserve">Ирина Анатольевна                 </w:t>
            </w:r>
          </w:p>
        </w:tc>
        <w:tc>
          <w:tcPr>
            <w:tcW w:w="6342" w:type="dxa"/>
          </w:tcPr>
          <w:p w:rsidR="00D8790A" w:rsidRPr="00D8790A" w:rsidRDefault="00D8790A" w:rsidP="00D8790A">
            <w:pPr>
              <w:pStyle w:val="ad"/>
              <w:ind w:left="42" w:right="141"/>
              <w:rPr>
                <w:sz w:val="18"/>
                <w:szCs w:val="18"/>
              </w:rPr>
            </w:pPr>
            <w:r w:rsidRPr="00D8790A">
              <w:rPr>
                <w:sz w:val="18"/>
                <w:szCs w:val="18"/>
              </w:rPr>
              <w:t>главный специалист организационного отдела управления Делами администрации муниципального округа</w:t>
            </w:r>
          </w:p>
        </w:tc>
      </w:tr>
      <w:tr w:rsidR="00D8790A" w:rsidRPr="00D8790A" w:rsidTr="007D4F91">
        <w:trPr>
          <w:trHeight w:val="418"/>
        </w:trPr>
        <w:tc>
          <w:tcPr>
            <w:tcW w:w="3227" w:type="dxa"/>
          </w:tcPr>
          <w:p w:rsidR="00D8790A" w:rsidRPr="00D8790A" w:rsidRDefault="00D8790A" w:rsidP="00D8790A">
            <w:pPr>
              <w:pStyle w:val="ad"/>
              <w:ind w:left="42" w:right="141"/>
              <w:rPr>
                <w:sz w:val="18"/>
                <w:szCs w:val="18"/>
              </w:rPr>
            </w:pPr>
            <w:r w:rsidRPr="00D8790A">
              <w:rPr>
                <w:sz w:val="18"/>
                <w:szCs w:val="18"/>
              </w:rPr>
              <w:t>Петров Владимир Дмитриевич</w:t>
            </w:r>
          </w:p>
        </w:tc>
        <w:tc>
          <w:tcPr>
            <w:tcW w:w="6342" w:type="dxa"/>
          </w:tcPr>
          <w:p w:rsidR="00D8790A" w:rsidRPr="00D8790A" w:rsidRDefault="00D8790A" w:rsidP="00D8790A">
            <w:pPr>
              <w:pStyle w:val="ad"/>
              <w:ind w:left="42" w:right="141"/>
              <w:rPr>
                <w:sz w:val="18"/>
                <w:szCs w:val="18"/>
              </w:rPr>
            </w:pPr>
            <w:r w:rsidRPr="00D8790A">
              <w:rPr>
                <w:sz w:val="18"/>
                <w:szCs w:val="18"/>
              </w:rPr>
              <w:t>начальник отдела социальной защиты Марёвского района ГОКУ «Центр по организации социального обслуживания и предоставления социальных услуг» (по согласованию)</w:t>
            </w:r>
          </w:p>
        </w:tc>
      </w:tr>
      <w:tr w:rsidR="00D8790A" w:rsidRPr="00D8790A" w:rsidTr="007D4F91">
        <w:trPr>
          <w:trHeight w:val="418"/>
        </w:trPr>
        <w:tc>
          <w:tcPr>
            <w:tcW w:w="3227" w:type="dxa"/>
          </w:tcPr>
          <w:p w:rsidR="00D8790A" w:rsidRPr="00D8790A" w:rsidRDefault="00D8790A" w:rsidP="00D8790A">
            <w:pPr>
              <w:pStyle w:val="ad"/>
              <w:ind w:left="42" w:right="141"/>
              <w:rPr>
                <w:sz w:val="18"/>
                <w:szCs w:val="18"/>
              </w:rPr>
            </w:pPr>
            <w:r w:rsidRPr="00D8790A">
              <w:rPr>
                <w:sz w:val="18"/>
                <w:szCs w:val="18"/>
              </w:rPr>
              <w:t>Рекечинский Илья Андреевич</w:t>
            </w:r>
          </w:p>
        </w:tc>
        <w:tc>
          <w:tcPr>
            <w:tcW w:w="6342" w:type="dxa"/>
          </w:tcPr>
          <w:p w:rsidR="00D8790A" w:rsidRPr="00D8790A" w:rsidRDefault="00D8790A" w:rsidP="00D8790A">
            <w:pPr>
              <w:pStyle w:val="ad"/>
              <w:ind w:left="42" w:right="141"/>
              <w:rPr>
                <w:sz w:val="18"/>
                <w:szCs w:val="18"/>
              </w:rPr>
            </w:pPr>
            <w:r w:rsidRPr="00D8790A">
              <w:rPr>
                <w:sz w:val="18"/>
                <w:szCs w:val="18"/>
              </w:rPr>
              <w:t>заместитель директора по воспитательной работе МАОУ «Марёвская средняя школа» (по согласованию)</w:t>
            </w:r>
          </w:p>
        </w:tc>
      </w:tr>
      <w:tr w:rsidR="00D8790A" w:rsidRPr="00D8790A" w:rsidTr="007D4F91">
        <w:trPr>
          <w:trHeight w:val="418"/>
        </w:trPr>
        <w:tc>
          <w:tcPr>
            <w:tcW w:w="3227" w:type="dxa"/>
          </w:tcPr>
          <w:p w:rsidR="00D8790A" w:rsidRPr="00D8790A" w:rsidRDefault="00D8790A" w:rsidP="00D8790A">
            <w:pPr>
              <w:pStyle w:val="ad"/>
              <w:ind w:left="42" w:right="141"/>
              <w:rPr>
                <w:sz w:val="18"/>
                <w:szCs w:val="18"/>
              </w:rPr>
            </w:pPr>
            <w:r w:rsidRPr="00D8790A">
              <w:rPr>
                <w:sz w:val="18"/>
                <w:szCs w:val="18"/>
              </w:rPr>
              <w:t xml:space="preserve">Фоменко </w:t>
            </w:r>
          </w:p>
          <w:p w:rsidR="00D8790A" w:rsidRPr="00D8790A" w:rsidRDefault="00D8790A" w:rsidP="00D8790A">
            <w:pPr>
              <w:pStyle w:val="ad"/>
              <w:ind w:left="42" w:right="141"/>
              <w:rPr>
                <w:sz w:val="18"/>
                <w:szCs w:val="18"/>
              </w:rPr>
            </w:pPr>
            <w:r w:rsidRPr="00D8790A">
              <w:rPr>
                <w:sz w:val="18"/>
                <w:szCs w:val="18"/>
              </w:rPr>
              <w:t xml:space="preserve">Нина   Владимировна                             </w:t>
            </w:r>
          </w:p>
        </w:tc>
        <w:tc>
          <w:tcPr>
            <w:tcW w:w="6342" w:type="dxa"/>
          </w:tcPr>
          <w:p w:rsidR="00D8790A" w:rsidRPr="00D8790A" w:rsidRDefault="00D8790A" w:rsidP="00D8790A">
            <w:pPr>
              <w:pStyle w:val="ad"/>
              <w:ind w:left="42" w:right="141"/>
              <w:rPr>
                <w:sz w:val="18"/>
                <w:szCs w:val="18"/>
              </w:rPr>
            </w:pPr>
            <w:r w:rsidRPr="00D8790A">
              <w:rPr>
                <w:sz w:val="18"/>
                <w:szCs w:val="18"/>
              </w:rPr>
              <w:t>заведующий филиалом № 3 Государственного областного бюджетного учреждения Новгородского областного Центра психолого – педагогического и медико – социального сопровождения (по согласованию)</w:t>
            </w:r>
          </w:p>
        </w:tc>
      </w:tr>
    </w:tbl>
    <w:p w:rsidR="00D8790A" w:rsidRPr="00D8790A" w:rsidRDefault="00D8790A" w:rsidP="00D8790A">
      <w:pPr>
        <w:pStyle w:val="ad"/>
        <w:ind w:left="42" w:right="141"/>
        <w:rPr>
          <w:sz w:val="18"/>
          <w:szCs w:val="18"/>
        </w:rPr>
      </w:pPr>
    </w:p>
    <w:p w:rsidR="00D8790A" w:rsidRPr="00D8790A" w:rsidRDefault="00D8790A" w:rsidP="00D8790A">
      <w:pPr>
        <w:pStyle w:val="ad"/>
        <w:ind w:left="42" w:right="141"/>
        <w:jc w:val="right"/>
        <w:rPr>
          <w:sz w:val="18"/>
          <w:szCs w:val="18"/>
        </w:rPr>
      </w:pPr>
      <w:r w:rsidRPr="00D8790A">
        <w:rPr>
          <w:sz w:val="18"/>
          <w:szCs w:val="18"/>
        </w:rPr>
        <w:t xml:space="preserve">                                                                                     Утверждено</w:t>
      </w:r>
    </w:p>
    <w:p w:rsidR="00D8790A" w:rsidRPr="00D8790A" w:rsidRDefault="00D8790A" w:rsidP="00D8790A">
      <w:pPr>
        <w:pStyle w:val="ad"/>
        <w:ind w:left="42" w:right="141"/>
        <w:jc w:val="right"/>
        <w:rPr>
          <w:sz w:val="18"/>
          <w:szCs w:val="18"/>
        </w:rPr>
      </w:pPr>
      <w:r w:rsidRPr="00D8790A">
        <w:rPr>
          <w:sz w:val="18"/>
          <w:szCs w:val="18"/>
        </w:rPr>
        <w:t xml:space="preserve">                                                                  постановлением администрации</w:t>
      </w:r>
    </w:p>
    <w:p w:rsidR="00D8790A" w:rsidRPr="00D8790A" w:rsidRDefault="00D8790A" w:rsidP="00D8790A">
      <w:pPr>
        <w:pStyle w:val="ad"/>
        <w:ind w:left="42" w:right="141"/>
        <w:jc w:val="right"/>
        <w:rPr>
          <w:sz w:val="18"/>
          <w:szCs w:val="18"/>
        </w:rPr>
      </w:pPr>
      <w:r w:rsidRPr="00D8790A">
        <w:rPr>
          <w:sz w:val="18"/>
          <w:szCs w:val="18"/>
        </w:rPr>
        <w:t xml:space="preserve">                                                              муниципального округа</w:t>
      </w:r>
    </w:p>
    <w:p w:rsidR="00D8790A" w:rsidRPr="00D8790A" w:rsidRDefault="00D8790A" w:rsidP="00D8790A">
      <w:pPr>
        <w:pStyle w:val="ad"/>
        <w:ind w:left="42" w:right="141"/>
        <w:jc w:val="right"/>
        <w:rPr>
          <w:sz w:val="18"/>
          <w:szCs w:val="18"/>
        </w:rPr>
      </w:pPr>
      <w:r w:rsidRPr="00D8790A">
        <w:rPr>
          <w:sz w:val="18"/>
          <w:szCs w:val="18"/>
        </w:rPr>
        <w:t>от  28.04.2021   № 201</w:t>
      </w:r>
      <w:bookmarkStart w:id="30" w:name="p45"/>
      <w:bookmarkEnd w:id="30"/>
    </w:p>
    <w:p w:rsidR="00D8790A" w:rsidRPr="00D8790A" w:rsidRDefault="00D8790A" w:rsidP="00D8790A">
      <w:pPr>
        <w:pStyle w:val="ad"/>
        <w:ind w:left="42" w:right="141"/>
        <w:rPr>
          <w:b/>
          <w:sz w:val="18"/>
          <w:szCs w:val="18"/>
        </w:rPr>
      </w:pPr>
    </w:p>
    <w:p w:rsidR="00D8790A" w:rsidRPr="00D8790A" w:rsidRDefault="00D8790A" w:rsidP="00D8790A">
      <w:pPr>
        <w:pStyle w:val="ad"/>
        <w:ind w:left="42" w:right="141"/>
        <w:jc w:val="center"/>
        <w:rPr>
          <w:b/>
          <w:sz w:val="18"/>
          <w:szCs w:val="18"/>
          <w:lang/>
        </w:rPr>
      </w:pPr>
      <w:r w:rsidRPr="00D8790A">
        <w:rPr>
          <w:b/>
          <w:sz w:val="18"/>
          <w:szCs w:val="18"/>
          <w:lang/>
        </w:rPr>
        <w:t>Положение</w:t>
      </w:r>
    </w:p>
    <w:p w:rsidR="00D8790A" w:rsidRPr="00D8790A" w:rsidRDefault="00D8790A" w:rsidP="00D8790A">
      <w:pPr>
        <w:pStyle w:val="ad"/>
        <w:ind w:left="42" w:right="141"/>
        <w:jc w:val="center"/>
        <w:rPr>
          <w:b/>
          <w:sz w:val="18"/>
          <w:szCs w:val="18"/>
        </w:rPr>
      </w:pPr>
      <w:r w:rsidRPr="00D8790A">
        <w:rPr>
          <w:b/>
          <w:sz w:val="18"/>
          <w:szCs w:val="18"/>
          <w:lang/>
        </w:rPr>
        <w:t>о межведомственной рабочей группе по социаль</w:t>
      </w:r>
      <w:r>
        <w:rPr>
          <w:b/>
          <w:sz w:val="18"/>
          <w:szCs w:val="18"/>
          <w:lang/>
        </w:rPr>
        <w:t xml:space="preserve">ному сопровождению  </w:t>
      </w:r>
      <w:r w:rsidRPr="00D8790A">
        <w:rPr>
          <w:b/>
          <w:sz w:val="18"/>
          <w:szCs w:val="18"/>
          <w:lang/>
        </w:rPr>
        <w:t>семей с детьми, в том числе приёмных семей и замещающих семей, на территории Марёвского муниципального округа</w:t>
      </w:r>
      <w:bookmarkStart w:id="31" w:name="p51"/>
      <w:bookmarkEnd w:id="31"/>
    </w:p>
    <w:p w:rsidR="00D8790A" w:rsidRPr="00D8790A" w:rsidRDefault="00D8790A" w:rsidP="00D8790A">
      <w:pPr>
        <w:pStyle w:val="ad"/>
        <w:ind w:left="42" w:right="141"/>
        <w:jc w:val="both"/>
        <w:rPr>
          <w:b/>
          <w:sz w:val="18"/>
          <w:szCs w:val="18"/>
        </w:rPr>
      </w:pPr>
      <w:r w:rsidRPr="00D8790A">
        <w:rPr>
          <w:b/>
          <w:sz w:val="18"/>
          <w:szCs w:val="18"/>
        </w:rPr>
        <w:tab/>
      </w:r>
      <w:r w:rsidRPr="00D8790A">
        <w:rPr>
          <w:b/>
          <w:sz w:val="18"/>
          <w:szCs w:val="18"/>
          <w:lang/>
        </w:rPr>
        <w:t>1. Общие положения</w:t>
      </w:r>
      <w:bookmarkStart w:id="32" w:name="p53"/>
      <w:bookmarkEnd w:id="32"/>
    </w:p>
    <w:p w:rsidR="00D8790A" w:rsidRPr="00D8790A" w:rsidRDefault="00D8790A" w:rsidP="00D8790A">
      <w:pPr>
        <w:pStyle w:val="ad"/>
        <w:ind w:left="42" w:right="141"/>
        <w:jc w:val="both"/>
        <w:rPr>
          <w:sz w:val="18"/>
          <w:szCs w:val="18"/>
        </w:rPr>
      </w:pPr>
      <w:r w:rsidRPr="00D8790A">
        <w:rPr>
          <w:sz w:val="18"/>
          <w:szCs w:val="18"/>
        </w:rPr>
        <w:tab/>
      </w:r>
      <w:r w:rsidRPr="00D8790A">
        <w:rPr>
          <w:sz w:val="18"/>
          <w:szCs w:val="18"/>
          <w:lang/>
        </w:rPr>
        <w:t>1.1. Межведомственная рабочая группа по социальному сопровождению семей с детьми, в том числе приёмных и замещающих семей (далее – рабочая группа), является совещательным коллегиальным органом и создается для координации межведомственного взаимодействия на территории Марёвского муниципального округа органов и учреждений (организаций), осуществляющих деятельность по организации социального сопровождения  семей с детьми, в том числе приёмных и замещающих семей.</w:t>
      </w:r>
    </w:p>
    <w:p w:rsidR="00D8790A" w:rsidRPr="00D8790A" w:rsidRDefault="00D8790A" w:rsidP="00D8790A">
      <w:pPr>
        <w:pStyle w:val="ad"/>
        <w:ind w:left="42" w:right="141"/>
        <w:jc w:val="both"/>
        <w:rPr>
          <w:sz w:val="18"/>
          <w:szCs w:val="18"/>
        </w:rPr>
      </w:pPr>
      <w:r w:rsidRPr="00D8790A">
        <w:rPr>
          <w:sz w:val="18"/>
          <w:szCs w:val="18"/>
        </w:rPr>
        <w:tab/>
      </w:r>
      <w:r w:rsidRPr="00D8790A">
        <w:rPr>
          <w:sz w:val="18"/>
          <w:szCs w:val="18"/>
          <w:lang/>
        </w:rPr>
        <w:t xml:space="preserve">1.2. Рабочая группа в своей деятельности руководствуется </w:t>
      </w:r>
      <w:bookmarkStart w:id="33" w:name="r3"/>
      <w:bookmarkEnd w:id="33"/>
      <w:r w:rsidRPr="00D8790A">
        <w:rPr>
          <w:sz w:val="18"/>
          <w:szCs w:val="18"/>
          <w:lang/>
        </w:rPr>
        <w:t>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законодательными актами Новгородской области, муниципальными правовыми актами органов местного самоуправления Марёвского муниципального округа, а также настоящим Положением.</w:t>
      </w:r>
      <w:bookmarkStart w:id="34" w:name="p57"/>
      <w:bookmarkEnd w:id="34"/>
    </w:p>
    <w:p w:rsidR="00D8790A" w:rsidRPr="00D8790A" w:rsidRDefault="00D8790A" w:rsidP="00D8790A">
      <w:pPr>
        <w:pStyle w:val="ad"/>
        <w:ind w:left="42" w:right="141"/>
        <w:jc w:val="both"/>
        <w:rPr>
          <w:b/>
          <w:sz w:val="18"/>
          <w:szCs w:val="18"/>
        </w:rPr>
      </w:pPr>
      <w:r w:rsidRPr="00D8790A">
        <w:rPr>
          <w:b/>
          <w:sz w:val="18"/>
          <w:szCs w:val="18"/>
        </w:rPr>
        <w:tab/>
      </w:r>
      <w:r w:rsidRPr="00D8790A">
        <w:rPr>
          <w:b/>
          <w:sz w:val="18"/>
          <w:szCs w:val="18"/>
          <w:lang/>
        </w:rPr>
        <w:t>2. Основная цель рабочей группы</w:t>
      </w:r>
      <w:bookmarkStart w:id="35" w:name="p59"/>
      <w:bookmarkEnd w:id="35"/>
    </w:p>
    <w:p w:rsidR="00D8790A" w:rsidRPr="00D8790A" w:rsidRDefault="00D8790A" w:rsidP="00D8790A">
      <w:pPr>
        <w:pStyle w:val="ad"/>
        <w:ind w:left="42" w:right="141"/>
        <w:jc w:val="both"/>
        <w:rPr>
          <w:sz w:val="18"/>
          <w:szCs w:val="18"/>
        </w:rPr>
      </w:pPr>
      <w:r w:rsidRPr="00D8790A">
        <w:rPr>
          <w:sz w:val="18"/>
          <w:szCs w:val="18"/>
        </w:rPr>
        <w:tab/>
      </w:r>
      <w:r w:rsidRPr="00D8790A">
        <w:rPr>
          <w:sz w:val="18"/>
          <w:szCs w:val="18"/>
          <w:lang/>
        </w:rPr>
        <w:t xml:space="preserve">2.1. </w:t>
      </w:r>
      <w:bookmarkStart w:id="36" w:name="p64"/>
      <w:bookmarkEnd w:id="36"/>
      <w:r w:rsidRPr="00D8790A">
        <w:rPr>
          <w:sz w:val="18"/>
          <w:szCs w:val="18"/>
          <w:lang/>
        </w:rPr>
        <w:t>Обеспечение согласованных действий органов власти Новгородской области, государственных учреждений и некоммерческих организаций и рассмотрение конкретных вопросов, связанных с организацией социального сопровождения семей с детьми, в том числе приёмных и замещающих семей.</w:t>
      </w:r>
    </w:p>
    <w:p w:rsidR="00D8790A" w:rsidRPr="00D8790A" w:rsidRDefault="00D8790A" w:rsidP="00D8790A">
      <w:pPr>
        <w:pStyle w:val="ad"/>
        <w:ind w:left="42" w:right="141"/>
        <w:jc w:val="both"/>
        <w:rPr>
          <w:b/>
          <w:sz w:val="18"/>
          <w:szCs w:val="18"/>
        </w:rPr>
      </w:pPr>
      <w:r w:rsidRPr="00D8790A">
        <w:rPr>
          <w:b/>
          <w:sz w:val="18"/>
          <w:szCs w:val="18"/>
        </w:rPr>
        <w:tab/>
      </w:r>
      <w:r w:rsidRPr="00D8790A">
        <w:rPr>
          <w:b/>
          <w:sz w:val="18"/>
          <w:szCs w:val="18"/>
          <w:lang/>
        </w:rPr>
        <w:t>3. Основные функции рабочей группы</w:t>
      </w:r>
      <w:bookmarkStart w:id="37" w:name="p66"/>
      <w:bookmarkEnd w:id="37"/>
    </w:p>
    <w:p w:rsidR="00D8790A" w:rsidRPr="00D8790A" w:rsidRDefault="00D8790A" w:rsidP="00D8790A">
      <w:pPr>
        <w:pStyle w:val="ad"/>
        <w:ind w:left="42" w:right="141"/>
        <w:jc w:val="both"/>
        <w:rPr>
          <w:sz w:val="18"/>
          <w:szCs w:val="18"/>
          <w:lang/>
        </w:rPr>
      </w:pPr>
      <w:r w:rsidRPr="00D8790A">
        <w:rPr>
          <w:sz w:val="18"/>
          <w:szCs w:val="18"/>
        </w:rPr>
        <w:tab/>
      </w:r>
      <w:r w:rsidRPr="00D8790A">
        <w:rPr>
          <w:sz w:val="18"/>
          <w:szCs w:val="18"/>
          <w:lang/>
        </w:rPr>
        <w:t>3.1. Рассматривает поступившие материалы о семьях с детьми, нуждающихся в социальном сопровождении, на территории Марёвского муниципального округа.</w:t>
      </w:r>
    </w:p>
    <w:p w:rsidR="00D8790A" w:rsidRPr="00D8790A" w:rsidRDefault="00D8790A" w:rsidP="00D8790A">
      <w:pPr>
        <w:pStyle w:val="ad"/>
        <w:ind w:left="42" w:right="141"/>
        <w:jc w:val="both"/>
        <w:rPr>
          <w:sz w:val="18"/>
          <w:szCs w:val="18"/>
        </w:rPr>
      </w:pPr>
      <w:r w:rsidRPr="00D8790A">
        <w:rPr>
          <w:sz w:val="18"/>
          <w:szCs w:val="18"/>
        </w:rPr>
        <w:t>3.2. Рассматривает и утверждает план мероприятий по социальному сопровождению семьи.</w:t>
      </w:r>
    </w:p>
    <w:p w:rsidR="00D8790A" w:rsidRPr="00D8790A" w:rsidRDefault="00D8790A" w:rsidP="00D8790A">
      <w:pPr>
        <w:pStyle w:val="ad"/>
        <w:ind w:left="42" w:right="141"/>
        <w:jc w:val="both"/>
        <w:rPr>
          <w:sz w:val="18"/>
          <w:szCs w:val="18"/>
        </w:rPr>
      </w:pPr>
      <w:r w:rsidRPr="00D8790A">
        <w:rPr>
          <w:sz w:val="18"/>
          <w:szCs w:val="18"/>
        </w:rPr>
        <w:t>3.3. Определяет сроки проведения работы с семьей с детьми, нуждающейся в государственной поддержке.</w:t>
      </w:r>
    </w:p>
    <w:p w:rsidR="00D8790A" w:rsidRPr="00D8790A" w:rsidRDefault="00D8790A" w:rsidP="00D8790A">
      <w:pPr>
        <w:pStyle w:val="ad"/>
        <w:ind w:left="42" w:right="141"/>
        <w:jc w:val="both"/>
        <w:rPr>
          <w:sz w:val="18"/>
          <w:szCs w:val="18"/>
        </w:rPr>
      </w:pPr>
      <w:r w:rsidRPr="00D8790A">
        <w:rPr>
          <w:sz w:val="18"/>
          <w:szCs w:val="18"/>
        </w:rPr>
        <w:t>3.4. Проводит итоговую диагностику и мониторинг эффективности социального сопровождения семьи с целью:</w:t>
      </w:r>
    </w:p>
    <w:p w:rsidR="00D8790A" w:rsidRPr="00D8790A" w:rsidRDefault="00D8790A" w:rsidP="00D8790A">
      <w:pPr>
        <w:pStyle w:val="ad"/>
        <w:ind w:left="42" w:right="141"/>
        <w:jc w:val="both"/>
        <w:rPr>
          <w:sz w:val="18"/>
          <w:szCs w:val="18"/>
        </w:rPr>
      </w:pPr>
      <w:r w:rsidRPr="00D8790A">
        <w:rPr>
          <w:sz w:val="18"/>
          <w:szCs w:val="18"/>
        </w:rPr>
        <w:lastRenderedPageBreak/>
        <w:t>определения необходимости дальнейшего социального сопровождения либо его прекращения с выработкой дальнейших рекомендаций семье;</w:t>
      </w:r>
    </w:p>
    <w:p w:rsidR="00D8790A" w:rsidRPr="00D8790A" w:rsidRDefault="00D8790A" w:rsidP="00D8790A">
      <w:pPr>
        <w:pStyle w:val="ad"/>
        <w:ind w:left="42" w:right="141"/>
        <w:jc w:val="both"/>
        <w:rPr>
          <w:sz w:val="18"/>
          <w:szCs w:val="18"/>
        </w:rPr>
      </w:pPr>
      <w:r w:rsidRPr="00D8790A">
        <w:rPr>
          <w:sz w:val="18"/>
          <w:szCs w:val="18"/>
        </w:rPr>
        <w:t>передачи информации в комиссию по делам несовершеннолетних и защите их прав, органы опеки и попечительства при установлении факта нахождения семьи в социально опасном положении, в целях защиты прав и законных интересов несовершеннолетнего.</w:t>
      </w:r>
    </w:p>
    <w:p w:rsidR="00D8790A" w:rsidRPr="00D8790A" w:rsidRDefault="00D8790A" w:rsidP="00D8790A">
      <w:pPr>
        <w:pStyle w:val="ad"/>
        <w:ind w:left="42" w:right="141"/>
        <w:jc w:val="both"/>
        <w:rPr>
          <w:sz w:val="18"/>
          <w:szCs w:val="18"/>
        </w:rPr>
      </w:pPr>
      <w:r w:rsidRPr="00D8790A">
        <w:rPr>
          <w:sz w:val="18"/>
          <w:szCs w:val="18"/>
        </w:rPr>
        <w:t>3.5. Взаимодействует со средствами массовой информации и населением.</w:t>
      </w:r>
      <w:bookmarkStart w:id="38" w:name="p74"/>
      <w:bookmarkEnd w:id="38"/>
    </w:p>
    <w:p w:rsidR="00D8790A" w:rsidRPr="00D8790A" w:rsidRDefault="00D8790A" w:rsidP="00D8790A">
      <w:pPr>
        <w:pStyle w:val="ad"/>
        <w:ind w:left="42" w:right="141"/>
        <w:jc w:val="both"/>
        <w:rPr>
          <w:b/>
          <w:sz w:val="18"/>
          <w:szCs w:val="18"/>
        </w:rPr>
      </w:pPr>
      <w:r w:rsidRPr="00D8790A">
        <w:rPr>
          <w:b/>
          <w:sz w:val="18"/>
          <w:szCs w:val="18"/>
        </w:rPr>
        <w:t>4. Полномочия рабочей группы</w:t>
      </w:r>
      <w:bookmarkStart w:id="39" w:name="p76"/>
      <w:bookmarkEnd w:id="39"/>
    </w:p>
    <w:p w:rsidR="00D8790A" w:rsidRPr="00D8790A" w:rsidRDefault="00D8790A" w:rsidP="00D8790A">
      <w:pPr>
        <w:pStyle w:val="ad"/>
        <w:ind w:left="42" w:right="141"/>
        <w:jc w:val="both"/>
        <w:rPr>
          <w:sz w:val="18"/>
          <w:szCs w:val="18"/>
        </w:rPr>
      </w:pPr>
      <w:r w:rsidRPr="00D8790A">
        <w:rPr>
          <w:sz w:val="18"/>
          <w:szCs w:val="18"/>
        </w:rPr>
        <w:t>Для выполнения задач и осуществления своих функций рабочая группа  имеет право:</w:t>
      </w:r>
    </w:p>
    <w:p w:rsidR="00D8790A" w:rsidRPr="00D8790A" w:rsidRDefault="00D8790A" w:rsidP="00D8790A">
      <w:pPr>
        <w:pStyle w:val="ad"/>
        <w:ind w:left="42" w:right="141"/>
        <w:jc w:val="both"/>
        <w:rPr>
          <w:sz w:val="18"/>
          <w:szCs w:val="18"/>
        </w:rPr>
      </w:pPr>
      <w:r w:rsidRPr="00D8790A">
        <w:rPr>
          <w:sz w:val="18"/>
          <w:szCs w:val="18"/>
        </w:rPr>
        <w:t>4.1. Запрашивать у расположенных на территории Марёвского  муниципального округа организаций необходимые для деятельности рабочей группы  документы, материалы, информацию.</w:t>
      </w:r>
    </w:p>
    <w:p w:rsidR="00D8790A" w:rsidRPr="00D8790A" w:rsidRDefault="00D8790A" w:rsidP="00D8790A">
      <w:pPr>
        <w:pStyle w:val="ad"/>
        <w:ind w:left="42" w:right="141"/>
        <w:jc w:val="both"/>
        <w:rPr>
          <w:sz w:val="18"/>
          <w:szCs w:val="18"/>
        </w:rPr>
      </w:pPr>
      <w:r w:rsidRPr="00D8790A">
        <w:rPr>
          <w:sz w:val="18"/>
          <w:szCs w:val="18"/>
        </w:rPr>
        <w:t>4.2. Заслушивать ответственный орган (учреждение) о результатах проведения работы с семьями с детьми, признанными нуждающимися в социальном сопровождении.</w:t>
      </w:r>
    </w:p>
    <w:p w:rsidR="00D8790A" w:rsidRPr="00D8790A" w:rsidRDefault="00D8790A" w:rsidP="00D8790A">
      <w:pPr>
        <w:pStyle w:val="ad"/>
        <w:ind w:left="42" w:right="141"/>
        <w:jc w:val="both"/>
        <w:rPr>
          <w:sz w:val="18"/>
          <w:szCs w:val="18"/>
        </w:rPr>
      </w:pPr>
      <w:r w:rsidRPr="00D8790A">
        <w:rPr>
          <w:sz w:val="18"/>
          <w:szCs w:val="18"/>
        </w:rPr>
        <w:t>4.3. Организовывать в установленном порядке проведение  заседаний, совещаний, конференций, рабочих встреч по вопросам социального сопровождения.</w:t>
      </w:r>
    </w:p>
    <w:p w:rsidR="00D8790A" w:rsidRPr="00D8790A" w:rsidRDefault="00D8790A" w:rsidP="00D8790A">
      <w:pPr>
        <w:pStyle w:val="ad"/>
        <w:ind w:left="42" w:right="141"/>
        <w:jc w:val="both"/>
        <w:rPr>
          <w:sz w:val="18"/>
          <w:szCs w:val="18"/>
        </w:rPr>
      </w:pPr>
      <w:r w:rsidRPr="00D8790A">
        <w:rPr>
          <w:sz w:val="18"/>
          <w:szCs w:val="18"/>
        </w:rPr>
        <w:t>4.4. Давать соответствующие рекомендации по внедрению в практику передового опыта, результатов научных исследований по социальному сопровождению семей с детьми, в том числе приёмных и замещающих семей.</w:t>
      </w:r>
    </w:p>
    <w:p w:rsidR="00D8790A" w:rsidRPr="00D8790A" w:rsidRDefault="00D8790A" w:rsidP="00D8790A">
      <w:pPr>
        <w:pStyle w:val="ad"/>
        <w:ind w:left="42" w:right="141"/>
        <w:jc w:val="both"/>
        <w:rPr>
          <w:sz w:val="18"/>
          <w:szCs w:val="18"/>
        </w:rPr>
      </w:pPr>
      <w:r w:rsidRPr="00D8790A">
        <w:rPr>
          <w:sz w:val="18"/>
          <w:szCs w:val="18"/>
        </w:rPr>
        <w:t>4.5. Вносить предложения по совершенствованию законодательства, направленного на повышение эффективности социального сопровождения семей с детьми, в том числе приёмных и замещающих семей.</w:t>
      </w:r>
    </w:p>
    <w:p w:rsidR="00D8790A" w:rsidRPr="00D8790A" w:rsidRDefault="00D8790A" w:rsidP="00D8790A">
      <w:pPr>
        <w:pStyle w:val="ad"/>
        <w:ind w:left="42" w:right="141"/>
        <w:jc w:val="both"/>
        <w:rPr>
          <w:sz w:val="18"/>
          <w:szCs w:val="18"/>
        </w:rPr>
      </w:pPr>
      <w:r w:rsidRPr="00D8790A">
        <w:rPr>
          <w:sz w:val="18"/>
          <w:szCs w:val="18"/>
        </w:rPr>
        <w:t>4.6. Создавать рабочие комиссии по отдельным направлениям деятельности или для решения конкретной проблемы в сфере социального сопровождения семей с детьми, в том числе приемных и замещающих семей.</w:t>
      </w:r>
      <w:bookmarkStart w:id="40" w:name="p88"/>
      <w:bookmarkEnd w:id="40"/>
    </w:p>
    <w:p w:rsidR="00D8790A" w:rsidRPr="00D8790A" w:rsidRDefault="00D8790A" w:rsidP="00D8790A">
      <w:pPr>
        <w:pStyle w:val="ad"/>
        <w:ind w:left="42" w:right="141"/>
        <w:jc w:val="both"/>
        <w:rPr>
          <w:b/>
          <w:sz w:val="18"/>
          <w:szCs w:val="18"/>
        </w:rPr>
      </w:pPr>
      <w:r w:rsidRPr="00D8790A">
        <w:rPr>
          <w:b/>
          <w:sz w:val="18"/>
          <w:szCs w:val="18"/>
        </w:rPr>
        <w:t>5. Организация работы рабочей группы</w:t>
      </w:r>
      <w:bookmarkStart w:id="41" w:name="p90"/>
      <w:bookmarkEnd w:id="41"/>
    </w:p>
    <w:p w:rsidR="00D8790A" w:rsidRPr="00D8790A" w:rsidRDefault="00D8790A" w:rsidP="00D8790A">
      <w:pPr>
        <w:pStyle w:val="ad"/>
        <w:ind w:left="42" w:right="141"/>
        <w:jc w:val="both"/>
        <w:rPr>
          <w:sz w:val="18"/>
          <w:szCs w:val="18"/>
        </w:rPr>
      </w:pPr>
      <w:r w:rsidRPr="00D8790A">
        <w:rPr>
          <w:sz w:val="18"/>
          <w:szCs w:val="18"/>
        </w:rPr>
        <w:t>5.1. Рабочая группа осуществляет свою деятельность в соответствии с планом, принимаемым на ее заседании и утверждённым его председателем.</w:t>
      </w:r>
    </w:p>
    <w:p w:rsidR="00D8790A" w:rsidRPr="00D8790A" w:rsidRDefault="00D8790A" w:rsidP="00D8790A">
      <w:pPr>
        <w:pStyle w:val="ad"/>
        <w:ind w:left="42" w:right="141"/>
        <w:jc w:val="both"/>
        <w:rPr>
          <w:sz w:val="18"/>
          <w:szCs w:val="18"/>
        </w:rPr>
      </w:pPr>
      <w:r w:rsidRPr="00D8790A">
        <w:rPr>
          <w:sz w:val="18"/>
          <w:szCs w:val="18"/>
        </w:rPr>
        <w:t>5.2. Рабочую группу возглавляет председатель, являющийся заместителем Главы Администрации округа по социальным вопросам, а в его отсутствие - заместитель председателя. Председатель руководит его деятельностью и несёт ответственность за выполнение возложенных на него задач.</w:t>
      </w:r>
    </w:p>
    <w:p w:rsidR="00D8790A" w:rsidRPr="00D8790A" w:rsidRDefault="00D8790A" w:rsidP="00D8790A">
      <w:pPr>
        <w:pStyle w:val="ad"/>
        <w:ind w:left="42" w:right="141"/>
        <w:jc w:val="both"/>
        <w:rPr>
          <w:sz w:val="18"/>
          <w:szCs w:val="18"/>
        </w:rPr>
      </w:pPr>
      <w:r w:rsidRPr="00D8790A">
        <w:rPr>
          <w:sz w:val="18"/>
          <w:szCs w:val="18"/>
        </w:rPr>
        <w:t>5.3. Основной формой работы рабочей группы являются заседания, проводимые не реже одного раза в месяц или по мере необходимости. Заседание рабочей группы считается правомочным, если на нем присутствует не менее половины его членов. Члены рабочей группы участвуют в его заседаниях без права замены.</w:t>
      </w:r>
    </w:p>
    <w:p w:rsidR="00D8790A" w:rsidRPr="00D8790A" w:rsidRDefault="00D8790A" w:rsidP="00D8790A">
      <w:pPr>
        <w:pStyle w:val="ad"/>
        <w:ind w:left="42" w:right="141"/>
        <w:jc w:val="both"/>
        <w:rPr>
          <w:sz w:val="18"/>
          <w:szCs w:val="18"/>
        </w:rPr>
      </w:pPr>
      <w:r w:rsidRPr="00D8790A">
        <w:rPr>
          <w:sz w:val="18"/>
          <w:szCs w:val="18"/>
        </w:rPr>
        <w:t>5.4. Решения принимаются простым большинством голосов и оформляются протоколами, которые подписывает его председатель. В случае равенства голосов решающим является голос председателя рабочей группы.</w:t>
      </w:r>
    </w:p>
    <w:p w:rsidR="00D8790A" w:rsidRPr="00D8790A" w:rsidRDefault="00D8790A" w:rsidP="00D8790A">
      <w:pPr>
        <w:pStyle w:val="ad"/>
        <w:ind w:left="42" w:right="141"/>
        <w:jc w:val="both"/>
        <w:rPr>
          <w:sz w:val="18"/>
          <w:szCs w:val="18"/>
        </w:rPr>
      </w:pPr>
      <w:r w:rsidRPr="00D8790A">
        <w:rPr>
          <w:sz w:val="18"/>
          <w:szCs w:val="18"/>
        </w:rPr>
        <w:t>5.5. Подготовка материалов к заседанию рабочей группы осуществляется кураторами, ответственными за организацию деятельности по социальному сопровождению семей с детьми  на территории округа. Материалы должны быть представлены в рабочую группу не позднее, чем за 10 дней до даты проведения его заседания.</w:t>
      </w:r>
    </w:p>
    <w:p w:rsidR="00D8790A" w:rsidRPr="00D8790A" w:rsidRDefault="00D8790A" w:rsidP="00D8790A">
      <w:pPr>
        <w:pStyle w:val="ad"/>
        <w:ind w:left="42" w:right="141"/>
        <w:jc w:val="both"/>
        <w:rPr>
          <w:sz w:val="18"/>
          <w:szCs w:val="18"/>
        </w:rPr>
      </w:pPr>
      <w:r w:rsidRPr="00D8790A">
        <w:rPr>
          <w:sz w:val="18"/>
          <w:szCs w:val="18"/>
        </w:rPr>
        <w:t>5.6. Решения рабочей группы, принимаемые в соответствии с его компетенцией, доводятся до всех органов и учреждений, осуществляющих сопровождение семей с детьми, признанных нуждающимися в социальном сопровождении, на территории Марёвского муниципального  округа.</w:t>
      </w:r>
    </w:p>
    <w:p w:rsidR="00D8790A" w:rsidRPr="00D8790A" w:rsidRDefault="00D8790A" w:rsidP="00D8790A">
      <w:pPr>
        <w:pStyle w:val="ad"/>
        <w:ind w:left="42" w:right="141"/>
        <w:jc w:val="both"/>
        <w:rPr>
          <w:sz w:val="18"/>
          <w:szCs w:val="18"/>
        </w:rPr>
      </w:pPr>
    </w:p>
    <w:p w:rsidR="007C1B1E" w:rsidRPr="007C1B1E" w:rsidRDefault="007C1B1E" w:rsidP="007C1B1E">
      <w:pPr>
        <w:pStyle w:val="ad"/>
        <w:ind w:left="42" w:right="141"/>
        <w:jc w:val="center"/>
        <w:rPr>
          <w:b/>
          <w:sz w:val="18"/>
          <w:szCs w:val="18"/>
        </w:rPr>
      </w:pPr>
    </w:p>
    <w:p w:rsidR="007D4F91" w:rsidRPr="007D4F91" w:rsidRDefault="007D4F91" w:rsidP="007D4F91">
      <w:pPr>
        <w:pStyle w:val="ad"/>
        <w:ind w:left="42" w:right="141"/>
        <w:jc w:val="center"/>
        <w:rPr>
          <w:b/>
          <w:sz w:val="18"/>
          <w:szCs w:val="18"/>
        </w:rPr>
      </w:pPr>
      <w:r w:rsidRPr="007D4F91">
        <w:rPr>
          <w:b/>
          <w:sz w:val="18"/>
          <w:szCs w:val="18"/>
        </w:rPr>
        <w:t>Российская Федерация</w:t>
      </w:r>
    </w:p>
    <w:p w:rsidR="007D4F91" w:rsidRPr="007D4F91" w:rsidRDefault="007D4F91" w:rsidP="007D4F91">
      <w:pPr>
        <w:pStyle w:val="ad"/>
        <w:ind w:left="42" w:right="141"/>
        <w:jc w:val="center"/>
        <w:rPr>
          <w:b/>
          <w:sz w:val="18"/>
          <w:szCs w:val="18"/>
        </w:rPr>
      </w:pPr>
      <w:r w:rsidRPr="007D4F91">
        <w:rPr>
          <w:b/>
          <w:sz w:val="18"/>
          <w:szCs w:val="18"/>
        </w:rPr>
        <w:t>Новгородская область</w:t>
      </w:r>
    </w:p>
    <w:p w:rsidR="007D4F91" w:rsidRPr="007D4F91" w:rsidRDefault="007D4F91" w:rsidP="007D4F91">
      <w:pPr>
        <w:pStyle w:val="ad"/>
        <w:ind w:left="42" w:right="141"/>
        <w:jc w:val="center"/>
        <w:rPr>
          <w:b/>
          <w:sz w:val="18"/>
          <w:szCs w:val="18"/>
        </w:rPr>
      </w:pPr>
      <w:r w:rsidRPr="007D4F91">
        <w:rPr>
          <w:b/>
          <w:sz w:val="18"/>
          <w:szCs w:val="18"/>
        </w:rPr>
        <w:t>ДУМА МАРЁВСКОГО МУНИЦИПАЛЬНОГО ОКРУГА</w:t>
      </w:r>
    </w:p>
    <w:p w:rsidR="007D4F91" w:rsidRPr="007D4F91" w:rsidRDefault="007D4F91" w:rsidP="007D4F91">
      <w:pPr>
        <w:pStyle w:val="ad"/>
        <w:ind w:left="42" w:right="141"/>
        <w:jc w:val="center"/>
        <w:rPr>
          <w:b/>
          <w:sz w:val="18"/>
          <w:szCs w:val="18"/>
        </w:rPr>
      </w:pPr>
    </w:p>
    <w:p w:rsidR="007D4F91" w:rsidRPr="007D4F91" w:rsidRDefault="007D4F91" w:rsidP="007D4F91">
      <w:pPr>
        <w:pStyle w:val="ad"/>
        <w:ind w:left="42" w:right="141"/>
        <w:jc w:val="center"/>
        <w:rPr>
          <w:b/>
          <w:sz w:val="18"/>
          <w:szCs w:val="18"/>
        </w:rPr>
      </w:pPr>
      <w:r w:rsidRPr="007D4F91">
        <w:rPr>
          <w:b/>
          <w:sz w:val="18"/>
          <w:szCs w:val="18"/>
        </w:rPr>
        <w:t>Р Е Ш Е Н И Е</w:t>
      </w:r>
    </w:p>
    <w:p w:rsidR="007D4F91" w:rsidRPr="007D4F91" w:rsidRDefault="007D4F91" w:rsidP="007D4F91">
      <w:pPr>
        <w:pStyle w:val="ad"/>
        <w:ind w:left="42" w:right="141"/>
        <w:jc w:val="both"/>
        <w:rPr>
          <w:b/>
          <w:sz w:val="18"/>
          <w:szCs w:val="18"/>
        </w:rPr>
      </w:pPr>
    </w:p>
    <w:tbl>
      <w:tblPr>
        <w:tblW w:w="9606" w:type="dxa"/>
        <w:tblLayout w:type="fixed"/>
        <w:tblLook w:val="04A0"/>
      </w:tblPr>
      <w:tblGrid>
        <w:gridCol w:w="9606"/>
      </w:tblGrid>
      <w:tr w:rsidR="007D4F91" w:rsidRPr="007D4F91" w:rsidTr="007D4F91">
        <w:trPr>
          <w:cantSplit/>
          <w:trHeight w:val="485"/>
        </w:trPr>
        <w:tc>
          <w:tcPr>
            <w:tcW w:w="9606" w:type="dxa"/>
          </w:tcPr>
          <w:p w:rsidR="007D4F91" w:rsidRPr="007D4F91" w:rsidRDefault="007D4F91" w:rsidP="007D4F91">
            <w:pPr>
              <w:pStyle w:val="ad"/>
              <w:ind w:left="42" w:right="141"/>
              <w:jc w:val="center"/>
              <w:rPr>
                <w:b/>
                <w:sz w:val="18"/>
                <w:szCs w:val="18"/>
              </w:rPr>
            </w:pPr>
            <w:r w:rsidRPr="007D4F91">
              <w:rPr>
                <w:b/>
                <w:sz w:val="18"/>
                <w:szCs w:val="18"/>
              </w:rPr>
              <w:t>Об утверждении Стратегии</w:t>
            </w:r>
            <w:r w:rsidR="00CB2C55">
              <w:rPr>
                <w:b/>
                <w:sz w:val="18"/>
                <w:szCs w:val="18"/>
              </w:rPr>
              <w:t xml:space="preserve"> </w:t>
            </w:r>
            <w:r w:rsidRPr="007D4F91">
              <w:rPr>
                <w:b/>
                <w:sz w:val="18"/>
                <w:szCs w:val="18"/>
              </w:rPr>
              <w:t>социально-экономического развития Марёвского</w:t>
            </w:r>
          </w:p>
          <w:p w:rsidR="007D4F91" w:rsidRPr="007D4F91" w:rsidRDefault="007D4F91" w:rsidP="007D4F91">
            <w:pPr>
              <w:pStyle w:val="ad"/>
              <w:ind w:left="42" w:right="141"/>
              <w:jc w:val="center"/>
              <w:rPr>
                <w:b/>
                <w:sz w:val="18"/>
                <w:szCs w:val="18"/>
              </w:rPr>
            </w:pPr>
            <w:r w:rsidRPr="007D4F91">
              <w:rPr>
                <w:b/>
                <w:sz w:val="18"/>
                <w:szCs w:val="18"/>
              </w:rPr>
              <w:t>муниципального округа до 2027 года</w:t>
            </w:r>
          </w:p>
          <w:p w:rsidR="007D4F91" w:rsidRPr="007D4F91" w:rsidRDefault="007D4F91" w:rsidP="007D4F91">
            <w:pPr>
              <w:pStyle w:val="ad"/>
              <w:ind w:left="42" w:right="141"/>
              <w:jc w:val="both"/>
              <w:rPr>
                <w:sz w:val="18"/>
                <w:szCs w:val="18"/>
              </w:rPr>
            </w:pPr>
          </w:p>
          <w:p w:rsidR="007D4F91" w:rsidRPr="007D4F91" w:rsidRDefault="007D4F91" w:rsidP="007D4F91">
            <w:pPr>
              <w:pStyle w:val="ad"/>
              <w:ind w:left="42" w:right="141"/>
              <w:jc w:val="center"/>
              <w:rPr>
                <w:b/>
                <w:sz w:val="18"/>
                <w:szCs w:val="18"/>
              </w:rPr>
            </w:pPr>
            <w:r w:rsidRPr="007D4F91">
              <w:rPr>
                <w:b/>
                <w:sz w:val="18"/>
                <w:szCs w:val="18"/>
              </w:rPr>
              <w:t>Принято Думой муниципального округа 28 апреля 2021 года</w:t>
            </w:r>
          </w:p>
          <w:p w:rsidR="007D4F91" w:rsidRPr="007D4F91" w:rsidRDefault="007D4F91" w:rsidP="007D4F91">
            <w:pPr>
              <w:pStyle w:val="ad"/>
              <w:ind w:left="42" w:right="141"/>
              <w:rPr>
                <w:sz w:val="18"/>
                <w:szCs w:val="18"/>
              </w:rPr>
            </w:pPr>
            <w:r w:rsidRPr="007D4F91">
              <w:rPr>
                <w:sz w:val="18"/>
                <w:szCs w:val="18"/>
              </w:rPr>
              <w:tab/>
            </w:r>
          </w:p>
          <w:p w:rsidR="007D4F91" w:rsidRPr="007D4F91" w:rsidRDefault="007D4F91" w:rsidP="007D4F91">
            <w:pPr>
              <w:pStyle w:val="ad"/>
              <w:ind w:left="42" w:right="141"/>
              <w:jc w:val="both"/>
              <w:rPr>
                <w:b/>
                <w:sz w:val="18"/>
                <w:szCs w:val="18"/>
              </w:rPr>
            </w:pPr>
            <w:r w:rsidRPr="007D4F91">
              <w:rPr>
                <w:sz w:val="18"/>
                <w:szCs w:val="18"/>
              </w:rPr>
              <w:t xml:space="preserve">В соответствии с Уставом Марёвского муниципального округа и в целях определения основных направлений развития муниципального округа до 2027 года Дума Марёвского муниципального округа </w:t>
            </w:r>
            <w:r w:rsidRPr="007D4F91">
              <w:rPr>
                <w:b/>
                <w:sz w:val="18"/>
                <w:szCs w:val="18"/>
              </w:rPr>
              <w:t>РЕШИЛА:</w:t>
            </w:r>
          </w:p>
          <w:p w:rsidR="007D4F91" w:rsidRPr="007D4F91" w:rsidRDefault="007D4F91" w:rsidP="007D4F91">
            <w:pPr>
              <w:pStyle w:val="ad"/>
              <w:ind w:left="42" w:right="141"/>
              <w:jc w:val="both"/>
              <w:rPr>
                <w:bCs/>
                <w:iCs/>
                <w:sz w:val="18"/>
                <w:szCs w:val="18"/>
              </w:rPr>
            </w:pPr>
            <w:r w:rsidRPr="007D4F91">
              <w:rPr>
                <w:bCs/>
                <w:iCs/>
                <w:sz w:val="18"/>
                <w:szCs w:val="18"/>
              </w:rPr>
              <w:t>1. Утвердить Стратегию социально-экономического развития Марёвского муниципального округа до 2027 года.</w:t>
            </w:r>
          </w:p>
          <w:p w:rsidR="007D4F91" w:rsidRPr="007D4F91" w:rsidRDefault="007D4F91" w:rsidP="007D4F91">
            <w:pPr>
              <w:pStyle w:val="ad"/>
              <w:ind w:left="42" w:right="141"/>
              <w:jc w:val="both"/>
              <w:rPr>
                <w:sz w:val="18"/>
                <w:szCs w:val="18"/>
              </w:rPr>
            </w:pPr>
            <w:r w:rsidRPr="007D4F91">
              <w:rPr>
                <w:sz w:val="18"/>
                <w:szCs w:val="18"/>
              </w:rPr>
              <w:t>2. Признать утратившими силу решения Думы Марёвского муниципального района:</w:t>
            </w:r>
          </w:p>
          <w:p w:rsidR="007D4F91" w:rsidRPr="007D4F91" w:rsidRDefault="007D4F91" w:rsidP="007D4F91">
            <w:pPr>
              <w:pStyle w:val="ad"/>
              <w:ind w:left="42" w:right="141"/>
              <w:jc w:val="both"/>
              <w:rPr>
                <w:sz w:val="18"/>
                <w:szCs w:val="18"/>
              </w:rPr>
            </w:pPr>
            <w:r w:rsidRPr="007D4F91">
              <w:rPr>
                <w:sz w:val="18"/>
                <w:szCs w:val="18"/>
              </w:rPr>
              <w:t xml:space="preserve"> от 16 июня 2017 года № 111 «Об утверждении Стратегии социально-экономического развития Марёвского муниципального района до 2030 года»;</w:t>
            </w:r>
          </w:p>
          <w:p w:rsidR="007D4F91" w:rsidRPr="007D4F91" w:rsidRDefault="007D4F91" w:rsidP="007D4F91">
            <w:pPr>
              <w:pStyle w:val="ad"/>
              <w:ind w:left="42" w:right="141"/>
              <w:jc w:val="both"/>
              <w:rPr>
                <w:sz w:val="18"/>
                <w:szCs w:val="18"/>
              </w:rPr>
            </w:pPr>
            <w:r w:rsidRPr="007D4F91">
              <w:rPr>
                <w:sz w:val="18"/>
                <w:szCs w:val="18"/>
              </w:rPr>
              <w:t>от 29 мая 2018 года № 163 «О внесении изменений в Стратегию социально-экономического развития Марёвского муниципального района до 2030 года».</w:t>
            </w:r>
          </w:p>
          <w:p w:rsidR="007D4F91" w:rsidRPr="007D4F91" w:rsidRDefault="007D4F91" w:rsidP="007D4F91">
            <w:pPr>
              <w:pStyle w:val="ad"/>
              <w:ind w:left="42" w:right="141"/>
              <w:jc w:val="both"/>
              <w:rPr>
                <w:sz w:val="18"/>
                <w:szCs w:val="18"/>
              </w:rPr>
            </w:pPr>
            <w:r w:rsidRPr="007D4F91">
              <w:rPr>
                <w:sz w:val="18"/>
                <w:szCs w:val="18"/>
              </w:rPr>
              <w:t xml:space="preserve">3.Опубликовать решение в муниципальной газете «Марёвский вестник» и разместить на официальном сайте Администрации муниципального круга в информационно-телекоммуникационной сети Интернет. </w:t>
            </w:r>
          </w:p>
          <w:p w:rsidR="007D4F91" w:rsidRPr="007D4F91" w:rsidRDefault="007D4F91" w:rsidP="007D4F91">
            <w:pPr>
              <w:pStyle w:val="ad"/>
              <w:ind w:left="42" w:right="141"/>
              <w:jc w:val="both"/>
              <w:rPr>
                <w:b/>
                <w:sz w:val="18"/>
                <w:szCs w:val="18"/>
              </w:rPr>
            </w:pPr>
          </w:p>
          <w:p w:rsidR="007D4F91" w:rsidRPr="007D4F91" w:rsidRDefault="007D4F91" w:rsidP="007D4F91">
            <w:pPr>
              <w:pStyle w:val="ad"/>
              <w:ind w:left="42" w:right="141"/>
              <w:jc w:val="both"/>
              <w:rPr>
                <w:sz w:val="18"/>
                <w:szCs w:val="18"/>
              </w:rPr>
            </w:pPr>
          </w:p>
        </w:tc>
      </w:tr>
    </w:tbl>
    <w:p w:rsidR="007D4F91" w:rsidRPr="007D4F91" w:rsidRDefault="007D4F91" w:rsidP="007D4F91">
      <w:pPr>
        <w:pStyle w:val="ad"/>
        <w:ind w:left="42" w:right="141"/>
        <w:jc w:val="both"/>
        <w:rPr>
          <w:b/>
          <w:sz w:val="18"/>
          <w:szCs w:val="18"/>
        </w:rPr>
      </w:pPr>
      <w:r w:rsidRPr="007D4F91">
        <w:rPr>
          <w:b/>
          <w:sz w:val="18"/>
          <w:szCs w:val="18"/>
        </w:rPr>
        <w:t>Глава муниципального округа     С.И.  Горкин</w:t>
      </w:r>
    </w:p>
    <w:p w:rsidR="007D4F91" w:rsidRPr="007D4F91" w:rsidRDefault="007D4F91" w:rsidP="007D4F91">
      <w:pPr>
        <w:pStyle w:val="ad"/>
        <w:ind w:left="42" w:right="141"/>
        <w:jc w:val="both"/>
        <w:rPr>
          <w:b/>
          <w:sz w:val="18"/>
          <w:szCs w:val="18"/>
        </w:rPr>
      </w:pPr>
    </w:p>
    <w:p w:rsidR="007D4F91" w:rsidRPr="007D4F91" w:rsidRDefault="007D4F91" w:rsidP="007D4F91">
      <w:pPr>
        <w:pStyle w:val="ad"/>
        <w:ind w:left="42" w:right="141"/>
        <w:jc w:val="both"/>
        <w:rPr>
          <w:b/>
          <w:sz w:val="18"/>
          <w:szCs w:val="18"/>
        </w:rPr>
      </w:pPr>
      <w:r w:rsidRPr="007D4F91">
        <w:rPr>
          <w:b/>
          <w:sz w:val="18"/>
          <w:szCs w:val="18"/>
        </w:rPr>
        <w:t>Председатель Думы</w:t>
      </w:r>
    </w:p>
    <w:p w:rsidR="007D4F91" w:rsidRPr="007D4F91" w:rsidRDefault="007D4F91" w:rsidP="007D4F91">
      <w:pPr>
        <w:pStyle w:val="ad"/>
        <w:ind w:left="42" w:right="141"/>
        <w:jc w:val="both"/>
        <w:rPr>
          <w:b/>
          <w:sz w:val="18"/>
          <w:szCs w:val="18"/>
        </w:rPr>
      </w:pPr>
      <w:r w:rsidRPr="007D4F91">
        <w:rPr>
          <w:b/>
          <w:sz w:val="18"/>
          <w:szCs w:val="18"/>
        </w:rPr>
        <w:t>муниципального округа    И.А. Рекечинский</w:t>
      </w:r>
    </w:p>
    <w:p w:rsidR="007D4F91" w:rsidRPr="007D4F91" w:rsidRDefault="007D4F91" w:rsidP="007D4F91">
      <w:pPr>
        <w:pStyle w:val="ad"/>
        <w:ind w:left="42" w:right="141"/>
        <w:jc w:val="both"/>
        <w:rPr>
          <w:sz w:val="18"/>
          <w:szCs w:val="18"/>
        </w:rPr>
      </w:pPr>
    </w:p>
    <w:p w:rsidR="007D4F91" w:rsidRPr="007D4F91" w:rsidRDefault="007D4F91" w:rsidP="007D4F91">
      <w:pPr>
        <w:pStyle w:val="ad"/>
        <w:ind w:left="42" w:right="141"/>
        <w:jc w:val="both"/>
        <w:rPr>
          <w:b/>
          <w:sz w:val="18"/>
          <w:szCs w:val="18"/>
        </w:rPr>
      </w:pPr>
      <w:r w:rsidRPr="007D4F91">
        <w:rPr>
          <w:b/>
          <w:sz w:val="18"/>
          <w:szCs w:val="18"/>
        </w:rPr>
        <w:t>№102</w:t>
      </w:r>
    </w:p>
    <w:p w:rsidR="007D4F91" w:rsidRPr="007D4F91" w:rsidRDefault="007D4F91" w:rsidP="007D4F91">
      <w:pPr>
        <w:pStyle w:val="ad"/>
        <w:ind w:left="42" w:right="141"/>
        <w:jc w:val="both"/>
        <w:rPr>
          <w:b/>
          <w:sz w:val="18"/>
          <w:szCs w:val="18"/>
        </w:rPr>
      </w:pPr>
      <w:r w:rsidRPr="007D4F91">
        <w:rPr>
          <w:b/>
          <w:sz w:val="18"/>
          <w:szCs w:val="18"/>
        </w:rPr>
        <w:t>28 апреля  2021 года</w:t>
      </w:r>
    </w:p>
    <w:p w:rsidR="007D4F91" w:rsidRPr="007D4F91" w:rsidRDefault="007D4F91" w:rsidP="007D4F91">
      <w:pPr>
        <w:pStyle w:val="ad"/>
        <w:ind w:left="42" w:right="141"/>
        <w:jc w:val="both"/>
        <w:rPr>
          <w:b/>
          <w:sz w:val="18"/>
          <w:szCs w:val="18"/>
        </w:rPr>
      </w:pPr>
      <w:r w:rsidRPr="007D4F91">
        <w:rPr>
          <w:b/>
          <w:sz w:val="18"/>
          <w:szCs w:val="18"/>
        </w:rPr>
        <w:t>с. Марёво</w:t>
      </w:r>
    </w:p>
    <w:p w:rsidR="00D36008" w:rsidRDefault="00D36008" w:rsidP="00DA25D4">
      <w:pPr>
        <w:pStyle w:val="ad"/>
        <w:ind w:left="42" w:right="141"/>
        <w:jc w:val="both"/>
        <w:rPr>
          <w:sz w:val="18"/>
          <w:szCs w:val="18"/>
        </w:rPr>
      </w:pPr>
    </w:p>
    <w:p w:rsidR="007D4F91" w:rsidRPr="007D4F91" w:rsidRDefault="007D4F91" w:rsidP="007D4F91">
      <w:pPr>
        <w:pStyle w:val="ad"/>
        <w:ind w:left="42" w:right="141"/>
        <w:jc w:val="right"/>
        <w:rPr>
          <w:b/>
          <w:sz w:val="18"/>
          <w:szCs w:val="18"/>
        </w:rPr>
      </w:pPr>
      <w:r w:rsidRPr="007D4F91">
        <w:rPr>
          <w:sz w:val="18"/>
          <w:szCs w:val="18"/>
        </w:rPr>
        <w:t>УТВЕРЖДЕНА</w:t>
      </w:r>
    </w:p>
    <w:p w:rsidR="007D4F91" w:rsidRPr="007D4F91" w:rsidRDefault="007D4F91" w:rsidP="007D4F91">
      <w:pPr>
        <w:pStyle w:val="ad"/>
        <w:ind w:left="42" w:right="141"/>
        <w:jc w:val="right"/>
        <w:rPr>
          <w:sz w:val="18"/>
          <w:szCs w:val="18"/>
        </w:rPr>
      </w:pPr>
      <w:r w:rsidRPr="007D4F91">
        <w:rPr>
          <w:sz w:val="18"/>
          <w:szCs w:val="18"/>
        </w:rPr>
        <w:t>решением Думы Марёвского</w:t>
      </w:r>
    </w:p>
    <w:p w:rsidR="007D4F91" w:rsidRPr="007D4F91" w:rsidRDefault="007D4F91" w:rsidP="007D4F91">
      <w:pPr>
        <w:pStyle w:val="ad"/>
        <w:ind w:left="42" w:right="141"/>
        <w:jc w:val="right"/>
        <w:rPr>
          <w:sz w:val="18"/>
          <w:szCs w:val="18"/>
        </w:rPr>
      </w:pPr>
      <w:r w:rsidRPr="007D4F91">
        <w:rPr>
          <w:sz w:val="18"/>
          <w:szCs w:val="18"/>
        </w:rPr>
        <w:t>муниципального округа</w:t>
      </w:r>
    </w:p>
    <w:p w:rsidR="007D4F91" w:rsidRPr="007D4F91" w:rsidRDefault="007D4F91" w:rsidP="007D4F91">
      <w:pPr>
        <w:pStyle w:val="ad"/>
        <w:ind w:left="42" w:right="141"/>
        <w:jc w:val="right"/>
        <w:rPr>
          <w:sz w:val="18"/>
          <w:szCs w:val="18"/>
        </w:rPr>
      </w:pPr>
      <w:r w:rsidRPr="007D4F91">
        <w:rPr>
          <w:sz w:val="18"/>
          <w:szCs w:val="18"/>
        </w:rPr>
        <w:t>от 28.04.2021 № 102</w:t>
      </w:r>
    </w:p>
    <w:p w:rsidR="007D4F91" w:rsidRPr="007D4F91" w:rsidRDefault="007D4F91" w:rsidP="007D4F91">
      <w:pPr>
        <w:pStyle w:val="ad"/>
        <w:ind w:left="42" w:right="141"/>
        <w:jc w:val="both"/>
        <w:rPr>
          <w:b/>
          <w:sz w:val="18"/>
          <w:szCs w:val="18"/>
        </w:rPr>
      </w:pPr>
    </w:p>
    <w:p w:rsidR="007D4F91" w:rsidRPr="007D4F91" w:rsidRDefault="007D4F91" w:rsidP="007D4F91">
      <w:pPr>
        <w:pStyle w:val="ad"/>
        <w:ind w:left="42" w:right="141"/>
        <w:jc w:val="center"/>
        <w:rPr>
          <w:bCs/>
          <w:iCs/>
          <w:sz w:val="18"/>
          <w:szCs w:val="18"/>
        </w:rPr>
      </w:pPr>
      <w:r w:rsidRPr="007D4F91">
        <w:rPr>
          <w:b/>
          <w:bCs/>
          <w:iCs/>
          <w:sz w:val="18"/>
          <w:szCs w:val="18"/>
        </w:rPr>
        <w:t>СТРАТЕГИЯ</w:t>
      </w:r>
    </w:p>
    <w:p w:rsidR="007D4F91" w:rsidRPr="007D4F91" w:rsidRDefault="007D4F91" w:rsidP="007D4F91">
      <w:pPr>
        <w:pStyle w:val="ad"/>
        <w:ind w:left="42" w:right="141"/>
        <w:jc w:val="center"/>
        <w:rPr>
          <w:bCs/>
          <w:iCs/>
          <w:sz w:val="18"/>
          <w:szCs w:val="18"/>
        </w:rPr>
      </w:pPr>
      <w:r w:rsidRPr="007D4F91">
        <w:rPr>
          <w:b/>
          <w:bCs/>
          <w:iCs/>
          <w:sz w:val="18"/>
          <w:szCs w:val="18"/>
        </w:rPr>
        <w:t>социально-экономического развития</w:t>
      </w:r>
    </w:p>
    <w:p w:rsidR="007D4F91" w:rsidRPr="007D4F91" w:rsidRDefault="007D4F91" w:rsidP="007D4F91">
      <w:pPr>
        <w:pStyle w:val="ad"/>
        <w:ind w:left="42" w:right="141"/>
        <w:jc w:val="center"/>
        <w:rPr>
          <w:bCs/>
          <w:iCs/>
          <w:sz w:val="18"/>
          <w:szCs w:val="18"/>
        </w:rPr>
      </w:pPr>
      <w:r w:rsidRPr="007D4F91">
        <w:rPr>
          <w:b/>
          <w:bCs/>
          <w:iCs/>
          <w:sz w:val="18"/>
          <w:szCs w:val="18"/>
        </w:rPr>
        <w:t>Марёвского муниципального округа до 2027 года</w:t>
      </w:r>
    </w:p>
    <w:p w:rsidR="007D4F91" w:rsidRPr="007D4F91" w:rsidRDefault="007D4F91" w:rsidP="007D4F91">
      <w:pPr>
        <w:pStyle w:val="ad"/>
        <w:ind w:left="42" w:right="141"/>
        <w:jc w:val="center"/>
        <w:rPr>
          <w:sz w:val="18"/>
          <w:szCs w:val="18"/>
        </w:rPr>
      </w:pPr>
    </w:p>
    <w:p w:rsidR="007D4F91" w:rsidRPr="007D4F91" w:rsidRDefault="007D4F91" w:rsidP="007D4F91">
      <w:pPr>
        <w:pStyle w:val="ad"/>
        <w:ind w:left="42" w:right="141"/>
        <w:jc w:val="center"/>
        <w:rPr>
          <w:b/>
          <w:bCs/>
          <w:sz w:val="18"/>
          <w:szCs w:val="18"/>
        </w:rPr>
      </w:pPr>
      <w:r w:rsidRPr="007D4F91">
        <w:rPr>
          <w:b/>
          <w:bCs/>
          <w:sz w:val="18"/>
          <w:szCs w:val="18"/>
        </w:rPr>
        <w:t>1. Стратегический анализ:</w:t>
      </w:r>
    </w:p>
    <w:p w:rsidR="007D4F91" w:rsidRPr="007D4F91" w:rsidRDefault="007D4F91" w:rsidP="007D4F91">
      <w:pPr>
        <w:pStyle w:val="ad"/>
        <w:ind w:left="42" w:right="141"/>
        <w:jc w:val="center"/>
        <w:rPr>
          <w:b/>
          <w:bCs/>
          <w:sz w:val="18"/>
          <w:szCs w:val="18"/>
        </w:rPr>
      </w:pPr>
      <w:r w:rsidRPr="007D4F91">
        <w:rPr>
          <w:b/>
          <w:bCs/>
          <w:sz w:val="18"/>
          <w:szCs w:val="18"/>
        </w:rPr>
        <w:t>вызовы, возможности и сценарии развития</w:t>
      </w:r>
    </w:p>
    <w:p w:rsidR="007D4F91" w:rsidRPr="007D4F91" w:rsidRDefault="007D4F91" w:rsidP="007D4F91">
      <w:pPr>
        <w:pStyle w:val="ad"/>
        <w:ind w:left="42" w:right="141"/>
        <w:jc w:val="both"/>
        <w:rPr>
          <w:b/>
          <w:bCs/>
          <w:sz w:val="18"/>
          <w:szCs w:val="18"/>
        </w:rPr>
      </w:pPr>
    </w:p>
    <w:p w:rsidR="007D4F91" w:rsidRPr="007D4F91" w:rsidRDefault="007D4F91" w:rsidP="00F36A43">
      <w:pPr>
        <w:pStyle w:val="ad"/>
        <w:numPr>
          <w:ilvl w:val="1"/>
          <w:numId w:val="23"/>
        </w:numPr>
        <w:ind w:right="141"/>
        <w:jc w:val="center"/>
        <w:rPr>
          <w:sz w:val="18"/>
          <w:szCs w:val="18"/>
        </w:rPr>
      </w:pPr>
      <w:r w:rsidRPr="007D4F91">
        <w:rPr>
          <w:b/>
          <w:bCs/>
          <w:sz w:val="18"/>
          <w:szCs w:val="18"/>
        </w:rPr>
        <w:t>Исторический аспект развития округа</w:t>
      </w:r>
    </w:p>
    <w:p w:rsidR="007D4F91" w:rsidRPr="007D4F91" w:rsidRDefault="007D4F91" w:rsidP="007D4F91">
      <w:pPr>
        <w:pStyle w:val="ad"/>
        <w:ind w:left="42" w:right="141"/>
        <w:jc w:val="both"/>
        <w:rPr>
          <w:sz w:val="18"/>
          <w:szCs w:val="18"/>
        </w:rPr>
      </w:pPr>
      <w:r w:rsidRPr="007D4F91">
        <w:rPr>
          <w:sz w:val="18"/>
          <w:szCs w:val="18"/>
        </w:rPr>
        <w:t>Марёвский муниципальный округ расположен в южной части Новгородской области. На севере и северо-востоке граничит с Демянским, северо-западе - Старорусским, Поддорским, юго-западе - Холмским районами Новгородской области, на юго-востоке - с Тверской областью. Административный центр округа – село Марёво.</w:t>
      </w:r>
    </w:p>
    <w:p w:rsidR="007D4F91" w:rsidRPr="007D4F91" w:rsidRDefault="007D4F91" w:rsidP="007D4F91">
      <w:pPr>
        <w:pStyle w:val="ad"/>
        <w:ind w:left="42" w:right="141"/>
        <w:jc w:val="both"/>
        <w:rPr>
          <w:sz w:val="18"/>
          <w:szCs w:val="18"/>
        </w:rPr>
      </w:pPr>
      <w:r w:rsidRPr="007D4F91">
        <w:rPr>
          <w:sz w:val="18"/>
          <w:szCs w:val="18"/>
        </w:rPr>
        <w:t>Первое письменное упоминание о Марёве относится к 1495 г. Под этим годом в писцовой книге Деревской пятины Новгородской земли было впервые указано, что есть новгородская волость Морева.</w:t>
      </w:r>
    </w:p>
    <w:p w:rsidR="007D4F91" w:rsidRPr="007D4F91" w:rsidRDefault="007D4F91" w:rsidP="007D4F91">
      <w:pPr>
        <w:pStyle w:val="ad"/>
        <w:ind w:left="42" w:right="141"/>
        <w:jc w:val="both"/>
        <w:rPr>
          <w:sz w:val="18"/>
          <w:szCs w:val="18"/>
        </w:rPr>
      </w:pPr>
      <w:r w:rsidRPr="007D4F91">
        <w:rPr>
          <w:sz w:val="18"/>
          <w:szCs w:val="18"/>
        </w:rPr>
        <w:t>Волость делилась на 10 десятков, в которых было в среднем по 20 деревень. Всего в волости было 209 деревень, в которых насчитывалось 314 дворов и 734 оброчных крестьянина. Волость была довольно богатая. Жители занимались кузнечным делом, славились пушным промыслом и сбором меда диких пчел. Но места эти были довольно глухими, лесными, болотистыми.</w:t>
      </w:r>
    </w:p>
    <w:p w:rsidR="007D4F91" w:rsidRPr="007D4F91" w:rsidRDefault="007D4F91" w:rsidP="007D4F91">
      <w:pPr>
        <w:pStyle w:val="ad"/>
        <w:ind w:left="42" w:right="141"/>
        <w:jc w:val="both"/>
        <w:rPr>
          <w:sz w:val="18"/>
          <w:szCs w:val="18"/>
        </w:rPr>
      </w:pPr>
      <w:r w:rsidRPr="007D4F91">
        <w:rPr>
          <w:sz w:val="18"/>
          <w:szCs w:val="18"/>
        </w:rPr>
        <w:t>История Марёвщины была тесно связана с Новгородской Республикой, являясь бастионом ее южных рубежей.  Марёвцы активно участвовали на стороне Новгорода в его борьбе с польско-литовскими захватчиками. В конце ХV века Морево подвергалось неоднократному нападению литовских войск, а в 1612-1617 году находилось под литовско-шведской оккупацией. По дозору от 1620 года волость Морева была почти пуста и жильцов в ней не было.</w:t>
      </w:r>
    </w:p>
    <w:p w:rsidR="007D4F91" w:rsidRPr="007D4F91" w:rsidRDefault="007D4F91" w:rsidP="007D4F91">
      <w:pPr>
        <w:pStyle w:val="ad"/>
        <w:ind w:left="42" w:right="141"/>
        <w:jc w:val="both"/>
        <w:rPr>
          <w:sz w:val="18"/>
          <w:szCs w:val="18"/>
        </w:rPr>
      </w:pPr>
      <w:r w:rsidRPr="007D4F91">
        <w:rPr>
          <w:sz w:val="18"/>
          <w:szCs w:val="18"/>
        </w:rPr>
        <w:t>Моревская волость известна и в 1678 и 1710 годах. Однако с XIX века она стала называться Моисеевской и входила в Демянский уезд.</w:t>
      </w:r>
    </w:p>
    <w:p w:rsidR="007D4F91" w:rsidRPr="007D4F91" w:rsidRDefault="007D4F91" w:rsidP="007D4F91">
      <w:pPr>
        <w:pStyle w:val="ad"/>
        <w:ind w:left="42" w:right="141"/>
        <w:jc w:val="both"/>
        <w:rPr>
          <w:sz w:val="18"/>
          <w:szCs w:val="18"/>
        </w:rPr>
      </w:pPr>
      <w:r w:rsidRPr="007D4F91">
        <w:rPr>
          <w:sz w:val="18"/>
          <w:szCs w:val="18"/>
        </w:rPr>
        <w:t>Село Марево являлось центром Моисеевской волости Демянского уезда. Раскинулось на дороге Демянск-Холм. В 1882 году в границах Велильской, Моисеевской и Молвотицкой волостей было 347 деревень и проживало 18 тысяч человек. Частная собственность, нажива, личная выгода, спекулятивная торговля были движущей силой тогдашней деревни.</w:t>
      </w:r>
    </w:p>
    <w:p w:rsidR="007D4F91" w:rsidRPr="007D4F91" w:rsidRDefault="007D4F91" w:rsidP="007D4F91">
      <w:pPr>
        <w:pStyle w:val="ad"/>
        <w:ind w:left="42" w:right="141"/>
        <w:jc w:val="both"/>
        <w:rPr>
          <w:sz w:val="18"/>
          <w:szCs w:val="18"/>
        </w:rPr>
      </w:pPr>
      <w:r w:rsidRPr="007D4F91">
        <w:rPr>
          <w:sz w:val="18"/>
          <w:szCs w:val="18"/>
        </w:rPr>
        <w:t>Революционное движение началось в Демянском уезде в марте-апреле 1905 года. После поражения первой русской революции 1905 года народные волнения не утихли. Вспышки выступлений против царских порядков продолжались. Ухудшилось положение крестьян и за время первой мировой войны. Сократились посевеные площади зерновых по сравнению с 1913 годом. В 1916 году одна четвертая часть хозяйств оказалась безлошадной.</w:t>
      </w:r>
    </w:p>
    <w:p w:rsidR="007D4F91" w:rsidRPr="007D4F91" w:rsidRDefault="007D4F91" w:rsidP="007D4F91">
      <w:pPr>
        <w:pStyle w:val="ad"/>
        <w:ind w:left="42" w:right="141"/>
        <w:jc w:val="both"/>
        <w:rPr>
          <w:sz w:val="18"/>
          <w:szCs w:val="18"/>
        </w:rPr>
      </w:pPr>
      <w:r w:rsidRPr="007D4F91">
        <w:rPr>
          <w:sz w:val="18"/>
          <w:szCs w:val="18"/>
        </w:rPr>
        <w:t>Вскоре, после гражданской войны, в начале 20 -х в стране был объявлен НЭП. На селе НЭП выразился не только в создании мелких кустарных предприятий, но и в отселении части крестьян из деревень на новые, необжитые места. Так возникли хутора -Мишин, Егоров, Лебедихин и другие, сохранившие названия по именам прежних хуторян.</w:t>
      </w:r>
    </w:p>
    <w:p w:rsidR="007D4F91" w:rsidRPr="007D4F91" w:rsidRDefault="007D4F91" w:rsidP="007D4F91">
      <w:pPr>
        <w:pStyle w:val="ad"/>
        <w:ind w:left="42" w:right="141"/>
        <w:jc w:val="both"/>
        <w:rPr>
          <w:sz w:val="18"/>
          <w:szCs w:val="18"/>
        </w:rPr>
      </w:pPr>
      <w:r w:rsidRPr="007D4F91">
        <w:rPr>
          <w:sz w:val="18"/>
          <w:szCs w:val="18"/>
        </w:rPr>
        <w:t>Марёвский район в существующих границах образован в 1967 году. В 2020 году муниципальный район преобразован в муниципальный округ.</w:t>
      </w:r>
    </w:p>
    <w:p w:rsidR="007D4F91" w:rsidRPr="007D4F91" w:rsidRDefault="007D4F91" w:rsidP="007D4F91">
      <w:pPr>
        <w:pStyle w:val="ad"/>
        <w:ind w:left="42" w:right="141"/>
        <w:jc w:val="both"/>
        <w:rPr>
          <w:sz w:val="18"/>
          <w:szCs w:val="18"/>
        </w:rPr>
      </w:pPr>
      <w:r w:rsidRPr="007D4F91">
        <w:rPr>
          <w:sz w:val="18"/>
          <w:szCs w:val="18"/>
        </w:rPr>
        <w:t>Округ расположен на Валдайской возвышенности, что отличает его хорошими условиями стока и дренажа. Холмисто - волнистый характер поверхности способствует сбросу атмосферных вод. Дренажу местности способствует здесь не только характер рельефа, но и обеспеченность моренных отложений на более выровненных элементах рельефа.</w:t>
      </w:r>
    </w:p>
    <w:p w:rsidR="007D4F91" w:rsidRPr="007D4F91" w:rsidRDefault="007D4F91" w:rsidP="007D4F91">
      <w:pPr>
        <w:pStyle w:val="ad"/>
        <w:ind w:left="42" w:right="141"/>
        <w:jc w:val="both"/>
        <w:rPr>
          <w:sz w:val="18"/>
          <w:szCs w:val="18"/>
        </w:rPr>
      </w:pPr>
      <w:r w:rsidRPr="007D4F91">
        <w:rPr>
          <w:sz w:val="18"/>
          <w:szCs w:val="18"/>
        </w:rPr>
        <w:t>Общая площадь рек и озер 1081 га. Наиболее значимые реки: Пола, Марёвка, Шебереха, Каменка; озера: Исаковское, Пуповское, Лаптево, Татарье, Гранево, Мелеховское.</w:t>
      </w:r>
    </w:p>
    <w:p w:rsidR="007D4F91" w:rsidRPr="007D4F91" w:rsidRDefault="007D4F91" w:rsidP="007D4F91">
      <w:pPr>
        <w:pStyle w:val="ad"/>
        <w:ind w:left="42" w:right="141"/>
        <w:jc w:val="both"/>
        <w:rPr>
          <w:sz w:val="18"/>
          <w:szCs w:val="18"/>
        </w:rPr>
      </w:pPr>
      <w:r w:rsidRPr="007D4F91">
        <w:rPr>
          <w:sz w:val="18"/>
          <w:szCs w:val="18"/>
        </w:rPr>
        <w:t>Реки Марёвского округа относятся к Балтийскому бассейну. Река Пола, берущая начало в возвышенной части области, является главной водной артерией округа.  В реках и озёрах водятся рыбы: форель, плотва, карась, линь, щука, хариус, голавль, налим, красноперка, уклейка и др.</w:t>
      </w:r>
    </w:p>
    <w:p w:rsidR="007D4F91" w:rsidRPr="007D4F91" w:rsidRDefault="007D4F91" w:rsidP="007D4F91">
      <w:pPr>
        <w:pStyle w:val="ad"/>
        <w:ind w:left="42" w:right="141"/>
        <w:jc w:val="both"/>
        <w:rPr>
          <w:sz w:val="18"/>
          <w:szCs w:val="18"/>
        </w:rPr>
      </w:pPr>
      <w:r w:rsidRPr="007D4F91">
        <w:rPr>
          <w:sz w:val="18"/>
          <w:szCs w:val="18"/>
        </w:rPr>
        <w:t>Климат формируется в условиях повышенной циклонической деятельности, обуславливающей преобладание здесь во все сезоны Атлантических воздушных масс, наряду с ними здесь преобладают также континентальные воздушные массы. Почти в течение всего года преобладают южные и юго-западные ветры.</w:t>
      </w:r>
    </w:p>
    <w:p w:rsidR="007D4F91" w:rsidRPr="007D4F91" w:rsidRDefault="007D4F91" w:rsidP="007D4F91">
      <w:pPr>
        <w:pStyle w:val="ad"/>
        <w:ind w:left="42" w:right="141"/>
        <w:jc w:val="both"/>
        <w:rPr>
          <w:sz w:val="18"/>
          <w:szCs w:val="18"/>
        </w:rPr>
      </w:pPr>
      <w:r w:rsidRPr="007D4F91">
        <w:rPr>
          <w:sz w:val="18"/>
          <w:szCs w:val="18"/>
        </w:rPr>
        <w:t>В геоморфологическом отношении Марёвский округ расположен в Ильменьско-Ладожской низине прибалтийской низменности. Морфология Ильменско-Ладожской низины определяется рельефом коренного ложа, сложенного девенскими песками, глинами и известняками.</w:t>
      </w:r>
    </w:p>
    <w:p w:rsidR="007D4F91" w:rsidRPr="007D4F91" w:rsidRDefault="007D4F91" w:rsidP="007D4F91">
      <w:pPr>
        <w:pStyle w:val="ad"/>
        <w:ind w:left="42" w:right="141"/>
        <w:jc w:val="both"/>
        <w:rPr>
          <w:sz w:val="18"/>
          <w:szCs w:val="18"/>
        </w:rPr>
      </w:pPr>
      <w:r w:rsidRPr="007D4F91">
        <w:rPr>
          <w:sz w:val="18"/>
          <w:szCs w:val="18"/>
        </w:rPr>
        <w:t>Почвообразующими породами на территории округа являются четвертичные отложения: водно-ледниковые пески, моренные суглинки, двучленные наносы и аллювиальные отложения. При крупномасштабном картировании в районе выделены почвы следующих типов: подзолистого, болотноподзолистого, болотного, дернового и пойменного.</w:t>
      </w:r>
    </w:p>
    <w:p w:rsidR="007D4F91" w:rsidRPr="007D4F91" w:rsidRDefault="007D4F91" w:rsidP="007D4F91">
      <w:pPr>
        <w:pStyle w:val="ad"/>
        <w:ind w:left="42" w:right="141"/>
        <w:jc w:val="both"/>
        <w:rPr>
          <w:sz w:val="18"/>
          <w:szCs w:val="18"/>
        </w:rPr>
      </w:pPr>
      <w:r w:rsidRPr="007D4F91">
        <w:rPr>
          <w:sz w:val="18"/>
          <w:szCs w:val="18"/>
        </w:rPr>
        <w:t>Преобладают почвы, содержащие малое количество гумуса. Для получения хороших урожаев необходимо внесение органических и минеральных удобрений.</w:t>
      </w:r>
    </w:p>
    <w:p w:rsidR="007D4F91" w:rsidRPr="007D4F91" w:rsidRDefault="007D4F91" w:rsidP="007D4F91">
      <w:pPr>
        <w:pStyle w:val="ad"/>
        <w:ind w:left="42" w:right="141"/>
        <w:jc w:val="both"/>
        <w:rPr>
          <w:sz w:val="18"/>
          <w:szCs w:val="18"/>
        </w:rPr>
      </w:pPr>
      <w:r w:rsidRPr="007D4F91">
        <w:rPr>
          <w:sz w:val="18"/>
          <w:szCs w:val="18"/>
        </w:rPr>
        <w:t xml:space="preserve">Ресурсная база полезных ископаемых округа представлена месторождениями гравийно-песчаных материалов и торфа. </w:t>
      </w:r>
    </w:p>
    <w:p w:rsidR="007D4F91" w:rsidRPr="007D4F91" w:rsidRDefault="007D4F91" w:rsidP="007D4F91">
      <w:pPr>
        <w:pStyle w:val="ad"/>
        <w:ind w:left="42" w:right="141"/>
        <w:jc w:val="both"/>
        <w:rPr>
          <w:sz w:val="18"/>
          <w:szCs w:val="18"/>
        </w:rPr>
      </w:pPr>
      <w:r w:rsidRPr="007D4F91">
        <w:rPr>
          <w:sz w:val="18"/>
          <w:szCs w:val="18"/>
        </w:rPr>
        <w:t>Площадь лесов в округе составляет 151 тыс. га, из них 73,3 процентов – мелколиственные и хвойные породы. Общий запас древесины – 22570,7 тыс. м</w:t>
      </w:r>
      <w:r w:rsidRPr="007D4F91">
        <w:rPr>
          <w:sz w:val="18"/>
          <w:szCs w:val="18"/>
          <w:vertAlign w:val="superscript"/>
        </w:rPr>
        <w:t>3</w:t>
      </w:r>
      <w:r w:rsidRPr="007D4F91">
        <w:rPr>
          <w:sz w:val="18"/>
          <w:szCs w:val="18"/>
        </w:rPr>
        <w:t>, из него 9 80435 тыс. м</w:t>
      </w:r>
      <w:r w:rsidRPr="007D4F91">
        <w:rPr>
          <w:sz w:val="18"/>
          <w:szCs w:val="18"/>
          <w:vertAlign w:val="superscript"/>
        </w:rPr>
        <w:t>3</w:t>
      </w:r>
      <w:r w:rsidRPr="007D4F91">
        <w:rPr>
          <w:sz w:val="18"/>
          <w:szCs w:val="18"/>
        </w:rPr>
        <w:t xml:space="preserve"> - спелые и перестойные насаждения. </w:t>
      </w:r>
    </w:p>
    <w:p w:rsidR="007D4F91" w:rsidRPr="007D4F91" w:rsidRDefault="007D4F91" w:rsidP="007D4F91">
      <w:pPr>
        <w:pStyle w:val="ad"/>
        <w:ind w:left="42" w:right="141"/>
        <w:jc w:val="both"/>
        <w:rPr>
          <w:sz w:val="18"/>
          <w:szCs w:val="18"/>
        </w:rPr>
      </w:pPr>
      <w:r w:rsidRPr="007D4F91">
        <w:rPr>
          <w:sz w:val="18"/>
          <w:szCs w:val="18"/>
        </w:rPr>
        <w:t>Согласно лесохозяйственного регламента Марёвского лесничества расчетная лесосека на 2020 и последующие годы установлена в объеме 387,6 тыс. м3, в том числе по хвойному хозяйству – 114,6 тыс. м3 (29,5 процента).</w:t>
      </w:r>
    </w:p>
    <w:p w:rsidR="007D4F91" w:rsidRPr="007D4F91" w:rsidRDefault="007D4F91" w:rsidP="007D4F91">
      <w:pPr>
        <w:pStyle w:val="ad"/>
        <w:ind w:left="42" w:right="141"/>
        <w:jc w:val="both"/>
        <w:rPr>
          <w:sz w:val="18"/>
          <w:szCs w:val="18"/>
        </w:rPr>
      </w:pPr>
      <w:r w:rsidRPr="007D4F91">
        <w:rPr>
          <w:sz w:val="18"/>
          <w:szCs w:val="18"/>
        </w:rPr>
        <w:t>Площадь округа составляет 1818,69 км²2,7 тыс. кв. м. Транспортная доступность от административного центра с. Марёво до областного   центра г. Великого Новгорода составляет 234 км. Ближайшая железнодорожная станция Лычково находиться в 94 км.</w:t>
      </w:r>
    </w:p>
    <w:p w:rsidR="007D4F91" w:rsidRPr="007D4F91" w:rsidRDefault="007D4F91" w:rsidP="007D4F91">
      <w:pPr>
        <w:pStyle w:val="ad"/>
        <w:ind w:left="42" w:right="141"/>
        <w:jc w:val="both"/>
        <w:rPr>
          <w:sz w:val="18"/>
          <w:szCs w:val="18"/>
        </w:rPr>
      </w:pPr>
      <w:r w:rsidRPr="007D4F91">
        <w:rPr>
          <w:sz w:val="18"/>
          <w:szCs w:val="18"/>
        </w:rPr>
        <w:t>Местоположение, историческое наследие, культура, принципы рыночных отношений являются основополагающей базой для дальнейшего развития Марёвского муниципального округа.</w:t>
      </w:r>
    </w:p>
    <w:p w:rsidR="007D4F91" w:rsidRPr="007D4F91" w:rsidRDefault="007D4F91" w:rsidP="007D4F91">
      <w:pPr>
        <w:pStyle w:val="ad"/>
        <w:ind w:left="42" w:right="141"/>
        <w:rPr>
          <w:sz w:val="18"/>
          <w:szCs w:val="18"/>
        </w:rPr>
      </w:pPr>
    </w:p>
    <w:p w:rsidR="007D4F91" w:rsidRPr="007D4F91" w:rsidRDefault="007D4F91" w:rsidP="002C343B">
      <w:pPr>
        <w:pStyle w:val="ad"/>
        <w:numPr>
          <w:ilvl w:val="1"/>
          <w:numId w:val="23"/>
        </w:numPr>
        <w:ind w:right="141"/>
        <w:jc w:val="center"/>
        <w:rPr>
          <w:b/>
          <w:bCs/>
          <w:sz w:val="18"/>
          <w:szCs w:val="18"/>
        </w:rPr>
      </w:pPr>
      <w:r w:rsidRPr="007D4F91">
        <w:rPr>
          <w:b/>
          <w:bCs/>
          <w:sz w:val="18"/>
          <w:szCs w:val="18"/>
        </w:rPr>
        <w:t>Оценка достигнутого уровня социально-экономического</w:t>
      </w:r>
    </w:p>
    <w:p w:rsidR="007D4F91" w:rsidRPr="007D4F91" w:rsidRDefault="007D4F91" w:rsidP="007D4F91">
      <w:pPr>
        <w:pStyle w:val="ad"/>
        <w:ind w:left="42" w:right="141"/>
        <w:jc w:val="center"/>
        <w:rPr>
          <w:b/>
          <w:bCs/>
          <w:sz w:val="18"/>
          <w:szCs w:val="18"/>
        </w:rPr>
      </w:pPr>
      <w:r w:rsidRPr="007D4F91">
        <w:rPr>
          <w:b/>
          <w:bCs/>
          <w:sz w:val="18"/>
          <w:szCs w:val="18"/>
        </w:rPr>
        <w:t>развития Марёв</w:t>
      </w:r>
      <w:r w:rsidRPr="007D4F91">
        <w:rPr>
          <w:b/>
          <w:sz w:val="18"/>
          <w:szCs w:val="18"/>
        </w:rPr>
        <w:t>ского</w:t>
      </w:r>
      <w:r w:rsidRPr="007D4F91">
        <w:rPr>
          <w:b/>
          <w:bCs/>
          <w:sz w:val="18"/>
          <w:szCs w:val="18"/>
        </w:rPr>
        <w:t xml:space="preserve"> муниципального округа</w:t>
      </w:r>
    </w:p>
    <w:p w:rsidR="007D4F91" w:rsidRPr="007D4F91" w:rsidRDefault="007D4F91" w:rsidP="007D4F91">
      <w:pPr>
        <w:pStyle w:val="ad"/>
        <w:ind w:left="42" w:right="141"/>
        <w:jc w:val="both"/>
        <w:rPr>
          <w:sz w:val="18"/>
          <w:szCs w:val="18"/>
        </w:rPr>
      </w:pPr>
      <w:r w:rsidRPr="007D4F91">
        <w:rPr>
          <w:sz w:val="18"/>
          <w:szCs w:val="18"/>
        </w:rPr>
        <w:t>На территории Марёвского муниципального округа расположено 139 сельских населенных пунктов. В результате преобразования муниципального района в округ ликвидированы 4 поселения, в т.ч. Марёвское, Молвотицкое, Велильское и Моисеевское сельские поселения.</w:t>
      </w:r>
    </w:p>
    <w:p w:rsidR="007D4F91" w:rsidRPr="007D4F91" w:rsidRDefault="007D4F91" w:rsidP="007D4F91">
      <w:pPr>
        <w:pStyle w:val="ad"/>
        <w:ind w:left="42" w:right="141"/>
        <w:jc w:val="both"/>
        <w:rPr>
          <w:sz w:val="18"/>
          <w:szCs w:val="18"/>
        </w:rPr>
      </w:pPr>
      <w:r w:rsidRPr="007D4F91">
        <w:rPr>
          <w:sz w:val="18"/>
          <w:szCs w:val="18"/>
        </w:rPr>
        <w:t>Численность постоянного населения Марёвского муниципального округа на 1 января 2020 года составила 3 902 человека. Наиболее крупные сельские населенные пункты – с. Марёво, с. Молвотицы, с. Велилы, д. Моисеево.</w:t>
      </w:r>
    </w:p>
    <w:p w:rsidR="007D4F91" w:rsidRPr="007D4F91" w:rsidRDefault="007D4F91" w:rsidP="007D4F91">
      <w:pPr>
        <w:pStyle w:val="ad"/>
        <w:ind w:left="42" w:right="141"/>
        <w:jc w:val="both"/>
        <w:rPr>
          <w:sz w:val="18"/>
          <w:szCs w:val="18"/>
        </w:rPr>
      </w:pPr>
      <w:r w:rsidRPr="007D4F91">
        <w:rPr>
          <w:sz w:val="18"/>
          <w:szCs w:val="18"/>
        </w:rPr>
        <w:t>Социально-экономическая ситуация в муниципальном округе в течение 2020 года характеризуется стабильностью.</w:t>
      </w:r>
    </w:p>
    <w:p w:rsidR="007D4F91" w:rsidRPr="007D4F91" w:rsidRDefault="007D4F91" w:rsidP="007D4F91">
      <w:pPr>
        <w:pStyle w:val="ad"/>
        <w:ind w:left="42" w:right="141"/>
        <w:jc w:val="both"/>
        <w:rPr>
          <w:sz w:val="18"/>
          <w:szCs w:val="18"/>
        </w:rPr>
      </w:pPr>
      <w:r w:rsidRPr="007D4F91">
        <w:rPr>
          <w:sz w:val="18"/>
          <w:szCs w:val="18"/>
        </w:rPr>
        <w:t>Наблюдается позитивная тенденция показателей социально-экономического развития муниципального округа: увеличение объемов инвестиций в основной капитал, рост среднемесячной заработной платы работников, возросло поголовье крупного рогатого скота, овец и коз.</w:t>
      </w:r>
    </w:p>
    <w:p w:rsidR="007D4F91" w:rsidRPr="007D4F91" w:rsidRDefault="007D4F91" w:rsidP="007D4F91">
      <w:pPr>
        <w:pStyle w:val="ad"/>
        <w:ind w:left="42" w:right="141"/>
        <w:jc w:val="both"/>
        <w:rPr>
          <w:sz w:val="18"/>
          <w:szCs w:val="18"/>
        </w:rPr>
      </w:pPr>
      <w:r w:rsidRPr="007D4F91">
        <w:rPr>
          <w:sz w:val="18"/>
          <w:szCs w:val="18"/>
        </w:rPr>
        <w:lastRenderedPageBreak/>
        <w:t>К числу основных отрицательных тенденций можно отнести снижение производства скота и птицы на убой (97,4 процента), снижение поголовья свиней (83,9 процента), снижение оборота розничной торговли (93,9 процента), снижение оборота общественного питания (78,2 процента), снижение количества субъектов предпринимательства (97,7 процентов).</w:t>
      </w:r>
    </w:p>
    <w:p w:rsidR="007D4F91" w:rsidRPr="007D4F91" w:rsidRDefault="007D4F91" w:rsidP="007D4F91">
      <w:pPr>
        <w:pStyle w:val="ad"/>
        <w:ind w:left="42" w:right="141"/>
        <w:jc w:val="both"/>
        <w:rPr>
          <w:sz w:val="18"/>
          <w:szCs w:val="18"/>
        </w:rPr>
      </w:pPr>
      <w:r w:rsidRPr="007D4F91">
        <w:rPr>
          <w:sz w:val="18"/>
          <w:szCs w:val="18"/>
        </w:rPr>
        <w:t>Анализ областных рейтингов, а также данных Росстата, показывает, что Марёвский муниципальный округ занимает средние позиции по Новгородской области, а именно:</w:t>
      </w:r>
    </w:p>
    <w:p w:rsidR="007D4F91" w:rsidRPr="007D4F91" w:rsidRDefault="007D4F91" w:rsidP="007D4F91">
      <w:pPr>
        <w:pStyle w:val="ad"/>
        <w:ind w:left="42" w:right="141"/>
        <w:jc w:val="both"/>
        <w:rPr>
          <w:sz w:val="18"/>
          <w:szCs w:val="18"/>
        </w:rPr>
      </w:pPr>
      <w:r w:rsidRPr="007D4F91">
        <w:rPr>
          <w:sz w:val="18"/>
          <w:szCs w:val="18"/>
        </w:rPr>
        <w:t xml:space="preserve">рейтинг по развитию предпринимательства, привлечению инвестиций и содействию развития конкуренции в Новгородской области – 7 место. Рейтинг подготовлен Министерством инвестиционной политики Новгородской области. </w:t>
      </w:r>
    </w:p>
    <w:p w:rsidR="007D4F91" w:rsidRPr="007D4F91" w:rsidRDefault="007D4F91" w:rsidP="007D4F91">
      <w:pPr>
        <w:pStyle w:val="ad"/>
        <w:ind w:left="42" w:right="141"/>
        <w:jc w:val="both"/>
        <w:rPr>
          <w:sz w:val="18"/>
          <w:szCs w:val="18"/>
        </w:rPr>
      </w:pPr>
      <w:r w:rsidRPr="007D4F91">
        <w:rPr>
          <w:sz w:val="18"/>
          <w:szCs w:val="18"/>
        </w:rPr>
        <w:t>Вместе с тем для округа характерны как высокие позиции по показателям оценки эффективности деятельности органов местного самоуправления:</w:t>
      </w:r>
    </w:p>
    <w:p w:rsidR="007D4F91" w:rsidRPr="007D4F91" w:rsidRDefault="007D4F91" w:rsidP="007D4F91">
      <w:pPr>
        <w:pStyle w:val="ad"/>
        <w:ind w:left="42" w:right="141"/>
        <w:jc w:val="both"/>
        <w:rPr>
          <w:sz w:val="18"/>
          <w:szCs w:val="18"/>
        </w:rPr>
      </w:pPr>
      <w:r w:rsidRPr="007D4F91">
        <w:rPr>
          <w:sz w:val="18"/>
          <w:szCs w:val="18"/>
        </w:rPr>
        <w:t>среднемесячная номинальная начисленная заработная плата работников муниципальных общеобразовательных учреждений –2 место;</w:t>
      </w:r>
    </w:p>
    <w:p w:rsidR="007D4F91" w:rsidRPr="007D4F91" w:rsidRDefault="007D4F91" w:rsidP="007D4F91">
      <w:pPr>
        <w:pStyle w:val="ad"/>
        <w:ind w:left="42" w:right="141"/>
        <w:jc w:val="both"/>
        <w:rPr>
          <w:sz w:val="18"/>
          <w:szCs w:val="18"/>
        </w:rPr>
      </w:pPr>
      <w:r w:rsidRPr="007D4F91">
        <w:rPr>
          <w:sz w:val="18"/>
          <w:szCs w:val="18"/>
        </w:rPr>
        <w:t>среднемесячная номинальная начисленная заработная плата работников муниципальных учреждений культуры и искусства –1 место;</w:t>
      </w:r>
    </w:p>
    <w:p w:rsidR="007D4F91" w:rsidRPr="007D4F91" w:rsidRDefault="007D4F91" w:rsidP="007D4F91">
      <w:pPr>
        <w:pStyle w:val="ad"/>
        <w:ind w:left="42" w:right="141"/>
        <w:jc w:val="both"/>
        <w:rPr>
          <w:sz w:val="18"/>
          <w:szCs w:val="18"/>
        </w:rPr>
      </w:pPr>
      <w:r w:rsidRPr="007D4F91">
        <w:rPr>
          <w:sz w:val="18"/>
          <w:szCs w:val="18"/>
        </w:rPr>
        <w:t xml:space="preserve"> доля организаций коммунального комплекса, осуществляющих производство товаров, оказание услуг по водо-, тепло-газо-, энергоснабжению,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от общего числа организаций коммунального комплекса, осуществляющих свою деятельность на территории городского округа (муниципального района) – 3 место;</w:t>
      </w:r>
    </w:p>
    <w:p w:rsidR="007D4F91" w:rsidRPr="007D4F91" w:rsidRDefault="007D4F91" w:rsidP="007D4F91">
      <w:pPr>
        <w:pStyle w:val="ad"/>
        <w:ind w:left="42" w:right="141"/>
        <w:jc w:val="both"/>
        <w:rPr>
          <w:sz w:val="18"/>
          <w:szCs w:val="18"/>
        </w:rPr>
      </w:pPr>
      <w:r w:rsidRPr="007D4F91">
        <w:rPr>
          <w:sz w:val="18"/>
          <w:szCs w:val="18"/>
        </w:rPr>
        <w:t>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 7 место.</w:t>
      </w:r>
    </w:p>
    <w:p w:rsidR="007D4F91" w:rsidRPr="007D4F91" w:rsidRDefault="007D4F91" w:rsidP="007D4F91">
      <w:pPr>
        <w:pStyle w:val="ad"/>
        <w:ind w:left="42" w:right="141"/>
        <w:jc w:val="both"/>
        <w:rPr>
          <w:sz w:val="18"/>
          <w:szCs w:val="18"/>
        </w:rPr>
      </w:pPr>
      <w:r w:rsidRPr="007D4F91">
        <w:rPr>
          <w:sz w:val="18"/>
          <w:szCs w:val="18"/>
        </w:rPr>
        <w:t>Так и низкие позиции:</w:t>
      </w:r>
    </w:p>
    <w:p w:rsidR="007D4F91" w:rsidRPr="007D4F91" w:rsidRDefault="007D4F91" w:rsidP="007D4F91">
      <w:pPr>
        <w:pStyle w:val="ad"/>
        <w:ind w:left="42" w:right="141"/>
        <w:jc w:val="both"/>
        <w:rPr>
          <w:sz w:val="18"/>
          <w:szCs w:val="18"/>
        </w:rPr>
      </w:pPr>
      <w:r w:rsidRPr="007D4F91">
        <w:rPr>
          <w:sz w:val="18"/>
          <w:szCs w:val="18"/>
        </w:rPr>
        <w:t>доля площади земельных участков, являющихся объектами налогообложения земельным налогом, от общей площади территории городского округа (муниципального района) – 22 место;</w:t>
      </w:r>
    </w:p>
    <w:p w:rsidR="007D4F91" w:rsidRPr="007D4F91" w:rsidRDefault="007D4F91" w:rsidP="007D4F91">
      <w:pPr>
        <w:pStyle w:val="ad"/>
        <w:ind w:left="42" w:right="141"/>
        <w:jc w:val="both"/>
        <w:rPr>
          <w:sz w:val="18"/>
          <w:szCs w:val="18"/>
        </w:rPr>
      </w:pPr>
      <w:r w:rsidRPr="007D4F91">
        <w:rPr>
          <w:sz w:val="18"/>
          <w:szCs w:val="18"/>
        </w:rPr>
        <w:t>среднемесячная номинальная начисленная заработная плата работников крупных и средних предприятий городского округа муниципального района – 21 место;</w:t>
      </w:r>
    </w:p>
    <w:p w:rsidR="007D4F91" w:rsidRPr="007D4F91" w:rsidRDefault="007D4F91" w:rsidP="007D4F91">
      <w:pPr>
        <w:pStyle w:val="ad"/>
        <w:ind w:left="42" w:right="141"/>
        <w:jc w:val="both"/>
        <w:rPr>
          <w:sz w:val="18"/>
          <w:szCs w:val="18"/>
        </w:rPr>
      </w:pPr>
      <w:r w:rsidRPr="007D4F91">
        <w:rPr>
          <w:sz w:val="18"/>
          <w:szCs w:val="18"/>
        </w:rPr>
        <w:t>среднемесячная номинальная начисленная заработная плата работников муниципальных дошкольных учреждений – 19 место;</w:t>
      </w:r>
    </w:p>
    <w:p w:rsidR="007D4F91" w:rsidRPr="007D4F91" w:rsidRDefault="007D4F91" w:rsidP="007D4F91">
      <w:pPr>
        <w:pStyle w:val="ad"/>
        <w:ind w:left="42" w:right="141"/>
        <w:jc w:val="both"/>
        <w:rPr>
          <w:sz w:val="18"/>
          <w:szCs w:val="18"/>
        </w:rPr>
      </w:pPr>
      <w:r w:rsidRPr="007D4F91">
        <w:rPr>
          <w:sz w:val="18"/>
          <w:szCs w:val="18"/>
        </w:rPr>
        <w:t xml:space="preserve">среднемесячная номинальная начисленная заработная плата работников муниципальных учреждений физической культуры и спорта – 16 место; </w:t>
      </w:r>
    </w:p>
    <w:p w:rsidR="007D4F91" w:rsidRPr="007D4F91" w:rsidRDefault="007D4F91" w:rsidP="007D4F91">
      <w:pPr>
        <w:pStyle w:val="ad"/>
        <w:ind w:left="42" w:right="141"/>
        <w:jc w:val="both"/>
        <w:rPr>
          <w:sz w:val="18"/>
          <w:szCs w:val="18"/>
        </w:rPr>
      </w:pPr>
      <w:r w:rsidRPr="007D4F91">
        <w:rPr>
          <w:sz w:val="18"/>
          <w:szCs w:val="18"/>
        </w:rPr>
        <w:t>доля населения, систематически занимающегося физической культурой и спортом – 17 место;</w:t>
      </w:r>
    </w:p>
    <w:p w:rsidR="007D4F91" w:rsidRPr="007D4F91" w:rsidRDefault="007D4F91" w:rsidP="007D4F91">
      <w:pPr>
        <w:pStyle w:val="ad"/>
        <w:ind w:left="42" w:right="141"/>
        <w:jc w:val="both"/>
        <w:rPr>
          <w:sz w:val="18"/>
          <w:szCs w:val="18"/>
        </w:rPr>
      </w:pPr>
      <w:r w:rsidRPr="007D4F91">
        <w:rPr>
          <w:sz w:val="18"/>
          <w:szCs w:val="18"/>
        </w:rPr>
        <w:t>общая площадь жилых помещений, введенная в действие за год, в расчете на одного жителя – 21 место;</w:t>
      </w:r>
    </w:p>
    <w:p w:rsidR="007D4F91" w:rsidRPr="007D4F91" w:rsidRDefault="007D4F91" w:rsidP="007D4F91">
      <w:pPr>
        <w:pStyle w:val="ad"/>
        <w:ind w:left="42" w:right="141"/>
        <w:jc w:val="both"/>
        <w:rPr>
          <w:sz w:val="18"/>
          <w:szCs w:val="18"/>
        </w:rPr>
      </w:pPr>
      <w:r w:rsidRPr="007D4F91">
        <w:rPr>
          <w:sz w:val="18"/>
          <w:szCs w:val="18"/>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 – 18 место.</w:t>
      </w:r>
    </w:p>
    <w:p w:rsidR="007D4F91" w:rsidRPr="007D4F91" w:rsidRDefault="007D4F91" w:rsidP="007D4F91">
      <w:pPr>
        <w:pStyle w:val="ad"/>
        <w:ind w:left="42" w:right="141"/>
        <w:jc w:val="both"/>
        <w:rPr>
          <w:sz w:val="18"/>
          <w:szCs w:val="18"/>
        </w:rPr>
      </w:pPr>
      <w:r w:rsidRPr="007D4F91">
        <w:rPr>
          <w:sz w:val="18"/>
          <w:szCs w:val="18"/>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 - 21 место. Комплексная оценка проведена Министерством инвестиционной политики Новгородской области.</w:t>
      </w:r>
    </w:p>
    <w:p w:rsidR="007D4F91" w:rsidRPr="007D4F91" w:rsidRDefault="007D4F91" w:rsidP="007D4F91">
      <w:pPr>
        <w:pStyle w:val="ad"/>
        <w:ind w:left="42" w:right="141"/>
        <w:jc w:val="both"/>
        <w:rPr>
          <w:sz w:val="18"/>
          <w:szCs w:val="18"/>
        </w:rPr>
      </w:pPr>
      <w:r w:rsidRPr="007D4F91">
        <w:rPr>
          <w:sz w:val="18"/>
          <w:szCs w:val="18"/>
        </w:rPr>
        <w:t>Демографическая ситуация в январе - декабре 2020 года характеризовалась уменьшением числа родившихся и умерших. Число родившихся по сравнению с январем- декабрем 2019 года уменьшилось в 2,2 раза.</w:t>
      </w:r>
    </w:p>
    <w:p w:rsidR="007D4F91" w:rsidRPr="007D4F91" w:rsidRDefault="007D4F91" w:rsidP="007D4F91">
      <w:pPr>
        <w:pStyle w:val="ad"/>
        <w:ind w:left="42" w:right="141"/>
        <w:jc w:val="both"/>
        <w:rPr>
          <w:sz w:val="18"/>
          <w:szCs w:val="18"/>
        </w:rPr>
      </w:pPr>
      <w:r w:rsidRPr="007D4F91">
        <w:rPr>
          <w:sz w:val="18"/>
          <w:szCs w:val="18"/>
        </w:rPr>
        <w:t>Показатели естественного движения населения в январе – ноябре приведены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2410"/>
        <w:gridCol w:w="2410"/>
        <w:gridCol w:w="2091"/>
      </w:tblGrid>
      <w:tr w:rsidR="007D4F91" w:rsidRPr="007D4F91" w:rsidTr="007D4F91">
        <w:tc>
          <w:tcPr>
            <w:tcW w:w="2943" w:type="dxa"/>
            <w:vMerge w:val="restart"/>
            <w:shd w:val="clear" w:color="auto" w:fill="auto"/>
          </w:tcPr>
          <w:p w:rsidR="007D4F91" w:rsidRPr="007D4F91" w:rsidRDefault="007D4F91" w:rsidP="007D4F91">
            <w:pPr>
              <w:pStyle w:val="ad"/>
              <w:ind w:left="42" w:right="141"/>
              <w:jc w:val="both"/>
              <w:rPr>
                <w:sz w:val="18"/>
                <w:szCs w:val="18"/>
              </w:rPr>
            </w:pPr>
          </w:p>
        </w:tc>
        <w:tc>
          <w:tcPr>
            <w:tcW w:w="6911" w:type="dxa"/>
            <w:gridSpan w:val="3"/>
            <w:shd w:val="clear" w:color="auto" w:fill="auto"/>
          </w:tcPr>
          <w:p w:rsidR="007D4F91" w:rsidRPr="007D4F91" w:rsidRDefault="007D4F91" w:rsidP="007D4F91">
            <w:pPr>
              <w:pStyle w:val="ad"/>
              <w:ind w:left="42" w:right="141"/>
              <w:jc w:val="both"/>
              <w:rPr>
                <w:sz w:val="18"/>
                <w:szCs w:val="18"/>
              </w:rPr>
            </w:pPr>
            <w:r w:rsidRPr="007D4F91">
              <w:rPr>
                <w:sz w:val="18"/>
                <w:szCs w:val="18"/>
              </w:rPr>
              <w:t>Человек</w:t>
            </w:r>
          </w:p>
        </w:tc>
      </w:tr>
      <w:tr w:rsidR="007D4F91" w:rsidRPr="007D4F91" w:rsidTr="007D4F91">
        <w:tc>
          <w:tcPr>
            <w:tcW w:w="2943" w:type="dxa"/>
            <w:vMerge/>
            <w:shd w:val="clear" w:color="auto" w:fill="auto"/>
          </w:tcPr>
          <w:p w:rsidR="007D4F91" w:rsidRPr="007D4F91" w:rsidRDefault="007D4F91" w:rsidP="007D4F91">
            <w:pPr>
              <w:pStyle w:val="ad"/>
              <w:ind w:left="42" w:right="141"/>
              <w:jc w:val="both"/>
              <w:rPr>
                <w:sz w:val="18"/>
                <w:szCs w:val="18"/>
              </w:rPr>
            </w:pPr>
          </w:p>
        </w:tc>
        <w:tc>
          <w:tcPr>
            <w:tcW w:w="2410" w:type="dxa"/>
            <w:shd w:val="clear" w:color="auto" w:fill="auto"/>
          </w:tcPr>
          <w:p w:rsidR="007D4F91" w:rsidRPr="007D4F91" w:rsidRDefault="007D4F91" w:rsidP="007D4F91">
            <w:pPr>
              <w:pStyle w:val="ad"/>
              <w:ind w:left="42" w:right="141"/>
              <w:jc w:val="both"/>
              <w:rPr>
                <w:sz w:val="18"/>
                <w:szCs w:val="18"/>
              </w:rPr>
            </w:pPr>
            <w:r w:rsidRPr="007D4F91">
              <w:rPr>
                <w:sz w:val="18"/>
                <w:szCs w:val="18"/>
              </w:rPr>
              <w:t>2020</w:t>
            </w:r>
          </w:p>
        </w:tc>
        <w:tc>
          <w:tcPr>
            <w:tcW w:w="2410" w:type="dxa"/>
            <w:shd w:val="clear" w:color="auto" w:fill="auto"/>
          </w:tcPr>
          <w:p w:rsidR="007D4F91" w:rsidRPr="007D4F91" w:rsidRDefault="007D4F91" w:rsidP="007D4F91">
            <w:pPr>
              <w:pStyle w:val="ad"/>
              <w:ind w:left="42" w:right="141"/>
              <w:jc w:val="both"/>
              <w:rPr>
                <w:sz w:val="18"/>
                <w:szCs w:val="18"/>
              </w:rPr>
            </w:pPr>
            <w:r w:rsidRPr="007D4F91">
              <w:rPr>
                <w:sz w:val="18"/>
                <w:szCs w:val="18"/>
              </w:rPr>
              <w:t>2019</w:t>
            </w:r>
          </w:p>
        </w:tc>
        <w:tc>
          <w:tcPr>
            <w:tcW w:w="2091" w:type="dxa"/>
            <w:shd w:val="clear" w:color="auto" w:fill="auto"/>
          </w:tcPr>
          <w:p w:rsidR="007D4F91" w:rsidRPr="007D4F91" w:rsidRDefault="007D4F91" w:rsidP="007D4F91">
            <w:pPr>
              <w:pStyle w:val="ad"/>
              <w:ind w:left="42" w:right="141"/>
              <w:jc w:val="both"/>
              <w:rPr>
                <w:sz w:val="18"/>
                <w:szCs w:val="18"/>
              </w:rPr>
            </w:pPr>
            <w:r w:rsidRPr="007D4F91">
              <w:rPr>
                <w:sz w:val="18"/>
                <w:szCs w:val="18"/>
              </w:rPr>
              <w:t>Прирост(+),</w:t>
            </w:r>
          </w:p>
          <w:p w:rsidR="007D4F91" w:rsidRPr="007D4F91" w:rsidRDefault="007D4F91" w:rsidP="007D4F91">
            <w:pPr>
              <w:pStyle w:val="ad"/>
              <w:ind w:left="42" w:right="141"/>
              <w:jc w:val="both"/>
              <w:rPr>
                <w:sz w:val="18"/>
                <w:szCs w:val="18"/>
              </w:rPr>
            </w:pPr>
            <w:r w:rsidRPr="007D4F91">
              <w:rPr>
                <w:sz w:val="18"/>
                <w:szCs w:val="18"/>
              </w:rPr>
              <w:t>снижение(-)</w:t>
            </w:r>
          </w:p>
        </w:tc>
      </w:tr>
      <w:tr w:rsidR="007D4F91" w:rsidRPr="007D4F91" w:rsidTr="007D4F91">
        <w:tc>
          <w:tcPr>
            <w:tcW w:w="2943" w:type="dxa"/>
            <w:shd w:val="clear" w:color="auto" w:fill="auto"/>
          </w:tcPr>
          <w:p w:rsidR="007D4F91" w:rsidRPr="007D4F91" w:rsidRDefault="007D4F91" w:rsidP="007D4F91">
            <w:pPr>
              <w:pStyle w:val="ad"/>
              <w:ind w:left="42" w:right="141"/>
              <w:jc w:val="both"/>
              <w:rPr>
                <w:sz w:val="18"/>
                <w:szCs w:val="18"/>
              </w:rPr>
            </w:pPr>
            <w:r w:rsidRPr="007D4F91">
              <w:rPr>
                <w:sz w:val="18"/>
                <w:szCs w:val="18"/>
              </w:rPr>
              <w:t>Родившихся</w:t>
            </w:r>
          </w:p>
        </w:tc>
        <w:tc>
          <w:tcPr>
            <w:tcW w:w="2410" w:type="dxa"/>
            <w:shd w:val="clear" w:color="auto" w:fill="auto"/>
          </w:tcPr>
          <w:p w:rsidR="007D4F91" w:rsidRPr="007D4F91" w:rsidRDefault="007D4F91" w:rsidP="007D4F91">
            <w:pPr>
              <w:pStyle w:val="ad"/>
              <w:ind w:left="42" w:right="141"/>
              <w:jc w:val="both"/>
              <w:rPr>
                <w:sz w:val="18"/>
                <w:szCs w:val="18"/>
              </w:rPr>
            </w:pPr>
            <w:r w:rsidRPr="007D4F91">
              <w:rPr>
                <w:sz w:val="18"/>
                <w:szCs w:val="18"/>
              </w:rPr>
              <w:t>10</w:t>
            </w:r>
          </w:p>
        </w:tc>
        <w:tc>
          <w:tcPr>
            <w:tcW w:w="2410" w:type="dxa"/>
            <w:shd w:val="clear" w:color="auto" w:fill="auto"/>
          </w:tcPr>
          <w:p w:rsidR="007D4F91" w:rsidRPr="007D4F91" w:rsidRDefault="007D4F91" w:rsidP="007D4F91">
            <w:pPr>
              <w:pStyle w:val="ad"/>
              <w:ind w:left="42" w:right="141"/>
              <w:jc w:val="both"/>
              <w:rPr>
                <w:sz w:val="18"/>
                <w:szCs w:val="18"/>
              </w:rPr>
            </w:pPr>
            <w:r w:rsidRPr="007D4F91">
              <w:rPr>
                <w:sz w:val="18"/>
                <w:szCs w:val="18"/>
              </w:rPr>
              <w:t>22</w:t>
            </w:r>
          </w:p>
        </w:tc>
        <w:tc>
          <w:tcPr>
            <w:tcW w:w="2091" w:type="dxa"/>
            <w:shd w:val="clear" w:color="auto" w:fill="auto"/>
          </w:tcPr>
          <w:p w:rsidR="007D4F91" w:rsidRPr="007D4F91" w:rsidRDefault="007D4F91" w:rsidP="007D4F91">
            <w:pPr>
              <w:pStyle w:val="ad"/>
              <w:ind w:left="42" w:right="141"/>
              <w:jc w:val="both"/>
              <w:rPr>
                <w:sz w:val="18"/>
                <w:szCs w:val="18"/>
              </w:rPr>
            </w:pPr>
            <w:r w:rsidRPr="007D4F91">
              <w:rPr>
                <w:sz w:val="18"/>
                <w:szCs w:val="18"/>
              </w:rPr>
              <w:t>- 12</w:t>
            </w:r>
          </w:p>
        </w:tc>
      </w:tr>
      <w:tr w:rsidR="007D4F91" w:rsidRPr="007D4F91" w:rsidTr="007D4F91">
        <w:tc>
          <w:tcPr>
            <w:tcW w:w="2943" w:type="dxa"/>
            <w:shd w:val="clear" w:color="auto" w:fill="auto"/>
          </w:tcPr>
          <w:p w:rsidR="007D4F91" w:rsidRPr="007D4F91" w:rsidRDefault="007D4F91" w:rsidP="007D4F91">
            <w:pPr>
              <w:pStyle w:val="ad"/>
              <w:ind w:left="42" w:right="141"/>
              <w:jc w:val="both"/>
              <w:rPr>
                <w:sz w:val="18"/>
                <w:szCs w:val="18"/>
              </w:rPr>
            </w:pPr>
            <w:r w:rsidRPr="007D4F91">
              <w:rPr>
                <w:sz w:val="18"/>
                <w:szCs w:val="18"/>
              </w:rPr>
              <w:t>Умерших</w:t>
            </w:r>
          </w:p>
        </w:tc>
        <w:tc>
          <w:tcPr>
            <w:tcW w:w="2410" w:type="dxa"/>
            <w:shd w:val="clear" w:color="auto" w:fill="auto"/>
          </w:tcPr>
          <w:p w:rsidR="007D4F91" w:rsidRPr="007D4F91" w:rsidRDefault="007D4F91" w:rsidP="007D4F91">
            <w:pPr>
              <w:pStyle w:val="ad"/>
              <w:ind w:left="42" w:right="141"/>
              <w:jc w:val="both"/>
              <w:rPr>
                <w:sz w:val="18"/>
                <w:szCs w:val="18"/>
              </w:rPr>
            </w:pPr>
            <w:r w:rsidRPr="007D4F91">
              <w:rPr>
                <w:sz w:val="18"/>
                <w:szCs w:val="18"/>
              </w:rPr>
              <w:t>74</w:t>
            </w:r>
          </w:p>
        </w:tc>
        <w:tc>
          <w:tcPr>
            <w:tcW w:w="2410" w:type="dxa"/>
            <w:shd w:val="clear" w:color="auto" w:fill="auto"/>
          </w:tcPr>
          <w:p w:rsidR="007D4F91" w:rsidRPr="007D4F91" w:rsidRDefault="007D4F91" w:rsidP="007D4F91">
            <w:pPr>
              <w:pStyle w:val="ad"/>
              <w:ind w:left="42" w:right="141"/>
              <w:jc w:val="both"/>
              <w:rPr>
                <w:sz w:val="18"/>
                <w:szCs w:val="18"/>
              </w:rPr>
            </w:pPr>
            <w:r w:rsidRPr="007D4F91">
              <w:rPr>
                <w:sz w:val="18"/>
                <w:szCs w:val="18"/>
              </w:rPr>
              <w:t>83</w:t>
            </w:r>
          </w:p>
        </w:tc>
        <w:tc>
          <w:tcPr>
            <w:tcW w:w="2091" w:type="dxa"/>
            <w:shd w:val="clear" w:color="auto" w:fill="auto"/>
          </w:tcPr>
          <w:p w:rsidR="007D4F91" w:rsidRPr="007D4F91" w:rsidRDefault="007D4F91" w:rsidP="007D4F91">
            <w:pPr>
              <w:pStyle w:val="ad"/>
              <w:ind w:left="42" w:right="141"/>
              <w:jc w:val="both"/>
              <w:rPr>
                <w:sz w:val="18"/>
                <w:szCs w:val="18"/>
              </w:rPr>
            </w:pPr>
            <w:r w:rsidRPr="007D4F91">
              <w:rPr>
                <w:sz w:val="18"/>
                <w:szCs w:val="18"/>
              </w:rPr>
              <w:t>- 9</w:t>
            </w:r>
          </w:p>
        </w:tc>
      </w:tr>
      <w:tr w:rsidR="007D4F91" w:rsidRPr="007D4F91" w:rsidTr="007D4F91">
        <w:tc>
          <w:tcPr>
            <w:tcW w:w="2943" w:type="dxa"/>
            <w:shd w:val="clear" w:color="auto" w:fill="auto"/>
          </w:tcPr>
          <w:p w:rsidR="007D4F91" w:rsidRPr="007D4F91" w:rsidRDefault="007D4F91" w:rsidP="007D4F91">
            <w:pPr>
              <w:pStyle w:val="ad"/>
              <w:ind w:left="42" w:right="141"/>
              <w:jc w:val="both"/>
              <w:rPr>
                <w:sz w:val="18"/>
                <w:szCs w:val="18"/>
              </w:rPr>
            </w:pPr>
            <w:r w:rsidRPr="007D4F91">
              <w:rPr>
                <w:sz w:val="18"/>
                <w:szCs w:val="18"/>
              </w:rPr>
              <w:t>Естественная убыль</w:t>
            </w:r>
          </w:p>
        </w:tc>
        <w:tc>
          <w:tcPr>
            <w:tcW w:w="2410" w:type="dxa"/>
            <w:shd w:val="clear" w:color="auto" w:fill="auto"/>
          </w:tcPr>
          <w:p w:rsidR="007D4F91" w:rsidRPr="007D4F91" w:rsidRDefault="007D4F91" w:rsidP="007D4F91">
            <w:pPr>
              <w:pStyle w:val="ad"/>
              <w:ind w:left="42" w:right="141"/>
              <w:jc w:val="both"/>
              <w:rPr>
                <w:sz w:val="18"/>
                <w:szCs w:val="18"/>
              </w:rPr>
            </w:pPr>
            <w:r w:rsidRPr="007D4F91">
              <w:rPr>
                <w:sz w:val="18"/>
                <w:szCs w:val="18"/>
              </w:rPr>
              <w:t>-64</w:t>
            </w:r>
          </w:p>
        </w:tc>
        <w:tc>
          <w:tcPr>
            <w:tcW w:w="2410" w:type="dxa"/>
            <w:shd w:val="clear" w:color="auto" w:fill="auto"/>
          </w:tcPr>
          <w:p w:rsidR="007D4F91" w:rsidRPr="007D4F91" w:rsidRDefault="007D4F91" w:rsidP="007D4F91">
            <w:pPr>
              <w:pStyle w:val="ad"/>
              <w:ind w:left="42" w:right="141"/>
              <w:jc w:val="both"/>
              <w:rPr>
                <w:sz w:val="18"/>
                <w:szCs w:val="18"/>
              </w:rPr>
            </w:pPr>
            <w:r w:rsidRPr="007D4F91">
              <w:rPr>
                <w:sz w:val="18"/>
                <w:szCs w:val="18"/>
              </w:rPr>
              <w:t>-61</w:t>
            </w:r>
          </w:p>
        </w:tc>
        <w:tc>
          <w:tcPr>
            <w:tcW w:w="2091" w:type="dxa"/>
            <w:shd w:val="clear" w:color="auto" w:fill="auto"/>
          </w:tcPr>
          <w:p w:rsidR="007D4F91" w:rsidRPr="007D4F91" w:rsidRDefault="007D4F91" w:rsidP="007D4F91">
            <w:pPr>
              <w:pStyle w:val="ad"/>
              <w:ind w:left="42" w:right="141"/>
              <w:jc w:val="both"/>
              <w:rPr>
                <w:sz w:val="18"/>
                <w:szCs w:val="18"/>
              </w:rPr>
            </w:pPr>
          </w:p>
        </w:tc>
      </w:tr>
    </w:tbl>
    <w:p w:rsidR="007D4F91" w:rsidRPr="007D4F91" w:rsidRDefault="007D4F91" w:rsidP="007D4F91">
      <w:pPr>
        <w:pStyle w:val="ad"/>
        <w:ind w:left="42" w:right="141"/>
        <w:jc w:val="both"/>
        <w:rPr>
          <w:sz w:val="18"/>
          <w:szCs w:val="18"/>
        </w:rPr>
      </w:pPr>
    </w:p>
    <w:p w:rsidR="007D4F91" w:rsidRPr="007D4F91" w:rsidRDefault="007D4F91" w:rsidP="007D4F91">
      <w:pPr>
        <w:pStyle w:val="ad"/>
        <w:ind w:left="42" w:right="141"/>
        <w:jc w:val="both"/>
        <w:rPr>
          <w:sz w:val="18"/>
          <w:szCs w:val="18"/>
        </w:rPr>
      </w:pPr>
      <w:r w:rsidRPr="007D4F91">
        <w:rPr>
          <w:sz w:val="18"/>
          <w:szCs w:val="18"/>
        </w:rPr>
        <w:t>По данным Новгородстата объем инвестиций в основной капитал (без субъектов малого предпринимательства) в 2020 году составил 31,82 млн. рублей, увеличение инвестиций к аналогичному периоду прошлого года составило   136,7 процентов.</w:t>
      </w:r>
    </w:p>
    <w:p w:rsidR="007D4F91" w:rsidRPr="007D4F91" w:rsidRDefault="007D4F91" w:rsidP="007D4F91">
      <w:pPr>
        <w:pStyle w:val="ad"/>
        <w:ind w:left="42" w:right="141"/>
        <w:jc w:val="both"/>
        <w:rPr>
          <w:sz w:val="18"/>
          <w:szCs w:val="18"/>
        </w:rPr>
      </w:pPr>
      <w:r w:rsidRPr="007D4F91">
        <w:rPr>
          <w:sz w:val="18"/>
          <w:szCs w:val="18"/>
        </w:rPr>
        <w:t>По источникам финансирования средства распределились следующим образом: собственные средства предприятий, организаций в общем объеме инвестиций в основной капитал составили 19,5 млн. рублей (61,3 процента), привлеченные средства – 12,3 млн. рублей (38,7 процента) в том числе: бюджетные средства – 9,4 млн. рублей.</w:t>
      </w:r>
    </w:p>
    <w:p w:rsidR="007D4F91" w:rsidRPr="007D4F91" w:rsidRDefault="007D4F91" w:rsidP="007D4F91">
      <w:pPr>
        <w:pStyle w:val="ad"/>
        <w:ind w:left="42" w:right="141"/>
        <w:jc w:val="both"/>
        <w:rPr>
          <w:sz w:val="18"/>
          <w:szCs w:val="18"/>
        </w:rPr>
      </w:pPr>
      <w:r w:rsidRPr="007D4F91">
        <w:rPr>
          <w:sz w:val="18"/>
          <w:szCs w:val="18"/>
        </w:rPr>
        <w:t>Основная доля объема инвестиций в основной капитал 53,5 процента или 16,99 млн. рублей приходится на развитие вида деятельности «обеспечение электрической энергией, газом и паром».</w:t>
      </w:r>
    </w:p>
    <w:p w:rsidR="007D4F91" w:rsidRPr="007D4F91" w:rsidRDefault="007D4F91" w:rsidP="007D4F91">
      <w:pPr>
        <w:pStyle w:val="ad"/>
        <w:ind w:left="42" w:right="141"/>
        <w:jc w:val="both"/>
        <w:rPr>
          <w:sz w:val="18"/>
          <w:szCs w:val="18"/>
        </w:rPr>
      </w:pPr>
      <w:r w:rsidRPr="007D4F91">
        <w:rPr>
          <w:sz w:val="18"/>
          <w:szCs w:val="18"/>
        </w:rPr>
        <w:t>Среднемесячная номинальная начисленная заработная плата работников по организациям со средней численностью свыше 15 человек, без субъектов малого предпринимательства в январе – декабре 2020 года составила 27899,50 рублей, что составило 109,0% к аналогичному периоду 2019 года.</w:t>
      </w:r>
    </w:p>
    <w:p w:rsidR="007D4F91" w:rsidRPr="007D4F91" w:rsidRDefault="007D4F91" w:rsidP="007D4F91">
      <w:pPr>
        <w:pStyle w:val="ad"/>
        <w:ind w:left="42" w:right="141"/>
        <w:jc w:val="both"/>
        <w:rPr>
          <w:sz w:val="18"/>
          <w:szCs w:val="18"/>
        </w:rPr>
      </w:pPr>
      <w:r w:rsidRPr="007D4F91">
        <w:rPr>
          <w:sz w:val="18"/>
          <w:szCs w:val="18"/>
        </w:rPr>
        <w:t>Значения большинства показателей Марёвкого муниципального округа, используемых при формировании рейтинга, ниже средних. Указанное положение характеризуется, прежде всего, сложившимися факторами социально-экономического развития - объемом и составом производительных сил на территории Марёвского муниципального округа, а также постоянным снижением численности населения округа, в том числе численности занятых в экономике.</w:t>
      </w:r>
    </w:p>
    <w:p w:rsidR="007D4F91" w:rsidRPr="007D4F91" w:rsidRDefault="007D4F91" w:rsidP="007D4F91">
      <w:pPr>
        <w:pStyle w:val="ad"/>
        <w:ind w:left="42" w:right="141"/>
        <w:jc w:val="both"/>
        <w:rPr>
          <w:sz w:val="18"/>
          <w:szCs w:val="18"/>
        </w:rPr>
      </w:pPr>
      <w:r w:rsidRPr="007D4F91">
        <w:rPr>
          <w:sz w:val="18"/>
          <w:szCs w:val="18"/>
        </w:rPr>
        <w:t>Среднемесячная номинальная заработная плата, начисленная работникам организаций (по организациям со средней численностью свыше 15 человек, без субъектов малого предпринимательства) в Марёвском муниципальном округе с 2015 года выросла на 48,8 процента.</w:t>
      </w:r>
    </w:p>
    <w:p w:rsidR="007D4F91" w:rsidRPr="007D4F91" w:rsidRDefault="007D4F91" w:rsidP="007D4F91">
      <w:pPr>
        <w:pStyle w:val="ad"/>
        <w:ind w:left="42" w:right="141"/>
        <w:jc w:val="both"/>
        <w:rPr>
          <w:sz w:val="18"/>
          <w:szCs w:val="18"/>
        </w:rPr>
      </w:pPr>
      <w:r w:rsidRPr="007D4F91">
        <w:rPr>
          <w:sz w:val="18"/>
          <w:szCs w:val="18"/>
        </w:rPr>
        <w:t>Однако по размеру средняя заработная плата еще значительно отстает от средней по области на 11 932,6 рублей.</w:t>
      </w:r>
    </w:p>
    <w:p w:rsidR="007D4F91" w:rsidRPr="007D4F91" w:rsidRDefault="007D4F91" w:rsidP="007D4F91">
      <w:pPr>
        <w:pStyle w:val="ad"/>
        <w:ind w:left="42" w:right="141"/>
        <w:rPr>
          <w:sz w:val="18"/>
          <w:szCs w:val="18"/>
        </w:rPr>
      </w:pPr>
    </w:p>
    <w:p w:rsidR="007D4F91" w:rsidRPr="007D4F91" w:rsidRDefault="007D4F91" w:rsidP="007D4F91">
      <w:pPr>
        <w:pStyle w:val="ad"/>
        <w:ind w:left="42" w:right="141"/>
        <w:rPr>
          <w:b/>
          <w:sz w:val="18"/>
          <w:szCs w:val="18"/>
        </w:rPr>
      </w:pPr>
      <w:r w:rsidRPr="007D4F91">
        <w:rPr>
          <w:b/>
          <w:noProof/>
          <w:sz w:val="18"/>
          <w:szCs w:val="18"/>
          <w:lang w:eastAsia="ru-RU"/>
        </w:rPr>
        <w:lastRenderedPageBreak/>
        <w:drawing>
          <wp:inline distT="0" distB="0" distL="0" distR="0">
            <wp:extent cx="5876290" cy="3096895"/>
            <wp:effectExtent l="0" t="0" r="0" b="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D4F91" w:rsidRPr="007D4F91" w:rsidRDefault="007D4F91" w:rsidP="007D4F91">
      <w:pPr>
        <w:pStyle w:val="ad"/>
        <w:ind w:left="42" w:right="141"/>
        <w:rPr>
          <w:b/>
          <w:sz w:val="18"/>
          <w:szCs w:val="18"/>
        </w:rPr>
      </w:pPr>
    </w:p>
    <w:p w:rsidR="007D4F91" w:rsidRPr="007D4F91" w:rsidRDefault="007D4F91" w:rsidP="007D4F91">
      <w:pPr>
        <w:pStyle w:val="ad"/>
        <w:ind w:left="42" w:right="141"/>
        <w:jc w:val="both"/>
        <w:rPr>
          <w:sz w:val="18"/>
          <w:szCs w:val="18"/>
        </w:rPr>
      </w:pPr>
      <w:r w:rsidRPr="007D4F91">
        <w:rPr>
          <w:sz w:val="18"/>
          <w:szCs w:val="18"/>
        </w:rPr>
        <w:t>В округе за счет естественной убыли и миграционного оттока численность населения имеет устойчивую тенденцию к снижению - население сократилось с 4 311 человек в 2015 году до 3 902 человек в 2020 году.</w:t>
      </w:r>
    </w:p>
    <w:p w:rsidR="007D4F91" w:rsidRPr="007D4F91" w:rsidRDefault="007D4F91" w:rsidP="007D4F91">
      <w:pPr>
        <w:pStyle w:val="ad"/>
        <w:ind w:left="42" w:right="141"/>
        <w:jc w:val="both"/>
        <w:rPr>
          <w:sz w:val="18"/>
          <w:szCs w:val="18"/>
        </w:rPr>
      </w:pPr>
      <w:r w:rsidRPr="007D4F91">
        <w:rPr>
          <w:sz w:val="18"/>
          <w:szCs w:val="18"/>
        </w:rPr>
        <w:t>Естественная убыль населения на 1000 человек населения увеличилась с -13,9 в 2015 году до -18,1 в 2020 году. Число родившихся на 1000 человек населения в 2020 году относительно 2015 года снизилось с 8,4 до 2,8, а число умерших на 1000 человек населения в 2020 году относительно 2015 года снизилась с 22,3 до 20,9 человек.</w:t>
      </w:r>
    </w:p>
    <w:p w:rsidR="007D4F91" w:rsidRPr="007D4F91" w:rsidRDefault="007D4F91" w:rsidP="007D4F91">
      <w:pPr>
        <w:pStyle w:val="ad"/>
        <w:ind w:left="42" w:right="141"/>
        <w:rPr>
          <w:b/>
          <w:sz w:val="18"/>
          <w:szCs w:val="18"/>
        </w:rPr>
      </w:pPr>
      <w:r w:rsidRPr="007D4F91">
        <w:rPr>
          <w:b/>
          <w:noProof/>
          <w:sz w:val="18"/>
          <w:szCs w:val="18"/>
          <w:lang w:eastAsia="ru-RU"/>
        </w:rPr>
        <w:drawing>
          <wp:inline distT="0" distB="0" distL="0" distR="0">
            <wp:extent cx="5693410" cy="4194175"/>
            <wp:effectExtent l="0" t="0" r="0" b="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D4F91" w:rsidRPr="007D4F91" w:rsidRDefault="007D4F91" w:rsidP="007D4F91">
      <w:pPr>
        <w:pStyle w:val="ad"/>
        <w:ind w:left="42" w:right="141"/>
        <w:rPr>
          <w:sz w:val="18"/>
          <w:szCs w:val="18"/>
        </w:rPr>
      </w:pPr>
    </w:p>
    <w:p w:rsidR="007D4F91" w:rsidRPr="007D4F91" w:rsidRDefault="007D4F91" w:rsidP="007D4F91">
      <w:pPr>
        <w:pStyle w:val="ad"/>
        <w:ind w:left="42" w:right="141"/>
        <w:jc w:val="both"/>
        <w:rPr>
          <w:sz w:val="18"/>
          <w:szCs w:val="18"/>
        </w:rPr>
      </w:pPr>
      <w:r w:rsidRPr="007D4F91">
        <w:rPr>
          <w:sz w:val="18"/>
          <w:szCs w:val="18"/>
        </w:rPr>
        <w:t>Уровень безработицы на рынке труда Марёского округа изменился с 1,17 процента в 2015 году до 3,58 процентов в 2020 году. По Новгородской области средний уровень безработицы составил 5,8 процента.</w:t>
      </w:r>
    </w:p>
    <w:p w:rsidR="007D4F91" w:rsidRPr="007D4F91" w:rsidRDefault="007D4F91" w:rsidP="007D4F91">
      <w:pPr>
        <w:pStyle w:val="ad"/>
        <w:ind w:left="42" w:right="141"/>
        <w:jc w:val="both"/>
        <w:rPr>
          <w:sz w:val="18"/>
          <w:szCs w:val="18"/>
        </w:rPr>
      </w:pPr>
      <w:r w:rsidRPr="007D4F91">
        <w:rPr>
          <w:sz w:val="18"/>
          <w:szCs w:val="18"/>
        </w:rPr>
        <w:t xml:space="preserve">Анализ темпов роста </w:t>
      </w:r>
      <w:r w:rsidRPr="007D4F91">
        <w:rPr>
          <w:sz w:val="18"/>
          <w:szCs w:val="18"/>
        </w:rPr>
        <w:tab/>
        <w:t>отдельных показателей социально-экономического развития Марёвского муниципального округа за 2015 - 2020 годы показывает, что округ демонстрирует положительную ди</w:t>
      </w:r>
      <w:r w:rsidRPr="007D4F91">
        <w:rPr>
          <w:sz w:val="18"/>
          <w:szCs w:val="18"/>
        </w:rPr>
        <w:softHyphen/>
        <w:t>намику по ряду показателей в своем развитии, однако по некоторым показателям округ отстает от среднеобластных значений, что объясняется неблагоприятной демографической ситуацией (высокая смертность и, как следствие, естественная убыль населения).</w:t>
      </w:r>
    </w:p>
    <w:p w:rsidR="007D4F91" w:rsidRPr="007D4F91" w:rsidRDefault="007D4F91" w:rsidP="007D4F91">
      <w:pPr>
        <w:pStyle w:val="ad"/>
        <w:ind w:left="42" w:right="141"/>
        <w:rPr>
          <w:sz w:val="18"/>
          <w:szCs w:val="18"/>
        </w:rPr>
      </w:pPr>
    </w:p>
    <w:p w:rsidR="007D4F91" w:rsidRPr="007D4F91" w:rsidRDefault="007D4F91" w:rsidP="002C343B">
      <w:pPr>
        <w:pStyle w:val="ad"/>
        <w:numPr>
          <w:ilvl w:val="1"/>
          <w:numId w:val="23"/>
        </w:numPr>
        <w:ind w:right="141"/>
        <w:jc w:val="center"/>
        <w:rPr>
          <w:b/>
          <w:bCs/>
          <w:sz w:val="18"/>
          <w:szCs w:val="18"/>
        </w:rPr>
      </w:pPr>
      <w:r w:rsidRPr="007D4F91">
        <w:rPr>
          <w:b/>
          <w:bCs/>
          <w:sz w:val="18"/>
          <w:szCs w:val="18"/>
        </w:rPr>
        <w:t>Конкурентные преимущества и возможности</w:t>
      </w:r>
    </w:p>
    <w:p w:rsidR="007D4F91" w:rsidRPr="007D4F91" w:rsidRDefault="007D4F91" w:rsidP="007D4F91">
      <w:pPr>
        <w:pStyle w:val="ad"/>
        <w:ind w:left="42" w:right="141"/>
        <w:jc w:val="center"/>
        <w:rPr>
          <w:sz w:val="18"/>
          <w:szCs w:val="18"/>
        </w:rPr>
      </w:pPr>
      <w:r w:rsidRPr="007D4F91">
        <w:rPr>
          <w:b/>
          <w:sz w:val="18"/>
          <w:szCs w:val="18"/>
        </w:rPr>
        <w:t>Марёвского</w:t>
      </w:r>
      <w:r w:rsidRPr="007D4F91">
        <w:rPr>
          <w:b/>
          <w:bCs/>
          <w:sz w:val="18"/>
          <w:szCs w:val="18"/>
        </w:rPr>
        <w:t xml:space="preserve"> муниципального округа</w:t>
      </w:r>
    </w:p>
    <w:p w:rsidR="007D4F91" w:rsidRPr="007D4F91" w:rsidRDefault="007D4F91" w:rsidP="007D4F91">
      <w:pPr>
        <w:pStyle w:val="ad"/>
        <w:ind w:left="42" w:right="141"/>
        <w:rPr>
          <w:sz w:val="18"/>
          <w:szCs w:val="18"/>
        </w:rPr>
      </w:pPr>
      <w:r w:rsidRPr="007D4F91">
        <w:rPr>
          <w:sz w:val="18"/>
          <w:szCs w:val="18"/>
        </w:rPr>
        <w:t>Марёвский муниципальный округ обладает следующими конкурентными преимуществами и возможностями для успешного развития:</w:t>
      </w:r>
    </w:p>
    <w:p w:rsidR="007D4F91" w:rsidRPr="007D4F91" w:rsidRDefault="007D4F91" w:rsidP="007D4F91">
      <w:pPr>
        <w:pStyle w:val="ad"/>
        <w:ind w:left="42" w:right="141"/>
        <w:jc w:val="both"/>
        <w:rPr>
          <w:sz w:val="18"/>
          <w:szCs w:val="18"/>
        </w:rPr>
      </w:pPr>
      <w:r w:rsidRPr="007D4F91">
        <w:rPr>
          <w:sz w:val="18"/>
          <w:szCs w:val="18"/>
        </w:rPr>
        <w:lastRenderedPageBreak/>
        <w:t>1. Возможности развития сельскохозяйственной отрасли: потенциал для увеличения объема производства сельскохозяйственной продукции; наличие свободных (неиспользуемых) земель; рост спроса на продукты питания местного производства, в том числе экологически чистые.</w:t>
      </w:r>
    </w:p>
    <w:p w:rsidR="007D4F91" w:rsidRPr="007D4F91" w:rsidRDefault="007D4F91" w:rsidP="007D4F91">
      <w:pPr>
        <w:pStyle w:val="ad"/>
        <w:ind w:left="42" w:right="141"/>
        <w:jc w:val="both"/>
        <w:rPr>
          <w:sz w:val="18"/>
          <w:szCs w:val="18"/>
        </w:rPr>
      </w:pPr>
      <w:r w:rsidRPr="007D4F91">
        <w:rPr>
          <w:sz w:val="18"/>
          <w:szCs w:val="18"/>
        </w:rPr>
        <w:t>Кроме того, фактором роста будет являться повышение производительности труда в сельском хозяйстве.</w:t>
      </w:r>
    </w:p>
    <w:p w:rsidR="007D4F91" w:rsidRPr="007D4F91" w:rsidRDefault="007D4F91" w:rsidP="007D4F91">
      <w:pPr>
        <w:pStyle w:val="ad"/>
        <w:ind w:left="42" w:right="141"/>
        <w:jc w:val="both"/>
        <w:rPr>
          <w:sz w:val="18"/>
          <w:szCs w:val="18"/>
        </w:rPr>
      </w:pPr>
      <w:r w:rsidRPr="007D4F91">
        <w:rPr>
          <w:sz w:val="18"/>
          <w:szCs w:val="18"/>
        </w:rPr>
        <w:t>2. Потенциал туристического сектора: Марёвский муниципальный округ – один из красивейших экологически чистых уголков Новгородской области. Исходя из природных и культурно-исторических особенностей на территории муниципального округа развивается познавательный и событийный виды туризма.</w:t>
      </w:r>
    </w:p>
    <w:p w:rsidR="007D4F91" w:rsidRPr="007D4F91" w:rsidRDefault="007D4F91" w:rsidP="007D4F91">
      <w:pPr>
        <w:pStyle w:val="ad"/>
        <w:ind w:left="42" w:right="141"/>
        <w:jc w:val="both"/>
        <w:rPr>
          <w:sz w:val="18"/>
          <w:szCs w:val="18"/>
        </w:rPr>
      </w:pPr>
      <w:r w:rsidRPr="007D4F91">
        <w:rPr>
          <w:sz w:val="18"/>
          <w:szCs w:val="18"/>
        </w:rPr>
        <w:t>3. Наличие запасов полезных ископаемых нерудного происхождения, лесных ресурсов.</w:t>
      </w:r>
    </w:p>
    <w:p w:rsidR="007D4F91" w:rsidRPr="007D4F91" w:rsidRDefault="007D4F91" w:rsidP="007D4F91">
      <w:pPr>
        <w:pStyle w:val="ad"/>
        <w:ind w:left="42" w:right="141"/>
        <w:jc w:val="both"/>
        <w:rPr>
          <w:sz w:val="18"/>
          <w:szCs w:val="18"/>
        </w:rPr>
      </w:pPr>
      <w:r w:rsidRPr="007D4F91">
        <w:rPr>
          <w:sz w:val="18"/>
          <w:szCs w:val="18"/>
        </w:rPr>
        <w:t>Создание цепочек высокой добавленной стоимости в традиционных отраслях обрабатывающей промышленности позволит повысить конкурентоспособность и прибыльность предприятий реального сектора, их финансовую устойчивость;</w:t>
      </w:r>
    </w:p>
    <w:p w:rsidR="007D4F91" w:rsidRPr="007D4F91" w:rsidRDefault="007D4F91" w:rsidP="007D4F91">
      <w:pPr>
        <w:pStyle w:val="ad"/>
        <w:ind w:left="42" w:right="141"/>
        <w:jc w:val="both"/>
        <w:rPr>
          <w:sz w:val="18"/>
          <w:szCs w:val="18"/>
        </w:rPr>
      </w:pPr>
      <w:r w:rsidRPr="007D4F91">
        <w:rPr>
          <w:sz w:val="18"/>
          <w:szCs w:val="18"/>
        </w:rPr>
        <w:t>4. Наличие потенциально свободной рабочей силы. Реализация на территории округа программы самозанятости населения.</w:t>
      </w:r>
    </w:p>
    <w:p w:rsidR="007D4F91" w:rsidRPr="007D4F91" w:rsidRDefault="007D4F91" w:rsidP="007D4F91">
      <w:pPr>
        <w:pStyle w:val="ad"/>
        <w:ind w:left="42" w:right="141"/>
        <w:jc w:val="both"/>
        <w:rPr>
          <w:sz w:val="18"/>
          <w:szCs w:val="18"/>
        </w:rPr>
      </w:pPr>
      <w:r w:rsidRPr="007D4F91">
        <w:rPr>
          <w:sz w:val="18"/>
          <w:szCs w:val="18"/>
        </w:rPr>
        <w:t>5. Отсутствие на территории района производств, загрязняющих окружающую среду, возрастающий спрос на комфортную экологически чистую среду проживания.</w:t>
      </w:r>
    </w:p>
    <w:p w:rsidR="007D4F91" w:rsidRPr="007D4F91" w:rsidRDefault="007D4F91" w:rsidP="007D4F91">
      <w:pPr>
        <w:pStyle w:val="ad"/>
        <w:ind w:left="42" w:right="141"/>
        <w:jc w:val="both"/>
        <w:rPr>
          <w:sz w:val="18"/>
          <w:szCs w:val="18"/>
        </w:rPr>
      </w:pPr>
      <w:r w:rsidRPr="007D4F91">
        <w:rPr>
          <w:sz w:val="18"/>
          <w:szCs w:val="18"/>
        </w:rPr>
        <w:t>Требования населения к качеству окружающей среды увеличиваются. Марёвский муниципальный округ имеет все шансы занять нишу экологически чистого района, благоприятного для долгой здоровой жизни.</w:t>
      </w:r>
    </w:p>
    <w:p w:rsidR="00C407FF" w:rsidRDefault="00C407FF" w:rsidP="00DA25D4">
      <w:pPr>
        <w:pStyle w:val="ad"/>
        <w:ind w:left="42" w:right="141"/>
        <w:jc w:val="both"/>
        <w:rPr>
          <w:sz w:val="18"/>
          <w:szCs w:val="18"/>
        </w:rPr>
      </w:pPr>
    </w:p>
    <w:p w:rsidR="007D4F91" w:rsidRPr="007D4F91" w:rsidRDefault="007D4F91" w:rsidP="007D4F91">
      <w:pPr>
        <w:pStyle w:val="ad"/>
        <w:ind w:left="42" w:right="141"/>
        <w:jc w:val="center"/>
        <w:rPr>
          <w:sz w:val="18"/>
          <w:szCs w:val="18"/>
        </w:rPr>
      </w:pPr>
      <w:r w:rsidRPr="007D4F91">
        <w:rPr>
          <w:b/>
          <w:sz w:val="18"/>
          <w:szCs w:val="18"/>
        </w:rPr>
        <w:t>1.4. </w:t>
      </w:r>
      <w:r w:rsidRPr="007D4F91">
        <w:rPr>
          <w:b/>
          <w:bCs/>
          <w:sz w:val="18"/>
          <w:szCs w:val="18"/>
        </w:rPr>
        <w:t>Стратегические вызовы и риски развития</w:t>
      </w:r>
    </w:p>
    <w:p w:rsidR="007D4F91" w:rsidRPr="007D4F91" w:rsidRDefault="007D4F91" w:rsidP="007D4F91">
      <w:pPr>
        <w:pStyle w:val="ad"/>
        <w:ind w:left="42" w:right="141"/>
        <w:rPr>
          <w:sz w:val="18"/>
          <w:szCs w:val="18"/>
        </w:rPr>
      </w:pPr>
      <w:r w:rsidRPr="007D4F91">
        <w:rPr>
          <w:sz w:val="18"/>
          <w:szCs w:val="18"/>
        </w:rPr>
        <w:t>К стратегическим вызовам и рискам развития Марёвского муниципального округа следует отнести:</w:t>
      </w:r>
    </w:p>
    <w:p w:rsidR="007D4F91" w:rsidRPr="007D4F91" w:rsidRDefault="007D4F91" w:rsidP="007D4F91">
      <w:pPr>
        <w:pStyle w:val="ad"/>
        <w:ind w:left="42" w:right="141"/>
        <w:rPr>
          <w:sz w:val="18"/>
          <w:szCs w:val="18"/>
        </w:rPr>
      </w:pPr>
      <w:r w:rsidRPr="007D4F91">
        <w:rPr>
          <w:sz w:val="18"/>
          <w:szCs w:val="18"/>
        </w:rPr>
        <w:t>1.  Марёвский муниципальный округ имеет невысокий промышленный потенциал.</w:t>
      </w:r>
    </w:p>
    <w:p w:rsidR="007D4F91" w:rsidRPr="007D4F91" w:rsidRDefault="007D4F91" w:rsidP="007D4F91">
      <w:pPr>
        <w:pStyle w:val="ad"/>
        <w:ind w:left="42" w:right="141"/>
        <w:rPr>
          <w:sz w:val="18"/>
          <w:szCs w:val="18"/>
        </w:rPr>
      </w:pPr>
      <w:r w:rsidRPr="007D4F91">
        <w:rPr>
          <w:sz w:val="18"/>
          <w:szCs w:val="18"/>
        </w:rPr>
        <w:t xml:space="preserve">В округе нет крупных предприятий. Отсутствуют производственные комплексы (кластеры), объединенные полным технологическим циклом переработки сырья. Отсутствует отлаженный механизм взаимодействия крупного и малого промышленного бизнеса, который позволил бы создать работоспособную систему взаимоотношений по установлению кооперации в рамках кластера связанных производств и освоению новых рынков. </w:t>
      </w:r>
      <w:r w:rsidRPr="007D4F91">
        <w:rPr>
          <w:sz w:val="18"/>
          <w:szCs w:val="18"/>
        </w:rPr>
        <w:tab/>
      </w:r>
    </w:p>
    <w:p w:rsidR="007D4F91" w:rsidRPr="007D4F91" w:rsidRDefault="007D4F91" w:rsidP="007D4F91">
      <w:pPr>
        <w:pStyle w:val="ad"/>
        <w:ind w:left="42" w:right="141"/>
        <w:rPr>
          <w:sz w:val="18"/>
          <w:szCs w:val="18"/>
        </w:rPr>
      </w:pPr>
      <w:r w:rsidRPr="007D4F91">
        <w:rPr>
          <w:sz w:val="18"/>
          <w:szCs w:val="18"/>
        </w:rPr>
        <w:t xml:space="preserve">Серьезным сдерживающим фактором промышленного развития района является </w:t>
      </w:r>
      <w:r w:rsidRPr="007D4F91">
        <w:rPr>
          <w:bCs/>
          <w:sz w:val="18"/>
          <w:szCs w:val="18"/>
        </w:rPr>
        <w:t xml:space="preserve">степень износа основных фондов. Экономика района </w:t>
      </w:r>
      <w:r w:rsidRPr="007D4F91">
        <w:rPr>
          <w:sz w:val="18"/>
          <w:szCs w:val="18"/>
        </w:rPr>
        <w:t xml:space="preserve">в сложившихся условиях </w:t>
      </w:r>
      <w:r w:rsidRPr="007D4F91">
        <w:rPr>
          <w:bCs/>
          <w:sz w:val="18"/>
          <w:szCs w:val="18"/>
        </w:rPr>
        <w:t xml:space="preserve">нуждается </w:t>
      </w:r>
      <w:r w:rsidRPr="007D4F91">
        <w:rPr>
          <w:sz w:val="18"/>
          <w:szCs w:val="18"/>
        </w:rPr>
        <w:t xml:space="preserve">не просто в модернизации и обновлении основных фондов, а </w:t>
      </w:r>
      <w:r w:rsidRPr="007D4F91">
        <w:rPr>
          <w:bCs/>
          <w:sz w:val="18"/>
          <w:szCs w:val="18"/>
        </w:rPr>
        <w:t>в повышении эффективности за счет внедрения инновационных технологий</w:t>
      </w:r>
      <w:r w:rsidRPr="007D4F91">
        <w:rPr>
          <w:b/>
          <w:bCs/>
          <w:sz w:val="18"/>
          <w:szCs w:val="18"/>
        </w:rPr>
        <w:t xml:space="preserve">. </w:t>
      </w:r>
      <w:r w:rsidRPr="007D4F91">
        <w:rPr>
          <w:sz w:val="18"/>
          <w:szCs w:val="18"/>
        </w:rPr>
        <w:t>Этому может способствовать развитая образовательная и научно-инновационная среда, позволяющая обеспечивать предприятия и организации высококвалифицированными кадрами.</w:t>
      </w:r>
    </w:p>
    <w:p w:rsidR="007D4F91" w:rsidRPr="007D4F91" w:rsidRDefault="007D4F91" w:rsidP="007D4F91">
      <w:pPr>
        <w:pStyle w:val="ad"/>
        <w:ind w:left="42" w:right="141"/>
        <w:rPr>
          <w:sz w:val="18"/>
          <w:szCs w:val="18"/>
        </w:rPr>
      </w:pPr>
      <w:r w:rsidRPr="007D4F91">
        <w:rPr>
          <w:sz w:val="18"/>
          <w:szCs w:val="18"/>
        </w:rPr>
        <w:t xml:space="preserve">Вместе с тем, </w:t>
      </w:r>
      <w:r w:rsidRPr="007D4F91">
        <w:rPr>
          <w:bCs/>
          <w:sz w:val="18"/>
          <w:szCs w:val="18"/>
        </w:rPr>
        <w:t xml:space="preserve">рост сферы услуг в </w:t>
      </w:r>
      <w:r w:rsidRPr="007D4F91">
        <w:rPr>
          <w:sz w:val="18"/>
          <w:szCs w:val="18"/>
        </w:rPr>
        <w:t xml:space="preserve">экономике округа объективно </w:t>
      </w:r>
      <w:r w:rsidRPr="007D4F91">
        <w:rPr>
          <w:bCs/>
          <w:sz w:val="18"/>
          <w:szCs w:val="18"/>
        </w:rPr>
        <w:t>обуславливает потенциал расширения неформальной занятости и «теневого сектора»</w:t>
      </w:r>
      <w:r w:rsidRPr="007D4F91">
        <w:rPr>
          <w:sz w:val="18"/>
          <w:szCs w:val="18"/>
        </w:rPr>
        <w:t xml:space="preserve">, что составляет </w:t>
      </w:r>
      <w:r w:rsidRPr="007D4F91">
        <w:rPr>
          <w:bCs/>
          <w:sz w:val="18"/>
          <w:szCs w:val="18"/>
        </w:rPr>
        <w:t>один из основных вызовов экономического развития округа</w:t>
      </w:r>
      <w:r w:rsidRPr="007D4F91">
        <w:rPr>
          <w:sz w:val="18"/>
          <w:szCs w:val="18"/>
        </w:rPr>
        <w:t>.</w:t>
      </w:r>
    </w:p>
    <w:p w:rsidR="007D4F91" w:rsidRPr="007D4F91" w:rsidRDefault="007D4F91" w:rsidP="007D4F91">
      <w:pPr>
        <w:pStyle w:val="ad"/>
        <w:ind w:left="42" w:right="141"/>
        <w:rPr>
          <w:sz w:val="18"/>
          <w:szCs w:val="18"/>
        </w:rPr>
      </w:pPr>
      <w:r w:rsidRPr="007D4F91">
        <w:rPr>
          <w:sz w:val="18"/>
          <w:szCs w:val="18"/>
        </w:rPr>
        <w:t>2. Ограниченность бюджетных ресурсов органов местного самоуправления для реализации возложенных на них полномочий.</w:t>
      </w:r>
    </w:p>
    <w:p w:rsidR="007D4F91" w:rsidRPr="007D4F91" w:rsidRDefault="007D4F91" w:rsidP="007D4F91">
      <w:pPr>
        <w:pStyle w:val="ad"/>
        <w:ind w:left="42" w:right="141"/>
        <w:rPr>
          <w:sz w:val="18"/>
          <w:szCs w:val="18"/>
        </w:rPr>
      </w:pPr>
      <w:r w:rsidRPr="007D4F91">
        <w:rPr>
          <w:sz w:val="18"/>
          <w:szCs w:val="18"/>
        </w:rPr>
        <w:t>Стратегия социально-экономического развития муниципального округа нацелена на максимально эффективное и полное использование имеющихся ресурсов для пополнения доходной части бюджета, в том числе и его налоговой составляющей.</w:t>
      </w:r>
    </w:p>
    <w:p w:rsidR="007D4F91" w:rsidRPr="007D4F91" w:rsidRDefault="007D4F91" w:rsidP="007D4F91">
      <w:pPr>
        <w:pStyle w:val="ad"/>
        <w:ind w:left="42" w:right="141"/>
        <w:rPr>
          <w:sz w:val="18"/>
          <w:szCs w:val="18"/>
        </w:rPr>
      </w:pPr>
      <w:r w:rsidRPr="007D4F91">
        <w:rPr>
          <w:sz w:val="18"/>
          <w:szCs w:val="18"/>
        </w:rPr>
        <w:t>3. Высокая доля нетрудоспособного населения, уменьшение численности населения района.</w:t>
      </w:r>
    </w:p>
    <w:p w:rsidR="007D4F91" w:rsidRPr="007D4F91" w:rsidRDefault="007D4F91" w:rsidP="007D4F91">
      <w:pPr>
        <w:pStyle w:val="ad"/>
        <w:ind w:left="42" w:right="141"/>
        <w:rPr>
          <w:sz w:val="18"/>
          <w:szCs w:val="18"/>
        </w:rPr>
      </w:pPr>
      <w:r w:rsidRPr="007D4F91">
        <w:rPr>
          <w:sz w:val="18"/>
          <w:szCs w:val="18"/>
        </w:rPr>
        <w:t>Доля населения старше трудоспособного возраста на 1 января 2019 года составила 35,3 процента, а по Новгородской области – 30,1 процента.</w:t>
      </w:r>
    </w:p>
    <w:p w:rsidR="007D4F91" w:rsidRPr="007D4F91" w:rsidRDefault="007D4F91" w:rsidP="007D4F91">
      <w:pPr>
        <w:pStyle w:val="ad"/>
        <w:ind w:left="42" w:right="141"/>
        <w:rPr>
          <w:sz w:val="18"/>
          <w:szCs w:val="18"/>
        </w:rPr>
      </w:pPr>
      <w:r w:rsidRPr="007D4F91">
        <w:rPr>
          <w:sz w:val="18"/>
          <w:szCs w:val="18"/>
        </w:rPr>
        <w:t>Число жителей Марёского муниципального округа постепенно сокращается в результате естественной убыли и миграционного оттока населения. Сохранение отрицательного баланса ведет к сокращению трудовых ресурсов и увеличивает нагрузку на экономически активное население.</w:t>
      </w:r>
    </w:p>
    <w:p w:rsidR="007D4F91" w:rsidRPr="007D4F91" w:rsidRDefault="007D4F91" w:rsidP="007D4F91">
      <w:pPr>
        <w:pStyle w:val="ad"/>
        <w:ind w:left="42" w:right="141"/>
        <w:rPr>
          <w:sz w:val="18"/>
          <w:szCs w:val="18"/>
        </w:rPr>
      </w:pPr>
      <w:r w:rsidRPr="007D4F91">
        <w:rPr>
          <w:sz w:val="18"/>
          <w:szCs w:val="18"/>
        </w:rPr>
        <w:t>Необходимо реализовать меры по изменению демографического баланса в целях повышения эффективности отраслей экономики и социальной сферы.</w:t>
      </w:r>
    </w:p>
    <w:p w:rsidR="007D4F91" w:rsidRPr="007D4F91" w:rsidRDefault="007D4F91" w:rsidP="007D4F91">
      <w:pPr>
        <w:pStyle w:val="ad"/>
        <w:ind w:left="42" w:right="141"/>
        <w:rPr>
          <w:sz w:val="18"/>
          <w:szCs w:val="18"/>
        </w:rPr>
      </w:pPr>
      <w:r w:rsidRPr="007D4F91">
        <w:rPr>
          <w:sz w:val="18"/>
          <w:szCs w:val="18"/>
        </w:rPr>
        <w:t>4. По размеру средняя заработная плата еще значительно отстает от средней по области.</w:t>
      </w:r>
    </w:p>
    <w:p w:rsidR="007D4F91" w:rsidRPr="007D4F91" w:rsidRDefault="007D4F91" w:rsidP="007D4F91">
      <w:pPr>
        <w:pStyle w:val="ad"/>
        <w:ind w:left="42" w:right="141"/>
        <w:rPr>
          <w:sz w:val="18"/>
          <w:szCs w:val="18"/>
        </w:rPr>
      </w:pPr>
      <w:r w:rsidRPr="007D4F91">
        <w:rPr>
          <w:sz w:val="18"/>
          <w:szCs w:val="18"/>
        </w:rPr>
        <w:t>Средняя заработная плата по крупным и средним предприятиям и организациям района за 2019 год возросла по сравнению с 2018 годом на 2,8 процента и составила 29 706,8 руб., что на 7 805,9 руб. меньше, чем средняя по области (37 512,7 руб.).</w:t>
      </w:r>
    </w:p>
    <w:p w:rsidR="007D4F91" w:rsidRPr="007D4F91" w:rsidRDefault="007D4F91" w:rsidP="007D4F91">
      <w:pPr>
        <w:pStyle w:val="ad"/>
        <w:ind w:left="42" w:right="141"/>
        <w:rPr>
          <w:sz w:val="18"/>
          <w:szCs w:val="18"/>
        </w:rPr>
      </w:pPr>
      <w:r w:rsidRPr="007D4F91">
        <w:rPr>
          <w:sz w:val="18"/>
          <w:szCs w:val="18"/>
        </w:rPr>
        <w:t>Необходимо проводить мероприятия по повышению среднемесячной заработной платы до среднеобластного уровня.</w:t>
      </w:r>
    </w:p>
    <w:p w:rsidR="007D4F91" w:rsidRPr="007D4F91" w:rsidRDefault="007D4F91" w:rsidP="007D4F91">
      <w:pPr>
        <w:pStyle w:val="ad"/>
        <w:ind w:left="42" w:right="141"/>
        <w:rPr>
          <w:sz w:val="18"/>
          <w:szCs w:val="18"/>
        </w:rPr>
      </w:pPr>
      <w:r w:rsidRPr="007D4F91">
        <w:rPr>
          <w:sz w:val="18"/>
          <w:szCs w:val="18"/>
        </w:rPr>
        <w:t>5. Неудовлетворительное состояние объектов культурного наследия в муниципальном образовании.</w:t>
      </w:r>
    </w:p>
    <w:p w:rsidR="007D4F91" w:rsidRPr="007D4F91" w:rsidRDefault="007D4F91" w:rsidP="007D4F91">
      <w:pPr>
        <w:pStyle w:val="ad"/>
        <w:ind w:left="42" w:right="141"/>
        <w:rPr>
          <w:sz w:val="18"/>
          <w:szCs w:val="18"/>
        </w:rPr>
      </w:pPr>
      <w:r w:rsidRPr="007D4F91">
        <w:rPr>
          <w:sz w:val="18"/>
          <w:szCs w:val="18"/>
        </w:rPr>
        <w:t>Создание в Марёвском муниципальном округе туристического кластера требует реализации мероприятий по приведению объектов культурного наследия в нормативное состояние.</w:t>
      </w:r>
    </w:p>
    <w:p w:rsidR="007D4F91" w:rsidRPr="007D4F91" w:rsidRDefault="007D4F91" w:rsidP="007D4F91">
      <w:pPr>
        <w:pStyle w:val="ad"/>
        <w:ind w:left="42" w:right="141"/>
        <w:rPr>
          <w:sz w:val="18"/>
          <w:szCs w:val="18"/>
        </w:rPr>
      </w:pPr>
      <w:r w:rsidRPr="007D4F91">
        <w:rPr>
          <w:sz w:val="18"/>
          <w:szCs w:val="18"/>
        </w:rPr>
        <w:t>6. Высокая степень износа сети автомобильных дорог.</w:t>
      </w:r>
    </w:p>
    <w:p w:rsidR="007D4F91" w:rsidRPr="007D4F91" w:rsidRDefault="007D4F91" w:rsidP="007D4F91">
      <w:pPr>
        <w:pStyle w:val="ad"/>
        <w:ind w:left="42" w:right="141"/>
        <w:rPr>
          <w:sz w:val="18"/>
          <w:szCs w:val="18"/>
        </w:rPr>
      </w:pPr>
      <w:r w:rsidRPr="007D4F91">
        <w:rPr>
          <w:sz w:val="18"/>
          <w:szCs w:val="18"/>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составила за 2020 год 73,8 процента.</w:t>
      </w:r>
    </w:p>
    <w:p w:rsidR="007D4F91" w:rsidRPr="007D4F91" w:rsidRDefault="007D4F91" w:rsidP="007D4F91">
      <w:pPr>
        <w:pStyle w:val="ad"/>
        <w:ind w:left="42" w:right="141"/>
        <w:rPr>
          <w:sz w:val="18"/>
          <w:szCs w:val="18"/>
        </w:rPr>
      </w:pPr>
      <w:r w:rsidRPr="007D4F91">
        <w:rPr>
          <w:sz w:val="18"/>
          <w:szCs w:val="18"/>
        </w:rPr>
        <w:t>Планируется снижение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за счет проводимых работ по ремонту и содержанию автомобильных дорог общего пользования местного значения муниципального образования.</w:t>
      </w:r>
    </w:p>
    <w:p w:rsidR="007D4F91" w:rsidRPr="007D4F91" w:rsidRDefault="007D4F91" w:rsidP="007D4F91">
      <w:pPr>
        <w:pStyle w:val="ad"/>
        <w:ind w:left="42" w:right="141"/>
        <w:rPr>
          <w:sz w:val="18"/>
          <w:szCs w:val="18"/>
        </w:rPr>
      </w:pPr>
    </w:p>
    <w:p w:rsidR="007D4F91" w:rsidRPr="007D4F91" w:rsidRDefault="007D4F91" w:rsidP="002C343B">
      <w:pPr>
        <w:pStyle w:val="ad"/>
        <w:numPr>
          <w:ilvl w:val="1"/>
          <w:numId w:val="23"/>
        </w:numPr>
        <w:ind w:right="141"/>
        <w:jc w:val="center"/>
        <w:rPr>
          <w:b/>
          <w:sz w:val="18"/>
          <w:szCs w:val="18"/>
        </w:rPr>
      </w:pPr>
      <w:r w:rsidRPr="007D4F91">
        <w:rPr>
          <w:b/>
          <w:sz w:val="18"/>
          <w:szCs w:val="18"/>
        </w:rPr>
        <w:t>Ожидаемые результаты реализации Стратегии</w:t>
      </w:r>
    </w:p>
    <w:p w:rsidR="007D4F91" w:rsidRPr="007D4F91" w:rsidRDefault="007D4F91" w:rsidP="007D4F91">
      <w:pPr>
        <w:pStyle w:val="ad"/>
        <w:ind w:left="42" w:right="141"/>
        <w:jc w:val="both"/>
        <w:rPr>
          <w:sz w:val="18"/>
          <w:szCs w:val="18"/>
        </w:rPr>
      </w:pPr>
      <w:r w:rsidRPr="007D4F91">
        <w:rPr>
          <w:sz w:val="18"/>
          <w:szCs w:val="18"/>
        </w:rPr>
        <w:t>Ожидаемые результаты реализации Стратегии разработаны в двух вариантах – консервативном и базовом (таблица 1).</w:t>
      </w:r>
    </w:p>
    <w:p w:rsidR="007D4F91" w:rsidRPr="007D4F91" w:rsidRDefault="007D4F91" w:rsidP="007D4F91">
      <w:pPr>
        <w:pStyle w:val="ad"/>
        <w:ind w:left="42" w:right="141"/>
        <w:jc w:val="both"/>
        <w:rPr>
          <w:sz w:val="18"/>
          <w:szCs w:val="18"/>
        </w:rPr>
      </w:pPr>
      <w:r w:rsidRPr="007D4F91">
        <w:rPr>
          <w:sz w:val="18"/>
          <w:szCs w:val="18"/>
        </w:rPr>
        <w:t>Общесистемными факторами, оказывающими воздействие на развитие ситуации в экономике на прогнозном горизонте, будут оставаться основополагающие принципы бюджетной и денежно-кредитной политики. Во всех вариантах прогноза предполагается, что Банк России будет продолжать проводить денежно-кредитную политику в рамках режима ценовой стабильности.</w:t>
      </w:r>
    </w:p>
    <w:p w:rsidR="007D4F91" w:rsidRPr="007D4F91" w:rsidRDefault="007D4F91" w:rsidP="007D4F91">
      <w:pPr>
        <w:pStyle w:val="ad"/>
        <w:ind w:left="42" w:right="141"/>
        <w:jc w:val="both"/>
        <w:rPr>
          <w:sz w:val="18"/>
          <w:szCs w:val="18"/>
        </w:rPr>
      </w:pPr>
      <w:r w:rsidRPr="007D4F91">
        <w:rPr>
          <w:sz w:val="18"/>
          <w:szCs w:val="18"/>
        </w:rPr>
        <w:t>Кроме того, существенной частью общей макроэкономической политики также является тарифное регулирование. Ограничение темпов роста тарифов естественных монополий уровнем инфляции в среднесрочной перспективе будет оставаться структурным фактором снижения инфляционного давления и повышения инвестиционной активности частного сектора.</w:t>
      </w:r>
    </w:p>
    <w:p w:rsidR="007D4F91" w:rsidRPr="007D4F91" w:rsidRDefault="007D4F91" w:rsidP="007D4F91">
      <w:pPr>
        <w:pStyle w:val="ad"/>
        <w:ind w:left="42" w:right="141"/>
        <w:jc w:val="both"/>
        <w:rPr>
          <w:sz w:val="18"/>
          <w:szCs w:val="18"/>
        </w:rPr>
      </w:pPr>
      <w:r w:rsidRPr="007D4F91">
        <w:rPr>
          <w:sz w:val="18"/>
          <w:szCs w:val="18"/>
        </w:rPr>
        <w:t>В консервативный вариант прогноза заложены предпосылки о существенном замедлении экономического роста в целом по Новгородской области, и, как следствие, в Марёвском муниципальном округе.</w:t>
      </w:r>
    </w:p>
    <w:p w:rsidR="007D4F91" w:rsidRPr="007D4F91" w:rsidRDefault="007D4F91" w:rsidP="007D4F91">
      <w:pPr>
        <w:pStyle w:val="ad"/>
        <w:ind w:left="42" w:right="141"/>
        <w:jc w:val="both"/>
        <w:rPr>
          <w:sz w:val="18"/>
          <w:szCs w:val="18"/>
        </w:rPr>
      </w:pPr>
      <w:r w:rsidRPr="007D4F91">
        <w:rPr>
          <w:sz w:val="18"/>
          <w:szCs w:val="18"/>
        </w:rPr>
        <w:t>В сценарий заложена консервативная инвестиционная политика частных предприятий, ограниченные возможности консолидированного бюджета муниципального округа при недостаточно быстром восстановлении потребительского спроса и продолжающейся тенденции снижения численности населения в трудоспособном возрасте.</w:t>
      </w:r>
    </w:p>
    <w:p w:rsidR="007D4F91" w:rsidRPr="007D4F91" w:rsidRDefault="007D4F91" w:rsidP="007D4F91">
      <w:pPr>
        <w:pStyle w:val="ad"/>
        <w:ind w:left="42" w:right="141"/>
        <w:jc w:val="both"/>
        <w:rPr>
          <w:sz w:val="18"/>
          <w:szCs w:val="18"/>
        </w:rPr>
      </w:pPr>
      <w:r w:rsidRPr="007D4F91">
        <w:rPr>
          <w:sz w:val="18"/>
          <w:szCs w:val="18"/>
        </w:rPr>
        <w:t>Основными факторами, сдерживающими социально-экономическое развитие Марёвского муниципального округа в данном варианте, также будут являться:</w:t>
      </w:r>
    </w:p>
    <w:p w:rsidR="007D4F91" w:rsidRPr="007D4F91" w:rsidRDefault="007D4F91" w:rsidP="007D4F91">
      <w:pPr>
        <w:pStyle w:val="ad"/>
        <w:ind w:left="42" w:right="141"/>
        <w:jc w:val="both"/>
        <w:rPr>
          <w:sz w:val="18"/>
          <w:szCs w:val="18"/>
        </w:rPr>
      </w:pPr>
      <w:r w:rsidRPr="007D4F91">
        <w:rPr>
          <w:sz w:val="18"/>
          <w:szCs w:val="18"/>
        </w:rPr>
        <w:t>недостаточные темпы развития инфраструктуры и привлечения инвестиций;</w:t>
      </w:r>
    </w:p>
    <w:p w:rsidR="007D4F91" w:rsidRPr="007D4F91" w:rsidRDefault="007D4F91" w:rsidP="007D4F91">
      <w:pPr>
        <w:pStyle w:val="ad"/>
        <w:ind w:left="42" w:right="141"/>
        <w:jc w:val="both"/>
        <w:rPr>
          <w:sz w:val="18"/>
          <w:szCs w:val="18"/>
        </w:rPr>
      </w:pPr>
      <w:r w:rsidRPr="007D4F91">
        <w:rPr>
          <w:sz w:val="18"/>
          <w:szCs w:val="18"/>
        </w:rPr>
        <w:t>неблагоприятные условия для развития человеческого капитала;</w:t>
      </w:r>
    </w:p>
    <w:p w:rsidR="007D4F91" w:rsidRPr="007D4F91" w:rsidRDefault="007D4F91" w:rsidP="007D4F91">
      <w:pPr>
        <w:pStyle w:val="ad"/>
        <w:ind w:left="42" w:right="141"/>
        <w:jc w:val="both"/>
        <w:rPr>
          <w:sz w:val="18"/>
          <w:szCs w:val="18"/>
        </w:rPr>
      </w:pPr>
      <w:r w:rsidRPr="007D4F91">
        <w:rPr>
          <w:sz w:val="18"/>
          <w:szCs w:val="18"/>
        </w:rPr>
        <w:t>низкие темпы повышения благосостояния населения;</w:t>
      </w:r>
    </w:p>
    <w:p w:rsidR="007D4F91" w:rsidRPr="007D4F91" w:rsidRDefault="007D4F91" w:rsidP="007D4F91">
      <w:pPr>
        <w:pStyle w:val="ad"/>
        <w:ind w:left="42" w:right="141"/>
        <w:jc w:val="both"/>
        <w:rPr>
          <w:sz w:val="18"/>
          <w:szCs w:val="18"/>
        </w:rPr>
      </w:pPr>
      <w:r w:rsidRPr="007D4F91">
        <w:rPr>
          <w:sz w:val="18"/>
          <w:szCs w:val="18"/>
        </w:rPr>
        <w:t>неэффективное использование промышленного потенциала.</w:t>
      </w:r>
    </w:p>
    <w:p w:rsidR="007D4F91" w:rsidRPr="007D4F91" w:rsidRDefault="007D4F91" w:rsidP="007D4F91">
      <w:pPr>
        <w:pStyle w:val="ad"/>
        <w:ind w:left="42" w:right="141"/>
        <w:jc w:val="both"/>
        <w:rPr>
          <w:sz w:val="18"/>
          <w:szCs w:val="18"/>
        </w:rPr>
      </w:pPr>
      <w:r w:rsidRPr="007D4F91">
        <w:rPr>
          <w:sz w:val="18"/>
          <w:szCs w:val="18"/>
        </w:rPr>
        <w:lastRenderedPageBreak/>
        <w:t>В этих условиях наблюдается отсутствие роста ВРП в 2020 году и предусматривается незначительный рост ВРП в 2021 году. В то же время слабый внешний спрос и высокий уровень неприятия рисков инвесторами, предполагающиеся в течение всего прогнозного периода, обусловят медленное восстановление темпов роста экономики Марёвского муниципального округа.</w:t>
      </w:r>
    </w:p>
    <w:p w:rsidR="007D4F91" w:rsidRPr="007D4F91" w:rsidRDefault="007D4F91" w:rsidP="007D4F91">
      <w:pPr>
        <w:pStyle w:val="ad"/>
        <w:ind w:left="42" w:right="141"/>
        <w:jc w:val="both"/>
        <w:rPr>
          <w:sz w:val="18"/>
          <w:szCs w:val="18"/>
        </w:rPr>
      </w:pPr>
      <w:r w:rsidRPr="007D4F91">
        <w:rPr>
          <w:sz w:val="18"/>
          <w:szCs w:val="18"/>
        </w:rPr>
        <w:t>Уровень безработицы к 2026 году составит в среднем 1,2 процента.</w:t>
      </w:r>
    </w:p>
    <w:p w:rsidR="007D4F91" w:rsidRPr="007D4F91" w:rsidRDefault="007D4F91" w:rsidP="007D4F91">
      <w:pPr>
        <w:pStyle w:val="ad"/>
        <w:ind w:left="42" w:right="141"/>
        <w:jc w:val="both"/>
        <w:rPr>
          <w:sz w:val="18"/>
          <w:szCs w:val="18"/>
        </w:rPr>
      </w:pPr>
      <w:r w:rsidRPr="007D4F91">
        <w:rPr>
          <w:sz w:val="18"/>
          <w:szCs w:val="18"/>
        </w:rPr>
        <w:t xml:space="preserve"> В рамках базового сценария прогнозируется постепенное увеличение темпов роста ВРП до 3,0 процентов к 2026 году.</w:t>
      </w:r>
    </w:p>
    <w:p w:rsidR="007D4F91" w:rsidRPr="007D4F91" w:rsidRDefault="007D4F91" w:rsidP="007D4F91">
      <w:pPr>
        <w:pStyle w:val="ad"/>
        <w:ind w:left="42" w:right="141"/>
        <w:jc w:val="both"/>
        <w:rPr>
          <w:sz w:val="18"/>
          <w:szCs w:val="18"/>
        </w:rPr>
      </w:pPr>
      <w:r w:rsidRPr="007D4F91">
        <w:rPr>
          <w:sz w:val="18"/>
          <w:szCs w:val="18"/>
        </w:rPr>
        <w:t>Неблагоприятные демографические тенденции с одной стороны и уверенное восстановление экономической активности с другой продолжат оказывать давление на рынок труда. В этих условиях в базовом сценарии уровень безработицы не изменится по отношению к показателю 2020 года.</w:t>
      </w:r>
    </w:p>
    <w:p w:rsidR="007D4F91" w:rsidRPr="007D4F91" w:rsidRDefault="007D4F91" w:rsidP="007D4F91">
      <w:pPr>
        <w:pStyle w:val="ad"/>
        <w:ind w:left="42" w:right="141"/>
        <w:jc w:val="both"/>
        <w:rPr>
          <w:sz w:val="18"/>
          <w:szCs w:val="18"/>
        </w:rPr>
      </w:pPr>
      <w:r w:rsidRPr="007D4F91">
        <w:rPr>
          <w:sz w:val="18"/>
          <w:szCs w:val="18"/>
        </w:rPr>
        <w:t>Ключевыми предпосылками в этом варианте будут являться:</w:t>
      </w:r>
    </w:p>
    <w:p w:rsidR="007D4F91" w:rsidRPr="007D4F91" w:rsidRDefault="007D4F91" w:rsidP="007D4F91">
      <w:pPr>
        <w:pStyle w:val="ad"/>
        <w:ind w:left="42" w:right="141"/>
        <w:jc w:val="both"/>
        <w:rPr>
          <w:sz w:val="18"/>
          <w:szCs w:val="18"/>
        </w:rPr>
      </w:pPr>
      <w:r w:rsidRPr="007D4F91">
        <w:rPr>
          <w:sz w:val="18"/>
          <w:szCs w:val="18"/>
        </w:rPr>
        <w:t>сохранение ограниченных возможностей муниципального бюджета;</w:t>
      </w:r>
    </w:p>
    <w:p w:rsidR="007D4F91" w:rsidRPr="007D4F91" w:rsidRDefault="007D4F91" w:rsidP="007D4F91">
      <w:pPr>
        <w:pStyle w:val="ad"/>
        <w:ind w:left="42" w:right="141"/>
        <w:jc w:val="both"/>
        <w:rPr>
          <w:sz w:val="18"/>
          <w:szCs w:val="18"/>
        </w:rPr>
      </w:pPr>
      <w:r w:rsidRPr="007D4F91">
        <w:rPr>
          <w:sz w:val="18"/>
          <w:szCs w:val="18"/>
        </w:rPr>
        <w:t>реализация потенциала развития сельскохозяйственного производства и обрабатывающих отраслей;</w:t>
      </w:r>
    </w:p>
    <w:p w:rsidR="007D4F91" w:rsidRPr="007D4F91" w:rsidRDefault="007D4F91" w:rsidP="007D4F91">
      <w:pPr>
        <w:pStyle w:val="ad"/>
        <w:ind w:left="42" w:right="141"/>
        <w:jc w:val="both"/>
        <w:rPr>
          <w:sz w:val="18"/>
          <w:szCs w:val="18"/>
        </w:rPr>
      </w:pPr>
      <w:r w:rsidRPr="007D4F91">
        <w:rPr>
          <w:sz w:val="18"/>
          <w:szCs w:val="18"/>
        </w:rPr>
        <w:t>создание необходимой базовой инвестиционной инфраструктуры для поддержки предпринимательской деятельности;</w:t>
      </w:r>
    </w:p>
    <w:p w:rsidR="007D4F91" w:rsidRPr="007D4F91" w:rsidRDefault="007D4F91" w:rsidP="007D4F91">
      <w:pPr>
        <w:pStyle w:val="ad"/>
        <w:ind w:left="42" w:right="141"/>
        <w:jc w:val="both"/>
        <w:rPr>
          <w:sz w:val="18"/>
          <w:szCs w:val="18"/>
        </w:rPr>
      </w:pPr>
      <w:r w:rsidRPr="007D4F91">
        <w:rPr>
          <w:sz w:val="18"/>
          <w:szCs w:val="18"/>
        </w:rPr>
        <w:t>реализация преобразований в секторе образования и здравоохранения.</w:t>
      </w:r>
    </w:p>
    <w:p w:rsidR="007D4F91" w:rsidRPr="007D4F91" w:rsidRDefault="007D4F91" w:rsidP="007D4F91">
      <w:pPr>
        <w:pStyle w:val="ad"/>
        <w:ind w:left="42" w:right="141"/>
        <w:jc w:val="both"/>
        <w:rPr>
          <w:sz w:val="18"/>
          <w:szCs w:val="18"/>
        </w:rPr>
      </w:pPr>
      <w:r w:rsidRPr="007D4F91">
        <w:rPr>
          <w:sz w:val="18"/>
          <w:szCs w:val="18"/>
        </w:rPr>
        <w:t xml:space="preserve">Базовый вариант предполагает, что среднегодовой темп роста инвестиций в основной капитал на протяжении 2021 - 2026 годов составит 5,1 процента. </w:t>
      </w:r>
    </w:p>
    <w:p w:rsidR="007D4F91" w:rsidRPr="007D4F91" w:rsidRDefault="007D4F91" w:rsidP="007D4F91">
      <w:pPr>
        <w:pStyle w:val="ad"/>
        <w:ind w:left="42" w:right="141"/>
        <w:jc w:val="both"/>
        <w:rPr>
          <w:sz w:val="18"/>
          <w:szCs w:val="18"/>
        </w:rPr>
      </w:pPr>
      <w:r w:rsidRPr="007D4F91">
        <w:rPr>
          <w:sz w:val="18"/>
          <w:szCs w:val="18"/>
        </w:rPr>
        <w:t>В течение прогнозного периода ожидается замедление общего роста цен на товары и услуги, связанное с проведением умеренно жесткой денежно-кредитной политики Банка России в совокупности со сдержанным ростом регулируемых тарифов в инфраструктурном секторе. Предполагается, что инфляция снизится до 3,0 процентов в 2021 - 2026 годах.</w:t>
      </w:r>
    </w:p>
    <w:p w:rsidR="007D4F91" w:rsidRPr="007D4F91" w:rsidRDefault="007D4F91" w:rsidP="007D4F91">
      <w:pPr>
        <w:pStyle w:val="ad"/>
        <w:ind w:left="42" w:right="141"/>
        <w:jc w:val="both"/>
        <w:rPr>
          <w:sz w:val="18"/>
          <w:szCs w:val="18"/>
        </w:rPr>
      </w:pPr>
      <w:r w:rsidRPr="007D4F91">
        <w:rPr>
          <w:sz w:val="18"/>
          <w:szCs w:val="18"/>
        </w:rPr>
        <w:t>Рост оборота розничной торговли, определяемый динамикой потребления и заработной платой, ожидается к 2026 году до 5,1 процентов. Аналогичная тенденция ожидается и в динамике платных услуг населению с ростом до 6,7 процентов к 2026 году.</w:t>
      </w:r>
    </w:p>
    <w:p w:rsidR="007D4F91" w:rsidRPr="007D4F91" w:rsidRDefault="007D4F91" w:rsidP="007D4F91">
      <w:pPr>
        <w:pStyle w:val="ad"/>
        <w:ind w:left="42" w:right="141"/>
        <w:jc w:val="both"/>
        <w:rPr>
          <w:sz w:val="18"/>
          <w:szCs w:val="18"/>
        </w:rPr>
      </w:pPr>
      <w:r w:rsidRPr="007D4F91">
        <w:rPr>
          <w:sz w:val="18"/>
          <w:szCs w:val="18"/>
        </w:rPr>
        <w:t>Ускорение экономического роста будет обеспечиваться в первую очередь увеличением инвестиций в основной капитал. Опережающему росту инвестиций будет также способствовать реализация федеральных мер поддержки, связанных с созданием новых инструментов финансирования инфраструктурных проектов, проектов по модернизации имеющихся производственных мощностей и расширением программы льготного кредитования малого и среднего бизнеса.</w:t>
      </w:r>
    </w:p>
    <w:p w:rsidR="007D4F91" w:rsidRPr="007D4F91" w:rsidRDefault="007D4F91" w:rsidP="007D4F91">
      <w:pPr>
        <w:pStyle w:val="ad"/>
        <w:ind w:left="42" w:right="141"/>
        <w:jc w:val="both"/>
        <w:rPr>
          <w:sz w:val="18"/>
          <w:szCs w:val="18"/>
        </w:rPr>
      </w:pPr>
      <w:r w:rsidRPr="007D4F91">
        <w:rPr>
          <w:sz w:val="18"/>
          <w:szCs w:val="18"/>
        </w:rPr>
        <w:t>Кроме того, в рамках прогноза предполагается реализация следующих предпосылок:</w:t>
      </w:r>
    </w:p>
    <w:p w:rsidR="007D4F91" w:rsidRPr="007D4F91" w:rsidRDefault="007D4F91" w:rsidP="007D4F91">
      <w:pPr>
        <w:pStyle w:val="ad"/>
        <w:ind w:left="42" w:right="141"/>
        <w:jc w:val="both"/>
        <w:rPr>
          <w:sz w:val="18"/>
          <w:szCs w:val="18"/>
        </w:rPr>
      </w:pPr>
      <w:r w:rsidRPr="007D4F91">
        <w:rPr>
          <w:sz w:val="18"/>
          <w:szCs w:val="18"/>
        </w:rPr>
        <w:t>реализация комплекса реформ в сфере муниципального управления;</w:t>
      </w:r>
    </w:p>
    <w:p w:rsidR="007D4F91" w:rsidRPr="007D4F91" w:rsidRDefault="007D4F91" w:rsidP="007D4F91">
      <w:pPr>
        <w:pStyle w:val="ad"/>
        <w:ind w:left="42" w:right="141"/>
        <w:jc w:val="both"/>
        <w:rPr>
          <w:sz w:val="18"/>
          <w:szCs w:val="18"/>
        </w:rPr>
      </w:pPr>
      <w:r w:rsidRPr="007D4F91">
        <w:rPr>
          <w:sz w:val="18"/>
          <w:szCs w:val="18"/>
        </w:rPr>
        <w:t>создание комфортной среды для проживания.</w:t>
      </w:r>
    </w:p>
    <w:p w:rsidR="007D4F91" w:rsidRPr="007D4F91" w:rsidRDefault="007D4F91" w:rsidP="007D4F91">
      <w:pPr>
        <w:pStyle w:val="ad"/>
        <w:ind w:left="42" w:right="141"/>
        <w:jc w:val="center"/>
        <w:rPr>
          <w:b/>
          <w:sz w:val="18"/>
          <w:szCs w:val="18"/>
        </w:rPr>
      </w:pPr>
    </w:p>
    <w:p w:rsidR="007D4F91" w:rsidRPr="007D4F91" w:rsidRDefault="007D4F91" w:rsidP="007D4F91">
      <w:pPr>
        <w:pStyle w:val="ad"/>
        <w:ind w:left="42" w:right="141"/>
        <w:jc w:val="center"/>
        <w:rPr>
          <w:sz w:val="18"/>
          <w:szCs w:val="18"/>
        </w:rPr>
      </w:pPr>
      <w:r w:rsidRPr="007D4F91">
        <w:rPr>
          <w:sz w:val="18"/>
          <w:szCs w:val="18"/>
        </w:rPr>
        <w:t>Таблица 1</w:t>
      </w:r>
    </w:p>
    <w:p w:rsidR="007D4F91" w:rsidRPr="007D4F91" w:rsidRDefault="007D4F91" w:rsidP="007D4F91">
      <w:pPr>
        <w:pStyle w:val="ad"/>
        <w:ind w:left="42" w:right="141"/>
        <w:jc w:val="center"/>
        <w:rPr>
          <w:b/>
          <w:sz w:val="18"/>
          <w:szCs w:val="18"/>
        </w:rPr>
      </w:pPr>
      <w:bookmarkStart w:id="42" w:name="P252"/>
      <w:bookmarkEnd w:id="42"/>
      <w:r w:rsidRPr="007D4F91">
        <w:rPr>
          <w:b/>
          <w:sz w:val="18"/>
          <w:szCs w:val="18"/>
        </w:rPr>
        <w:t>Ожидаемые результаты реализации Стратегии</w:t>
      </w:r>
    </w:p>
    <w:p w:rsidR="007D4F91" w:rsidRPr="007D4F91" w:rsidRDefault="007D4F91" w:rsidP="007D4F91">
      <w:pPr>
        <w:pStyle w:val="ad"/>
        <w:ind w:left="42" w:right="141"/>
        <w:jc w:val="both"/>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98"/>
        <w:gridCol w:w="1508"/>
        <w:gridCol w:w="1418"/>
        <w:gridCol w:w="1417"/>
        <w:gridCol w:w="2977"/>
      </w:tblGrid>
      <w:tr w:rsidR="007D4F91" w:rsidRPr="007D4F91" w:rsidTr="007D4F91">
        <w:tc>
          <w:tcPr>
            <w:tcW w:w="2098" w:type="dxa"/>
          </w:tcPr>
          <w:p w:rsidR="007D4F91" w:rsidRPr="007D4F91" w:rsidRDefault="007D4F91" w:rsidP="007D4F91">
            <w:pPr>
              <w:pStyle w:val="ad"/>
              <w:ind w:left="42" w:right="141"/>
              <w:jc w:val="both"/>
              <w:rPr>
                <w:sz w:val="18"/>
                <w:szCs w:val="18"/>
              </w:rPr>
            </w:pPr>
          </w:p>
        </w:tc>
        <w:tc>
          <w:tcPr>
            <w:tcW w:w="1508" w:type="dxa"/>
          </w:tcPr>
          <w:p w:rsidR="007D4F91" w:rsidRPr="007D4F91" w:rsidRDefault="007D4F91" w:rsidP="007D4F91">
            <w:pPr>
              <w:pStyle w:val="ad"/>
              <w:ind w:left="42" w:right="141"/>
              <w:jc w:val="both"/>
              <w:rPr>
                <w:sz w:val="18"/>
                <w:szCs w:val="18"/>
              </w:rPr>
            </w:pPr>
            <w:r w:rsidRPr="007D4F91">
              <w:rPr>
                <w:sz w:val="18"/>
                <w:szCs w:val="18"/>
              </w:rPr>
              <w:t>2018</w:t>
            </w:r>
          </w:p>
        </w:tc>
        <w:tc>
          <w:tcPr>
            <w:tcW w:w="1418" w:type="dxa"/>
          </w:tcPr>
          <w:p w:rsidR="007D4F91" w:rsidRPr="007D4F91" w:rsidRDefault="007D4F91" w:rsidP="007D4F91">
            <w:pPr>
              <w:pStyle w:val="ad"/>
              <w:ind w:left="42" w:right="141"/>
              <w:jc w:val="both"/>
              <w:rPr>
                <w:sz w:val="18"/>
                <w:szCs w:val="18"/>
              </w:rPr>
            </w:pPr>
            <w:r w:rsidRPr="007D4F91">
              <w:rPr>
                <w:sz w:val="18"/>
                <w:szCs w:val="18"/>
              </w:rPr>
              <w:t>2019</w:t>
            </w:r>
          </w:p>
        </w:tc>
        <w:tc>
          <w:tcPr>
            <w:tcW w:w="1417" w:type="dxa"/>
          </w:tcPr>
          <w:p w:rsidR="007D4F91" w:rsidRPr="007D4F91" w:rsidRDefault="007D4F91" w:rsidP="007D4F91">
            <w:pPr>
              <w:pStyle w:val="ad"/>
              <w:ind w:left="42" w:right="141"/>
              <w:jc w:val="both"/>
              <w:rPr>
                <w:sz w:val="18"/>
                <w:szCs w:val="18"/>
              </w:rPr>
            </w:pPr>
            <w:r w:rsidRPr="007D4F91">
              <w:rPr>
                <w:sz w:val="18"/>
                <w:szCs w:val="18"/>
              </w:rPr>
              <w:t>2020</w:t>
            </w:r>
          </w:p>
        </w:tc>
        <w:tc>
          <w:tcPr>
            <w:tcW w:w="2977" w:type="dxa"/>
          </w:tcPr>
          <w:p w:rsidR="007D4F91" w:rsidRPr="007D4F91" w:rsidRDefault="007D4F91" w:rsidP="007D4F91">
            <w:pPr>
              <w:pStyle w:val="ad"/>
              <w:ind w:left="42" w:right="141"/>
              <w:jc w:val="both"/>
              <w:rPr>
                <w:sz w:val="18"/>
                <w:szCs w:val="18"/>
              </w:rPr>
            </w:pPr>
            <w:r w:rsidRPr="007D4F91">
              <w:rPr>
                <w:sz w:val="18"/>
                <w:szCs w:val="18"/>
              </w:rPr>
              <w:t>2021 - 2026</w:t>
            </w:r>
          </w:p>
        </w:tc>
      </w:tr>
      <w:tr w:rsidR="007D4F91" w:rsidRPr="007D4F91" w:rsidTr="007D4F91">
        <w:tc>
          <w:tcPr>
            <w:tcW w:w="9418" w:type="dxa"/>
            <w:gridSpan w:val="5"/>
          </w:tcPr>
          <w:p w:rsidR="007D4F91" w:rsidRPr="007D4F91" w:rsidRDefault="007D4F91" w:rsidP="007D4F91">
            <w:pPr>
              <w:pStyle w:val="ad"/>
              <w:ind w:left="42" w:right="141"/>
              <w:jc w:val="both"/>
              <w:rPr>
                <w:sz w:val="18"/>
                <w:szCs w:val="18"/>
              </w:rPr>
            </w:pPr>
            <w:r w:rsidRPr="007D4F91">
              <w:rPr>
                <w:sz w:val="18"/>
                <w:szCs w:val="18"/>
              </w:rPr>
              <w:t>Темпы роста ВРП, в процентах</w:t>
            </w:r>
          </w:p>
        </w:tc>
      </w:tr>
      <w:tr w:rsidR="007D4F91" w:rsidRPr="007D4F91" w:rsidTr="007D4F91">
        <w:tc>
          <w:tcPr>
            <w:tcW w:w="2098" w:type="dxa"/>
          </w:tcPr>
          <w:p w:rsidR="007D4F91" w:rsidRPr="007D4F91" w:rsidRDefault="007D4F91" w:rsidP="007D4F91">
            <w:pPr>
              <w:pStyle w:val="ad"/>
              <w:ind w:left="42" w:right="141"/>
              <w:jc w:val="both"/>
              <w:rPr>
                <w:sz w:val="18"/>
                <w:szCs w:val="18"/>
              </w:rPr>
            </w:pPr>
            <w:r w:rsidRPr="007D4F91">
              <w:rPr>
                <w:sz w:val="18"/>
                <w:szCs w:val="18"/>
              </w:rPr>
              <w:t>Базовый</w:t>
            </w:r>
          </w:p>
        </w:tc>
        <w:tc>
          <w:tcPr>
            <w:tcW w:w="1508" w:type="dxa"/>
            <w:vMerge w:val="restart"/>
            <w:vAlign w:val="center"/>
          </w:tcPr>
          <w:p w:rsidR="007D4F91" w:rsidRPr="007D4F91" w:rsidRDefault="007D4F91" w:rsidP="007D4F91">
            <w:pPr>
              <w:pStyle w:val="ad"/>
              <w:ind w:left="42" w:right="141"/>
              <w:jc w:val="both"/>
              <w:rPr>
                <w:sz w:val="18"/>
                <w:szCs w:val="18"/>
              </w:rPr>
            </w:pPr>
            <w:r w:rsidRPr="007D4F91">
              <w:rPr>
                <w:sz w:val="18"/>
                <w:szCs w:val="18"/>
              </w:rPr>
              <w:t>2,3</w:t>
            </w:r>
          </w:p>
        </w:tc>
        <w:tc>
          <w:tcPr>
            <w:tcW w:w="1418" w:type="dxa"/>
            <w:vMerge w:val="restart"/>
            <w:vAlign w:val="center"/>
          </w:tcPr>
          <w:p w:rsidR="007D4F91" w:rsidRPr="007D4F91" w:rsidRDefault="007D4F91" w:rsidP="007D4F91">
            <w:pPr>
              <w:pStyle w:val="ad"/>
              <w:ind w:left="42" w:right="141"/>
              <w:jc w:val="both"/>
              <w:rPr>
                <w:sz w:val="18"/>
                <w:szCs w:val="18"/>
              </w:rPr>
            </w:pPr>
            <w:r w:rsidRPr="007D4F91">
              <w:rPr>
                <w:sz w:val="18"/>
                <w:szCs w:val="18"/>
              </w:rPr>
              <w:t>1,3</w:t>
            </w:r>
          </w:p>
        </w:tc>
        <w:tc>
          <w:tcPr>
            <w:tcW w:w="1417" w:type="dxa"/>
          </w:tcPr>
          <w:p w:rsidR="007D4F91" w:rsidRPr="007D4F91" w:rsidRDefault="007D4F91" w:rsidP="007D4F91">
            <w:pPr>
              <w:pStyle w:val="ad"/>
              <w:ind w:left="42" w:right="141"/>
              <w:jc w:val="both"/>
              <w:rPr>
                <w:sz w:val="18"/>
                <w:szCs w:val="18"/>
              </w:rPr>
            </w:pPr>
            <w:r w:rsidRPr="007D4F91">
              <w:rPr>
                <w:sz w:val="18"/>
                <w:szCs w:val="18"/>
              </w:rPr>
              <w:t>0,1</w:t>
            </w:r>
          </w:p>
        </w:tc>
        <w:tc>
          <w:tcPr>
            <w:tcW w:w="2977" w:type="dxa"/>
          </w:tcPr>
          <w:p w:rsidR="007D4F91" w:rsidRPr="007D4F91" w:rsidRDefault="007D4F91" w:rsidP="007D4F91">
            <w:pPr>
              <w:pStyle w:val="ad"/>
              <w:ind w:left="42" w:right="141"/>
              <w:jc w:val="both"/>
              <w:rPr>
                <w:sz w:val="18"/>
                <w:szCs w:val="18"/>
              </w:rPr>
            </w:pPr>
            <w:r w:rsidRPr="007D4F91">
              <w:rPr>
                <w:sz w:val="18"/>
                <w:szCs w:val="18"/>
              </w:rPr>
              <w:t>3,0</w:t>
            </w:r>
          </w:p>
        </w:tc>
      </w:tr>
      <w:tr w:rsidR="007D4F91" w:rsidRPr="007D4F91" w:rsidTr="007D4F91">
        <w:tc>
          <w:tcPr>
            <w:tcW w:w="2098" w:type="dxa"/>
          </w:tcPr>
          <w:p w:rsidR="007D4F91" w:rsidRPr="007D4F91" w:rsidRDefault="007D4F91" w:rsidP="007D4F91">
            <w:pPr>
              <w:pStyle w:val="ad"/>
              <w:ind w:left="42" w:right="141"/>
              <w:jc w:val="both"/>
              <w:rPr>
                <w:sz w:val="18"/>
                <w:szCs w:val="18"/>
              </w:rPr>
            </w:pPr>
            <w:r w:rsidRPr="007D4F91">
              <w:rPr>
                <w:sz w:val="18"/>
                <w:szCs w:val="18"/>
              </w:rPr>
              <w:t>Консервативный</w:t>
            </w:r>
          </w:p>
        </w:tc>
        <w:tc>
          <w:tcPr>
            <w:tcW w:w="1508" w:type="dxa"/>
            <w:vMerge/>
          </w:tcPr>
          <w:p w:rsidR="007D4F91" w:rsidRPr="007D4F91" w:rsidRDefault="007D4F91" w:rsidP="007D4F91">
            <w:pPr>
              <w:pStyle w:val="ad"/>
              <w:ind w:left="42" w:right="141"/>
              <w:jc w:val="both"/>
              <w:rPr>
                <w:sz w:val="18"/>
                <w:szCs w:val="18"/>
              </w:rPr>
            </w:pPr>
          </w:p>
        </w:tc>
        <w:tc>
          <w:tcPr>
            <w:tcW w:w="1418" w:type="dxa"/>
            <w:vMerge/>
          </w:tcPr>
          <w:p w:rsidR="007D4F91" w:rsidRPr="007D4F91" w:rsidRDefault="007D4F91" w:rsidP="007D4F91">
            <w:pPr>
              <w:pStyle w:val="ad"/>
              <w:ind w:left="42" w:right="141"/>
              <w:jc w:val="both"/>
              <w:rPr>
                <w:sz w:val="18"/>
                <w:szCs w:val="18"/>
              </w:rPr>
            </w:pPr>
          </w:p>
        </w:tc>
        <w:tc>
          <w:tcPr>
            <w:tcW w:w="1417" w:type="dxa"/>
          </w:tcPr>
          <w:p w:rsidR="007D4F91" w:rsidRPr="007D4F91" w:rsidRDefault="007D4F91" w:rsidP="007D4F91">
            <w:pPr>
              <w:pStyle w:val="ad"/>
              <w:ind w:left="42" w:right="141"/>
              <w:jc w:val="both"/>
              <w:rPr>
                <w:sz w:val="18"/>
                <w:szCs w:val="18"/>
              </w:rPr>
            </w:pPr>
            <w:r w:rsidRPr="007D4F91">
              <w:rPr>
                <w:sz w:val="18"/>
                <w:szCs w:val="18"/>
              </w:rPr>
              <w:t>0,0</w:t>
            </w:r>
          </w:p>
        </w:tc>
        <w:tc>
          <w:tcPr>
            <w:tcW w:w="2977" w:type="dxa"/>
          </w:tcPr>
          <w:p w:rsidR="007D4F91" w:rsidRPr="007D4F91" w:rsidRDefault="007D4F91" w:rsidP="007D4F91">
            <w:pPr>
              <w:pStyle w:val="ad"/>
              <w:ind w:left="42" w:right="141"/>
              <w:jc w:val="both"/>
              <w:rPr>
                <w:sz w:val="18"/>
                <w:szCs w:val="18"/>
              </w:rPr>
            </w:pPr>
            <w:r w:rsidRPr="007D4F91">
              <w:rPr>
                <w:sz w:val="18"/>
                <w:szCs w:val="18"/>
              </w:rPr>
              <w:t>2,5</w:t>
            </w:r>
          </w:p>
        </w:tc>
      </w:tr>
      <w:tr w:rsidR="007D4F91" w:rsidRPr="007D4F91" w:rsidTr="007D4F91">
        <w:tc>
          <w:tcPr>
            <w:tcW w:w="9418" w:type="dxa"/>
            <w:gridSpan w:val="5"/>
          </w:tcPr>
          <w:p w:rsidR="007D4F91" w:rsidRPr="007D4F91" w:rsidRDefault="007D4F91" w:rsidP="007D4F91">
            <w:pPr>
              <w:pStyle w:val="ad"/>
              <w:ind w:left="42" w:right="141"/>
              <w:jc w:val="both"/>
              <w:rPr>
                <w:sz w:val="18"/>
                <w:szCs w:val="18"/>
              </w:rPr>
            </w:pPr>
            <w:r w:rsidRPr="007D4F91">
              <w:rPr>
                <w:sz w:val="18"/>
                <w:szCs w:val="18"/>
              </w:rPr>
              <w:t>Темпы прироста сельского хозяйства, в процентах</w:t>
            </w:r>
          </w:p>
        </w:tc>
      </w:tr>
      <w:tr w:rsidR="007D4F91" w:rsidRPr="007D4F91" w:rsidTr="007D4F91">
        <w:tc>
          <w:tcPr>
            <w:tcW w:w="2098" w:type="dxa"/>
          </w:tcPr>
          <w:p w:rsidR="007D4F91" w:rsidRPr="007D4F91" w:rsidRDefault="007D4F91" w:rsidP="007D4F91">
            <w:pPr>
              <w:pStyle w:val="ad"/>
              <w:ind w:left="42" w:right="141"/>
              <w:jc w:val="both"/>
              <w:rPr>
                <w:sz w:val="18"/>
                <w:szCs w:val="18"/>
              </w:rPr>
            </w:pPr>
            <w:r w:rsidRPr="007D4F91">
              <w:rPr>
                <w:sz w:val="18"/>
                <w:szCs w:val="18"/>
              </w:rPr>
              <w:t>Базовый</w:t>
            </w:r>
          </w:p>
        </w:tc>
        <w:tc>
          <w:tcPr>
            <w:tcW w:w="1508" w:type="dxa"/>
            <w:vMerge w:val="restart"/>
            <w:vAlign w:val="center"/>
          </w:tcPr>
          <w:p w:rsidR="007D4F91" w:rsidRPr="007D4F91" w:rsidRDefault="007D4F91" w:rsidP="007D4F91">
            <w:pPr>
              <w:pStyle w:val="ad"/>
              <w:ind w:left="42" w:right="141"/>
              <w:jc w:val="both"/>
              <w:rPr>
                <w:sz w:val="18"/>
                <w:szCs w:val="18"/>
              </w:rPr>
            </w:pPr>
            <w:r w:rsidRPr="007D4F91">
              <w:rPr>
                <w:sz w:val="18"/>
                <w:szCs w:val="18"/>
              </w:rPr>
              <w:t>-6,8</w:t>
            </w:r>
          </w:p>
        </w:tc>
        <w:tc>
          <w:tcPr>
            <w:tcW w:w="1418" w:type="dxa"/>
            <w:vMerge w:val="restart"/>
            <w:vAlign w:val="center"/>
          </w:tcPr>
          <w:p w:rsidR="007D4F91" w:rsidRPr="007D4F91" w:rsidRDefault="007D4F91" w:rsidP="007D4F91">
            <w:pPr>
              <w:pStyle w:val="ad"/>
              <w:ind w:left="42" w:right="141"/>
              <w:jc w:val="both"/>
              <w:rPr>
                <w:sz w:val="18"/>
                <w:szCs w:val="18"/>
              </w:rPr>
            </w:pPr>
            <w:r w:rsidRPr="007D4F91">
              <w:rPr>
                <w:sz w:val="18"/>
                <w:szCs w:val="18"/>
              </w:rPr>
              <w:t>-21,4</w:t>
            </w:r>
          </w:p>
        </w:tc>
        <w:tc>
          <w:tcPr>
            <w:tcW w:w="1417" w:type="dxa"/>
          </w:tcPr>
          <w:p w:rsidR="007D4F91" w:rsidRPr="007D4F91" w:rsidRDefault="007D4F91" w:rsidP="007D4F91">
            <w:pPr>
              <w:pStyle w:val="ad"/>
              <w:ind w:left="42" w:right="141"/>
              <w:jc w:val="both"/>
              <w:rPr>
                <w:sz w:val="18"/>
                <w:szCs w:val="18"/>
              </w:rPr>
            </w:pPr>
            <w:r w:rsidRPr="007D4F91">
              <w:rPr>
                <w:sz w:val="18"/>
                <w:szCs w:val="18"/>
              </w:rPr>
              <w:t>-7,7</w:t>
            </w:r>
          </w:p>
        </w:tc>
        <w:tc>
          <w:tcPr>
            <w:tcW w:w="2977" w:type="dxa"/>
          </w:tcPr>
          <w:p w:rsidR="007D4F91" w:rsidRPr="007D4F91" w:rsidRDefault="007D4F91" w:rsidP="007D4F91">
            <w:pPr>
              <w:pStyle w:val="ad"/>
              <w:ind w:left="42" w:right="141"/>
              <w:jc w:val="both"/>
              <w:rPr>
                <w:sz w:val="18"/>
                <w:szCs w:val="18"/>
              </w:rPr>
            </w:pPr>
            <w:r w:rsidRPr="007D4F91">
              <w:rPr>
                <w:sz w:val="18"/>
                <w:szCs w:val="18"/>
              </w:rPr>
              <w:t>3,9</w:t>
            </w:r>
          </w:p>
        </w:tc>
      </w:tr>
      <w:tr w:rsidR="007D4F91" w:rsidRPr="007D4F91" w:rsidTr="007D4F91">
        <w:tc>
          <w:tcPr>
            <w:tcW w:w="2098" w:type="dxa"/>
          </w:tcPr>
          <w:p w:rsidR="007D4F91" w:rsidRPr="007D4F91" w:rsidRDefault="007D4F91" w:rsidP="007D4F91">
            <w:pPr>
              <w:pStyle w:val="ad"/>
              <w:ind w:left="42" w:right="141"/>
              <w:jc w:val="both"/>
              <w:rPr>
                <w:sz w:val="18"/>
                <w:szCs w:val="18"/>
              </w:rPr>
            </w:pPr>
            <w:r w:rsidRPr="007D4F91">
              <w:rPr>
                <w:sz w:val="18"/>
                <w:szCs w:val="18"/>
              </w:rPr>
              <w:t>Консервативный</w:t>
            </w:r>
          </w:p>
        </w:tc>
        <w:tc>
          <w:tcPr>
            <w:tcW w:w="1508" w:type="dxa"/>
            <w:vMerge/>
          </w:tcPr>
          <w:p w:rsidR="007D4F91" w:rsidRPr="007D4F91" w:rsidRDefault="007D4F91" w:rsidP="007D4F91">
            <w:pPr>
              <w:pStyle w:val="ad"/>
              <w:ind w:left="42" w:right="141"/>
              <w:jc w:val="both"/>
              <w:rPr>
                <w:sz w:val="18"/>
                <w:szCs w:val="18"/>
              </w:rPr>
            </w:pPr>
          </w:p>
        </w:tc>
        <w:tc>
          <w:tcPr>
            <w:tcW w:w="1418" w:type="dxa"/>
            <w:vMerge/>
          </w:tcPr>
          <w:p w:rsidR="007D4F91" w:rsidRPr="007D4F91" w:rsidRDefault="007D4F91" w:rsidP="007D4F91">
            <w:pPr>
              <w:pStyle w:val="ad"/>
              <w:ind w:left="42" w:right="141"/>
              <w:jc w:val="both"/>
              <w:rPr>
                <w:sz w:val="18"/>
                <w:szCs w:val="18"/>
              </w:rPr>
            </w:pPr>
          </w:p>
        </w:tc>
        <w:tc>
          <w:tcPr>
            <w:tcW w:w="1417" w:type="dxa"/>
          </w:tcPr>
          <w:p w:rsidR="007D4F91" w:rsidRPr="007D4F91" w:rsidRDefault="007D4F91" w:rsidP="007D4F91">
            <w:pPr>
              <w:pStyle w:val="ad"/>
              <w:ind w:left="42" w:right="141"/>
              <w:jc w:val="both"/>
              <w:rPr>
                <w:sz w:val="18"/>
                <w:szCs w:val="18"/>
              </w:rPr>
            </w:pPr>
            <w:r w:rsidRPr="007D4F91">
              <w:rPr>
                <w:sz w:val="18"/>
                <w:szCs w:val="18"/>
              </w:rPr>
              <w:t>-6,7</w:t>
            </w:r>
          </w:p>
        </w:tc>
        <w:tc>
          <w:tcPr>
            <w:tcW w:w="2977" w:type="dxa"/>
          </w:tcPr>
          <w:p w:rsidR="007D4F91" w:rsidRPr="007D4F91" w:rsidRDefault="007D4F91" w:rsidP="007D4F91">
            <w:pPr>
              <w:pStyle w:val="ad"/>
              <w:ind w:left="42" w:right="141"/>
              <w:jc w:val="both"/>
              <w:rPr>
                <w:sz w:val="18"/>
                <w:szCs w:val="18"/>
              </w:rPr>
            </w:pPr>
            <w:r w:rsidRPr="007D4F91">
              <w:rPr>
                <w:sz w:val="18"/>
                <w:szCs w:val="18"/>
              </w:rPr>
              <w:t>3,6</w:t>
            </w:r>
          </w:p>
        </w:tc>
      </w:tr>
      <w:tr w:rsidR="007D4F91" w:rsidRPr="007D4F91" w:rsidTr="007D4F91">
        <w:tc>
          <w:tcPr>
            <w:tcW w:w="9418" w:type="dxa"/>
            <w:gridSpan w:val="5"/>
          </w:tcPr>
          <w:p w:rsidR="007D4F91" w:rsidRPr="007D4F91" w:rsidRDefault="007D4F91" w:rsidP="007D4F91">
            <w:pPr>
              <w:pStyle w:val="ad"/>
              <w:ind w:left="42" w:right="141"/>
              <w:jc w:val="both"/>
              <w:rPr>
                <w:sz w:val="18"/>
                <w:szCs w:val="18"/>
              </w:rPr>
            </w:pPr>
            <w:r w:rsidRPr="007D4F91">
              <w:rPr>
                <w:sz w:val="18"/>
                <w:szCs w:val="18"/>
              </w:rPr>
              <w:t>Темпы прироста объема инвестиций в основной капитал, в процентах</w:t>
            </w:r>
          </w:p>
        </w:tc>
      </w:tr>
      <w:tr w:rsidR="007D4F91" w:rsidRPr="007D4F91" w:rsidTr="007D4F91">
        <w:tc>
          <w:tcPr>
            <w:tcW w:w="2098" w:type="dxa"/>
          </w:tcPr>
          <w:p w:rsidR="007D4F91" w:rsidRPr="007D4F91" w:rsidRDefault="007D4F91" w:rsidP="007D4F91">
            <w:pPr>
              <w:pStyle w:val="ad"/>
              <w:ind w:left="42" w:right="141"/>
              <w:jc w:val="both"/>
              <w:rPr>
                <w:sz w:val="18"/>
                <w:szCs w:val="18"/>
              </w:rPr>
            </w:pPr>
            <w:r w:rsidRPr="007D4F91">
              <w:rPr>
                <w:sz w:val="18"/>
                <w:szCs w:val="18"/>
              </w:rPr>
              <w:t>Базовый</w:t>
            </w:r>
          </w:p>
        </w:tc>
        <w:tc>
          <w:tcPr>
            <w:tcW w:w="1508" w:type="dxa"/>
            <w:vMerge w:val="restart"/>
            <w:vAlign w:val="center"/>
          </w:tcPr>
          <w:p w:rsidR="007D4F91" w:rsidRPr="007D4F91" w:rsidRDefault="007D4F91" w:rsidP="007D4F91">
            <w:pPr>
              <w:pStyle w:val="ad"/>
              <w:ind w:left="42" w:right="141"/>
              <w:jc w:val="both"/>
              <w:rPr>
                <w:sz w:val="18"/>
                <w:szCs w:val="18"/>
              </w:rPr>
            </w:pPr>
            <w:r w:rsidRPr="007D4F91">
              <w:rPr>
                <w:sz w:val="18"/>
                <w:szCs w:val="18"/>
              </w:rPr>
              <w:t>10,2</w:t>
            </w:r>
          </w:p>
        </w:tc>
        <w:tc>
          <w:tcPr>
            <w:tcW w:w="1418" w:type="dxa"/>
            <w:vMerge w:val="restart"/>
            <w:vAlign w:val="center"/>
          </w:tcPr>
          <w:p w:rsidR="007D4F91" w:rsidRPr="007D4F91" w:rsidRDefault="007D4F91" w:rsidP="007D4F91">
            <w:pPr>
              <w:pStyle w:val="ad"/>
              <w:ind w:left="42" w:right="141"/>
              <w:jc w:val="both"/>
              <w:rPr>
                <w:sz w:val="18"/>
                <w:szCs w:val="18"/>
              </w:rPr>
            </w:pPr>
            <w:r w:rsidRPr="007D4F91">
              <w:rPr>
                <w:sz w:val="18"/>
                <w:szCs w:val="18"/>
              </w:rPr>
              <w:t xml:space="preserve">1,7 </w:t>
            </w:r>
          </w:p>
        </w:tc>
        <w:tc>
          <w:tcPr>
            <w:tcW w:w="1417" w:type="dxa"/>
          </w:tcPr>
          <w:p w:rsidR="007D4F91" w:rsidRPr="007D4F91" w:rsidRDefault="007D4F91" w:rsidP="007D4F91">
            <w:pPr>
              <w:pStyle w:val="ad"/>
              <w:ind w:left="42" w:right="141"/>
              <w:jc w:val="both"/>
              <w:rPr>
                <w:sz w:val="18"/>
                <w:szCs w:val="18"/>
              </w:rPr>
            </w:pPr>
            <w:r w:rsidRPr="007D4F91">
              <w:rPr>
                <w:sz w:val="18"/>
                <w:szCs w:val="18"/>
              </w:rPr>
              <w:t>36,7</w:t>
            </w:r>
          </w:p>
        </w:tc>
        <w:tc>
          <w:tcPr>
            <w:tcW w:w="2977" w:type="dxa"/>
          </w:tcPr>
          <w:p w:rsidR="007D4F91" w:rsidRPr="007D4F91" w:rsidRDefault="007D4F91" w:rsidP="007D4F91">
            <w:pPr>
              <w:pStyle w:val="ad"/>
              <w:ind w:left="42" w:right="141"/>
              <w:jc w:val="both"/>
              <w:rPr>
                <w:sz w:val="18"/>
                <w:szCs w:val="18"/>
              </w:rPr>
            </w:pPr>
            <w:r w:rsidRPr="007D4F91">
              <w:rPr>
                <w:sz w:val="18"/>
                <w:szCs w:val="18"/>
              </w:rPr>
              <w:t>5,1</w:t>
            </w:r>
          </w:p>
        </w:tc>
      </w:tr>
      <w:tr w:rsidR="007D4F91" w:rsidRPr="007D4F91" w:rsidTr="007D4F91">
        <w:tc>
          <w:tcPr>
            <w:tcW w:w="2098" w:type="dxa"/>
          </w:tcPr>
          <w:p w:rsidR="007D4F91" w:rsidRPr="007D4F91" w:rsidRDefault="007D4F91" w:rsidP="007D4F91">
            <w:pPr>
              <w:pStyle w:val="ad"/>
              <w:ind w:left="42" w:right="141"/>
              <w:jc w:val="both"/>
              <w:rPr>
                <w:sz w:val="18"/>
                <w:szCs w:val="18"/>
              </w:rPr>
            </w:pPr>
            <w:r w:rsidRPr="007D4F91">
              <w:rPr>
                <w:sz w:val="18"/>
                <w:szCs w:val="18"/>
              </w:rPr>
              <w:t>Консервативный</w:t>
            </w:r>
          </w:p>
        </w:tc>
        <w:tc>
          <w:tcPr>
            <w:tcW w:w="1508" w:type="dxa"/>
            <w:vMerge/>
          </w:tcPr>
          <w:p w:rsidR="007D4F91" w:rsidRPr="007D4F91" w:rsidRDefault="007D4F91" w:rsidP="007D4F91">
            <w:pPr>
              <w:pStyle w:val="ad"/>
              <w:ind w:left="42" w:right="141"/>
              <w:jc w:val="both"/>
              <w:rPr>
                <w:sz w:val="18"/>
                <w:szCs w:val="18"/>
              </w:rPr>
            </w:pPr>
          </w:p>
        </w:tc>
        <w:tc>
          <w:tcPr>
            <w:tcW w:w="1418" w:type="dxa"/>
            <w:vMerge/>
          </w:tcPr>
          <w:p w:rsidR="007D4F91" w:rsidRPr="007D4F91" w:rsidRDefault="007D4F91" w:rsidP="007D4F91">
            <w:pPr>
              <w:pStyle w:val="ad"/>
              <w:ind w:left="42" w:right="141"/>
              <w:jc w:val="both"/>
              <w:rPr>
                <w:sz w:val="18"/>
                <w:szCs w:val="18"/>
              </w:rPr>
            </w:pPr>
          </w:p>
        </w:tc>
        <w:tc>
          <w:tcPr>
            <w:tcW w:w="1417" w:type="dxa"/>
          </w:tcPr>
          <w:p w:rsidR="007D4F91" w:rsidRPr="007D4F91" w:rsidRDefault="007D4F91" w:rsidP="007D4F91">
            <w:pPr>
              <w:pStyle w:val="ad"/>
              <w:ind w:left="42" w:right="141"/>
              <w:jc w:val="both"/>
              <w:rPr>
                <w:sz w:val="18"/>
                <w:szCs w:val="18"/>
              </w:rPr>
            </w:pPr>
            <w:r w:rsidRPr="007D4F91">
              <w:rPr>
                <w:sz w:val="18"/>
                <w:szCs w:val="18"/>
              </w:rPr>
              <w:t>35,7</w:t>
            </w:r>
          </w:p>
        </w:tc>
        <w:tc>
          <w:tcPr>
            <w:tcW w:w="2977" w:type="dxa"/>
          </w:tcPr>
          <w:p w:rsidR="007D4F91" w:rsidRPr="007D4F91" w:rsidRDefault="007D4F91" w:rsidP="007D4F91">
            <w:pPr>
              <w:pStyle w:val="ad"/>
              <w:ind w:left="42" w:right="141"/>
              <w:jc w:val="both"/>
              <w:rPr>
                <w:sz w:val="18"/>
                <w:szCs w:val="18"/>
              </w:rPr>
            </w:pPr>
            <w:r w:rsidRPr="007D4F91">
              <w:rPr>
                <w:sz w:val="18"/>
                <w:szCs w:val="18"/>
              </w:rPr>
              <w:t>4,6</w:t>
            </w:r>
          </w:p>
        </w:tc>
      </w:tr>
      <w:tr w:rsidR="007D4F91" w:rsidRPr="007D4F91" w:rsidTr="007D4F91">
        <w:tc>
          <w:tcPr>
            <w:tcW w:w="9418" w:type="dxa"/>
            <w:gridSpan w:val="5"/>
          </w:tcPr>
          <w:p w:rsidR="007D4F91" w:rsidRPr="007D4F91" w:rsidRDefault="007D4F91" w:rsidP="007D4F91">
            <w:pPr>
              <w:pStyle w:val="ad"/>
              <w:ind w:left="42" w:right="141"/>
              <w:jc w:val="both"/>
              <w:rPr>
                <w:sz w:val="18"/>
                <w:szCs w:val="18"/>
              </w:rPr>
            </w:pPr>
            <w:r w:rsidRPr="007D4F91">
              <w:rPr>
                <w:sz w:val="18"/>
                <w:szCs w:val="18"/>
              </w:rPr>
              <w:t>Динамика объема платных услуг населению, в процентах</w:t>
            </w:r>
          </w:p>
        </w:tc>
      </w:tr>
      <w:tr w:rsidR="007D4F91" w:rsidRPr="007D4F91" w:rsidTr="007D4F91">
        <w:tc>
          <w:tcPr>
            <w:tcW w:w="2098" w:type="dxa"/>
          </w:tcPr>
          <w:p w:rsidR="007D4F91" w:rsidRPr="007D4F91" w:rsidRDefault="007D4F91" w:rsidP="007D4F91">
            <w:pPr>
              <w:pStyle w:val="ad"/>
              <w:ind w:left="42" w:right="141"/>
              <w:jc w:val="both"/>
              <w:rPr>
                <w:sz w:val="18"/>
                <w:szCs w:val="18"/>
              </w:rPr>
            </w:pPr>
            <w:r w:rsidRPr="007D4F91">
              <w:rPr>
                <w:sz w:val="18"/>
                <w:szCs w:val="18"/>
              </w:rPr>
              <w:t>Базовый</w:t>
            </w:r>
          </w:p>
        </w:tc>
        <w:tc>
          <w:tcPr>
            <w:tcW w:w="1508" w:type="dxa"/>
            <w:vMerge w:val="restart"/>
            <w:vAlign w:val="center"/>
          </w:tcPr>
          <w:p w:rsidR="007D4F91" w:rsidRPr="007D4F91" w:rsidRDefault="007D4F91" w:rsidP="007D4F91">
            <w:pPr>
              <w:pStyle w:val="ad"/>
              <w:ind w:left="42" w:right="141"/>
              <w:jc w:val="both"/>
              <w:rPr>
                <w:sz w:val="18"/>
                <w:szCs w:val="18"/>
              </w:rPr>
            </w:pPr>
            <w:r w:rsidRPr="007D4F91">
              <w:rPr>
                <w:sz w:val="18"/>
                <w:szCs w:val="18"/>
              </w:rPr>
              <w:t>-2,0</w:t>
            </w:r>
          </w:p>
        </w:tc>
        <w:tc>
          <w:tcPr>
            <w:tcW w:w="1418" w:type="dxa"/>
            <w:vMerge w:val="restart"/>
            <w:vAlign w:val="center"/>
          </w:tcPr>
          <w:p w:rsidR="007D4F91" w:rsidRPr="007D4F91" w:rsidRDefault="007D4F91" w:rsidP="007D4F91">
            <w:pPr>
              <w:pStyle w:val="ad"/>
              <w:ind w:left="42" w:right="141"/>
              <w:jc w:val="both"/>
              <w:rPr>
                <w:sz w:val="18"/>
                <w:szCs w:val="18"/>
              </w:rPr>
            </w:pPr>
            <w:r w:rsidRPr="007D4F91">
              <w:rPr>
                <w:sz w:val="18"/>
                <w:szCs w:val="18"/>
              </w:rPr>
              <w:t>-0,9</w:t>
            </w:r>
          </w:p>
        </w:tc>
        <w:tc>
          <w:tcPr>
            <w:tcW w:w="1417" w:type="dxa"/>
          </w:tcPr>
          <w:p w:rsidR="007D4F91" w:rsidRPr="007D4F91" w:rsidRDefault="007D4F91" w:rsidP="007D4F91">
            <w:pPr>
              <w:pStyle w:val="ad"/>
              <w:ind w:left="42" w:right="141"/>
              <w:jc w:val="both"/>
              <w:rPr>
                <w:sz w:val="18"/>
                <w:szCs w:val="18"/>
              </w:rPr>
            </w:pPr>
            <w:r w:rsidRPr="007D4F91">
              <w:rPr>
                <w:sz w:val="18"/>
                <w:szCs w:val="18"/>
              </w:rPr>
              <w:t>-10,3</w:t>
            </w:r>
          </w:p>
        </w:tc>
        <w:tc>
          <w:tcPr>
            <w:tcW w:w="2977" w:type="dxa"/>
          </w:tcPr>
          <w:p w:rsidR="007D4F91" w:rsidRPr="007D4F91" w:rsidRDefault="007D4F91" w:rsidP="007D4F91">
            <w:pPr>
              <w:pStyle w:val="ad"/>
              <w:ind w:left="42" w:right="141"/>
              <w:jc w:val="both"/>
              <w:rPr>
                <w:sz w:val="18"/>
                <w:szCs w:val="18"/>
              </w:rPr>
            </w:pPr>
            <w:r w:rsidRPr="007D4F91">
              <w:rPr>
                <w:sz w:val="18"/>
                <w:szCs w:val="18"/>
              </w:rPr>
              <w:t>6,7</w:t>
            </w:r>
          </w:p>
        </w:tc>
      </w:tr>
      <w:tr w:rsidR="007D4F91" w:rsidRPr="007D4F91" w:rsidTr="007D4F91">
        <w:tc>
          <w:tcPr>
            <w:tcW w:w="2098" w:type="dxa"/>
          </w:tcPr>
          <w:p w:rsidR="007D4F91" w:rsidRPr="007D4F91" w:rsidRDefault="007D4F91" w:rsidP="007D4F91">
            <w:pPr>
              <w:pStyle w:val="ad"/>
              <w:ind w:left="42" w:right="141"/>
              <w:jc w:val="both"/>
              <w:rPr>
                <w:sz w:val="18"/>
                <w:szCs w:val="18"/>
              </w:rPr>
            </w:pPr>
            <w:r w:rsidRPr="007D4F91">
              <w:rPr>
                <w:sz w:val="18"/>
                <w:szCs w:val="18"/>
              </w:rPr>
              <w:t>Консервативный</w:t>
            </w:r>
          </w:p>
        </w:tc>
        <w:tc>
          <w:tcPr>
            <w:tcW w:w="1508" w:type="dxa"/>
            <w:vMerge/>
          </w:tcPr>
          <w:p w:rsidR="007D4F91" w:rsidRPr="007D4F91" w:rsidRDefault="007D4F91" w:rsidP="007D4F91">
            <w:pPr>
              <w:pStyle w:val="ad"/>
              <w:ind w:left="42" w:right="141"/>
              <w:jc w:val="both"/>
              <w:rPr>
                <w:sz w:val="18"/>
                <w:szCs w:val="18"/>
              </w:rPr>
            </w:pPr>
          </w:p>
        </w:tc>
        <w:tc>
          <w:tcPr>
            <w:tcW w:w="1418" w:type="dxa"/>
            <w:vMerge/>
          </w:tcPr>
          <w:p w:rsidR="007D4F91" w:rsidRPr="007D4F91" w:rsidRDefault="007D4F91" w:rsidP="007D4F91">
            <w:pPr>
              <w:pStyle w:val="ad"/>
              <w:ind w:left="42" w:right="141"/>
              <w:jc w:val="both"/>
              <w:rPr>
                <w:sz w:val="18"/>
                <w:szCs w:val="18"/>
              </w:rPr>
            </w:pPr>
          </w:p>
        </w:tc>
        <w:tc>
          <w:tcPr>
            <w:tcW w:w="1417" w:type="dxa"/>
          </w:tcPr>
          <w:p w:rsidR="007D4F91" w:rsidRPr="007D4F91" w:rsidRDefault="007D4F91" w:rsidP="007D4F91">
            <w:pPr>
              <w:pStyle w:val="ad"/>
              <w:ind w:left="42" w:right="141"/>
              <w:jc w:val="both"/>
              <w:rPr>
                <w:sz w:val="18"/>
                <w:szCs w:val="18"/>
              </w:rPr>
            </w:pPr>
            <w:r w:rsidRPr="007D4F91">
              <w:rPr>
                <w:sz w:val="18"/>
                <w:szCs w:val="18"/>
              </w:rPr>
              <w:t>-9,3</w:t>
            </w:r>
          </w:p>
        </w:tc>
        <w:tc>
          <w:tcPr>
            <w:tcW w:w="2977" w:type="dxa"/>
          </w:tcPr>
          <w:p w:rsidR="007D4F91" w:rsidRPr="007D4F91" w:rsidRDefault="007D4F91" w:rsidP="007D4F91">
            <w:pPr>
              <w:pStyle w:val="ad"/>
              <w:ind w:left="42" w:right="141"/>
              <w:jc w:val="both"/>
              <w:rPr>
                <w:sz w:val="18"/>
                <w:szCs w:val="18"/>
              </w:rPr>
            </w:pPr>
            <w:r w:rsidRPr="007D4F91">
              <w:rPr>
                <w:sz w:val="18"/>
                <w:szCs w:val="18"/>
              </w:rPr>
              <w:t>5,6</w:t>
            </w:r>
          </w:p>
        </w:tc>
      </w:tr>
      <w:tr w:rsidR="007D4F91" w:rsidRPr="007D4F91" w:rsidTr="007D4F91">
        <w:tc>
          <w:tcPr>
            <w:tcW w:w="9418" w:type="dxa"/>
            <w:gridSpan w:val="5"/>
          </w:tcPr>
          <w:p w:rsidR="007D4F91" w:rsidRPr="007D4F91" w:rsidRDefault="007D4F91" w:rsidP="007D4F91">
            <w:pPr>
              <w:pStyle w:val="ad"/>
              <w:ind w:left="42" w:right="141"/>
              <w:jc w:val="both"/>
              <w:rPr>
                <w:sz w:val="18"/>
                <w:szCs w:val="18"/>
              </w:rPr>
            </w:pPr>
            <w:r w:rsidRPr="007D4F91">
              <w:rPr>
                <w:sz w:val="18"/>
                <w:szCs w:val="18"/>
              </w:rPr>
              <w:t>Динамика оборота розничной торговли, в процентах</w:t>
            </w:r>
          </w:p>
        </w:tc>
      </w:tr>
      <w:tr w:rsidR="007D4F91" w:rsidRPr="007D4F91" w:rsidTr="007D4F91">
        <w:tc>
          <w:tcPr>
            <w:tcW w:w="2098" w:type="dxa"/>
          </w:tcPr>
          <w:p w:rsidR="007D4F91" w:rsidRPr="007D4F91" w:rsidRDefault="007D4F91" w:rsidP="007D4F91">
            <w:pPr>
              <w:pStyle w:val="ad"/>
              <w:ind w:left="42" w:right="141"/>
              <w:jc w:val="both"/>
              <w:rPr>
                <w:sz w:val="18"/>
                <w:szCs w:val="18"/>
              </w:rPr>
            </w:pPr>
            <w:r w:rsidRPr="007D4F91">
              <w:rPr>
                <w:sz w:val="18"/>
                <w:szCs w:val="18"/>
              </w:rPr>
              <w:t>Базовый</w:t>
            </w:r>
          </w:p>
        </w:tc>
        <w:tc>
          <w:tcPr>
            <w:tcW w:w="1508" w:type="dxa"/>
            <w:vMerge w:val="restart"/>
            <w:vAlign w:val="center"/>
          </w:tcPr>
          <w:p w:rsidR="007D4F91" w:rsidRPr="007D4F91" w:rsidRDefault="007D4F91" w:rsidP="007D4F91">
            <w:pPr>
              <w:pStyle w:val="ad"/>
              <w:ind w:left="42" w:right="141"/>
              <w:jc w:val="both"/>
              <w:rPr>
                <w:sz w:val="18"/>
                <w:szCs w:val="18"/>
              </w:rPr>
            </w:pPr>
            <w:r w:rsidRPr="007D4F91">
              <w:rPr>
                <w:sz w:val="18"/>
                <w:szCs w:val="18"/>
              </w:rPr>
              <w:t>1,0</w:t>
            </w:r>
          </w:p>
        </w:tc>
        <w:tc>
          <w:tcPr>
            <w:tcW w:w="1418" w:type="dxa"/>
            <w:vMerge w:val="restart"/>
            <w:vAlign w:val="center"/>
          </w:tcPr>
          <w:p w:rsidR="007D4F91" w:rsidRPr="007D4F91" w:rsidRDefault="007D4F91" w:rsidP="007D4F91">
            <w:pPr>
              <w:pStyle w:val="ad"/>
              <w:ind w:left="42" w:right="141"/>
              <w:jc w:val="both"/>
              <w:rPr>
                <w:sz w:val="18"/>
                <w:szCs w:val="18"/>
              </w:rPr>
            </w:pPr>
            <w:r w:rsidRPr="007D4F91">
              <w:rPr>
                <w:sz w:val="18"/>
                <w:szCs w:val="18"/>
              </w:rPr>
              <w:t>1,9</w:t>
            </w:r>
          </w:p>
        </w:tc>
        <w:tc>
          <w:tcPr>
            <w:tcW w:w="1417" w:type="dxa"/>
          </w:tcPr>
          <w:p w:rsidR="007D4F91" w:rsidRPr="007D4F91" w:rsidRDefault="007D4F91" w:rsidP="007D4F91">
            <w:pPr>
              <w:pStyle w:val="ad"/>
              <w:ind w:left="42" w:right="141"/>
              <w:jc w:val="both"/>
              <w:rPr>
                <w:sz w:val="18"/>
                <w:szCs w:val="18"/>
              </w:rPr>
            </w:pPr>
            <w:r w:rsidRPr="007D4F91">
              <w:rPr>
                <w:sz w:val="18"/>
                <w:szCs w:val="18"/>
              </w:rPr>
              <w:t>-3,2</w:t>
            </w:r>
          </w:p>
        </w:tc>
        <w:tc>
          <w:tcPr>
            <w:tcW w:w="2977" w:type="dxa"/>
          </w:tcPr>
          <w:p w:rsidR="007D4F91" w:rsidRPr="007D4F91" w:rsidRDefault="007D4F91" w:rsidP="007D4F91">
            <w:pPr>
              <w:pStyle w:val="ad"/>
              <w:ind w:left="42" w:right="141"/>
              <w:jc w:val="both"/>
              <w:rPr>
                <w:sz w:val="18"/>
                <w:szCs w:val="18"/>
              </w:rPr>
            </w:pPr>
            <w:r w:rsidRPr="007D4F91">
              <w:rPr>
                <w:sz w:val="18"/>
                <w:szCs w:val="18"/>
              </w:rPr>
              <w:t>5,1</w:t>
            </w:r>
          </w:p>
        </w:tc>
      </w:tr>
      <w:tr w:rsidR="007D4F91" w:rsidRPr="007D4F91" w:rsidTr="007D4F91">
        <w:tc>
          <w:tcPr>
            <w:tcW w:w="2098" w:type="dxa"/>
          </w:tcPr>
          <w:p w:rsidR="007D4F91" w:rsidRPr="007D4F91" w:rsidRDefault="007D4F91" w:rsidP="007D4F91">
            <w:pPr>
              <w:pStyle w:val="ad"/>
              <w:ind w:left="42" w:right="141"/>
              <w:jc w:val="both"/>
              <w:rPr>
                <w:sz w:val="18"/>
                <w:szCs w:val="18"/>
              </w:rPr>
            </w:pPr>
            <w:r w:rsidRPr="007D4F91">
              <w:rPr>
                <w:sz w:val="18"/>
                <w:szCs w:val="18"/>
              </w:rPr>
              <w:t>Консервативный</w:t>
            </w:r>
          </w:p>
        </w:tc>
        <w:tc>
          <w:tcPr>
            <w:tcW w:w="1508" w:type="dxa"/>
            <w:vMerge/>
          </w:tcPr>
          <w:p w:rsidR="007D4F91" w:rsidRPr="007D4F91" w:rsidRDefault="007D4F91" w:rsidP="007D4F91">
            <w:pPr>
              <w:pStyle w:val="ad"/>
              <w:ind w:left="42" w:right="141"/>
              <w:jc w:val="both"/>
              <w:rPr>
                <w:sz w:val="18"/>
                <w:szCs w:val="18"/>
              </w:rPr>
            </w:pPr>
          </w:p>
        </w:tc>
        <w:tc>
          <w:tcPr>
            <w:tcW w:w="1418" w:type="dxa"/>
            <w:vMerge/>
          </w:tcPr>
          <w:p w:rsidR="007D4F91" w:rsidRPr="007D4F91" w:rsidRDefault="007D4F91" w:rsidP="007D4F91">
            <w:pPr>
              <w:pStyle w:val="ad"/>
              <w:ind w:left="42" w:right="141"/>
              <w:jc w:val="both"/>
              <w:rPr>
                <w:sz w:val="18"/>
                <w:szCs w:val="18"/>
              </w:rPr>
            </w:pPr>
          </w:p>
        </w:tc>
        <w:tc>
          <w:tcPr>
            <w:tcW w:w="1417" w:type="dxa"/>
          </w:tcPr>
          <w:p w:rsidR="007D4F91" w:rsidRPr="007D4F91" w:rsidRDefault="007D4F91" w:rsidP="007D4F91">
            <w:pPr>
              <w:pStyle w:val="ad"/>
              <w:ind w:left="42" w:right="141"/>
              <w:jc w:val="both"/>
              <w:rPr>
                <w:sz w:val="18"/>
                <w:szCs w:val="18"/>
              </w:rPr>
            </w:pPr>
            <w:r w:rsidRPr="007D4F91">
              <w:rPr>
                <w:sz w:val="18"/>
                <w:szCs w:val="18"/>
              </w:rPr>
              <w:t>-2,2</w:t>
            </w:r>
          </w:p>
        </w:tc>
        <w:tc>
          <w:tcPr>
            <w:tcW w:w="2977" w:type="dxa"/>
          </w:tcPr>
          <w:p w:rsidR="007D4F91" w:rsidRPr="007D4F91" w:rsidRDefault="007D4F91" w:rsidP="007D4F91">
            <w:pPr>
              <w:pStyle w:val="ad"/>
              <w:ind w:left="42" w:right="141"/>
              <w:jc w:val="both"/>
              <w:rPr>
                <w:sz w:val="18"/>
                <w:szCs w:val="18"/>
              </w:rPr>
            </w:pPr>
            <w:r w:rsidRPr="007D4F91">
              <w:rPr>
                <w:sz w:val="18"/>
                <w:szCs w:val="18"/>
              </w:rPr>
              <w:t>4,5</w:t>
            </w:r>
          </w:p>
        </w:tc>
      </w:tr>
      <w:tr w:rsidR="007D4F91" w:rsidRPr="007D4F91" w:rsidTr="007D4F91">
        <w:tc>
          <w:tcPr>
            <w:tcW w:w="9418" w:type="dxa"/>
            <w:gridSpan w:val="5"/>
          </w:tcPr>
          <w:p w:rsidR="007D4F91" w:rsidRPr="007D4F91" w:rsidRDefault="007D4F91" w:rsidP="007D4F91">
            <w:pPr>
              <w:pStyle w:val="ad"/>
              <w:ind w:left="42" w:right="141"/>
              <w:jc w:val="both"/>
              <w:rPr>
                <w:sz w:val="18"/>
                <w:szCs w:val="18"/>
              </w:rPr>
            </w:pPr>
            <w:r w:rsidRPr="007D4F91">
              <w:rPr>
                <w:sz w:val="18"/>
                <w:szCs w:val="18"/>
              </w:rPr>
              <w:t>Уровень безработицы, в процентах</w:t>
            </w:r>
          </w:p>
        </w:tc>
      </w:tr>
      <w:tr w:rsidR="007D4F91" w:rsidRPr="007D4F91" w:rsidTr="007D4F91">
        <w:tc>
          <w:tcPr>
            <w:tcW w:w="2098" w:type="dxa"/>
          </w:tcPr>
          <w:p w:rsidR="007D4F91" w:rsidRPr="007D4F91" w:rsidRDefault="007D4F91" w:rsidP="007D4F91">
            <w:pPr>
              <w:pStyle w:val="ad"/>
              <w:ind w:left="42" w:right="141"/>
              <w:jc w:val="both"/>
              <w:rPr>
                <w:sz w:val="18"/>
                <w:szCs w:val="18"/>
              </w:rPr>
            </w:pPr>
            <w:r w:rsidRPr="007D4F91">
              <w:rPr>
                <w:sz w:val="18"/>
                <w:szCs w:val="18"/>
              </w:rPr>
              <w:t>Базовый</w:t>
            </w:r>
          </w:p>
        </w:tc>
        <w:tc>
          <w:tcPr>
            <w:tcW w:w="1508" w:type="dxa"/>
            <w:vMerge w:val="restart"/>
            <w:vAlign w:val="center"/>
          </w:tcPr>
          <w:p w:rsidR="007D4F91" w:rsidRPr="007D4F91" w:rsidRDefault="007D4F91" w:rsidP="007D4F91">
            <w:pPr>
              <w:pStyle w:val="ad"/>
              <w:ind w:left="42" w:right="141"/>
              <w:jc w:val="both"/>
              <w:rPr>
                <w:sz w:val="18"/>
                <w:szCs w:val="18"/>
              </w:rPr>
            </w:pPr>
            <w:r w:rsidRPr="007D4F91">
              <w:rPr>
                <w:sz w:val="18"/>
                <w:szCs w:val="18"/>
              </w:rPr>
              <w:t>1,1</w:t>
            </w:r>
          </w:p>
        </w:tc>
        <w:tc>
          <w:tcPr>
            <w:tcW w:w="1418" w:type="dxa"/>
            <w:vMerge w:val="restart"/>
            <w:vAlign w:val="center"/>
          </w:tcPr>
          <w:p w:rsidR="007D4F91" w:rsidRPr="007D4F91" w:rsidRDefault="007D4F91" w:rsidP="007D4F91">
            <w:pPr>
              <w:pStyle w:val="ad"/>
              <w:ind w:left="42" w:right="141"/>
              <w:jc w:val="both"/>
              <w:rPr>
                <w:sz w:val="18"/>
                <w:szCs w:val="18"/>
              </w:rPr>
            </w:pPr>
            <w:r w:rsidRPr="007D4F91">
              <w:rPr>
                <w:sz w:val="18"/>
                <w:szCs w:val="18"/>
              </w:rPr>
              <w:t>1,1</w:t>
            </w:r>
          </w:p>
        </w:tc>
        <w:tc>
          <w:tcPr>
            <w:tcW w:w="1417" w:type="dxa"/>
          </w:tcPr>
          <w:p w:rsidR="007D4F91" w:rsidRPr="007D4F91" w:rsidRDefault="007D4F91" w:rsidP="007D4F91">
            <w:pPr>
              <w:pStyle w:val="ad"/>
              <w:ind w:left="42" w:right="141"/>
              <w:jc w:val="both"/>
              <w:rPr>
                <w:sz w:val="18"/>
                <w:szCs w:val="18"/>
              </w:rPr>
            </w:pPr>
            <w:r w:rsidRPr="007D4F91">
              <w:rPr>
                <w:sz w:val="18"/>
                <w:szCs w:val="18"/>
              </w:rPr>
              <w:t>4,7</w:t>
            </w:r>
          </w:p>
        </w:tc>
        <w:tc>
          <w:tcPr>
            <w:tcW w:w="2977" w:type="dxa"/>
          </w:tcPr>
          <w:p w:rsidR="007D4F91" w:rsidRPr="007D4F91" w:rsidRDefault="007D4F91" w:rsidP="007D4F91">
            <w:pPr>
              <w:pStyle w:val="ad"/>
              <w:ind w:left="42" w:right="141"/>
              <w:jc w:val="both"/>
              <w:rPr>
                <w:sz w:val="18"/>
                <w:szCs w:val="18"/>
              </w:rPr>
            </w:pPr>
            <w:r w:rsidRPr="007D4F91">
              <w:rPr>
                <w:sz w:val="18"/>
                <w:szCs w:val="18"/>
              </w:rPr>
              <w:t>1,2</w:t>
            </w:r>
          </w:p>
        </w:tc>
      </w:tr>
      <w:tr w:rsidR="007D4F91" w:rsidRPr="007D4F91" w:rsidTr="007D4F91">
        <w:tc>
          <w:tcPr>
            <w:tcW w:w="2098" w:type="dxa"/>
          </w:tcPr>
          <w:p w:rsidR="007D4F91" w:rsidRPr="007D4F91" w:rsidRDefault="007D4F91" w:rsidP="007D4F91">
            <w:pPr>
              <w:pStyle w:val="ad"/>
              <w:ind w:left="42" w:right="141"/>
              <w:jc w:val="both"/>
              <w:rPr>
                <w:sz w:val="18"/>
                <w:szCs w:val="18"/>
              </w:rPr>
            </w:pPr>
            <w:r w:rsidRPr="007D4F91">
              <w:rPr>
                <w:sz w:val="18"/>
                <w:szCs w:val="18"/>
              </w:rPr>
              <w:t>Консервативный</w:t>
            </w:r>
          </w:p>
        </w:tc>
        <w:tc>
          <w:tcPr>
            <w:tcW w:w="1508" w:type="dxa"/>
            <w:vMerge/>
          </w:tcPr>
          <w:p w:rsidR="007D4F91" w:rsidRPr="007D4F91" w:rsidRDefault="007D4F91" w:rsidP="007D4F91">
            <w:pPr>
              <w:pStyle w:val="ad"/>
              <w:ind w:left="42" w:right="141"/>
              <w:jc w:val="both"/>
              <w:rPr>
                <w:sz w:val="18"/>
                <w:szCs w:val="18"/>
              </w:rPr>
            </w:pPr>
          </w:p>
        </w:tc>
        <w:tc>
          <w:tcPr>
            <w:tcW w:w="1418" w:type="dxa"/>
            <w:vMerge/>
          </w:tcPr>
          <w:p w:rsidR="007D4F91" w:rsidRPr="007D4F91" w:rsidRDefault="007D4F91" w:rsidP="007D4F91">
            <w:pPr>
              <w:pStyle w:val="ad"/>
              <w:ind w:left="42" w:right="141"/>
              <w:jc w:val="both"/>
              <w:rPr>
                <w:sz w:val="18"/>
                <w:szCs w:val="18"/>
              </w:rPr>
            </w:pPr>
          </w:p>
        </w:tc>
        <w:tc>
          <w:tcPr>
            <w:tcW w:w="1417" w:type="dxa"/>
          </w:tcPr>
          <w:p w:rsidR="007D4F91" w:rsidRPr="007D4F91" w:rsidRDefault="007D4F91" w:rsidP="007D4F91">
            <w:pPr>
              <w:pStyle w:val="ad"/>
              <w:ind w:left="42" w:right="141"/>
              <w:jc w:val="both"/>
              <w:rPr>
                <w:sz w:val="18"/>
                <w:szCs w:val="18"/>
              </w:rPr>
            </w:pPr>
            <w:r w:rsidRPr="007D4F91">
              <w:rPr>
                <w:sz w:val="18"/>
                <w:szCs w:val="18"/>
              </w:rPr>
              <w:t>4,5</w:t>
            </w:r>
          </w:p>
        </w:tc>
        <w:tc>
          <w:tcPr>
            <w:tcW w:w="2977" w:type="dxa"/>
          </w:tcPr>
          <w:p w:rsidR="007D4F91" w:rsidRPr="007D4F91" w:rsidRDefault="007D4F91" w:rsidP="007D4F91">
            <w:pPr>
              <w:pStyle w:val="ad"/>
              <w:ind w:left="42" w:right="141"/>
              <w:jc w:val="both"/>
              <w:rPr>
                <w:sz w:val="18"/>
                <w:szCs w:val="18"/>
              </w:rPr>
            </w:pPr>
            <w:r w:rsidRPr="007D4F91">
              <w:rPr>
                <w:sz w:val="18"/>
                <w:szCs w:val="18"/>
              </w:rPr>
              <w:t>1,1</w:t>
            </w:r>
          </w:p>
        </w:tc>
      </w:tr>
    </w:tbl>
    <w:p w:rsidR="007D4F91" w:rsidRPr="007D4F91" w:rsidRDefault="007D4F91" w:rsidP="007D4F91">
      <w:pPr>
        <w:pStyle w:val="ad"/>
        <w:ind w:left="42" w:right="141"/>
        <w:jc w:val="center"/>
        <w:rPr>
          <w:sz w:val="18"/>
          <w:szCs w:val="18"/>
        </w:rPr>
      </w:pPr>
    </w:p>
    <w:p w:rsidR="007D4F91" w:rsidRPr="007D4F91" w:rsidRDefault="007D4F91" w:rsidP="007D4F91">
      <w:pPr>
        <w:pStyle w:val="ad"/>
        <w:ind w:left="42" w:right="141"/>
        <w:jc w:val="center"/>
        <w:rPr>
          <w:b/>
          <w:bCs/>
          <w:sz w:val="18"/>
          <w:szCs w:val="18"/>
        </w:rPr>
      </w:pPr>
      <w:r w:rsidRPr="007D4F91">
        <w:rPr>
          <w:b/>
          <w:bCs/>
          <w:sz w:val="18"/>
          <w:szCs w:val="18"/>
        </w:rPr>
        <w:t>1.6. Этапы реализации Стратегии социально-экономического</w:t>
      </w:r>
    </w:p>
    <w:p w:rsidR="007D4F91" w:rsidRPr="007D4F91" w:rsidRDefault="007D4F91" w:rsidP="007D4F91">
      <w:pPr>
        <w:pStyle w:val="ad"/>
        <w:ind w:left="42" w:right="141"/>
        <w:jc w:val="center"/>
        <w:rPr>
          <w:sz w:val="18"/>
          <w:szCs w:val="18"/>
        </w:rPr>
      </w:pPr>
      <w:r w:rsidRPr="007D4F91">
        <w:rPr>
          <w:b/>
          <w:bCs/>
          <w:sz w:val="18"/>
          <w:szCs w:val="18"/>
        </w:rPr>
        <w:t>развития Марёвского муниципального округа до 2027 года</w:t>
      </w:r>
    </w:p>
    <w:p w:rsidR="007D4F91" w:rsidRPr="007D4F91" w:rsidRDefault="007D4F91" w:rsidP="007D4F91">
      <w:pPr>
        <w:pStyle w:val="ad"/>
        <w:ind w:left="42" w:right="141"/>
        <w:jc w:val="both"/>
        <w:rPr>
          <w:sz w:val="18"/>
          <w:szCs w:val="18"/>
        </w:rPr>
      </w:pPr>
      <w:r w:rsidRPr="007D4F91">
        <w:rPr>
          <w:sz w:val="18"/>
          <w:szCs w:val="18"/>
        </w:rPr>
        <w:lastRenderedPageBreak/>
        <w:t>Реализация Стратегии социально-экономического развития Марёвского муниципального округа до 2026 года будет осуществляться в 3 этапа:</w:t>
      </w:r>
    </w:p>
    <w:p w:rsidR="007D4F91" w:rsidRPr="007D4F91" w:rsidRDefault="007D4F91" w:rsidP="002C343B">
      <w:pPr>
        <w:pStyle w:val="ad"/>
        <w:numPr>
          <w:ilvl w:val="0"/>
          <w:numId w:val="24"/>
        </w:numPr>
        <w:ind w:right="141"/>
        <w:jc w:val="both"/>
        <w:rPr>
          <w:sz w:val="18"/>
          <w:szCs w:val="18"/>
        </w:rPr>
      </w:pPr>
      <w:r w:rsidRPr="007D4F91">
        <w:rPr>
          <w:sz w:val="18"/>
          <w:szCs w:val="18"/>
        </w:rPr>
        <w:t>этап: 2020 год;</w:t>
      </w:r>
    </w:p>
    <w:p w:rsidR="007D4F91" w:rsidRPr="007D4F91" w:rsidRDefault="007D4F91" w:rsidP="002C343B">
      <w:pPr>
        <w:pStyle w:val="ad"/>
        <w:numPr>
          <w:ilvl w:val="0"/>
          <w:numId w:val="24"/>
        </w:numPr>
        <w:ind w:right="141"/>
        <w:jc w:val="both"/>
        <w:rPr>
          <w:sz w:val="18"/>
          <w:szCs w:val="18"/>
        </w:rPr>
      </w:pPr>
      <w:r w:rsidRPr="007D4F91">
        <w:rPr>
          <w:sz w:val="18"/>
          <w:szCs w:val="18"/>
        </w:rPr>
        <w:t>этап: 2021 - 2022 годы;</w:t>
      </w:r>
    </w:p>
    <w:p w:rsidR="007D4F91" w:rsidRPr="007D4F91" w:rsidRDefault="007D4F91" w:rsidP="002C343B">
      <w:pPr>
        <w:pStyle w:val="ad"/>
        <w:numPr>
          <w:ilvl w:val="0"/>
          <w:numId w:val="24"/>
        </w:numPr>
        <w:ind w:right="141"/>
        <w:jc w:val="both"/>
        <w:rPr>
          <w:sz w:val="18"/>
          <w:szCs w:val="18"/>
        </w:rPr>
      </w:pPr>
      <w:r w:rsidRPr="007D4F91">
        <w:rPr>
          <w:sz w:val="18"/>
          <w:szCs w:val="18"/>
        </w:rPr>
        <w:t>этап: 2023 - 2026 годы.</w:t>
      </w:r>
    </w:p>
    <w:p w:rsidR="007D4F91" w:rsidRPr="007D4F91" w:rsidRDefault="007D4F91" w:rsidP="007D4F91">
      <w:pPr>
        <w:pStyle w:val="ad"/>
        <w:ind w:left="42" w:right="141"/>
        <w:rPr>
          <w:sz w:val="18"/>
          <w:szCs w:val="18"/>
        </w:rPr>
      </w:pPr>
    </w:p>
    <w:p w:rsidR="007D4F91" w:rsidRPr="007D4F91" w:rsidRDefault="007D4F91" w:rsidP="007D4F91">
      <w:pPr>
        <w:pStyle w:val="ad"/>
        <w:ind w:left="42" w:right="141"/>
        <w:jc w:val="center"/>
        <w:rPr>
          <w:b/>
          <w:bCs/>
          <w:sz w:val="18"/>
          <w:szCs w:val="18"/>
        </w:rPr>
      </w:pPr>
      <w:r w:rsidRPr="007D4F91">
        <w:rPr>
          <w:b/>
          <w:bCs/>
          <w:sz w:val="18"/>
          <w:szCs w:val="18"/>
        </w:rPr>
        <w:t>1.7. Система показателей Стратегии социально-экономического развития</w:t>
      </w:r>
    </w:p>
    <w:p w:rsidR="007D4F91" w:rsidRPr="007D4F91" w:rsidRDefault="007D4F91" w:rsidP="007D4F91">
      <w:pPr>
        <w:pStyle w:val="ad"/>
        <w:ind w:left="42" w:right="141"/>
        <w:jc w:val="center"/>
        <w:rPr>
          <w:sz w:val="18"/>
          <w:szCs w:val="18"/>
        </w:rPr>
      </w:pPr>
      <w:r w:rsidRPr="007D4F91">
        <w:rPr>
          <w:b/>
          <w:bCs/>
          <w:sz w:val="18"/>
          <w:szCs w:val="18"/>
        </w:rPr>
        <w:t>Марёвского муниципального округа до 2027 года</w:t>
      </w:r>
    </w:p>
    <w:p w:rsidR="007D4F91" w:rsidRPr="007D4F91" w:rsidRDefault="007D4F91" w:rsidP="007D4F91">
      <w:pPr>
        <w:pStyle w:val="ad"/>
        <w:ind w:left="42" w:right="141"/>
        <w:jc w:val="both"/>
        <w:rPr>
          <w:sz w:val="18"/>
          <w:szCs w:val="18"/>
        </w:rPr>
      </w:pPr>
      <w:r w:rsidRPr="007D4F91">
        <w:rPr>
          <w:sz w:val="18"/>
          <w:szCs w:val="18"/>
        </w:rPr>
        <w:t>В целях обеспечения мониторинга реализации Стратегии социально-экономического развития Марёвского муниципального округа до 2027 года определены наиболее важные целевые социально-экономические показатели развития округа.</w:t>
      </w:r>
    </w:p>
    <w:p w:rsidR="007D4F91" w:rsidRPr="007D4F91" w:rsidRDefault="007D4F91" w:rsidP="007D4F91">
      <w:pPr>
        <w:pStyle w:val="ad"/>
        <w:ind w:left="42" w:right="141"/>
        <w:jc w:val="both"/>
        <w:rPr>
          <w:sz w:val="18"/>
          <w:szCs w:val="18"/>
        </w:rPr>
      </w:pPr>
      <w:r w:rsidRPr="007D4F91">
        <w:rPr>
          <w:sz w:val="18"/>
          <w:szCs w:val="18"/>
        </w:rPr>
        <w:t>Система показателей Стратегии социально-экономического развития Марёвского муниципального округа до 2027 года приведена в приложении 1.</w:t>
      </w:r>
    </w:p>
    <w:p w:rsidR="007D4F91" w:rsidRPr="007D4F91" w:rsidRDefault="007D4F91" w:rsidP="007D4F91">
      <w:pPr>
        <w:pStyle w:val="ad"/>
        <w:ind w:left="42" w:right="141"/>
        <w:jc w:val="center"/>
        <w:rPr>
          <w:sz w:val="18"/>
          <w:szCs w:val="18"/>
        </w:rPr>
      </w:pPr>
    </w:p>
    <w:p w:rsidR="007D4F91" w:rsidRPr="007D4F91" w:rsidRDefault="007D4F91" w:rsidP="007D4F91">
      <w:pPr>
        <w:pStyle w:val="ad"/>
        <w:ind w:left="42" w:right="141"/>
        <w:jc w:val="center"/>
        <w:rPr>
          <w:sz w:val="18"/>
          <w:szCs w:val="18"/>
        </w:rPr>
      </w:pPr>
      <w:r w:rsidRPr="007D4F91">
        <w:rPr>
          <w:b/>
          <w:bCs/>
          <w:sz w:val="18"/>
          <w:szCs w:val="18"/>
        </w:rPr>
        <w:t>2. Цели долгосрочного развития и система направлений</w:t>
      </w:r>
    </w:p>
    <w:p w:rsidR="007D4F91" w:rsidRPr="007D4F91" w:rsidRDefault="007D4F91" w:rsidP="007D4F91">
      <w:pPr>
        <w:pStyle w:val="ad"/>
        <w:ind w:left="42" w:right="141"/>
        <w:jc w:val="center"/>
        <w:rPr>
          <w:b/>
          <w:bCs/>
          <w:sz w:val="18"/>
          <w:szCs w:val="18"/>
        </w:rPr>
      </w:pPr>
      <w:r w:rsidRPr="007D4F91">
        <w:rPr>
          <w:b/>
          <w:bCs/>
          <w:sz w:val="18"/>
          <w:szCs w:val="18"/>
        </w:rPr>
        <w:t>социально-экономической политики Марёвского муниципального округа</w:t>
      </w:r>
    </w:p>
    <w:p w:rsidR="007D4F91" w:rsidRPr="007D4F91" w:rsidRDefault="007D4F91" w:rsidP="007D4F91">
      <w:pPr>
        <w:pStyle w:val="ad"/>
        <w:ind w:left="42" w:right="141"/>
        <w:jc w:val="center"/>
        <w:rPr>
          <w:sz w:val="18"/>
          <w:szCs w:val="18"/>
        </w:rPr>
      </w:pPr>
    </w:p>
    <w:p w:rsidR="007D4F91" w:rsidRPr="007D4F91" w:rsidRDefault="007D4F91" w:rsidP="007D4F91">
      <w:pPr>
        <w:pStyle w:val="ad"/>
        <w:ind w:left="42" w:right="141"/>
        <w:jc w:val="center"/>
        <w:rPr>
          <w:sz w:val="18"/>
          <w:szCs w:val="18"/>
        </w:rPr>
      </w:pPr>
      <w:r w:rsidRPr="007D4F91">
        <w:rPr>
          <w:b/>
          <w:bCs/>
          <w:sz w:val="18"/>
          <w:szCs w:val="18"/>
        </w:rPr>
        <w:t>2.1. Стратегическое видение будущего муниципального округа</w:t>
      </w:r>
    </w:p>
    <w:p w:rsidR="007D4F91" w:rsidRPr="007D4F91" w:rsidRDefault="007D4F91" w:rsidP="007D4F91">
      <w:pPr>
        <w:pStyle w:val="ad"/>
        <w:ind w:left="42" w:right="141"/>
        <w:jc w:val="both"/>
        <w:rPr>
          <w:sz w:val="18"/>
          <w:szCs w:val="18"/>
        </w:rPr>
      </w:pPr>
      <w:r w:rsidRPr="007D4F91">
        <w:rPr>
          <w:sz w:val="18"/>
          <w:szCs w:val="18"/>
        </w:rPr>
        <w:t>Стратегическая цель развития Марёвского муниципального округа заключается в обеспечении достойного уровня жизни каждого жителя района и достижения устойчивого экономического роста.</w:t>
      </w:r>
    </w:p>
    <w:p w:rsidR="007D4F91" w:rsidRPr="007D4F91" w:rsidRDefault="007D4F91" w:rsidP="007D4F91">
      <w:pPr>
        <w:pStyle w:val="ad"/>
        <w:ind w:left="42" w:right="141"/>
        <w:jc w:val="both"/>
        <w:rPr>
          <w:sz w:val="18"/>
          <w:szCs w:val="18"/>
        </w:rPr>
      </w:pPr>
      <w:r w:rsidRPr="007D4F91">
        <w:rPr>
          <w:sz w:val="18"/>
          <w:szCs w:val="18"/>
        </w:rPr>
        <w:t>Анализ ключевых конкурентных преимуществ, а также вызовов и рисков развития Марёвского муниципального округа позволяет сформировать систему приоритетных задач социально-экономического развития округа, создающих условия для достижения стратегической цели, а также для решения задач, сформулированных в Указе Президента Российской Федерации от 7 мая 2018 года № 204 «О национальных целях и стратегических задачах развития Российской Федерации на период до 2024 года» и областном законе Новгородской области от 04.04.2019 № 394-ОЗ «О Стратегии социально-экономического развития Новгородской области до 2026 года».</w:t>
      </w:r>
    </w:p>
    <w:p w:rsidR="007D4F91" w:rsidRPr="007D4F91" w:rsidRDefault="007D4F91" w:rsidP="007D4F91">
      <w:pPr>
        <w:pStyle w:val="ad"/>
        <w:ind w:left="42" w:right="141"/>
        <w:jc w:val="both"/>
        <w:rPr>
          <w:sz w:val="18"/>
          <w:szCs w:val="18"/>
        </w:rPr>
      </w:pPr>
      <w:r w:rsidRPr="007D4F91">
        <w:rPr>
          <w:sz w:val="18"/>
          <w:szCs w:val="18"/>
        </w:rPr>
        <w:t>Приоритетными задачами Стратегии социально-экономического развития Марёвского муниципального округа до 2027 года являются:</w:t>
      </w:r>
    </w:p>
    <w:p w:rsidR="007D4F91" w:rsidRPr="007D4F91" w:rsidRDefault="007D4F91" w:rsidP="007D4F91">
      <w:pPr>
        <w:pStyle w:val="ad"/>
        <w:ind w:left="42" w:right="141"/>
        <w:jc w:val="both"/>
        <w:rPr>
          <w:sz w:val="18"/>
          <w:szCs w:val="18"/>
        </w:rPr>
      </w:pPr>
      <w:r w:rsidRPr="007D4F91">
        <w:rPr>
          <w:sz w:val="18"/>
          <w:szCs w:val="18"/>
        </w:rPr>
        <w:t>выявление источников и резервов экономического роста округа, в том числе на основе инноваций в производстве и сельском хозяйстве;</w:t>
      </w:r>
    </w:p>
    <w:p w:rsidR="007D4F91" w:rsidRPr="007D4F91" w:rsidRDefault="007D4F91" w:rsidP="007D4F91">
      <w:pPr>
        <w:pStyle w:val="ad"/>
        <w:ind w:left="42" w:right="141"/>
        <w:jc w:val="both"/>
        <w:rPr>
          <w:sz w:val="18"/>
          <w:szCs w:val="18"/>
        </w:rPr>
      </w:pPr>
      <w:r w:rsidRPr="007D4F91">
        <w:rPr>
          <w:sz w:val="18"/>
          <w:szCs w:val="18"/>
        </w:rPr>
        <w:t>определение и внедрение механизмов повышения эффективности использования природных, производственных, финансовых и трудовых ресурсов;</w:t>
      </w:r>
    </w:p>
    <w:p w:rsidR="007D4F91" w:rsidRPr="007D4F91" w:rsidRDefault="007D4F91" w:rsidP="007D4F91">
      <w:pPr>
        <w:pStyle w:val="ad"/>
        <w:ind w:left="42" w:right="141"/>
        <w:jc w:val="both"/>
        <w:rPr>
          <w:sz w:val="18"/>
          <w:szCs w:val="18"/>
        </w:rPr>
      </w:pPr>
      <w:r w:rsidRPr="007D4F91">
        <w:rPr>
          <w:sz w:val="18"/>
          <w:szCs w:val="18"/>
        </w:rPr>
        <w:t>определение и внедрение направлений развития производственной, инженерной и транспортной инфраструктуры;</w:t>
      </w:r>
    </w:p>
    <w:p w:rsidR="007D4F91" w:rsidRPr="007D4F91" w:rsidRDefault="007D4F91" w:rsidP="007D4F91">
      <w:pPr>
        <w:pStyle w:val="ad"/>
        <w:ind w:left="42" w:right="141"/>
        <w:jc w:val="both"/>
        <w:rPr>
          <w:sz w:val="18"/>
          <w:szCs w:val="18"/>
        </w:rPr>
      </w:pPr>
      <w:r w:rsidRPr="007D4F91">
        <w:rPr>
          <w:sz w:val="18"/>
          <w:szCs w:val="18"/>
        </w:rPr>
        <w:t>применение механизмов активизации инвестиционной деятельности;</w:t>
      </w:r>
    </w:p>
    <w:p w:rsidR="007D4F91" w:rsidRPr="007D4F91" w:rsidRDefault="007D4F91" w:rsidP="007D4F91">
      <w:pPr>
        <w:pStyle w:val="ad"/>
        <w:ind w:left="42" w:right="141"/>
        <w:jc w:val="both"/>
        <w:rPr>
          <w:sz w:val="18"/>
          <w:szCs w:val="18"/>
        </w:rPr>
      </w:pPr>
      <w:r w:rsidRPr="007D4F91">
        <w:rPr>
          <w:sz w:val="18"/>
          <w:szCs w:val="18"/>
        </w:rPr>
        <w:t>привлечение внебюджетных ресурсов для реализации инфраструктурных и инвестиционных проектов в округе, увеличение налогооблагаемой базы и роста налоговых поступлений в консолидированный бюджет муниципального округа;</w:t>
      </w:r>
    </w:p>
    <w:p w:rsidR="007D4F91" w:rsidRPr="007D4F91" w:rsidRDefault="007D4F91" w:rsidP="007D4F91">
      <w:pPr>
        <w:pStyle w:val="ad"/>
        <w:ind w:left="42" w:right="141"/>
        <w:jc w:val="both"/>
        <w:rPr>
          <w:sz w:val="18"/>
          <w:szCs w:val="18"/>
        </w:rPr>
      </w:pPr>
      <w:r w:rsidRPr="007D4F91">
        <w:rPr>
          <w:sz w:val="18"/>
          <w:szCs w:val="18"/>
        </w:rPr>
        <w:t>определение способов расширения занятости трудоспособного населения;</w:t>
      </w:r>
    </w:p>
    <w:p w:rsidR="007D4F91" w:rsidRPr="007D4F91" w:rsidRDefault="007D4F91" w:rsidP="007D4F91">
      <w:pPr>
        <w:pStyle w:val="ad"/>
        <w:ind w:left="42" w:right="141"/>
        <w:jc w:val="both"/>
        <w:rPr>
          <w:sz w:val="18"/>
          <w:szCs w:val="18"/>
        </w:rPr>
      </w:pPr>
      <w:r w:rsidRPr="007D4F91">
        <w:rPr>
          <w:sz w:val="18"/>
          <w:szCs w:val="18"/>
        </w:rPr>
        <w:t>принятие комплекса мер для увеличения доходов всех групп населения и снижения уровня бедности;</w:t>
      </w:r>
    </w:p>
    <w:p w:rsidR="007D4F91" w:rsidRPr="007D4F91" w:rsidRDefault="007D4F91" w:rsidP="007D4F91">
      <w:pPr>
        <w:pStyle w:val="ad"/>
        <w:ind w:left="42" w:right="141"/>
        <w:jc w:val="both"/>
        <w:rPr>
          <w:sz w:val="18"/>
          <w:szCs w:val="18"/>
        </w:rPr>
      </w:pPr>
      <w:r w:rsidRPr="007D4F91">
        <w:rPr>
          <w:sz w:val="18"/>
          <w:szCs w:val="18"/>
        </w:rPr>
        <w:t>оказание услуг здравоохранения и образования, соответствующих потребностям населения и экономики;</w:t>
      </w:r>
    </w:p>
    <w:p w:rsidR="007D4F91" w:rsidRPr="007D4F91" w:rsidRDefault="007D4F91" w:rsidP="007D4F91">
      <w:pPr>
        <w:pStyle w:val="ad"/>
        <w:ind w:left="42" w:right="141"/>
        <w:jc w:val="both"/>
        <w:rPr>
          <w:sz w:val="18"/>
          <w:szCs w:val="18"/>
        </w:rPr>
      </w:pPr>
      <w:r w:rsidRPr="007D4F91">
        <w:rPr>
          <w:sz w:val="18"/>
          <w:szCs w:val="18"/>
        </w:rPr>
        <w:t>улучшение демографической ситуации за счет увеличения рождаемости, снижения смертности, в первую очередь в трудоспособном возрасте.</w:t>
      </w:r>
    </w:p>
    <w:p w:rsidR="007D4F91" w:rsidRPr="007D4F91" w:rsidRDefault="007D4F91" w:rsidP="007D4F91">
      <w:pPr>
        <w:pStyle w:val="ad"/>
        <w:ind w:left="42" w:right="141"/>
        <w:jc w:val="both"/>
        <w:rPr>
          <w:sz w:val="18"/>
          <w:szCs w:val="18"/>
        </w:rPr>
      </w:pPr>
      <w:r w:rsidRPr="007D4F91">
        <w:rPr>
          <w:sz w:val="18"/>
          <w:szCs w:val="18"/>
        </w:rPr>
        <w:t>Основным инструментом достижения стратегической цели развития Марёвского муниципального округа станет реализация приоритетных проектов и участие в реализации приоритетных региональных проектов, обеспечивающих решение конкретных задач для каждого направления.</w:t>
      </w:r>
    </w:p>
    <w:p w:rsidR="007D4F91" w:rsidRPr="007D4F91" w:rsidRDefault="007D4F91" w:rsidP="007D4F91">
      <w:pPr>
        <w:pStyle w:val="ad"/>
        <w:ind w:left="42" w:right="141"/>
        <w:jc w:val="both"/>
        <w:rPr>
          <w:sz w:val="18"/>
          <w:szCs w:val="18"/>
        </w:rPr>
      </w:pPr>
      <w:r w:rsidRPr="007D4F91">
        <w:rPr>
          <w:sz w:val="18"/>
          <w:szCs w:val="18"/>
        </w:rPr>
        <w:t>Реализация проектов будет направлена на изменение сложившейся ситуации в той или иной сфере и нацелена на получение экономического и социального эффекта для жителей округа.</w:t>
      </w:r>
    </w:p>
    <w:p w:rsidR="007D4F91" w:rsidRPr="007D4F91" w:rsidRDefault="007D4F91" w:rsidP="007D4F91">
      <w:pPr>
        <w:pStyle w:val="ad"/>
        <w:ind w:left="42" w:right="141"/>
        <w:jc w:val="both"/>
        <w:rPr>
          <w:sz w:val="18"/>
          <w:szCs w:val="18"/>
        </w:rPr>
      </w:pPr>
      <w:r w:rsidRPr="007D4F91">
        <w:rPr>
          <w:sz w:val="18"/>
          <w:szCs w:val="18"/>
        </w:rPr>
        <w:t>Достижение приоритетных направлений будет направлено на реализацию всех взаимосвязанных векторов развития Новгородской области к 2026 году, но основным для Марёвского муниципального округа станет вектор "Регион - центр национальной истории и идентичности".</w:t>
      </w:r>
    </w:p>
    <w:p w:rsidR="007D4F91" w:rsidRPr="007D4F91" w:rsidRDefault="007D4F91" w:rsidP="007D4F91">
      <w:pPr>
        <w:pStyle w:val="ad"/>
        <w:ind w:left="42" w:right="141"/>
        <w:jc w:val="both"/>
        <w:rPr>
          <w:sz w:val="18"/>
          <w:szCs w:val="18"/>
        </w:rPr>
      </w:pPr>
      <w:r w:rsidRPr="007D4F91">
        <w:rPr>
          <w:sz w:val="18"/>
          <w:szCs w:val="18"/>
        </w:rPr>
        <w:t xml:space="preserve">Историко-культурное наследие является важнейшим конкурентным преимуществом Марёвского муниципального округа на отечественном рынке туризма. </w:t>
      </w:r>
    </w:p>
    <w:p w:rsidR="007D4F91" w:rsidRPr="007D4F91" w:rsidRDefault="007D4F91" w:rsidP="007D4F91">
      <w:pPr>
        <w:pStyle w:val="ad"/>
        <w:ind w:left="42" w:right="141"/>
        <w:jc w:val="both"/>
        <w:rPr>
          <w:sz w:val="18"/>
          <w:szCs w:val="18"/>
        </w:rPr>
      </w:pPr>
    </w:p>
    <w:p w:rsidR="007D4F91" w:rsidRPr="007D4F91" w:rsidRDefault="007D4F91" w:rsidP="007D4F91">
      <w:pPr>
        <w:pStyle w:val="ad"/>
        <w:ind w:left="42" w:right="141"/>
        <w:jc w:val="center"/>
        <w:rPr>
          <w:sz w:val="18"/>
          <w:szCs w:val="18"/>
        </w:rPr>
      </w:pPr>
      <w:r w:rsidRPr="007D4F91">
        <w:rPr>
          <w:b/>
          <w:bCs/>
          <w:sz w:val="18"/>
          <w:szCs w:val="18"/>
        </w:rPr>
        <w:t>2.2. Приоритетные направления социально-экономического</w:t>
      </w:r>
    </w:p>
    <w:p w:rsidR="007D4F91" w:rsidRPr="007D4F91" w:rsidRDefault="007D4F91" w:rsidP="007D4F91">
      <w:pPr>
        <w:pStyle w:val="ad"/>
        <w:ind w:left="42" w:right="141"/>
        <w:jc w:val="center"/>
        <w:rPr>
          <w:b/>
          <w:bCs/>
          <w:sz w:val="18"/>
          <w:szCs w:val="18"/>
        </w:rPr>
      </w:pPr>
      <w:r w:rsidRPr="007D4F91">
        <w:rPr>
          <w:b/>
          <w:bCs/>
          <w:sz w:val="18"/>
          <w:szCs w:val="18"/>
        </w:rPr>
        <w:t>развития Марёвского муниципального округа</w:t>
      </w:r>
    </w:p>
    <w:p w:rsidR="007D4F91" w:rsidRPr="007D4F91" w:rsidRDefault="007D4F91" w:rsidP="007D4F91">
      <w:pPr>
        <w:pStyle w:val="ad"/>
        <w:ind w:left="42" w:right="141"/>
        <w:jc w:val="center"/>
        <w:rPr>
          <w:sz w:val="18"/>
          <w:szCs w:val="18"/>
        </w:rPr>
      </w:pPr>
    </w:p>
    <w:p w:rsidR="007D4F91" w:rsidRPr="007D4F91" w:rsidRDefault="007D4F91" w:rsidP="007D4F91">
      <w:pPr>
        <w:pStyle w:val="ad"/>
        <w:ind w:left="42" w:right="141"/>
        <w:jc w:val="center"/>
        <w:rPr>
          <w:b/>
          <w:bCs/>
          <w:sz w:val="18"/>
          <w:szCs w:val="18"/>
        </w:rPr>
      </w:pPr>
      <w:r w:rsidRPr="007D4F91">
        <w:rPr>
          <w:b/>
          <w:bCs/>
          <w:sz w:val="18"/>
          <w:szCs w:val="18"/>
        </w:rPr>
        <w:t>2.2.1. Демография</w:t>
      </w:r>
    </w:p>
    <w:p w:rsidR="007D4F91" w:rsidRPr="007D4F91" w:rsidRDefault="007D4F91" w:rsidP="007D4F91">
      <w:pPr>
        <w:pStyle w:val="ad"/>
        <w:ind w:left="42" w:right="141"/>
        <w:jc w:val="both"/>
        <w:rPr>
          <w:sz w:val="18"/>
          <w:szCs w:val="18"/>
        </w:rPr>
      </w:pPr>
      <w:r w:rsidRPr="007D4F91">
        <w:rPr>
          <w:sz w:val="18"/>
          <w:szCs w:val="18"/>
        </w:rPr>
        <w:t>Стратегической целью реализации государственной политики в области демографии будет являться улучшение демографической ситуации в муниципальном округе.</w:t>
      </w:r>
    </w:p>
    <w:p w:rsidR="007D4F91" w:rsidRPr="007D4F91" w:rsidRDefault="007D4F91" w:rsidP="007D4F91">
      <w:pPr>
        <w:pStyle w:val="ad"/>
        <w:ind w:left="42" w:right="141"/>
        <w:jc w:val="both"/>
        <w:rPr>
          <w:sz w:val="18"/>
          <w:szCs w:val="18"/>
        </w:rPr>
      </w:pPr>
      <w:r w:rsidRPr="007D4F91">
        <w:rPr>
          <w:sz w:val="18"/>
          <w:szCs w:val="18"/>
        </w:rPr>
        <w:t>За 2015 - 2020 годы естественная убыль населения в среднем составила 60 человек в год.</w:t>
      </w:r>
    </w:p>
    <w:p w:rsidR="007D4F91" w:rsidRPr="007D4F91" w:rsidRDefault="007D4F91" w:rsidP="007D4F91">
      <w:pPr>
        <w:pStyle w:val="ad"/>
        <w:ind w:left="42" w:right="141"/>
        <w:jc w:val="both"/>
        <w:rPr>
          <w:sz w:val="18"/>
          <w:szCs w:val="18"/>
        </w:rPr>
      </w:pPr>
      <w:r w:rsidRPr="007D4F91">
        <w:rPr>
          <w:sz w:val="18"/>
          <w:szCs w:val="18"/>
        </w:rPr>
        <w:t>Население Марёвского муниципального округа по состоянию на 1 января 2020 года составляет 3 902 человека (на 1 января 2019 года – 4 043 человека).</w:t>
      </w:r>
    </w:p>
    <w:p w:rsidR="007D4F91" w:rsidRPr="007D4F91" w:rsidRDefault="007D4F91" w:rsidP="007D4F91">
      <w:pPr>
        <w:pStyle w:val="ad"/>
        <w:ind w:left="42" w:right="141"/>
        <w:jc w:val="both"/>
        <w:rPr>
          <w:sz w:val="18"/>
          <w:szCs w:val="18"/>
        </w:rPr>
      </w:pPr>
      <w:r w:rsidRPr="007D4F91">
        <w:rPr>
          <w:sz w:val="18"/>
          <w:szCs w:val="18"/>
        </w:rPr>
        <w:t>Плотность населения – 2,1 человек на 1 км².</w:t>
      </w:r>
    </w:p>
    <w:p w:rsidR="007D4F91" w:rsidRPr="007D4F91" w:rsidRDefault="007D4F91" w:rsidP="007D4F91">
      <w:pPr>
        <w:pStyle w:val="ad"/>
        <w:ind w:left="42" w:right="141"/>
        <w:jc w:val="both"/>
        <w:rPr>
          <w:sz w:val="18"/>
          <w:szCs w:val="18"/>
        </w:rPr>
      </w:pPr>
      <w:r w:rsidRPr="007D4F91">
        <w:rPr>
          <w:sz w:val="18"/>
          <w:szCs w:val="18"/>
        </w:rPr>
        <w:t>За последние пять лет численность населения сократилась на 428 человек или на 10 процентов.</w:t>
      </w:r>
    </w:p>
    <w:p w:rsidR="007D4F91" w:rsidRPr="007D4F91" w:rsidRDefault="007D4F91" w:rsidP="007D4F91">
      <w:pPr>
        <w:pStyle w:val="ad"/>
        <w:ind w:left="42" w:right="141"/>
        <w:jc w:val="both"/>
        <w:rPr>
          <w:sz w:val="18"/>
          <w:szCs w:val="18"/>
        </w:rPr>
      </w:pPr>
      <w:r w:rsidRPr="007D4F91">
        <w:rPr>
          <w:sz w:val="18"/>
          <w:szCs w:val="18"/>
        </w:rPr>
        <w:t>Проблемами в сфере демографии являются:</w:t>
      </w:r>
    </w:p>
    <w:p w:rsidR="007D4F91" w:rsidRPr="007D4F91" w:rsidRDefault="007D4F91" w:rsidP="007D4F91">
      <w:pPr>
        <w:pStyle w:val="ad"/>
        <w:ind w:left="42" w:right="141"/>
        <w:jc w:val="both"/>
        <w:rPr>
          <w:sz w:val="18"/>
          <w:szCs w:val="18"/>
        </w:rPr>
      </w:pPr>
      <w:r w:rsidRPr="007D4F91">
        <w:rPr>
          <w:sz w:val="18"/>
          <w:szCs w:val="18"/>
        </w:rPr>
        <w:t>низкий уровень рождаемости. Наблюдается тенденция снижения рождаемости. Так, если в 2015 году родилось 36 человек, то в 2020 году только 10 человек. Основная причина - снижение общей численности населения муниципального округа, в том числе количества женщин репродуктивного возраста;</w:t>
      </w:r>
    </w:p>
    <w:p w:rsidR="007D4F91" w:rsidRPr="007D4F91" w:rsidRDefault="007D4F91" w:rsidP="007D4F91">
      <w:pPr>
        <w:pStyle w:val="ad"/>
        <w:ind w:left="42" w:right="141"/>
        <w:jc w:val="both"/>
        <w:rPr>
          <w:sz w:val="18"/>
          <w:szCs w:val="18"/>
        </w:rPr>
      </w:pPr>
      <w:r w:rsidRPr="007D4F91">
        <w:rPr>
          <w:sz w:val="18"/>
          <w:szCs w:val="18"/>
        </w:rPr>
        <w:t>снижение доходов в период нахождения в отпуске по уходу за ребенком до 3 лет, сложности с поиском подходящей работы в связи с утратой навыков и знаний;</w:t>
      </w:r>
    </w:p>
    <w:p w:rsidR="007D4F91" w:rsidRPr="007D4F91" w:rsidRDefault="007D4F91" w:rsidP="007D4F91">
      <w:pPr>
        <w:pStyle w:val="ad"/>
        <w:ind w:left="42" w:right="141"/>
        <w:jc w:val="both"/>
        <w:rPr>
          <w:sz w:val="18"/>
          <w:szCs w:val="18"/>
        </w:rPr>
      </w:pPr>
      <w:r w:rsidRPr="007D4F91">
        <w:rPr>
          <w:sz w:val="18"/>
          <w:szCs w:val="18"/>
        </w:rPr>
        <w:t>высокая смертность населения, тенденция к старению населения муниципального округа: 35,3 процента общей численности населения Марёвского муниципального округа - граждане старше трудоспособного возраста;</w:t>
      </w:r>
    </w:p>
    <w:p w:rsidR="007D4F91" w:rsidRPr="007D4F91" w:rsidRDefault="007D4F91" w:rsidP="007D4F91">
      <w:pPr>
        <w:pStyle w:val="ad"/>
        <w:ind w:left="42" w:right="141"/>
        <w:jc w:val="both"/>
        <w:rPr>
          <w:sz w:val="18"/>
          <w:szCs w:val="18"/>
        </w:rPr>
      </w:pPr>
      <w:r w:rsidRPr="007D4F91">
        <w:rPr>
          <w:sz w:val="18"/>
          <w:szCs w:val="18"/>
        </w:rPr>
        <w:t>высокая миграционная убыль населения. За 2015 - 2020 годы миграционная убыль населения в среднем составила 28 человек в год. Для реализации стратегической цели по улучшению демографической ситуации в муниципальном округе необходимо реализовать следующие задачи:</w:t>
      </w:r>
    </w:p>
    <w:p w:rsidR="007D4F91" w:rsidRPr="007D4F91" w:rsidRDefault="007D4F91" w:rsidP="007D4F91">
      <w:pPr>
        <w:pStyle w:val="ad"/>
        <w:ind w:left="42" w:right="141"/>
        <w:jc w:val="both"/>
        <w:rPr>
          <w:sz w:val="18"/>
          <w:szCs w:val="18"/>
        </w:rPr>
      </w:pPr>
      <w:r w:rsidRPr="007D4F91">
        <w:rPr>
          <w:sz w:val="18"/>
          <w:szCs w:val="18"/>
        </w:rPr>
        <w:t>1. По повышению рождаемости:</w:t>
      </w:r>
    </w:p>
    <w:p w:rsidR="007D4F91" w:rsidRPr="007D4F91" w:rsidRDefault="007D4F91" w:rsidP="007D4F91">
      <w:pPr>
        <w:pStyle w:val="ad"/>
        <w:ind w:left="42" w:right="141"/>
        <w:jc w:val="both"/>
        <w:rPr>
          <w:sz w:val="18"/>
          <w:szCs w:val="18"/>
        </w:rPr>
      </w:pPr>
      <w:r w:rsidRPr="007D4F91">
        <w:rPr>
          <w:sz w:val="18"/>
          <w:szCs w:val="18"/>
        </w:rPr>
        <w:t>реализация федеральных и областных законов на территории муниципального округа в части назначения и выплаты пособий и денежных компенсаций;</w:t>
      </w:r>
    </w:p>
    <w:p w:rsidR="007D4F91" w:rsidRPr="007D4F91" w:rsidRDefault="007D4F91" w:rsidP="007D4F91">
      <w:pPr>
        <w:pStyle w:val="ad"/>
        <w:ind w:left="42" w:right="141"/>
        <w:jc w:val="both"/>
        <w:rPr>
          <w:sz w:val="18"/>
          <w:szCs w:val="18"/>
        </w:rPr>
      </w:pPr>
      <w:r w:rsidRPr="007D4F91">
        <w:rPr>
          <w:sz w:val="18"/>
          <w:szCs w:val="18"/>
        </w:rPr>
        <w:lastRenderedPageBreak/>
        <w:t>проведение: медицинских профилактических осмотров, диспансеризации, обязательного предабортного консультирования, информационно-просветительских мероприятий по профилактике абортов;</w:t>
      </w:r>
    </w:p>
    <w:p w:rsidR="007D4F91" w:rsidRPr="007D4F91" w:rsidRDefault="007D4F91" w:rsidP="007D4F91">
      <w:pPr>
        <w:pStyle w:val="ad"/>
        <w:ind w:left="42" w:right="141"/>
        <w:jc w:val="both"/>
        <w:rPr>
          <w:sz w:val="18"/>
          <w:szCs w:val="18"/>
        </w:rPr>
      </w:pPr>
      <w:r w:rsidRPr="007D4F91">
        <w:rPr>
          <w:sz w:val="18"/>
          <w:szCs w:val="18"/>
        </w:rPr>
        <w:t>трудоустройство женщин, совмещающих обязанности по воспитанию детей с трудовой занятостью; профессиональное обучение женщин, находящихся в отпуске по уходу за ребенком до достижения им 3-х лет, организация самозанятости, профессионального обучения и дополнительного профессионального образования безработных граждан;</w:t>
      </w:r>
    </w:p>
    <w:p w:rsidR="007D4F91" w:rsidRPr="007D4F91" w:rsidRDefault="007D4F91" w:rsidP="007D4F91">
      <w:pPr>
        <w:pStyle w:val="ad"/>
        <w:ind w:left="42" w:right="141"/>
        <w:jc w:val="both"/>
        <w:rPr>
          <w:sz w:val="18"/>
          <w:szCs w:val="18"/>
        </w:rPr>
      </w:pPr>
      <w:r w:rsidRPr="007D4F91">
        <w:rPr>
          <w:sz w:val="18"/>
          <w:szCs w:val="18"/>
        </w:rPr>
        <w:t>реализация мероприятий по сохранению и развитию системы дошкольного образования детей муниципального округа.</w:t>
      </w:r>
    </w:p>
    <w:p w:rsidR="007D4F91" w:rsidRPr="007D4F91" w:rsidRDefault="007D4F91" w:rsidP="007D4F91">
      <w:pPr>
        <w:pStyle w:val="ad"/>
        <w:ind w:left="42" w:right="141"/>
        <w:jc w:val="both"/>
        <w:rPr>
          <w:sz w:val="18"/>
          <w:szCs w:val="18"/>
        </w:rPr>
      </w:pPr>
      <w:r w:rsidRPr="007D4F91">
        <w:rPr>
          <w:sz w:val="18"/>
          <w:szCs w:val="18"/>
        </w:rPr>
        <w:t>2.</w:t>
      </w:r>
      <w:r w:rsidRPr="007D4F91">
        <w:rPr>
          <w:sz w:val="18"/>
          <w:szCs w:val="18"/>
        </w:rPr>
        <w:tab/>
        <w:t>По снижению смертности:</w:t>
      </w:r>
    </w:p>
    <w:p w:rsidR="007D4F91" w:rsidRPr="007D4F91" w:rsidRDefault="007D4F91" w:rsidP="007D4F91">
      <w:pPr>
        <w:pStyle w:val="ad"/>
        <w:ind w:left="42" w:right="141"/>
        <w:jc w:val="both"/>
        <w:rPr>
          <w:sz w:val="18"/>
          <w:szCs w:val="18"/>
        </w:rPr>
      </w:pPr>
      <w:r w:rsidRPr="007D4F91">
        <w:rPr>
          <w:sz w:val="18"/>
          <w:szCs w:val="18"/>
        </w:rPr>
        <w:t>реализация мероприятий по улучшению условий и охраны труда в организациях муниципального округа;</w:t>
      </w:r>
    </w:p>
    <w:p w:rsidR="007D4F91" w:rsidRPr="007D4F91" w:rsidRDefault="007D4F91" w:rsidP="007D4F91">
      <w:pPr>
        <w:pStyle w:val="ad"/>
        <w:ind w:left="42" w:right="141"/>
        <w:jc w:val="both"/>
        <w:rPr>
          <w:sz w:val="18"/>
          <w:szCs w:val="18"/>
        </w:rPr>
      </w:pPr>
      <w:r w:rsidRPr="007D4F91">
        <w:rPr>
          <w:sz w:val="18"/>
          <w:szCs w:val="18"/>
        </w:rPr>
        <w:t>выявление и учет пожилых людей, нуждающихся в социальных услугах, с целью оказания им адресной помощи;</w:t>
      </w:r>
    </w:p>
    <w:p w:rsidR="007D4F91" w:rsidRPr="007D4F91" w:rsidRDefault="007D4F91" w:rsidP="007D4F91">
      <w:pPr>
        <w:pStyle w:val="ad"/>
        <w:ind w:left="42" w:right="141"/>
        <w:jc w:val="both"/>
        <w:rPr>
          <w:sz w:val="18"/>
          <w:szCs w:val="18"/>
        </w:rPr>
      </w:pPr>
      <w:r w:rsidRPr="007D4F91">
        <w:rPr>
          <w:sz w:val="18"/>
          <w:szCs w:val="18"/>
        </w:rPr>
        <w:t>формирование у населения потребностей к здоровому образу жизни, включая здоровое питание и отказ от вредных привычек; к систематическим занятиям физической культурой и спортом;</w:t>
      </w:r>
    </w:p>
    <w:p w:rsidR="007D4F91" w:rsidRPr="007D4F91" w:rsidRDefault="007D4F91" w:rsidP="007D4F91">
      <w:pPr>
        <w:pStyle w:val="ad"/>
        <w:ind w:left="42" w:right="141"/>
        <w:jc w:val="both"/>
        <w:rPr>
          <w:sz w:val="18"/>
          <w:szCs w:val="18"/>
        </w:rPr>
      </w:pPr>
      <w:r w:rsidRPr="007D4F91">
        <w:rPr>
          <w:sz w:val="18"/>
          <w:szCs w:val="18"/>
        </w:rPr>
        <w:t>3.</w:t>
      </w:r>
      <w:r w:rsidRPr="007D4F91">
        <w:rPr>
          <w:sz w:val="18"/>
          <w:szCs w:val="18"/>
        </w:rPr>
        <w:tab/>
        <w:t>По обеспечению миграционного прироста:</w:t>
      </w:r>
    </w:p>
    <w:p w:rsidR="007D4F91" w:rsidRPr="007D4F91" w:rsidRDefault="007D4F91" w:rsidP="007D4F91">
      <w:pPr>
        <w:pStyle w:val="ad"/>
        <w:ind w:left="42" w:right="141"/>
        <w:jc w:val="both"/>
        <w:rPr>
          <w:sz w:val="18"/>
          <w:szCs w:val="18"/>
        </w:rPr>
      </w:pPr>
      <w:r w:rsidRPr="007D4F91">
        <w:rPr>
          <w:sz w:val="18"/>
          <w:szCs w:val="18"/>
        </w:rPr>
        <w:t>создание условий для переселения в Марёвский муниципальный округ на постоянное место жительства граждан из других регионов Российской Федерации и из-за рубежа;</w:t>
      </w:r>
    </w:p>
    <w:p w:rsidR="007D4F91" w:rsidRPr="007D4F91" w:rsidRDefault="007D4F91" w:rsidP="007D4F91">
      <w:pPr>
        <w:pStyle w:val="ad"/>
        <w:ind w:left="42" w:right="141"/>
        <w:jc w:val="both"/>
        <w:rPr>
          <w:sz w:val="18"/>
          <w:szCs w:val="18"/>
        </w:rPr>
      </w:pPr>
      <w:r w:rsidRPr="007D4F91">
        <w:rPr>
          <w:sz w:val="18"/>
          <w:szCs w:val="18"/>
        </w:rPr>
        <w:t>уменьшение оттока населения муниципального округа путем создания комфортных условий для проживания и трудовой деятельности.</w:t>
      </w:r>
    </w:p>
    <w:p w:rsidR="007D4F91" w:rsidRPr="007D4F91" w:rsidRDefault="007D4F91" w:rsidP="007D4F91">
      <w:pPr>
        <w:pStyle w:val="ad"/>
        <w:ind w:left="42" w:right="141"/>
        <w:jc w:val="both"/>
        <w:rPr>
          <w:sz w:val="18"/>
          <w:szCs w:val="18"/>
        </w:rPr>
      </w:pPr>
      <w:r w:rsidRPr="007D4F91">
        <w:rPr>
          <w:sz w:val="18"/>
          <w:szCs w:val="18"/>
        </w:rPr>
        <w:t>Достижение указанных результатов будет обеспечивать участие в проектных инициативах:</w:t>
      </w:r>
    </w:p>
    <w:p w:rsidR="007D4F91" w:rsidRPr="007D4F91" w:rsidRDefault="007D4F91" w:rsidP="007D4F91">
      <w:pPr>
        <w:pStyle w:val="ad"/>
        <w:ind w:left="42" w:right="141"/>
        <w:jc w:val="both"/>
        <w:rPr>
          <w:sz w:val="18"/>
          <w:szCs w:val="18"/>
        </w:rPr>
      </w:pPr>
      <w:r w:rsidRPr="007D4F91">
        <w:rPr>
          <w:sz w:val="18"/>
          <w:szCs w:val="18"/>
        </w:rPr>
        <w:t>«Финансовая поддержка семей при рождении детей»;</w:t>
      </w:r>
    </w:p>
    <w:p w:rsidR="007D4F91" w:rsidRPr="007D4F91" w:rsidRDefault="007D4F91" w:rsidP="007D4F91">
      <w:pPr>
        <w:pStyle w:val="ad"/>
        <w:ind w:left="42" w:right="141"/>
        <w:jc w:val="both"/>
        <w:rPr>
          <w:sz w:val="18"/>
          <w:szCs w:val="18"/>
        </w:rPr>
      </w:pPr>
      <w:r w:rsidRPr="007D4F91">
        <w:rPr>
          <w:sz w:val="18"/>
          <w:szCs w:val="18"/>
        </w:rPr>
        <w:t>«Содействие занятости женщин - создание условий дошкольного образования для детей в возрасте до трех лет»;</w:t>
      </w:r>
    </w:p>
    <w:p w:rsidR="007D4F91" w:rsidRPr="007D4F91" w:rsidRDefault="007D4F91" w:rsidP="007D4F91">
      <w:pPr>
        <w:pStyle w:val="ad"/>
        <w:ind w:left="42" w:right="141"/>
        <w:jc w:val="both"/>
        <w:rPr>
          <w:sz w:val="18"/>
          <w:szCs w:val="18"/>
        </w:rPr>
      </w:pPr>
      <w:r w:rsidRPr="007D4F91">
        <w:rPr>
          <w:sz w:val="18"/>
          <w:szCs w:val="18"/>
        </w:rPr>
        <w:t>«Разработка и реализация программы системной поддержки и повышения качества жизни граждан старшего поколения»;</w:t>
      </w:r>
    </w:p>
    <w:p w:rsidR="007D4F91" w:rsidRPr="007D4F91" w:rsidRDefault="007D4F91" w:rsidP="007D4F91">
      <w:pPr>
        <w:pStyle w:val="ad"/>
        <w:ind w:left="42" w:right="141"/>
        <w:jc w:val="both"/>
        <w:rPr>
          <w:sz w:val="18"/>
          <w:szCs w:val="18"/>
        </w:rPr>
      </w:pPr>
      <w:r w:rsidRPr="007D4F91">
        <w:rPr>
          <w:sz w:val="18"/>
          <w:szCs w:val="18"/>
        </w:rPr>
        <w:t xml:space="preserve"> «Улучшение миграционной ситуации на территории Новгородской области».</w:t>
      </w:r>
    </w:p>
    <w:p w:rsidR="007D4F91" w:rsidRPr="007D4F91" w:rsidRDefault="007D4F91" w:rsidP="007D4F91">
      <w:pPr>
        <w:pStyle w:val="ad"/>
        <w:ind w:left="42" w:right="141"/>
        <w:jc w:val="both"/>
        <w:rPr>
          <w:sz w:val="18"/>
          <w:szCs w:val="18"/>
        </w:rPr>
      </w:pPr>
      <w:r w:rsidRPr="007D4F91">
        <w:rPr>
          <w:sz w:val="18"/>
          <w:szCs w:val="18"/>
        </w:rPr>
        <w:t>Проектная инициатива «Финансовая поддержка семей при рождении детей» включает в себя региональную составляющую федерального проекта «Финансовая поддержка семей при рождении детей» и направлена на минимизацию последствий изменения материального положения семей в связи с рождением детей и осуществление долгосрочного планирования личных финансов на всех этапах жизнедеятельности семьи, связанных с рождением детей.</w:t>
      </w:r>
    </w:p>
    <w:p w:rsidR="007D4F91" w:rsidRPr="007D4F91" w:rsidRDefault="007D4F91" w:rsidP="007D4F91">
      <w:pPr>
        <w:pStyle w:val="ad"/>
        <w:ind w:left="42" w:right="141"/>
        <w:jc w:val="both"/>
        <w:rPr>
          <w:sz w:val="18"/>
          <w:szCs w:val="18"/>
        </w:rPr>
      </w:pPr>
      <w:r w:rsidRPr="007D4F91">
        <w:rPr>
          <w:sz w:val="18"/>
          <w:szCs w:val="18"/>
        </w:rPr>
        <w:t>Региональная составляющая будет реализовываться через следующие меры социальной поддержки:</w:t>
      </w:r>
    </w:p>
    <w:p w:rsidR="007D4F91" w:rsidRPr="007D4F91" w:rsidRDefault="007D4F91" w:rsidP="007D4F91">
      <w:pPr>
        <w:pStyle w:val="ad"/>
        <w:ind w:left="42" w:right="141"/>
        <w:jc w:val="both"/>
        <w:rPr>
          <w:sz w:val="18"/>
          <w:szCs w:val="18"/>
        </w:rPr>
      </w:pPr>
      <w:r w:rsidRPr="007D4F91">
        <w:rPr>
          <w:sz w:val="18"/>
          <w:szCs w:val="18"/>
        </w:rPr>
        <w:t>предоставление семьям ежемесячной денежной выплаты при рождении (усыновлении) третьего и последующих детей до достижения ими возраста трех лет в размере величины прожиточного минимума ребенка, устанавливаемой ежегодно областным законом;</w:t>
      </w:r>
    </w:p>
    <w:p w:rsidR="007D4F91" w:rsidRPr="007D4F91" w:rsidRDefault="007D4F91" w:rsidP="007D4F91">
      <w:pPr>
        <w:pStyle w:val="ad"/>
        <w:ind w:left="42" w:right="141"/>
        <w:jc w:val="both"/>
        <w:rPr>
          <w:sz w:val="18"/>
          <w:szCs w:val="18"/>
        </w:rPr>
      </w:pPr>
      <w:r w:rsidRPr="007D4F91">
        <w:rPr>
          <w:sz w:val="18"/>
          <w:szCs w:val="18"/>
        </w:rPr>
        <w:t>предоставление семьям ежемесячной выплаты в связи с рождением (усыновлением) первого ребенка до достижения им возраста полутора лет в размере величины прожиточного минимума ребенка, установленного за второй квартал предыдущего года;</w:t>
      </w:r>
    </w:p>
    <w:p w:rsidR="007D4F91" w:rsidRPr="007D4F91" w:rsidRDefault="007D4F91" w:rsidP="007D4F91">
      <w:pPr>
        <w:pStyle w:val="ad"/>
        <w:ind w:left="42" w:right="141"/>
        <w:jc w:val="both"/>
        <w:rPr>
          <w:sz w:val="18"/>
          <w:szCs w:val="18"/>
        </w:rPr>
      </w:pPr>
      <w:r w:rsidRPr="007D4F91">
        <w:rPr>
          <w:sz w:val="18"/>
          <w:szCs w:val="18"/>
        </w:rPr>
        <w:t>предоставление семьям единовременного пособия при рождении третьего и последующих детей;</w:t>
      </w:r>
    </w:p>
    <w:p w:rsidR="007D4F91" w:rsidRPr="007D4F91" w:rsidRDefault="007D4F91" w:rsidP="007D4F91">
      <w:pPr>
        <w:pStyle w:val="ad"/>
        <w:ind w:left="42" w:right="141"/>
        <w:jc w:val="both"/>
        <w:rPr>
          <w:sz w:val="18"/>
          <w:szCs w:val="18"/>
        </w:rPr>
      </w:pPr>
      <w:r w:rsidRPr="007D4F91">
        <w:rPr>
          <w:sz w:val="18"/>
          <w:szCs w:val="18"/>
        </w:rPr>
        <w:t>предоставление семьям регионального капитала при рождении первого ребенка женщиной в возрасте до 29 лет на улучшение жилищных условий;</w:t>
      </w:r>
    </w:p>
    <w:p w:rsidR="007D4F91" w:rsidRPr="007D4F91" w:rsidRDefault="007D4F91" w:rsidP="007D4F91">
      <w:pPr>
        <w:pStyle w:val="ad"/>
        <w:ind w:left="42" w:right="141"/>
        <w:jc w:val="both"/>
        <w:rPr>
          <w:sz w:val="18"/>
          <w:szCs w:val="18"/>
        </w:rPr>
      </w:pPr>
      <w:r w:rsidRPr="007D4F91">
        <w:rPr>
          <w:sz w:val="18"/>
          <w:szCs w:val="18"/>
        </w:rPr>
        <w:t>оказание государственной социальной помощи на основании социального контракта.</w:t>
      </w:r>
    </w:p>
    <w:p w:rsidR="007D4F91" w:rsidRPr="007D4F91" w:rsidRDefault="007D4F91" w:rsidP="007D4F91">
      <w:pPr>
        <w:pStyle w:val="ad"/>
        <w:ind w:left="42" w:right="141"/>
        <w:jc w:val="both"/>
        <w:rPr>
          <w:sz w:val="18"/>
          <w:szCs w:val="18"/>
        </w:rPr>
      </w:pPr>
      <w:r w:rsidRPr="007D4F91">
        <w:rPr>
          <w:sz w:val="18"/>
          <w:szCs w:val="18"/>
        </w:rPr>
        <w:t>По итогам участия в реализации региональной составляющей федерального проекта «Финансовая поддержка семей при рождении детей»:</w:t>
      </w:r>
    </w:p>
    <w:p w:rsidR="007D4F91" w:rsidRPr="007D4F91" w:rsidRDefault="007D4F91" w:rsidP="007D4F91">
      <w:pPr>
        <w:pStyle w:val="ad"/>
        <w:ind w:left="42" w:right="141"/>
        <w:jc w:val="both"/>
        <w:rPr>
          <w:sz w:val="18"/>
          <w:szCs w:val="18"/>
        </w:rPr>
      </w:pPr>
      <w:r w:rsidRPr="007D4F91">
        <w:rPr>
          <w:sz w:val="18"/>
          <w:szCs w:val="18"/>
        </w:rPr>
        <w:t>количество семей в округе, в которых родился первый ребенок и которым оказана финансовая поддержка, к 2022 году составит не менее 20 семей в год (100,0 процентов нуждающихся), к 2026 году составит не менее 15 семей в год (100,0 процентов нуждающихся). В 2019 году получили выплату 12 семей (100,0 процентов нуждающихся);</w:t>
      </w:r>
    </w:p>
    <w:p w:rsidR="007D4F91" w:rsidRPr="007D4F91" w:rsidRDefault="007D4F91" w:rsidP="007D4F91">
      <w:pPr>
        <w:pStyle w:val="ad"/>
        <w:ind w:left="42" w:right="141"/>
        <w:jc w:val="both"/>
        <w:rPr>
          <w:sz w:val="18"/>
          <w:szCs w:val="18"/>
        </w:rPr>
      </w:pPr>
      <w:r w:rsidRPr="007D4F91">
        <w:rPr>
          <w:sz w:val="18"/>
          <w:szCs w:val="18"/>
        </w:rPr>
        <w:t>количество семей в округе, в которых родился третий и последующий ребенок и которым оказана финансовая поддержка, к 2022 году составит не менее 10 семей в год (100,0 процентов нуждающихся), к 2026 году - не менее 60 семей в год (100,0 процентов нуждающихся). В 2019 году получили выплату 24 семьи (100,0 процентов нуждающихся);</w:t>
      </w:r>
    </w:p>
    <w:p w:rsidR="007D4F91" w:rsidRPr="007D4F91" w:rsidRDefault="007D4F91" w:rsidP="007D4F91">
      <w:pPr>
        <w:pStyle w:val="ad"/>
        <w:ind w:left="42" w:right="141"/>
        <w:jc w:val="both"/>
        <w:rPr>
          <w:sz w:val="18"/>
          <w:szCs w:val="18"/>
        </w:rPr>
      </w:pPr>
      <w:r w:rsidRPr="007D4F91">
        <w:rPr>
          <w:sz w:val="18"/>
          <w:szCs w:val="18"/>
        </w:rPr>
        <w:t>количество заключенных социальных контрактов на 2020 год составило 63, в том числе на: трудоустройство - 18, обучение (переобучение), стажировку - 2, организацию собственного дела - 1, ежемесячное пособие - 44.</w:t>
      </w:r>
    </w:p>
    <w:p w:rsidR="007D4F91" w:rsidRPr="007D4F91" w:rsidRDefault="007D4F91" w:rsidP="007D4F91">
      <w:pPr>
        <w:pStyle w:val="ad"/>
        <w:ind w:left="42" w:right="141"/>
        <w:jc w:val="both"/>
        <w:rPr>
          <w:sz w:val="18"/>
          <w:szCs w:val="18"/>
        </w:rPr>
      </w:pPr>
      <w:r w:rsidRPr="007D4F91">
        <w:rPr>
          <w:sz w:val="18"/>
          <w:szCs w:val="18"/>
        </w:rPr>
        <w:t>Проектная инициатива «Содействие занятости женщин - создание условий дошкольного образования для детей в возрасте до трех лет» направлена на создание условий для роста рождаемости за счёт повышения социальной стабильности путём гарантированного доступного дошкольного образования и услуг по присмотру и уходу за детьми до трёх лет, а также повышения материально-финансовой состоятельности семей.</w:t>
      </w:r>
    </w:p>
    <w:p w:rsidR="007D4F91" w:rsidRPr="007D4F91" w:rsidRDefault="007D4F91" w:rsidP="007D4F91">
      <w:pPr>
        <w:pStyle w:val="ad"/>
        <w:ind w:left="42" w:right="141"/>
        <w:jc w:val="both"/>
        <w:rPr>
          <w:sz w:val="18"/>
          <w:szCs w:val="18"/>
        </w:rPr>
      </w:pPr>
      <w:r w:rsidRPr="007D4F91">
        <w:rPr>
          <w:sz w:val="18"/>
          <w:szCs w:val="18"/>
        </w:rPr>
        <w:t>В Марёвском муниципальном округе достигнута 100-процентная доступность дошкольного образования для детей в возрасте до трех лет.</w:t>
      </w:r>
    </w:p>
    <w:p w:rsidR="007D4F91" w:rsidRPr="007D4F91" w:rsidRDefault="007D4F91" w:rsidP="007D4F91">
      <w:pPr>
        <w:pStyle w:val="ad"/>
        <w:ind w:left="42" w:right="141"/>
        <w:jc w:val="both"/>
        <w:rPr>
          <w:sz w:val="18"/>
          <w:szCs w:val="18"/>
        </w:rPr>
      </w:pPr>
      <w:r w:rsidRPr="007D4F91">
        <w:rPr>
          <w:sz w:val="18"/>
          <w:szCs w:val="18"/>
        </w:rPr>
        <w:t>В результате участия в реализации региональной составляющей к 2025 году численность женщин в муниципальном округе, прошедших профессиональное обучение и повышение квалификации в период нахождения в отпуске по уходу за ребенком в возрасте до трёх лет, а также женщин, имеющих детей дошкольного возраста и не состоящих в трудовых отношениях составит  24 человек (в 2019 году - 0 человека, в 2020 -2026 годах ежегодно по 4 человека), будет обеспечен 100-процентный охват обучением женщин, обратившихся за данной услугой в органы службы занятости. Проектная инициатива «Разработка и реализация программы системной поддержки и повышения качества жизни граждан старшего поколения» направлена на развитие и поддержание функциональных способностей граждан старшего поколения.</w:t>
      </w:r>
    </w:p>
    <w:p w:rsidR="007D4F91" w:rsidRPr="007D4F91" w:rsidRDefault="007D4F91" w:rsidP="007D4F91">
      <w:pPr>
        <w:pStyle w:val="ad"/>
        <w:ind w:left="42" w:right="141"/>
        <w:jc w:val="both"/>
        <w:rPr>
          <w:sz w:val="18"/>
          <w:szCs w:val="18"/>
        </w:rPr>
      </w:pPr>
      <w:r w:rsidRPr="007D4F91">
        <w:rPr>
          <w:sz w:val="18"/>
          <w:szCs w:val="18"/>
        </w:rPr>
        <w:t>Доля граждан старше трудоспособного возраста в структуре населения Марёвского муниципального округа составляет 35,8  процента. По прогнозам при общем уменьшении численности населения округа количество лиц старше трудоспособного населения будет увеличиваться в среднем на 0,4 процента в год.</w:t>
      </w:r>
    </w:p>
    <w:p w:rsidR="007D4F91" w:rsidRPr="007D4F91" w:rsidRDefault="007D4F91" w:rsidP="007D4F91">
      <w:pPr>
        <w:pStyle w:val="ad"/>
        <w:ind w:left="42" w:right="141"/>
        <w:jc w:val="both"/>
        <w:rPr>
          <w:sz w:val="18"/>
          <w:szCs w:val="18"/>
        </w:rPr>
      </w:pPr>
      <w:r w:rsidRPr="007D4F91">
        <w:rPr>
          <w:sz w:val="18"/>
          <w:szCs w:val="18"/>
        </w:rPr>
        <w:t>Социальное обслуживание граждан на территории муниципального образования осуществляет ОБУСО «Марёвский комплексный центр социального обслуживания населения». В структуре учреждения 3 отделения:</w:t>
      </w:r>
    </w:p>
    <w:p w:rsidR="007D4F91" w:rsidRPr="007D4F91" w:rsidRDefault="007D4F91" w:rsidP="007D4F91">
      <w:pPr>
        <w:pStyle w:val="ad"/>
        <w:ind w:left="42" w:right="141"/>
        <w:jc w:val="both"/>
        <w:rPr>
          <w:sz w:val="18"/>
          <w:szCs w:val="18"/>
        </w:rPr>
      </w:pPr>
      <w:r w:rsidRPr="007D4F91">
        <w:rPr>
          <w:sz w:val="18"/>
          <w:szCs w:val="18"/>
        </w:rPr>
        <w:t>1 отделение социального обслуживания на дому мощностью 30 человек;</w:t>
      </w:r>
    </w:p>
    <w:p w:rsidR="007D4F91" w:rsidRPr="007D4F91" w:rsidRDefault="007D4F91" w:rsidP="007D4F91">
      <w:pPr>
        <w:pStyle w:val="ad"/>
        <w:ind w:left="42" w:right="141"/>
        <w:jc w:val="both"/>
        <w:rPr>
          <w:sz w:val="18"/>
          <w:szCs w:val="18"/>
        </w:rPr>
      </w:pPr>
      <w:r w:rsidRPr="007D4F91">
        <w:rPr>
          <w:sz w:val="18"/>
          <w:szCs w:val="18"/>
        </w:rPr>
        <w:t>стационарное отделение социального обслуживания граждан на 27 мест, расположенное в селе Марёво, для осуществления стационарного социального обслуживания граждан, полностью или частично утративших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и нуждающихся в постоянном постороннем уходе;</w:t>
      </w:r>
    </w:p>
    <w:p w:rsidR="007D4F91" w:rsidRPr="007D4F91" w:rsidRDefault="007D4F91" w:rsidP="007D4F91">
      <w:pPr>
        <w:pStyle w:val="ad"/>
        <w:ind w:left="42" w:right="141"/>
        <w:jc w:val="both"/>
        <w:rPr>
          <w:sz w:val="18"/>
          <w:szCs w:val="18"/>
        </w:rPr>
      </w:pPr>
      <w:r w:rsidRPr="007D4F91">
        <w:rPr>
          <w:sz w:val="18"/>
          <w:szCs w:val="18"/>
        </w:rPr>
        <w:t>отделение профилактики безнадзорности несовершеннолетних и социальной помощи семье и детям. В отделении оказывается помощь семьям с детьми, в том числе с детьми-инвалидами, находящимся в трудной жизненной ситуации, социально-опасном положении, в реализации законных прав и интересов. Мощность отделения – 250 человек.</w:t>
      </w:r>
    </w:p>
    <w:p w:rsidR="007D4F91" w:rsidRPr="007D4F91" w:rsidRDefault="007D4F91" w:rsidP="007D4F91">
      <w:pPr>
        <w:pStyle w:val="ad"/>
        <w:ind w:left="42" w:right="141"/>
        <w:jc w:val="both"/>
        <w:rPr>
          <w:sz w:val="18"/>
          <w:szCs w:val="18"/>
        </w:rPr>
      </w:pPr>
      <w:r w:rsidRPr="007D4F91">
        <w:rPr>
          <w:sz w:val="18"/>
          <w:szCs w:val="18"/>
        </w:rPr>
        <w:t>В 2019 году в различных формах социального обслуживания услуги учреждения получили 315 человек – 100,0 процентов от общего количества граждан пожилого возраста, инвалидов и родителей с детьми, признанных нуждающимися в социальном обслуживании.</w:t>
      </w:r>
    </w:p>
    <w:p w:rsidR="007D4F91" w:rsidRPr="007D4F91" w:rsidRDefault="007D4F91" w:rsidP="007D4F91">
      <w:pPr>
        <w:pStyle w:val="ad"/>
        <w:ind w:left="42" w:right="141"/>
        <w:jc w:val="both"/>
        <w:rPr>
          <w:sz w:val="18"/>
          <w:szCs w:val="18"/>
        </w:rPr>
      </w:pPr>
      <w:r w:rsidRPr="007D4F91">
        <w:rPr>
          <w:sz w:val="18"/>
          <w:szCs w:val="18"/>
        </w:rPr>
        <w:t>Наряду с традиционной формой социального обслуживания на дому, в учреждении отрабатываются и применяются новые технологии социальной работы с пожилыми людьми по предоставлению социальных услуг на дому.</w:t>
      </w:r>
    </w:p>
    <w:p w:rsidR="007D4F91" w:rsidRPr="007D4F91" w:rsidRDefault="007D4F91" w:rsidP="007D4F91">
      <w:pPr>
        <w:pStyle w:val="ad"/>
        <w:ind w:left="42" w:right="141"/>
        <w:jc w:val="both"/>
        <w:rPr>
          <w:sz w:val="18"/>
          <w:szCs w:val="18"/>
        </w:rPr>
      </w:pPr>
      <w:r w:rsidRPr="007D4F91">
        <w:rPr>
          <w:sz w:val="18"/>
          <w:szCs w:val="18"/>
        </w:rPr>
        <w:lastRenderedPageBreak/>
        <w:t xml:space="preserve">В муниципальном округе работает мобильная бригада, внедрены стационарозамещающие технологии «Приемная семья для пожилого человека», социальная служба «Стационар на дому».  </w:t>
      </w:r>
    </w:p>
    <w:p w:rsidR="007D4F91" w:rsidRPr="007D4F91" w:rsidRDefault="007D4F91" w:rsidP="007D4F91">
      <w:pPr>
        <w:pStyle w:val="ad"/>
        <w:ind w:left="42" w:right="141"/>
        <w:jc w:val="both"/>
        <w:rPr>
          <w:sz w:val="18"/>
          <w:szCs w:val="18"/>
        </w:rPr>
      </w:pPr>
      <w:r w:rsidRPr="007D4F91">
        <w:rPr>
          <w:sz w:val="18"/>
          <w:szCs w:val="18"/>
        </w:rPr>
        <w:t xml:space="preserve">С апреля 2019 года Марёвский округ вошел в число районов по созданию системы долговременного ухода. </w:t>
      </w:r>
    </w:p>
    <w:p w:rsidR="007D4F91" w:rsidRPr="007D4F91" w:rsidRDefault="007D4F91" w:rsidP="007D4F91">
      <w:pPr>
        <w:pStyle w:val="ad"/>
        <w:ind w:left="42" w:right="141"/>
        <w:jc w:val="both"/>
        <w:rPr>
          <w:sz w:val="18"/>
          <w:szCs w:val="18"/>
        </w:rPr>
      </w:pPr>
      <w:r w:rsidRPr="007D4F91">
        <w:rPr>
          <w:sz w:val="18"/>
          <w:szCs w:val="18"/>
        </w:rPr>
        <w:t>Система долговременного ухода (СДУ) — это комплексная социально-медицинская помощь людям с ограничениями жизнедеятельности, которые нуждаются в посторонней помощи.</w:t>
      </w:r>
    </w:p>
    <w:p w:rsidR="007D4F91" w:rsidRPr="007D4F91" w:rsidRDefault="007D4F91" w:rsidP="007D4F91">
      <w:pPr>
        <w:pStyle w:val="ad"/>
        <w:ind w:left="42" w:right="141"/>
        <w:jc w:val="both"/>
        <w:rPr>
          <w:sz w:val="18"/>
          <w:szCs w:val="18"/>
        </w:rPr>
      </w:pPr>
      <w:r w:rsidRPr="007D4F91">
        <w:rPr>
          <w:sz w:val="18"/>
          <w:szCs w:val="18"/>
        </w:rPr>
        <w:t>Цель системы – максимально вернуть людей в социум и к привычному образу жизни. Это активизация, реабилитация, абилитация, социализация, обучение.</w:t>
      </w:r>
    </w:p>
    <w:p w:rsidR="007D4F91" w:rsidRPr="007D4F91" w:rsidRDefault="007D4F91" w:rsidP="007D4F91">
      <w:pPr>
        <w:pStyle w:val="ad"/>
        <w:ind w:left="42" w:right="141"/>
        <w:jc w:val="both"/>
        <w:rPr>
          <w:sz w:val="18"/>
          <w:szCs w:val="18"/>
        </w:rPr>
      </w:pPr>
      <w:r w:rsidRPr="007D4F91">
        <w:rPr>
          <w:sz w:val="18"/>
          <w:szCs w:val="18"/>
        </w:rPr>
        <w:t>Проект реализуется совместными усилиями Минтруда и Минздрава Новгородской области.</w:t>
      </w:r>
    </w:p>
    <w:p w:rsidR="007D4F91" w:rsidRPr="007D4F91" w:rsidRDefault="007D4F91" w:rsidP="007D4F91">
      <w:pPr>
        <w:pStyle w:val="ad"/>
        <w:ind w:left="42" w:right="141"/>
        <w:jc w:val="both"/>
        <w:rPr>
          <w:sz w:val="18"/>
          <w:szCs w:val="18"/>
        </w:rPr>
      </w:pPr>
      <w:r w:rsidRPr="007D4F91">
        <w:rPr>
          <w:sz w:val="18"/>
          <w:szCs w:val="18"/>
        </w:rPr>
        <w:t>План мероприятий по реализации пилотного проекта по созданию системы долговременного ухода за гражданами пожилого возраста и инвалидами включает в себя мероприятия по:</w:t>
      </w:r>
    </w:p>
    <w:p w:rsidR="007D4F91" w:rsidRPr="007D4F91" w:rsidRDefault="007D4F91" w:rsidP="007D4F91">
      <w:pPr>
        <w:pStyle w:val="ad"/>
        <w:ind w:left="42" w:right="141"/>
        <w:jc w:val="both"/>
        <w:rPr>
          <w:sz w:val="18"/>
          <w:szCs w:val="18"/>
        </w:rPr>
      </w:pPr>
      <w:r w:rsidRPr="007D4F91">
        <w:rPr>
          <w:sz w:val="18"/>
          <w:szCs w:val="18"/>
        </w:rPr>
        <w:t>совершенствованию предоставления социальных услуг в форме социального обслуживания на дому, в полустационарной и стационарной формах социального обслуживания;</w:t>
      </w:r>
    </w:p>
    <w:p w:rsidR="007D4F91" w:rsidRPr="007D4F91" w:rsidRDefault="007D4F91" w:rsidP="007D4F91">
      <w:pPr>
        <w:pStyle w:val="ad"/>
        <w:ind w:left="42" w:right="141"/>
        <w:jc w:val="both"/>
        <w:rPr>
          <w:sz w:val="18"/>
          <w:szCs w:val="18"/>
        </w:rPr>
      </w:pPr>
      <w:r w:rsidRPr="007D4F91">
        <w:rPr>
          <w:sz w:val="18"/>
          <w:szCs w:val="18"/>
        </w:rPr>
        <w:t>развитию и поддержке семейного ухода за гражданами пожилого возраста и инвалидами;</w:t>
      </w:r>
    </w:p>
    <w:p w:rsidR="007D4F91" w:rsidRPr="007D4F91" w:rsidRDefault="007D4F91" w:rsidP="007D4F91">
      <w:pPr>
        <w:pStyle w:val="ad"/>
        <w:ind w:left="42" w:right="141"/>
        <w:jc w:val="both"/>
        <w:rPr>
          <w:sz w:val="18"/>
          <w:szCs w:val="18"/>
        </w:rPr>
      </w:pPr>
      <w:r w:rsidRPr="007D4F91">
        <w:rPr>
          <w:sz w:val="18"/>
          <w:szCs w:val="18"/>
        </w:rPr>
        <w:t>развитию существующих и внедрению новых стационарозамещающих технологий;</w:t>
      </w:r>
    </w:p>
    <w:p w:rsidR="007D4F91" w:rsidRPr="007D4F91" w:rsidRDefault="007D4F91" w:rsidP="007D4F91">
      <w:pPr>
        <w:pStyle w:val="ad"/>
        <w:ind w:left="42" w:right="141"/>
        <w:jc w:val="both"/>
        <w:rPr>
          <w:sz w:val="18"/>
          <w:szCs w:val="18"/>
        </w:rPr>
      </w:pPr>
      <w:r w:rsidRPr="007D4F91">
        <w:rPr>
          <w:sz w:val="18"/>
          <w:szCs w:val="18"/>
        </w:rPr>
        <w:t>усилению работы мобильных бригад по принципу мультидисциплинарности.</w:t>
      </w:r>
    </w:p>
    <w:p w:rsidR="007D4F91" w:rsidRPr="007D4F91" w:rsidRDefault="007D4F91" w:rsidP="007D4F91">
      <w:pPr>
        <w:pStyle w:val="ad"/>
        <w:ind w:left="42" w:right="141"/>
        <w:jc w:val="both"/>
        <w:rPr>
          <w:sz w:val="18"/>
          <w:szCs w:val="18"/>
        </w:rPr>
      </w:pPr>
      <w:r w:rsidRPr="007D4F91">
        <w:rPr>
          <w:sz w:val="18"/>
          <w:szCs w:val="18"/>
        </w:rPr>
        <w:t>Средства на данные мероприятия предусмотрены в подпрограммах государственной программы Новгородской области «Социальная поддержка граждан в Новгородской области на 2019-2025 годы», утвержденной постановлением Правительства Новгородской области от 26.06.2019 № 240:</w:t>
      </w:r>
    </w:p>
    <w:p w:rsidR="007D4F91" w:rsidRPr="007D4F91" w:rsidRDefault="007D4F91" w:rsidP="007D4F91">
      <w:pPr>
        <w:pStyle w:val="ad"/>
        <w:ind w:left="42" w:right="141"/>
        <w:jc w:val="both"/>
        <w:rPr>
          <w:sz w:val="18"/>
          <w:szCs w:val="18"/>
        </w:rPr>
      </w:pPr>
      <w:r w:rsidRPr="007D4F91">
        <w:rPr>
          <w:sz w:val="18"/>
          <w:szCs w:val="18"/>
        </w:rPr>
        <w:t>«Модернизация и развитие социального обслуживания граждан пожилого возраста и инвалидов в Новгородской области»;</w:t>
      </w:r>
    </w:p>
    <w:p w:rsidR="007D4F91" w:rsidRPr="007D4F91" w:rsidRDefault="007D4F91" w:rsidP="007D4F91">
      <w:pPr>
        <w:pStyle w:val="ad"/>
        <w:ind w:left="42" w:right="141"/>
        <w:jc w:val="both"/>
        <w:rPr>
          <w:sz w:val="18"/>
          <w:szCs w:val="18"/>
        </w:rPr>
      </w:pPr>
      <w:r w:rsidRPr="007D4F91">
        <w:rPr>
          <w:sz w:val="18"/>
          <w:szCs w:val="18"/>
        </w:rPr>
        <w:t>«Создание системы долговременного ухода за гражданами пожилого возраста и инвалидами в Новгородской области». Результатом реализации мероприятий станет вовлечение в систему долговременного ухода в 2020 году 12,0 процентов граждан пожилого возраста и инвалидов, состоящих на социальном обслуживании, а к 2026 году не менее 30,0 процентов.</w:t>
      </w:r>
    </w:p>
    <w:p w:rsidR="007D4F91" w:rsidRPr="007D4F91" w:rsidRDefault="007D4F91" w:rsidP="007D4F91">
      <w:pPr>
        <w:pStyle w:val="ad"/>
        <w:ind w:left="42" w:right="141"/>
        <w:jc w:val="both"/>
        <w:rPr>
          <w:sz w:val="18"/>
          <w:szCs w:val="18"/>
        </w:rPr>
      </w:pPr>
      <w:r w:rsidRPr="007D4F91">
        <w:rPr>
          <w:sz w:val="18"/>
          <w:szCs w:val="18"/>
        </w:rPr>
        <w:t>Регулярно проводится работа по созданию комфортных условий проживания получателей социальных услуг в стационарном отделении.</w:t>
      </w:r>
    </w:p>
    <w:p w:rsidR="007D4F91" w:rsidRPr="007D4F91" w:rsidRDefault="007D4F91" w:rsidP="007D4F91">
      <w:pPr>
        <w:pStyle w:val="ad"/>
        <w:ind w:left="42" w:right="141"/>
        <w:jc w:val="both"/>
        <w:rPr>
          <w:sz w:val="18"/>
          <w:szCs w:val="18"/>
        </w:rPr>
      </w:pPr>
      <w:r w:rsidRPr="007D4F91">
        <w:rPr>
          <w:sz w:val="18"/>
          <w:szCs w:val="18"/>
        </w:rPr>
        <w:t>В рамках участия муниципального района в региональной составляющей федерального проекта «Разработка и реализация программы системной поддержки и повышения качества жизни граждан старшего поколения «Старшее поколение» планируется организация мероприятий по профессиональному обучению и дополнительному профессиональному образованию лиц предпенсионного возраста (по 3 человека ежегодно). В районе будет обеспечен 100-процентный охват обучением граждан предпенсионного возраста, обратившихся в органы службы занятости населения и нуждающихся в обучении (в 2019 году прошли обучение 3 человека, в 2020 – 3).</w:t>
      </w:r>
    </w:p>
    <w:p w:rsidR="007D4F91" w:rsidRPr="007D4F91" w:rsidRDefault="007D4F91" w:rsidP="007D4F91">
      <w:pPr>
        <w:pStyle w:val="ad"/>
        <w:ind w:left="42" w:right="141"/>
        <w:jc w:val="both"/>
        <w:rPr>
          <w:sz w:val="18"/>
          <w:szCs w:val="18"/>
        </w:rPr>
      </w:pPr>
      <w:r w:rsidRPr="007D4F91">
        <w:rPr>
          <w:sz w:val="18"/>
          <w:szCs w:val="18"/>
        </w:rPr>
        <w:t>Участие муниципального района в проектной инициативе «Улучшение миграционной ситуации в Новгородской области» направлено не только на снижение миграционной убыли, а ориентировано на миграционный прирост населения района. Работу в данном направлении планируется проводить путем участия в государственной программе Новгородской области по оказанию содействия добровольному переселению в Российскую Федерацию соотечественников, проживающих за рубежом на 2019 – 2021 годы направлено в районе на создание условий и содействие добровольному переселению соотечественников, проживающих за рубежом, для социально-экономического и демографического развития Марёвского муниципального округа.</w:t>
      </w:r>
    </w:p>
    <w:p w:rsidR="007D4F91" w:rsidRPr="007D4F91" w:rsidRDefault="007D4F91" w:rsidP="007D4F91">
      <w:pPr>
        <w:pStyle w:val="ad"/>
        <w:ind w:left="42" w:right="141"/>
        <w:jc w:val="both"/>
        <w:rPr>
          <w:sz w:val="18"/>
          <w:szCs w:val="18"/>
        </w:rPr>
      </w:pPr>
      <w:r w:rsidRPr="007D4F91">
        <w:rPr>
          <w:sz w:val="18"/>
          <w:szCs w:val="18"/>
        </w:rPr>
        <w:t>В рамках данного проекта предусмотрены гарантии и меры социальной поддержки:</w:t>
      </w:r>
    </w:p>
    <w:p w:rsidR="007D4F91" w:rsidRPr="007D4F91" w:rsidRDefault="007D4F91" w:rsidP="007D4F91">
      <w:pPr>
        <w:pStyle w:val="ad"/>
        <w:ind w:left="42" w:right="141"/>
        <w:jc w:val="both"/>
        <w:rPr>
          <w:sz w:val="18"/>
          <w:szCs w:val="18"/>
        </w:rPr>
      </w:pPr>
      <w:r w:rsidRPr="007D4F91">
        <w:rPr>
          <w:sz w:val="18"/>
          <w:szCs w:val="18"/>
        </w:rPr>
        <w:t>подъемные (однократная денежная выплата);</w:t>
      </w:r>
    </w:p>
    <w:p w:rsidR="007D4F91" w:rsidRPr="007D4F91" w:rsidRDefault="007D4F91" w:rsidP="007D4F91">
      <w:pPr>
        <w:pStyle w:val="ad"/>
        <w:ind w:left="42" w:right="141"/>
        <w:jc w:val="both"/>
        <w:rPr>
          <w:sz w:val="18"/>
          <w:szCs w:val="18"/>
        </w:rPr>
      </w:pPr>
      <w:r w:rsidRPr="007D4F91">
        <w:rPr>
          <w:sz w:val="18"/>
          <w:szCs w:val="18"/>
        </w:rPr>
        <w:t>компенсация 50 процентов затрат на первоначальный взнос при получении кредита на приобретение жилья;</w:t>
      </w:r>
    </w:p>
    <w:p w:rsidR="007D4F91" w:rsidRPr="007D4F91" w:rsidRDefault="007D4F91" w:rsidP="007D4F91">
      <w:pPr>
        <w:pStyle w:val="ad"/>
        <w:ind w:left="42" w:right="141"/>
        <w:jc w:val="both"/>
        <w:rPr>
          <w:sz w:val="18"/>
          <w:szCs w:val="18"/>
        </w:rPr>
      </w:pPr>
      <w:r w:rsidRPr="007D4F91">
        <w:rPr>
          <w:sz w:val="18"/>
          <w:szCs w:val="18"/>
        </w:rPr>
        <w:t>компенсация затрат по допуску к медицинской деятельности в Российской Федерации лиц, получивших медицинскую подготовку в иностранных государствах;</w:t>
      </w:r>
    </w:p>
    <w:p w:rsidR="007D4F91" w:rsidRPr="007D4F91" w:rsidRDefault="007D4F91" w:rsidP="007D4F91">
      <w:pPr>
        <w:pStyle w:val="ad"/>
        <w:ind w:left="42" w:right="141"/>
        <w:jc w:val="both"/>
        <w:rPr>
          <w:sz w:val="18"/>
          <w:szCs w:val="18"/>
        </w:rPr>
      </w:pPr>
      <w:r w:rsidRPr="007D4F91">
        <w:rPr>
          <w:sz w:val="18"/>
          <w:szCs w:val="18"/>
        </w:rPr>
        <w:t>компенсация затрат на медицинское освидетельствование соотечественников.</w:t>
      </w:r>
    </w:p>
    <w:p w:rsidR="007D4F91" w:rsidRPr="007D4F91" w:rsidRDefault="007D4F91" w:rsidP="007D4F91">
      <w:pPr>
        <w:pStyle w:val="ad"/>
        <w:ind w:left="42" w:right="141"/>
        <w:jc w:val="both"/>
        <w:rPr>
          <w:sz w:val="18"/>
          <w:szCs w:val="18"/>
        </w:rPr>
      </w:pPr>
      <w:r w:rsidRPr="007D4F91">
        <w:rPr>
          <w:sz w:val="18"/>
          <w:szCs w:val="18"/>
        </w:rPr>
        <w:t>В результате реализации проекта к 2026 году ожидается ежегодно добровольное переселение 1 соотечественника, проживающего за рубежом (в 2019 году – 1 человек).</w:t>
      </w:r>
    </w:p>
    <w:p w:rsidR="007D4F91" w:rsidRPr="007D4F91" w:rsidRDefault="007D4F91" w:rsidP="007D4F91">
      <w:pPr>
        <w:pStyle w:val="ad"/>
        <w:ind w:left="42" w:right="141"/>
        <w:jc w:val="center"/>
        <w:rPr>
          <w:b/>
          <w:bCs/>
          <w:sz w:val="18"/>
          <w:szCs w:val="18"/>
        </w:rPr>
      </w:pPr>
    </w:p>
    <w:p w:rsidR="007D4F91" w:rsidRPr="007D4F91" w:rsidRDefault="007D4F91" w:rsidP="007D4F91">
      <w:pPr>
        <w:pStyle w:val="ad"/>
        <w:ind w:left="42" w:right="141"/>
        <w:jc w:val="center"/>
        <w:rPr>
          <w:sz w:val="18"/>
          <w:szCs w:val="18"/>
        </w:rPr>
      </w:pPr>
      <w:r w:rsidRPr="007D4F91">
        <w:rPr>
          <w:b/>
          <w:bCs/>
          <w:sz w:val="18"/>
          <w:szCs w:val="18"/>
        </w:rPr>
        <w:t>2.2.2. Развитие физической культуры и спорта</w:t>
      </w:r>
    </w:p>
    <w:p w:rsidR="007D4F91" w:rsidRPr="007D4F91" w:rsidRDefault="007D4F91" w:rsidP="007D4F91">
      <w:pPr>
        <w:pStyle w:val="ad"/>
        <w:ind w:left="42" w:right="141"/>
        <w:jc w:val="both"/>
        <w:rPr>
          <w:sz w:val="18"/>
          <w:szCs w:val="18"/>
        </w:rPr>
      </w:pPr>
      <w:r w:rsidRPr="007D4F91">
        <w:rPr>
          <w:sz w:val="18"/>
          <w:szCs w:val="18"/>
        </w:rPr>
        <w:t>Стратегической целью реализации государственной политики в области физической культуры и спорта на территории муниципального округа будет являться увеличение доли населения муниципального округа, систематически занимающегося физической культурой и спортом, в общей численности населения округа к концу 2022 года - до 47,1 процента, к 2026 году – до 51,5 процентов. По итогам 2019 года данный показатель составил 38,4 процента.</w:t>
      </w:r>
    </w:p>
    <w:p w:rsidR="007D4F91" w:rsidRPr="007D4F91" w:rsidRDefault="007D4F91" w:rsidP="007D4F91">
      <w:pPr>
        <w:pStyle w:val="ad"/>
        <w:ind w:left="42" w:right="141"/>
        <w:jc w:val="both"/>
        <w:rPr>
          <w:sz w:val="18"/>
          <w:szCs w:val="18"/>
        </w:rPr>
      </w:pPr>
      <w:r w:rsidRPr="007D4F91">
        <w:rPr>
          <w:sz w:val="18"/>
          <w:szCs w:val="18"/>
        </w:rPr>
        <w:t>По результатам проведенного мониторинга текущего состояния развития физической культуры и спорта в Марёвском муниципальном округе, определен ряд проблем:</w:t>
      </w:r>
    </w:p>
    <w:p w:rsidR="007D4F91" w:rsidRPr="007D4F91" w:rsidRDefault="007D4F91" w:rsidP="007D4F91">
      <w:pPr>
        <w:pStyle w:val="ad"/>
        <w:ind w:left="42" w:right="141"/>
        <w:jc w:val="both"/>
        <w:rPr>
          <w:sz w:val="18"/>
          <w:szCs w:val="18"/>
        </w:rPr>
      </w:pPr>
      <w:r w:rsidRPr="007D4F91">
        <w:rPr>
          <w:sz w:val="18"/>
          <w:szCs w:val="18"/>
        </w:rPr>
        <w:t>пропускная способность объектов спорта не соответствует современным требованиям;</w:t>
      </w:r>
    </w:p>
    <w:p w:rsidR="007D4F91" w:rsidRPr="007D4F91" w:rsidRDefault="007D4F91" w:rsidP="007D4F91">
      <w:pPr>
        <w:pStyle w:val="ad"/>
        <w:ind w:left="42" w:right="141"/>
        <w:jc w:val="both"/>
        <w:rPr>
          <w:sz w:val="18"/>
          <w:szCs w:val="18"/>
        </w:rPr>
      </w:pPr>
      <w:r w:rsidRPr="007D4F91">
        <w:rPr>
          <w:sz w:val="18"/>
          <w:szCs w:val="18"/>
        </w:rPr>
        <w:t>недостаточное развитие системы физкультурно-оздоровительной работы с людьми с ограниченными возможностями здоровья и инвалидами;</w:t>
      </w:r>
    </w:p>
    <w:p w:rsidR="007D4F91" w:rsidRPr="007D4F91" w:rsidRDefault="007D4F91" w:rsidP="007D4F91">
      <w:pPr>
        <w:pStyle w:val="ad"/>
        <w:ind w:left="42" w:right="141"/>
        <w:jc w:val="both"/>
        <w:rPr>
          <w:sz w:val="18"/>
          <w:szCs w:val="18"/>
        </w:rPr>
      </w:pPr>
      <w:r w:rsidRPr="007D4F91">
        <w:rPr>
          <w:sz w:val="18"/>
          <w:szCs w:val="18"/>
        </w:rPr>
        <w:t>Основными задачами развития физической культуры и спорта к 2026 году являются:</w:t>
      </w:r>
    </w:p>
    <w:p w:rsidR="007D4F91" w:rsidRPr="007D4F91" w:rsidRDefault="007D4F91" w:rsidP="007D4F91">
      <w:pPr>
        <w:pStyle w:val="ad"/>
        <w:ind w:left="42" w:right="141"/>
        <w:jc w:val="both"/>
        <w:rPr>
          <w:sz w:val="18"/>
          <w:szCs w:val="18"/>
        </w:rPr>
      </w:pPr>
      <w:r w:rsidRPr="007D4F91">
        <w:rPr>
          <w:sz w:val="18"/>
          <w:szCs w:val="18"/>
        </w:rPr>
        <w:t>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w:t>
      </w:r>
    </w:p>
    <w:p w:rsidR="007D4F91" w:rsidRPr="007D4F91" w:rsidRDefault="007D4F91" w:rsidP="007D4F91">
      <w:pPr>
        <w:pStyle w:val="ad"/>
        <w:ind w:left="42" w:right="141"/>
        <w:jc w:val="both"/>
        <w:rPr>
          <w:sz w:val="18"/>
          <w:szCs w:val="18"/>
        </w:rPr>
      </w:pPr>
      <w:r w:rsidRPr="007D4F91">
        <w:rPr>
          <w:sz w:val="18"/>
          <w:szCs w:val="18"/>
        </w:rPr>
        <w:t>Марёвский муниципальный округ принимает участие в проектах «Спорт-норма жизни», «Будь в спорте», «Активное долголетие».</w:t>
      </w:r>
    </w:p>
    <w:p w:rsidR="007D4F91" w:rsidRPr="007D4F91" w:rsidRDefault="007D4F91" w:rsidP="007D4F91">
      <w:pPr>
        <w:pStyle w:val="ad"/>
        <w:ind w:left="42" w:right="141"/>
        <w:jc w:val="both"/>
        <w:rPr>
          <w:sz w:val="18"/>
          <w:szCs w:val="18"/>
        </w:rPr>
      </w:pPr>
      <w:r w:rsidRPr="007D4F91">
        <w:rPr>
          <w:sz w:val="18"/>
          <w:szCs w:val="18"/>
        </w:rPr>
        <w:t>Проект «Спорт - норма жизни» направлен на развитие массового спорта, спортивной инфраструктуры. Реализация проекта позволит увеличить уровень обеспеченности граждан спортивными сооружениями, исходя из единовременной пропускной способности объектов спорта, к 2022 году - до 85,1 процентов, к 2026 году - до 90 процентов (2019 год – 84,8 процентов).</w:t>
      </w:r>
    </w:p>
    <w:p w:rsidR="007D4F91" w:rsidRPr="007D4F91" w:rsidRDefault="007D4F91" w:rsidP="007D4F91">
      <w:pPr>
        <w:pStyle w:val="ad"/>
        <w:ind w:left="42" w:right="141"/>
        <w:jc w:val="both"/>
        <w:rPr>
          <w:sz w:val="18"/>
          <w:szCs w:val="18"/>
        </w:rPr>
      </w:pPr>
      <w:r w:rsidRPr="007D4F91">
        <w:rPr>
          <w:sz w:val="18"/>
          <w:szCs w:val="18"/>
        </w:rPr>
        <w:t>В рамках проекта предусматривается:</w:t>
      </w:r>
    </w:p>
    <w:p w:rsidR="007D4F91" w:rsidRPr="007D4F91" w:rsidRDefault="007D4F91" w:rsidP="007D4F91">
      <w:pPr>
        <w:pStyle w:val="ad"/>
        <w:ind w:left="42" w:right="141"/>
        <w:jc w:val="both"/>
        <w:rPr>
          <w:sz w:val="18"/>
          <w:szCs w:val="18"/>
        </w:rPr>
      </w:pPr>
      <w:r w:rsidRPr="007D4F91">
        <w:rPr>
          <w:sz w:val="18"/>
          <w:szCs w:val="18"/>
        </w:rPr>
        <w:t>обустройство в населенных пунктах муниципального района открытых спортивных площадок;</w:t>
      </w:r>
    </w:p>
    <w:p w:rsidR="007D4F91" w:rsidRPr="007D4F91" w:rsidRDefault="007D4F91" w:rsidP="007D4F91">
      <w:pPr>
        <w:pStyle w:val="ad"/>
        <w:ind w:left="42" w:right="141"/>
        <w:jc w:val="both"/>
        <w:rPr>
          <w:sz w:val="18"/>
          <w:szCs w:val="18"/>
        </w:rPr>
      </w:pPr>
      <w:r w:rsidRPr="007D4F91">
        <w:rPr>
          <w:sz w:val="18"/>
          <w:szCs w:val="18"/>
        </w:rPr>
        <w:t>реализация календарного плана официальных физкультурных мероприятий и спортивных мероприятий на территории муниципального района;</w:t>
      </w:r>
    </w:p>
    <w:p w:rsidR="007D4F91" w:rsidRPr="007D4F91" w:rsidRDefault="007D4F91" w:rsidP="007D4F91">
      <w:pPr>
        <w:pStyle w:val="ad"/>
        <w:ind w:left="42" w:right="141"/>
        <w:jc w:val="both"/>
        <w:rPr>
          <w:sz w:val="18"/>
          <w:szCs w:val="18"/>
        </w:rPr>
      </w:pPr>
      <w:r w:rsidRPr="007D4F91">
        <w:rPr>
          <w:sz w:val="18"/>
          <w:szCs w:val="18"/>
        </w:rPr>
        <w:t>реализация Всероссийского физкультурно-спортивного комплекса «Готов к труду и обороне» (ГТО), предусматривающего тестирование уровня физической подготовленности населения, и проведение ежегодно не менее 4 фестивалей;</w:t>
      </w:r>
    </w:p>
    <w:p w:rsidR="007D4F91" w:rsidRPr="007D4F91" w:rsidRDefault="007D4F91" w:rsidP="007D4F91">
      <w:pPr>
        <w:pStyle w:val="ad"/>
        <w:ind w:left="42" w:right="141"/>
        <w:jc w:val="both"/>
        <w:rPr>
          <w:sz w:val="18"/>
          <w:szCs w:val="18"/>
        </w:rPr>
      </w:pPr>
      <w:r w:rsidRPr="007D4F91">
        <w:rPr>
          <w:sz w:val="18"/>
          <w:szCs w:val="18"/>
        </w:rPr>
        <w:t>реализация плана информационно-коммуникационной кампании по пропаганде физической культуры, спорта и здорового образа жизни в сети интернет (ежегодно не менее 70 информационных материалов).</w:t>
      </w:r>
    </w:p>
    <w:p w:rsidR="007D4F91" w:rsidRPr="007D4F91" w:rsidRDefault="007D4F91" w:rsidP="007D4F91">
      <w:pPr>
        <w:pStyle w:val="ad"/>
        <w:ind w:left="42" w:right="141"/>
        <w:jc w:val="both"/>
        <w:rPr>
          <w:sz w:val="18"/>
          <w:szCs w:val="18"/>
        </w:rPr>
      </w:pPr>
      <w:r w:rsidRPr="007D4F91">
        <w:rPr>
          <w:sz w:val="18"/>
          <w:szCs w:val="18"/>
        </w:rPr>
        <w:t xml:space="preserve">Проект «Будь в спорте» направлен на формирование у населения потребности в систематических занятиях физической культурой и спортом, пропаганду ценностей здорового образа жизни. Результатом реализации проекта в муниципальном районе станет увеличение к 2022 году доли граждан среднего возраста, систематически занимающихся физической культурой и спортом, до 23,6 процентов, к 2026 году - до 30 процентов. </w:t>
      </w:r>
    </w:p>
    <w:p w:rsidR="007D4F91" w:rsidRPr="007D4F91" w:rsidRDefault="007D4F91" w:rsidP="007D4F91">
      <w:pPr>
        <w:pStyle w:val="ad"/>
        <w:ind w:left="42" w:right="141"/>
        <w:jc w:val="both"/>
        <w:rPr>
          <w:sz w:val="18"/>
          <w:szCs w:val="18"/>
        </w:rPr>
      </w:pPr>
      <w:r w:rsidRPr="007D4F91">
        <w:rPr>
          <w:sz w:val="18"/>
          <w:szCs w:val="18"/>
        </w:rPr>
        <w:t xml:space="preserve">Проектом предусмотрено 4 блока активностей: бесплатные фитнес-тренировки и массовые зарядки; открытые уроки и мастер-классы по различным видам спорта; дни «открытых дверей» в физкультурно-спортивных организациях. На территории муниципального района </w:t>
      </w:r>
      <w:r w:rsidRPr="007D4F91">
        <w:rPr>
          <w:sz w:val="18"/>
          <w:szCs w:val="18"/>
        </w:rPr>
        <w:lastRenderedPageBreak/>
        <w:t>будут проведены крупные турниры по мини-футболу, волейболу, массовые соревнования «Кросс нации», «Лыжня России», спартакиады среди организаций и предприятий и среди дошкольных групп.</w:t>
      </w:r>
    </w:p>
    <w:p w:rsidR="007D4F91" w:rsidRPr="007D4F91" w:rsidRDefault="007D4F91" w:rsidP="007D4F91">
      <w:pPr>
        <w:pStyle w:val="ad"/>
        <w:ind w:left="42" w:right="141"/>
        <w:jc w:val="both"/>
        <w:rPr>
          <w:sz w:val="18"/>
          <w:szCs w:val="18"/>
        </w:rPr>
      </w:pPr>
      <w:r w:rsidRPr="007D4F91">
        <w:rPr>
          <w:sz w:val="18"/>
          <w:szCs w:val="18"/>
        </w:rPr>
        <w:t>Проект «Активное долголетие» способствует привлечению населения старшего возраста к систематическим занятиям физической культурой, развитию социальной активности и повышению качества жизни данной категории населения.</w:t>
      </w:r>
    </w:p>
    <w:p w:rsidR="007D4F91" w:rsidRPr="007D4F91" w:rsidRDefault="007D4F91" w:rsidP="007D4F91">
      <w:pPr>
        <w:pStyle w:val="ad"/>
        <w:ind w:left="42" w:right="141"/>
        <w:jc w:val="both"/>
        <w:rPr>
          <w:sz w:val="18"/>
          <w:szCs w:val="18"/>
        </w:rPr>
      </w:pPr>
      <w:r w:rsidRPr="007D4F91">
        <w:rPr>
          <w:sz w:val="18"/>
          <w:szCs w:val="18"/>
        </w:rPr>
        <w:t xml:space="preserve">Результатом реализации проекта станет увеличение к 2022 году доли граждан старшего возраста, систематически занимающихся физической культурой и спортом, до 16,8 процентов, к 2026 году - до 20 процентов </w:t>
      </w:r>
    </w:p>
    <w:p w:rsidR="007D4F91" w:rsidRPr="007D4F91" w:rsidRDefault="007D4F91" w:rsidP="007D4F91">
      <w:pPr>
        <w:pStyle w:val="ad"/>
        <w:ind w:left="42" w:right="141"/>
        <w:jc w:val="both"/>
        <w:rPr>
          <w:sz w:val="18"/>
          <w:szCs w:val="18"/>
        </w:rPr>
      </w:pPr>
      <w:r w:rsidRPr="007D4F91">
        <w:rPr>
          <w:sz w:val="18"/>
          <w:szCs w:val="18"/>
        </w:rPr>
        <w:t>В рамках проекта ежегодно будет проходить спартакиада пенсионеров «Нам года не беда», фестиваль ГТО среди лиц старше трудоспособного возраста, межрайонное спортивное мероприятие «Веселые старты», в рамках декады Дня пожилых людей, мастер-классы по различным видам физической активности, лекции и консультации о здоровом образе жизни и поддержании физической активности. Чествование активистов спорта и физической культуры.</w:t>
      </w:r>
    </w:p>
    <w:p w:rsidR="007D4F91" w:rsidRPr="007D4F91" w:rsidRDefault="007D4F91" w:rsidP="007D4F91">
      <w:pPr>
        <w:pStyle w:val="ad"/>
        <w:ind w:left="42" w:right="141"/>
        <w:jc w:val="both"/>
        <w:rPr>
          <w:sz w:val="18"/>
          <w:szCs w:val="18"/>
        </w:rPr>
      </w:pPr>
      <w:r w:rsidRPr="007D4F91">
        <w:rPr>
          <w:sz w:val="18"/>
          <w:szCs w:val="18"/>
        </w:rPr>
        <w:t>С целью повышения уровня пропускной способности объектов спорта и увеличения количества занимающихся физической культурой и спортом в районе в рамках реализации федерального проекта «Спорт – норма жизни» национального проекта «Демография» в 2020 году запланировано создание 1 открытой спортивной площадки. Данная площадка создается для центра тестирования Всероссийского физкультурно – спортивного комплекса «Готов к труду и обороне» (ГТО), созданного на базе муниципального бюджетного учреждения спортивно-оздоровительного центра «Ритм».</w:t>
      </w:r>
    </w:p>
    <w:p w:rsidR="007D4F91" w:rsidRPr="007D4F91" w:rsidRDefault="007D4F91" w:rsidP="007D4F91">
      <w:pPr>
        <w:pStyle w:val="ad"/>
        <w:ind w:left="42" w:right="141"/>
        <w:jc w:val="center"/>
        <w:rPr>
          <w:sz w:val="18"/>
          <w:szCs w:val="18"/>
        </w:rPr>
      </w:pPr>
      <w:r w:rsidRPr="007D4F91">
        <w:rPr>
          <w:b/>
          <w:bCs/>
          <w:sz w:val="18"/>
          <w:szCs w:val="18"/>
        </w:rPr>
        <w:t>2.2.3. Здравоохранение</w:t>
      </w:r>
    </w:p>
    <w:p w:rsidR="007D4F91" w:rsidRPr="007D4F91" w:rsidRDefault="007D4F91" w:rsidP="007D4F91">
      <w:pPr>
        <w:pStyle w:val="ad"/>
        <w:ind w:left="42" w:right="141"/>
        <w:jc w:val="both"/>
        <w:rPr>
          <w:sz w:val="18"/>
          <w:szCs w:val="18"/>
        </w:rPr>
      </w:pPr>
      <w:r w:rsidRPr="007D4F91">
        <w:rPr>
          <w:sz w:val="18"/>
          <w:szCs w:val="18"/>
        </w:rPr>
        <w:t>Стратегической целью реализации государственной политики в области здравоохранения будет являться повышение ожидаемой продолжительности жизни в округе к 2022 году до 71,9 лет, к 2026 году до 74,8 лет.</w:t>
      </w:r>
    </w:p>
    <w:p w:rsidR="007D4F91" w:rsidRPr="007D4F91" w:rsidRDefault="007D4F91" w:rsidP="007D4F91">
      <w:pPr>
        <w:pStyle w:val="ad"/>
        <w:ind w:left="42" w:right="141"/>
        <w:jc w:val="both"/>
        <w:rPr>
          <w:sz w:val="18"/>
          <w:szCs w:val="18"/>
        </w:rPr>
      </w:pPr>
      <w:r w:rsidRPr="007D4F91">
        <w:rPr>
          <w:sz w:val="18"/>
          <w:szCs w:val="18"/>
        </w:rPr>
        <w:t>Ключевыми проблемами отрасли здравоохранения являются:</w:t>
      </w:r>
    </w:p>
    <w:p w:rsidR="007D4F91" w:rsidRPr="007D4F91" w:rsidRDefault="007D4F91" w:rsidP="007D4F91">
      <w:pPr>
        <w:pStyle w:val="ad"/>
        <w:ind w:left="42" w:right="141"/>
        <w:jc w:val="both"/>
        <w:rPr>
          <w:sz w:val="18"/>
          <w:szCs w:val="18"/>
        </w:rPr>
      </w:pPr>
      <w:r w:rsidRPr="007D4F91">
        <w:rPr>
          <w:sz w:val="18"/>
          <w:szCs w:val="18"/>
        </w:rPr>
        <w:t>доля смертности населения (смертность населения в 2019 году составила 20,5 случаев на 1000 тыс. населения);</w:t>
      </w:r>
    </w:p>
    <w:p w:rsidR="007D4F91" w:rsidRPr="007D4F91" w:rsidRDefault="007D4F91" w:rsidP="007D4F91">
      <w:pPr>
        <w:pStyle w:val="ad"/>
        <w:ind w:left="42" w:right="141"/>
        <w:jc w:val="both"/>
        <w:rPr>
          <w:sz w:val="18"/>
          <w:szCs w:val="18"/>
        </w:rPr>
      </w:pPr>
      <w:r w:rsidRPr="007D4F91">
        <w:rPr>
          <w:sz w:val="18"/>
          <w:szCs w:val="18"/>
        </w:rPr>
        <w:t>дефицит кадров.</w:t>
      </w:r>
    </w:p>
    <w:p w:rsidR="007D4F91" w:rsidRPr="007D4F91" w:rsidRDefault="007D4F91" w:rsidP="007D4F91">
      <w:pPr>
        <w:pStyle w:val="ad"/>
        <w:ind w:left="42" w:right="141"/>
        <w:jc w:val="both"/>
        <w:rPr>
          <w:sz w:val="18"/>
          <w:szCs w:val="18"/>
        </w:rPr>
      </w:pPr>
      <w:r w:rsidRPr="007D4F91">
        <w:rPr>
          <w:sz w:val="18"/>
          <w:szCs w:val="18"/>
        </w:rPr>
        <w:t>Ключевыми задачами развития системы здравоохранения Марёвского муниципального округа к 2026 году являются:</w:t>
      </w:r>
    </w:p>
    <w:p w:rsidR="007D4F91" w:rsidRPr="007D4F91" w:rsidRDefault="007D4F91" w:rsidP="007D4F91">
      <w:pPr>
        <w:pStyle w:val="ad"/>
        <w:ind w:left="42" w:right="141"/>
        <w:jc w:val="both"/>
        <w:rPr>
          <w:sz w:val="18"/>
          <w:szCs w:val="18"/>
        </w:rPr>
      </w:pPr>
      <w:r w:rsidRPr="007D4F91">
        <w:rPr>
          <w:sz w:val="18"/>
          <w:szCs w:val="18"/>
        </w:rPr>
        <w:t xml:space="preserve">дефицит кадров составляет: врач-терапевт участковый, медицинская сестра палатного отделения сестринского ухода; </w:t>
      </w:r>
    </w:p>
    <w:p w:rsidR="007D4F91" w:rsidRPr="007D4F91" w:rsidRDefault="007D4F91" w:rsidP="007D4F91">
      <w:pPr>
        <w:pStyle w:val="ad"/>
        <w:ind w:left="42" w:right="141"/>
        <w:jc w:val="both"/>
        <w:rPr>
          <w:sz w:val="18"/>
          <w:szCs w:val="18"/>
        </w:rPr>
      </w:pPr>
      <w:r w:rsidRPr="007D4F91">
        <w:rPr>
          <w:sz w:val="18"/>
          <w:szCs w:val="18"/>
        </w:rPr>
        <w:t>обеспечение охвата всех граждан профилактическими медицинскими осмотрами не реже 1 раза в год (в 2018 году – 17 процентов, в 2019 году – 30 процентов, в 2020 году – 40 процентов, к 2026 году – 90 процентов);</w:t>
      </w:r>
    </w:p>
    <w:p w:rsidR="007D4F91" w:rsidRPr="007D4F91" w:rsidRDefault="007D4F91" w:rsidP="007D4F91">
      <w:pPr>
        <w:pStyle w:val="ad"/>
        <w:ind w:left="42" w:right="141"/>
        <w:jc w:val="both"/>
        <w:rPr>
          <w:sz w:val="18"/>
          <w:szCs w:val="18"/>
        </w:rPr>
      </w:pPr>
      <w:r w:rsidRPr="007D4F91">
        <w:rPr>
          <w:sz w:val="18"/>
          <w:szCs w:val="18"/>
        </w:rPr>
        <w:t xml:space="preserve">обеспечение оптимальной доступности для населения (в т.ч. для жителей населенных пунктов, расположенных в отдаленных местностях) медицинских организаций, оказывающих первичную медико-санитарную помощь (увеличение оказания первичной медико-санитарной помощи передвижными медицинскими комплексами (передвижной ФАП, маммограф). </w:t>
      </w:r>
    </w:p>
    <w:p w:rsidR="007D4F91" w:rsidRPr="007D4F91" w:rsidRDefault="007D4F91" w:rsidP="007D4F91">
      <w:pPr>
        <w:pStyle w:val="ad"/>
        <w:ind w:left="42" w:right="141"/>
        <w:jc w:val="both"/>
        <w:rPr>
          <w:sz w:val="18"/>
          <w:szCs w:val="18"/>
        </w:rPr>
      </w:pPr>
      <w:r w:rsidRPr="007D4F91">
        <w:rPr>
          <w:sz w:val="18"/>
          <w:szCs w:val="18"/>
        </w:rPr>
        <w:t>Приоритетное направление будет реализовываться в рамках участия в следующих проектных инициативах:</w:t>
      </w:r>
    </w:p>
    <w:p w:rsidR="007D4F91" w:rsidRPr="007D4F91" w:rsidRDefault="007D4F91" w:rsidP="007D4F91">
      <w:pPr>
        <w:pStyle w:val="ad"/>
        <w:ind w:left="42" w:right="141"/>
        <w:jc w:val="both"/>
        <w:rPr>
          <w:sz w:val="18"/>
          <w:szCs w:val="18"/>
        </w:rPr>
      </w:pPr>
      <w:r w:rsidRPr="007D4F91">
        <w:rPr>
          <w:sz w:val="18"/>
          <w:szCs w:val="18"/>
        </w:rPr>
        <w:t>«Развитие первичной медико-санитарной помощи»</w:t>
      </w:r>
    </w:p>
    <w:p w:rsidR="007D4F91" w:rsidRPr="007D4F91" w:rsidRDefault="007D4F91" w:rsidP="007D4F91">
      <w:pPr>
        <w:pStyle w:val="ad"/>
        <w:ind w:left="42" w:right="141"/>
        <w:jc w:val="both"/>
        <w:rPr>
          <w:sz w:val="18"/>
          <w:szCs w:val="18"/>
        </w:rPr>
      </w:pPr>
      <w:r w:rsidRPr="007D4F91">
        <w:rPr>
          <w:sz w:val="18"/>
          <w:szCs w:val="18"/>
        </w:rPr>
        <w:t>«Борьба с сердечно-сосудистыми заболеваниями»</w:t>
      </w:r>
    </w:p>
    <w:p w:rsidR="007D4F91" w:rsidRPr="007D4F91" w:rsidRDefault="007D4F91" w:rsidP="007D4F91">
      <w:pPr>
        <w:pStyle w:val="ad"/>
        <w:ind w:left="42" w:right="141"/>
        <w:jc w:val="both"/>
        <w:rPr>
          <w:sz w:val="18"/>
          <w:szCs w:val="18"/>
        </w:rPr>
      </w:pPr>
      <w:r w:rsidRPr="007D4F91">
        <w:rPr>
          <w:sz w:val="18"/>
          <w:szCs w:val="18"/>
        </w:rPr>
        <w:t>«Создание единого цифрового контура в здравоохранении»;</w:t>
      </w:r>
    </w:p>
    <w:p w:rsidR="007D4F91" w:rsidRPr="007D4F91" w:rsidRDefault="007D4F91" w:rsidP="007D4F91">
      <w:pPr>
        <w:pStyle w:val="ad"/>
        <w:ind w:left="42" w:right="141"/>
        <w:jc w:val="both"/>
        <w:rPr>
          <w:sz w:val="18"/>
          <w:szCs w:val="18"/>
        </w:rPr>
      </w:pPr>
      <w:r w:rsidRPr="007D4F91">
        <w:rPr>
          <w:sz w:val="18"/>
          <w:szCs w:val="18"/>
        </w:rPr>
        <w:t>«Обеспечение медицинских организаций системы здравоохранения Новгородской области квалифицированными кадрами»;</w:t>
      </w:r>
    </w:p>
    <w:p w:rsidR="007D4F91" w:rsidRPr="007D4F91" w:rsidRDefault="007D4F91" w:rsidP="007D4F91">
      <w:pPr>
        <w:pStyle w:val="ad"/>
        <w:ind w:left="42" w:right="141"/>
        <w:jc w:val="both"/>
        <w:rPr>
          <w:sz w:val="18"/>
          <w:szCs w:val="18"/>
        </w:rPr>
      </w:pPr>
      <w:r w:rsidRPr="007D4F91">
        <w:rPr>
          <w:sz w:val="18"/>
          <w:szCs w:val="18"/>
        </w:rPr>
        <w:t>«Борьба с онкологическими заболеваниями».</w:t>
      </w:r>
    </w:p>
    <w:p w:rsidR="007D4F91" w:rsidRPr="007D4F91" w:rsidRDefault="007D4F91" w:rsidP="007D4F91">
      <w:pPr>
        <w:pStyle w:val="ad"/>
        <w:ind w:left="42" w:right="141"/>
        <w:jc w:val="both"/>
        <w:rPr>
          <w:sz w:val="18"/>
          <w:szCs w:val="18"/>
        </w:rPr>
      </w:pPr>
      <w:r w:rsidRPr="007D4F91">
        <w:rPr>
          <w:sz w:val="18"/>
          <w:szCs w:val="18"/>
        </w:rPr>
        <w:t xml:space="preserve">Проектная инициатива ««Развитие первичной медико-санитарной помощи» направлена на совершенствование медицинской помощи первичного звена здравоохранения, первичную диагностику и профилактику. </w:t>
      </w:r>
    </w:p>
    <w:p w:rsidR="007D4F91" w:rsidRPr="007D4F91" w:rsidRDefault="007D4F91" w:rsidP="007D4F91">
      <w:pPr>
        <w:pStyle w:val="ad"/>
        <w:ind w:left="42" w:right="141"/>
        <w:jc w:val="both"/>
        <w:rPr>
          <w:sz w:val="18"/>
          <w:szCs w:val="18"/>
        </w:rPr>
      </w:pPr>
      <w:r w:rsidRPr="007D4F91">
        <w:rPr>
          <w:sz w:val="18"/>
          <w:szCs w:val="18"/>
        </w:rPr>
        <w:t>Реализовать проектную инициативу позволит участие в следующих проектах:</w:t>
      </w:r>
    </w:p>
    <w:p w:rsidR="007D4F91" w:rsidRPr="007D4F91" w:rsidRDefault="007D4F91" w:rsidP="007D4F91">
      <w:pPr>
        <w:pStyle w:val="ad"/>
        <w:ind w:left="42" w:right="141"/>
        <w:jc w:val="both"/>
        <w:rPr>
          <w:sz w:val="18"/>
          <w:szCs w:val="18"/>
        </w:rPr>
      </w:pPr>
      <w:r w:rsidRPr="007D4F91">
        <w:rPr>
          <w:sz w:val="18"/>
          <w:szCs w:val="18"/>
        </w:rPr>
        <w:t>1) Региональная составляющая федерального проекта «Развитие первичной медико-санитарной помощи». В результате реализации проекта с 2020 года ни один населенный пункт с численностью населения свыше 100 человек не будет вне зоны доступности оказания медицинской помощи»;</w:t>
      </w:r>
    </w:p>
    <w:p w:rsidR="007D4F91" w:rsidRPr="007D4F91" w:rsidRDefault="007D4F91" w:rsidP="007D4F91">
      <w:pPr>
        <w:pStyle w:val="ad"/>
        <w:ind w:left="42" w:right="141"/>
        <w:jc w:val="both"/>
        <w:rPr>
          <w:sz w:val="18"/>
          <w:szCs w:val="18"/>
        </w:rPr>
      </w:pPr>
      <w:r w:rsidRPr="007D4F91">
        <w:rPr>
          <w:sz w:val="18"/>
          <w:szCs w:val="18"/>
        </w:rPr>
        <w:t xml:space="preserve">3) Приоритетный региональный проект «12 месяцев здоровья», число лиц, обученных основам здорового образа жизни путем проведения круглых столов, семинаров, лекций, бесед, мастер-классов увеличится на 10 процентов и составит 700 человек. </w:t>
      </w:r>
    </w:p>
    <w:p w:rsidR="007D4F91" w:rsidRPr="007D4F91" w:rsidRDefault="007D4F91" w:rsidP="007D4F91">
      <w:pPr>
        <w:pStyle w:val="ad"/>
        <w:ind w:left="42" w:right="141"/>
        <w:jc w:val="both"/>
        <w:rPr>
          <w:sz w:val="18"/>
          <w:szCs w:val="18"/>
        </w:rPr>
      </w:pPr>
      <w:r w:rsidRPr="007D4F91">
        <w:rPr>
          <w:sz w:val="18"/>
          <w:szCs w:val="18"/>
        </w:rPr>
        <w:t>Проектная инициатива «Борьба с сердечно-сосудистыми заболеваниями» позволит добиться снижения смертности от болезней системы кровообращения до 350,0 случаев на 1000 тыс. населения к 2026 году.</w:t>
      </w:r>
    </w:p>
    <w:p w:rsidR="007D4F91" w:rsidRPr="007D4F91" w:rsidRDefault="007D4F91" w:rsidP="007D4F91">
      <w:pPr>
        <w:pStyle w:val="ad"/>
        <w:ind w:left="42" w:right="141"/>
        <w:jc w:val="both"/>
        <w:rPr>
          <w:sz w:val="18"/>
          <w:szCs w:val="18"/>
        </w:rPr>
      </w:pPr>
      <w:r w:rsidRPr="007D4F91">
        <w:rPr>
          <w:sz w:val="18"/>
          <w:szCs w:val="18"/>
        </w:rPr>
        <w:t>Проектная инициатива предусматривает в Марёвском муниципальном округе:</w:t>
      </w:r>
    </w:p>
    <w:p w:rsidR="007D4F91" w:rsidRPr="007D4F91" w:rsidRDefault="007D4F91" w:rsidP="007D4F91">
      <w:pPr>
        <w:pStyle w:val="ad"/>
        <w:ind w:left="42" w:right="141"/>
        <w:jc w:val="both"/>
        <w:rPr>
          <w:sz w:val="18"/>
          <w:szCs w:val="18"/>
        </w:rPr>
      </w:pPr>
      <w:r w:rsidRPr="007D4F91">
        <w:rPr>
          <w:sz w:val="18"/>
          <w:szCs w:val="18"/>
        </w:rPr>
        <w:t>1) Проведение популяционной профилактики развития сердечно-сосудистых заболеваний и сердечно-сосудистых осложнений у пациентов высокого риска во время профессиональных осмотров и диспансеризации;</w:t>
      </w:r>
    </w:p>
    <w:p w:rsidR="007D4F91" w:rsidRPr="007D4F91" w:rsidRDefault="007D4F91" w:rsidP="007D4F91">
      <w:pPr>
        <w:pStyle w:val="ad"/>
        <w:ind w:left="42" w:right="141"/>
        <w:jc w:val="both"/>
        <w:rPr>
          <w:sz w:val="18"/>
          <w:szCs w:val="18"/>
        </w:rPr>
      </w:pPr>
      <w:r w:rsidRPr="007D4F91">
        <w:rPr>
          <w:sz w:val="18"/>
          <w:szCs w:val="18"/>
        </w:rPr>
        <w:t>2) Госпитализацию всех больных с острым коронарным синдромом в первичный сосудистый центр в ГОБУЗ «Старорусская центральная районная больница»;</w:t>
      </w:r>
    </w:p>
    <w:p w:rsidR="007D4F91" w:rsidRPr="007D4F91" w:rsidRDefault="007D4F91" w:rsidP="007D4F91">
      <w:pPr>
        <w:pStyle w:val="ad"/>
        <w:ind w:left="42" w:right="141"/>
        <w:jc w:val="both"/>
        <w:rPr>
          <w:sz w:val="18"/>
          <w:szCs w:val="18"/>
        </w:rPr>
      </w:pPr>
      <w:r w:rsidRPr="007D4F91">
        <w:rPr>
          <w:sz w:val="18"/>
          <w:szCs w:val="18"/>
        </w:rPr>
        <w:t>3) Обеспечение доступности высокотехнологичной медицинской помощи жителям Марёвского муниципального округа;</w:t>
      </w:r>
    </w:p>
    <w:p w:rsidR="007D4F91" w:rsidRPr="007D4F91" w:rsidRDefault="007D4F91" w:rsidP="007D4F91">
      <w:pPr>
        <w:pStyle w:val="ad"/>
        <w:ind w:left="42" w:right="141"/>
        <w:jc w:val="both"/>
        <w:rPr>
          <w:sz w:val="18"/>
          <w:szCs w:val="18"/>
        </w:rPr>
      </w:pPr>
      <w:r w:rsidRPr="007D4F91">
        <w:rPr>
          <w:sz w:val="18"/>
          <w:szCs w:val="18"/>
        </w:rPr>
        <w:t>4) Участие в региональном проекте «Ведение паспортов здоровья населения Новгородской области».</w:t>
      </w:r>
    </w:p>
    <w:p w:rsidR="007D4F91" w:rsidRPr="007D4F91" w:rsidRDefault="007D4F91" w:rsidP="007D4F91">
      <w:pPr>
        <w:pStyle w:val="ad"/>
        <w:ind w:left="42" w:right="141"/>
        <w:jc w:val="both"/>
        <w:rPr>
          <w:sz w:val="18"/>
          <w:szCs w:val="18"/>
        </w:rPr>
      </w:pPr>
      <w:r w:rsidRPr="007D4F91">
        <w:rPr>
          <w:sz w:val="18"/>
          <w:szCs w:val="18"/>
        </w:rPr>
        <w:t xml:space="preserve">Проектная инициатива «Обеспечение медицинских организаций системы здравоохранения Новгородской области квалифицированными кадрами» предусматривает в Марёвском муниципальном округе подготовку 2 врачей, в том числе 1 лечебное дело, 1 стоматология. </w:t>
      </w:r>
    </w:p>
    <w:p w:rsidR="007D4F91" w:rsidRPr="007D4F91" w:rsidRDefault="007D4F91" w:rsidP="007D4F91">
      <w:pPr>
        <w:pStyle w:val="ad"/>
        <w:ind w:left="42" w:right="141"/>
        <w:jc w:val="both"/>
        <w:rPr>
          <w:sz w:val="18"/>
          <w:szCs w:val="18"/>
        </w:rPr>
      </w:pPr>
      <w:r w:rsidRPr="007D4F91">
        <w:rPr>
          <w:sz w:val="18"/>
          <w:szCs w:val="18"/>
        </w:rPr>
        <w:t xml:space="preserve">Проектная инициатива «Борьба с онкологическими заболеваниями» - снижение смертности от новообразований, в том числе от злокачественных. </w:t>
      </w:r>
    </w:p>
    <w:p w:rsidR="007D4F91" w:rsidRPr="007D4F91" w:rsidRDefault="007D4F91" w:rsidP="007D4F91">
      <w:pPr>
        <w:pStyle w:val="ad"/>
        <w:ind w:left="42" w:right="141"/>
        <w:jc w:val="both"/>
        <w:rPr>
          <w:sz w:val="18"/>
          <w:szCs w:val="18"/>
        </w:rPr>
      </w:pPr>
      <w:r w:rsidRPr="007D4F91">
        <w:rPr>
          <w:sz w:val="18"/>
          <w:szCs w:val="18"/>
        </w:rPr>
        <w:t>Проектная инициатива предусматривает в Марёвском муниципальном округе:</w:t>
      </w:r>
    </w:p>
    <w:p w:rsidR="007D4F91" w:rsidRPr="007D4F91" w:rsidRDefault="007D4F91" w:rsidP="007D4F91">
      <w:pPr>
        <w:pStyle w:val="ad"/>
        <w:ind w:left="42" w:right="141"/>
        <w:jc w:val="both"/>
        <w:rPr>
          <w:sz w:val="18"/>
          <w:szCs w:val="18"/>
        </w:rPr>
      </w:pPr>
      <w:r w:rsidRPr="007D4F91">
        <w:rPr>
          <w:sz w:val="18"/>
          <w:szCs w:val="18"/>
        </w:rPr>
        <w:t xml:space="preserve">1) Профилактику и предупреждение развития онкологических заболеваний, посредством снижения потребления табачной и алкогольной продукции, формирование культуры здорового образа жизни, контроля за выбросами канцерогенных веществ в окружающую среду. </w:t>
      </w:r>
    </w:p>
    <w:p w:rsidR="007D4F91" w:rsidRPr="007D4F91" w:rsidRDefault="007D4F91" w:rsidP="007D4F91">
      <w:pPr>
        <w:pStyle w:val="ad"/>
        <w:ind w:left="42" w:right="141"/>
        <w:jc w:val="both"/>
        <w:rPr>
          <w:sz w:val="18"/>
          <w:szCs w:val="18"/>
        </w:rPr>
      </w:pPr>
      <w:r w:rsidRPr="007D4F91">
        <w:rPr>
          <w:sz w:val="18"/>
          <w:szCs w:val="18"/>
        </w:rPr>
        <w:t xml:space="preserve">2) Раннее выявление онкологических заболеваний путем проведения медицинских осмотров и скринингом, выявления пациентов, входящих в группу высокого риска, в том числе генетически обусловленного, развития/наличия онкологического заболевания. </w:t>
      </w:r>
    </w:p>
    <w:p w:rsidR="007D4F91" w:rsidRPr="007D4F91" w:rsidRDefault="007D4F91" w:rsidP="007D4F91">
      <w:pPr>
        <w:pStyle w:val="ad"/>
        <w:ind w:left="42" w:right="141"/>
        <w:jc w:val="both"/>
        <w:rPr>
          <w:sz w:val="18"/>
          <w:szCs w:val="18"/>
        </w:rPr>
      </w:pPr>
      <w:r w:rsidRPr="007D4F91">
        <w:rPr>
          <w:sz w:val="18"/>
          <w:szCs w:val="18"/>
        </w:rPr>
        <w:t>3) Повышение онконастороженности врачей и пациентов.</w:t>
      </w:r>
    </w:p>
    <w:p w:rsidR="007D4F91" w:rsidRPr="007D4F91" w:rsidRDefault="007D4F91" w:rsidP="007D4F91">
      <w:pPr>
        <w:pStyle w:val="ad"/>
        <w:ind w:left="42" w:right="141"/>
        <w:jc w:val="both"/>
        <w:rPr>
          <w:sz w:val="18"/>
          <w:szCs w:val="18"/>
        </w:rPr>
      </w:pPr>
    </w:p>
    <w:p w:rsidR="007D4F91" w:rsidRPr="007D4F91" w:rsidRDefault="007D4F91" w:rsidP="00F36A43">
      <w:pPr>
        <w:pStyle w:val="ad"/>
        <w:ind w:left="42" w:right="141"/>
        <w:jc w:val="center"/>
        <w:rPr>
          <w:sz w:val="18"/>
          <w:szCs w:val="18"/>
        </w:rPr>
      </w:pPr>
      <w:r w:rsidRPr="007D4F91">
        <w:rPr>
          <w:b/>
          <w:bCs/>
          <w:sz w:val="18"/>
          <w:szCs w:val="18"/>
        </w:rPr>
        <w:t>2.2.4.Образование</w:t>
      </w:r>
    </w:p>
    <w:p w:rsidR="007D4F91" w:rsidRPr="007D4F91" w:rsidRDefault="007D4F91" w:rsidP="007D4F91">
      <w:pPr>
        <w:pStyle w:val="ad"/>
        <w:ind w:left="42" w:right="141"/>
        <w:jc w:val="both"/>
        <w:rPr>
          <w:sz w:val="18"/>
          <w:szCs w:val="18"/>
        </w:rPr>
      </w:pPr>
      <w:r w:rsidRPr="007D4F91">
        <w:rPr>
          <w:sz w:val="18"/>
          <w:szCs w:val="18"/>
        </w:rPr>
        <w:t xml:space="preserve">Стратегической целью реализации отрасли «Образование» является модернизация образовательной системы, направленной на создание условий формирования к 2026 году экосистемы «Регион-Университет», обеспечивающей решение задачи профессиональной подготовки высококвалифицированных специалистов в интересах социально-экономического развития региона и района, и миграции талантов, посредством включения учреждений всех уровней образования в единую систему «сквозного», непрерывного образования. </w:t>
      </w:r>
    </w:p>
    <w:p w:rsidR="007D4F91" w:rsidRPr="007D4F91" w:rsidRDefault="007D4F91" w:rsidP="007D4F91">
      <w:pPr>
        <w:pStyle w:val="ad"/>
        <w:ind w:left="42" w:right="141"/>
        <w:jc w:val="both"/>
        <w:rPr>
          <w:sz w:val="18"/>
          <w:szCs w:val="18"/>
        </w:rPr>
      </w:pPr>
      <w:r w:rsidRPr="007D4F91">
        <w:rPr>
          <w:sz w:val="18"/>
          <w:szCs w:val="18"/>
        </w:rPr>
        <w:t xml:space="preserve">В целом в сфере образования Марёвского муниципального округа остаются актуальными следующие проблемы: </w:t>
      </w:r>
    </w:p>
    <w:p w:rsidR="007D4F91" w:rsidRPr="007D4F91" w:rsidRDefault="007D4F91" w:rsidP="007D4F91">
      <w:pPr>
        <w:pStyle w:val="ad"/>
        <w:ind w:left="42" w:right="141"/>
        <w:jc w:val="both"/>
        <w:rPr>
          <w:sz w:val="18"/>
          <w:szCs w:val="18"/>
        </w:rPr>
      </w:pPr>
      <w:r w:rsidRPr="007D4F91">
        <w:rPr>
          <w:sz w:val="18"/>
          <w:szCs w:val="18"/>
        </w:rPr>
        <w:t xml:space="preserve">низкий уровень притока и закрепления молодых специалистов в образовательных учреждениях; </w:t>
      </w:r>
    </w:p>
    <w:p w:rsidR="007D4F91" w:rsidRPr="007D4F91" w:rsidRDefault="007D4F91" w:rsidP="007D4F91">
      <w:pPr>
        <w:pStyle w:val="ad"/>
        <w:ind w:left="42" w:right="141"/>
        <w:jc w:val="both"/>
        <w:rPr>
          <w:sz w:val="18"/>
          <w:szCs w:val="18"/>
        </w:rPr>
      </w:pPr>
      <w:r w:rsidRPr="007D4F91">
        <w:rPr>
          <w:sz w:val="18"/>
          <w:szCs w:val="18"/>
        </w:rPr>
        <w:t xml:space="preserve">незавершенность системы подготовки кадров для образования с учетом современных стратегий развития, в том числе для введения Федерального государственного образовательного стандарта (ФГОС) и инклюзивного образования; </w:t>
      </w:r>
    </w:p>
    <w:p w:rsidR="007D4F91" w:rsidRPr="007D4F91" w:rsidRDefault="007D4F91" w:rsidP="007D4F91">
      <w:pPr>
        <w:pStyle w:val="ad"/>
        <w:ind w:left="42" w:right="141"/>
        <w:jc w:val="both"/>
        <w:rPr>
          <w:sz w:val="18"/>
          <w:szCs w:val="18"/>
        </w:rPr>
      </w:pPr>
      <w:r w:rsidRPr="007D4F91">
        <w:rPr>
          <w:sz w:val="18"/>
          <w:szCs w:val="18"/>
        </w:rPr>
        <w:t xml:space="preserve">не созданы условия для профессиональной подготовки выпускников образовательных учреждений. </w:t>
      </w:r>
    </w:p>
    <w:p w:rsidR="007D4F91" w:rsidRPr="007D4F91" w:rsidRDefault="007D4F91" w:rsidP="007D4F91">
      <w:pPr>
        <w:pStyle w:val="ad"/>
        <w:ind w:left="42" w:right="141"/>
        <w:jc w:val="both"/>
        <w:rPr>
          <w:sz w:val="18"/>
          <w:szCs w:val="18"/>
        </w:rPr>
      </w:pPr>
      <w:r w:rsidRPr="007D4F91">
        <w:rPr>
          <w:sz w:val="18"/>
          <w:szCs w:val="18"/>
        </w:rPr>
        <w:t xml:space="preserve">В настоящее время на территории района функционируют 2 общеобразовательных учреждений, в которых обучаются 314 учащихся. Доля обучающихся, занимающихся в одну смену, в общей численности обучающихся составляет 100,0 процентов. </w:t>
      </w:r>
    </w:p>
    <w:p w:rsidR="007D4F91" w:rsidRPr="007D4F91" w:rsidRDefault="007D4F91" w:rsidP="007D4F91">
      <w:pPr>
        <w:pStyle w:val="ad"/>
        <w:ind w:left="42" w:right="141"/>
        <w:jc w:val="both"/>
        <w:rPr>
          <w:sz w:val="18"/>
          <w:szCs w:val="18"/>
        </w:rPr>
      </w:pPr>
      <w:r w:rsidRPr="007D4F91">
        <w:rPr>
          <w:sz w:val="18"/>
          <w:szCs w:val="18"/>
        </w:rPr>
        <w:lastRenderedPageBreak/>
        <w:t>В 2020 году - 1 выпускник награждён медалью «За особые успехи в обучении» (2019 – 2).</w:t>
      </w:r>
    </w:p>
    <w:p w:rsidR="007D4F91" w:rsidRPr="007D4F91" w:rsidRDefault="007D4F91" w:rsidP="007D4F91">
      <w:pPr>
        <w:pStyle w:val="ad"/>
        <w:ind w:left="42" w:right="141"/>
        <w:jc w:val="both"/>
        <w:rPr>
          <w:sz w:val="18"/>
          <w:szCs w:val="18"/>
        </w:rPr>
      </w:pPr>
      <w:r w:rsidRPr="007D4F91">
        <w:rPr>
          <w:sz w:val="18"/>
          <w:szCs w:val="18"/>
        </w:rPr>
        <w:t xml:space="preserve">В 2020 году 100,0 процентов образовательных учреждений получат доступ к высокоскоростной сети «Интернет». Это позволит повысить качество образовательного процесса. </w:t>
      </w:r>
    </w:p>
    <w:p w:rsidR="007D4F91" w:rsidRPr="007D4F91" w:rsidRDefault="007D4F91" w:rsidP="007D4F91">
      <w:pPr>
        <w:pStyle w:val="ad"/>
        <w:ind w:left="42" w:right="141"/>
        <w:jc w:val="both"/>
        <w:rPr>
          <w:sz w:val="18"/>
          <w:szCs w:val="18"/>
        </w:rPr>
      </w:pPr>
      <w:r w:rsidRPr="007D4F91">
        <w:rPr>
          <w:sz w:val="18"/>
          <w:szCs w:val="18"/>
        </w:rPr>
        <w:t xml:space="preserve">Стратегическими задачами развития системы образования Марёвского муниципального района к 2026 году являются: </w:t>
      </w:r>
    </w:p>
    <w:p w:rsidR="007D4F91" w:rsidRPr="007D4F91" w:rsidRDefault="007D4F91" w:rsidP="007D4F91">
      <w:pPr>
        <w:pStyle w:val="ad"/>
        <w:ind w:left="42" w:right="141"/>
        <w:jc w:val="both"/>
        <w:rPr>
          <w:sz w:val="18"/>
          <w:szCs w:val="18"/>
        </w:rPr>
      </w:pPr>
      <w:r w:rsidRPr="007D4F91">
        <w:rPr>
          <w:sz w:val="18"/>
          <w:szCs w:val="18"/>
        </w:rPr>
        <w:t xml:space="preserve">создание новой инфраструктуры, развитие материально-технической базы образовательных учреждений и повышение их ресурсоэффективности; </w:t>
      </w:r>
    </w:p>
    <w:p w:rsidR="007D4F91" w:rsidRPr="007D4F91" w:rsidRDefault="007D4F91" w:rsidP="007D4F91">
      <w:pPr>
        <w:pStyle w:val="ad"/>
        <w:ind w:left="42" w:right="141"/>
        <w:jc w:val="both"/>
        <w:rPr>
          <w:sz w:val="18"/>
          <w:szCs w:val="18"/>
        </w:rPr>
      </w:pPr>
      <w:r w:rsidRPr="007D4F91">
        <w:rPr>
          <w:sz w:val="18"/>
          <w:szCs w:val="18"/>
        </w:rPr>
        <w:t xml:space="preserve">развитие кадрового потенциала всех категорий работников образования путём аттестации, переподготовки и повышения квалификации; </w:t>
      </w:r>
    </w:p>
    <w:p w:rsidR="007D4F91" w:rsidRPr="007D4F91" w:rsidRDefault="007D4F91" w:rsidP="007D4F91">
      <w:pPr>
        <w:pStyle w:val="ad"/>
        <w:ind w:left="42" w:right="141"/>
        <w:jc w:val="both"/>
        <w:rPr>
          <w:sz w:val="18"/>
          <w:szCs w:val="18"/>
        </w:rPr>
      </w:pPr>
      <w:r w:rsidRPr="007D4F91">
        <w:rPr>
          <w:sz w:val="18"/>
          <w:szCs w:val="18"/>
        </w:rPr>
        <w:t xml:space="preserve">внедрения инновационных систем обучения основанных на цифровых, в том числе дистанционных технологиях; </w:t>
      </w:r>
    </w:p>
    <w:p w:rsidR="007D4F91" w:rsidRPr="007D4F91" w:rsidRDefault="007D4F91" w:rsidP="007D4F91">
      <w:pPr>
        <w:pStyle w:val="ad"/>
        <w:ind w:left="42" w:right="141"/>
        <w:jc w:val="both"/>
        <w:rPr>
          <w:sz w:val="18"/>
          <w:szCs w:val="18"/>
        </w:rPr>
      </w:pPr>
      <w:r w:rsidRPr="007D4F91">
        <w:rPr>
          <w:sz w:val="18"/>
          <w:szCs w:val="18"/>
        </w:rPr>
        <w:t>внедрение и реализация гибко организованных, вариативных форм образования и социализации на протяжении всей жизни человека, в соответствии с меняющимися запросами населения, а также перспективными задачами регионального развития и цифровой экономики.</w:t>
      </w:r>
    </w:p>
    <w:p w:rsidR="007D4F91" w:rsidRPr="007D4F91" w:rsidRDefault="007D4F91" w:rsidP="007D4F91">
      <w:pPr>
        <w:pStyle w:val="ad"/>
        <w:ind w:left="42" w:right="141"/>
        <w:jc w:val="both"/>
        <w:rPr>
          <w:sz w:val="18"/>
          <w:szCs w:val="18"/>
        </w:rPr>
      </w:pPr>
      <w:r w:rsidRPr="007D4F91">
        <w:rPr>
          <w:sz w:val="18"/>
          <w:szCs w:val="18"/>
        </w:rPr>
        <w:t xml:space="preserve">Основой реализации приоритетного направления будут являться проектные инициативы «Современная образовательная среда», «Успех каждого ребенка», «Учитель будущего». </w:t>
      </w:r>
    </w:p>
    <w:p w:rsidR="007D4F91" w:rsidRPr="007D4F91" w:rsidRDefault="007D4F91" w:rsidP="007D4F91">
      <w:pPr>
        <w:pStyle w:val="ad"/>
        <w:ind w:left="42" w:right="141"/>
        <w:jc w:val="both"/>
        <w:rPr>
          <w:sz w:val="18"/>
          <w:szCs w:val="18"/>
        </w:rPr>
      </w:pPr>
      <w:r w:rsidRPr="007D4F91">
        <w:rPr>
          <w:sz w:val="18"/>
          <w:szCs w:val="18"/>
        </w:rPr>
        <w:t xml:space="preserve">Проектная инициатива «Современная образовательная среда» будет направлена на: </w:t>
      </w:r>
    </w:p>
    <w:p w:rsidR="007D4F91" w:rsidRPr="007D4F91" w:rsidRDefault="007D4F91" w:rsidP="007D4F91">
      <w:pPr>
        <w:pStyle w:val="ad"/>
        <w:ind w:left="42" w:right="141"/>
        <w:jc w:val="both"/>
        <w:rPr>
          <w:sz w:val="18"/>
          <w:szCs w:val="18"/>
        </w:rPr>
      </w:pPr>
      <w:r w:rsidRPr="007D4F91">
        <w:rPr>
          <w:sz w:val="18"/>
          <w:szCs w:val="18"/>
        </w:rPr>
        <w:t>обеспечение цифровой среды в образовательных организациях;</w:t>
      </w:r>
    </w:p>
    <w:p w:rsidR="007D4F91" w:rsidRPr="007D4F91" w:rsidRDefault="007D4F91" w:rsidP="007D4F91">
      <w:pPr>
        <w:pStyle w:val="ad"/>
        <w:ind w:left="42" w:right="141"/>
        <w:jc w:val="both"/>
        <w:rPr>
          <w:sz w:val="18"/>
          <w:szCs w:val="18"/>
        </w:rPr>
      </w:pPr>
      <w:r w:rsidRPr="007D4F91">
        <w:rPr>
          <w:sz w:val="18"/>
          <w:szCs w:val="18"/>
        </w:rPr>
        <w:t xml:space="preserve">внедрение в Марёвском муниципальном округе новой образовательной модели средней школы, обеспечивающей освоение обучающимися базовых навыков и умений созвучных цифровой эпохе, повышение их мотивации к обучению и вовлеченности в образовательный процесс, а также обновление содержания и совершенствование методов обучения в предметной области «Технология». </w:t>
      </w:r>
    </w:p>
    <w:p w:rsidR="007D4F91" w:rsidRPr="007D4F91" w:rsidRDefault="007D4F91" w:rsidP="007D4F91">
      <w:pPr>
        <w:pStyle w:val="ad"/>
        <w:ind w:left="42" w:right="141"/>
        <w:jc w:val="both"/>
        <w:rPr>
          <w:sz w:val="18"/>
          <w:szCs w:val="18"/>
        </w:rPr>
      </w:pPr>
      <w:r w:rsidRPr="007D4F91">
        <w:rPr>
          <w:sz w:val="18"/>
          <w:szCs w:val="18"/>
        </w:rPr>
        <w:t xml:space="preserve">Для обучающихся и их родителей будет создана возможность выбора современной образовательной среды, предполагающей возможность индивидуальной траектории развития ребенка. Возможность реализовать персонифицированные образовательные потребности. Построение профессионального профиля компетенций с помощью систем искусственного интеллекта и выявления с помощью него ближайших зон развития обучающегося. </w:t>
      </w:r>
    </w:p>
    <w:p w:rsidR="007D4F91" w:rsidRPr="007D4F91" w:rsidRDefault="007D4F91" w:rsidP="007D4F91">
      <w:pPr>
        <w:pStyle w:val="ad"/>
        <w:ind w:left="42" w:right="141"/>
        <w:jc w:val="both"/>
        <w:rPr>
          <w:sz w:val="18"/>
          <w:szCs w:val="18"/>
        </w:rPr>
      </w:pPr>
      <w:r w:rsidRPr="007D4F91">
        <w:rPr>
          <w:sz w:val="18"/>
          <w:szCs w:val="18"/>
        </w:rPr>
        <w:t xml:space="preserve">В рамках реализации проекта до 2020 года в Марёвском муниципальном округе 2 школы будут обеспечены современным оборудованием. Данные мероприятия позволят: </w:t>
      </w:r>
    </w:p>
    <w:p w:rsidR="007D4F91" w:rsidRPr="007D4F91" w:rsidRDefault="007D4F91" w:rsidP="007D4F91">
      <w:pPr>
        <w:pStyle w:val="ad"/>
        <w:ind w:left="42" w:right="141"/>
        <w:jc w:val="both"/>
        <w:rPr>
          <w:sz w:val="18"/>
          <w:szCs w:val="18"/>
        </w:rPr>
      </w:pPr>
      <w:r w:rsidRPr="007D4F91">
        <w:rPr>
          <w:sz w:val="18"/>
          <w:szCs w:val="18"/>
        </w:rPr>
        <w:t xml:space="preserve">обеспечить к 2020 году общеобразовательные организации современными средствами обучения и воспитания; </w:t>
      </w:r>
    </w:p>
    <w:p w:rsidR="007D4F91" w:rsidRPr="007D4F91" w:rsidRDefault="007D4F91" w:rsidP="007D4F91">
      <w:pPr>
        <w:pStyle w:val="ad"/>
        <w:ind w:left="42" w:right="141"/>
        <w:jc w:val="both"/>
        <w:rPr>
          <w:sz w:val="18"/>
          <w:szCs w:val="18"/>
        </w:rPr>
      </w:pPr>
      <w:r w:rsidRPr="007D4F91">
        <w:rPr>
          <w:sz w:val="18"/>
          <w:szCs w:val="18"/>
        </w:rPr>
        <w:t xml:space="preserve">создать в 2020 году – 1 центр гуманитарного и цифрового профиля; </w:t>
      </w:r>
    </w:p>
    <w:p w:rsidR="007D4F91" w:rsidRPr="007D4F91" w:rsidRDefault="007D4F91" w:rsidP="007D4F91">
      <w:pPr>
        <w:pStyle w:val="ad"/>
        <w:ind w:left="42" w:right="141"/>
        <w:jc w:val="both"/>
        <w:rPr>
          <w:sz w:val="18"/>
          <w:szCs w:val="18"/>
        </w:rPr>
      </w:pPr>
      <w:r w:rsidRPr="007D4F91">
        <w:rPr>
          <w:sz w:val="18"/>
          <w:szCs w:val="18"/>
        </w:rPr>
        <w:t xml:space="preserve">обеспечить в 2020 году 100,0 процентов общеобразовательных организаций района высокоскоростным Интернетом (не менее 50 Мб/с для образовательных организаций, расположенных в сельской местности). </w:t>
      </w:r>
    </w:p>
    <w:p w:rsidR="007D4F91" w:rsidRPr="007D4F91" w:rsidRDefault="007D4F91" w:rsidP="007D4F91">
      <w:pPr>
        <w:pStyle w:val="ad"/>
        <w:ind w:left="42" w:right="141"/>
        <w:jc w:val="both"/>
        <w:rPr>
          <w:sz w:val="18"/>
          <w:szCs w:val="18"/>
        </w:rPr>
      </w:pPr>
      <w:r w:rsidRPr="007D4F91">
        <w:rPr>
          <w:sz w:val="18"/>
          <w:szCs w:val="18"/>
        </w:rPr>
        <w:t xml:space="preserve">Целью проектной инициативы «Успех каждого ребенка» является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w:t>
      </w:r>
    </w:p>
    <w:p w:rsidR="007D4F91" w:rsidRPr="007D4F91" w:rsidRDefault="007D4F91" w:rsidP="007D4F91">
      <w:pPr>
        <w:pStyle w:val="ad"/>
        <w:ind w:left="42" w:right="141"/>
        <w:jc w:val="both"/>
        <w:rPr>
          <w:sz w:val="18"/>
          <w:szCs w:val="18"/>
        </w:rPr>
      </w:pPr>
      <w:r w:rsidRPr="007D4F91">
        <w:rPr>
          <w:sz w:val="18"/>
          <w:szCs w:val="18"/>
        </w:rPr>
        <w:t xml:space="preserve">Проектная инициатива будет реализовываться через два приоритетных региональных проекта: «Моя будущая профессия» и «Область возможностей.53». </w:t>
      </w:r>
    </w:p>
    <w:p w:rsidR="007D4F91" w:rsidRPr="007D4F91" w:rsidRDefault="007D4F91" w:rsidP="007D4F91">
      <w:pPr>
        <w:pStyle w:val="ad"/>
        <w:ind w:left="42" w:right="141"/>
        <w:jc w:val="both"/>
        <w:rPr>
          <w:sz w:val="18"/>
          <w:szCs w:val="18"/>
        </w:rPr>
      </w:pPr>
      <w:r w:rsidRPr="007D4F91">
        <w:rPr>
          <w:sz w:val="18"/>
          <w:szCs w:val="18"/>
        </w:rPr>
        <w:t xml:space="preserve">В рамках регионального проекта «Моя будущая профессия» предполагается участие общеобразовательных организаций района в цикле открытых онлайн-уроков «Проектория», образовательной программе «Билет в будущее», стратегической инициативе «Кадры будущего для регионов», муниципальном проекте кластера «Валдайский» «ЭКОСТАРТ». </w:t>
      </w:r>
    </w:p>
    <w:p w:rsidR="007D4F91" w:rsidRPr="007D4F91" w:rsidRDefault="007D4F91" w:rsidP="007D4F91">
      <w:pPr>
        <w:pStyle w:val="ad"/>
        <w:ind w:left="42" w:right="141"/>
        <w:jc w:val="both"/>
        <w:rPr>
          <w:sz w:val="18"/>
          <w:szCs w:val="18"/>
        </w:rPr>
      </w:pPr>
      <w:r w:rsidRPr="007D4F91">
        <w:rPr>
          <w:sz w:val="18"/>
          <w:szCs w:val="18"/>
        </w:rPr>
        <w:t xml:space="preserve">Реализация проектной инициативы будет способствовать ранней профессиональной ориентации обучающихся, а также развитию талантливых детей и молодежи за счет включения в образовательные программы направлений по развитию социальной активности, предпринимательства, коммуникаций, эковоспитания. </w:t>
      </w:r>
    </w:p>
    <w:p w:rsidR="007D4F91" w:rsidRPr="007D4F91" w:rsidRDefault="007D4F91" w:rsidP="007D4F91">
      <w:pPr>
        <w:pStyle w:val="ad"/>
        <w:ind w:left="42" w:right="141"/>
        <w:jc w:val="both"/>
        <w:rPr>
          <w:sz w:val="18"/>
          <w:szCs w:val="18"/>
        </w:rPr>
      </w:pPr>
      <w:r w:rsidRPr="007D4F91">
        <w:rPr>
          <w:sz w:val="18"/>
          <w:szCs w:val="18"/>
        </w:rPr>
        <w:t>К 2022 году:</w:t>
      </w:r>
    </w:p>
    <w:p w:rsidR="007D4F91" w:rsidRPr="007D4F91" w:rsidRDefault="007D4F91" w:rsidP="007D4F91">
      <w:pPr>
        <w:pStyle w:val="ad"/>
        <w:ind w:left="42" w:right="141"/>
        <w:jc w:val="both"/>
        <w:rPr>
          <w:sz w:val="18"/>
          <w:szCs w:val="18"/>
        </w:rPr>
      </w:pPr>
      <w:r w:rsidRPr="007D4F91">
        <w:rPr>
          <w:sz w:val="18"/>
          <w:szCs w:val="18"/>
        </w:rPr>
        <w:t xml:space="preserve">не менее 15 школьников примут участие в открытых онлайн уроках «Проектория», к 2026 году не менее 45; </w:t>
      </w:r>
    </w:p>
    <w:p w:rsidR="007D4F91" w:rsidRPr="007D4F91" w:rsidRDefault="007D4F91" w:rsidP="007D4F91">
      <w:pPr>
        <w:pStyle w:val="ad"/>
        <w:ind w:left="42" w:right="141"/>
        <w:jc w:val="both"/>
        <w:rPr>
          <w:sz w:val="18"/>
          <w:szCs w:val="18"/>
        </w:rPr>
      </w:pPr>
      <w:r w:rsidRPr="007D4F91">
        <w:rPr>
          <w:sz w:val="18"/>
          <w:szCs w:val="18"/>
        </w:rPr>
        <w:t xml:space="preserve">в рамках образовательной программы «Билет в будущее» к 2022 году не менее 18 детей получат рекомендации по построению индивидуального учебного плана в соответствии с выбранными профессиональными компетенциями. </w:t>
      </w:r>
    </w:p>
    <w:p w:rsidR="007D4F91" w:rsidRPr="007D4F91" w:rsidRDefault="007D4F91" w:rsidP="007D4F91">
      <w:pPr>
        <w:pStyle w:val="ad"/>
        <w:ind w:left="42" w:right="141"/>
        <w:jc w:val="both"/>
        <w:rPr>
          <w:sz w:val="18"/>
          <w:szCs w:val="18"/>
        </w:rPr>
      </w:pPr>
      <w:r w:rsidRPr="007D4F91">
        <w:rPr>
          <w:sz w:val="18"/>
          <w:szCs w:val="18"/>
        </w:rPr>
        <w:t>Целью муниципального кластерного проекта «ЭКОСТАРТ» является развитие экологического образования, практической природоохранной работы; проведение информационно-просветительской работы по пропаганде экологической культуры обучающихся; формирование у обучающихся личной ответственности за состояние окружающей среды; приобщение к творческой и практической исследовательской деятельности обучающихся общеобразовательных учреждений кластера «Валдайский».</w:t>
      </w:r>
    </w:p>
    <w:p w:rsidR="007D4F91" w:rsidRPr="007D4F91" w:rsidRDefault="007D4F91" w:rsidP="007D4F91">
      <w:pPr>
        <w:pStyle w:val="ad"/>
        <w:ind w:left="42" w:right="141"/>
        <w:jc w:val="both"/>
        <w:rPr>
          <w:sz w:val="18"/>
          <w:szCs w:val="18"/>
        </w:rPr>
      </w:pPr>
      <w:r w:rsidRPr="007D4F91">
        <w:rPr>
          <w:sz w:val="18"/>
          <w:szCs w:val="18"/>
        </w:rPr>
        <w:t>В результате реализации муниципального проекта к 2024 году:</w:t>
      </w:r>
    </w:p>
    <w:p w:rsidR="007D4F91" w:rsidRPr="007D4F91" w:rsidRDefault="007D4F91" w:rsidP="007D4F91">
      <w:pPr>
        <w:pStyle w:val="ad"/>
        <w:ind w:left="42" w:right="141"/>
        <w:jc w:val="both"/>
        <w:rPr>
          <w:sz w:val="18"/>
          <w:szCs w:val="18"/>
        </w:rPr>
      </w:pPr>
      <w:r w:rsidRPr="007D4F91">
        <w:rPr>
          <w:sz w:val="18"/>
          <w:szCs w:val="18"/>
        </w:rPr>
        <w:t>численность обучающихся, вовлеченных в экологическое образование на базе образовательных учреждений, увеличится на 15 процентов;</w:t>
      </w:r>
    </w:p>
    <w:p w:rsidR="007D4F91" w:rsidRPr="007D4F91" w:rsidRDefault="007D4F91" w:rsidP="007D4F91">
      <w:pPr>
        <w:pStyle w:val="ad"/>
        <w:ind w:left="42" w:right="141"/>
        <w:jc w:val="both"/>
        <w:rPr>
          <w:sz w:val="18"/>
          <w:szCs w:val="18"/>
        </w:rPr>
      </w:pPr>
      <w:r w:rsidRPr="007D4F91">
        <w:rPr>
          <w:sz w:val="18"/>
          <w:szCs w:val="18"/>
        </w:rPr>
        <w:t>участниками экологических отрядов будет разработано и реализовано 10 творческих проектов в сфере экологии;</w:t>
      </w:r>
    </w:p>
    <w:p w:rsidR="007D4F91" w:rsidRPr="007D4F91" w:rsidRDefault="007D4F91" w:rsidP="007D4F91">
      <w:pPr>
        <w:pStyle w:val="ad"/>
        <w:ind w:left="42" w:right="141"/>
        <w:jc w:val="both"/>
        <w:rPr>
          <w:sz w:val="18"/>
          <w:szCs w:val="18"/>
        </w:rPr>
      </w:pPr>
      <w:r w:rsidRPr="007D4F91">
        <w:rPr>
          <w:sz w:val="18"/>
          <w:szCs w:val="18"/>
        </w:rPr>
        <w:t>доля выпускников, участников экологических отряд, выбравших профессию, связанную с природой, составит 10 процентов.</w:t>
      </w:r>
    </w:p>
    <w:p w:rsidR="007D4F91" w:rsidRPr="007D4F91" w:rsidRDefault="007D4F91" w:rsidP="007D4F91">
      <w:pPr>
        <w:pStyle w:val="ad"/>
        <w:ind w:left="42" w:right="141"/>
        <w:jc w:val="both"/>
        <w:rPr>
          <w:sz w:val="18"/>
          <w:szCs w:val="18"/>
        </w:rPr>
      </w:pPr>
      <w:r w:rsidRPr="007D4F91">
        <w:rPr>
          <w:sz w:val="18"/>
          <w:szCs w:val="18"/>
        </w:rPr>
        <w:t xml:space="preserve">Региональный проект «Область возможностей.53» направлен на внедрение персонифицированного финансирования и учета детей в системе дополнительного образования. </w:t>
      </w:r>
    </w:p>
    <w:p w:rsidR="007D4F91" w:rsidRPr="007D4F91" w:rsidRDefault="007D4F91" w:rsidP="007D4F91">
      <w:pPr>
        <w:pStyle w:val="ad"/>
        <w:ind w:left="42" w:right="141"/>
        <w:jc w:val="both"/>
        <w:rPr>
          <w:sz w:val="18"/>
          <w:szCs w:val="18"/>
        </w:rPr>
      </w:pPr>
      <w:r w:rsidRPr="007D4F91">
        <w:rPr>
          <w:sz w:val="18"/>
          <w:szCs w:val="18"/>
        </w:rPr>
        <w:t xml:space="preserve">Для обучающихся и их родителей (законных представителей) реализация проекта расширяет доступность получения дополнительных общеобразовательных программ за счет развития дистанционных форм дополнительного образования, в том числе для детей с ограниченными возможностями здоровья, детей, проживающих в сельской местности. Повышение качества образования будет осуществляться за счет реализации образовательных программ в сетевой форме с привлечением учреждений разного уровня образования. </w:t>
      </w:r>
    </w:p>
    <w:p w:rsidR="007D4F91" w:rsidRPr="007D4F91" w:rsidRDefault="007D4F91" w:rsidP="007D4F91">
      <w:pPr>
        <w:pStyle w:val="ad"/>
        <w:ind w:left="42" w:right="141"/>
        <w:jc w:val="both"/>
        <w:rPr>
          <w:sz w:val="18"/>
          <w:szCs w:val="18"/>
        </w:rPr>
      </w:pPr>
      <w:r w:rsidRPr="007D4F91">
        <w:rPr>
          <w:sz w:val="18"/>
          <w:szCs w:val="18"/>
        </w:rPr>
        <w:t>Результатами реализации проекта станут:</w:t>
      </w:r>
    </w:p>
    <w:p w:rsidR="007D4F91" w:rsidRPr="007D4F91" w:rsidRDefault="007D4F91" w:rsidP="007D4F91">
      <w:pPr>
        <w:pStyle w:val="ad"/>
        <w:ind w:left="42" w:right="141"/>
        <w:jc w:val="both"/>
        <w:rPr>
          <w:sz w:val="18"/>
          <w:szCs w:val="18"/>
        </w:rPr>
      </w:pPr>
      <w:r w:rsidRPr="007D4F91">
        <w:rPr>
          <w:sz w:val="18"/>
          <w:szCs w:val="18"/>
        </w:rPr>
        <w:t xml:space="preserve">модернизация инфраструктуры системы дополнительного образования детей и повышения ее доступности за счет создания к 2026 году – 20 новых мест дополнительного образования детей, в том числе в сельской местности; </w:t>
      </w:r>
    </w:p>
    <w:p w:rsidR="007D4F91" w:rsidRPr="007D4F91" w:rsidRDefault="007D4F91" w:rsidP="007D4F91">
      <w:pPr>
        <w:pStyle w:val="ad"/>
        <w:ind w:left="42" w:right="141"/>
        <w:jc w:val="both"/>
        <w:rPr>
          <w:sz w:val="18"/>
          <w:szCs w:val="18"/>
        </w:rPr>
      </w:pPr>
      <w:r w:rsidRPr="007D4F91">
        <w:rPr>
          <w:sz w:val="18"/>
          <w:szCs w:val="18"/>
        </w:rPr>
        <w:t>увеличение доли обучающихся к 2022 году до 22,0 процентов по естественнонаучным и техническим направлениям программ дополнительного образования из общего числа, обучающихся охваченных дополнительным образованием, к 2026 году – 30,0 процентов.</w:t>
      </w:r>
    </w:p>
    <w:p w:rsidR="007D4F91" w:rsidRPr="007D4F91" w:rsidRDefault="007D4F91" w:rsidP="007D4F91">
      <w:pPr>
        <w:pStyle w:val="ad"/>
        <w:ind w:left="42" w:right="141"/>
        <w:jc w:val="both"/>
        <w:rPr>
          <w:sz w:val="18"/>
          <w:szCs w:val="18"/>
        </w:rPr>
      </w:pPr>
      <w:r w:rsidRPr="007D4F91">
        <w:rPr>
          <w:sz w:val="18"/>
          <w:szCs w:val="18"/>
        </w:rPr>
        <w:t xml:space="preserve">Проектная инициатива «Учитель будущего» направлена на создание системы непрерывного развития профессионального мастерства работников системы образования, обновление и омоложение педагогических кадров. </w:t>
      </w:r>
    </w:p>
    <w:p w:rsidR="007D4F91" w:rsidRPr="007D4F91" w:rsidRDefault="007D4F91" w:rsidP="007D4F91">
      <w:pPr>
        <w:pStyle w:val="ad"/>
        <w:ind w:left="42" w:right="141"/>
        <w:jc w:val="both"/>
        <w:rPr>
          <w:sz w:val="18"/>
          <w:szCs w:val="18"/>
        </w:rPr>
      </w:pPr>
      <w:r w:rsidRPr="007D4F91">
        <w:rPr>
          <w:sz w:val="18"/>
          <w:szCs w:val="18"/>
        </w:rPr>
        <w:t xml:space="preserve">Для педагогов появится возможность реализовывать современные образовательные технологии. Модернизация системы высшего педагогического образования направлена на подготовку педагогов новой формации. </w:t>
      </w:r>
    </w:p>
    <w:p w:rsidR="007D4F91" w:rsidRPr="007D4F91" w:rsidRDefault="007D4F91" w:rsidP="007D4F91">
      <w:pPr>
        <w:pStyle w:val="ad"/>
        <w:ind w:left="42" w:right="141"/>
        <w:jc w:val="both"/>
        <w:rPr>
          <w:sz w:val="18"/>
          <w:szCs w:val="18"/>
        </w:rPr>
      </w:pPr>
      <w:r w:rsidRPr="007D4F91">
        <w:rPr>
          <w:sz w:val="18"/>
          <w:szCs w:val="18"/>
        </w:rPr>
        <w:t xml:space="preserve">Повышение охвата обновленными программами дополнительного профессионального образования позволят повысить уровень квалификации работающих педагогов и привлечь специалистов, не имеющих педагогического образования. </w:t>
      </w:r>
    </w:p>
    <w:p w:rsidR="007D4F91" w:rsidRPr="007D4F91" w:rsidRDefault="007D4F91" w:rsidP="007D4F91">
      <w:pPr>
        <w:pStyle w:val="ad"/>
        <w:ind w:left="42" w:right="141"/>
        <w:jc w:val="both"/>
        <w:rPr>
          <w:sz w:val="18"/>
          <w:szCs w:val="18"/>
        </w:rPr>
      </w:pPr>
      <w:r w:rsidRPr="007D4F91">
        <w:rPr>
          <w:sz w:val="18"/>
          <w:szCs w:val="18"/>
        </w:rPr>
        <w:t xml:space="preserve">В результате: </w:t>
      </w:r>
    </w:p>
    <w:p w:rsidR="007D4F91" w:rsidRPr="007D4F91" w:rsidRDefault="007D4F91" w:rsidP="007D4F91">
      <w:pPr>
        <w:pStyle w:val="ad"/>
        <w:ind w:left="42" w:right="141"/>
        <w:jc w:val="both"/>
        <w:rPr>
          <w:sz w:val="18"/>
          <w:szCs w:val="18"/>
        </w:rPr>
      </w:pPr>
      <w:r w:rsidRPr="007D4F91">
        <w:rPr>
          <w:sz w:val="18"/>
          <w:szCs w:val="18"/>
        </w:rPr>
        <w:t xml:space="preserve">к 2022 году 60,0 процентов педагогических работников пройдут повышение квалификации, в том числе с использованием современных цифровых технологий, к 2025 году – 100,0 процентов; </w:t>
      </w:r>
    </w:p>
    <w:p w:rsidR="007D4F91" w:rsidRPr="007D4F91" w:rsidRDefault="007D4F91" w:rsidP="007D4F91">
      <w:pPr>
        <w:pStyle w:val="ad"/>
        <w:ind w:left="42" w:right="141"/>
        <w:jc w:val="both"/>
        <w:rPr>
          <w:sz w:val="18"/>
          <w:szCs w:val="18"/>
        </w:rPr>
      </w:pPr>
      <w:r w:rsidRPr="007D4F91">
        <w:rPr>
          <w:sz w:val="18"/>
          <w:szCs w:val="18"/>
        </w:rPr>
        <w:t xml:space="preserve">к 2022 году не менее 25,0 процентов педагогов повысят уровень профессионального мастерства в форматах непрерывного образования, к 2025 году не менее 50,0 процентов. </w:t>
      </w:r>
    </w:p>
    <w:p w:rsidR="007D4F91" w:rsidRPr="007D4F91" w:rsidRDefault="007D4F91" w:rsidP="007D4F91">
      <w:pPr>
        <w:pStyle w:val="ad"/>
        <w:ind w:left="42" w:right="141"/>
        <w:jc w:val="both"/>
        <w:rPr>
          <w:sz w:val="18"/>
          <w:szCs w:val="18"/>
        </w:rPr>
      </w:pPr>
      <w:r w:rsidRPr="007D4F91">
        <w:rPr>
          <w:sz w:val="18"/>
          <w:szCs w:val="18"/>
        </w:rPr>
        <w:lastRenderedPageBreak/>
        <w:t xml:space="preserve">На территории муниципального района будет реализовываться проект «Повышение престижа профессии учителя через участие педагогических работников в национальной системе профессионального роста». </w:t>
      </w:r>
    </w:p>
    <w:p w:rsidR="007D4F91" w:rsidRPr="007D4F91" w:rsidRDefault="007D4F91" w:rsidP="007D4F91">
      <w:pPr>
        <w:pStyle w:val="ad"/>
        <w:ind w:left="42" w:right="141"/>
        <w:jc w:val="both"/>
        <w:rPr>
          <w:sz w:val="18"/>
          <w:szCs w:val="18"/>
        </w:rPr>
      </w:pPr>
      <w:r w:rsidRPr="007D4F91">
        <w:rPr>
          <w:sz w:val="18"/>
          <w:szCs w:val="18"/>
        </w:rPr>
        <w:t xml:space="preserve">Целью проекта станет поднятие престижа педагогической профессии, распространение педагогического опыта. </w:t>
      </w:r>
    </w:p>
    <w:p w:rsidR="007D4F91" w:rsidRPr="007D4F91" w:rsidRDefault="007D4F91" w:rsidP="007D4F91">
      <w:pPr>
        <w:pStyle w:val="ad"/>
        <w:ind w:left="42" w:right="141"/>
        <w:jc w:val="both"/>
        <w:rPr>
          <w:sz w:val="18"/>
          <w:szCs w:val="18"/>
        </w:rPr>
      </w:pPr>
      <w:r w:rsidRPr="007D4F91">
        <w:rPr>
          <w:sz w:val="18"/>
          <w:szCs w:val="18"/>
        </w:rPr>
        <w:t xml:space="preserve">В результате: </w:t>
      </w:r>
    </w:p>
    <w:p w:rsidR="007D4F91" w:rsidRPr="007D4F91" w:rsidRDefault="007D4F91" w:rsidP="007D4F91">
      <w:pPr>
        <w:pStyle w:val="ad"/>
        <w:ind w:left="42" w:right="141"/>
        <w:jc w:val="both"/>
        <w:rPr>
          <w:sz w:val="18"/>
          <w:szCs w:val="18"/>
        </w:rPr>
      </w:pPr>
      <w:r w:rsidRPr="007D4F91">
        <w:rPr>
          <w:sz w:val="18"/>
          <w:szCs w:val="18"/>
        </w:rPr>
        <w:t xml:space="preserve">к 2024 году 30,0 процентов учителей общеобразовательных организаций района будут вовлечены в национальную систему профессионального роста педагогических работников; </w:t>
      </w:r>
    </w:p>
    <w:p w:rsidR="007D4F91" w:rsidRPr="007D4F91" w:rsidRDefault="007D4F91" w:rsidP="007D4F91">
      <w:pPr>
        <w:pStyle w:val="ad"/>
        <w:ind w:left="42" w:right="141"/>
        <w:jc w:val="both"/>
        <w:rPr>
          <w:sz w:val="18"/>
          <w:szCs w:val="18"/>
        </w:rPr>
      </w:pPr>
      <w:r w:rsidRPr="007D4F91">
        <w:rPr>
          <w:sz w:val="18"/>
          <w:szCs w:val="18"/>
        </w:rPr>
        <w:t xml:space="preserve">к 2024 году 8,0 процентов педагогических работников пройдут добровольную независимую оценку профессиональной квалификации. </w:t>
      </w:r>
    </w:p>
    <w:p w:rsidR="007D4F91" w:rsidRPr="007D4F91" w:rsidRDefault="007D4F91" w:rsidP="007D4F91">
      <w:pPr>
        <w:pStyle w:val="ad"/>
        <w:ind w:left="42" w:right="141"/>
        <w:jc w:val="center"/>
        <w:rPr>
          <w:sz w:val="18"/>
          <w:szCs w:val="18"/>
        </w:rPr>
      </w:pPr>
    </w:p>
    <w:p w:rsidR="007D4F91" w:rsidRPr="007D4F91" w:rsidRDefault="007D4F91" w:rsidP="007D4F91">
      <w:pPr>
        <w:pStyle w:val="ad"/>
        <w:ind w:left="42" w:right="141"/>
        <w:jc w:val="center"/>
        <w:rPr>
          <w:b/>
          <w:bCs/>
          <w:sz w:val="18"/>
          <w:szCs w:val="18"/>
        </w:rPr>
      </w:pPr>
      <w:r w:rsidRPr="007D4F91">
        <w:rPr>
          <w:b/>
          <w:bCs/>
          <w:sz w:val="18"/>
          <w:szCs w:val="18"/>
        </w:rPr>
        <w:t>2.2.5. Экономический рост</w:t>
      </w:r>
    </w:p>
    <w:p w:rsidR="007D4F91" w:rsidRPr="007D4F91" w:rsidRDefault="007D4F91" w:rsidP="007D4F91">
      <w:pPr>
        <w:pStyle w:val="ad"/>
        <w:ind w:left="42" w:right="141"/>
        <w:jc w:val="both"/>
        <w:rPr>
          <w:sz w:val="18"/>
          <w:szCs w:val="18"/>
        </w:rPr>
      </w:pPr>
      <w:r w:rsidRPr="007D4F91">
        <w:rPr>
          <w:sz w:val="18"/>
          <w:szCs w:val="18"/>
        </w:rPr>
        <w:t>Основным вызовом для социально-экономического развития Марёского муниципального округа является высокий уровень бедности. Наблюдается зависимость возможностей округа от существующей ситуации низкой обеспеченности бюджетными ресурсами: в 2020 году при среднегодовой численности населения в 3,9 тыс. человек и консолидированном бюджетом 177,2 млн. рублей в среднем на жителя округа  приходилось порядка 45,4 тыс. рублей бюджетных средств, при среднеобластном показателе 57 тыс. рублей. Как следствие, имеются серьезные риски снижения инвестирования в человеческий капитал и невозможности создания комфортной среды для проживания в округе.</w:t>
      </w:r>
    </w:p>
    <w:p w:rsidR="007D4F91" w:rsidRPr="007D4F91" w:rsidRDefault="007D4F91" w:rsidP="007D4F91">
      <w:pPr>
        <w:pStyle w:val="ad"/>
        <w:ind w:left="42" w:right="141"/>
        <w:jc w:val="both"/>
        <w:rPr>
          <w:sz w:val="18"/>
          <w:szCs w:val="18"/>
        </w:rPr>
      </w:pPr>
      <w:r w:rsidRPr="007D4F91">
        <w:rPr>
          <w:sz w:val="18"/>
          <w:szCs w:val="18"/>
        </w:rPr>
        <w:t>Стимулирование экономического роста - необходимое условие для устойчивого развития Марёвского муниципального округа в долгосрочной перспективе. Соответственно ключевыми задачами будут являться повышение реальных денежных доходов населения, снижение уровня бедности, создание комфортных условий для жизни и труда граждан, увеличение бюджетной обеспеченности.</w:t>
      </w:r>
    </w:p>
    <w:p w:rsidR="007D4F91" w:rsidRPr="007D4F91" w:rsidRDefault="007D4F91" w:rsidP="007D4F91">
      <w:pPr>
        <w:pStyle w:val="ad"/>
        <w:ind w:left="42" w:right="141"/>
        <w:jc w:val="both"/>
        <w:rPr>
          <w:sz w:val="18"/>
          <w:szCs w:val="18"/>
        </w:rPr>
      </w:pPr>
      <w:r w:rsidRPr="007D4F91">
        <w:rPr>
          <w:sz w:val="18"/>
          <w:szCs w:val="18"/>
        </w:rPr>
        <w:t xml:space="preserve"> С 2019 года на территории региона реализуется пилотный проект Министерства труда и социальной защиты Российской Федерации, направленный на достижение до 2024 года национальных целей социально-экономического развития по повышению реальных доходов граждан, снижению уровня бедности в два раза. </w:t>
      </w:r>
    </w:p>
    <w:p w:rsidR="007D4F91" w:rsidRPr="007D4F91" w:rsidRDefault="007D4F91" w:rsidP="007D4F91">
      <w:pPr>
        <w:pStyle w:val="ad"/>
        <w:ind w:left="42" w:right="141"/>
        <w:jc w:val="both"/>
        <w:rPr>
          <w:sz w:val="18"/>
          <w:szCs w:val="18"/>
        </w:rPr>
      </w:pPr>
      <w:r w:rsidRPr="007D4F91">
        <w:rPr>
          <w:sz w:val="18"/>
          <w:szCs w:val="18"/>
        </w:rPr>
        <w:t>В рамках его реализации на территории муниципального округа проведено анкетирование семей с детьми с доходами ниже величины прожиточного минимума, сформирован реестр данной категории семей, проведен анализ структуры и выявление причин бедности семей с детьми. На основе полученных данных разработана региональная «дорожная карта», в которой отражены мероприятия, направленные на увеличение доходов семей с детьми, в том числе совершенствование механизмов социальной поддержки, включая расширение видов помощи в рамках социального контракта.</w:t>
      </w:r>
    </w:p>
    <w:p w:rsidR="007D4F91" w:rsidRPr="007D4F91" w:rsidRDefault="007D4F91" w:rsidP="007D4F91">
      <w:pPr>
        <w:pStyle w:val="ad"/>
        <w:ind w:left="42" w:right="141"/>
        <w:jc w:val="both"/>
        <w:rPr>
          <w:sz w:val="18"/>
          <w:szCs w:val="18"/>
        </w:rPr>
      </w:pPr>
      <w:r w:rsidRPr="007D4F91">
        <w:rPr>
          <w:sz w:val="18"/>
          <w:szCs w:val="18"/>
        </w:rPr>
        <w:t>Достижение этого показателя станет возможным прежде всего за счет развития промышленного сектора - как расширения и модернизации уже существующих, так и привлечения новых производств на территорию округа, а также развития малого и среднего предпринимательства, увеличения доли туризма в экономике региона.</w:t>
      </w:r>
    </w:p>
    <w:p w:rsidR="007D4F91" w:rsidRPr="007D4F91" w:rsidRDefault="007D4F91" w:rsidP="007D4F91">
      <w:pPr>
        <w:pStyle w:val="ad"/>
        <w:ind w:left="42" w:right="141"/>
        <w:jc w:val="both"/>
        <w:rPr>
          <w:sz w:val="18"/>
          <w:szCs w:val="18"/>
        </w:rPr>
      </w:pPr>
      <w:r w:rsidRPr="007D4F91">
        <w:rPr>
          <w:sz w:val="18"/>
          <w:szCs w:val="18"/>
        </w:rPr>
        <w:t>Доля Марёвского муниципального округа в ВРП Новгородской области составляет 0,1 процента. Объем ВРП в расчете на душу населения составил в 2019 году 88,7 тыс. рублей.</w:t>
      </w:r>
    </w:p>
    <w:p w:rsidR="007D4F91" w:rsidRPr="007D4F91" w:rsidRDefault="007D4F91" w:rsidP="007D4F91">
      <w:pPr>
        <w:pStyle w:val="ad"/>
        <w:ind w:left="42" w:right="141"/>
        <w:jc w:val="both"/>
        <w:rPr>
          <w:sz w:val="18"/>
          <w:szCs w:val="18"/>
        </w:rPr>
      </w:pPr>
      <w:r w:rsidRPr="007D4F91">
        <w:rPr>
          <w:sz w:val="18"/>
          <w:szCs w:val="18"/>
        </w:rPr>
        <w:t>В целях повышения эффективности промышленного комплекса особое внимание должно уделяться повышению производительности труда.</w:t>
      </w:r>
    </w:p>
    <w:p w:rsidR="007D4F91" w:rsidRPr="007D4F91" w:rsidRDefault="007D4F91" w:rsidP="007D4F91">
      <w:pPr>
        <w:pStyle w:val="ad"/>
        <w:ind w:left="42" w:right="141"/>
        <w:jc w:val="both"/>
        <w:rPr>
          <w:sz w:val="18"/>
          <w:szCs w:val="18"/>
        </w:rPr>
      </w:pPr>
      <w:r w:rsidRPr="007D4F91">
        <w:rPr>
          <w:sz w:val="18"/>
          <w:szCs w:val="18"/>
        </w:rPr>
        <w:t>В целях развития агропромышленной отрасли на территории округа создаются условия для вложения инвестиций</w:t>
      </w:r>
      <w:r w:rsidRPr="007D4F91">
        <w:rPr>
          <w:sz w:val="18"/>
          <w:szCs w:val="18"/>
        </w:rPr>
        <w:tab/>
        <w:t xml:space="preserve"> в обновление основных фондов и модернизацию имеющихся, создание новых производств.  За 2020 год значение данного показателя составило 31,8 млн. рублей, увеличение инвестиций к аналогичному периоду прошлого года составило   136,7 процентов.</w:t>
      </w:r>
    </w:p>
    <w:p w:rsidR="007D4F91" w:rsidRPr="007D4F91" w:rsidRDefault="007D4F91" w:rsidP="007D4F91">
      <w:pPr>
        <w:pStyle w:val="ad"/>
        <w:ind w:left="42" w:right="141"/>
        <w:jc w:val="both"/>
        <w:rPr>
          <w:sz w:val="18"/>
          <w:szCs w:val="18"/>
        </w:rPr>
      </w:pPr>
      <w:r w:rsidRPr="007D4F91">
        <w:rPr>
          <w:sz w:val="18"/>
          <w:szCs w:val="18"/>
        </w:rPr>
        <w:t>В то же время основными вызовами и проблемами современного этапа развития экономики Марёвского муниципального округа и перехода к новому технологическому укладу являются:</w:t>
      </w:r>
    </w:p>
    <w:p w:rsidR="007D4F91" w:rsidRPr="007D4F91" w:rsidRDefault="007D4F91" w:rsidP="007D4F91">
      <w:pPr>
        <w:pStyle w:val="ad"/>
        <w:ind w:left="42" w:right="141"/>
        <w:jc w:val="both"/>
        <w:rPr>
          <w:sz w:val="18"/>
          <w:szCs w:val="18"/>
        </w:rPr>
      </w:pPr>
      <w:r w:rsidRPr="007D4F91">
        <w:rPr>
          <w:sz w:val="18"/>
          <w:szCs w:val="18"/>
        </w:rPr>
        <w:t>сокращение среднесписочной численности работников крупных и средних организаций по состоянию на начало 2020 года (477) к началу 2019 года (500) снижение составило 4,6 процентов);</w:t>
      </w:r>
    </w:p>
    <w:p w:rsidR="007D4F91" w:rsidRPr="007D4F91" w:rsidRDefault="007D4F91" w:rsidP="007D4F91">
      <w:pPr>
        <w:pStyle w:val="ad"/>
        <w:ind w:left="42" w:right="141"/>
        <w:jc w:val="both"/>
        <w:rPr>
          <w:sz w:val="18"/>
          <w:szCs w:val="18"/>
        </w:rPr>
      </w:pPr>
      <w:r w:rsidRPr="007D4F91">
        <w:rPr>
          <w:sz w:val="18"/>
          <w:szCs w:val="18"/>
        </w:rPr>
        <w:t>снижение оборота розничной торговли с 513,1 млн. рублей  в 2019 году до 500,6 млн</w:t>
      </w:r>
      <w:proofErr w:type="gramStart"/>
      <w:r w:rsidRPr="007D4F91">
        <w:rPr>
          <w:sz w:val="18"/>
          <w:szCs w:val="18"/>
        </w:rPr>
        <w:t>.р</w:t>
      </w:r>
      <w:proofErr w:type="gramEnd"/>
      <w:r w:rsidRPr="007D4F91">
        <w:rPr>
          <w:sz w:val="18"/>
          <w:szCs w:val="18"/>
        </w:rPr>
        <w:t>уб в 2020 году, на 2,4 процента;</w:t>
      </w:r>
    </w:p>
    <w:p w:rsidR="007D4F91" w:rsidRPr="007D4F91" w:rsidRDefault="007D4F91" w:rsidP="007D4F91">
      <w:pPr>
        <w:pStyle w:val="ad"/>
        <w:ind w:left="42" w:right="141"/>
        <w:jc w:val="both"/>
        <w:rPr>
          <w:sz w:val="18"/>
          <w:szCs w:val="18"/>
        </w:rPr>
      </w:pPr>
      <w:r w:rsidRPr="007D4F91">
        <w:rPr>
          <w:sz w:val="18"/>
          <w:szCs w:val="18"/>
        </w:rPr>
        <w:t>недостаток собственных финансовых средств действующих организаций.</w:t>
      </w:r>
    </w:p>
    <w:p w:rsidR="007D4F91" w:rsidRPr="007D4F91" w:rsidRDefault="007D4F91" w:rsidP="007D4F91">
      <w:pPr>
        <w:pStyle w:val="ad"/>
        <w:ind w:left="42" w:right="141"/>
        <w:jc w:val="both"/>
        <w:rPr>
          <w:sz w:val="18"/>
          <w:szCs w:val="18"/>
        </w:rPr>
      </w:pPr>
      <w:r w:rsidRPr="007D4F91">
        <w:rPr>
          <w:sz w:val="18"/>
          <w:szCs w:val="18"/>
        </w:rPr>
        <w:t>Целью реализации стратегического направления станет снижение доли населения с доходами ниже прожиточного минимума. Увеличение обеспеченности бюджетными ресурсами потребует обеспечения роста объема частных инвестиций, привлеченных в экономику Марёвского муниципального округа.</w:t>
      </w:r>
    </w:p>
    <w:p w:rsidR="007D4F91" w:rsidRPr="007D4F91" w:rsidRDefault="007D4F91" w:rsidP="007D4F91">
      <w:pPr>
        <w:pStyle w:val="ad"/>
        <w:ind w:left="42" w:right="141"/>
        <w:jc w:val="both"/>
        <w:rPr>
          <w:sz w:val="18"/>
          <w:szCs w:val="18"/>
        </w:rPr>
      </w:pPr>
      <w:r w:rsidRPr="007D4F91">
        <w:rPr>
          <w:sz w:val="18"/>
          <w:szCs w:val="18"/>
        </w:rPr>
        <w:t>Для достижения этой цели необходимо решение следующих основных задач:</w:t>
      </w:r>
    </w:p>
    <w:p w:rsidR="007D4F91" w:rsidRPr="007D4F91" w:rsidRDefault="007D4F91" w:rsidP="007D4F91">
      <w:pPr>
        <w:pStyle w:val="ad"/>
        <w:ind w:left="42" w:right="141"/>
        <w:jc w:val="both"/>
        <w:rPr>
          <w:sz w:val="18"/>
          <w:szCs w:val="18"/>
        </w:rPr>
      </w:pPr>
      <w:r w:rsidRPr="007D4F91">
        <w:rPr>
          <w:sz w:val="18"/>
          <w:szCs w:val="18"/>
        </w:rPr>
        <w:t>формирование комплексной системы поддержки малого и среднего предпринимательства в Марёвском муниципальном округе, обеспечение увеличения количества субъектов малого и среднего предпринимательства, оборота субъектов малого и среднего предпринимательства;</w:t>
      </w:r>
    </w:p>
    <w:p w:rsidR="007D4F91" w:rsidRPr="007D4F91" w:rsidRDefault="007D4F91" w:rsidP="007D4F91">
      <w:pPr>
        <w:pStyle w:val="ad"/>
        <w:ind w:left="42" w:right="141"/>
        <w:jc w:val="both"/>
        <w:rPr>
          <w:sz w:val="18"/>
          <w:szCs w:val="18"/>
        </w:rPr>
      </w:pPr>
      <w:r w:rsidRPr="007D4F91">
        <w:rPr>
          <w:sz w:val="18"/>
          <w:szCs w:val="18"/>
        </w:rPr>
        <w:t>создание условий для улучшения инвестиционной привлекательности Марёвского муниципального округа, что должно отразиться в увеличении объема частных инвестиций в основной капитал, качественном изменении регуляторной среды в округе;</w:t>
      </w:r>
    </w:p>
    <w:p w:rsidR="007D4F91" w:rsidRPr="007D4F91" w:rsidRDefault="007D4F91" w:rsidP="007D4F91">
      <w:pPr>
        <w:pStyle w:val="ad"/>
        <w:ind w:left="42" w:right="141"/>
        <w:jc w:val="both"/>
        <w:rPr>
          <w:sz w:val="18"/>
          <w:szCs w:val="18"/>
        </w:rPr>
      </w:pPr>
      <w:r w:rsidRPr="007D4F91">
        <w:rPr>
          <w:sz w:val="18"/>
          <w:szCs w:val="18"/>
        </w:rPr>
        <w:t>обеспечение развития туристского потенциала муниципального округа за счет формирования туристской инфраструктуры, активизации продвижения туристских продуктов, повышение качества туристских услуг;</w:t>
      </w:r>
    </w:p>
    <w:p w:rsidR="007D4F91" w:rsidRPr="007D4F91" w:rsidRDefault="007D4F91" w:rsidP="007D4F91">
      <w:pPr>
        <w:pStyle w:val="ad"/>
        <w:ind w:left="42" w:right="141"/>
        <w:jc w:val="both"/>
        <w:rPr>
          <w:sz w:val="18"/>
          <w:szCs w:val="18"/>
        </w:rPr>
      </w:pPr>
      <w:r w:rsidRPr="007D4F91">
        <w:rPr>
          <w:sz w:val="18"/>
          <w:szCs w:val="18"/>
        </w:rPr>
        <w:t>обеспечение развития промышленного потенциала Марёвского муниципального округа, которое должно выразиться в росте объема инвестиций в обрабатывающие производства, повышении производительности труда на предприятиях.</w:t>
      </w:r>
    </w:p>
    <w:p w:rsidR="007D4F91" w:rsidRPr="007D4F91" w:rsidRDefault="007D4F91" w:rsidP="007D4F91">
      <w:pPr>
        <w:pStyle w:val="ad"/>
        <w:ind w:left="42" w:right="141"/>
        <w:jc w:val="both"/>
        <w:rPr>
          <w:sz w:val="18"/>
          <w:szCs w:val="18"/>
        </w:rPr>
      </w:pPr>
      <w:r w:rsidRPr="007D4F91">
        <w:rPr>
          <w:sz w:val="18"/>
          <w:szCs w:val="18"/>
        </w:rPr>
        <w:t>Обеспечивать достижение указанных задач будет участие Марёвского муниципального округа в региональных проектных инициативах:</w:t>
      </w:r>
    </w:p>
    <w:p w:rsidR="007D4F91" w:rsidRPr="007D4F91" w:rsidRDefault="007D4F91" w:rsidP="007D4F91">
      <w:pPr>
        <w:pStyle w:val="ad"/>
        <w:ind w:left="42" w:right="141"/>
        <w:jc w:val="both"/>
        <w:rPr>
          <w:sz w:val="18"/>
          <w:szCs w:val="18"/>
        </w:rPr>
      </w:pPr>
      <w:r w:rsidRPr="007D4F91">
        <w:rPr>
          <w:sz w:val="18"/>
          <w:szCs w:val="18"/>
        </w:rPr>
        <w:t>«Формирование и совершенствование системы поддержки малого и среднего предпринимательства в Новгородской области»;</w:t>
      </w:r>
    </w:p>
    <w:p w:rsidR="007D4F91" w:rsidRPr="007D4F91" w:rsidRDefault="007D4F91" w:rsidP="007D4F91">
      <w:pPr>
        <w:pStyle w:val="ad"/>
        <w:ind w:left="42" w:right="141"/>
        <w:jc w:val="both"/>
        <w:rPr>
          <w:sz w:val="18"/>
          <w:szCs w:val="18"/>
        </w:rPr>
      </w:pPr>
      <w:r w:rsidRPr="007D4F91">
        <w:rPr>
          <w:sz w:val="18"/>
          <w:szCs w:val="18"/>
        </w:rPr>
        <w:t>«Развитие экспортного потенциала Новгородской области»;</w:t>
      </w:r>
    </w:p>
    <w:p w:rsidR="007D4F91" w:rsidRPr="007D4F91" w:rsidRDefault="007D4F91" w:rsidP="007D4F91">
      <w:pPr>
        <w:pStyle w:val="ad"/>
        <w:ind w:left="42" w:right="141"/>
        <w:jc w:val="both"/>
        <w:rPr>
          <w:sz w:val="18"/>
          <w:szCs w:val="18"/>
        </w:rPr>
      </w:pPr>
      <w:r w:rsidRPr="007D4F91">
        <w:rPr>
          <w:sz w:val="18"/>
          <w:szCs w:val="18"/>
        </w:rPr>
        <w:t xml:space="preserve"> «Улучшение инвестиционной привлекательности Новгородской области»;</w:t>
      </w:r>
    </w:p>
    <w:p w:rsidR="007D4F91" w:rsidRPr="007D4F91" w:rsidRDefault="007D4F91" w:rsidP="007D4F91">
      <w:pPr>
        <w:pStyle w:val="ad"/>
        <w:ind w:left="42" w:right="141"/>
        <w:jc w:val="both"/>
        <w:rPr>
          <w:sz w:val="18"/>
          <w:szCs w:val="18"/>
        </w:rPr>
      </w:pPr>
      <w:r w:rsidRPr="007D4F91">
        <w:rPr>
          <w:sz w:val="18"/>
          <w:szCs w:val="18"/>
        </w:rPr>
        <w:t>«Развитие туристского потенциала Новгородской области»;</w:t>
      </w:r>
    </w:p>
    <w:p w:rsidR="007D4F91" w:rsidRPr="007D4F91" w:rsidRDefault="007D4F91" w:rsidP="007D4F91">
      <w:pPr>
        <w:pStyle w:val="ad"/>
        <w:ind w:left="42" w:right="141"/>
        <w:jc w:val="both"/>
        <w:rPr>
          <w:sz w:val="18"/>
          <w:szCs w:val="18"/>
        </w:rPr>
      </w:pPr>
      <w:r w:rsidRPr="007D4F91">
        <w:rPr>
          <w:sz w:val="18"/>
          <w:szCs w:val="18"/>
        </w:rPr>
        <w:t>«Развитие промышленного потенциала Новгородской области».</w:t>
      </w:r>
    </w:p>
    <w:p w:rsidR="007D4F91" w:rsidRPr="007D4F91" w:rsidRDefault="007D4F91" w:rsidP="007D4F91">
      <w:pPr>
        <w:pStyle w:val="ad"/>
        <w:ind w:left="42" w:right="141"/>
        <w:jc w:val="both"/>
        <w:rPr>
          <w:sz w:val="18"/>
          <w:szCs w:val="18"/>
        </w:rPr>
      </w:pPr>
      <w:r w:rsidRPr="007D4F91">
        <w:rPr>
          <w:sz w:val="18"/>
          <w:szCs w:val="18"/>
        </w:rPr>
        <w:t xml:space="preserve">Развитие приоритетных отраслей Марёвского муниципального округа является основой подъёма не только экономического, но и социального уровня развития округа. </w:t>
      </w:r>
    </w:p>
    <w:p w:rsidR="007D4F91" w:rsidRPr="007D4F91" w:rsidRDefault="007D4F91" w:rsidP="007D4F91">
      <w:pPr>
        <w:pStyle w:val="ad"/>
        <w:ind w:left="42" w:right="141"/>
        <w:jc w:val="both"/>
        <w:rPr>
          <w:sz w:val="18"/>
          <w:szCs w:val="18"/>
        </w:rPr>
      </w:pPr>
      <w:r w:rsidRPr="007D4F91">
        <w:rPr>
          <w:sz w:val="18"/>
          <w:szCs w:val="18"/>
        </w:rPr>
        <w:t xml:space="preserve">Для этого необходимо повышение инвестиционной привлекательности округа. Необходимо ведение целенаправленной и системной деятельности по созданию новых возможностей для размещения производств на территории округа. </w:t>
      </w:r>
    </w:p>
    <w:p w:rsidR="007D4F91" w:rsidRPr="007D4F91" w:rsidRDefault="007D4F91" w:rsidP="007D4F91">
      <w:pPr>
        <w:pStyle w:val="ad"/>
        <w:ind w:left="42" w:right="141"/>
        <w:jc w:val="both"/>
        <w:rPr>
          <w:sz w:val="18"/>
          <w:szCs w:val="18"/>
        </w:rPr>
      </w:pPr>
      <w:r w:rsidRPr="007D4F91">
        <w:rPr>
          <w:sz w:val="18"/>
          <w:szCs w:val="18"/>
        </w:rPr>
        <w:t xml:space="preserve">Основными механизмами развития ведущих отраслей экономики будут: </w:t>
      </w:r>
    </w:p>
    <w:p w:rsidR="007D4F91" w:rsidRPr="007D4F91" w:rsidRDefault="007D4F91" w:rsidP="007D4F91">
      <w:pPr>
        <w:pStyle w:val="ad"/>
        <w:ind w:left="42" w:right="141"/>
        <w:jc w:val="both"/>
        <w:rPr>
          <w:sz w:val="18"/>
          <w:szCs w:val="18"/>
        </w:rPr>
      </w:pPr>
      <w:r w:rsidRPr="007D4F91">
        <w:rPr>
          <w:sz w:val="18"/>
          <w:szCs w:val="18"/>
        </w:rPr>
        <w:t>максимальная информационная открытость инвестиционного процесса;</w:t>
      </w:r>
    </w:p>
    <w:p w:rsidR="007D4F91" w:rsidRPr="007D4F91" w:rsidRDefault="007D4F91" w:rsidP="007D4F91">
      <w:pPr>
        <w:pStyle w:val="ad"/>
        <w:ind w:left="42" w:right="141"/>
        <w:jc w:val="both"/>
        <w:rPr>
          <w:sz w:val="18"/>
          <w:szCs w:val="18"/>
        </w:rPr>
      </w:pPr>
      <w:r w:rsidRPr="007D4F91">
        <w:rPr>
          <w:sz w:val="18"/>
          <w:szCs w:val="18"/>
        </w:rPr>
        <w:t xml:space="preserve">реализация инвестиционных проектов, направленных на создание конкурентных производств, производство высокотехнологичной продукции; </w:t>
      </w:r>
    </w:p>
    <w:p w:rsidR="007D4F91" w:rsidRPr="007D4F91" w:rsidRDefault="007D4F91" w:rsidP="007D4F91">
      <w:pPr>
        <w:pStyle w:val="ad"/>
        <w:ind w:left="42" w:right="141"/>
        <w:jc w:val="both"/>
        <w:rPr>
          <w:sz w:val="18"/>
          <w:szCs w:val="18"/>
        </w:rPr>
      </w:pPr>
      <w:r w:rsidRPr="007D4F91">
        <w:rPr>
          <w:sz w:val="18"/>
          <w:szCs w:val="18"/>
        </w:rPr>
        <w:t xml:space="preserve">содействие в получении мер государственной поддержки в рамках реализации государственных и региональных программ; </w:t>
      </w:r>
    </w:p>
    <w:p w:rsidR="007D4F91" w:rsidRPr="007D4F91" w:rsidRDefault="007D4F91" w:rsidP="007D4F91">
      <w:pPr>
        <w:pStyle w:val="ad"/>
        <w:ind w:left="42" w:right="141"/>
        <w:jc w:val="both"/>
        <w:rPr>
          <w:sz w:val="18"/>
          <w:szCs w:val="18"/>
        </w:rPr>
      </w:pPr>
      <w:r w:rsidRPr="007D4F91">
        <w:rPr>
          <w:sz w:val="18"/>
          <w:szCs w:val="18"/>
        </w:rPr>
        <w:t>разработка мер по закреплению в районе талантливой молодежи, содействие обеспечению ее трудоустройства на предприятиях округа.</w:t>
      </w:r>
    </w:p>
    <w:p w:rsidR="007D4F91" w:rsidRPr="007D4F91" w:rsidRDefault="007D4F91" w:rsidP="007D4F91">
      <w:pPr>
        <w:pStyle w:val="ad"/>
        <w:ind w:left="42" w:right="141"/>
        <w:jc w:val="center"/>
        <w:rPr>
          <w:b/>
          <w:bCs/>
          <w:sz w:val="18"/>
          <w:szCs w:val="18"/>
        </w:rPr>
      </w:pPr>
      <w:r w:rsidRPr="007D4F91">
        <w:rPr>
          <w:b/>
          <w:bCs/>
          <w:sz w:val="18"/>
          <w:szCs w:val="18"/>
        </w:rPr>
        <w:t>2.2.6. Современный транспортный комплекс</w:t>
      </w:r>
    </w:p>
    <w:p w:rsidR="007D4F91" w:rsidRPr="007D4F91" w:rsidRDefault="007D4F91" w:rsidP="007D4F91">
      <w:pPr>
        <w:pStyle w:val="ad"/>
        <w:ind w:left="42" w:right="141"/>
        <w:jc w:val="both"/>
        <w:rPr>
          <w:sz w:val="18"/>
          <w:szCs w:val="18"/>
        </w:rPr>
      </w:pPr>
      <w:r w:rsidRPr="007D4F91">
        <w:rPr>
          <w:sz w:val="18"/>
          <w:szCs w:val="18"/>
        </w:rPr>
        <w:t xml:space="preserve">Дорожно-транспортный комплекс во многом определяет стратегию устойчивого социально-экономического развития округа, его работа должна быть максимально ориентирована на потребности людей. </w:t>
      </w:r>
    </w:p>
    <w:p w:rsidR="007D4F91" w:rsidRPr="007D4F91" w:rsidRDefault="007D4F91" w:rsidP="007D4F91">
      <w:pPr>
        <w:pStyle w:val="ad"/>
        <w:ind w:left="42" w:right="141"/>
        <w:jc w:val="both"/>
        <w:rPr>
          <w:sz w:val="18"/>
          <w:szCs w:val="18"/>
        </w:rPr>
      </w:pPr>
      <w:r w:rsidRPr="007D4F91">
        <w:rPr>
          <w:sz w:val="18"/>
          <w:szCs w:val="18"/>
        </w:rPr>
        <w:lastRenderedPageBreak/>
        <w:t xml:space="preserve">По состоянию на 1 января 2020 года общая протяженность автомобильных дорог на территории Марёвского муниципального округа составляет 317,3 км, в том числе дороги регионального или межмуниципального значения – 235,62 км, из них: </w:t>
      </w:r>
      <w:proofErr w:type="gramStart"/>
      <w:r w:rsidRPr="007D4F91">
        <w:rPr>
          <w:sz w:val="18"/>
          <w:szCs w:val="18"/>
        </w:rPr>
        <w:t>-а</w:t>
      </w:r>
      <w:proofErr w:type="gramEnd"/>
      <w:r w:rsidRPr="007D4F91">
        <w:rPr>
          <w:sz w:val="18"/>
          <w:szCs w:val="18"/>
        </w:rPr>
        <w:t xml:space="preserve">сфальтированные – 101,29 км.-гравий – 96,73 км.-грунтовые – 37,6 км., местного – 81,7 км., асфальтированные – 6,6 км., грунтовые – 43,9 км. </w:t>
      </w:r>
    </w:p>
    <w:p w:rsidR="007D4F91" w:rsidRPr="007D4F91" w:rsidRDefault="007D4F91" w:rsidP="007D4F91">
      <w:pPr>
        <w:pStyle w:val="ad"/>
        <w:ind w:left="42" w:right="141"/>
        <w:jc w:val="both"/>
        <w:rPr>
          <w:sz w:val="18"/>
          <w:szCs w:val="18"/>
        </w:rPr>
      </w:pPr>
      <w:r w:rsidRPr="007D4F91">
        <w:rPr>
          <w:sz w:val="18"/>
          <w:szCs w:val="18"/>
        </w:rPr>
        <w:t>По территории Марёвского района осуществляются транзитные, внутриобластные грузовые и пассажирские перевозки автомобильным транспортом. С учетом местоположения Марёвского округа близость до инфраструктуры железнодорожного транспорта составляет порядка 90 километров (железнодорожная станция с. Лычково).</w:t>
      </w:r>
    </w:p>
    <w:p w:rsidR="007D4F91" w:rsidRPr="007D4F91" w:rsidRDefault="007D4F91" w:rsidP="007D4F91">
      <w:pPr>
        <w:pStyle w:val="ad"/>
        <w:ind w:left="42" w:right="141"/>
        <w:jc w:val="both"/>
        <w:rPr>
          <w:sz w:val="18"/>
          <w:szCs w:val="18"/>
        </w:rPr>
      </w:pPr>
      <w:r w:rsidRPr="007D4F91">
        <w:rPr>
          <w:sz w:val="18"/>
          <w:szCs w:val="18"/>
        </w:rPr>
        <w:t>К стратегическим вызовам и рискам развития Марёвского муниципального округа в сфере транспортного комплекса следует отнести состояние автомобильных дорог. Основной проблемой сферы транспортного обслуживания и дорожного хозяйства является неудовлетворительное состояние автомобильных дорог, отсутствие на территории организаций, осуществляющих деятельность по содержанию и ремонту автомобильных дорог.</w:t>
      </w:r>
    </w:p>
    <w:p w:rsidR="007D4F91" w:rsidRPr="007D4F91" w:rsidRDefault="007D4F91" w:rsidP="007D4F91">
      <w:pPr>
        <w:pStyle w:val="ad"/>
        <w:ind w:left="42" w:right="141"/>
        <w:jc w:val="both"/>
        <w:rPr>
          <w:sz w:val="18"/>
          <w:szCs w:val="18"/>
        </w:rPr>
      </w:pPr>
      <w:r w:rsidRPr="007D4F91">
        <w:rPr>
          <w:sz w:val="18"/>
          <w:szCs w:val="18"/>
        </w:rPr>
        <w:t>Целью развития транспортного комплекса является обеспечение доступности транспортных услуг для населения при повышении комплексной безопасности и устойчивости транспортной системы.</w:t>
      </w:r>
    </w:p>
    <w:p w:rsidR="007D4F91" w:rsidRPr="007D4F91" w:rsidRDefault="007D4F91" w:rsidP="007D4F91">
      <w:pPr>
        <w:pStyle w:val="ad"/>
        <w:ind w:left="42" w:right="141"/>
        <w:jc w:val="both"/>
        <w:rPr>
          <w:sz w:val="18"/>
          <w:szCs w:val="18"/>
        </w:rPr>
      </w:pPr>
      <w:r w:rsidRPr="007D4F91">
        <w:rPr>
          <w:sz w:val="18"/>
          <w:szCs w:val="18"/>
        </w:rPr>
        <w:t>Ключевые задачи развития транспортного комплекса:</w:t>
      </w:r>
    </w:p>
    <w:p w:rsidR="007D4F91" w:rsidRPr="007D4F91" w:rsidRDefault="007D4F91" w:rsidP="007D4F91">
      <w:pPr>
        <w:pStyle w:val="ad"/>
        <w:ind w:left="42" w:right="141"/>
        <w:jc w:val="both"/>
        <w:rPr>
          <w:sz w:val="18"/>
          <w:szCs w:val="18"/>
        </w:rPr>
      </w:pPr>
      <w:r w:rsidRPr="007D4F91">
        <w:rPr>
          <w:sz w:val="18"/>
          <w:szCs w:val="18"/>
        </w:rPr>
        <w:t>улучшение транспортно-эксплуатационного состояния сети автомобильных дорог и сооружений на них;</w:t>
      </w:r>
    </w:p>
    <w:p w:rsidR="007D4F91" w:rsidRPr="007D4F91" w:rsidRDefault="007D4F91" w:rsidP="007D4F91">
      <w:pPr>
        <w:pStyle w:val="ad"/>
        <w:ind w:left="42" w:right="141"/>
        <w:jc w:val="both"/>
        <w:rPr>
          <w:sz w:val="18"/>
          <w:szCs w:val="18"/>
        </w:rPr>
      </w:pPr>
      <w:r w:rsidRPr="007D4F91">
        <w:rPr>
          <w:sz w:val="18"/>
          <w:szCs w:val="18"/>
        </w:rPr>
        <w:t>развитие внутренней сети автомобильных дорог общего пользования;</w:t>
      </w:r>
    </w:p>
    <w:p w:rsidR="007D4F91" w:rsidRPr="007D4F91" w:rsidRDefault="007D4F91" w:rsidP="007D4F91">
      <w:pPr>
        <w:pStyle w:val="ad"/>
        <w:ind w:left="42" w:right="141"/>
        <w:jc w:val="both"/>
        <w:rPr>
          <w:sz w:val="18"/>
          <w:szCs w:val="18"/>
        </w:rPr>
      </w:pPr>
      <w:r w:rsidRPr="007D4F91">
        <w:rPr>
          <w:sz w:val="18"/>
          <w:szCs w:val="18"/>
        </w:rPr>
        <w:t>обеспечение устойчивого транспортного сообщения сельских населенных пунктов.</w:t>
      </w:r>
    </w:p>
    <w:p w:rsidR="007D4F91" w:rsidRPr="007D4F91" w:rsidRDefault="007D4F91" w:rsidP="007D4F91">
      <w:pPr>
        <w:pStyle w:val="ad"/>
        <w:ind w:left="42" w:right="141"/>
        <w:jc w:val="both"/>
        <w:rPr>
          <w:sz w:val="18"/>
          <w:szCs w:val="18"/>
        </w:rPr>
      </w:pPr>
      <w:r w:rsidRPr="007D4F91">
        <w:rPr>
          <w:sz w:val="18"/>
          <w:szCs w:val="18"/>
        </w:rPr>
        <w:t xml:space="preserve">На решение поставленных задач направлена 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2014-2022 годы»» </w:t>
      </w:r>
    </w:p>
    <w:p w:rsidR="007D4F91" w:rsidRPr="007D4F91" w:rsidRDefault="007D4F91" w:rsidP="007D4F91">
      <w:pPr>
        <w:pStyle w:val="ad"/>
        <w:ind w:left="42" w:right="141"/>
        <w:jc w:val="both"/>
        <w:rPr>
          <w:sz w:val="18"/>
          <w:szCs w:val="18"/>
        </w:rPr>
      </w:pPr>
      <w:r w:rsidRPr="007D4F91">
        <w:rPr>
          <w:sz w:val="18"/>
          <w:szCs w:val="18"/>
        </w:rPr>
        <w:t>Результатом реализации поставленных задач станет:</w:t>
      </w:r>
    </w:p>
    <w:p w:rsidR="007D4F91" w:rsidRPr="007D4F91" w:rsidRDefault="007D4F91" w:rsidP="007D4F91">
      <w:pPr>
        <w:pStyle w:val="ad"/>
        <w:ind w:left="42" w:right="141"/>
        <w:jc w:val="both"/>
        <w:rPr>
          <w:sz w:val="18"/>
          <w:szCs w:val="18"/>
        </w:rPr>
      </w:pPr>
      <w:r w:rsidRPr="007D4F91">
        <w:rPr>
          <w:sz w:val="18"/>
          <w:szCs w:val="18"/>
        </w:rPr>
        <w:t>улучшение транспортного обслуживания жителей округа;</w:t>
      </w:r>
    </w:p>
    <w:p w:rsidR="007D4F91" w:rsidRPr="007D4F91" w:rsidRDefault="007D4F91" w:rsidP="007D4F91">
      <w:pPr>
        <w:pStyle w:val="ad"/>
        <w:ind w:left="42" w:right="141"/>
        <w:jc w:val="both"/>
        <w:rPr>
          <w:sz w:val="18"/>
          <w:szCs w:val="18"/>
        </w:rPr>
      </w:pPr>
      <w:r w:rsidRPr="007D4F91">
        <w:rPr>
          <w:sz w:val="18"/>
          <w:szCs w:val="18"/>
        </w:rPr>
        <w:t>повышение безопасности дорожного движения;</w:t>
      </w:r>
    </w:p>
    <w:p w:rsidR="007D4F91" w:rsidRPr="007D4F91" w:rsidRDefault="007D4F91" w:rsidP="007D4F91">
      <w:pPr>
        <w:pStyle w:val="ad"/>
        <w:ind w:left="42" w:right="141"/>
        <w:jc w:val="both"/>
        <w:rPr>
          <w:sz w:val="18"/>
          <w:szCs w:val="18"/>
        </w:rPr>
      </w:pPr>
      <w:r w:rsidRPr="007D4F91">
        <w:rPr>
          <w:sz w:val="18"/>
          <w:szCs w:val="18"/>
        </w:rPr>
        <w:t>улучшение качества автомобильных дорог общего пользования местного значения.</w:t>
      </w:r>
    </w:p>
    <w:p w:rsidR="007D4F91" w:rsidRPr="007D4F91" w:rsidRDefault="007D4F91" w:rsidP="007D4F91">
      <w:pPr>
        <w:pStyle w:val="ad"/>
        <w:ind w:left="42" w:right="141"/>
        <w:jc w:val="both"/>
        <w:rPr>
          <w:sz w:val="18"/>
          <w:szCs w:val="18"/>
        </w:rPr>
      </w:pPr>
      <w:r w:rsidRPr="007D4F91">
        <w:rPr>
          <w:sz w:val="18"/>
          <w:szCs w:val="18"/>
        </w:rPr>
        <w:t>Ключевыми индикаторами реализации Стратегии социально-экономического развития Марёвского округа до 2027 года являются увеличение доли автомобильных дорог общего пользования местного значения, отвечающих нормативным требованиям до 57,4 процента, сохранение маршрутной сети пассажирских перевозок на уровне 2019 года.</w:t>
      </w:r>
    </w:p>
    <w:p w:rsidR="007D4F91" w:rsidRPr="007D4F91" w:rsidRDefault="007D4F91" w:rsidP="007D6E56">
      <w:pPr>
        <w:pStyle w:val="ad"/>
        <w:ind w:left="42" w:right="141"/>
        <w:jc w:val="center"/>
        <w:rPr>
          <w:b/>
          <w:sz w:val="18"/>
          <w:szCs w:val="18"/>
          <w:lang w:bidi="ru-RU"/>
        </w:rPr>
      </w:pPr>
      <w:r w:rsidRPr="007D4F91">
        <w:rPr>
          <w:b/>
          <w:sz w:val="18"/>
          <w:szCs w:val="18"/>
          <w:lang w:bidi="ru-RU"/>
        </w:rPr>
        <w:t>2.2.7.Продовольственная обеспеченность</w:t>
      </w:r>
    </w:p>
    <w:p w:rsidR="007D4F91" w:rsidRPr="007D4F91" w:rsidRDefault="007D4F91" w:rsidP="007D4F91">
      <w:pPr>
        <w:pStyle w:val="ad"/>
        <w:ind w:left="42" w:right="141"/>
        <w:jc w:val="both"/>
        <w:rPr>
          <w:sz w:val="18"/>
          <w:szCs w:val="18"/>
        </w:rPr>
      </w:pPr>
      <w:r w:rsidRPr="007D4F91">
        <w:rPr>
          <w:sz w:val="18"/>
          <w:szCs w:val="18"/>
        </w:rPr>
        <w:t>Реализация направления «Продовольственная обеспеченность» будет направлена на:</w:t>
      </w:r>
    </w:p>
    <w:p w:rsidR="007D4F91" w:rsidRPr="007D4F91" w:rsidRDefault="007D4F91" w:rsidP="007D4F91">
      <w:pPr>
        <w:pStyle w:val="ad"/>
        <w:ind w:left="42" w:right="141"/>
        <w:jc w:val="both"/>
        <w:rPr>
          <w:sz w:val="18"/>
          <w:szCs w:val="18"/>
        </w:rPr>
      </w:pPr>
      <w:r w:rsidRPr="007D4F91">
        <w:rPr>
          <w:sz w:val="18"/>
          <w:szCs w:val="18"/>
        </w:rPr>
        <w:t>увеличение производства продукции сельского хозяйства в хозяйствах всех категорий округа на 3,9 процентов к 2026 году по отношению к 2019 году;</w:t>
      </w:r>
    </w:p>
    <w:p w:rsidR="007D4F91" w:rsidRPr="007D4F91" w:rsidRDefault="007D4F91" w:rsidP="007D4F91">
      <w:pPr>
        <w:pStyle w:val="ad"/>
        <w:ind w:left="42" w:right="141"/>
        <w:jc w:val="both"/>
        <w:rPr>
          <w:sz w:val="18"/>
          <w:szCs w:val="18"/>
        </w:rPr>
      </w:pPr>
      <w:r w:rsidRPr="007D4F91">
        <w:rPr>
          <w:sz w:val="18"/>
          <w:szCs w:val="18"/>
        </w:rPr>
        <w:t>сохранение обеспеченности населения округа основными видами продукции сельского хозяйства собственного производства, а именно сырого молока, мяса, яиц, продовольственного картофеля и овощей.</w:t>
      </w:r>
    </w:p>
    <w:p w:rsidR="007D4F91" w:rsidRPr="007D4F91" w:rsidRDefault="007D4F91" w:rsidP="007D4F91">
      <w:pPr>
        <w:pStyle w:val="ad"/>
        <w:ind w:left="42" w:right="141"/>
        <w:jc w:val="both"/>
        <w:rPr>
          <w:sz w:val="18"/>
          <w:szCs w:val="18"/>
        </w:rPr>
      </w:pPr>
      <w:r w:rsidRPr="007D4F91">
        <w:rPr>
          <w:sz w:val="18"/>
          <w:szCs w:val="18"/>
        </w:rPr>
        <w:t>Сельское хозяйство является основной сферой приложения труда в сельской местности и основным источником доходов сельских домохозяйств.</w:t>
      </w:r>
    </w:p>
    <w:p w:rsidR="007D4F91" w:rsidRPr="007D4F91" w:rsidRDefault="007D4F91" w:rsidP="007D4F91">
      <w:pPr>
        <w:pStyle w:val="ad"/>
        <w:ind w:left="42" w:right="141"/>
        <w:jc w:val="both"/>
        <w:rPr>
          <w:sz w:val="18"/>
          <w:szCs w:val="18"/>
        </w:rPr>
      </w:pPr>
      <w:r w:rsidRPr="007D4F91">
        <w:rPr>
          <w:sz w:val="18"/>
          <w:szCs w:val="18"/>
        </w:rPr>
        <w:t>Благоприятное географическое местоположение округа, а также наличие свободных земель сельскохозяйственного назначения делают округ привлекательным для инвестирования в сельское хозяйство.</w:t>
      </w:r>
    </w:p>
    <w:p w:rsidR="007D4F91" w:rsidRPr="007D4F91" w:rsidRDefault="007D4F91" w:rsidP="007D4F91">
      <w:pPr>
        <w:pStyle w:val="ad"/>
        <w:ind w:left="42" w:right="141"/>
        <w:jc w:val="both"/>
        <w:rPr>
          <w:sz w:val="18"/>
          <w:szCs w:val="18"/>
        </w:rPr>
      </w:pPr>
      <w:r w:rsidRPr="007D4F91">
        <w:rPr>
          <w:sz w:val="18"/>
          <w:szCs w:val="18"/>
        </w:rPr>
        <w:t>В округе функционирует 1 сельскохозяйственная организация, 2 крестьянских (фермерских) хозяйства (далее К(Ф)Х), 1816 личных подсобных хозяйств.</w:t>
      </w:r>
    </w:p>
    <w:p w:rsidR="007D4F91" w:rsidRPr="007D4F91" w:rsidRDefault="007D4F91" w:rsidP="007D4F91">
      <w:pPr>
        <w:pStyle w:val="ad"/>
        <w:ind w:left="42" w:right="141"/>
        <w:jc w:val="both"/>
        <w:rPr>
          <w:sz w:val="18"/>
          <w:szCs w:val="18"/>
        </w:rPr>
      </w:pPr>
      <w:r w:rsidRPr="007D4F91">
        <w:rPr>
          <w:sz w:val="18"/>
          <w:szCs w:val="18"/>
        </w:rPr>
        <w:t>В 2019 году производство продукции сельского хозяйства в хозяйствах всех категорий составило 59,6 млн. рублей (снижение на 18,3 процента к уровню 2018 года). По производству продукции сельского хозяйства округ занимает одно из последних мест среди районов области.</w:t>
      </w:r>
    </w:p>
    <w:p w:rsidR="007D4F91" w:rsidRPr="007D4F91" w:rsidRDefault="007D4F91" w:rsidP="007D4F91">
      <w:pPr>
        <w:pStyle w:val="ad"/>
        <w:ind w:left="42" w:right="141"/>
        <w:jc w:val="both"/>
        <w:rPr>
          <w:sz w:val="18"/>
          <w:szCs w:val="18"/>
        </w:rPr>
      </w:pPr>
      <w:r w:rsidRPr="007D4F91">
        <w:rPr>
          <w:sz w:val="18"/>
          <w:szCs w:val="18"/>
        </w:rPr>
        <w:t>За 2020 год хозяйствами округа произведено 349,5 т молока, что составляет к уровню прошлого года 100,9%; мяса в живой массе на убой произведено 65,3 т (97,4% к уровню прошлого года); производство яиц в ЛПХ - 524 тыс. шт. или 104,4% к уровню прошлого года.</w:t>
      </w:r>
    </w:p>
    <w:p w:rsidR="007D4F91" w:rsidRPr="007D4F91" w:rsidRDefault="007D4F91" w:rsidP="007D4F91">
      <w:pPr>
        <w:pStyle w:val="ad"/>
        <w:ind w:left="42" w:right="141"/>
        <w:jc w:val="both"/>
        <w:rPr>
          <w:sz w:val="18"/>
          <w:szCs w:val="18"/>
        </w:rPr>
      </w:pPr>
      <w:r w:rsidRPr="007D4F91">
        <w:rPr>
          <w:sz w:val="18"/>
          <w:szCs w:val="18"/>
        </w:rPr>
        <w:t>Проблемами, сдерживающими развитие сельского хозяйства на современном этапе, являются:</w:t>
      </w:r>
    </w:p>
    <w:p w:rsidR="007D4F91" w:rsidRPr="007D4F91" w:rsidRDefault="007D4F91" w:rsidP="007D4F91">
      <w:pPr>
        <w:pStyle w:val="ad"/>
        <w:ind w:left="42" w:right="141"/>
        <w:jc w:val="both"/>
        <w:rPr>
          <w:sz w:val="18"/>
          <w:szCs w:val="18"/>
        </w:rPr>
      </w:pPr>
      <w:r w:rsidRPr="007D4F91">
        <w:rPr>
          <w:sz w:val="18"/>
          <w:szCs w:val="18"/>
        </w:rPr>
        <w:t>низкая рентабельность молочного и мясного скотоводства в связи с низкими закупочными ценами на молоко, мясо крупного рогатого скота, высокими ценами на корма и длительными технологическими циклами в данной подотрасли;</w:t>
      </w:r>
    </w:p>
    <w:p w:rsidR="007D4F91" w:rsidRPr="007D4F91" w:rsidRDefault="007D4F91" w:rsidP="007D4F91">
      <w:pPr>
        <w:pStyle w:val="ad"/>
        <w:ind w:left="42" w:right="141"/>
        <w:jc w:val="both"/>
        <w:rPr>
          <w:sz w:val="18"/>
          <w:szCs w:val="18"/>
        </w:rPr>
      </w:pPr>
      <w:r w:rsidRPr="007D4F91">
        <w:rPr>
          <w:sz w:val="18"/>
          <w:szCs w:val="18"/>
        </w:rPr>
        <w:t>неблагоприятные агроклиматические условия для развития сельского хозяйства;</w:t>
      </w:r>
    </w:p>
    <w:p w:rsidR="007D4F91" w:rsidRPr="007D4F91" w:rsidRDefault="007D4F91" w:rsidP="007D4F91">
      <w:pPr>
        <w:pStyle w:val="ad"/>
        <w:ind w:left="42" w:right="141"/>
        <w:jc w:val="both"/>
        <w:rPr>
          <w:sz w:val="18"/>
          <w:szCs w:val="18"/>
        </w:rPr>
      </w:pPr>
      <w:r w:rsidRPr="007D4F91">
        <w:rPr>
          <w:sz w:val="18"/>
          <w:szCs w:val="18"/>
        </w:rPr>
        <w:t>недостаток собственных средств у предприятий на динамичное развитие, обновление основных фондов, реструктуризацию производства, увеличение производительности труда, приобретение новой техники;</w:t>
      </w:r>
    </w:p>
    <w:p w:rsidR="007D4F91" w:rsidRPr="007D4F91" w:rsidRDefault="007D4F91" w:rsidP="007D4F91">
      <w:pPr>
        <w:pStyle w:val="ad"/>
        <w:ind w:left="42" w:right="141"/>
        <w:jc w:val="both"/>
        <w:rPr>
          <w:sz w:val="18"/>
          <w:szCs w:val="18"/>
        </w:rPr>
      </w:pPr>
      <w:r w:rsidRPr="007D4F91">
        <w:rPr>
          <w:sz w:val="18"/>
          <w:szCs w:val="18"/>
        </w:rPr>
        <w:t>наличие свободных (неиспользуемых) земель сельскохозяйственного назначения;</w:t>
      </w:r>
    </w:p>
    <w:p w:rsidR="007D4F91" w:rsidRPr="007D4F91" w:rsidRDefault="007D4F91" w:rsidP="007D4F91">
      <w:pPr>
        <w:pStyle w:val="ad"/>
        <w:ind w:left="42" w:right="141"/>
        <w:jc w:val="both"/>
        <w:rPr>
          <w:sz w:val="18"/>
          <w:szCs w:val="18"/>
        </w:rPr>
      </w:pPr>
      <w:r w:rsidRPr="007D4F91">
        <w:rPr>
          <w:sz w:val="18"/>
          <w:szCs w:val="18"/>
        </w:rPr>
        <w:t xml:space="preserve">неэффективное использование земли собственниками;       </w:t>
      </w:r>
    </w:p>
    <w:p w:rsidR="007D4F91" w:rsidRPr="007D4F91" w:rsidRDefault="007D4F91" w:rsidP="007D4F91">
      <w:pPr>
        <w:pStyle w:val="ad"/>
        <w:ind w:left="42" w:right="141"/>
        <w:jc w:val="both"/>
        <w:rPr>
          <w:sz w:val="18"/>
          <w:szCs w:val="18"/>
        </w:rPr>
      </w:pPr>
      <w:r w:rsidRPr="007D4F91">
        <w:rPr>
          <w:sz w:val="18"/>
          <w:szCs w:val="18"/>
        </w:rPr>
        <w:t>невысокий уровень развития социальной инфраструктуры и инженерного обустройства в сельской местности;</w:t>
      </w:r>
    </w:p>
    <w:p w:rsidR="007D4F91" w:rsidRPr="007D4F91" w:rsidRDefault="007D4F91" w:rsidP="007D4F91">
      <w:pPr>
        <w:pStyle w:val="ad"/>
        <w:ind w:left="42" w:right="141"/>
        <w:jc w:val="both"/>
        <w:rPr>
          <w:sz w:val="18"/>
          <w:szCs w:val="18"/>
        </w:rPr>
      </w:pPr>
      <w:r w:rsidRPr="007D4F91">
        <w:rPr>
          <w:sz w:val="18"/>
          <w:szCs w:val="18"/>
        </w:rPr>
        <w:t>Основными направлениями развития сельского хозяйства муниципального округа являются: развитие растениеводства и животноводства.</w:t>
      </w:r>
    </w:p>
    <w:p w:rsidR="007D4F91" w:rsidRPr="007D4F91" w:rsidRDefault="007D4F91" w:rsidP="007D4F91">
      <w:pPr>
        <w:pStyle w:val="ad"/>
        <w:ind w:left="42" w:right="141"/>
        <w:jc w:val="both"/>
        <w:rPr>
          <w:sz w:val="18"/>
          <w:szCs w:val="18"/>
        </w:rPr>
      </w:pPr>
      <w:r w:rsidRPr="007D4F91">
        <w:rPr>
          <w:sz w:val="18"/>
          <w:szCs w:val="18"/>
        </w:rPr>
        <w:t>Основной стратегический потенциал округа – земельные ресурсы.</w:t>
      </w:r>
    </w:p>
    <w:p w:rsidR="007D4F91" w:rsidRPr="007D4F91" w:rsidRDefault="007D4F91" w:rsidP="007D4F91">
      <w:pPr>
        <w:pStyle w:val="ad"/>
        <w:ind w:left="42" w:right="141"/>
        <w:jc w:val="both"/>
        <w:rPr>
          <w:sz w:val="18"/>
          <w:szCs w:val="18"/>
        </w:rPr>
      </w:pPr>
      <w:r w:rsidRPr="007D4F91">
        <w:rPr>
          <w:sz w:val="18"/>
          <w:szCs w:val="18"/>
        </w:rPr>
        <w:t>Площадь сельхозугодий района составляет 20,960 тыс. га. Площадь пашни во всех категориях хозяйств района – 14,426 тыс. га. Ежегодно на 20-50 га идёт увеличение обработанных земель сельскохозяйственного назначения и введенных в севооборот.</w:t>
      </w:r>
    </w:p>
    <w:p w:rsidR="007D4F91" w:rsidRPr="007D4F91" w:rsidRDefault="007D4F91" w:rsidP="007D4F91">
      <w:pPr>
        <w:pStyle w:val="ad"/>
        <w:ind w:left="42" w:right="141"/>
        <w:jc w:val="both"/>
        <w:rPr>
          <w:sz w:val="18"/>
          <w:szCs w:val="18"/>
        </w:rPr>
      </w:pPr>
      <w:r w:rsidRPr="007D4F91">
        <w:rPr>
          <w:sz w:val="18"/>
          <w:szCs w:val="18"/>
        </w:rPr>
        <w:t>В округе будет продолжена работа по вовлечению в хозяйственный оборот земель сельскохозяйственного назначения путем реализации инвестиционных проектов.</w:t>
      </w:r>
    </w:p>
    <w:p w:rsidR="007D4F91" w:rsidRPr="007D4F91" w:rsidRDefault="007D4F91" w:rsidP="007D4F91">
      <w:pPr>
        <w:pStyle w:val="ad"/>
        <w:ind w:left="42" w:right="141"/>
        <w:jc w:val="both"/>
        <w:rPr>
          <w:sz w:val="18"/>
          <w:szCs w:val="18"/>
        </w:rPr>
      </w:pPr>
      <w:r w:rsidRPr="007D4F91">
        <w:rPr>
          <w:sz w:val="18"/>
          <w:szCs w:val="18"/>
        </w:rPr>
        <w:t>Устойчивому развитию сельского хозяйства Марёвского муниципального округа будут способствовать меры, определенные Федеральным законом от 29 декабря 2006 года № 264-ФЗ «О Развитии сельского хозяйства», « О Государственной программе развития сельского хозяйства и регулирования рынков сельскохозяйственной продукции, сырья и продовольствия на 2013-2020 годы», утвержденной постановлением Правительства Российской Федерации от 14.07.2012 года № 717,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постановлением Правительства Новгородской области от 16.12.2019 № 490 «О государственной программе Новгородской области «Комплексное развитие сельских территорий Новгородской области до 2025 года».</w:t>
      </w:r>
    </w:p>
    <w:p w:rsidR="007D4F91" w:rsidRPr="007D4F91" w:rsidRDefault="007D4F91" w:rsidP="007D4F91">
      <w:pPr>
        <w:pStyle w:val="ad"/>
        <w:ind w:left="42" w:right="141"/>
        <w:jc w:val="both"/>
        <w:rPr>
          <w:sz w:val="18"/>
          <w:szCs w:val="18"/>
        </w:rPr>
      </w:pPr>
      <w:r w:rsidRPr="007D4F91">
        <w:rPr>
          <w:sz w:val="18"/>
          <w:szCs w:val="18"/>
        </w:rPr>
        <w:t>Целью программ является обеспечение стабильного производства продовольствия и сырья сельхозпроизводителями всех форм собственности, повышение дохода и занятости сельского населения.</w:t>
      </w:r>
    </w:p>
    <w:p w:rsidR="007D4F91" w:rsidRPr="007D4F91" w:rsidRDefault="007D4F91" w:rsidP="007D4F91">
      <w:pPr>
        <w:pStyle w:val="ad"/>
        <w:ind w:left="42" w:right="141"/>
        <w:jc w:val="both"/>
        <w:rPr>
          <w:sz w:val="18"/>
          <w:szCs w:val="18"/>
        </w:rPr>
      </w:pPr>
      <w:r w:rsidRPr="007D4F91">
        <w:rPr>
          <w:sz w:val="18"/>
          <w:szCs w:val="18"/>
        </w:rPr>
        <w:t>Данными программами предусмотрены мероприятия по сохранению и воспроизводству плодородия земель сельскохозяйственного назначения, завершение мероприятий по закреплению их в собственность на основе существующих норм. Комплекс программных мер по созданию условий для технической и технологической модернизации организаций агропромышленного комплекса будет способствовать обновлению основных средств, производства сельскохозяйственных организаций, крестьянских хозяйств за счет льготных кредитов, выплаты субсидий, осуществление лизинговых операций из средств федерального и областного бюджета.</w:t>
      </w:r>
    </w:p>
    <w:p w:rsidR="007D4F91" w:rsidRPr="007D4F91" w:rsidRDefault="007D4F91" w:rsidP="007D4F91">
      <w:pPr>
        <w:pStyle w:val="ad"/>
        <w:ind w:left="42" w:right="141"/>
        <w:jc w:val="both"/>
        <w:rPr>
          <w:sz w:val="18"/>
          <w:szCs w:val="18"/>
        </w:rPr>
      </w:pPr>
      <w:r w:rsidRPr="007D4F91">
        <w:rPr>
          <w:sz w:val="18"/>
          <w:szCs w:val="18"/>
        </w:rPr>
        <w:t>Будет продолжена работа по предоставлению в аренду земельных участков.</w:t>
      </w:r>
    </w:p>
    <w:p w:rsidR="007D4F91" w:rsidRPr="007D4F91" w:rsidRDefault="007D4F91" w:rsidP="007D4F91">
      <w:pPr>
        <w:pStyle w:val="ad"/>
        <w:ind w:left="42" w:right="141"/>
        <w:jc w:val="both"/>
        <w:rPr>
          <w:sz w:val="18"/>
          <w:szCs w:val="18"/>
        </w:rPr>
      </w:pPr>
      <w:r w:rsidRPr="007D4F91">
        <w:rPr>
          <w:sz w:val="18"/>
          <w:szCs w:val="18"/>
        </w:rPr>
        <w:lastRenderedPageBreak/>
        <w:t>Реализация мероприятий по повышению финансовой устойчивости малых форм хозяйствования будет направлена на стимулирование развития крестьянских (фермерских) хозяйств и личных подсобных хозяйств граждан, организации потребительских кооперативов. Для развития малых форм хозяйствования предусмотрено краткосрочное и долгосрочное кредитование со 100 % субсидированием ставки рефинансирования из средств федерального и областного бюджетов.</w:t>
      </w:r>
    </w:p>
    <w:p w:rsidR="007D4F91" w:rsidRPr="007D4F91" w:rsidRDefault="007D4F91" w:rsidP="007D4F91">
      <w:pPr>
        <w:pStyle w:val="ad"/>
        <w:ind w:left="42" w:right="141"/>
        <w:jc w:val="both"/>
        <w:rPr>
          <w:sz w:val="18"/>
          <w:szCs w:val="18"/>
        </w:rPr>
      </w:pPr>
      <w:r w:rsidRPr="007D4F91">
        <w:rPr>
          <w:sz w:val="18"/>
          <w:szCs w:val="18"/>
        </w:rPr>
        <w:t>Работу с кадрами планируется вести в соответствии с программными мероприятиями переподготовки и повышения квалификации кадров агропромышленного комплекса, стимулирование труда молодых специалистов.</w:t>
      </w:r>
    </w:p>
    <w:p w:rsidR="007D4F91" w:rsidRPr="007D4F91" w:rsidRDefault="007D4F91" w:rsidP="007D4F91">
      <w:pPr>
        <w:pStyle w:val="ad"/>
        <w:ind w:left="42" w:right="141"/>
        <w:jc w:val="both"/>
        <w:rPr>
          <w:sz w:val="18"/>
          <w:szCs w:val="18"/>
        </w:rPr>
      </w:pPr>
      <w:r w:rsidRPr="007D4F91">
        <w:rPr>
          <w:sz w:val="18"/>
          <w:szCs w:val="18"/>
        </w:rPr>
        <w:t>Мероприятиями программ по развитию сельских территорий предусмотрена финансовая поддержка из федерального и областного бюджета на строительство и приобретение жилья сельским жителям и лицам, пожелавшим переехать жить и работать на село в виде выплат субсидий и получения льготного кредитования.</w:t>
      </w:r>
    </w:p>
    <w:p w:rsidR="007D4F91" w:rsidRPr="007D4F91" w:rsidRDefault="007D4F91" w:rsidP="007D4F91">
      <w:pPr>
        <w:pStyle w:val="ad"/>
        <w:ind w:left="42" w:right="141"/>
        <w:jc w:val="both"/>
        <w:rPr>
          <w:sz w:val="18"/>
          <w:szCs w:val="18"/>
        </w:rPr>
      </w:pPr>
      <w:r w:rsidRPr="007D4F91">
        <w:rPr>
          <w:sz w:val="18"/>
          <w:szCs w:val="18"/>
        </w:rPr>
        <w:t>Меры по содействию реализации инвестиционных проектов в сфере сельского хозяйства округа и соответственно увеличение занятости населения позволят смягчить в плановом периоде негативные последствия кризисных явлений.</w:t>
      </w:r>
    </w:p>
    <w:p w:rsidR="007D4F91" w:rsidRPr="007D4F91" w:rsidRDefault="007D4F91" w:rsidP="007D4F91">
      <w:pPr>
        <w:pStyle w:val="ad"/>
        <w:ind w:left="42" w:right="141"/>
        <w:jc w:val="both"/>
        <w:rPr>
          <w:sz w:val="18"/>
          <w:szCs w:val="18"/>
        </w:rPr>
      </w:pPr>
    </w:p>
    <w:p w:rsidR="007D4F91" w:rsidRPr="007D4F91" w:rsidRDefault="007D4F91" w:rsidP="007D6E56">
      <w:pPr>
        <w:pStyle w:val="ad"/>
        <w:ind w:left="42" w:right="141"/>
        <w:jc w:val="center"/>
        <w:rPr>
          <w:b/>
          <w:sz w:val="18"/>
          <w:szCs w:val="18"/>
        </w:rPr>
      </w:pPr>
      <w:r w:rsidRPr="007D4F91">
        <w:rPr>
          <w:b/>
          <w:sz w:val="18"/>
          <w:szCs w:val="18"/>
        </w:rPr>
        <w:t>2.2.8.Культура и туризм</w:t>
      </w:r>
    </w:p>
    <w:p w:rsidR="007D4F91" w:rsidRPr="007D4F91" w:rsidRDefault="007D4F91" w:rsidP="007D4F91">
      <w:pPr>
        <w:pStyle w:val="ad"/>
        <w:ind w:left="42" w:right="141"/>
        <w:jc w:val="both"/>
        <w:rPr>
          <w:sz w:val="18"/>
          <w:szCs w:val="18"/>
        </w:rPr>
      </w:pPr>
      <w:r w:rsidRPr="007D4F91">
        <w:rPr>
          <w:sz w:val="18"/>
          <w:szCs w:val="18"/>
        </w:rPr>
        <w:t>Развитие Российской Федерации на современном этапе характеризуется повышенным вниманием общества к культуре. Указом Президента от 24.12.2014 года утверждены Основы государственной культурной политики, принимая которые, государство впервые возводит культуру в ранг национальных приоритетов и признаёт её важнейшим фактором роста качества жизни и гармонизации общественных отношений, залогом динамичного социально-экономического развития, гарантом сохранения единого культурного пространства и территориальной целостности страны.</w:t>
      </w:r>
    </w:p>
    <w:p w:rsidR="007D4F91" w:rsidRPr="007D4F91" w:rsidRDefault="007D4F91" w:rsidP="007D4F91">
      <w:pPr>
        <w:pStyle w:val="ad"/>
        <w:ind w:left="42" w:right="141"/>
        <w:jc w:val="both"/>
        <w:rPr>
          <w:sz w:val="18"/>
          <w:szCs w:val="18"/>
        </w:rPr>
      </w:pPr>
      <w:r w:rsidRPr="007D4F91">
        <w:rPr>
          <w:sz w:val="18"/>
          <w:szCs w:val="18"/>
        </w:rPr>
        <w:t>Стратегической целью отрасли «Культура» является улучшение качества культурной среды, вовлечение населения округа в культурную жизнь и процессы творческой самореализации людей, независимо от места их проживания, формирование единого культурного пространства.</w:t>
      </w:r>
    </w:p>
    <w:p w:rsidR="007D4F91" w:rsidRPr="007D4F91" w:rsidRDefault="007D4F91" w:rsidP="007D4F91">
      <w:pPr>
        <w:pStyle w:val="ad"/>
        <w:ind w:left="42" w:right="141"/>
        <w:jc w:val="both"/>
        <w:rPr>
          <w:sz w:val="18"/>
          <w:szCs w:val="18"/>
        </w:rPr>
      </w:pPr>
      <w:r w:rsidRPr="007D4F91">
        <w:rPr>
          <w:sz w:val="18"/>
          <w:szCs w:val="18"/>
        </w:rPr>
        <w:t xml:space="preserve">Реальным инструментом развития сферы культуры Марёвского округа является муниципальная программа «Развитие культуры в Марёвском муниципальном округе на 2021-2027 годы». Программа основывается на непреложном значении культуры в жизни общества и рассматривает ее как целостную систему ценностей, формирующих нравственно-эстетические и духовные потребности людей. </w:t>
      </w:r>
    </w:p>
    <w:p w:rsidR="007D4F91" w:rsidRPr="007D4F91" w:rsidRDefault="007D4F91" w:rsidP="007D4F91">
      <w:pPr>
        <w:pStyle w:val="ad"/>
        <w:ind w:left="42" w:right="141"/>
        <w:jc w:val="both"/>
        <w:rPr>
          <w:sz w:val="18"/>
          <w:szCs w:val="18"/>
        </w:rPr>
      </w:pPr>
      <w:r w:rsidRPr="007D4F91">
        <w:rPr>
          <w:sz w:val="18"/>
          <w:szCs w:val="18"/>
        </w:rPr>
        <w:t>Марёвский округ располагает значительным культурным потенциалом. В округе функционируют 4 учреждения культуры со статусом юридического лица (22 сетевые единицы). Уровень фактической обеспеченности учреждениями культуры от нормативной потребности по культурно-досуговым учреждениям составляет 167,0 процентов, по библиотекам – 171,0 процент. Средняя численность работников за 2020 год составила 34,1 человек. Из общего числа клубных работников профильное образование имеют 30,3 процента, из числа библиотечных работников – 14,3 процента.</w:t>
      </w:r>
    </w:p>
    <w:p w:rsidR="007D4F91" w:rsidRPr="007D4F91" w:rsidRDefault="007D4F91" w:rsidP="007D4F91">
      <w:pPr>
        <w:pStyle w:val="ad"/>
        <w:ind w:left="42" w:right="141"/>
        <w:jc w:val="both"/>
        <w:rPr>
          <w:sz w:val="18"/>
          <w:szCs w:val="18"/>
        </w:rPr>
      </w:pPr>
      <w:r w:rsidRPr="007D4F91">
        <w:rPr>
          <w:sz w:val="18"/>
          <w:szCs w:val="18"/>
        </w:rPr>
        <w:t>Муниципальные учреждения культуры: централизованная клубная система «Очаг», имеющая в своем составе районный дом культуры, 9 сельских филиалов и «Дом народного творчества» проводят работу по изучению, сохранению и пропаганде традиций русского народного творчества, развитию и поддержке любительского искусства и самодеятельного народного творчества, художественному воспитанию детей. В 56 клубных формированиях различной творческой направленности занимаются более 430 участников, из них 263 – дети в возрасте до 14 лет. На протяжении последних трёх лет количество клубных формирований увеличивается, количество участников к 2020 году выросло на 26 процентов. В округе 56 творческих коллективов из них 2 творческих коллектива имеют звание «Образцовый (народный) самодеятельный коллектив». Лучшие исполнители и коллективы представляют муниципальный округ на фестивалях и конкурсах областного, всероссийского и международного уровней. Ежегодно в округе проводится более 2 тысяч культурно-массовых мероприятий. Местный дом культуры активно участвует в областном конкурсе инновационных творческих проектов «Новгородика».</w:t>
      </w:r>
    </w:p>
    <w:p w:rsidR="007D4F91" w:rsidRPr="007D4F91" w:rsidRDefault="007D4F91" w:rsidP="007D4F91">
      <w:pPr>
        <w:pStyle w:val="ad"/>
        <w:ind w:left="42" w:right="141"/>
        <w:jc w:val="both"/>
        <w:rPr>
          <w:sz w:val="18"/>
          <w:szCs w:val="18"/>
        </w:rPr>
      </w:pPr>
      <w:r w:rsidRPr="007D4F91">
        <w:rPr>
          <w:sz w:val="18"/>
          <w:szCs w:val="18"/>
        </w:rPr>
        <w:t xml:space="preserve">Одним из основных направлений сферы культуры является организация библиотечного обслуживания населения, комплектование и обеспечение сохранности книжных фондов библиотек. Деятельность муниципального учреждения центральной библиотечной системы и её 10 филиалов направлена на привлечение читателей, обеспечение доступа населения к информационным ресурсам. Библиотеки округа за 2020 года посетило более 2500 читателей, что составляет 64,2 процента от общей численности населения округа. Кроме того, население отдалённых и малонаселённых пунктов обслуживают библиотечные пункты внестационарного обслуживания. В библиотеках работают различные читательские объединения по интересам, успешно реализуются тематические и целевые программы. </w:t>
      </w:r>
    </w:p>
    <w:p w:rsidR="007D4F91" w:rsidRPr="007D4F91" w:rsidRDefault="007D4F91" w:rsidP="007D4F91">
      <w:pPr>
        <w:pStyle w:val="ad"/>
        <w:ind w:left="42" w:right="141"/>
        <w:jc w:val="both"/>
        <w:rPr>
          <w:sz w:val="18"/>
          <w:szCs w:val="18"/>
        </w:rPr>
      </w:pPr>
      <w:r w:rsidRPr="007D4F91">
        <w:rPr>
          <w:sz w:val="18"/>
          <w:szCs w:val="18"/>
        </w:rPr>
        <w:t>На базе библиотеки с.Марёво действует Центр общественного доступа, в котором можно воспользоваться справочно–правовой системой «Консультант Плюс», информационно-правовой системой «Законодательство России».</w:t>
      </w:r>
    </w:p>
    <w:p w:rsidR="007D4F91" w:rsidRPr="007D4F91" w:rsidRDefault="007D4F91" w:rsidP="007D4F91">
      <w:pPr>
        <w:pStyle w:val="ad"/>
        <w:ind w:left="42" w:right="141"/>
        <w:jc w:val="both"/>
        <w:rPr>
          <w:sz w:val="18"/>
          <w:szCs w:val="18"/>
        </w:rPr>
      </w:pPr>
      <w:r w:rsidRPr="007D4F91">
        <w:rPr>
          <w:sz w:val="18"/>
          <w:szCs w:val="18"/>
        </w:rPr>
        <w:t>В электронный каталог на 31 декабря 2020 года внесено 9549 библиографических записей.</w:t>
      </w:r>
    </w:p>
    <w:p w:rsidR="007D4F91" w:rsidRPr="007D4F91" w:rsidRDefault="007D4F91" w:rsidP="007D4F91">
      <w:pPr>
        <w:pStyle w:val="ad"/>
        <w:ind w:left="42" w:right="141"/>
        <w:jc w:val="both"/>
        <w:rPr>
          <w:sz w:val="18"/>
          <w:szCs w:val="18"/>
        </w:rPr>
      </w:pPr>
      <w:r w:rsidRPr="007D4F91">
        <w:rPr>
          <w:sz w:val="18"/>
          <w:szCs w:val="18"/>
        </w:rPr>
        <w:t xml:space="preserve">Ежегодно в библиотеки поступает около 40 экземпляров новых книг на 1000 жителей, что крайне недостаточно в сравнении с установленным распоряжением Правительства РФ нормативом – 250 экземпляров книг на 1 000 жителей. </w:t>
      </w:r>
    </w:p>
    <w:p w:rsidR="007D4F91" w:rsidRPr="007D4F91" w:rsidRDefault="007D4F91" w:rsidP="007D4F91">
      <w:pPr>
        <w:pStyle w:val="ad"/>
        <w:ind w:left="42" w:right="141"/>
        <w:jc w:val="both"/>
        <w:rPr>
          <w:sz w:val="18"/>
          <w:szCs w:val="18"/>
        </w:rPr>
      </w:pPr>
      <w:r w:rsidRPr="007D4F91">
        <w:rPr>
          <w:sz w:val="18"/>
          <w:szCs w:val="18"/>
        </w:rPr>
        <w:t xml:space="preserve">В рамках реализации плана мероприятий («дорожной карты») по повышению значений показателей доступности для инвалидов объектов и услуг в библиотеках округа продолжена работа по созданию доступной среды. </w:t>
      </w:r>
    </w:p>
    <w:p w:rsidR="007D4F91" w:rsidRPr="007D4F91" w:rsidRDefault="007D4F91" w:rsidP="007D4F91">
      <w:pPr>
        <w:pStyle w:val="ad"/>
        <w:ind w:left="42" w:right="141"/>
        <w:jc w:val="both"/>
        <w:rPr>
          <w:sz w:val="18"/>
          <w:szCs w:val="18"/>
        </w:rPr>
      </w:pPr>
      <w:r w:rsidRPr="007D4F91">
        <w:rPr>
          <w:sz w:val="18"/>
          <w:szCs w:val="18"/>
        </w:rPr>
        <w:t>Система дополнительного образования детей в сфере культуры представлена муниципальным бюджетным учреждением    дополнительного образования    «Марёвская музыкальная школа», в которой обучается в 2020 – 2021 учебном  году 18 детей, что составляет 6,4 процента от числа учащихся 1 - 9 классов общеобразовательных школ. Учебный процесс обеспечивают 3 педагога. Детская музыкальная школа реализует дополнительную общеобразовательную общеразвивающую программу в области музыкального искусства «Фортепиано» (4 года обучения).</w:t>
      </w:r>
    </w:p>
    <w:p w:rsidR="007D4F91" w:rsidRPr="007D4F91" w:rsidRDefault="007D4F91" w:rsidP="007D4F91">
      <w:pPr>
        <w:pStyle w:val="ad"/>
        <w:ind w:left="42" w:right="141"/>
        <w:jc w:val="both"/>
        <w:rPr>
          <w:sz w:val="18"/>
          <w:szCs w:val="18"/>
        </w:rPr>
      </w:pPr>
      <w:r w:rsidRPr="007D4F91">
        <w:rPr>
          <w:sz w:val="18"/>
          <w:szCs w:val="18"/>
        </w:rPr>
        <w:t>К преимуществам туристического будущего Марёвского муниципального округа можно отнести:</w:t>
      </w:r>
    </w:p>
    <w:p w:rsidR="007D4F91" w:rsidRPr="007D4F91" w:rsidRDefault="007D4F91" w:rsidP="007D4F91">
      <w:pPr>
        <w:pStyle w:val="ad"/>
        <w:ind w:left="42" w:right="141"/>
        <w:jc w:val="both"/>
        <w:rPr>
          <w:sz w:val="18"/>
          <w:szCs w:val="18"/>
        </w:rPr>
      </w:pPr>
      <w:r w:rsidRPr="007D4F91">
        <w:rPr>
          <w:sz w:val="18"/>
          <w:szCs w:val="18"/>
        </w:rPr>
        <w:t>отсутствие суеты мегаполисов;</w:t>
      </w:r>
    </w:p>
    <w:p w:rsidR="007D4F91" w:rsidRPr="007D4F91" w:rsidRDefault="007D4F91" w:rsidP="007D4F91">
      <w:pPr>
        <w:pStyle w:val="ad"/>
        <w:ind w:left="42" w:right="141"/>
        <w:jc w:val="both"/>
        <w:rPr>
          <w:sz w:val="18"/>
          <w:szCs w:val="18"/>
        </w:rPr>
      </w:pPr>
      <w:r w:rsidRPr="007D4F91">
        <w:rPr>
          <w:sz w:val="18"/>
          <w:szCs w:val="18"/>
        </w:rPr>
        <w:t>экологическая чистота местности;</w:t>
      </w:r>
    </w:p>
    <w:p w:rsidR="007D4F91" w:rsidRPr="007D4F91" w:rsidRDefault="007D4F91" w:rsidP="007D4F91">
      <w:pPr>
        <w:pStyle w:val="ad"/>
        <w:ind w:left="42" w:right="141"/>
        <w:jc w:val="both"/>
        <w:rPr>
          <w:sz w:val="18"/>
          <w:szCs w:val="18"/>
        </w:rPr>
      </w:pPr>
      <w:r w:rsidRPr="007D4F91">
        <w:rPr>
          <w:sz w:val="18"/>
          <w:szCs w:val="18"/>
        </w:rPr>
        <w:t>богатство традиционной культуры и духовность.</w:t>
      </w:r>
    </w:p>
    <w:p w:rsidR="007D4F91" w:rsidRPr="007D4F91" w:rsidRDefault="007D4F91" w:rsidP="007D4F91">
      <w:pPr>
        <w:pStyle w:val="ad"/>
        <w:ind w:left="42" w:right="141"/>
        <w:jc w:val="both"/>
        <w:rPr>
          <w:sz w:val="18"/>
          <w:szCs w:val="18"/>
        </w:rPr>
      </w:pPr>
      <w:r w:rsidRPr="007D4F91">
        <w:rPr>
          <w:sz w:val="18"/>
          <w:szCs w:val="18"/>
        </w:rPr>
        <w:t>Развитию туризма в округе будет также способствовать разнообразие природных условий, обилие рек и озер, позволяющее организовывать многочисленные экологические тропы. Большие возможности есть для охоты, рыбалки, сбора грибов, ягод, и конечно, богатое историко-культурное наследие.</w:t>
      </w:r>
    </w:p>
    <w:p w:rsidR="007D4F91" w:rsidRPr="007D4F91" w:rsidRDefault="007D4F91" w:rsidP="007D4F91">
      <w:pPr>
        <w:pStyle w:val="ad"/>
        <w:ind w:left="42" w:right="141"/>
        <w:jc w:val="both"/>
        <w:rPr>
          <w:sz w:val="18"/>
          <w:szCs w:val="18"/>
        </w:rPr>
      </w:pPr>
      <w:r w:rsidRPr="007D4F91">
        <w:rPr>
          <w:sz w:val="18"/>
          <w:szCs w:val="18"/>
        </w:rPr>
        <w:t>Культурное наследие, в том числе недвижимые памятники истории и культуры, составляет важную часть культурного достояния округа. В настоящее время на территории округа находятся 44 памятника архитектуры и градостроительства регионального значения, 5 памятников архитектуры федерального значения, 27 вновь выявленных объектов культурного наследия. На территории округа находятся 38 воинских захоронений, являющихся объектами культурного наследия.</w:t>
      </w:r>
    </w:p>
    <w:p w:rsidR="007D4F91" w:rsidRPr="007D4F91" w:rsidRDefault="007D4F91" w:rsidP="007D4F91">
      <w:pPr>
        <w:pStyle w:val="ad"/>
        <w:ind w:left="42" w:right="141"/>
        <w:jc w:val="both"/>
        <w:rPr>
          <w:sz w:val="18"/>
          <w:szCs w:val="18"/>
        </w:rPr>
      </w:pPr>
      <w:r w:rsidRPr="007D4F91">
        <w:rPr>
          <w:sz w:val="18"/>
          <w:szCs w:val="18"/>
        </w:rPr>
        <w:t>История и традиционная культура являются ценным объектом для культурно-познавательного туризма. Ощутимую роль в сохранении традиций народной культуры   играет структурное подразделение МУК ЦКС «Очаг» Дом народного творчества.</w:t>
      </w:r>
    </w:p>
    <w:p w:rsidR="007D4F91" w:rsidRPr="007D4F91" w:rsidRDefault="007D4F91" w:rsidP="007D4F91">
      <w:pPr>
        <w:pStyle w:val="ad"/>
        <w:ind w:left="42" w:right="141"/>
        <w:jc w:val="both"/>
        <w:rPr>
          <w:sz w:val="18"/>
          <w:szCs w:val="18"/>
        </w:rPr>
      </w:pPr>
      <w:r w:rsidRPr="007D4F91">
        <w:rPr>
          <w:sz w:val="18"/>
          <w:szCs w:val="18"/>
        </w:rPr>
        <w:t xml:space="preserve">Развитию туризма в Марёвском округе способствует наличие МУК «Музей краеведения» в с. Марёво и внедрение Муниципального туристического стандарта. </w:t>
      </w:r>
    </w:p>
    <w:p w:rsidR="007D4F91" w:rsidRPr="007D4F91" w:rsidRDefault="007D4F91" w:rsidP="007D4F91">
      <w:pPr>
        <w:pStyle w:val="ad"/>
        <w:ind w:left="42" w:right="141"/>
        <w:jc w:val="both"/>
        <w:rPr>
          <w:sz w:val="18"/>
          <w:szCs w:val="18"/>
        </w:rPr>
      </w:pPr>
      <w:r w:rsidRPr="007D4F91">
        <w:rPr>
          <w:sz w:val="18"/>
          <w:szCs w:val="18"/>
        </w:rPr>
        <w:t>Наряду с положительными результатами в развитии отрасли, остаются проблемы, решение которых требует в практической деятельности программных методов.</w:t>
      </w:r>
    </w:p>
    <w:p w:rsidR="007D4F91" w:rsidRPr="007D4F91" w:rsidRDefault="007D4F91" w:rsidP="007D4F91">
      <w:pPr>
        <w:pStyle w:val="ad"/>
        <w:ind w:left="42" w:right="141"/>
        <w:jc w:val="both"/>
        <w:rPr>
          <w:sz w:val="18"/>
          <w:szCs w:val="18"/>
        </w:rPr>
      </w:pPr>
      <w:r w:rsidRPr="007D4F91">
        <w:rPr>
          <w:sz w:val="18"/>
          <w:szCs w:val="18"/>
        </w:rPr>
        <w:lastRenderedPageBreak/>
        <w:t>Основной проблемой культуры на территории округа является несоответствие материально-технического обеспечения учреждений культуры и дополнительного образования современным требованиям.</w:t>
      </w:r>
    </w:p>
    <w:p w:rsidR="007D4F91" w:rsidRPr="007D4F91" w:rsidRDefault="007D4F91" w:rsidP="007D4F91">
      <w:pPr>
        <w:pStyle w:val="ad"/>
        <w:ind w:left="42" w:right="141"/>
        <w:jc w:val="both"/>
        <w:rPr>
          <w:sz w:val="18"/>
          <w:szCs w:val="18"/>
        </w:rPr>
      </w:pPr>
      <w:r w:rsidRPr="007D4F91">
        <w:rPr>
          <w:sz w:val="18"/>
          <w:szCs w:val="18"/>
        </w:rPr>
        <w:t>Доля расходов на культуру в общем объеме расходов консолидированного бюджета в 2020 году составила 12,5 процентов.</w:t>
      </w:r>
    </w:p>
    <w:p w:rsidR="007D4F91" w:rsidRPr="007D4F91" w:rsidRDefault="007D4F91" w:rsidP="007D4F91">
      <w:pPr>
        <w:pStyle w:val="ad"/>
        <w:ind w:left="42" w:right="141"/>
        <w:jc w:val="both"/>
        <w:rPr>
          <w:sz w:val="18"/>
          <w:szCs w:val="18"/>
        </w:rPr>
      </w:pPr>
      <w:r w:rsidRPr="007D4F91">
        <w:rPr>
          <w:sz w:val="18"/>
          <w:szCs w:val="18"/>
        </w:rPr>
        <w:t>Актуальными остаются в отрасли следующие проблемы:</w:t>
      </w:r>
    </w:p>
    <w:p w:rsidR="007D4F91" w:rsidRPr="007D4F91" w:rsidRDefault="007D4F91" w:rsidP="007D4F91">
      <w:pPr>
        <w:pStyle w:val="ad"/>
        <w:ind w:left="42" w:right="141"/>
        <w:jc w:val="both"/>
        <w:rPr>
          <w:sz w:val="18"/>
          <w:szCs w:val="18"/>
        </w:rPr>
      </w:pPr>
      <w:r w:rsidRPr="007D4F91">
        <w:rPr>
          <w:sz w:val="18"/>
          <w:szCs w:val="18"/>
        </w:rPr>
        <w:t>недостаточный уровень поступления новых документов (периодических изданий и книг) в фонды библиотек и отсутствие специального транспорта для организации внестационарного библиотечного обслуживания населения отдаленных населенных пунктов;</w:t>
      </w:r>
    </w:p>
    <w:p w:rsidR="007D4F91" w:rsidRPr="007D4F91" w:rsidRDefault="007D4F91" w:rsidP="007D4F91">
      <w:pPr>
        <w:pStyle w:val="ad"/>
        <w:ind w:left="42" w:right="141"/>
        <w:jc w:val="both"/>
        <w:rPr>
          <w:sz w:val="18"/>
          <w:szCs w:val="18"/>
        </w:rPr>
      </w:pPr>
      <w:r w:rsidRPr="007D4F91">
        <w:rPr>
          <w:sz w:val="18"/>
          <w:szCs w:val="18"/>
        </w:rPr>
        <w:t>отсутствие проектно-сметной документации на проведение капитальных и текущих ремонтов учреждений;</w:t>
      </w:r>
    </w:p>
    <w:p w:rsidR="007D4F91" w:rsidRPr="007D4F91" w:rsidRDefault="007D4F91" w:rsidP="007D4F91">
      <w:pPr>
        <w:pStyle w:val="ad"/>
        <w:ind w:left="42" w:right="141"/>
        <w:jc w:val="both"/>
        <w:rPr>
          <w:sz w:val="18"/>
          <w:szCs w:val="18"/>
        </w:rPr>
      </w:pPr>
      <w:r w:rsidRPr="007D4F91">
        <w:rPr>
          <w:sz w:val="18"/>
          <w:szCs w:val="18"/>
        </w:rPr>
        <w:t>отсутствие автоклуба для обслуживания жителей отдалённых населенных пунктов;</w:t>
      </w:r>
    </w:p>
    <w:p w:rsidR="007D4F91" w:rsidRPr="007D4F91" w:rsidRDefault="007D4F91" w:rsidP="007D4F91">
      <w:pPr>
        <w:pStyle w:val="ad"/>
        <w:ind w:left="42" w:right="141"/>
        <w:jc w:val="both"/>
        <w:rPr>
          <w:sz w:val="18"/>
          <w:szCs w:val="18"/>
        </w:rPr>
      </w:pPr>
      <w:r w:rsidRPr="007D4F91">
        <w:rPr>
          <w:sz w:val="18"/>
          <w:szCs w:val="18"/>
        </w:rPr>
        <w:t xml:space="preserve">высокий износ музыкальных инструментов в детской школе искусств; </w:t>
      </w:r>
    </w:p>
    <w:p w:rsidR="007D4F91" w:rsidRPr="007D4F91" w:rsidRDefault="007D4F91" w:rsidP="007D4F91">
      <w:pPr>
        <w:pStyle w:val="ad"/>
        <w:ind w:left="42" w:right="141"/>
        <w:jc w:val="both"/>
        <w:rPr>
          <w:sz w:val="18"/>
          <w:szCs w:val="18"/>
        </w:rPr>
      </w:pPr>
      <w:r w:rsidRPr="007D4F91">
        <w:rPr>
          <w:sz w:val="18"/>
          <w:szCs w:val="18"/>
        </w:rPr>
        <w:t>нехватка молодых кадров, особенно в сельских учреждениях культуры;</w:t>
      </w:r>
    </w:p>
    <w:p w:rsidR="007D4F91" w:rsidRPr="007D4F91" w:rsidRDefault="007D4F91" w:rsidP="007D4F91">
      <w:pPr>
        <w:pStyle w:val="ad"/>
        <w:ind w:left="42" w:right="141"/>
        <w:jc w:val="both"/>
        <w:rPr>
          <w:sz w:val="18"/>
          <w:szCs w:val="18"/>
        </w:rPr>
      </w:pPr>
      <w:r w:rsidRPr="007D4F91">
        <w:rPr>
          <w:sz w:val="18"/>
          <w:szCs w:val="18"/>
        </w:rPr>
        <w:t>критическое состояние памятников культурного наследия, связанное с высокой степенью амортизации;</w:t>
      </w:r>
    </w:p>
    <w:p w:rsidR="007D4F91" w:rsidRPr="007D4F91" w:rsidRDefault="007D4F91" w:rsidP="007D4F91">
      <w:pPr>
        <w:pStyle w:val="ad"/>
        <w:ind w:left="42" w:right="141"/>
        <w:jc w:val="both"/>
        <w:rPr>
          <w:sz w:val="18"/>
          <w:szCs w:val="18"/>
        </w:rPr>
      </w:pPr>
      <w:r w:rsidRPr="007D4F91">
        <w:rPr>
          <w:sz w:val="18"/>
          <w:szCs w:val="18"/>
        </w:rPr>
        <w:t xml:space="preserve">ограниченность финансирования; </w:t>
      </w:r>
    </w:p>
    <w:p w:rsidR="007D4F91" w:rsidRPr="007D4F91" w:rsidRDefault="007D4F91" w:rsidP="007D4F91">
      <w:pPr>
        <w:pStyle w:val="ad"/>
        <w:ind w:left="42" w:right="141"/>
        <w:jc w:val="both"/>
        <w:rPr>
          <w:sz w:val="18"/>
          <w:szCs w:val="18"/>
        </w:rPr>
      </w:pPr>
      <w:r w:rsidRPr="007D4F91">
        <w:rPr>
          <w:sz w:val="18"/>
          <w:szCs w:val="18"/>
        </w:rPr>
        <w:t>недостаточный уровень развития информационной, гостиничной, транспортной инфраструктуры, индустрии отдыха и развлечений;</w:t>
      </w:r>
    </w:p>
    <w:p w:rsidR="007D4F91" w:rsidRPr="007D4F91" w:rsidRDefault="007D4F91" w:rsidP="007D4F91">
      <w:pPr>
        <w:pStyle w:val="ad"/>
        <w:ind w:left="42" w:right="141"/>
        <w:jc w:val="both"/>
        <w:rPr>
          <w:sz w:val="18"/>
          <w:szCs w:val="18"/>
        </w:rPr>
      </w:pPr>
      <w:r w:rsidRPr="007D4F91">
        <w:rPr>
          <w:sz w:val="18"/>
          <w:szCs w:val="18"/>
        </w:rPr>
        <w:t>недостаточное количество событийно-массовых мероприятий;</w:t>
      </w:r>
    </w:p>
    <w:p w:rsidR="007D4F91" w:rsidRPr="007D4F91" w:rsidRDefault="007D4F91" w:rsidP="007D4F91">
      <w:pPr>
        <w:pStyle w:val="ad"/>
        <w:ind w:left="42" w:right="141"/>
        <w:jc w:val="both"/>
        <w:rPr>
          <w:sz w:val="18"/>
          <w:szCs w:val="18"/>
        </w:rPr>
      </w:pPr>
      <w:r w:rsidRPr="007D4F91">
        <w:rPr>
          <w:sz w:val="18"/>
          <w:szCs w:val="18"/>
        </w:rPr>
        <w:t xml:space="preserve">старение традиционных региональных турпродуктов; </w:t>
      </w:r>
    </w:p>
    <w:p w:rsidR="007D4F91" w:rsidRPr="007D4F91" w:rsidRDefault="007D4F91" w:rsidP="007D4F91">
      <w:pPr>
        <w:pStyle w:val="ad"/>
        <w:ind w:left="42" w:right="141"/>
        <w:jc w:val="both"/>
        <w:rPr>
          <w:sz w:val="18"/>
          <w:szCs w:val="18"/>
        </w:rPr>
      </w:pPr>
      <w:r w:rsidRPr="007D4F91">
        <w:rPr>
          <w:sz w:val="18"/>
          <w:szCs w:val="18"/>
        </w:rPr>
        <w:t xml:space="preserve">снижение популярности организованных путешествий. </w:t>
      </w:r>
    </w:p>
    <w:p w:rsidR="007D4F91" w:rsidRPr="007D4F91" w:rsidRDefault="007D4F91" w:rsidP="007D4F91">
      <w:pPr>
        <w:pStyle w:val="ad"/>
        <w:ind w:left="42" w:right="141"/>
        <w:jc w:val="both"/>
        <w:rPr>
          <w:sz w:val="18"/>
          <w:szCs w:val="18"/>
        </w:rPr>
      </w:pPr>
      <w:r w:rsidRPr="007D4F91">
        <w:rPr>
          <w:sz w:val="18"/>
          <w:szCs w:val="18"/>
        </w:rPr>
        <w:t>Ключевыми задачами на среднесрочную перспективу будут являться:</w:t>
      </w:r>
    </w:p>
    <w:p w:rsidR="007D4F91" w:rsidRPr="007D4F91" w:rsidRDefault="007D4F91" w:rsidP="007D4F91">
      <w:pPr>
        <w:pStyle w:val="ad"/>
        <w:ind w:left="42" w:right="141"/>
        <w:jc w:val="both"/>
        <w:rPr>
          <w:sz w:val="18"/>
          <w:szCs w:val="18"/>
        </w:rPr>
      </w:pPr>
      <w:r w:rsidRPr="007D4F91">
        <w:rPr>
          <w:sz w:val="18"/>
          <w:szCs w:val="18"/>
        </w:rPr>
        <w:t>продвижение талантливой молодежи в сфере музыкального искусства, поддержка молодежных движений и инициатив в сфере культуры;</w:t>
      </w:r>
    </w:p>
    <w:p w:rsidR="007D4F91" w:rsidRPr="007D4F91" w:rsidRDefault="007D4F91" w:rsidP="007D4F91">
      <w:pPr>
        <w:pStyle w:val="ad"/>
        <w:ind w:left="42" w:right="141"/>
        <w:jc w:val="both"/>
        <w:rPr>
          <w:sz w:val="18"/>
          <w:szCs w:val="18"/>
        </w:rPr>
      </w:pPr>
      <w:r w:rsidRPr="007D4F91">
        <w:rPr>
          <w:sz w:val="18"/>
          <w:szCs w:val="18"/>
        </w:rPr>
        <w:t>обеспечение учреждений культуры и дополнительного образования детей необходимыми музыкальными инструментами и оборудованием;</w:t>
      </w:r>
    </w:p>
    <w:p w:rsidR="007D4F91" w:rsidRPr="007D4F91" w:rsidRDefault="007D4F91" w:rsidP="007D4F91">
      <w:pPr>
        <w:pStyle w:val="ad"/>
        <w:ind w:left="42" w:right="141"/>
        <w:jc w:val="both"/>
        <w:rPr>
          <w:sz w:val="18"/>
          <w:szCs w:val="18"/>
        </w:rPr>
      </w:pPr>
      <w:r w:rsidRPr="007D4F91">
        <w:rPr>
          <w:sz w:val="18"/>
          <w:szCs w:val="18"/>
        </w:rPr>
        <w:t>организация мероприятий, направленных на повышение интереса к чтению книг, популяризацию русского языка и литературы, народных художественных промыслов и ремесел, повышение роли профессиональных союзов, творческих сообществ;</w:t>
      </w:r>
    </w:p>
    <w:p w:rsidR="007D4F91" w:rsidRPr="007D4F91" w:rsidRDefault="007D4F91" w:rsidP="007D4F91">
      <w:pPr>
        <w:pStyle w:val="ad"/>
        <w:ind w:left="42" w:right="141"/>
        <w:jc w:val="both"/>
        <w:rPr>
          <w:sz w:val="18"/>
          <w:szCs w:val="18"/>
        </w:rPr>
      </w:pPr>
      <w:r w:rsidRPr="007D4F91">
        <w:rPr>
          <w:sz w:val="18"/>
          <w:szCs w:val="18"/>
        </w:rPr>
        <w:t>сохранение и обновление кадрового потенциала сферы культуры;</w:t>
      </w:r>
    </w:p>
    <w:p w:rsidR="007D4F91" w:rsidRPr="007D4F91" w:rsidRDefault="007D4F91" w:rsidP="007D4F91">
      <w:pPr>
        <w:pStyle w:val="ad"/>
        <w:ind w:left="42" w:right="141"/>
        <w:jc w:val="both"/>
        <w:rPr>
          <w:sz w:val="18"/>
          <w:szCs w:val="18"/>
        </w:rPr>
      </w:pPr>
      <w:r w:rsidRPr="007D4F91">
        <w:rPr>
          <w:sz w:val="18"/>
          <w:szCs w:val="18"/>
        </w:rPr>
        <w:t>повышение квалификации работников сферы культура и дополнительного образования;</w:t>
      </w:r>
    </w:p>
    <w:p w:rsidR="007D4F91" w:rsidRPr="007D4F91" w:rsidRDefault="007D4F91" w:rsidP="007D4F91">
      <w:pPr>
        <w:pStyle w:val="ad"/>
        <w:ind w:left="42" w:right="141"/>
        <w:jc w:val="both"/>
        <w:rPr>
          <w:sz w:val="18"/>
          <w:szCs w:val="18"/>
        </w:rPr>
      </w:pPr>
      <w:r w:rsidRPr="007D4F91">
        <w:rPr>
          <w:sz w:val="18"/>
          <w:szCs w:val="18"/>
        </w:rPr>
        <w:t>сохранение культурного наследия округа;</w:t>
      </w:r>
    </w:p>
    <w:p w:rsidR="007D4F91" w:rsidRPr="007D4F91" w:rsidRDefault="007D4F91" w:rsidP="007D4F91">
      <w:pPr>
        <w:pStyle w:val="ad"/>
        <w:ind w:left="42" w:right="141"/>
        <w:jc w:val="both"/>
        <w:rPr>
          <w:sz w:val="18"/>
          <w:szCs w:val="18"/>
        </w:rPr>
      </w:pPr>
      <w:r w:rsidRPr="007D4F91">
        <w:rPr>
          <w:sz w:val="18"/>
          <w:szCs w:val="18"/>
        </w:rPr>
        <w:t>развитие познавательного, событийного, экологического, семейного и других видов туризма;</w:t>
      </w:r>
    </w:p>
    <w:p w:rsidR="007D4F91" w:rsidRPr="007D4F91" w:rsidRDefault="007D4F91" w:rsidP="007D4F91">
      <w:pPr>
        <w:pStyle w:val="ad"/>
        <w:ind w:left="42" w:right="141"/>
        <w:jc w:val="both"/>
        <w:rPr>
          <w:sz w:val="18"/>
          <w:szCs w:val="18"/>
        </w:rPr>
      </w:pPr>
      <w:r w:rsidRPr="007D4F91">
        <w:rPr>
          <w:sz w:val="18"/>
          <w:szCs w:val="18"/>
        </w:rPr>
        <w:t>разработка и продвижение новых экскурсионных маршрутов;</w:t>
      </w:r>
    </w:p>
    <w:p w:rsidR="007D4F91" w:rsidRPr="007D4F91" w:rsidRDefault="007D4F91" w:rsidP="007D4F91">
      <w:pPr>
        <w:pStyle w:val="ad"/>
        <w:ind w:left="42" w:right="141"/>
        <w:jc w:val="both"/>
        <w:rPr>
          <w:sz w:val="18"/>
          <w:szCs w:val="18"/>
        </w:rPr>
      </w:pPr>
      <w:r w:rsidRPr="007D4F91">
        <w:rPr>
          <w:sz w:val="18"/>
          <w:szCs w:val="18"/>
        </w:rPr>
        <w:t>развитие музейной деятельности.</w:t>
      </w:r>
    </w:p>
    <w:p w:rsidR="007D4F91" w:rsidRPr="007D4F91" w:rsidRDefault="007D4F91" w:rsidP="007D4F91">
      <w:pPr>
        <w:pStyle w:val="ad"/>
        <w:ind w:left="42" w:right="141"/>
        <w:jc w:val="both"/>
        <w:rPr>
          <w:sz w:val="18"/>
          <w:szCs w:val="18"/>
        </w:rPr>
      </w:pPr>
      <w:r w:rsidRPr="007D4F91">
        <w:rPr>
          <w:sz w:val="18"/>
          <w:szCs w:val="18"/>
        </w:rPr>
        <w:t>Достижение части указанных задач будет обеспечивать кластерный проект Валдайского кластера «Культурная мельница», планируемый к реализации в 2021 – 2022 годах.</w:t>
      </w:r>
    </w:p>
    <w:p w:rsidR="007D4F91" w:rsidRPr="007D4F91" w:rsidRDefault="007D4F91" w:rsidP="007D4F91">
      <w:pPr>
        <w:pStyle w:val="ad"/>
        <w:ind w:left="42" w:right="141"/>
        <w:jc w:val="both"/>
        <w:rPr>
          <w:sz w:val="18"/>
          <w:szCs w:val="18"/>
        </w:rPr>
      </w:pPr>
      <w:r w:rsidRPr="007D4F91">
        <w:rPr>
          <w:sz w:val="18"/>
          <w:szCs w:val="18"/>
        </w:rPr>
        <w:t xml:space="preserve">Приоритетный региональный проект «Подготовка кадров», направлен на повышение квалификации работников на базе Центров непрерывного образования и повышение квалификации творческих и управленческих кадров сферы культуры. </w:t>
      </w:r>
    </w:p>
    <w:p w:rsidR="007D4F91" w:rsidRPr="007D4F91" w:rsidRDefault="007D4F91" w:rsidP="007D4F91">
      <w:pPr>
        <w:pStyle w:val="ad"/>
        <w:ind w:left="42" w:right="141"/>
        <w:jc w:val="both"/>
        <w:rPr>
          <w:sz w:val="18"/>
          <w:szCs w:val="18"/>
        </w:rPr>
      </w:pPr>
      <w:r w:rsidRPr="007D4F91">
        <w:rPr>
          <w:sz w:val="18"/>
          <w:szCs w:val="18"/>
        </w:rPr>
        <w:t xml:space="preserve">Приоритетный региональный проект «Творческая молодежь», который предусматривает увеличение к 2026 году на 15,0 процентов количества посещений культурно-массовых мероприятий молодежью от 14 до 35 лет. </w:t>
      </w:r>
    </w:p>
    <w:p w:rsidR="007D4F91" w:rsidRPr="007D4F91" w:rsidRDefault="007D4F91" w:rsidP="007D4F91">
      <w:pPr>
        <w:pStyle w:val="ad"/>
        <w:ind w:left="42" w:right="141"/>
        <w:jc w:val="both"/>
        <w:rPr>
          <w:sz w:val="18"/>
          <w:szCs w:val="18"/>
        </w:rPr>
      </w:pPr>
      <w:r w:rsidRPr="007D4F91">
        <w:rPr>
          <w:sz w:val="18"/>
          <w:szCs w:val="18"/>
        </w:rPr>
        <w:t>Приоритетный региональный проект «Единый событийный календарь» направлен на обеспечение населения округа качественным современным культурным досугом и предусматривает проведение международных и всероссийских культурных мероприятий, в том числе фестивалей, творческих акций, ремесленных ярмарок, направленных на популяризацию культурно-исторического наследия Новгородской области. В результате реализации мероприятий проекта на 20 процентов увеличится число посещений культурных мероприятий, входящих в Единый событийный календарь, проводимых на территории Новгородской области. Приоритетный региональный проект «Культура в цифре» направлен на формирование информационного пространства знаний и увеличение количества обращений к цифровым ресурсам культуры в 5 раз к 2026 году.</w:t>
      </w:r>
    </w:p>
    <w:p w:rsidR="007D4F91" w:rsidRPr="007D4F91" w:rsidRDefault="007D4F91" w:rsidP="007D4F91">
      <w:pPr>
        <w:pStyle w:val="ad"/>
        <w:ind w:left="42" w:right="141"/>
        <w:jc w:val="both"/>
        <w:rPr>
          <w:sz w:val="18"/>
          <w:szCs w:val="18"/>
        </w:rPr>
      </w:pPr>
      <w:r w:rsidRPr="007D4F91">
        <w:rPr>
          <w:sz w:val="18"/>
          <w:szCs w:val="18"/>
        </w:rPr>
        <w:t>В рамках кластерного развития территории Новгородской области, в 2019 году создан Валдайский кластер как «Регион – центр национальной истории и идентичности», объединяющий 3 района (Валдайский, Крестецкий, Демянский) и Марёвский муниципальный округ. К 2026 году будет реализован межмуниципальный проект «Берестяной пояс», направленный на создание единого межрайонного культурного и событийного пространства. Проект направлен на повышение интереса жителей кластера к культурным традициям, ремесленному художественному творчеству и предусматривает создание Единого календаря событий и организацию «перекрестных» культурных программ, обменных выставок мастеров художественного и декоративно-прикладного искусства.</w:t>
      </w:r>
    </w:p>
    <w:p w:rsidR="007D4F91" w:rsidRPr="007D4F91" w:rsidRDefault="007D4F91" w:rsidP="007D4F91">
      <w:pPr>
        <w:pStyle w:val="ad"/>
        <w:ind w:left="42" w:right="141"/>
        <w:jc w:val="both"/>
        <w:rPr>
          <w:sz w:val="18"/>
          <w:szCs w:val="18"/>
        </w:rPr>
      </w:pPr>
      <w:r w:rsidRPr="007D4F91">
        <w:rPr>
          <w:sz w:val="18"/>
          <w:szCs w:val="18"/>
        </w:rPr>
        <w:t>В рамках проекта предусматривается:</w:t>
      </w:r>
    </w:p>
    <w:p w:rsidR="007D4F91" w:rsidRPr="007D4F91" w:rsidRDefault="007D4F91" w:rsidP="007D4F91">
      <w:pPr>
        <w:pStyle w:val="ad"/>
        <w:ind w:left="42" w:right="141"/>
        <w:jc w:val="both"/>
        <w:rPr>
          <w:sz w:val="18"/>
          <w:szCs w:val="18"/>
        </w:rPr>
      </w:pPr>
      <w:r w:rsidRPr="007D4F91">
        <w:rPr>
          <w:sz w:val="18"/>
          <w:szCs w:val="18"/>
        </w:rPr>
        <w:t>увеличение к 2026 году количества посетителей культурных мероприятий, входящих в Единый календарь событий, проводимых на территории кластера до 18,4 тыс. человек;</w:t>
      </w:r>
    </w:p>
    <w:p w:rsidR="007D4F91" w:rsidRPr="007D4F91" w:rsidRDefault="007D4F91" w:rsidP="007D4F91">
      <w:pPr>
        <w:pStyle w:val="ad"/>
        <w:ind w:left="42" w:right="141"/>
        <w:jc w:val="both"/>
        <w:rPr>
          <w:sz w:val="18"/>
          <w:szCs w:val="18"/>
        </w:rPr>
      </w:pPr>
      <w:r w:rsidRPr="007D4F91">
        <w:rPr>
          <w:sz w:val="18"/>
          <w:szCs w:val="18"/>
        </w:rPr>
        <w:t>увеличение количества проведенных межрайонных мероприятий, в т.ч. выставок, мастер-классов, экскурсионных программ до 70 единиц;</w:t>
      </w:r>
    </w:p>
    <w:p w:rsidR="007D4F91" w:rsidRPr="007D4F91" w:rsidRDefault="007D4F91" w:rsidP="007D4F91">
      <w:pPr>
        <w:pStyle w:val="ad"/>
        <w:ind w:left="42" w:right="141"/>
        <w:jc w:val="both"/>
        <w:rPr>
          <w:sz w:val="18"/>
          <w:szCs w:val="18"/>
        </w:rPr>
      </w:pPr>
      <w:r w:rsidRPr="007D4F91">
        <w:rPr>
          <w:sz w:val="18"/>
          <w:szCs w:val="18"/>
        </w:rPr>
        <w:t>увеличение количества участников творческих коллективов и исполнителей, задействованных в реализации мероприятий проекта до 340 человек.</w:t>
      </w:r>
    </w:p>
    <w:p w:rsidR="007D4F91" w:rsidRPr="007D4F91" w:rsidRDefault="007D4F91" w:rsidP="007D4F91">
      <w:pPr>
        <w:pStyle w:val="ad"/>
        <w:ind w:left="42" w:right="141"/>
        <w:jc w:val="both"/>
        <w:rPr>
          <w:sz w:val="18"/>
          <w:szCs w:val="18"/>
        </w:rPr>
      </w:pPr>
      <w:r w:rsidRPr="007D4F91">
        <w:rPr>
          <w:sz w:val="18"/>
          <w:szCs w:val="18"/>
        </w:rPr>
        <w:t>В 2021 – 2022 годах на территории кластера «Валдайский» будет реализован проект «Культурная мельница».</w:t>
      </w:r>
    </w:p>
    <w:p w:rsidR="007D4F91" w:rsidRPr="007D4F91" w:rsidRDefault="007D4F91" w:rsidP="007D4F91">
      <w:pPr>
        <w:pStyle w:val="ad"/>
        <w:ind w:left="42" w:right="141"/>
        <w:jc w:val="both"/>
        <w:rPr>
          <w:sz w:val="18"/>
          <w:szCs w:val="18"/>
        </w:rPr>
      </w:pPr>
      <w:r w:rsidRPr="007D4F91">
        <w:rPr>
          <w:sz w:val="18"/>
          <w:szCs w:val="18"/>
        </w:rPr>
        <w:t>Основным условием развития туризма и туристской деятельности на территории муниципального округа должно стать объединение культурных, исторических, рекреационных, обслуживающих объектов в единую систему, привлекательную для туризма.</w:t>
      </w:r>
    </w:p>
    <w:p w:rsidR="007D4F91" w:rsidRPr="007D4F91" w:rsidRDefault="007D4F91" w:rsidP="007D4F91">
      <w:pPr>
        <w:pStyle w:val="ad"/>
        <w:ind w:left="42" w:right="141"/>
        <w:jc w:val="both"/>
        <w:rPr>
          <w:sz w:val="18"/>
          <w:szCs w:val="18"/>
        </w:rPr>
      </w:pPr>
      <w:r w:rsidRPr="007D4F91">
        <w:rPr>
          <w:sz w:val="18"/>
          <w:szCs w:val="18"/>
        </w:rPr>
        <w:t>Выполнение поставленных задач приведет к переходу на новый качественный уровень работы учреждений сферы культуры. Развитие Российской Федерации на современном этапе характеризуется повышенным вниманием общества к культуре. Указом Президента от 24.12.2014 года утверждены Основы государственной культурной политики, принимая которые, государство впервые возводит культуру в ранг национальных приоритетов и признаёт её важнейшим фактором роста качества жизни и гармонизации общественных отношений, залогом динамичного социально-экономического развития, гарантом сохранения единого культурного пространства и территориальной целостности страны.</w:t>
      </w:r>
    </w:p>
    <w:p w:rsidR="007D6E56" w:rsidRPr="007D6E56" w:rsidRDefault="007D6E56" w:rsidP="007D6E56">
      <w:pPr>
        <w:pStyle w:val="ad"/>
        <w:ind w:left="42" w:right="141"/>
        <w:jc w:val="center"/>
        <w:rPr>
          <w:b/>
          <w:bCs/>
          <w:sz w:val="18"/>
          <w:szCs w:val="18"/>
        </w:rPr>
      </w:pPr>
      <w:r w:rsidRPr="007D6E56">
        <w:rPr>
          <w:b/>
          <w:bCs/>
          <w:sz w:val="18"/>
          <w:szCs w:val="18"/>
        </w:rPr>
        <w:t>2.2.9. Жилье и городская среда</w:t>
      </w:r>
    </w:p>
    <w:p w:rsidR="007D6E56" w:rsidRPr="007D6E56" w:rsidRDefault="007D6E56" w:rsidP="007D6E56">
      <w:pPr>
        <w:pStyle w:val="ad"/>
        <w:ind w:left="42" w:right="141"/>
        <w:jc w:val="both"/>
        <w:rPr>
          <w:sz w:val="18"/>
          <w:szCs w:val="18"/>
        </w:rPr>
      </w:pPr>
      <w:r w:rsidRPr="007D6E56">
        <w:rPr>
          <w:sz w:val="18"/>
          <w:szCs w:val="18"/>
        </w:rPr>
        <w:t>Стратегической целью приоритетного направления является формирование комфортной и современной среды проживания в Марёвского муниципальном округе.</w:t>
      </w:r>
    </w:p>
    <w:p w:rsidR="007D6E56" w:rsidRPr="007D6E56" w:rsidRDefault="007D6E56" w:rsidP="007D6E56">
      <w:pPr>
        <w:pStyle w:val="ad"/>
        <w:ind w:left="42" w:right="141"/>
        <w:jc w:val="both"/>
        <w:rPr>
          <w:sz w:val="18"/>
          <w:szCs w:val="18"/>
        </w:rPr>
      </w:pPr>
      <w:r w:rsidRPr="007D6E56">
        <w:rPr>
          <w:sz w:val="18"/>
          <w:szCs w:val="18"/>
        </w:rPr>
        <w:t>Жилищный фонд муниципального округа по состоянию на 01.01.2020 года составил 164,5 тыс. кв. мобщей площади.</w:t>
      </w:r>
    </w:p>
    <w:p w:rsidR="007D6E56" w:rsidRPr="007D6E56" w:rsidRDefault="007D6E56" w:rsidP="007D6E56">
      <w:pPr>
        <w:pStyle w:val="ad"/>
        <w:ind w:left="42" w:right="141"/>
        <w:jc w:val="both"/>
        <w:rPr>
          <w:sz w:val="18"/>
          <w:szCs w:val="18"/>
        </w:rPr>
      </w:pPr>
      <w:r w:rsidRPr="007D6E56">
        <w:rPr>
          <w:sz w:val="18"/>
          <w:szCs w:val="18"/>
        </w:rPr>
        <w:t xml:space="preserve">Средняя жилищная обеспеченность по Марёвскому муниципальному округу в 2019 году составила 38 кв. м общей площади на одного человека. </w:t>
      </w:r>
    </w:p>
    <w:p w:rsidR="007D6E56" w:rsidRPr="007D6E56" w:rsidRDefault="007D6E56" w:rsidP="007D6E56">
      <w:pPr>
        <w:pStyle w:val="ad"/>
        <w:ind w:left="42" w:right="141"/>
        <w:jc w:val="both"/>
        <w:rPr>
          <w:sz w:val="18"/>
          <w:szCs w:val="18"/>
        </w:rPr>
      </w:pPr>
      <w:r w:rsidRPr="007D6E56">
        <w:rPr>
          <w:sz w:val="18"/>
          <w:szCs w:val="18"/>
        </w:rPr>
        <w:t xml:space="preserve">В округе осуществляется индивидуальное жилищное строительство, в 2019 году, к сожалению, ввода в эксплуатацию не было. Снижение реальных доходов населения, повышение цен на строительные материалы и энергоресурсы снижает возможность ведения индивидуальной застройки. </w:t>
      </w:r>
    </w:p>
    <w:p w:rsidR="007D6E56" w:rsidRPr="007D6E56" w:rsidRDefault="007D6E56" w:rsidP="007D6E56">
      <w:pPr>
        <w:pStyle w:val="ad"/>
        <w:ind w:left="42" w:right="141"/>
        <w:jc w:val="both"/>
        <w:rPr>
          <w:sz w:val="18"/>
          <w:szCs w:val="18"/>
        </w:rPr>
      </w:pPr>
      <w:r w:rsidRPr="007D6E56">
        <w:rPr>
          <w:sz w:val="18"/>
          <w:szCs w:val="18"/>
        </w:rPr>
        <w:t>На территории муниципального округа отсутствует аварийный жилой фонд.</w:t>
      </w:r>
    </w:p>
    <w:p w:rsidR="007D6E56" w:rsidRPr="007D6E56" w:rsidRDefault="007D6E56" w:rsidP="007D6E56">
      <w:pPr>
        <w:pStyle w:val="ad"/>
        <w:ind w:left="42" w:right="141"/>
        <w:jc w:val="both"/>
        <w:rPr>
          <w:sz w:val="18"/>
          <w:szCs w:val="18"/>
        </w:rPr>
      </w:pPr>
      <w:r w:rsidRPr="007D6E56">
        <w:rPr>
          <w:sz w:val="18"/>
          <w:szCs w:val="18"/>
        </w:rPr>
        <w:lastRenderedPageBreak/>
        <w:t>Из 37 жилых многоквартирных домов 1 дом имеет износ более 54,0 процентов. Объемы ежегодно выделяемых средств из бюджета муниципального округа и средств квартиросъемщиков, направляемых на проведение капитальных ремонтов, позволяют проводить лишь выборочный капремонт, тогда как необходим комплексный.</w:t>
      </w:r>
    </w:p>
    <w:p w:rsidR="007D6E56" w:rsidRPr="007D6E56" w:rsidRDefault="007D6E56" w:rsidP="007D6E56">
      <w:pPr>
        <w:pStyle w:val="ad"/>
        <w:ind w:left="42" w:right="141"/>
        <w:jc w:val="both"/>
        <w:rPr>
          <w:sz w:val="18"/>
          <w:szCs w:val="18"/>
        </w:rPr>
      </w:pPr>
      <w:r w:rsidRPr="007D6E56">
        <w:rPr>
          <w:sz w:val="18"/>
          <w:szCs w:val="18"/>
        </w:rPr>
        <w:t>Одним из ключевых направлений, требующих тесного взаимодействия между властью на местах и населением, является благоустройство населенных пунктов, которое в настоящее время приобрело особую актуальность и остроту. Национальный проект «Жилье и городская среда» ориентирован на решение комплекса задач, призванных создать комфортные условия для жизни людей, повысить уровень благоустройства и инвестиционную привлекательность населенных пунктов, в том числе для малых и средних предприятий в сервисных секторах экономики. Основной задачей Марёвского муниципального округа на ближайшие годы является формирование комфортной городской среды.</w:t>
      </w:r>
    </w:p>
    <w:p w:rsidR="007D6E56" w:rsidRPr="007D6E56" w:rsidRDefault="007D6E56" w:rsidP="007D6E56">
      <w:pPr>
        <w:pStyle w:val="ad"/>
        <w:ind w:left="42" w:right="141"/>
        <w:jc w:val="both"/>
        <w:rPr>
          <w:sz w:val="18"/>
          <w:szCs w:val="18"/>
        </w:rPr>
      </w:pPr>
      <w:r w:rsidRPr="007D6E56">
        <w:rPr>
          <w:sz w:val="18"/>
          <w:szCs w:val="18"/>
        </w:rPr>
        <w:t>Ключевыми проблемами в данной сфере являются:</w:t>
      </w:r>
    </w:p>
    <w:p w:rsidR="007D6E56" w:rsidRPr="007D6E56" w:rsidRDefault="007D6E56" w:rsidP="007D6E56">
      <w:pPr>
        <w:pStyle w:val="ad"/>
        <w:ind w:left="42" w:right="141"/>
        <w:jc w:val="both"/>
        <w:rPr>
          <w:sz w:val="18"/>
          <w:szCs w:val="18"/>
        </w:rPr>
      </w:pPr>
      <w:r w:rsidRPr="007D6E56">
        <w:rPr>
          <w:sz w:val="18"/>
          <w:szCs w:val="18"/>
        </w:rPr>
        <w:t>недостаточное количество комфортных пространств, современных скверов, парков, предназначенных для досугового времяпрепровождения граждан. В местах общественного пользования отмечается недостаток малых архитектурных форм, освещения, «зеленых зон».</w:t>
      </w:r>
    </w:p>
    <w:p w:rsidR="007D6E56" w:rsidRPr="007D6E56" w:rsidRDefault="007D6E56" w:rsidP="007D6E56">
      <w:pPr>
        <w:pStyle w:val="ad"/>
        <w:ind w:left="42" w:right="141"/>
        <w:jc w:val="both"/>
        <w:rPr>
          <w:sz w:val="18"/>
          <w:szCs w:val="18"/>
        </w:rPr>
      </w:pPr>
      <w:r w:rsidRPr="007D6E56">
        <w:rPr>
          <w:sz w:val="18"/>
          <w:szCs w:val="18"/>
        </w:rPr>
        <w:t>Одной из главных целей деятельности органов местного самоуправления будет являться создание удобной, качественной, благоустроенной и комфортной среды не только для жителей, но и для гостей Марёвского муниципального округа, создание условий комфортного проживания для населения путем предоставления качественных жилищно-коммунальных услуг и благоустройство территорий.</w:t>
      </w:r>
    </w:p>
    <w:p w:rsidR="007D6E56" w:rsidRPr="007D6E56" w:rsidRDefault="007D6E56" w:rsidP="007D6E56">
      <w:pPr>
        <w:pStyle w:val="ad"/>
        <w:ind w:left="42" w:right="141"/>
        <w:jc w:val="both"/>
        <w:rPr>
          <w:sz w:val="18"/>
          <w:szCs w:val="18"/>
        </w:rPr>
      </w:pPr>
      <w:r w:rsidRPr="007D6E56">
        <w:rPr>
          <w:sz w:val="18"/>
          <w:szCs w:val="18"/>
        </w:rPr>
        <w:t>Данная цель будет достигаться за счет решения следующих задач:</w:t>
      </w:r>
    </w:p>
    <w:p w:rsidR="007D6E56" w:rsidRPr="007D6E56" w:rsidRDefault="007D6E56" w:rsidP="007D6E56">
      <w:pPr>
        <w:pStyle w:val="ad"/>
        <w:ind w:left="42" w:right="141"/>
        <w:jc w:val="both"/>
        <w:rPr>
          <w:sz w:val="18"/>
          <w:szCs w:val="18"/>
        </w:rPr>
      </w:pPr>
      <w:r w:rsidRPr="007D6E56">
        <w:rPr>
          <w:sz w:val="18"/>
          <w:szCs w:val="18"/>
        </w:rPr>
        <w:t>осуществление мероприятий по развитию общественных пространств, формированию целостного архитектурного облика территории округа;</w:t>
      </w:r>
    </w:p>
    <w:p w:rsidR="007D6E56" w:rsidRPr="007D6E56" w:rsidRDefault="007D6E56" w:rsidP="007D6E56">
      <w:pPr>
        <w:pStyle w:val="ad"/>
        <w:ind w:left="42" w:right="141"/>
        <w:jc w:val="both"/>
        <w:rPr>
          <w:sz w:val="18"/>
          <w:szCs w:val="18"/>
        </w:rPr>
      </w:pPr>
      <w:r w:rsidRPr="007D6E56">
        <w:rPr>
          <w:sz w:val="18"/>
          <w:szCs w:val="18"/>
        </w:rPr>
        <w:t>вовлечение граждан в решение вопросов развития городской среды;</w:t>
      </w:r>
    </w:p>
    <w:p w:rsidR="007D6E56" w:rsidRPr="007D6E56" w:rsidRDefault="007D6E56" w:rsidP="007D6E56">
      <w:pPr>
        <w:pStyle w:val="ad"/>
        <w:ind w:left="42" w:right="141"/>
        <w:jc w:val="both"/>
        <w:rPr>
          <w:sz w:val="18"/>
          <w:szCs w:val="18"/>
        </w:rPr>
      </w:pPr>
      <w:r w:rsidRPr="007D6E56">
        <w:rPr>
          <w:sz w:val="18"/>
          <w:szCs w:val="18"/>
        </w:rPr>
        <w:t>увеличение объемов жилищного строительства.</w:t>
      </w:r>
    </w:p>
    <w:p w:rsidR="007D6E56" w:rsidRPr="007D6E56" w:rsidRDefault="007D6E56" w:rsidP="007D6E56">
      <w:pPr>
        <w:pStyle w:val="ad"/>
        <w:ind w:left="42" w:right="141"/>
        <w:jc w:val="both"/>
        <w:rPr>
          <w:sz w:val="18"/>
          <w:szCs w:val="18"/>
        </w:rPr>
      </w:pPr>
      <w:r w:rsidRPr="007D6E56">
        <w:rPr>
          <w:sz w:val="18"/>
          <w:szCs w:val="18"/>
        </w:rPr>
        <w:t>Решение задач по улучшению жилищных условий предполагает реали</w:t>
      </w:r>
      <w:r w:rsidRPr="007D6E56">
        <w:rPr>
          <w:sz w:val="18"/>
          <w:szCs w:val="18"/>
        </w:rPr>
        <w:softHyphen/>
        <w:t>зацию следующих мероприятий:</w:t>
      </w:r>
    </w:p>
    <w:p w:rsidR="007D6E56" w:rsidRPr="007D6E56" w:rsidRDefault="007D6E56" w:rsidP="007D6E56">
      <w:pPr>
        <w:pStyle w:val="ad"/>
        <w:ind w:left="42" w:right="141"/>
        <w:jc w:val="both"/>
        <w:rPr>
          <w:sz w:val="18"/>
          <w:szCs w:val="18"/>
        </w:rPr>
      </w:pPr>
      <w:r w:rsidRPr="007D6E56">
        <w:rPr>
          <w:sz w:val="18"/>
          <w:szCs w:val="18"/>
        </w:rPr>
        <w:t>совершенствование процессов регулирования и комплексного подхода к решению вопросов землепользования и застройки, рационального исполь</w:t>
      </w:r>
      <w:r w:rsidRPr="007D6E56">
        <w:rPr>
          <w:sz w:val="18"/>
          <w:szCs w:val="18"/>
        </w:rPr>
        <w:softHyphen/>
        <w:t>зования земельных участков при предоставлении их для строительства на территории Марёвского муниципального округа;</w:t>
      </w:r>
    </w:p>
    <w:p w:rsidR="007D6E56" w:rsidRPr="007D6E56" w:rsidRDefault="007D6E56" w:rsidP="007D6E56">
      <w:pPr>
        <w:pStyle w:val="ad"/>
        <w:ind w:left="42" w:right="141"/>
        <w:jc w:val="both"/>
        <w:rPr>
          <w:sz w:val="18"/>
          <w:szCs w:val="18"/>
        </w:rPr>
      </w:pPr>
      <w:r w:rsidRPr="007D6E56">
        <w:rPr>
          <w:sz w:val="18"/>
          <w:szCs w:val="18"/>
        </w:rPr>
        <w:t>разработку и корректировку документов территориального планирова</w:t>
      </w:r>
      <w:r w:rsidRPr="007D6E56">
        <w:rPr>
          <w:sz w:val="18"/>
          <w:szCs w:val="18"/>
        </w:rPr>
        <w:softHyphen/>
        <w:t>ния, градостроительного зонирования, документации по планировке терри</w:t>
      </w:r>
      <w:r w:rsidRPr="007D6E56">
        <w:rPr>
          <w:sz w:val="18"/>
          <w:szCs w:val="18"/>
        </w:rPr>
        <w:softHyphen/>
        <w:t>тории в соответствии с Градостроительным кодексом Российской Федера</w:t>
      </w:r>
      <w:r w:rsidRPr="007D6E56">
        <w:rPr>
          <w:sz w:val="18"/>
          <w:szCs w:val="18"/>
        </w:rPr>
        <w:softHyphen/>
        <w:t xml:space="preserve">ции; </w:t>
      </w:r>
    </w:p>
    <w:p w:rsidR="007D6E56" w:rsidRPr="007D6E56" w:rsidRDefault="007D6E56" w:rsidP="007D6E56">
      <w:pPr>
        <w:pStyle w:val="ad"/>
        <w:ind w:left="42" w:right="141"/>
        <w:jc w:val="both"/>
        <w:rPr>
          <w:sz w:val="18"/>
          <w:szCs w:val="18"/>
        </w:rPr>
      </w:pPr>
      <w:r w:rsidRPr="007D6E56">
        <w:rPr>
          <w:sz w:val="18"/>
          <w:szCs w:val="18"/>
        </w:rPr>
        <w:t>участие в программе «Молодая семья»;</w:t>
      </w:r>
    </w:p>
    <w:p w:rsidR="007D6E56" w:rsidRPr="007D6E56" w:rsidRDefault="007D6E56" w:rsidP="007D6E56">
      <w:pPr>
        <w:pStyle w:val="ad"/>
        <w:ind w:left="42" w:right="141"/>
        <w:jc w:val="both"/>
        <w:rPr>
          <w:sz w:val="18"/>
          <w:szCs w:val="18"/>
        </w:rPr>
      </w:pPr>
      <w:r w:rsidRPr="007D6E56">
        <w:rPr>
          <w:sz w:val="18"/>
          <w:szCs w:val="18"/>
        </w:rPr>
        <w:t>участие в мероприятиях по улучшению жилищных условий граждан, проживающих на сельских территориях по строительству (приобретению) жилья в рамках реализации государственной программы «Комплексное раз</w:t>
      </w:r>
      <w:r w:rsidRPr="007D6E56">
        <w:rPr>
          <w:sz w:val="18"/>
          <w:szCs w:val="18"/>
        </w:rPr>
        <w:softHyphen/>
        <w:t>витие сельских территорий Новгородской области до 2025 года».</w:t>
      </w:r>
    </w:p>
    <w:p w:rsidR="007D6E56" w:rsidRPr="007D6E56" w:rsidRDefault="007D6E56" w:rsidP="007D6E56">
      <w:pPr>
        <w:pStyle w:val="ad"/>
        <w:ind w:left="42" w:right="141"/>
        <w:jc w:val="both"/>
        <w:rPr>
          <w:sz w:val="18"/>
          <w:szCs w:val="18"/>
        </w:rPr>
      </w:pPr>
      <w:r w:rsidRPr="007D6E56">
        <w:rPr>
          <w:sz w:val="18"/>
          <w:szCs w:val="18"/>
        </w:rPr>
        <w:t>Кроме того, неотъемлемым условием создания комфортной среды для проживания является развитие строительного комплекса. Ключевой пробле</w:t>
      </w:r>
      <w:r w:rsidRPr="007D6E56">
        <w:rPr>
          <w:sz w:val="18"/>
          <w:szCs w:val="18"/>
        </w:rPr>
        <w:softHyphen/>
        <w:t>мой в данной сфере является необеспеченность инженерной инфраструкту</w:t>
      </w:r>
      <w:r w:rsidRPr="007D6E56">
        <w:rPr>
          <w:sz w:val="18"/>
          <w:szCs w:val="18"/>
        </w:rPr>
        <w:softHyphen/>
        <w:t>рой земельных участков, в том числе предназначенных для массовой за</w:t>
      </w:r>
      <w:r w:rsidRPr="007D6E56">
        <w:rPr>
          <w:sz w:val="18"/>
          <w:szCs w:val="18"/>
        </w:rPr>
        <w:softHyphen/>
        <w:t>стройки, административные барьеры в строительной отрасли.</w:t>
      </w:r>
    </w:p>
    <w:p w:rsidR="007D6E56" w:rsidRPr="007D6E56" w:rsidRDefault="007D6E56" w:rsidP="007D6E56">
      <w:pPr>
        <w:pStyle w:val="ad"/>
        <w:ind w:left="42" w:right="141"/>
        <w:jc w:val="both"/>
        <w:rPr>
          <w:sz w:val="18"/>
          <w:szCs w:val="18"/>
        </w:rPr>
      </w:pPr>
      <w:r w:rsidRPr="007D6E56">
        <w:rPr>
          <w:sz w:val="18"/>
          <w:szCs w:val="18"/>
        </w:rPr>
        <w:t>Снижение административных барьеров для бизнеса и населения в градостроительной сфере муниципального округа будет осуществляться за счет:</w:t>
      </w:r>
    </w:p>
    <w:p w:rsidR="007D6E56" w:rsidRPr="007D6E56" w:rsidRDefault="007D6E56" w:rsidP="007D6E56">
      <w:pPr>
        <w:pStyle w:val="ad"/>
        <w:ind w:left="42" w:right="141"/>
        <w:jc w:val="both"/>
        <w:rPr>
          <w:sz w:val="18"/>
          <w:szCs w:val="18"/>
        </w:rPr>
      </w:pPr>
      <w:r w:rsidRPr="007D6E56">
        <w:rPr>
          <w:sz w:val="18"/>
          <w:szCs w:val="18"/>
        </w:rPr>
        <w:t>совершенствования нормативной правовой базы и развития электронных услуг на территории округа;</w:t>
      </w:r>
    </w:p>
    <w:p w:rsidR="007D6E56" w:rsidRPr="007D6E56" w:rsidRDefault="007D6E56" w:rsidP="007D6E56">
      <w:pPr>
        <w:pStyle w:val="ad"/>
        <w:ind w:left="42" w:right="141"/>
        <w:jc w:val="both"/>
        <w:rPr>
          <w:sz w:val="18"/>
          <w:szCs w:val="18"/>
        </w:rPr>
      </w:pPr>
      <w:r w:rsidRPr="007D6E56">
        <w:rPr>
          <w:sz w:val="18"/>
          <w:szCs w:val="18"/>
        </w:rPr>
        <w:t>обеспечения устойчивого развития территории округа и создания благоприятного инвестиционного климата в сфере строительства на основе реализации документов территориального планирования муниципального округа;</w:t>
      </w:r>
    </w:p>
    <w:p w:rsidR="007D6E56" w:rsidRPr="007D6E56" w:rsidRDefault="007D6E56" w:rsidP="007D6E56">
      <w:pPr>
        <w:pStyle w:val="ad"/>
        <w:ind w:left="42" w:right="141"/>
        <w:jc w:val="both"/>
        <w:rPr>
          <w:sz w:val="18"/>
          <w:szCs w:val="18"/>
        </w:rPr>
      </w:pPr>
      <w:r w:rsidRPr="007D6E56">
        <w:rPr>
          <w:sz w:val="18"/>
          <w:szCs w:val="18"/>
        </w:rPr>
        <w:t>актуализации документов территориального планирования и градо</w:t>
      </w:r>
      <w:r w:rsidRPr="007D6E56">
        <w:rPr>
          <w:sz w:val="18"/>
          <w:szCs w:val="18"/>
        </w:rPr>
        <w:softHyphen/>
        <w:t>строительного зонирования муниципального округа;</w:t>
      </w:r>
    </w:p>
    <w:p w:rsidR="007D6E56" w:rsidRPr="007D6E56" w:rsidRDefault="007D6E56" w:rsidP="007D6E56">
      <w:pPr>
        <w:pStyle w:val="ad"/>
        <w:ind w:left="42" w:right="141"/>
        <w:jc w:val="both"/>
        <w:rPr>
          <w:sz w:val="18"/>
          <w:szCs w:val="18"/>
        </w:rPr>
      </w:pPr>
      <w:r w:rsidRPr="007D6E56">
        <w:rPr>
          <w:sz w:val="18"/>
          <w:szCs w:val="18"/>
        </w:rPr>
        <w:t>совершенствования местных нормативов градостроительного проекти</w:t>
      </w:r>
      <w:r w:rsidRPr="007D6E56">
        <w:rPr>
          <w:sz w:val="18"/>
          <w:szCs w:val="18"/>
        </w:rPr>
        <w:softHyphen/>
        <w:t>рования на территории округа;</w:t>
      </w:r>
    </w:p>
    <w:p w:rsidR="007D6E56" w:rsidRPr="007D6E56" w:rsidRDefault="007D6E56" w:rsidP="007D6E56">
      <w:pPr>
        <w:pStyle w:val="ad"/>
        <w:ind w:left="42" w:right="141"/>
        <w:jc w:val="both"/>
        <w:rPr>
          <w:sz w:val="18"/>
          <w:szCs w:val="18"/>
        </w:rPr>
      </w:pPr>
      <w:r w:rsidRPr="007D6E56">
        <w:rPr>
          <w:sz w:val="18"/>
          <w:szCs w:val="18"/>
        </w:rPr>
        <w:t>реализации целевых моделей, направленных на упрощение процедур получения разрешения на строительство и доступа к инженерной инфраструктуре.</w:t>
      </w:r>
    </w:p>
    <w:p w:rsidR="007D6E56" w:rsidRPr="007D6E56" w:rsidRDefault="007D6E56" w:rsidP="007D6E56">
      <w:pPr>
        <w:pStyle w:val="ad"/>
        <w:ind w:left="42" w:right="141"/>
        <w:jc w:val="both"/>
        <w:rPr>
          <w:sz w:val="18"/>
          <w:szCs w:val="18"/>
        </w:rPr>
      </w:pPr>
      <w:r w:rsidRPr="007D6E56">
        <w:rPr>
          <w:sz w:val="18"/>
          <w:szCs w:val="18"/>
        </w:rPr>
        <w:t>В 2020 году и последующие годы продолжится предоставление мер социальной поддержки за счет средств областного и местного бюджетов от</w:t>
      </w:r>
      <w:r w:rsidRPr="007D6E56">
        <w:rPr>
          <w:sz w:val="18"/>
          <w:szCs w:val="18"/>
        </w:rPr>
        <w:softHyphen/>
        <w:t>дельным категориям граждан в виде компенсации части затрат на приобрете</w:t>
      </w:r>
      <w:r w:rsidRPr="007D6E56">
        <w:rPr>
          <w:sz w:val="18"/>
          <w:szCs w:val="18"/>
        </w:rPr>
        <w:softHyphen/>
        <w:t>ние или строительство жилья.</w:t>
      </w:r>
    </w:p>
    <w:p w:rsidR="007D6E56" w:rsidRPr="007D6E56" w:rsidRDefault="007D6E56" w:rsidP="007D6E56">
      <w:pPr>
        <w:pStyle w:val="ad"/>
        <w:ind w:left="42" w:right="141"/>
        <w:jc w:val="both"/>
        <w:rPr>
          <w:sz w:val="18"/>
          <w:szCs w:val="18"/>
        </w:rPr>
      </w:pPr>
      <w:r w:rsidRPr="007D6E56">
        <w:rPr>
          <w:sz w:val="18"/>
          <w:szCs w:val="18"/>
        </w:rPr>
        <w:t>Планируется продолжить реализацию федерального проекта «Формирование комфортной городской среды» на территории Марёвского муниципального округа. Проект направлен на благоустройство общественных и дворовых территорий с учетом мнения жителей и их участием.</w:t>
      </w:r>
    </w:p>
    <w:p w:rsidR="007D6E56" w:rsidRPr="007D6E56" w:rsidRDefault="007D6E56" w:rsidP="007D6E56">
      <w:pPr>
        <w:pStyle w:val="ad"/>
        <w:ind w:left="42" w:right="141"/>
        <w:jc w:val="both"/>
        <w:rPr>
          <w:sz w:val="18"/>
          <w:szCs w:val="18"/>
        </w:rPr>
      </w:pPr>
      <w:r w:rsidRPr="007D6E56">
        <w:rPr>
          <w:sz w:val="18"/>
          <w:szCs w:val="18"/>
        </w:rPr>
        <w:t>Будет реализован комплекс мероприятий по благоустройству общественных территорий, включая организацию пешеходных зон, озеленения, устройство систем освещения, установку малых архитектурных форм, создание или реконструкцию детских и спортивных площадок.</w:t>
      </w:r>
    </w:p>
    <w:p w:rsidR="007D6E56" w:rsidRPr="007D6E56" w:rsidRDefault="007D6E56" w:rsidP="007D6E56">
      <w:pPr>
        <w:pStyle w:val="ad"/>
        <w:ind w:left="42" w:right="141"/>
        <w:jc w:val="both"/>
        <w:rPr>
          <w:sz w:val="18"/>
          <w:szCs w:val="18"/>
        </w:rPr>
      </w:pPr>
      <w:r w:rsidRPr="007D6E56">
        <w:rPr>
          <w:sz w:val="18"/>
          <w:szCs w:val="18"/>
        </w:rPr>
        <w:t>В результате реализации проекта с 2018 года по 2024 год будет благоустроено 7 общественных территории и 5 дворовых территорий.</w:t>
      </w:r>
    </w:p>
    <w:p w:rsidR="007D6E56" w:rsidRPr="007D6E56" w:rsidRDefault="007D6E56" w:rsidP="007D6E56">
      <w:pPr>
        <w:pStyle w:val="ad"/>
        <w:ind w:left="42" w:right="141"/>
        <w:rPr>
          <w:sz w:val="18"/>
          <w:szCs w:val="18"/>
        </w:rPr>
      </w:pPr>
    </w:p>
    <w:p w:rsidR="007D6E56" w:rsidRPr="007D6E56" w:rsidRDefault="007D6E56" w:rsidP="007D6E56">
      <w:pPr>
        <w:pStyle w:val="ad"/>
        <w:ind w:left="42" w:right="141"/>
        <w:jc w:val="center"/>
        <w:rPr>
          <w:b/>
          <w:bCs/>
          <w:sz w:val="18"/>
          <w:szCs w:val="18"/>
        </w:rPr>
      </w:pPr>
      <w:r w:rsidRPr="007D6E56">
        <w:rPr>
          <w:b/>
          <w:bCs/>
          <w:sz w:val="18"/>
          <w:szCs w:val="18"/>
        </w:rPr>
        <w:t>2.2.10. Экология и природные ресурсы</w:t>
      </w:r>
    </w:p>
    <w:p w:rsidR="007D6E56" w:rsidRPr="007D6E56" w:rsidRDefault="007D6E56" w:rsidP="007D6E56">
      <w:pPr>
        <w:pStyle w:val="ad"/>
        <w:ind w:left="42" w:right="141"/>
        <w:jc w:val="both"/>
        <w:rPr>
          <w:sz w:val="18"/>
          <w:szCs w:val="18"/>
        </w:rPr>
      </w:pPr>
      <w:r w:rsidRPr="007D6E56">
        <w:rPr>
          <w:sz w:val="18"/>
          <w:szCs w:val="18"/>
        </w:rPr>
        <w:t xml:space="preserve">Стратегическая цель приоритетного направления - обеспечение экологической безопасности и охраны окружающей среды за счет обеспечения к 2026 году 80,5 процентов населения округа чистой питьевой водой, улучшения экологической ситуации в округе. </w:t>
      </w:r>
    </w:p>
    <w:p w:rsidR="007D6E56" w:rsidRPr="007D6E56" w:rsidRDefault="007D6E56" w:rsidP="007D6E56">
      <w:pPr>
        <w:pStyle w:val="ad"/>
        <w:ind w:left="42" w:right="141"/>
        <w:jc w:val="both"/>
        <w:rPr>
          <w:sz w:val="18"/>
          <w:szCs w:val="18"/>
        </w:rPr>
      </w:pPr>
      <w:r w:rsidRPr="007D6E56">
        <w:rPr>
          <w:sz w:val="18"/>
          <w:szCs w:val="18"/>
        </w:rPr>
        <w:t>Ключевыми проблемами в данной сфере являются:</w:t>
      </w:r>
    </w:p>
    <w:p w:rsidR="007D6E56" w:rsidRPr="007D6E56" w:rsidRDefault="007D6E56" w:rsidP="007D6E56">
      <w:pPr>
        <w:pStyle w:val="ad"/>
        <w:ind w:left="42" w:right="141"/>
        <w:jc w:val="both"/>
        <w:rPr>
          <w:sz w:val="18"/>
          <w:szCs w:val="18"/>
        </w:rPr>
      </w:pPr>
      <w:r w:rsidRPr="007D6E56">
        <w:rPr>
          <w:sz w:val="18"/>
          <w:szCs w:val="18"/>
        </w:rPr>
        <w:t>низкое качество питьевой воды и сопутствующее ему недостаточное развитие системы водоснабжения</w:t>
      </w:r>
      <w:proofErr w:type="gramStart"/>
      <w:r w:rsidRPr="007D6E56">
        <w:rPr>
          <w:sz w:val="18"/>
          <w:szCs w:val="18"/>
        </w:rPr>
        <w:t>.;</w:t>
      </w:r>
      <w:proofErr w:type="gramEnd"/>
    </w:p>
    <w:p w:rsidR="007D6E56" w:rsidRPr="007D6E56" w:rsidRDefault="007D6E56" w:rsidP="007D6E56">
      <w:pPr>
        <w:pStyle w:val="ad"/>
        <w:ind w:left="42" w:right="141"/>
        <w:jc w:val="both"/>
        <w:rPr>
          <w:sz w:val="18"/>
          <w:szCs w:val="18"/>
        </w:rPr>
      </w:pPr>
      <w:r w:rsidRPr="007D6E56">
        <w:rPr>
          <w:sz w:val="18"/>
          <w:szCs w:val="18"/>
        </w:rPr>
        <w:t>необходимость обеспечения баланса выбытия и воспроизводства лесов;</w:t>
      </w:r>
    </w:p>
    <w:p w:rsidR="007D6E56" w:rsidRPr="007D6E56" w:rsidRDefault="007D6E56" w:rsidP="007D6E56">
      <w:pPr>
        <w:pStyle w:val="ad"/>
        <w:ind w:left="42" w:right="141"/>
        <w:jc w:val="both"/>
        <w:rPr>
          <w:sz w:val="18"/>
          <w:szCs w:val="18"/>
        </w:rPr>
      </w:pPr>
      <w:r w:rsidRPr="007D6E56">
        <w:rPr>
          <w:sz w:val="18"/>
          <w:szCs w:val="18"/>
        </w:rPr>
        <w:t>закрытие полигона твердых бытовых отходов приводит к образованию несанкционированных свалок, их негативное воздействие на окружающую среду является одной их главных проблем обращения с отходами.</w:t>
      </w:r>
    </w:p>
    <w:p w:rsidR="007D6E56" w:rsidRPr="007D6E56" w:rsidRDefault="007D6E56" w:rsidP="007D6E56">
      <w:pPr>
        <w:pStyle w:val="ad"/>
        <w:ind w:left="42" w:right="141"/>
        <w:jc w:val="both"/>
        <w:rPr>
          <w:sz w:val="18"/>
          <w:szCs w:val="18"/>
        </w:rPr>
      </w:pPr>
      <w:r w:rsidRPr="007D6E56">
        <w:rPr>
          <w:sz w:val="18"/>
          <w:szCs w:val="18"/>
        </w:rPr>
        <w:t>В период до 2027 года требуется решение следующих задач:</w:t>
      </w:r>
    </w:p>
    <w:p w:rsidR="007D6E56" w:rsidRPr="007D6E56" w:rsidRDefault="007D6E56" w:rsidP="007D6E56">
      <w:pPr>
        <w:pStyle w:val="ad"/>
        <w:ind w:left="42" w:right="141"/>
        <w:jc w:val="both"/>
        <w:rPr>
          <w:sz w:val="18"/>
          <w:szCs w:val="18"/>
        </w:rPr>
      </w:pPr>
      <w:r w:rsidRPr="007D6E56">
        <w:rPr>
          <w:sz w:val="18"/>
          <w:szCs w:val="18"/>
        </w:rPr>
        <w:t>увеличение доли населения муниципального округа, обеспеченного качественной питьевой водой;</w:t>
      </w:r>
    </w:p>
    <w:p w:rsidR="007D6E56" w:rsidRPr="007D6E56" w:rsidRDefault="007D6E56" w:rsidP="007D6E56">
      <w:pPr>
        <w:pStyle w:val="ad"/>
        <w:ind w:left="42" w:right="141"/>
        <w:jc w:val="both"/>
        <w:rPr>
          <w:sz w:val="18"/>
          <w:szCs w:val="18"/>
        </w:rPr>
      </w:pPr>
      <w:r w:rsidRPr="007D6E56">
        <w:rPr>
          <w:sz w:val="18"/>
          <w:szCs w:val="18"/>
        </w:rPr>
        <w:t>увеличение площади лесовосстановительных мероприятий;</w:t>
      </w:r>
    </w:p>
    <w:p w:rsidR="007D6E56" w:rsidRPr="007D6E56" w:rsidRDefault="007D6E56" w:rsidP="007D6E56">
      <w:pPr>
        <w:pStyle w:val="ad"/>
        <w:ind w:left="42" w:right="141"/>
        <w:jc w:val="both"/>
        <w:rPr>
          <w:sz w:val="18"/>
          <w:szCs w:val="18"/>
        </w:rPr>
      </w:pPr>
      <w:r w:rsidRPr="007D6E56">
        <w:rPr>
          <w:sz w:val="18"/>
          <w:szCs w:val="18"/>
        </w:rPr>
        <w:t>увеличение процента освоения расчетной лесосеки.</w:t>
      </w:r>
    </w:p>
    <w:p w:rsidR="007D6E56" w:rsidRPr="007D6E56" w:rsidRDefault="007D6E56" w:rsidP="007D6E56">
      <w:pPr>
        <w:pStyle w:val="ad"/>
        <w:ind w:left="42" w:right="141"/>
        <w:jc w:val="both"/>
        <w:rPr>
          <w:sz w:val="18"/>
          <w:szCs w:val="18"/>
        </w:rPr>
      </w:pPr>
      <w:r w:rsidRPr="007D6E56">
        <w:rPr>
          <w:sz w:val="18"/>
          <w:szCs w:val="18"/>
        </w:rPr>
        <w:t>Эта задача решается посредством реализации муниципальной программы «Комплексное развитие систем коммунальной инфраструктуры Марёвского муниципального округа на 2021 – 2026 годах», в которую включены следующие мероприятия:</w:t>
      </w:r>
    </w:p>
    <w:p w:rsidR="007D6E56" w:rsidRPr="007D6E56" w:rsidRDefault="007D6E56" w:rsidP="007D6E56">
      <w:pPr>
        <w:pStyle w:val="ad"/>
        <w:ind w:left="42" w:right="141"/>
        <w:jc w:val="both"/>
        <w:rPr>
          <w:sz w:val="18"/>
          <w:szCs w:val="18"/>
        </w:rPr>
      </w:pPr>
      <w:r w:rsidRPr="007D6E56">
        <w:rPr>
          <w:sz w:val="18"/>
          <w:szCs w:val="18"/>
        </w:rPr>
        <w:t>замена водопроводных сетей</w:t>
      </w:r>
    </w:p>
    <w:p w:rsidR="007D6E56" w:rsidRPr="007D6E56" w:rsidRDefault="007D6E56" w:rsidP="007D6E56">
      <w:pPr>
        <w:pStyle w:val="ad"/>
        <w:ind w:left="42" w:right="141"/>
        <w:jc w:val="both"/>
        <w:rPr>
          <w:sz w:val="18"/>
          <w:szCs w:val="18"/>
        </w:rPr>
      </w:pPr>
      <w:r w:rsidRPr="007D6E56">
        <w:rPr>
          <w:sz w:val="18"/>
          <w:szCs w:val="18"/>
        </w:rPr>
        <w:t>строительство, общественных колодцев в сельских населенных пунктах Марёвского муниципального округа;</w:t>
      </w:r>
    </w:p>
    <w:p w:rsidR="007D6E56" w:rsidRPr="007D6E56" w:rsidRDefault="007D6E56" w:rsidP="007D6E56">
      <w:pPr>
        <w:pStyle w:val="ad"/>
        <w:ind w:left="42" w:right="141"/>
        <w:jc w:val="both"/>
        <w:rPr>
          <w:sz w:val="18"/>
          <w:szCs w:val="18"/>
        </w:rPr>
      </w:pPr>
      <w:r w:rsidRPr="007D6E56">
        <w:rPr>
          <w:sz w:val="18"/>
          <w:szCs w:val="18"/>
        </w:rPr>
        <w:t>ремонт, общественных колодцев в сельских населенных пунктах Марёвского муниципального округа;</w:t>
      </w:r>
    </w:p>
    <w:p w:rsidR="007D6E56" w:rsidRPr="007D6E56" w:rsidRDefault="007D6E56" w:rsidP="007D6E56">
      <w:pPr>
        <w:pStyle w:val="ad"/>
        <w:ind w:left="42" w:right="141"/>
        <w:jc w:val="both"/>
        <w:rPr>
          <w:sz w:val="18"/>
          <w:szCs w:val="18"/>
        </w:rPr>
      </w:pPr>
      <w:r w:rsidRPr="007D6E56">
        <w:rPr>
          <w:sz w:val="18"/>
          <w:szCs w:val="18"/>
        </w:rPr>
        <w:t>чистка и дезинфекция колодца, с проведением анализа состава воды в общественных колодцах;</w:t>
      </w:r>
    </w:p>
    <w:p w:rsidR="007D6E56" w:rsidRPr="007D6E56" w:rsidRDefault="007D6E56" w:rsidP="007D6E56">
      <w:pPr>
        <w:pStyle w:val="ad"/>
        <w:ind w:left="42" w:right="141"/>
        <w:jc w:val="both"/>
        <w:rPr>
          <w:sz w:val="18"/>
          <w:szCs w:val="18"/>
        </w:rPr>
      </w:pPr>
      <w:r w:rsidRPr="007D6E56">
        <w:rPr>
          <w:sz w:val="18"/>
          <w:szCs w:val="18"/>
        </w:rPr>
        <w:t>обслуживание систем очистки воды в муниципальных образовательных учреждениях Марёвского муниципального округа.</w:t>
      </w:r>
    </w:p>
    <w:p w:rsidR="007D6E56" w:rsidRPr="007D6E56" w:rsidRDefault="007D6E56" w:rsidP="007D6E56">
      <w:pPr>
        <w:pStyle w:val="ad"/>
        <w:ind w:left="42" w:right="141"/>
        <w:jc w:val="both"/>
        <w:rPr>
          <w:sz w:val="18"/>
          <w:szCs w:val="18"/>
        </w:rPr>
      </w:pPr>
      <w:r w:rsidRPr="007D6E56">
        <w:rPr>
          <w:sz w:val="18"/>
          <w:szCs w:val="18"/>
        </w:rPr>
        <w:lastRenderedPageBreak/>
        <w:t>Обеспеченность населения качественной питьевой водой (доброкачественной, условно доброкачественной) в Марёвском округе составляет 75,5% населения. В округе продолжает оставаться напряженной ситуация с водоснабжением. В 2021-2022 годах планируется передача объектов централизованного водоснабжения планируется в концессию.</w:t>
      </w:r>
    </w:p>
    <w:p w:rsidR="007D6E56" w:rsidRPr="007D6E56" w:rsidRDefault="007D6E56" w:rsidP="007D6E56">
      <w:pPr>
        <w:pStyle w:val="ad"/>
        <w:ind w:left="42" w:right="141"/>
        <w:jc w:val="both"/>
        <w:rPr>
          <w:sz w:val="18"/>
          <w:szCs w:val="18"/>
        </w:rPr>
      </w:pPr>
      <w:r w:rsidRPr="007D6E56">
        <w:rPr>
          <w:sz w:val="18"/>
          <w:szCs w:val="18"/>
        </w:rPr>
        <w:t xml:space="preserve">Проектная инициатива «Сохранение лесов, в том числе на основе их воспроизводства на всех участках, вырубленных и погибших лесных насаждений», включает в себя региональную составляющую федерального проекта «Сохранение лесов» и направлена в округе на сохранение лесного фонда. </w:t>
      </w:r>
    </w:p>
    <w:p w:rsidR="007D6E56" w:rsidRPr="007D6E56" w:rsidRDefault="007D6E56" w:rsidP="007D6E56">
      <w:pPr>
        <w:pStyle w:val="ad"/>
        <w:ind w:left="42" w:right="141"/>
        <w:rPr>
          <w:sz w:val="18"/>
          <w:szCs w:val="18"/>
        </w:rPr>
      </w:pPr>
      <w:r w:rsidRPr="007D6E56">
        <w:rPr>
          <w:sz w:val="18"/>
          <w:szCs w:val="18"/>
        </w:rPr>
        <w:t>В 2020 году на территории Марёвского округа в рамках Федерального проекта «Сохранение лесов» национального проекта «Экология» НОАУ «Марёвский лесхоз» проведены мероприятия:</w:t>
      </w:r>
    </w:p>
    <w:p w:rsidR="007D6E56" w:rsidRPr="007D6E56" w:rsidRDefault="007D6E56" w:rsidP="007D6E56">
      <w:pPr>
        <w:pStyle w:val="ad"/>
        <w:ind w:left="42" w:right="141"/>
        <w:rPr>
          <w:sz w:val="18"/>
          <w:szCs w:val="18"/>
        </w:rPr>
      </w:pPr>
      <w:r w:rsidRPr="007D6E56">
        <w:rPr>
          <w:sz w:val="18"/>
          <w:szCs w:val="18"/>
        </w:rPr>
        <w:t xml:space="preserve"> - увеличение площади лесовосстановления;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50"/>
        <w:gridCol w:w="709"/>
        <w:gridCol w:w="1134"/>
      </w:tblGrid>
      <w:tr w:rsidR="007D6E56" w:rsidRPr="007D6E56" w:rsidTr="00D735C7">
        <w:trPr>
          <w:trHeight w:val="276"/>
        </w:trPr>
        <w:tc>
          <w:tcPr>
            <w:tcW w:w="7650" w:type="dxa"/>
            <w:vMerge w:val="restart"/>
            <w:shd w:val="clear" w:color="auto" w:fill="auto"/>
          </w:tcPr>
          <w:p w:rsidR="007D6E56" w:rsidRPr="007D6E56" w:rsidRDefault="007D6E56" w:rsidP="007D6E56">
            <w:pPr>
              <w:pStyle w:val="ad"/>
              <w:ind w:left="42" w:right="141"/>
              <w:jc w:val="both"/>
              <w:rPr>
                <w:sz w:val="18"/>
                <w:szCs w:val="18"/>
              </w:rPr>
            </w:pPr>
            <w:bookmarkStart w:id="43" w:name="_Hlk66367311"/>
            <w:r w:rsidRPr="007D6E56">
              <w:rPr>
                <w:sz w:val="18"/>
                <w:szCs w:val="18"/>
              </w:rPr>
              <w:t>Наименование работ</w:t>
            </w:r>
          </w:p>
        </w:tc>
        <w:tc>
          <w:tcPr>
            <w:tcW w:w="709" w:type="dxa"/>
            <w:vMerge w:val="restart"/>
            <w:shd w:val="clear" w:color="auto" w:fill="auto"/>
          </w:tcPr>
          <w:p w:rsidR="007D6E56" w:rsidRPr="007D6E56" w:rsidRDefault="007D6E56" w:rsidP="007D6E56">
            <w:pPr>
              <w:pStyle w:val="ad"/>
              <w:ind w:left="42" w:right="141"/>
              <w:jc w:val="both"/>
              <w:rPr>
                <w:sz w:val="18"/>
                <w:szCs w:val="18"/>
              </w:rPr>
            </w:pPr>
            <w:r w:rsidRPr="007D6E56">
              <w:rPr>
                <w:sz w:val="18"/>
                <w:szCs w:val="18"/>
              </w:rPr>
              <w:t>Ед. изм</w:t>
            </w:r>
          </w:p>
        </w:tc>
        <w:tc>
          <w:tcPr>
            <w:tcW w:w="1134" w:type="dxa"/>
            <w:vMerge w:val="restart"/>
            <w:shd w:val="clear" w:color="auto" w:fill="auto"/>
          </w:tcPr>
          <w:p w:rsidR="007D6E56" w:rsidRPr="007D6E56" w:rsidRDefault="007D6E56" w:rsidP="007D6E56">
            <w:pPr>
              <w:pStyle w:val="ad"/>
              <w:ind w:left="42" w:right="141"/>
              <w:jc w:val="both"/>
              <w:rPr>
                <w:sz w:val="18"/>
                <w:szCs w:val="18"/>
              </w:rPr>
            </w:pPr>
            <w:r w:rsidRPr="007D6E56">
              <w:rPr>
                <w:sz w:val="18"/>
                <w:szCs w:val="18"/>
              </w:rPr>
              <w:t>План объем всего</w:t>
            </w:r>
          </w:p>
        </w:tc>
      </w:tr>
      <w:tr w:rsidR="007D6E56" w:rsidRPr="007D6E56" w:rsidTr="00D735C7">
        <w:trPr>
          <w:trHeight w:val="276"/>
        </w:trPr>
        <w:tc>
          <w:tcPr>
            <w:tcW w:w="7650" w:type="dxa"/>
            <w:vMerge/>
            <w:shd w:val="clear" w:color="auto" w:fill="auto"/>
          </w:tcPr>
          <w:p w:rsidR="007D6E56" w:rsidRPr="007D6E56" w:rsidRDefault="007D6E56" w:rsidP="007D6E56">
            <w:pPr>
              <w:pStyle w:val="ad"/>
              <w:ind w:left="42" w:right="141"/>
              <w:jc w:val="both"/>
              <w:rPr>
                <w:sz w:val="18"/>
                <w:szCs w:val="18"/>
              </w:rPr>
            </w:pPr>
          </w:p>
        </w:tc>
        <w:tc>
          <w:tcPr>
            <w:tcW w:w="709" w:type="dxa"/>
            <w:vMerge/>
            <w:shd w:val="clear" w:color="auto" w:fill="auto"/>
          </w:tcPr>
          <w:p w:rsidR="007D6E56" w:rsidRPr="007D6E56" w:rsidRDefault="007D6E56" w:rsidP="007D6E56">
            <w:pPr>
              <w:pStyle w:val="ad"/>
              <w:ind w:left="42" w:right="141"/>
              <w:jc w:val="both"/>
              <w:rPr>
                <w:sz w:val="18"/>
                <w:szCs w:val="18"/>
              </w:rPr>
            </w:pPr>
          </w:p>
        </w:tc>
        <w:tc>
          <w:tcPr>
            <w:tcW w:w="1134" w:type="dxa"/>
            <w:vMerge/>
            <w:shd w:val="clear" w:color="auto" w:fill="auto"/>
          </w:tcPr>
          <w:p w:rsidR="007D6E56" w:rsidRPr="007D6E56" w:rsidRDefault="007D6E56" w:rsidP="007D6E56">
            <w:pPr>
              <w:pStyle w:val="ad"/>
              <w:ind w:left="42" w:right="141"/>
              <w:jc w:val="both"/>
              <w:rPr>
                <w:sz w:val="18"/>
                <w:szCs w:val="18"/>
              </w:rPr>
            </w:pPr>
          </w:p>
        </w:tc>
      </w:tr>
      <w:tr w:rsidR="007D6E56" w:rsidRPr="007D6E56" w:rsidTr="00D735C7">
        <w:tc>
          <w:tcPr>
            <w:tcW w:w="7650" w:type="dxa"/>
            <w:shd w:val="clear" w:color="auto" w:fill="auto"/>
          </w:tcPr>
          <w:p w:rsidR="007D6E56" w:rsidRPr="007D6E56" w:rsidRDefault="007D6E56" w:rsidP="007D6E56">
            <w:pPr>
              <w:pStyle w:val="ad"/>
              <w:ind w:left="42" w:right="141"/>
              <w:jc w:val="both"/>
              <w:rPr>
                <w:sz w:val="18"/>
                <w:szCs w:val="18"/>
              </w:rPr>
            </w:pPr>
            <w:r w:rsidRPr="007D6E56">
              <w:rPr>
                <w:sz w:val="18"/>
                <w:szCs w:val="18"/>
              </w:rPr>
              <w:t>Искусственное лесовосстановление путем посадки сеянцев с ОТКРЫТОЙ корневой системой</w:t>
            </w:r>
          </w:p>
        </w:tc>
        <w:tc>
          <w:tcPr>
            <w:tcW w:w="709" w:type="dxa"/>
            <w:shd w:val="clear" w:color="auto" w:fill="auto"/>
          </w:tcPr>
          <w:p w:rsidR="007D6E56" w:rsidRPr="007D6E56" w:rsidRDefault="007D6E56" w:rsidP="007D6E56">
            <w:pPr>
              <w:pStyle w:val="ad"/>
              <w:ind w:left="42" w:right="141"/>
              <w:jc w:val="both"/>
              <w:rPr>
                <w:sz w:val="18"/>
                <w:szCs w:val="18"/>
              </w:rPr>
            </w:pPr>
            <w:r w:rsidRPr="007D6E56">
              <w:rPr>
                <w:sz w:val="18"/>
                <w:szCs w:val="18"/>
              </w:rPr>
              <w:t>га</w:t>
            </w:r>
          </w:p>
        </w:tc>
        <w:tc>
          <w:tcPr>
            <w:tcW w:w="1134" w:type="dxa"/>
            <w:shd w:val="clear" w:color="auto" w:fill="auto"/>
          </w:tcPr>
          <w:p w:rsidR="007D6E56" w:rsidRPr="007D6E56" w:rsidRDefault="007D6E56" w:rsidP="007D6E56">
            <w:pPr>
              <w:pStyle w:val="ad"/>
              <w:ind w:left="42" w:right="141"/>
              <w:jc w:val="both"/>
              <w:rPr>
                <w:sz w:val="18"/>
                <w:szCs w:val="18"/>
              </w:rPr>
            </w:pPr>
            <w:r w:rsidRPr="007D6E56">
              <w:rPr>
                <w:sz w:val="18"/>
                <w:szCs w:val="18"/>
              </w:rPr>
              <w:t>128,6</w:t>
            </w:r>
          </w:p>
        </w:tc>
      </w:tr>
      <w:tr w:rsidR="007D6E56" w:rsidRPr="007D6E56" w:rsidTr="00D735C7">
        <w:tc>
          <w:tcPr>
            <w:tcW w:w="7650" w:type="dxa"/>
            <w:shd w:val="clear" w:color="auto" w:fill="auto"/>
          </w:tcPr>
          <w:p w:rsidR="007D6E56" w:rsidRPr="007D6E56" w:rsidRDefault="007D6E56" w:rsidP="007D6E56">
            <w:pPr>
              <w:pStyle w:val="ad"/>
              <w:ind w:left="42" w:right="141"/>
              <w:jc w:val="both"/>
              <w:rPr>
                <w:sz w:val="18"/>
                <w:szCs w:val="18"/>
              </w:rPr>
            </w:pPr>
            <w:r w:rsidRPr="007D6E56">
              <w:rPr>
                <w:sz w:val="18"/>
                <w:szCs w:val="18"/>
              </w:rPr>
              <w:t>Естественное лесовосстановление (содействие естественному лесовосстановлению) путем ухода за подростом главных лесных пород на площадях, не занятых лесными насаждениями</w:t>
            </w:r>
          </w:p>
        </w:tc>
        <w:tc>
          <w:tcPr>
            <w:tcW w:w="709" w:type="dxa"/>
            <w:shd w:val="clear" w:color="auto" w:fill="auto"/>
          </w:tcPr>
          <w:p w:rsidR="007D6E56" w:rsidRPr="007D6E56" w:rsidRDefault="007D6E56" w:rsidP="007D6E56">
            <w:pPr>
              <w:pStyle w:val="ad"/>
              <w:ind w:left="42" w:right="141"/>
              <w:jc w:val="both"/>
              <w:rPr>
                <w:sz w:val="18"/>
                <w:szCs w:val="18"/>
              </w:rPr>
            </w:pPr>
            <w:r w:rsidRPr="007D6E56">
              <w:rPr>
                <w:sz w:val="18"/>
                <w:szCs w:val="18"/>
              </w:rPr>
              <w:t>га</w:t>
            </w:r>
          </w:p>
        </w:tc>
        <w:tc>
          <w:tcPr>
            <w:tcW w:w="1134" w:type="dxa"/>
            <w:shd w:val="clear" w:color="auto" w:fill="auto"/>
          </w:tcPr>
          <w:p w:rsidR="007D6E56" w:rsidRPr="007D6E56" w:rsidRDefault="007D6E56" w:rsidP="007D6E56">
            <w:pPr>
              <w:pStyle w:val="ad"/>
              <w:ind w:left="42" w:right="141"/>
              <w:jc w:val="both"/>
              <w:rPr>
                <w:sz w:val="18"/>
                <w:szCs w:val="18"/>
              </w:rPr>
            </w:pPr>
            <w:r w:rsidRPr="007D6E56">
              <w:rPr>
                <w:sz w:val="18"/>
                <w:szCs w:val="18"/>
              </w:rPr>
              <w:t>207,8</w:t>
            </w:r>
          </w:p>
        </w:tc>
      </w:tr>
      <w:tr w:rsidR="007D6E56" w:rsidRPr="007D6E56" w:rsidTr="00D735C7">
        <w:tc>
          <w:tcPr>
            <w:tcW w:w="7650" w:type="dxa"/>
            <w:shd w:val="clear" w:color="auto" w:fill="auto"/>
          </w:tcPr>
          <w:p w:rsidR="007D6E56" w:rsidRPr="007D6E56" w:rsidRDefault="007D6E56" w:rsidP="007D6E56">
            <w:pPr>
              <w:pStyle w:val="ad"/>
              <w:ind w:left="42" w:right="141"/>
              <w:jc w:val="both"/>
              <w:rPr>
                <w:sz w:val="18"/>
                <w:szCs w:val="18"/>
              </w:rPr>
            </w:pPr>
            <w:r w:rsidRPr="007D6E56">
              <w:rPr>
                <w:sz w:val="18"/>
                <w:szCs w:val="18"/>
              </w:rPr>
              <w:t>Агротехнический уход за лесными культурами путем рыхления почвы с одновременным уничтожением травянистой и древестной растительности в рядах культур и междурядьях</w:t>
            </w:r>
          </w:p>
        </w:tc>
        <w:tc>
          <w:tcPr>
            <w:tcW w:w="709" w:type="dxa"/>
            <w:shd w:val="clear" w:color="auto" w:fill="auto"/>
          </w:tcPr>
          <w:p w:rsidR="007D6E56" w:rsidRPr="007D6E56" w:rsidRDefault="007D6E56" w:rsidP="007D6E56">
            <w:pPr>
              <w:pStyle w:val="ad"/>
              <w:ind w:left="42" w:right="141"/>
              <w:jc w:val="both"/>
              <w:rPr>
                <w:sz w:val="18"/>
                <w:szCs w:val="18"/>
              </w:rPr>
            </w:pPr>
            <w:r w:rsidRPr="007D6E56">
              <w:rPr>
                <w:sz w:val="18"/>
                <w:szCs w:val="18"/>
              </w:rPr>
              <w:t>га</w:t>
            </w:r>
          </w:p>
        </w:tc>
        <w:tc>
          <w:tcPr>
            <w:tcW w:w="1134" w:type="dxa"/>
            <w:shd w:val="clear" w:color="auto" w:fill="auto"/>
          </w:tcPr>
          <w:p w:rsidR="007D6E56" w:rsidRPr="007D6E56" w:rsidRDefault="007D6E56" w:rsidP="007D6E56">
            <w:pPr>
              <w:pStyle w:val="ad"/>
              <w:ind w:left="42" w:right="141"/>
              <w:jc w:val="both"/>
              <w:rPr>
                <w:sz w:val="18"/>
                <w:szCs w:val="18"/>
              </w:rPr>
            </w:pPr>
            <w:r w:rsidRPr="007D6E56">
              <w:rPr>
                <w:sz w:val="18"/>
                <w:szCs w:val="18"/>
              </w:rPr>
              <w:t>459,1</w:t>
            </w:r>
          </w:p>
        </w:tc>
      </w:tr>
      <w:tr w:rsidR="007D6E56" w:rsidRPr="007D6E56" w:rsidTr="00D735C7">
        <w:tc>
          <w:tcPr>
            <w:tcW w:w="7650" w:type="dxa"/>
            <w:shd w:val="clear" w:color="auto" w:fill="auto"/>
          </w:tcPr>
          <w:p w:rsidR="007D6E56" w:rsidRPr="007D6E56" w:rsidRDefault="007D6E56" w:rsidP="007D6E56">
            <w:pPr>
              <w:pStyle w:val="ad"/>
              <w:ind w:left="42" w:right="141"/>
              <w:jc w:val="both"/>
              <w:rPr>
                <w:sz w:val="18"/>
                <w:szCs w:val="18"/>
              </w:rPr>
            </w:pPr>
            <w:r w:rsidRPr="007D6E56">
              <w:rPr>
                <w:sz w:val="18"/>
                <w:szCs w:val="18"/>
              </w:rPr>
              <w:t>Агротехнический уход за лесными культурами путем ДОПОЛНЕНИЯ лесных культур, подкормка минеральными удобрениями и полив лесных культур</w:t>
            </w:r>
          </w:p>
        </w:tc>
        <w:tc>
          <w:tcPr>
            <w:tcW w:w="709" w:type="dxa"/>
            <w:shd w:val="clear" w:color="auto" w:fill="auto"/>
          </w:tcPr>
          <w:p w:rsidR="007D6E56" w:rsidRPr="007D6E56" w:rsidRDefault="007D6E56" w:rsidP="007D6E56">
            <w:pPr>
              <w:pStyle w:val="ad"/>
              <w:ind w:left="42" w:right="141"/>
              <w:jc w:val="both"/>
              <w:rPr>
                <w:sz w:val="18"/>
                <w:szCs w:val="18"/>
              </w:rPr>
            </w:pPr>
            <w:r w:rsidRPr="007D6E56">
              <w:rPr>
                <w:sz w:val="18"/>
                <w:szCs w:val="18"/>
              </w:rPr>
              <w:t>га</w:t>
            </w:r>
          </w:p>
        </w:tc>
        <w:tc>
          <w:tcPr>
            <w:tcW w:w="1134" w:type="dxa"/>
            <w:shd w:val="clear" w:color="auto" w:fill="auto"/>
          </w:tcPr>
          <w:p w:rsidR="007D6E56" w:rsidRPr="007D6E56" w:rsidRDefault="007D6E56" w:rsidP="007D6E56">
            <w:pPr>
              <w:pStyle w:val="ad"/>
              <w:ind w:left="42" w:right="141"/>
              <w:jc w:val="both"/>
              <w:rPr>
                <w:sz w:val="18"/>
                <w:szCs w:val="18"/>
              </w:rPr>
            </w:pPr>
            <w:r w:rsidRPr="007D6E56">
              <w:rPr>
                <w:sz w:val="18"/>
                <w:szCs w:val="18"/>
              </w:rPr>
              <w:t>45,5</w:t>
            </w:r>
          </w:p>
        </w:tc>
      </w:tr>
      <w:tr w:rsidR="007D6E56" w:rsidRPr="007D6E56" w:rsidTr="00D735C7">
        <w:tc>
          <w:tcPr>
            <w:tcW w:w="7650" w:type="dxa"/>
            <w:shd w:val="clear" w:color="auto" w:fill="auto"/>
          </w:tcPr>
          <w:p w:rsidR="007D6E56" w:rsidRPr="007D6E56" w:rsidRDefault="007D6E56" w:rsidP="007D6E56">
            <w:pPr>
              <w:pStyle w:val="ad"/>
              <w:ind w:left="42" w:right="141"/>
              <w:jc w:val="both"/>
              <w:rPr>
                <w:sz w:val="18"/>
                <w:szCs w:val="18"/>
              </w:rPr>
            </w:pPr>
            <w:r w:rsidRPr="007D6E56">
              <w:rPr>
                <w:sz w:val="18"/>
                <w:szCs w:val="18"/>
              </w:rPr>
              <w:t>Обработка почвы под лесовосстановление и лесоразведение ТЕКУЩЕГО ГОДА</w:t>
            </w:r>
          </w:p>
        </w:tc>
        <w:tc>
          <w:tcPr>
            <w:tcW w:w="709" w:type="dxa"/>
            <w:shd w:val="clear" w:color="auto" w:fill="auto"/>
          </w:tcPr>
          <w:p w:rsidR="007D6E56" w:rsidRPr="007D6E56" w:rsidRDefault="007D6E56" w:rsidP="007D6E56">
            <w:pPr>
              <w:pStyle w:val="ad"/>
              <w:ind w:left="42" w:right="141"/>
              <w:jc w:val="both"/>
              <w:rPr>
                <w:sz w:val="18"/>
                <w:szCs w:val="18"/>
              </w:rPr>
            </w:pPr>
            <w:r w:rsidRPr="007D6E56">
              <w:rPr>
                <w:sz w:val="18"/>
                <w:szCs w:val="18"/>
              </w:rPr>
              <w:t>га</w:t>
            </w:r>
          </w:p>
        </w:tc>
        <w:tc>
          <w:tcPr>
            <w:tcW w:w="1134" w:type="dxa"/>
            <w:shd w:val="clear" w:color="auto" w:fill="auto"/>
          </w:tcPr>
          <w:p w:rsidR="007D6E56" w:rsidRPr="007D6E56" w:rsidRDefault="007D6E56" w:rsidP="007D6E56">
            <w:pPr>
              <w:pStyle w:val="ad"/>
              <w:ind w:left="42" w:right="141"/>
              <w:jc w:val="both"/>
              <w:rPr>
                <w:sz w:val="18"/>
                <w:szCs w:val="18"/>
              </w:rPr>
            </w:pPr>
            <w:r w:rsidRPr="007D6E56">
              <w:rPr>
                <w:sz w:val="18"/>
                <w:szCs w:val="18"/>
              </w:rPr>
              <w:t>88,6</w:t>
            </w:r>
          </w:p>
        </w:tc>
      </w:tr>
      <w:tr w:rsidR="007D6E56" w:rsidRPr="007D6E56" w:rsidTr="00D735C7">
        <w:tc>
          <w:tcPr>
            <w:tcW w:w="7650" w:type="dxa"/>
            <w:shd w:val="clear" w:color="auto" w:fill="auto"/>
          </w:tcPr>
          <w:p w:rsidR="007D6E56" w:rsidRPr="007D6E56" w:rsidRDefault="007D6E56" w:rsidP="007D6E56">
            <w:pPr>
              <w:pStyle w:val="ad"/>
              <w:ind w:left="42" w:right="141"/>
              <w:jc w:val="both"/>
              <w:rPr>
                <w:sz w:val="18"/>
                <w:szCs w:val="18"/>
              </w:rPr>
            </w:pPr>
            <w:r w:rsidRPr="007D6E56">
              <w:rPr>
                <w:sz w:val="18"/>
                <w:szCs w:val="18"/>
              </w:rPr>
              <w:t>Обработка почвы под лесовосстановление и лесоразведение БУДУЩЕГО ГОДА</w:t>
            </w:r>
          </w:p>
        </w:tc>
        <w:tc>
          <w:tcPr>
            <w:tcW w:w="709" w:type="dxa"/>
            <w:shd w:val="clear" w:color="auto" w:fill="auto"/>
          </w:tcPr>
          <w:p w:rsidR="007D6E56" w:rsidRPr="007D6E56" w:rsidRDefault="007D6E56" w:rsidP="007D6E56">
            <w:pPr>
              <w:pStyle w:val="ad"/>
              <w:ind w:left="42" w:right="141"/>
              <w:jc w:val="both"/>
              <w:rPr>
                <w:sz w:val="18"/>
                <w:szCs w:val="18"/>
              </w:rPr>
            </w:pPr>
            <w:r w:rsidRPr="007D6E56">
              <w:rPr>
                <w:sz w:val="18"/>
                <w:szCs w:val="18"/>
              </w:rPr>
              <w:t>га</w:t>
            </w:r>
          </w:p>
        </w:tc>
        <w:tc>
          <w:tcPr>
            <w:tcW w:w="1134" w:type="dxa"/>
            <w:shd w:val="clear" w:color="auto" w:fill="auto"/>
          </w:tcPr>
          <w:p w:rsidR="007D6E56" w:rsidRPr="007D6E56" w:rsidRDefault="007D6E56" w:rsidP="007D6E56">
            <w:pPr>
              <w:pStyle w:val="ad"/>
              <w:ind w:left="42" w:right="141"/>
              <w:jc w:val="both"/>
              <w:rPr>
                <w:sz w:val="18"/>
                <w:szCs w:val="18"/>
              </w:rPr>
            </w:pPr>
            <w:r w:rsidRPr="007D6E56">
              <w:rPr>
                <w:sz w:val="18"/>
                <w:szCs w:val="18"/>
              </w:rPr>
              <w:t>40</w:t>
            </w:r>
          </w:p>
        </w:tc>
      </w:tr>
      <w:tr w:rsidR="007D6E56" w:rsidRPr="007D6E56" w:rsidTr="00D735C7">
        <w:tc>
          <w:tcPr>
            <w:tcW w:w="7650" w:type="dxa"/>
            <w:shd w:val="clear" w:color="auto" w:fill="auto"/>
          </w:tcPr>
          <w:p w:rsidR="007D6E56" w:rsidRPr="007D6E56" w:rsidRDefault="007D6E56" w:rsidP="007D6E56">
            <w:pPr>
              <w:pStyle w:val="ad"/>
              <w:ind w:left="42" w:right="141"/>
              <w:jc w:val="both"/>
              <w:rPr>
                <w:sz w:val="18"/>
                <w:szCs w:val="18"/>
              </w:rPr>
            </w:pPr>
            <w:r w:rsidRPr="007D6E56">
              <w:rPr>
                <w:sz w:val="18"/>
                <w:szCs w:val="18"/>
              </w:rPr>
              <w:t>Рубки, проводимые в целях ухода за лесами, путем рубок ОСВЕТЛЕНИЯ</w:t>
            </w:r>
          </w:p>
        </w:tc>
        <w:tc>
          <w:tcPr>
            <w:tcW w:w="709" w:type="dxa"/>
            <w:shd w:val="clear" w:color="auto" w:fill="auto"/>
          </w:tcPr>
          <w:p w:rsidR="007D6E56" w:rsidRPr="007D6E56" w:rsidRDefault="007D6E56" w:rsidP="007D6E56">
            <w:pPr>
              <w:pStyle w:val="ad"/>
              <w:ind w:left="42" w:right="141"/>
              <w:jc w:val="both"/>
              <w:rPr>
                <w:sz w:val="18"/>
                <w:szCs w:val="18"/>
              </w:rPr>
            </w:pPr>
            <w:r w:rsidRPr="007D6E56">
              <w:rPr>
                <w:sz w:val="18"/>
                <w:szCs w:val="18"/>
              </w:rPr>
              <w:t>га</w:t>
            </w:r>
          </w:p>
        </w:tc>
        <w:tc>
          <w:tcPr>
            <w:tcW w:w="1134" w:type="dxa"/>
            <w:shd w:val="clear" w:color="auto" w:fill="auto"/>
          </w:tcPr>
          <w:p w:rsidR="007D6E56" w:rsidRPr="007D6E56" w:rsidRDefault="007D6E56" w:rsidP="007D6E56">
            <w:pPr>
              <w:pStyle w:val="ad"/>
              <w:ind w:left="42" w:right="141"/>
              <w:jc w:val="both"/>
              <w:rPr>
                <w:sz w:val="18"/>
                <w:szCs w:val="18"/>
              </w:rPr>
            </w:pPr>
            <w:r w:rsidRPr="007D6E56">
              <w:rPr>
                <w:sz w:val="18"/>
                <w:szCs w:val="18"/>
              </w:rPr>
              <w:t>154,94</w:t>
            </w:r>
          </w:p>
        </w:tc>
      </w:tr>
      <w:tr w:rsidR="007D6E56" w:rsidRPr="007D6E56" w:rsidTr="00D735C7">
        <w:tc>
          <w:tcPr>
            <w:tcW w:w="7650" w:type="dxa"/>
            <w:shd w:val="clear" w:color="auto" w:fill="auto"/>
          </w:tcPr>
          <w:p w:rsidR="007D6E56" w:rsidRPr="007D6E56" w:rsidRDefault="007D6E56" w:rsidP="007D6E56">
            <w:pPr>
              <w:pStyle w:val="ad"/>
              <w:ind w:left="42" w:right="141"/>
              <w:jc w:val="both"/>
              <w:rPr>
                <w:sz w:val="18"/>
                <w:szCs w:val="18"/>
              </w:rPr>
            </w:pPr>
            <w:r w:rsidRPr="007D6E56">
              <w:rPr>
                <w:sz w:val="18"/>
                <w:szCs w:val="18"/>
              </w:rPr>
              <w:t>Рубки, проводимые в целях ухода за лесами, путем рубок ПРОЧИСТОК</w:t>
            </w:r>
          </w:p>
        </w:tc>
        <w:tc>
          <w:tcPr>
            <w:tcW w:w="709" w:type="dxa"/>
            <w:shd w:val="clear" w:color="auto" w:fill="auto"/>
          </w:tcPr>
          <w:p w:rsidR="007D6E56" w:rsidRPr="007D6E56" w:rsidRDefault="007D6E56" w:rsidP="007D6E56">
            <w:pPr>
              <w:pStyle w:val="ad"/>
              <w:ind w:left="42" w:right="141"/>
              <w:jc w:val="both"/>
              <w:rPr>
                <w:sz w:val="18"/>
                <w:szCs w:val="18"/>
              </w:rPr>
            </w:pPr>
            <w:r w:rsidRPr="007D6E56">
              <w:rPr>
                <w:sz w:val="18"/>
                <w:szCs w:val="18"/>
              </w:rPr>
              <w:t>га</w:t>
            </w:r>
          </w:p>
        </w:tc>
        <w:tc>
          <w:tcPr>
            <w:tcW w:w="1134" w:type="dxa"/>
            <w:shd w:val="clear" w:color="auto" w:fill="auto"/>
          </w:tcPr>
          <w:p w:rsidR="007D6E56" w:rsidRPr="007D6E56" w:rsidRDefault="007D6E56" w:rsidP="007D6E56">
            <w:pPr>
              <w:pStyle w:val="ad"/>
              <w:ind w:left="42" w:right="141"/>
              <w:jc w:val="both"/>
              <w:rPr>
                <w:sz w:val="18"/>
                <w:szCs w:val="18"/>
              </w:rPr>
            </w:pPr>
            <w:r w:rsidRPr="007D6E56">
              <w:rPr>
                <w:sz w:val="18"/>
                <w:szCs w:val="18"/>
              </w:rPr>
              <w:t>126,1</w:t>
            </w:r>
          </w:p>
        </w:tc>
      </w:tr>
      <w:tr w:rsidR="007D6E56" w:rsidRPr="007D6E56" w:rsidTr="00D735C7">
        <w:tc>
          <w:tcPr>
            <w:tcW w:w="7650" w:type="dxa"/>
            <w:shd w:val="clear" w:color="auto" w:fill="auto"/>
          </w:tcPr>
          <w:p w:rsidR="007D6E56" w:rsidRPr="007D6E56" w:rsidRDefault="007D6E56" w:rsidP="007D6E56">
            <w:pPr>
              <w:pStyle w:val="ad"/>
              <w:ind w:left="42" w:right="141"/>
              <w:jc w:val="both"/>
              <w:rPr>
                <w:sz w:val="18"/>
                <w:szCs w:val="18"/>
              </w:rPr>
            </w:pPr>
            <w:r w:rsidRPr="007D6E56">
              <w:rPr>
                <w:sz w:val="18"/>
                <w:szCs w:val="18"/>
              </w:rPr>
              <w:t>Посев в питомнике</w:t>
            </w:r>
          </w:p>
        </w:tc>
        <w:tc>
          <w:tcPr>
            <w:tcW w:w="709" w:type="dxa"/>
            <w:shd w:val="clear" w:color="auto" w:fill="auto"/>
          </w:tcPr>
          <w:p w:rsidR="007D6E56" w:rsidRPr="007D6E56" w:rsidRDefault="007D6E56" w:rsidP="007D6E56">
            <w:pPr>
              <w:pStyle w:val="ad"/>
              <w:ind w:left="42" w:right="141"/>
              <w:jc w:val="both"/>
              <w:rPr>
                <w:sz w:val="18"/>
                <w:szCs w:val="18"/>
              </w:rPr>
            </w:pPr>
            <w:r w:rsidRPr="007D6E56">
              <w:rPr>
                <w:sz w:val="18"/>
                <w:szCs w:val="18"/>
              </w:rPr>
              <w:t>га</w:t>
            </w:r>
          </w:p>
        </w:tc>
        <w:tc>
          <w:tcPr>
            <w:tcW w:w="1134" w:type="dxa"/>
            <w:shd w:val="clear" w:color="auto" w:fill="auto"/>
          </w:tcPr>
          <w:p w:rsidR="007D6E56" w:rsidRPr="007D6E56" w:rsidRDefault="007D6E56" w:rsidP="007D6E56">
            <w:pPr>
              <w:pStyle w:val="ad"/>
              <w:ind w:left="42" w:right="141"/>
              <w:jc w:val="both"/>
              <w:rPr>
                <w:sz w:val="18"/>
                <w:szCs w:val="18"/>
              </w:rPr>
            </w:pPr>
            <w:r w:rsidRPr="007D6E56">
              <w:rPr>
                <w:sz w:val="18"/>
                <w:szCs w:val="18"/>
              </w:rPr>
              <w:t>0,4</w:t>
            </w:r>
          </w:p>
        </w:tc>
      </w:tr>
      <w:tr w:rsidR="007D6E56" w:rsidRPr="007D6E56" w:rsidTr="00D735C7">
        <w:tc>
          <w:tcPr>
            <w:tcW w:w="7650" w:type="dxa"/>
            <w:shd w:val="clear" w:color="auto" w:fill="auto"/>
          </w:tcPr>
          <w:p w:rsidR="007D6E56" w:rsidRPr="007D6E56" w:rsidRDefault="007D6E56" w:rsidP="007D6E56">
            <w:pPr>
              <w:pStyle w:val="ad"/>
              <w:ind w:left="42" w:right="141"/>
              <w:jc w:val="both"/>
              <w:rPr>
                <w:sz w:val="18"/>
                <w:szCs w:val="18"/>
              </w:rPr>
            </w:pPr>
            <w:r w:rsidRPr="007D6E56">
              <w:rPr>
                <w:sz w:val="18"/>
                <w:szCs w:val="18"/>
              </w:rPr>
              <w:t>Выращивание стандартного посадочного материала</w:t>
            </w:r>
          </w:p>
        </w:tc>
        <w:tc>
          <w:tcPr>
            <w:tcW w:w="709" w:type="dxa"/>
            <w:shd w:val="clear" w:color="auto" w:fill="auto"/>
          </w:tcPr>
          <w:p w:rsidR="007D6E56" w:rsidRPr="007D6E56" w:rsidRDefault="007D6E56" w:rsidP="007D6E56">
            <w:pPr>
              <w:pStyle w:val="ad"/>
              <w:ind w:left="42" w:right="141"/>
              <w:jc w:val="both"/>
              <w:rPr>
                <w:sz w:val="18"/>
                <w:szCs w:val="18"/>
              </w:rPr>
            </w:pPr>
            <w:r w:rsidRPr="007D6E56">
              <w:rPr>
                <w:sz w:val="18"/>
                <w:szCs w:val="18"/>
              </w:rPr>
              <w:t>Тыс. шт</w:t>
            </w:r>
          </w:p>
        </w:tc>
        <w:tc>
          <w:tcPr>
            <w:tcW w:w="1134" w:type="dxa"/>
            <w:shd w:val="clear" w:color="auto" w:fill="auto"/>
          </w:tcPr>
          <w:p w:rsidR="007D6E56" w:rsidRPr="007D6E56" w:rsidRDefault="007D6E56" w:rsidP="007D6E56">
            <w:pPr>
              <w:pStyle w:val="ad"/>
              <w:ind w:left="42" w:right="141"/>
              <w:jc w:val="both"/>
              <w:rPr>
                <w:sz w:val="18"/>
                <w:szCs w:val="18"/>
              </w:rPr>
            </w:pPr>
            <w:r w:rsidRPr="007D6E56">
              <w:rPr>
                <w:sz w:val="18"/>
                <w:szCs w:val="18"/>
              </w:rPr>
              <w:t>330</w:t>
            </w:r>
          </w:p>
        </w:tc>
      </w:tr>
      <w:bookmarkEnd w:id="43"/>
    </w:tbl>
    <w:p w:rsidR="007D6E56" w:rsidRPr="007D6E56" w:rsidRDefault="007D6E56" w:rsidP="007D6E56">
      <w:pPr>
        <w:pStyle w:val="ad"/>
        <w:ind w:left="42" w:right="141"/>
        <w:rPr>
          <w:sz w:val="18"/>
          <w:szCs w:val="18"/>
        </w:rPr>
      </w:pPr>
    </w:p>
    <w:p w:rsidR="007D6E56" w:rsidRPr="007D6E56" w:rsidRDefault="007D6E56" w:rsidP="007D6E56">
      <w:pPr>
        <w:pStyle w:val="ad"/>
        <w:ind w:left="42" w:right="141"/>
        <w:jc w:val="both"/>
        <w:rPr>
          <w:sz w:val="18"/>
          <w:szCs w:val="18"/>
        </w:rPr>
      </w:pPr>
      <w:r w:rsidRPr="007D6E56">
        <w:rPr>
          <w:sz w:val="18"/>
          <w:szCs w:val="18"/>
        </w:rPr>
        <w:t>- оснащение специализированных учреждений лесопожарной техникой и оборудованием для проведения комплекса мероприятий по охране лесов от пожаров: снегоболотоход - 1шт., комплект пожарного оборудования для гусеничной транспортной машины - 1 шт., бульдозер -  1 шт., кусторез - 5 шт.</w:t>
      </w:r>
    </w:p>
    <w:p w:rsidR="007D6E56" w:rsidRPr="007D6E56" w:rsidRDefault="007D6E56" w:rsidP="007D6E56">
      <w:pPr>
        <w:pStyle w:val="ad"/>
        <w:ind w:left="42" w:right="141"/>
        <w:jc w:val="both"/>
        <w:rPr>
          <w:sz w:val="18"/>
          <w:szCs w:val="18"/>
        </w:rPr>
      </w:pPr>
      <w:r w:rsidRPr="007D6E56">
        <w:rPr>
          <w:sz w:val="18"/>
          <w:szCs w:val="18"/>
        </w:rPr>
        <w:t>Будет обеспечено своевременное выполнение работ по противопожарному обустройству лесного фонда, обеспечение своевременного обнаружения лесных пожаров с привлечением наземного патрулирования, проведение мониторинга пожарной опасности в лесах для оперативного тушения лесных пожаров.</w:t>
      </w:r>
    </w:p>
    <w:p w:rsidR="007D6E56" w:rsidRPr="007D6E56" w:rsidRDefault="007D6E56" w:rsidP="007D6E56">
      <w:pPr>
        <w:pStyle w:val="ad"/>
        <w:ind w:left="42" w:right="141"/>
        <w:jc w:val="both"/>
        <w:rPr>
          <w:sz w:val="18"/>
          <w:szCs w:val="18"/>
        </w:rPr>
      </w:pPr>
      <w:r w:rsidRPr="007D6E56">
        <w:rPr>
          <w:sz w:val="18"/>
          <w:szCs w:val="18"/>
        </w:rPr>
        <w:t>Своевременное проведение лесопатологических обследований поврежденных лесных участков и проведение назначенных санитарно- оздоровительных мероприятий будут проводиться в объемах, указанных в лесном плане Новгородской области, утвержденном приказом министерства природных ресурсов, лесного хозяйства и экологии Новгородской области от 11 ноября 2020 года № 1196.</w:t>
      </w:r>
    </w:p>
    <w:p w:rsidR="007D6E56" w:rsidRPr="007D6E56" w:rsidRDefault="007D6E56" w:rsidP="007D6E56">
      <w:pPr>
        <w:pStyle w:val="ad"/>
        <w:ind w:left="42" w:right="141"/>
        <w:jc w:val="both"/>
        <w:rPr>
          <w:sz w:val="18"/>
          <w:szCs w:val="18"/>
        </w:rPr>
      </w:pPr>
      <w:r w:rsidRPr="007D6E56">
        <w:rPr>
          <w:sz w:val="18"/>
          <w:szCs w:val="18"/>
        </w:rPr>
        <w:t>Согласно лесохозяйственного регламента Маревского лесничества расчетная лесосека на 2020г и последующие годы установлена в объеме 387,6 тыс.м3, в том числе по хвойному хозяйству – 114,6 тыс.м3 (29,6%). В 2019г фактическая рубка составила 36,8% от расчетной лесосеки. С целью заготовки древесины заключено 5 договоров аренды лесных участков. Поставлены задачи полного освоения установленных годовых объемов арендаторами, а значит увеличения процента освоения расчетной лесосеки.</w:t>
      </w:r>
    </w:p>
    <w:p w:rsidR="007D6E56" w:rsidRPr="007D6E56" w:rsidRDefault="007D6E56" w:rsidP="007D6E56">
      <w:pPr>
        <w:pStyle w:val="ad"/>
        <w:ind w:left="42" w:right="141"/>
        <w:jc w:val="both"/>
        <w:rPr>
          <w:sz w:val="18"/>
          <w:szCs w:val="18"/>
        </w:rPr>
      </w:pPr>
      <w:r w:rsidRPr="007D6E56">
        <w:rPr>
          <w:sz w:val="18"/>
          <w:szCs w:val="18"/>
        </w:rPr>
        <w:t>Ключевой проблемой в сфере экологии для муниципального округа на сегодняшний день является отсутствие полигона твердых бытовых отходов (далее – ТБО).</w:t>
      </w:r>
    </w:p>
    <w:p w:rsidR="007D6E56" w:rsidRDefault="007D6E56" w:rsidP="007D6E56">
      <w:pPr>
        <w:pStyle w:val="ad"/>
        <w:ind w:left="42" w:right="141"/>
        <w:jc w:val="both"/>
        <w:rPr>
          <w:sz w:val="18"/>
          <w:szCs w:val="18"/>
        </w:rPr>
      </w:pPr>
      <w:r w:rsidRPr="007D6E56">
        <w:rPr>
          <w:sz w:val="18"/>
          <w:szCs w:val="18"/>
        </w:rPr>
        <w:t>На данный момент полигон закрыт, Администрацией муниципального округа разработан План мероприятий по рекультивации полигона и проведение полного комплекса работ, направленных на восстановление ценности и продуктивности восстанавливаемых территорий. Кроме того, данные работы также направлены на улучшение экологических условий окружающей среды.</w:t>
      </w:r>
    </w:p>
    <w:p w:rsidR="007D6E56" w:rsidRPr="007D6E56" w:rsidRDefault="007D6E56" w:rsidP="007D6E56">
      <w:pPr>
        <w:pStyle w:val="ad"/>
        <w:ind w:left="42" w:right="141"/>
        <w:jc w:val="center"/>
        <w:rPr>
          <w:sz w:val="18"/>
          <w:szCs w:val="18"/>
        </w:rPr>
      </w:pPr>
    </w:p>
    <w:p w:rsidR="007D6E56" w:rsidRPr="007D6E56" w:rsidRDefault="007D6E56" w:rsidP="007D6E56">
      <w:pPr>
        <w:pStyle w:val="ad"/>
        <w:ind w:left="42" w:right="141"/>
        <w:jc w:val="center"/>
        <w:rPr>
          <w:b/>
          <w:bCs/>
          <w:sz w:val="18"/>
          <w:szCs w:val="18"/>
        </w:rPr>
      </w:pPr>
      <w:r w:rsidRPr="007D6E56">
        <w:rPr>
          <w:b/>
          <w:bCs/>
          <w:sz w:val="18"/>
          <w:szCs w:val="18"/>
        </w:rPr>
        <w:t>2.2.11. Информатизация Марёвского муниципального округа</w:t>
      </w:r>
    </w:p>
    <w:p w:rsidR="007D6E56" w:rsidRPr="007D6E56" w:rsidRDefault="007D6E56" w:rsidP="007D6E56">
      <w:pPr>
        <w:pStyle w:val="ad"/>
        <w:ind w:left="42" w:right="141"/>
        <w:jc w:val="both"/>
        <w:rPr>
          <w:sz w:val="18"/>
          <w:szCs w:val="18"/>
        </w:rPr>
      </w:pPr>
      <w:r w:rsidRPr="007D6E56">
        <w:rPr>
          <w:sz w:val="18"/>
          <w:szCs w:val="18"/>
        </w:rPr>
        <w:t>Одним из условий социально-экономического развития Марёвского муниципального округа является наличие и успешное функционирование информационных и телекоммуникационных технологий.</w:t>
      </w:r>
    </w:p>
    <w:p w:rsidR="007D6E56" w:rsidRPr="007D6E56" w:rsidRDefault="007D6E56" w:rsidP="007D6E56">
      <w:pPr>
        <w:pStyle w:val="ad"/>
        <w:ind w:left="42" w:right="141"/>
        <w:jc w:val="both"/>
        <w:rPr>
          <w:sz w:val="18"/>
          <w:szCs w:val="18"/>
        </w:rPr>
      </w:pPr>
      <w:r w:rsidRPr="007D6E56">
        <w:rPr>
          <w:sz w:val="18"/>
          <w:szCs w:val="18"/>
        </w:rPr>
        <w:t>Вместе с тем сохраняется ряд проблем, снижающих эффективность развития и применения информационных технологий:</w:t>
      </w:r>
    </w:p>
    <w:p w:rsidR="007D6E56" w:rsidRPr="007D6E56" w:rsidRDefault="007D6E56" w:rsidP="007D6E56">
      <w:pPr>
        <w:pStyle w:val="ad"/>
        <w:ind w:left="42" w:right="141"/>
        <w:jc w:val="both"/>
        <w:rPr>
          <w:sz w:val="18"/>
          <w:szCs w:val="18"/>
        </w:rPr>
      </w:pPr>
      <w:r w:rsidRPr="007D6E56">
        <w:rPr>
          <w:sz w:val="18"/>
          <w:szCs w:val="18"/>
        </w:rPr>
        <w:t xml:space="preserve">недостаточная развитость инфраструктуры информатизации в территориальном отношении – сохраняется цифровое и информационное неравенство среди сельских поселений района. </w:t>
      </w:r>
    </w:p>
    <w:p w:rsidR="007D6E56" w:rsidRPr="007D6E56" w:rsidRDefault="007D6E56" w:rsidP="007D6E56">
      <w:pPr>
        <w:pStyle w:val="ad"/>
        <w:ind w:left="42" w:right="141"/>
        <w:jc w:val="both"/>
        <w:rPr>
          <w:sz w:val="18"/>
          <w:szCs w:val="18"/>
        </w:rPr>
      </w:pPr>
      <w:r w:rsidRPr="007D6E56">
        <w:rPr>
          <w:sz w:val="18"/>
          <w:szCs w:val="18"/>
        </w:rPr>
        <w:t>Проблемы финансовой доступности услуг в сфере информационно-коммуникационных технологий для социально незащищенных слоев населения.</w:t>
      </w:r>
    </w:p>
    <w:p w:rsidR="007D6E56" w:rsidRPr="007D6E56" w:rsidRDefault="007D6E56" w:rsidP="007D6E56">
      <w:pPr>
        <w:pStyle w:val="ad"/>
        <w:ind w:left="42" w:right="141"/>
        <w:jc w:val="both"/>
        <w:rPr>
          <w:sz w:val="18"/>
          <w:szCs w:val="18"/>
        </w:rPr>
      </w:pPr>
      <w:r w:rsidRPr="007D6E56">
        <w:rPr>
          <w:sz w:val="18"/>
          <w:szCs w:val="18"/>
        </w:rPr>
        <w:t>Основной стратегической целью приоритетного направления «Информатизации Марёвского муниципального округа» является формирование информационного пространства с учетом потребностей граждан и общества в получении качественных и достоверных сведений.</w:t>
      </w:r>
    </w:p>
    <w:p w:rsidR="007D6E56" w:rsidRPr="007D6E56" w:rsidRDefault="007D6E56" w:rsidP="007D6E56">
      <w:pPr>
        <w:pStyle w:val="ad"/>
        <w:ind w:left="42" w:right="141"/>
        <w:jc w:val="both"/>
        <w:rPr>
          <w:sz w:val="18"/>
          <w:szCs w:val="18"/>
        </w:rPr>
      </w:pPr>
      <w:r w:rsidRPr="007D6E56">
        <w:rPr>
          <w:sz w:val="18"/>
          <w:szCs w:val="18"/>
        </w:rPr>
        <w:t>В связи с этим основными направлениями в сфере развития информатизации являются:</w:t>
      </w:r>
    </w:p>
    <w:p w:rsidR="007D6E56" w:rsidRPr="007D6E56" w:rsidRDefault="007D6E56" w:rsidP="007D6E56">
      <w:pPr>
        <w:pStyle w:val="ad"/>
        <w:ind w:left="42" w:right="141"/>
        <w:jc w:val="both"/>
        <w:rPr>
          <w:sz w:val="18"/>
          <w:szCs w:val="18"/>
        </w:rPr>
      </w:pPr>
      <w:r w:rsidRPr="007D6E56">
        <w:rPr>
          <w:sz w:val="18"/>
          <w:szCs w:val="18"/>
        </w:rPr>
        <w:t>оптимизация порядка предоставления государственных и муниципальных услуг, повышение качества и доступности государственных и муниципальных услуг для физических и юридических лиц на территории Марёвского муниципального округа;</w:t>
      </w:r>
    </w:p>
    <w:p w:rsidR="007D6E56" w:rsidRPr="007D6E56" w:rsidRDefault="007D6E56" w:rsidP="007D6E56">
      <w:pPr>
        <w:pStyle w:val="ad"/>
        <w:ind w:left="42" w:right="141"/>
        <w:jc w:val="both"/>
        <w:rPr>
          <w:sz w:val="18"/>
          <w:szCs w:val="18"/>
        </w:rPr>
      </w:pPr>
      <w:r w:rsidRPr="007D6E56">
        <w:rPr>
          <w:sz w:val="18"/>
          <w:szCs w:val="18"/>
        </w:rPr>
        <w:t>формирование современной информационной и телекоммуникационной инфраструктуры и обеспечение ее надлежащего функционирования;</w:t>
      </w:r>
    </w:p>
    <w:p w:rsidR="007D6E56" w:rsidRPr="007D6E56" w:rsidRDefault="007D6E56" w:rsidP="007D6E56">
      <w:pPr>
        <w:pStyle w:val="ad"/>
        <w:ind w:left="42" w:right="141"/>
        <w:jc w:val="both"/>
        <w:rPr>
          <w:sz w:val="18"/>
          <w:szCs w:val="18"/>
        </w:rPr>
      </w:pPr>
      <w:r w:rsidRPr="007D6E56">
        <w:rPr>
          <w:sz w:val="18"/>
          <w:szCs w:val="18"/>
        </w:rPr>
        <w:t>обеспечение бесперебойной работы в государственных информационных системах, обеспечивающих при оказании услуг и осуществлении функций в электронной форме взаимодействие органов государственной власти, органов местного самоуправления, граждан и юридических лиц, пополнение банков правовой информации;</w:t>
      </w:r>
    </w:p>
    <w:p w:rsidR="007D6E56" w:rsidRPr="007D6E56" w:rsidRDefault="007D6E56" w:rsidP="007D6E56">
      <w:pPr>
        <w:pStyle w:val="ad"/>
        <w:ind w:left="42" w:right="141"/>
        <w:jc w:val="both"/>
        <w:rPr>
          <w:sz w:val="18"/>
          <w:szCs w:val="18"/>
        </w:rPr>
      </w:pPr>
      <w:r w:rsidRPr="007D6E56">
        <w:rPr>
          <w:sz w:val="18"/>
          <w:szCs w:val="18"/>
        </w:rPr>
        <w:t>совершенствование защиты информационной инфраструктуры Администрации муниципального округа.</w:t>
      </w:r>
    </w:p>
    <w:p w:rsidR="007D6E56" w:rsidRPr="007D6E56" w:rsidRDefault="007D6E56" w:rsidP="007D6E56">
      <w:pPr>
        <w:pStyle w:val="ad"/>
        <w:ind w:left="42" w:right="141"/>
        <w:jc w:val="both"/>
        <w:rPr>
          <w:sz w:val="18"/>
          <w:szCs w:val="18"/>
        </w:rPr>
      </w:pPr>
      <w:r w:rsidRPr="007D6E56">
        <w:rPr>
          <w:sz w:val="18"/>
          <w:szCs w:val="18"/>
        </w:rPr>
        <w:t>Способы достижения цели:</w:t>
      </w:r>
    </w:p>
    <w:p w:rsidR="007D6E56" w:rsidRPr="007D6E56" w:rsidRDefault="007D6E56" w:rsidP="007D6E56">
      <w:pPr>
        <w:pStyle w:val="ad"/>
        <w:ind w:left="42" w:right="141"/>
        <w:jc w:val="both"/>
        <w:rPr>
          <w:sz w:val="18"/>
          <w:szCs w:val="18"/>
        </w:rPr>
      </w:pPr>
      <w:r w:rsidRPr="007D6E56">
        <w:rPr>
          <w:sz w:val="18"/>
          <w:szCs w:val="18"/>
        </w:rPr>
        <w:t xml:space="preserve">реализация мероприятий муниципальной программы </w:t>
      </w:r>
      <w:r w:rsidRPr="007D6E56">
        <w:rPr>
          <w:bCs/>
          <w:sz w:val="18"/>
          <w:szCs w:val="18"/>
        </w:rPr>
        <w:t>«</w:t>
      </w:r>
      <w:r w:rsidRPr="007D6E56">
        <w:rPr>
          <w:sz w:val="18"/>
          <w:szCs w:val="18"/>
        </w:rPr>
        <w:t>Развитие информационного общества и формирование электронного правительства в Марёвском муниципальном округе на 2021-2026 годы»</w:t>
      </w:r>
      <w:r w:rsidRPr="007D6E56">
        <w:rPr>
          <w:bCs/>
          <w:sz w:val="18"/>
          <w:szCs w:val="18"/>
        </w:rPr>
        <w:t>.</w:t>
      </w:r>
    </w:p>
    <w:p w:rsidR="007D6E56" w:rsidRPr="007D6E56" w:rsidRDefault="007D6E56" w:rsidP="007D6E56">
      <w:pPr>
        <w:pStyle w:val="ad"/>
        <w:ind w:left="42" w:right="141"/>
        <w:jc w:val="both"/>
        <w:rPr>
          <w:sz w:val="18"/>
          <w:szCs w:val="18"/>
        </w:rPr>
      </w:pPr>
      <w:r w:rsidRPr="007D6E56">
        <w:rPr>
          <w:sz w:val="18"/>
          <w:szCs w:val="18"/>
        </w:rPr>
        <w:t>Итоговым результатом станет:</w:t>
      </w:r>
    </w:p>
    <w:p w:rsidR="007D6E56" w:rsidRPr="007D6E56" w:rsidRDefault="007D6E56" w:rsidP="007D6E56">
      <w:pPr>
        <w:pStyle w:val="ad"/>
        <w:ind w:left="42" w:right="141"/>
        <w:jc w:val="both"/>
        <w:rPr>
          <w:sz w:val="18"/>
          <w:szCs w:val="18"/>
        </w:rPr>
      </w:pPr>
      <w:r w:rsidRPr="007D6E56">
        <w:rPr>
          <w:sz w:val="18"/>
          <w:szCs w:val="18"/>
        </w:rPr>
        <w:t>увеличение доли государственных и муниципальных услуг, функций и сервисов, предоставленных в электронном виде, без необходимости личного посещения органов местного самоуправления и иных организаций;</w:t>
      </w:r>
    </w:p>
    <w:p w:rsidR="007D6E56" w:rsidRPr="007D6E56" w:rsidRDefault="007D6E56" w:rsidP="007D6E56">
      <w:pPr>
        <w:pStyle w:val="ad"/>
        <w:ind w:left="42" w:right="141"/>
        <w:jc w:val="both"/>
        <w:rPr>
          <w:sz w:val="18"/>
          <w:szCs w:val="18"/>
        </w:rPr>
      </w:pPr>
      <w:r w:rsidRPr="007D6E56">
        <w:rPr>
          <w:sz w:val="18"/>
          <w:szCs w:val="18"/>
        </w:rPr>
        <w:lastRenderedPageBreak/>
        <w:t>повышение эффективности государственного управления на основе использования информационно-коммуникационных технологий, является одним из базовых условий обеспечения стабильности и устойчивого социально-экономического развития округа, повышения уровня жизни населения;</w:t>
      </w:r>
    </w:p>
    <w:p w:rsidR="007D6E56" w:rsidRPr="007D6E56" w:rsidRDefault="007D6E56" w:rsidP="007D6E56">
      <w:pPr>
        <w:pStyle w:val="ad"/>
        <w:ind w:left="42" w:right="141"/>
        <w:jc w:val="both"/>
        <w:rPr>
          <w:sz w:val="18"/>
          <w:szCs w:val="18"/>
        </w:rPr>
      </w:pPr>
      <w:r w:rsidRPr="007D6E56">
        <w:rPr>
          <w:sz w:val="18"/>
          <w:szCs w:val="18"/>
        </w:rPr>
        <w:t>обеспечение гарантированного уровня информационной открытости Администрации муниципального округа. При помощи использования современных информационно-коммуникационных технологий будет обеспечен доступ организаций и граждан к информации о деятельности Администрации муниципального округа, а также предоставлена возможность получения наиболее востребованных государственных и муниципальных услуг в электронном виде с использованием сети «Интернет»;</w:t>
      </w:r>
    </w:p>
    <w:p w:rsidR="007D6E56" w:rsidRPr="007D6E56" w:rsidRDefault="007D6E56" w:rsidP="007D6E56">
      <w:pPr>
        <w:pStyle w:val="ad"/>
        <w:ind w:left="42" w:right="141"/>
        <w:jc w:val="both"/>
        <w:rPr>
          <w:sz w:val="18"/>
          <w:szCs w:val="18"/>
        </w:rPr>
      </w:pPr>
      <w:r w:rsidRPr="007D6E56">
        <w:rPr>
          <w:sz w:val="18"/>
          <w:szCs w:val="18"/>
        </w:rPr>
        <w:t>повышение качества услуг, предоставляемых населению органами местного самоуправления, оперативности решения индивидуальных проблем граждан;</w:t>
      </w:r>
    </w:p>
    <w:p w:rsidR="007D6E56" w:rsidRPr="007D6E56" w:rsidRDefault="007D6E56" w:rsidP="007D6E56">
      <w:pPr>
        <w:pStyle w:val="ad"/>
        <w:ind w:left="42" w:right="141"/>
        <w:jc w:val="both"/>
        <w:rPr>
          <w:sz w:val="18"/>
          <w:szCs w:val="18"/>
        </w:rPr>
      </w:pPr>
      <w:r w:rsidRPr="007D6E56">
        <w:rPr>
          <w:sz w:val="18"/>
          <w:szCs w:val="18"/>
        </w:rPr>
        <w:t xml:space="preserve">повышение инвестиционной привлекательности за счет предоставления объективной и достоверной информации об округе; </w:t>
      </w:r>
    </w:p>
    <w:p w:rsidR="007D6E56" w:rsidRPr="007D6E56" w:rsidRDefault="007D6E56" w:rsidP="007D6E56">
      <w:pPr>
        <w:pStyle w:val="ad"/>
        <w:ind w:left="42" w:right="141"/>
        <w:jc w:val="both"/>
        <w:rPr>
          <w:sz w:val="18"/>
          <w:szCs w:val="18"/>
        </w:rPr>
      </w:pPr>
      <w:r w:rsidRPr="007D6E56">
        <w:rPr>
          <w:sz w:val="18"/>
          <w:szCs w:val="18"/>
        </w:rPr>
        <w:t>обеспечение комплексной защиты информационной инфраструктуры Администрации муниципального округа, в том числе с использованием системы обнаружения, предупреждения и ликвидации последствий компьютерных атак на сетевые информационные ресурсы;</w:t>
      </w:r>
    </w:p>
    <w:p w:rsidR="007D6E56" w:rsidRPr="007D6E56" w:rsidRDefault="007D6E56" w:rsidP="007D6E56">
      <w:pPr>
        <w:pStyle w:val="ad"/>
        <w:ind w:left="42" w:right="141"/>
        <w:jc w:val="both"/>
        <w:rPr>
          <w:sz w:val="18"/>
          <w:szCs w:val="18"/>
        </w:rPr>
      </w:pPr>
      <w:r w:rsidRPr="007D6E56">
        <w:rPr>
          <w:sz w:val="18"/>
          <w:szCs w:val="18"/>
        </w:rPr>
        <w:t>укрепление уровня доверия граждан к деятельности органов местного самоуправления.</w:t>
      </w:r>
    </w:p>
    <w:p w:rsidR="007D6E56" w:rsidRPr="007D6E56" w:rsidRDefault="007D6E56" w:rsidP="007D6E56">
      <w:pPr>
        <w:pStyle w:val="ad"/>
        <w:ind w:left="42" w:right="141"/>
        <w:jc w:val="both"/>
        <w:rPr>
          <w:sz w:val="18"/>
          <w:szCs w:val="18"/>
        </w:rPr>
      </w:pPr>
      <w:r w:rsidRPr="007D6E56">
        <w:rPr>
          <w:sz w:val="18"/>
          <w:szCs w:val="18"/>
        </w:rPr>
        <w:t>В целях реализации Указа Президента Российской Федерации от 09.05.2017 № 203 «О стратегии развития информационного общества в Российской Федерации на 2017-2030 годы» при реализации муниципальной программы, соблюдаются такие приоритеты как:</w:t>
      </w:r>
    </w:p>
    <w:p w:rsidR="007D6E56" w:rsidRPr="007D6E56" w:rsidRDefault="007D6E56" w:rsidP="007D6E56">
      <w:pPr>
        <w:pStyle w:val="ad"/>
        <w:ind w:left="42" w:right="141"/>
        <w:jc w:val="both"/>
        <w:rPr>
          <w:sz w:val="18"/>
          <w:szCs w:val="18"/>
        </w:rPr>
      </w:pPr>
      <w:r w:rsidRPr="007D6E56">
        <w:rPr>
          <w:sz w:val="18"/>
          <w:szCs w:val="18"/>
        </w:rPr>
        <w:t>формирование информационного пространства с учетом потребностей граждан и общества в получении качественных и достоверных знаний;</w:t>
      </w:r>
    </w:p>
    <w:p w:rsidR="007D6E56" w:rsidRPr="007D6E56" w:rsidRDefault="007D6E56" w:rsidP="007D6E56">
      <w:pPr>
        <w:pStyle w:val="ad"/>
        <w:ind w:left="42" w:right="141"/>
        <w:jc w:val="both"/>
        <w:rPr>
          <w:sz w:val="18"/>
          <w:szCs w:val="18"/>
        </w:rPr>
      </w:pPr>
      <w:r w:rsidRPr="007D6E56">
        <w:rPr>
          <w:sz w:val="18"/>
          <w:szCs w:val="18"/>
        </w:rPr>
        <w:t>развитие информационной и коммуникационной инфраструктуры в целях повышения эффективности муниципального управления;</w:t>
      </w:r>
    </w:p>
    <w:p w:rsidR="007D6E56" w:rsidRPr="007D6E56" w:rsidRDefault="007D6E56" w:rsidP="007D6E56">
      <w:pPr>
        <w:pStyle w:val="ad"/>
        <w:ind w:left="42" w:right="141"/>
        <w:jc w:val="both"/>
        <w:rPr>
          <w:sz w:val="18"/>
          <w:szCs w:val="18"/>
        </w:rPr>
      </w:pPr>
      <w:r w:rsidRPr="007D6E56">
        <w:rPr>
          <w:sz w:val="18"/>
          <w:szCs w:val="18"/>
        </w:rPr>
        <w:t>формирование новой технологической основы для развития экономики и социальной сферы;</w:t>
      </w:r>
    </w:p>
    <w:p w:rsidR="007D6E56" w:rsidRPr="007D6E56" w:rsidRDefault="007D6E56" w:rsidP="007D6E56">
      <w:pPr>
        <w:pStyle w:val="ad"/>
        <w:ind w:left="42" w:right="141"/>
        <w:jc w:val="both"/>
        <w:rPr>
          <w:sz w:val="18"/>
          <w:szCs w:val="18"/>
        </w:rPr>
      </w:pPr>
      <w:r w:rsidRPr="007D6E56">
        <w:rPr>
          <w:sz w:val="18"/>
          <w:szCs w:val="18"/>
        </w:rPr>
        <w:t>развитие технологий электронного взаимодействия граждан, организаций с органами местного самоуправления.</w:t>
      </w:r>
    </w:p>
    <w:p w:rsidR="007D6E56" w:rsidRPr="007D6E56" w:rsidRDefault="007D6E56" w:rsidP="007D6E56">
      <w:pPr>
        <w:pStyle w:val="ad"/>
        <w:ind w:left="42" w:right="141"/>
        <w:jc w:val="center"/>
        <w:rPr>
          <w:b/>
          <w:sz w:val="18"/>
          <w:szCs w:val="18"/>
        </w:rPr>
      </w:pPr>
      <w:r w:rsidRPr="007D6E56">
        <w:rPr>
          <w:b/>
          <w:sz w:val="18"/>
          <w:szCs w:val="18"/>
        </w:rPr>
        <w:t>Показатели результативности реализации проекта</w:t>
      </w:r>
    </w:p>
    <w:tbl>
      <w:tblPr>
        <w:tblW w:w="9285" w:type="dxa"/>
        <w:tblLayout w:type="fixed"/>
        <w:tblCellMar>
          <w:top w:w="102" w:type="dxa"/>
          <w:left w:w="62" w:type="dxa"/>
          <w:bottom w:w="102" w:type="dxa"/>
          <w:right w:w="62" w:type="dxa"/>
        </w:tblCellMar>
        <w:tblLook w:val="0000"/>
      </w:tblPr>
      <w:tblGrid>
        <w:gridCol w:w="4205"/>
        <w:gridCol w:w="1016"/>
        <w:gridCol w:w="1016"/>
        <w:gridCol w:w="1016"/>
        <w:gridCol w:w="1016"/>
        <w:gridCol w:w="1016"/>
      </w:tblGrid>
      <w:tr w:rsidR="007D6E56" w:rsidRPr="007D6E56" w:rsidTr="00D735C7">
        <w:trPr>
          <w:trHeight w:val="548"/>
        </w:trPr>
        <w:tc>
          <w:tcPr>
            <w:tcW w:w="4205" w:type="dxa"/>
            <w:tcBorders>
              <w:top w:val="single" w:sz="4" w:space="0" w:color="auto"/>
              <w:left w:val="single" w:sz="4" w:space="0" w:color="auto"/>
              <w:bottom w:val="single" w:sz="4" w:space="0" w:color="auto"/>
              <w:right w:val="single" w:sz="4" w:space="0" w:color="auto"/>
            </w:tcBorders>
            <w:vAlign w:val="center"/>
          </w:tcPr>
          <w:p w:rsidR="007D6E56" w:rsidRPr="007D6E56" w:rsidRDefault="007D6E56" w:rsidP="007D6E56">
            <w:pPr>
              <w:pStyle w:val="ad"/>
              <w:ind w:left="42" w:right="141"/>
              <w:jc w:val="both"/>
              <w:rPr>
                <w:b/>
                <w:sz w:val="18"/>
                <w:szCs w:val="18"/>
              </w:rPr>
            </w:pPr>
            <w:r w:rsidRPr="007D6E56">
              <w:rPr>
                <w:b/>
                <w:sz w:val="18"/>
                <w:szCs w:val="18"/>
              </w:rPr>
              <w:t>Наименование показателя</w:t>
            </w:r>
          </w:p>
        </w:tc>
        <w:tc>
          <w:tcPr>
            <w:tcW w:w="1016" w:type="dxa"/>
            <w:tcBorders>
              <w:top w:val="single" w:sz="4" w:space="0" w:color="auto"/>
              <w:left w:val="single" w:sz="4" w:space="0" w:color="auto"/>
              <w:bottom w:val="single" w:sz="4" w:space="0" w:color="auto"/>
              <w:right w:val="single" w:sz="4" w:space="0" w:color="auto"/>
            </w:tcBorders>
            <w:vAlign w:val="center"/>
          </w:tcPr>
          <w:p w:rsidR="007D6E56" w:rsidRPr="007D6E56" w:rsidRDefault="007D6E56" w:rsidP="007D6E56">
            <w:pPr>
              <w:pStyle w:val="ad"/>
              <w:ind w:left="42" w:right="141"/>
              <w:jc w:val="both"/>
              <w:rPr>
                <w:b/>
                <w:sz w:val="18"/>
                <w:szCs w:val="18"/>
              </w:rPr>
            </w:pPr>
            <w:r w:rsidRPr="007D6E56">
              <w:rPr>
                <w:b/>
                <w:sz w:val="18"/>
                <w:szCs w:val="18"/>
              </w:rPr>
              <w:t>2019</w:t>
            </w:r>
          </w:p>
        </w:tc>
        <w:tc>
          <w:tcPr>
            <w:tcW w:w="1016" w:type="dxa"/>
            <w:tcBorders>
              <w:top w:val="single" w:sz="4" w:space="0" w:color="auto"/>
              <w:left w:val="single" w:sz="4" w:space="0" w:color="auto"/>
              <w:bottom w:val="single" w:sz="4" w:space="0" w:color="auto"/>
              <w:right w:val="single" w:sz="4" w:space="0" w:color="auto"/>
            </w:tcBorders>
            <w:vAlign w:val="center"/>
          </w:tcPr>
          <w:p w:rsidR="007D6E56" w:rsidRPr="007D6E56" w:rsidRDefault="007D6E56" w:rsidP="007D6E56">
            <w:pPr>
              <w:pStyle w:val="ad"/>
              <w:ind w:left="42" w:right="141"/>
              <w:jc w:val="both"/>
              <w:rPr>
                <w:b/>
                <w:sz w:val="18"/>
                <w:szCs w:val="18"/>
              </w:rPr>
            </w:pPr>
            <w:r w:rsidRPr="007D6E56">
              <w:rPr>
                <w:b/>
                <w:sz w:val="18"/>
                <w:szCs w:val="18"/>
              </w:rPr>
              <w:t>2020</w:t>
            </w:r>
          </w:p>
        </w:tc>
        <w:tc>
          <w:tcPr>
            <w:tcW w:w="1016" w:type="dxa"/>
            <w:tcBorders>
              <w:top w:val="single" w:sz="4" w:space="0" w:color="auto"/>
              <w:left w:val="single" w:sz="4" w:space="0" w:color="auto"/>
              <w:bottom w:val="single" w:sz="4" w:space="0" w:color="auto"/>
              <w:right w:val="single" w:sz="4" w:space="0" w:color="auto"/>
            </w:tcBorders>
            <w:vAlign w:val="center"/>
          </w:tcPr>
          <w:p w:rsidR="007D6E56" w:rsidRPr="007D6E56" w:rsidRDefault="007D6E56" w:rsidP="007D6E56">
            <w:pPr>
              <w:pStyle w:val="ad"/>
              <w:ind w:left="42" w:right="141"/>
              <w:jc w:val="both"/>
              <w:rPr>
                <w:b/>
                <w:sz w:val="18"/>
                <w:szCs w:val="18"/>
              </w:rPr>
            </w:pPr>
            <w:r w:rsidRPr="007D6E56">
              <w:rPr>
                <w:b/>
                <w:sz w:val="18"/>
                <w:szCs w:val="18"/>
              </w:rPr>
              <w:t>2021</w:t>
            </w:r>
          </w:p>
        </w:tc>
        <w:tc>
          <w:tcPr>
            <w:tcW w:w="1016" w:type="dxa"/>
            <w:tcBorders>
              <w:top w:val="single" w:sz="4" w:space="0" w:color="auto"/>
              <w:left w:val="single" w:sz="4" w:space="0" w:color="auto"/>
              <w:bottom w:val="single" w:sz="4" w:space="0" w:color="auto"/>
              <w:right w:val="single" w:sz="4" w:space="0" w:color="auto"/>
            </w:tcBorders>
            <w:vAlign w:val="center"/>
          </w:tcPr>
          <w:p w:rsidR="007D6E56" w:rsidRPr="007D6E56" w:rsidRDefault="007D6E56" w:rsidP="007D6E56">
            <w:pPr>
              <w:pStyle w:val="ad"/>
              <w:ind w:left="42" w:right="141"/>
              <w:jc w:val="both"/>
              <w:rPr>
                <w:b/>
                <w:sz w:val="18"/>
                <w:szCs w:val="18"/>
              </w:rPr>
            </w:pPr>
            <w:r w:rsidRPr="007D6E56">
              <w:rPr>
                <w:b/>
                <w:sz w:val="18"/>
                <w:szCs w:val="18"/>
              </w:rPr>
              <w:t>2022</w:t>
            </w:r>
          </w:p>
        </w:tc>
        <w:tc>
          <w:tcPr>
            <w:tcW w:w="1016" w:type="dxa"/>
            <w:tcBorders>
              <w:top w:val="single" w:sz="4" w:space="0" w:color="auto"/>
              <w:left w:val="single" w:sz="4" w:space="0" w:color="auto"/>
              <w:bottom w:val="single" w:sz="4" w:space="0" w:color="auto"/>
              <w:right w:val="single" w:sz="4" w:space="0" w:color="auto"/>
            </w:tcBorders>
            <w:vAlign w:val="center"/>
          </w:tcPr>
          <w:p w:rsidR="007D6E56" w:rsidRPr="007D6E56" w:rsidRDefault="007D6E56" w:rsidP="007D6E56">
            <w:pPr>
              <w:pStyle w:val="ad"/>
              <w:ind w:left="42" w:right="141"/>
              <w:jc w:val="both"/>
              <w:rPr>
                <w:b/>
                <w:sz w:val="18"/>
                <w:szCs w:val="18"/>
              </w:rPr>
            </w:pPr>
            <w:r w:rsidRPr="007D6E56">
              <w:rPr>
                <w:b/>
                <w:sz w:val="18"/>
                <w:szCs w:val="18"/>
              </w:rPr>
              <w:t>2023-2026</w:t>
            </w:r>
          </w:p>
        </w:tc>
      </w:tr>
      <w:tr w:rsidR="007D6E56" w:rsidRPr="007D6E56" w:rsidTr="00D735C7">
        <w:trPr>
          <w:trHeight w:val="1082"/>
        </w:trPr>
        <w:tc>
          <w:tcPr>
            <w:tcW w:w="4205"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Увеличение подписчиков официального сообщества «Администрация Марёвского муниципального округа» в социальной сети «Вконтакте» (чел.)</w:t>
            </w:r>
          </w:p>
        </w:tc>
        <w:tc>
          <w:tcPr>
            <w:tcW w:w="1016"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300</w:t>
            </w:r>
          </w:p>
        </w:tc>
        <w:tc>
          <w:tcPr>
            <w:tcW w:w="1016"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480</w:t>
            </w:r>
          </w:p>
        </w:tc>
        <w:tc>
          <w:tcPr>
            <w:tcW w:w="1016"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530</w:t>
            </w:r>
          </w:p>
        </w:tc>
        <w:tc>
          <w:tcPr>
            <w:tcW w:w="1016"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580</w:t>
            </w:r>
          </w:p>
        </w:tc>
        <w:tc>
          <w:tcPr>
            <w:tcW w:w="1016"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780</w:t>
            </w:r>
          </w:p>
        </w:tc>
      </w:tr>
      <w:tr w:rsidR="007D6E56" w:rsidRPr="007D6E56" w:rsidTr="00D735C7">
        <w:trPr>
          <w:trHeight w:val="1096"/>
        </w:trPr>
        <w:tc>
          <w:tcPr>
            <w:tcW w:w="4205"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rPr>
                <w:sz w:val="18"/>
                <w:szCs w:val="18"/>
              </w:rPr>
            </w:pPr>
            <w:r w:rsidRPr="007D6E56">
              <w:rPr>
                <w:sz w:val="18"/>
                <w:szCs w:val="18"/>
              </w:rPr>
              <w:t>Доля граждан, принимающих участие в решении вопросов местного значения посредством участия в электронных опросах, (не менее процентов)</w:t>
            </w:r>
          </w:p>
        </w:tc>
        <w:tc>
          <w:tcPr>
            <w:tcW w:w="1016"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4</w:t>
            </w:r>
          </w:p>
        </w:tc>
        <w:tc>
          <w:tcPr>
            <w:tcW w:w="1016"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5</w:t>
            </w:r>
          </w:p>
        </w:tc>
        <w:tc>
          <w:tcPr>
            <w:tcW w:w="1016"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5,5</w:t>
            </w:r>
          </w:p>
        </w:tc>
        <w:tc>
          <w:tcPr>
            <w:tcW w:w="1016"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6</w:t>
            </w:r>
          </w:p>
        </w:tc>
        <w:tc>
          <w:tcPr>
            <w:tcW w:w="1016"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8</w:t>
            </w:r>
          </w:p>
        </w:tc>
      </w:tr>
      <w:tr w:rsidR="007D6E56" w:rsidRPr="007D6E56" w:rsidTr="00D735C7">
        <w:trPr>
          <w:trHeight w:val="2445"/>
        </w:trPr>
        <w:tc>
          <w:tcPr>
            <w:tcW w:w="4205"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Рассмотрение и подготовка своевременных и полных ответов по обращениям граждан на информационном портале «Вечевой колокол» с учетом достижения доли удовлетворенности граждан ответами (не ниже – процентов)</w:t>
            </w:r>
          </w:p>
          <w:p w:rsidR="007D6E56" w:rsidRPr="007D6E56" w:rsidRDefault="007D6E56" w:rsidP="007D6E56">
            <w:pPr>
              <w:pStyle w:val="ad"/>
              <w:ind w:left="42" w:right="141"/>
              <w:jc w:val="both"/>
              <w:rPr>
                <w:sz w:val="18"/>
                <w:szCs w:val="18"/>
              </w:rPr>
            </w:pPr>
            <w:r w:rsidRPr="007D6E56">
              <w:rPr>
                <w:sz w:val="18"/>
                <w:szCs w:val="18"/>
              </w:rPr>
              <w:t>доли просроченных ответов (не более – процентов)</w:t>
            </w:r>
          </w:p>
        </w:tc>
        <w:tc>
          <w:tcPr>
            <w:tcW w:w="1016"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r w:rsidRPr="007D6E56">
              <w:rPr>
                <w:sz w:val="18"/>
                <w:szCs w:val="18"/>
              </w:rPr>
              <w:t>92</w:t>
            </w: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r w:rsidRPr="007D6E56">
              <w:rPr>
                <w:sz w:val="18"/>
                <w:szCs w:val="18"/>
              </w:rPr>
              <w:t>3</w:t>
            </w:r>
          </w:p>
        </w:tc>
        <w:tc>
          <w:tcPr>
            <w:tcW w:w="1016"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r w:rsidRPr="007D6E56">
              <w:rPr>
                <w:sz w:val="18"/>
                <w:szCs w:val="18"/>
              </w:rPr>
              <w:t>90</w:t>
            </w: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r w:rsidRPr="007D6E56">
              <w:rPr>
                <w:sz w:val="18"/>
                <w:szCs w:val="18"/>
              </w:rPr>
              <w:t>3</w:t>
            </w:r>
          </w:p>
        </w:tc>
        <w:tc>
          <w:tcPr>
            <w:tcW w:w="1016"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r w:rsidRPr="007D6E56">
              <w:rPr>
                <w:sz w:val="18"/>
                <w:szCs w:val="18"/>
              </w:rPr>
              <w:t>90</w:t>
            </w: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r w:rsidRPr="007D6E56">
              <w:rPr>
                <w:sz w:val="18"/>
                <w:szCs w:val="18"/>
              </w:rPr>
              <w:t>3</w:t>
            </w:r>
          </w:p>
        </w:tc>
        <w:tc>
          <w:tcPr>
            <w:tcW w:w="1016"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r w:rsidRPr="007D6E56">
              <w:rPr>
                <w:sz w:val="18"/>
                <w:szCs w:val="18"/>
              </w:rPr>
              <w:t>90</w:t>
            </w: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r w:rsidRPr="007D6E56">
              <w:rPr>
                <w:sz w:val="18"/>
                <w:szCs w:val="18"/>
              </w:rPr>
              <w:t>3</w:t>
            </w:r>
          </w:p>
        </w:tc>
        <w:tc>
          <w:tcPr>
            <w:tcW w:w="1016"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r w:rsidRPr="007D6E56">
              <w:rPr>
                <w:sz w:val="18"/>
                <w:szCs w:val="18"/>
              </w:rPr>
              <w:t>95</w:t>
            </w: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r w:rsidRPr="007D6E56">
              <w:rPr>
                <w:sz w:val="18"/>
                <w:szCs w:val="18"/>
              </w:rPr>
              <w:t>3</w:t>
            </w:r>
          </w:p>
        </w:tc>
      </w:tr>
    </w:tbl>
    <w:p w:rsidR="007D4F91" w:rsidRPr="007D4F91" w:rsidRDefault="007D4F91" w:rsidP="007D4F91">
      <w:pPr>
        <w:pStyle w:val="ad"/>
        <w:ind w:left="42" w:right="141"/>
        <w:jc w:val="both"/>
        <w:rPr>
          <w:sz w:val="18"/>
          <w:szCs w:val="18"/>
        </w:rPr>
      </w:pPr>
    </w:p>
    <w:p w:rsidR="007D6E56" w:rsidRPr="007D6E56" w:rsidRDefault="007D6E56" w:rsidP="007D6E56">
      <w:pPr>
        <w:pStyle w:val="ad"/>
        <w:ind w:left="42" w:right="141"/>
        <w:jc w:val="center"/>
        <w:rPr>
          <w:b/>
          <w:bCs/>
          <w:sz w:val="18"/>
          <w:szCs w:val="18"/>
        </w:rPr>
      </w:pPr>
      <w:r w:rsidRPr="007D6E56">
        <w:rPr>
          <w:b/>
          <w:bCs/>
          <w:sz w:val="18"/>
          <w:szCs w:val="18"/>
        </w:rPr>
        <w:t>2.2.12. Муниципальное управление (местные инициативы)</w:t>
      </w:r>
    </w:p>
    <w:p w:rsidR="007D6E56" w:rsidRPr="007D6E56" w:rsidRDefault="007D6E56" w:rsidP="007D6E56">
      <w:pPr>
        <w:pStyle w:val="ad"/>
        <w:ind w:left="42" w:right="141"/>
        <w:jc w:val="both"/>
        <w:rPr>
          <w:sz w:val="18"/>
          <w:szCs w:val="18"/>
        </w:rPr>
      </w:pPr>
      <w:r w:rsidRPr="007D6E56">
        <w:rPr>
          <w:sz w:val="18"/>
          <w:szCs w:val="18"/>
        </w:rPr>
        <w:t>Стратегическая цель муниципального управления – повышение качества и уровня жизни населения.</w:t>
      </w:r>
    </w:p>
    <w:p w:rsidR="007D6E56" w:rsidRPr="007D6E56" w:rsidRDefault="007D6E56" w:rsidP="007D6E56">
      <w:pPr>
        <w:pStyle w:val="ad"/>
        <w:ind w:left="42" w:right="141"/>
        <w:jc w:val="both"/>
        <w:rPr>
          <w:sz w:val="18"/>
          <w:szCs w:val="18"/>
        </w:rPr>
      </w:pPr>
      <w:r w:rsidRPr="007D6E56">
        <w:rPr>
          <w:sz w:val="18"/>
          <w:szCs w:val="18"/>
        </w:rPr>
        <w:t>Одной из задач по повышению качества и уровня жизни населения является вовлечение граждан в решение вопросов местного значения. Инструментом решения данной задачи является участие населения в приоритетных региональных проектах. На территории Марёвского муниципального округа реализуются проекты «Территориальное общественное самоуправление» (ТОС), «Проект поддержки местных инициатив» (ППМИ).</w:t>
      </w:r>
    </w:p>
    <w:p w:rsidR="007D6E56" w:rsidRPr="007D6E56" w:rsidRDefault="007D6E56" w:rsidP="007D6E56">
      <w:pPr>
        <w:pStyle w:val="ad"/>
        <w:ind w:left="42" w:right="141"/>
        <w:jc w:val="both"/>
        <w:rPr>
          <w:sz w:val="18"/>
          <w:szCs w:val="18"/>
        </w:rPr>
      </w:pPr>
      <w:r w:rsidRPr="007D6E56">
        <w:rPr>
          <w:sz w:val="18"/>
          <w:szCs w:val="18"/>
        </w:rPr>
        <w:t>Региональный приоритетный проект «Территориальное общественное самоуправление» предусматривает выделение субсидий из областного бюджета  на реализацию проектов ТОС, включенных в программу развития муниципального образования. Реализация таких проектов (обустройство детских площадок, благоустройство воинских и гражданских захоронений, и т.д.) проходит при поддержке областного и местного бюджетов, трудовом (финансовом) участии жителей муниципального образования.</w:t>
      </w:r>
    </w:p>
    <w:p w:rsidR="007D6E56" w:rsidRPr="007D6E56" w:rsidRDefault="007D6E56" w:rsidP="007D6E56">
      <w:pPr>
        <w:pStyle w:val="ad"/>
        <w:ind w:left="42" w:right="141"/>
        <w:jc w:val="both"/>
        <w:rPr>
          <w:sz w:val="18"/>
          <w:szCs w:val="18"/>
        </w:rPr>
      </w:pPr>
      <w:r w:rsidRPr="007D6E56">
        <w:rPr>
          <w:sz w:val="18"/>
          <w:szCs w:val="18"/>
        </w:rPr>
        <w:tab/>
        <w:t>Для успешной реализации регионального проекта необходимо привлечение жителей муниципальных образований округа к участию в территориальном общественном самоуправлении. Решение данной задачи нашло свое отражение в муниципальной программе Администрации Марёвского муниципального округа «О муниципальной программе Марёвского муниципального округа «Развитие муниципальной службы в Марёвском муниципальном округе на 2021-2026 годы»»</w:t>
      </w:r>
    </w:p>
    <w:p w:rsidR="007D6E56" w:rsidRPr="007D6E56" w:rsidRDefault="007D6E56" w:rsidP="007D6E56">
      <w:pPr>
        <w:pStyle w:val="ad"/>
        <w:ind w:left="42" w:right="141"/>
        <w:jc w:val="center"/>
        <w:rPr>
          <w:b/>
          <w:sz w:val="18"/>
          <w:szCs w:val="18"/>
        </w:rPr>
      </w:pPr>
      <w:r w:rsidRPr="007D6E56">
        <w:rPr>
          <w:b/>
          <w:sz w:val="18"/>
          <w:szCs w:val="18"/>
        </w:rPr>
        <w:t>Показатель «Увеличение зарегистрированных органов ТОС на территории Марёвского муниципального округа (количество ТОС)»</w:t>
      </w:r>
    </w:p>
    <w:tbl>
      <w:tblPr>
        <w:tblW w:w="9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831"/>
        <w:gridCol w:w="761"/>
        <w:gridCol w:w="781"/>
        <w:gridCol w:w="770"/>
        <w:gridCol w:w="766"/>
        <w:gridCol w:w="766"/>
        <w:gridCol w:w="766"/>
        <w:gridCol w:w="766"/>
        <w:gridCol w:w="700"/>
      </w:tblGrid>
      <w:tr w:rsidR="007D6E56" w:rsidRPr="007D6E56" w:rsidTr="00D735C7">
        <w:trPr>
          <w:trHeight w:val="713"/>
        </w:trPr>
        <w:tc>
          <w:tcPr>
            <w:tcW w:w="2410"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b/>
                <w:sz w:val="18"/>
                <w:szCs w:val="18"/>
              </w:rPr>
            </w:pPr>
            <w:r w:rsidRPr="007D6E56">
              <w:rPr>
                <w:b/>
                <w:sz w:val="18"/>
                <w:szCs w:val="18"/>
              </w:rPr>
              <w:t>Наименование показателя</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b/>
                <w:sz w:val="18"/>
                <w:szCs w:val="18"/>
              </w:rPr>
            </w:pPr>
            <w:r w:rsidRPr="007D6E56">
              <w:rPr>
                <w:b/>
                <w:sz w:val="18"/>
                <w:szCs w:val="18"/>
              </w:rPr>
              <w:t>2017</w:t>
            </w:r>
          </w:p>
        </w:tc>
        <w:tc>
          <w:tcPr>
            <w:tcW w:w="761"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b/>
                <w:sz w:val="18"/>
                <w:szCs w:val="18"/>
              </w:rPr>
            </w:pPr>
            <w:r w:rsidRPr="007D6E56">
              <w:rPr>
                <w:b/>
                <w:sz w:val="18"/>
                <w:szCs w:val="18"/>
              </w:rPr>
              <w:t>2018</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b/>
                <w:sz w:val="18"/>
                <w:szCs w:val="18"/>
              </w:rPr>
            </w:pPr>
            <w:r w:rsidRPr="007D6E56">
              <w:rPr>
                <w:b/>
                <w:sz w:val="18"/>
                <w:szCs w:val="18"/>
              </w:rPr>
              <w:t>2019</w:t>
            </w:r>
          </w:p>
        </w:tc>
        <w:tc>
          <w:tcPr>
            <w:tcW w:w="770"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b/>
                <w:sz w:val="18"/>
                <w:szCs w:val="18"/>
              </w:rPr>
            </w:pPr>
            <w:r w:rsidRPr="007D6E56">
              <w:rPr>
                <w:b/>
                <w:sz w:val="18"/>
                <w:szCs w:val="18"/>
              </w:rPr>
              <w:t>2020</w:t>
            </w:r>
          </w:p>
        </w:tc>
        <w:tc>
          <w:tcPr>
            <w:tcW w:w="766"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b/>
                <w:sz w:val="18"/>
                <w:szCs w:val="18"/>
              </w:rPr>
            </w:pPr>
            <w:r w:rsidRPr="007D6E56">
              <w:rPr>
                <w:b/>
                <w:sz w:val="18"/>
                <w:szCs w:val="18"/>
              </w:rPr>
              <w:t>2021</w:t>
            </w:r>
          </w:p>
        </w:tc>
        <w:tc>
          <w:tcPr>
            <w:tcW w:w="766"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b/>
                <w:sz w:val="18"/>
                <w:szCs w:val="18"/>
              </w:rPr>
            </w:pPr>
            <w:r w:rsidRPr="007D6E56">
              <w:rPr>
                <w:b/>
                <w:sz w:val="18"/>
                <w:szCs w:val="18"/>
              </w:rPr>
              <w:t>2022</w:t>
            </w:r>
          </w:p>
        </w:tc>
        <w:tc>
          <w:tcPr>
            <w:tcW w:w="766"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b/>
                <w:sz w:val="18"/>
                <w:szCs w:val="18"/>
              </w:rPr>
            </w:pPr>
            <w:r w:rsidRPr="007D6E56">
              <w:rPr>
                <w:b/>
                <w:sz w:val="18"/>
                <w:szCs w:val="18"/>
              </w:rPr>
              <w:t>2023</w:t>
            </w:r>
          </w:p>
        </w:tc>
        <w:tc>
          <w:tcPr>
            <w:tcW w:w="766"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b/>
                <w:sz w:val="18"/>
                <w:szCs w:val="18"/>
              </w:rPr>
            </w:pPr>
            <w:r w:rsidRPr="007D6E56">
              <w:rPr>
                <w:b/>
                <w:sz w:val="18"/>
                <w:szCs w:val="18"/>
              </w:rPr>
              <w:t>2024</w:t>
            </w:r>
          </w:p>
        </w:tc>
        <w:tc>
          <w:tcPr>
            <w:tcW w:w="700"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b/>
                <w:sz w:val="18"/>
                <w:szCs w:val="18"/>
              </w:rPr>
            </w:pPr>
            <w:r w:rsidRPr="007D6E56">
              <w:rPr>
                <w:b/>
                <w:sz w:val="18"/>
                <w:szCs w:val="18"/>
              </w:rPr>
              <w:t>2026</w:t>
            </w:r>
          </w:p>
        </w:tc>
      </w:tr>
      <w:tr w:rsidR="007D6E56" w:rsidRPr="007D6E56" w:rsidTr="00D735C7">
        <w:trPr>
          <w:trHeight w:val="2138"/>
        </w:trPr>
        <w:tc>
          <w:tcPr>
            <w:tcW w:w="2410"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r w:rsidRPr="007D6E56">
              <w:rPr>
                <w:sz w:val="18"/>
                <w:szCs w:val="18"/>
              </w:rPr>
              <w:lastRenderedPageBreak/>
              <w:t>Увеличение зарегистрированных органов ТОС на территории Марёвского муниципального округа (количество ТОС)</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r w:rsidRPr="007D6E56">
              <w:rPr>
                <w:sz w:val="18"/>
                <w:szCs w:val="18"/>
              </w:rPr>
              <w:t>5</w:t>
            </w:r>
          </w:p>
        </w:tc>
        <w:tc>
          <w:tcPr>
            <w:tcW w:w="761"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r w:rsidRPr="007D6E56">
              <w:rPr>
                <w:sz w:val="18"/>
                <w:szCs w:val="18"/>
              </w:rPr>
              <w:t>7</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r w:rsidRPr="007D6E56">
              <w:rPr>
                <w:sz w:val="18"/>
                <w:szCs w:val="18"/>
              </w:rPr>
              <w:t>9</w:t>
            </w:r>
          </w:p>
        </w:tc>
        <w:tc>
          <w:tcPr>
            <w:tcW w:w="770"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r w:rsidRPr="007D6E56">
              <w:rPr>
                <w:sz w:val="18"/>
                <w:szCs w:val="18"/>
              </w:rPr>
              <w:t>11</w:t>
            </w:r>
          </w:p>
        </w:tc>
        <w:tc>
          <w:tcPr>
            <w:tcW w:w="766"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r w:rsidRPr="007D6E56">
              <w:rPr>
                <w:sz w:val="18"/>
                <w:szCs w:val="18"/>
              </w:rPr>
              <w:t>12</w:t>
            </w:r>
          </w:p>
        </w:tc>
        <w:tc>
          <w:tcPr>
            <w:tcW w:w="766"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13</w:t>
            </w:r>
          </w:p>
        </w:tc>
        <w:tc>
          <w:tcPr>
            <w:tcW w:w="766"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14</w:t>
            </w:r>
          </w:p>
        </w:tc>
        <w:tc>
          <w:tcPr>
            <w:tcW w:w="766"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15</w:t>
            </w:r>
          </w:p>
        </w:tc>
        <w:tc>
          <w:tcPr>
            <w:tcW w:w="700"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16</w:t>
            </w:r>
          </w:p>
        </w:tc>
      </w:tr>
    </w:tbl>
    <w:p w:rsidR="007D6E56" w:rsidRPr="007D6E56" w:rsidRDefault="007D6E56" w:rsidP="007D6E56">
      <w:pPr>
        <w:pStyle w:val="ad"/>
        <w:ind w:left="42" w:right="141"/>
        <w:jc w:val="both"/>
        <w:rPr>
          <w:sz w:val="18"/>
          <w:szCs w:val="18"/>
        </w:rPr>
      </w:pPr>
      <w:r w:rsidRPr="007D6E56">
        <w:rPr>
          <w:sz w:val="18"/>
          <w:szCs w:val="18"/>
        </w:rPr>
        <w:t>Начиная с 2020 года Марёвский муниципальный округ принимает участие в приоритетном региональном проекте ППМИ. Жители муниципальных образований определяют проблематику, голосуют за реализацию приоритетного проекта. Основная часть финансирования проекта происходит за счет субсидии областного бюджета, но участие местного бюджета, а также финансовая и нефинансовая помощь жителей и юридических лиц является обязательной частью проекта. Тем самым, жители сами заинтересованы в решении местных проблем, принимают как трудовое, так и финансовое участие в реализации проекта, контролируют ход его реализации.</w:t>
      </w:r>
    </w:p>
    <w:p w:rsidR="007D6E56" w:rsidRPr="007D6E56" w:rsidRDefault="007D6E56" w:rsidP="007D6E56">
      <w:pPr>
        <w:pStyle w:val="ad"/>
        <w:ind w:left="42" w:right="141"/>
        <w:jc w:val="center"/>
        <w:rPr>
          <w:b/>
          <w:sz w:val="18"/>
          <w:szCs w:val="18"/>
        </w:rPr>
      </w:pPr>
      <w:r w:rsidRPr="007D6E56">
        <w:rPr>
          <w:b/>
          <w:sz w:val="18"/>
          <w:szCs w:val="18"/>
        </w:rPr>
        <w:t>Показатель «Охват населения муниципального округа приоритетным региональным проектом «Проект поддержки местных инициатив»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7"/>
        <w:gridCol w:w="1003"/>
        <w:gridCol w:w="1003"/>
        <w:gridCol w:w="1003"/>
        <w:gridCol w:w="1003"/>
        <w:gridCol w:w="1003"/>
        <w:gridCol w:w="1004"/>
      </w:tblGrid>
      <w:tr w:rsidR="007D6E56" w:rsidRPr="007D6E56" w:rsidTr="00D735C7">
        <w:trPr>
          <w:trHeight w:val="501"/>
        </w:trPr>
        <w:tc>
          <w:tcPr>
            <w:tcW w:w="3337"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b/>
                <w:sz w:val="18"/>
                <w:szCs w:val="18"/>
              </w:rPr>
            </w:pPr>
            <w:r w:rsidRPr="007D6E56">
              <w:rPr>
                <w:b/>
                <w:sz w:val="18"/>
                <w:szCs w:val="18"/>
              </w:rPr>
              <w:t>Наименование показателя</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b/>
                <w:sz w:val="18"/>
                <w:szCs w:val="18"/>
              </w:rPr>
            </w:pPr>
            <w:r w:rsidRPr="007D6E56">
              <w:rPr>
                <w:b/>
                <w:sz w:val="18"/>
                <w:szCs w:val="18"/>
              </w:rPr>
              <w:t>2020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b/>
                <w:sz w:val="18"/>
                <w:szCs w:val="18"/>
              </w:rPr>
            </w:pPr>
            <w:r w:rsidRPr="007D6E56">
              <w:rPr>
                <w:b/>
                <w:sz w:val="18"/>
                <w:szCs w:val="18"/>
              </w:rPr>
              <w:t>2021</w:t>
            </w:r>
          </w:p>
        </w:tc>
        <w:tc>
          <w:tcPr>
            <w:tcW w:w="1003"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b/>
                <w:sz w:val="18"/>
                <w:szCs w:val="18"/>
              </w:rPr>
            </w:pPr>
            <w:r w:rsidRPr="007D6E56">
              <w:rPr>
                <w:b/>
                <w:sz w:val="18"/>
                <w:szCs w:val="18"/>
              </w:rPr>
              <w:t>2022</w:t>
            </w:r>
          </w:p>
        </w:tc>
        <w:tc>
          <w:tcPr>
            <w:tcW w:w="1003"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b/>
                <w:sz w:val="18"/>
                <w:szCs w:val="18"/>
              </w:rPr>
            </w:pPr>
            <w:r w:rsidRPr="007D6E56">
              <w:rPr>
                <w:b/>
                <w:sz w:val="18"/>
                <w:szCs w:val="18"/>
              </w:rPr>
              <w:t>2023</w:t>
            </w:r>
          </w:p>
        </w:tc>
        <w:tc>
          <w:tcPr>
            <w:tcW w:w="1003"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b/>
                <w:sz w:val="18"/>
                <w:szCs w:val="18"/>
              </w:rPr>
            </w:pPr>
            <w:r w:rsidRPr="007D6E56">
              <w:rPr>
                <w:b/>
                <w:sz w:val="18"/>
                <w:szCs w:val="18"/>
              </w:rPr>
              <w:t>2024</w:t>
            </w:r>
          </w:p>
        </w:tc>
        <w:tc>
          <w:tcPr>
            <w:tcW w:w="1004"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b/>
                <w:sz w:val="18"/>
                <w:szCs w:val="18"/>
              </w:rPr>
            </w:pPr>
            <w:r w:rsidRPr="007D6E56">
              <w:rPr>
                <w:b/>
                <w:sz w:val="18"/>
                <w:szCs w:val="18"/>
              </w:rPr>
              <w:t>2026</w:t>
            </w:r>
          </w:p>
        </w:tc>
      </w:tr>
      <w:tr w:rsidR="007D6E56" w:rsidRPr="007D6E56" w:rsidTr="00D735C7">
        <w:trPr>
          <w:trHeight w:val="485"/>
        </w:trPr>
        <w:tc>
          <w:tcPr>
            <w:tcW w:w="3337"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r w:rsidRPr="007D6E56">
              <w:rPr>
                <w:sz w:val="18"/>
                <w:szCs w:val="18"/>
              </w:rPr>
              <w:t>Количество проектов</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r w:rsidRPr="007D6E56">
              <w:rPr>
                <w:sz w:val="18"/>
                <w:szCs w:val="18"/>
              </w:rPr>
              <w:t>1</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r w:rsidRPr="007D6E56">
              <w:rPr>
                <w:sz w:val="18"/>
                <w:szCs w:val="18"/>
              </w:rPr>
              <w:t>3</w:t>
            </w:r>
          </w:p>
        </w:tc>
        <w:tc>
          <w:tcPr>
            <w:tcW w:w="1003"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3</w:t>
            </w:r>
          </w:p>
        </w:tc>
        <w:tc>
          <w:tcPr>
            <w:tcW w:w="1003"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3</w:t>
            </w:r>
          </w:p>
        </w:tc>
        <w:tc>
          <w:tcPr>
            <w:tcW w:w="1003"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3</w:t>
            </w:r>
          </w:p>
        </w:tc>
        <w:tc>
          <w:tcPr>
            <w:tcW w:w="1004"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3</w:t>
            </w:r>
          </w:p>
        </w:tc>
      </w:tr>
      <w:tr w:rsidR="007D6E56" w:rsidRPr="007D6E56" w:rsidTr="00D735C7">
        <w:trPr>
          <w:trHeight w:val="735"/>
        </w:trPr>
        <w:tc>
          <w:tcPr>
            <w:tcW w:w="3337"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r w:rsidRPr="007D6E56">
              <w:rPr>
                <w:sz w:val="18"/>
                <w:szCs w:val="18"/>
              </w:rPr>
              <w:t>Количество вовлеченных в проект граждан</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r w:rsidRPr="007D6E56">
              <w:rPr>
                <w:sz w:val="18"/>
                <w:szCs w:val="18"/>
              </w:rPr>
              <w:t>1800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r w:rsidRPr="007D6E56">
              <w:rPr>
                <w:sz w:val="18"/>
                <w:szCs w:val="18"/>
              </w:rPr>
              <w:t>1820</w:t>
            </w:r>
          </w:p>
        </w:tc>
        <w:tc>
          <w:tcPr>
            <w:tcW w:w="1003"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1840</w:t>
            </w:r>
          </w:p>
        </w:tc>
        <w:tc>
          <w:tcPr>
            <w:tcW w:w="1003"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1860</w:t>
            </w:r>
          </w:p>
        </w:tc>
        <w:tc>
          <w:tcPr>
            <w:tcW w:w="1003"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1880</w:t>
            </w:r>
          </w:p>
        </w:tc>
        <w:tc>
          <w:tcPr>
            <w:tcW w:w="1004"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1900</w:t>
            </w:r>
          </w:p>
        </w:tc>
      </w:tr>
      <w:tr w:rsidR="007D6E56" w:rsidRPr="007D6E56" w:rsidTr="00D735C7">
        <w:trPr>
          <w:trHeight w:val="1517"/>
        </w:trPr>
        <w:tc>
          <w:tcPr>
            <w:tcW w:w="3337"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r w:rsidRPr="007D6E56">
              <w:rPr>
                <w:sz w:val="18"/>
                <w:szCs w:val="18"/>
              </w:rPr>
              <w:t>Процент от числа постоянно проживающих жителей на территории реализации проекта, обладающих избирательным правом</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r w:rsidRPr="007D6E56">
              <w:rPr>
                <w:sz w:val="18"/>
                <w:szCs w:val="18"/>
              </w:rPr>
              <w:t>55</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D6E56" w:rsidRPr="007D6E56" w:rsidRDefault="007D6E56" w:rsidP="007D6E56">
            <w:pPr>
              <w:pStyle w:val="ad"/>
              <w:ind w:left="42" w:right="141"/>
              <w:jc w:val="both"/>
              <w:rPr>
                <w:sz w:val="18"/>
                <w:szCs w:val="18"/>
              </w:rPr>
            </w:pPr>
            <w:r w:rsidRPr="007D6E56">
              <w:rPr>
                <w:sz w:val="18"/>
                <w:szCs w:val="18"/>
              </w:rPr>
              <w:t>55,7</w:t>
            </w:r>
          </w:p>
        </w:tc>
        <w:tc>
          <w:tcPr>
            <w:tcW w:w="1003"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56,4</w:t>
            </w:r>
          </w:p>
        </w:tc>
        <w:tc>
          <w:tcPr>
            <w:tcW w:w="1003"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57</w:t>
            </w:r>
          </w:p>
        </w:tc>
        <w:tc>
          <w:tcPr>
            <w:tcW w:w="1003"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57,6</w:t>
            </w:r>
          </w:p>
        </w:tc>
        <w:tc>
          <w:tcPr>
            <w:tcW w:w="1004"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58,2</w:t>
            </w:r>
          </w:p>
        </w:tc>
      </w:tr>
    </w:tbl>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r w:rsidRPr="007D6E56">
        <w:rPr>
          <w:b/>
          <w:bCs/>
          <w:sz w:val="18"/>
          <w:szCs w:val="18"/>
        </w:rPr>
        <w:t>2</w:t>
      </w:r>
    </w:p>
    <w:p w:rsidR="007D6E56" w:rsidRPr="007D6E56" w:rsidRDefault="007D6E56" w:rsidP="007D6E56">
      <w:pPr>
        <w:pStyle w:val="ad"/>
        <w:ind w:left="42" w:right="141"/>
        <w:jc w:val="both"/>
        <w:rPr>
          <w:sz w:val="18"/>
          <w:szCs w:val="18"/>
        </w:rPr>
      </w:pPr>
      <w:r w:rsidRPr="007D6E56">
        <w:rPr>
          <w:b/>
          <w:bCs/>
          <w:sz w:val="18"/>
          <w:szCs w:val="18"/>
        </w:rPr>
        <w:t>2.2.13. Гражданское общество</w:t>
      </w:r>
    </w:p>
    <w:p w:rsidR="007D6E56" w:rsidRPr="007D6E56" w:rsidRDefault="007D6E56" w:rsidP="007D6E56">
      <w:pPr>
        <w:pStyle w:val="ad"/>
        <w:ind w:left="42" w:right="141"/>
        <w:jc w:val="both"/>
        <w:rPr>
          <w:sz w:val="18"/>
          <w:szCs w:val="18"/>
        </w:rPr>
      </w:pPr>
      <w:r w:rsidRPr="007D6E56">
        <w:rPr>
          <w:sz w:val="18"/>
          <w:szCs w:val="18"/>
        </w:rPr>
        <w:t xml:space="preserve">Стратегическая цель – повышение гражданской активности населения. </w:t>
      </w:r>
    </w:p>
    <w:p w:rsidR="007D6E56" w:rsidRPr="007D6E56" w:rsidRDefault="007D6E56" w:rsidP="007D6E56">
      <w:pPr>
        <w:pStyle w:val="ad"/>
        <w:ind w:left="42" w:right="141"/>
        <w:jc w:val="both"/>
        <w:rPr>
          <w:sz w:val="18"/>
          <w:szCs w:val="18"/>
        </w:rPr>
      </w:pPr>
      <w:r w:rsidRPr="007D6E56">
        <w:rPr>
          <w:sz w:val="18"/>
          <w:szCs w:val="18"/>
        </w:rPr>
        <w:t>В настоящее время в районе осуществляют свою деятельность общественные объединения: Марёвская районная организация Новгородской областной общественной организации ветеранов (пенсионеров) войны, труда, вооруженных сил и правоохранительных органов; профсоюзные организации, волонтерские объединения и районные отделения политических партий.</w:t>
      </w:r>
    </w:p>
    <w:p w:rsidR="007D6E56" w:rsidRPr="007D6E56" w:rsidRDefault="007D6E56" w:rsidP="007D6E56">
      <w:pPr>
        <w:pStyle w:val="ad"/>
        <w:ind w:left="42" w:right="141"/>
        <w:jc w:val="both"/>
        <w:rPr>
          <w:sz w:val="18"/>
          <w:szCs w:val="18"/>
        </w:rPr>
      </w:pPr>
      <w:r w:rsidRPr="007D6E56">
        <w:rPr>
          <w:sz w:val="18"/>
          <w:szCs w:val="18"/>
        </w:rPr>
        <w:t>Основные проблемы развития гражданского общества:</w:t>
      </w:r>
    </w:p>
    <w:p w:rsidR="007D6E56" w:rsidRPr="007D6E56" w:rsidRDefault="007D6E56" w:rsidP="007D6E56">
      <w:pPr>
        <w:pStyle w:val="ad"/>
        <w:ind w:left="42" w:right="141"/>
        <w:jc w:val="both"/>
        <w:rPr>
          <w:sz w:val="18"/>
          <w:szCs w:val="18"/>
        </w:rPr>
      </w:pPr>
      <w:r w:rsidRPr="007D6E56">
        <w:rPr>
          <w:sz w:val="18"/>
          <w:szCs w:val="18"/>
        </w:rPr>
        <w:t>отчужденность населения от проблем территории проживания, пассивность, иждивенческое отношение к жизни;</w:t>
      </w:r>
    </w:p>
    <w:p w:rsidR="007D6E56" w:rsidRPr="007D6E56" w:rsidRDefault="007D6E56" w:rsidP="007D6E56">
      <w:pPr>
        <w:pStyle w:val="ad"/>
        <w:ind w:left="42" w:right="141"/>
        <w:jc w:val="both"/>
        <w:rPr>
          <w:sz w:val="18"/>
          <w:szCs w:val="18"/>
        </w:rPr>
      </w:pPr>
      <w:r w:rsidRPr="007D6E56">
        <w:rPr>
          <w:sz w:val="18"/>
          <w:szCs w:val="18"/>
        </w:rPr>
        <w:t>недостаточная мотивация в общественно значимой деятельности,</w:t>
      </w:r>
    </w:p>
    <w:p w:rsidR="007D6E56" w:rsidRPr="007D6E56" w:rsidRDefault="007D6E56" w:rsidP="007D6E56">
      <w:pPr>
        <w:pStyle w:val="ad"/>
        <w:ind w:left="42" w:right="141"/>
        <w:jc w:val="both"/>
        <w:rPr>
          <w:sz w:val="18"/>
          <w:szCs w:val="18"/>
        </w:rPr>
      </w:pPr>
      <w:r w:rsidRPr="007D6E56">
        <w:rPr>
          <w:sz w:val="18"/>
          <w:szCs w:val="18"/>
        </w:rPr>
        <w:t>ограниченные финансовые, человеческие и кадровые ресурсы</w:t>
      </w:r>
    </w:p>
    <w:p w:rsidR="007D6E56" w:rsidRPr="007D6E56" w:rsidRDefault="007D6E56" w:rsidP="007D6E56">
      <w:pPr>
        <w:pStyle w:val="ad"/>
        <w:ind w:left="42" w:right="141"/>
        <w:jc w:val="both"/>
        <w:rPr>
          <w:sz w:val="18"/>
          <w:szCs w:val="18"/>
        </w:rPr>
      </w:pPr>
      <w:r w:rsidRPr="007D6E56">
        <w:rPr>
          <w:sz w:val="18"/>
          <w:szCs w:val="18"/>
        </w:rPr>
        <w:t xml:space="preserve">Задачи: </w:t>
      </w:r>
    </w:p>
    <w:p w:rsidR="007D6E56" w:rsidRPr="007D6E56" w:rsidRDefault="007D6E56" w:rsidP="007D6E56">
      <w:pPr>
        <w:pStyle w:val="ad"/>
        <w:ind w:left="42" w:right="141"/>
        <w:jc w:val="both"/>
        <w:rPr>
          <w:sz w:val="18"/>
          <w:szCs w:val="18"/>
        </w:rPr>
      </w:pPr>
      <w:r w:rsidRPr="007D6E56">
        <w:rPr>
          <w:sz w:val="18"/>
          <w:szCs w:val="18"/>
        </w:rPr>
        <w:t>привлечение активных граждан к решению социальных проблем района и вопросов местного значения через реализацию приоритетных проектов;</w:t>
      </w:r>
    </w:p>
    <w:p w:rsidR="007D6E56" w:rsidRPr="007D6E56" w:rsidRDefault="007D6E56" w:rsidP="007D6E56">
      <w:pPr>
        <w:pStyle w:val="ad"/>
        <w:ind w:left="42" w:right="141"/>
        <w:jc w:val="both"/>
        <w:rPr>
          <w:sz w:val="18"/>
          <w:szCs w:val="18"/>
        </w:rPr>
      </w:pPr>
      <w:r w:rsidRPr="007D6E56">
        <w:rPr>
          <w:sz w:val="18"/>
          <w:szCs w:val="18"/>
        </w:rPr>
        <w:t>поддержка и развитие форм общественного участия и самоорганизации граждан и добровольческой (волонтерской) деятельности;</w:t>
      </w:r>
    </w:p>
    <w:p w:rsidR="007D6E56" w:rsidRPr="007D6E56" w:rsidRDefault="007D6E56" w:rsidP="007D6E56">
      <w:pPr>
        <w:pStyle w:val="ad"/>
        <w:ind w:left="42" w:right="141"/>
        <w:jc w:val="both"/>
        <w:rPr>
          <w:sz w:val="18"/>
          <w:szCs w:val="18"/>
        </w:rPr>
      </w:pPr>
      <w:r w:rsidRPr="007D6E56">
        <w:rPr>
          <w:sz w:val="18"/>
          <w:szCs w:val="18"/>
        </w:rPr>
        <w:t>привлечение дополнительных источников финансирования социально значимой деятельности общественных объединений в форме грантов, участие в проектах, конкурсах;</w:t>
      </w:r>
    </w:p>
    <w:p w:rsidR="007D6E56" w:rsidRPr="007D6E56" w:rsidRDefault="007D6E56" w:rsidP="007D6E56">
      <w:pPr>
        <w:pStyle w:val="ad"/>
        <w:ind w:left="42" w:right="141"/>
        <w:jc w:val="both"/>
        <w:rPr>
          <w:sz w:val="18"/>
          <w:szCs w:val="18"/>
        </w:rPr>
      </w:pPr>
      <w:r w:rsidRPr="007D6E56">
        <w:rPr>
          <w:sz w:val="18"/>
          <w:szCs w:val="18"/>
        </w:rPr>
        <w:t>вовлечение молодежи в социально значимую общественную деятельность.</w:t>
      </w:r>
    </w:p>
    <w:p w:rsidR="007D6E56" w:rsidRPr="007D6E56" w:rsidRDefault="007D6E56" w:rsidP="007D6E56">
      <w:pPr>
        <w:pStyle w:val="ad"/>
        <w:ind w:left="42" w:right="141"/>
        <w:jc w:val="both"/>
        <w:rPr>
          <w:sz w:val="18"/>
          <w:szCs w:val="18"/>
        </w:rPr>
      </w:pPr>
      <w:r w:rsidRPr="007D6E56">
        <w:rPr>
          <w:sz w:val="18"/>
          <w:szCs w:val="18"/>
        </w:rPr>
        <w:t xml:space="preserve">В Марёвском муниципальном районе ведется активная работа по развитию добровольчества (волонтёрства) как ресурса развития общества, привлечения добровольцев (волонтеров) к участию в решении вопросов местного значения. </w:t>
      </w:r>
    </w:p>
    <w:p w:rsidR="007D6E56" w:rsidRPr="007D6E56" w:rsidRDefault="007D6E56" w:rsidP="007D6E56">
      <w:pPr>
        <w:pStyle w:val="ad"/>
        <w:ind w:left="42" w:right="141"/>
        <w:jc w:val="both"/>
        <w:rPr>
          <w:sz w:val="18"/>
          <w:szCs w:val="18"/>
        </w:rPr>
      </w:pPr>
      <w:r w:rsidRPr="007D6E56">
        <w:rPr>
          <w:sz w:val="18"/>
          <w:szCs w:val="18"/>
        </w:rPr>
        <w:t>В муниципальном районе действуют 9 волонтерских объединений и отрядов, включая объединение «Серебряные волонтеры» на базе ОБУСО КЦСО с.Марёво, волонтёрские отряды общеобразовательных организаций и добровольческие объединения на базе учреждений культуры и спорта.</w:t>
      </w:r>
    </w:p>
    <w:p w:rsidR="007D6E56" w:rsidRPr="007D6E56" w:rsidRDefault="007D6E56" w:rsidP="007D6E56">
      <w:pPr>
        <w:pStyle w:val="ad"/>
        <w:ind w:left="42" w:right="141"/>
        <w:jc w:val="both"/>
        <w:rPr>
          <w:sz w:val="18"/>
          <w:szCs w:val="18"/>
        </w:rPr>
      </w:pPr>
      <w:r w:rsidRPr="007D6E56">
        <w:rPr>
          <w:sz w:val="18"/>
          <w:szCs w:val="18"/>
        </w:rPr>
        <w:t>Направления деятельности волонтёров: профилактика негативных явлений в детской и молодёжной среде, патриотическое (сохранение исторической памяти), помощь ветеранам, пожилым и одиноким людям, инвалидам, спортивное добровольчество, экологическое волонтёрство.</w:t>
      </w:r>
    </w:p>
    <w:p w:rsidR="007D6E56" w:rsidRPr="007D6E56" w:rsidRDefault="007D6E56" w:rsidP="007D6E56">
      <w:pPr>
        <w:pStyle w:val="ad"/>
        <w:ind w:left="42" w:right="141"/>
        <w:jc w:val="both"/>
        <w:rPr>
          <w:sz w:val="18"/>
          <w:szCs w:val="18"/>
        </w:rPr>
      </w:pPr>
      <w:r w:rsidRPr="007D6E56">
        <w:rPr>
          <w:sz w:val="18"/>
          <w:szCs w:val="18"/>
        </w:rPr>
        <w:t>Вовлечение граждан в волонтёрскую деятельность в 2020 году 2,2 раза больше по сравнению с 2019 годом. Работа по вовлечению в волонтёрскую деятельность населения будет продолжена.</w:t>
      </w:r>
    </w:p>
    <w:p w:rsidR="007D6E56" w:rsidRPr="007D6E56" w:rsidRDefault="007D6E56" w:rsidP="007D6E56">
      <w:pPr>
        <w:pStyle w:val="ad"/>
        <w:ind w:left="42" w:right="141"/>
        <w:jc w:val="both"/>
        <w:rPr>
          <w:sz w:val="18"/>
          <w:szCs w:val="18"/>
        </w:rPr>
      </w:pPr>
      <w:r w:rsidRPr="007D6E56">
        <w:rPr>
          <w:sz w:val="18"/>
          <w:szCs w:val="18"/>
        </w:rPr>
        <w:t xml:space="preserve">В рамках реализации проекта «Никто не забыт, ничто не забыто» по формированию и пополнению базы данных многофункционального культурно-исторического интернет-ресурса воинских захоронений, мемориалов и памятников с единой именной базой данных на погибших и захороненных на воинских мемориалах в Новгородской области большую работу ведут волонтёры  отряда «Память», ведущие свою деятельность на базе музея боевой славы МАОУ «Молвотицкая основная школа».Стратегическая цель – повышение гражданской активности населения. </w:t>
      </w:r>
    </w:p>
    <w:p w:rsidR="007D6E56" w:rsidRPr="007D6E56" w:rsidRDefault="007D6E56" w:rsidP="007D6E56">
      <w:pPr>
        <w:pStyle w:val="ad"/>
        <w:ind w:left="42" w:right="141"/>
        <w:rPr>
          <w:sz w:val="18"/>
          <w:szCs w:val="18"/>
        </w:rPr>
      </w:pPr>
    </w:p>
    <w:p w:rsidR="007D6E56" w:rsidRPr="007D6E56" w:rsidRDefault="007D6E56" w:rsidP="007D6E56">
      <w:pPr>
        <w:pStyle w:val="ad"/>
        <w:ind w:left="42" w:right="141"/>
        <w:jc w:val="both"/>
        <w:rPr>
          <w:b/>
          <w:bCs/>
          <w:sz w:val="18"/>
          <w:szCs w:val="18"/>
        </w:rPr>
      </w:pPr>
      <w:r w:rsidRPr="007D6E56">
        <w:rPr>
          <w:b/>
          <w:bCs/>
          <w:sz w:val="18"/>
          <w:szCs w:val="18"/>
        </w:rPr>
        <w:t>2.3. Дополняющие и связующие сферы2.3.1. Совершенствование управления муниципальнымимуществом</w:t>
      </w:r>
    </w:p>
    <w:p w:rsidR="007D6E56" w:rsidRPr="007D6E56" w:rsidRDefault="007D6E56" w:rsidP="007D6E56">
      <w:pPr>
        <w:pStyle w:val="ad"/>
        <w:ind w:left="42" w:right="141"/>
        <w:jc w:val="both"/>
        <w:rPr>
          <w:sz w:val="18"/>
          <w:szCs w:val="18"/>
        </w:rPr>
      </w:pPr>
      <w:r w:rsidRPr="007D6E56">
        <w:rPr>
          <w:sz w:val="18"/>
          <w:szCs w:val="18"/>
        </w:rPr>
        <w:t>Стратегическая цель – эффективное управление муниципальным имуществом в целях формирования экономической базы, обеспечивающей рост консолидированного бюджета муниципального округа, создание условий для занятости населения.</w:t>
      </w:r>
    </w:p>
    <w:p w:rsidR="007D6E56" w:rsidRPr="007D6E56" w:rsidRDefault="007D6E56" w:rsidP="007D6E56">
      <w:pPr>
        <w:pStyle w:val="ad"/>
        <w:ind w:left="42" w:right="141"/>
        <w:jc w:val="both"/>
        <w:rPr>
          <w:sz w:val="18"/>
          <w:szCs w:val="18"/>
        </w:rPr>
      </w:pPr>
      <w:r w:rsidRPr="007D6E56">
        <w:rPr>
          <w:sz w:val="18"/>
          <w:szCs w:val="18"/>
        </w:rPr>
        <w:t>Задачи:</w:t>
      </w:r>
    </w:p>
    <w:p w:rsidR="007D6E56" w:rsidRPr="007D6E56" w:rsidRDefault="007D6E56" w:rsidP="007D6E56">
      <w:pPr>
        <w:pStyle w:val="ad"/>
        <w:ind w:left="42" w:right="141"/>
        <w:jc w:val="both"/>
        <w:rPr>
          <w:sz w:val="18"/>
          <w:szCs w:val="18"/>
        </w:rPr>
      </w:pPr>
      <w:r w:rsidRPr="007D6E56">
        <w:rPr>
          <w:sz w:val="18"/>
          <w:szCs w:val="18"/>
        </w:rPr>
        <w:lastRenderedPageBreak/>
        <w:t>увеличение доходов консолидированного бюджета муниципального округа на основе эффективного управления муниципальной собственностью;</w:t>
      </w:r>
    </w:p>
    <w:p w:rsidR="007D6E56" w:rsidRPr="007D6E56" w:rsidRDefault="007D6E56" w:rsidP="007D6E56">
      <w:pPr>
        <w:pStyle w:val="ad"/>
        <w:ind w:left="42" w:right="141"/>
        <w:jc w:val="both"/>
        <w:rPr>
          <w:sz w:val="18"/>
          <w:szCs w:val="18"/>
        </w:rPr>
      </w:pPr>
      <w:r w:rsidRPr="007D6E56">
        <w:rPr>
          <w:sz w:val="18"/>
          <w:szCs w:val="18"/>
        </w:rPr>
        <w:t>повышение эффективности функционирования муниципального сектора, использование государственных и муниципальных активов в качестве инструмента для привлечения инвестиций;</w:t>
      </w:r>
    </w:p>
    <w:p w:rsidR="007D6E56" w:rsidRPr="007D6E56" w:rsidRDefault="007D6E56" w:rsidP="007D6E56">
      <w:pPr>
        <w:pStyle w:val="ad"/>
        <w:ind w:left="42" w:right="141"/>
        <w:jc w:val="both"/>
        <w:rPr>
          <w:sz w:val="18"/>
          <w:szCs w:val="18"/>
        </w:rPr>
      </w:pPr>
      <w:r w:rsidRPr="007D6E56">
        <w:rPr>
          <w:sz w:val="18"/>
          <w:szCs w:val="18"/>
        </w:rPr>
        <w:t>максимальное использование муниципального имущества в качестве инструмента повышения эффективности социальных отраслей, позволяющего привлекать частный бизнес и использовать передовые интеллектуальные механизмы управления;</w:t>
      </w:r>
    </w:p>
    <w:p w:rsidR="007D6E56" w:rsidRPr="007D6E56" w:rsidRDefault="007D6E56" w:rsidP="007D6E56">
      <w:pPr>
        <w:pStyle w:val="ad"/>
        <w:ind w:left="42" w:right="141"/>
        <w:jc w:val="both"/>
        <w:rPr>
          <w:sz w:val="18"/>
          <w:szCs w:val="18"/>
        </w:rPr>
      </w:pPr>
      <w:r w:rsidRPr="007D6E56">
        <w:rPr>
          <w:sz w:val="18"/>
          <w:szCs w:val="18"/>
        </w:rPr>
        <w:t>достижение оптимального состава и структуры собственности путем сокращения доли округа в экономике для обеспечения устойчивых предпосылок экономического роста, получение максимальных доходов от продажи государственного и муниципального имущества.</w:t>
      </w:r>
    </w:p>
    <w:p w:rsidR="007D6E56" w:rsidRPr="007D6E56" w:rsidRDefault="007D6E56" w:rsidP="007D6E56">
      <w:pPr>
        <w:pStyle w:val="ad"/>
        <w:ind w:left="42" w:right="141"/>
        <w:jc w:val="both"/>
        <w:rPr>
          <w:sz w:val="18"/>
          <w:szCs w:val="18"/>
        </w:rPr>
      </w:pPr>
      <w:r w:rsidRPr="007D6E56">
        <w:rPr>
          <w:sz w:val="18"/>
          <w:szCs w:val="18"/>
        </w:rPr>
        <w:t>Направления развития:</w:t>
      </w:r>
    </w:p>
    <w:p w:rsidR="007D6E56" w:rsidRPr="007D6E56" w:rsidRDefault="007D6E56" w:rsidP="007D6E56">
      <w:pPr>
        <w:pStyle w:val="ad"/>
        <w:ind w:left="42" w:right="141"/>
        <w:jc w:val="both"/>
        <w:rPr>
          <w:sz w:val="18"/>
          <w:szCs w:val="18"/>
        </w:rPr>
      </w:pPr>
      <w:r w:rsidRPr="007D6E56">
        <w:rPr>
          <w:sz w:val="18"/>
          <w:szCs w:val="18"/>
        </w:rPr>
        <w:t>разработка и внедрение критериев для принятия решений должностными лицами в сфере управления муниципальным имуществом;</w:t>
      </w:r>
    </w:p>
    <w:p w:rsidR="007D6E56" w:rsidRPr="007D6E56" w:rsidRDefault="007D6E56" w:rsidP="007D6E56">
      <w:pPr>
        <w:pStyle w:val="ad"/>
        <w:ind w:left="42" w:right="141"/>
        <w:jc w:val="both"/>
        <w:rPr>
          <w:sz w:val="18"/>
          <w:szCs w:val="18"/>
        </w:rPr>
      </w:pPr>
      <w:r w:rsidRPr="007D6E56">
        <w:rPr>
          <w:sz w:val="18"/>
          <w:szCs w:val="18"/>
        </w:rPr>
        <w:t>внедрение новых подходов и методов, направленных на стимулирование вовлечения муниципального имущества в экономический оборот, а также его более эффективного использования;</w:t>
      </w:r>
    </w:p>
    <w:p w:rsidR="007D6E56" w:rsidRPr="007D6E56" w:rsidRDefault="007D6E56" w:rsidP="007D6E56">
      <w:pPr>
        <w:pStyle w:val="ad"/>
        <w:ind w:left="42" w:right="141"/>
        <w:jc w:val="both"/>
        <w:rPr>
          <w:sz w:val="18"/>
          <w:szCs w:val="18"/>
        </w:rPr>
      </w:pPr>
      <w:r w:rsidRPr="007D6E56">
        <w:rPr>
          <w:sz w:val="18"/>
          <w:szCs w:val="18"/>
        </w:rPr>
        <w:t>расширение практики заключения концессионных соглашений, соглашений о государственно-частном партнерстве и иных форм внебюджетного финансирования, в том числе с использованием финансового рынка для строительства и реконструкции муниципальных объектов;</w:t>
      </w:r>
    </w:p>
    <w:p w:rsidR="007D6E56" w:rsidRPr="007D6E56" w:rsidRDefault="007D6E56" w:rsidP="007D6E56">
      <w:pPr>
        <w:pStyle w:val="ad"/>
        <w:ind w:left="42" w:right="141"/>
        <w:jc w:val="both"/>
        <w:rPr>
          <w:sz w:val="18"/>
          <w:szCs w:val="18"/>
        </w:rPr>
      </w:pPr>
      <w:r w:rsidRPr="007D6E56">
        <w:rPr>
          <w:sz w:val="18"/>
          <w:szCs w:val="18"/>
        </w:rPr>
        <w:t>проведение эффективной политики по оптимизации структуры имущества за счет реализации имущества, не предназначенного для исполнения полномочий органов местного самоуправления.</w:t>
      </w:r>
    </w:p>
    <w:p w:rsidR="007D6E56" w:rsidRPr="007D6E56" w:rsidRDefault="007D6E56" w:rsidP="007D6E56">
      <w:pPr>
        <w:pStyle w:val="ad"/>
        <w:ind w:left="42" w:right="141"/>
        <w:jc w:val="both"/>
        <w:rPr>
          <w:sz w:val="18"/>
          <w:szCs w:val="18"/>
        </w:rPr>
      </w:pPr>
      <w:r w:rsidRPr="007D6E56">
        <w:rPr>
          <w:sz w:val="18"/>
          <w:szCs w:val="18"/>
        </w:rPr>
        <w:t>На территории Марёвского муниципального округа будет продолжена реализация целевых моделей «Постановка на кадастровый учет земельных участков и объектов недвижимого имущества» и «Регистрация права собственности на земельные участки и объекты недвижимого имущества». Данные целевые модели направлены на повышение эффективности процедур регистрации прав на имущество и качество регистрационного процесса, а также повышение эффективности процесса предоставления земельных участков, находящихся в муниципальной собственности, и постановки объектов недвижимости на государственный кадастровый учет.</w:t>
      </w:r>
    </w:p>
    <w:p w:rsidR="007D6E56" w:rsidRPr="007D6E56" w:rsidRDefault="007D6E56" w:rsidP="007D6E56">
      <w:pPr>
        <w:pStyle w:val="ad"/>
        <w:ind w:left="42" w:right="141"/>
        <w:jc w:val="both"/>
        <w:rPr>
          <w:sz w:val="18"/>
          <w:szCs w:val="18"/>
        </w:rPr>
      </w:pPr>
      <w:r w:rsidRPr="007D6E56">
        <w:rPr>
          <w:sz w:val="18"/>
          <w:szCs w:val="18"/>
        </w:rPr>
        <w:t>Особое внимание Администрацией муниципального округа уделяется предоставлению земельных участков под индивидуальное жилищное строительство, в том числе на льготной основе молодым и многодетным семьям. Заявки граждан удовлетворяются в полном объеме. По состоянию на 1 января 2021 года очереди на предоставление земельных участков в собственность бесплатно нет.</w:t>
      </w:r>
    </w:p>
    <w:p w:rsidR="007D6E56" w:rsidRPr="007D6E56" w:rsidRDefault="007D6E56" w:rsidP="007D6E56">
      <w:pPr>
        <w:pStyle w:val="ad"/>
        <w:ind w:left="42" w:right="141"/>
        <w:jc w:val="both"/>
        <w:rPr>
          <w:sz w:val="18"/>
          <w:szCs w:val="18"/>
        </w:rPr>
      </w:pPr>
      <w:r w:rsidRPr="007D6E56">
        <w:rPr>
          <w:sz w:val="18"/>
          <w:szCs w:val="18"/>
        </w:rPr>
        <w:t>Планируемая обеспеченность земельными участками граждан льготной категории 100 процентов.</w:t>
      </w:r>
    </w:p>
    <w:p w:rsidR="007D6E56" w:rsidRPr="007D6E56" w:rsidRDefault="007D6E56" w:rsidP="007D6E56">
      <w:pPr>
        <w:pStyle w:val="ad"/>
        <w:ind w:left="42" w:right="141"/>
        <w:jc w:val="both"/>
        <w:rPr>
          <w:sz w:val="18"/>
          <w:szCs w:val="18"/>
        </w:rPr>
      </w:pPr>
      <w:r w:rsidRPr="007D6E56">
        <w:rPr>
          <w:sz w:val="18"/>
          <w:szCs w:val="18"/>
        </w:rPr>
        <w:t>В целях комплексного развития инфраструктуры водоснабжения и водоотведения (строительство и реконструкции объектов водопроводно-канализационного хозяйства) и передачи в концессию, на территории Марёвского муниципального округа проведена регистрация права муниципальной собственности 109 объектов водоснабжения, водоотведения.</w:t>
      </w:r>
    </w:p>
    <w:p w:rsidR="007D6E56" w:rsidRPr="007D6E56" w:rsidRDefault="007D6E56" w:rsidP="007D6E56">
      <w:pPr>
        <w:pStyle w:val="ad"/>
        <w:ind w:left="42" w:right="141"/>
        <w:jc w:val="both"/>
        <w:rPr>
          <w:sz w:val="18"/>
          <w:szCs w:val="18"/>
        </w:rPr>
      </w:pPr>
      <w:r w:rsidRPr="007D6E56">
        <w:rPr>
          <w:sz w:val="18"/>
          <w:szCs w:val="18"/>
        </w:rPr>
        <w:t>В блоке земельных отношений важное место отводится мероприятиям муниципального земельного контроля на землях населенных пунктов и землях сельскохозяйственного назначения.</w:t>
      </w:r>
    </w:p>
    <w:p w:rsidR="007D6E56" w:rsidRPr="007D6E56" w:rsidRDefault="007D6E56" w:rsidP="007D6E56">
      <w:pPr>
        <w:pStyle w:val="ad"/>
        <w:ind w:left="42" w:right="141"/>
        <w:jc w:val="both"/>
        <w:rPr>
          <w:sz w:val="18"/>
          <w:szCs w:val="18"/>
        </w:rPr>
      </w:pPr>
      <w:r w:rsidRPr="007D6E56">
        <w:rPr>
          <w:sz w:val="18"/>
          <w:szCs w:val="18"/>
        </w:rPr>
        <w:t xml:space="preserve">Данные мероприятия обеспечивают эффективность управления земельным фондом и призваны следить за правомерностью действий всех категорий граждан, юридических лиц в отношении соблюдения земельного законодательства. </w:t>
      </w:r>
    </w:p>
    <w:p w:rsidR="007D6E56" w:rsidRPr="007D6E56" w:rsidRDefault="007D6E56" w:rsidP="007D6E56">
      <w:pPr>
        <w:pStyle w:val="ad"/>
        <w:ind w:left="42" w:right="141"/>
        <w:jc w:val="both"/>
        <w:rPr>
          <w:sz w:val="18"/>
          <w:szCs w:val="18"/>
        </w:rPr>
      </w:pPr>
      <w:r w:rsidRPr="007D6E56">
        <w:rPr>
          <w:sz w:val="18"/>
          <w:szCs w:val="18"/>
        </w:rPr>
        <w:t>Повышение эффективности и качества проводимых проверок муниципального земельного контроля, в соответствии с ежегодным планом проведения плановых проверок муниципального земельного контроля, является важной составляющей при исполнении контрольных мероприятий.</w:t>
      </w:r>
    </w:p>
    <w:p w:rsidR="007D6E56" w:rsidRPr="007D6E56" w:rsidRDefault="007D6E56" w:rsidP="007D6E56">
      <w:pPr>
        <w:pStyle w:val="ad"/>
        <w:ind w:left="42" w:right="141"/>
        <w:jc w:val="both"/>
        <w:rPr>
          <w:sz w:val="18"/>
          <w:szCs w:val="18"/>
        </w:rPr>
      </w:pPr>
      <w:r w:rsidRPr="007D6E56">
        <w:rPr>
          <w:sz w:val="18"/>
          <w:szCs w:val="18"/>
        </w:rPr>
        <w:t>Данные мероприятия способствуют повышению эффективности управления муниципальным имуществом и земельными ресурсами, в том числе вовлечению в оборот свободных земельных участков, снижению количества земельных споров, повышению уровня юридической защиты прав и законных интересов правообладателей земельных участков.</w:t>
      </w:r>
    </w:p>
    <w:p w:rsidR="007D6E56" w:rsidRPr="007D6E56" w:rsidRDefault="007D6E56" w:rsidP="007D6E56">
      <w:pPr>
        <w:pStyle w:val="ad"/>
        <w:ind w:left="42" w:right="141"/>
        <w:jc w:val="both"/>
        <w:rPr>
          <w:b/>
          <w:bCs/>
          <w:sz w:val="18"/>
          <w:szCs w:val="18"/>
        </w:rPr>
      </w:pPr>
      <w:r w:rsidRPr="007D6E56">
        <w:rPr>
          <w:b/>
          <w:bCs/>
          <w:sz w:val="18"/>
          <w:szCs w:val="18"/>
        </w:rPr>
        <w:t xml:space="preserve">2.3.2. Обеспечение общественного порядка и противодействие преступности в Марёвском муниципальном районе </w:t>
      </w:r>
    </w:p>
    <w:p w:rsidR="007D6E56" w:rsidRPr="007D6E56" w:rsidRDefault="007D6E56" w:rsidP="007D6E56">
      <w:pPr>
        <w:pStyle w:val="ad"/>
        <w:ind w:left="42" w:right="141"/>
        <w:jc w:val="both"/>
        <w:rPr>
          <w:sz w:val="18"/>
          <w:szCs w:val="18"/>
        </w:rPr>
      </w:pPr>
      <w:r w:rsidRPr="007D6E56">
        <w:rPr>
          <w:sz w:val="18"/>
          <w:szCs w:val="18"/>
        </w:rPr>
        <w:t>Стратегическая цель – обеспечение социальной стабильности в обществе, безопасности и комфортных условий проживания граждан, защищенности населения района от угроз криминального характера.</w:t>
      </w:r>
    </w:p>
    <w:p w:rsidR="007D6E56" w:rsidRPr="007D6E56" w:rsidRDefault="007D6E56" w:rsidP="007D6E56">
      <w:pPr>
        <w:pStyle w:val="ad"/>
        <w:ind w:left="42" w:right="141"/>
        <w:jc w:val="both"/>
        <w:rPr>
          <w:sz w:val="18"/>
          <w:szCs w:val="18"/>
        </w:rPr>
      </w:pPr>
      <w:r w:rsidRPr="007D6E56">
        <w:rPr>
          <w:sz w:val="18"/>
          <w:szCs w:val="18"/>
        </w:rPr>
        <w:t>Задачи:</w:t>
      </w:r>
    </w:p>
    <w:p w:rsidR="007D6E56" w:rsidRPr="007D6E56" w:rsidRDefault="007D6E56" w:rsidP="007D6E56">
      <w:pPr>
        <w:pStyle w:val="ad"/>
        <w:ind w:left="42" w:right="141"/>
        <w:jc w:val="both"/>
        <w:rPr>
          <w:sz w:val="18"/>
          <w:szCs w:val="18"/>
        </w:rPr>
      </w:pPr>
      <w:r w:rsidRPr="007D6E56">
        <w:rPr>
          <w:sz w:val="18"/>
          <w:szCs w:val="18"/>
        </w:rPr>
        <w:t>обеспечение безопасности граждан от противоправных посягательств на территории Марёвского муниципального района, снижение общего количества преступлений, зарегистрированных в районе;</w:t>
      </w:r>
    </w:p>
    <w:p w:rsidR="007D6E56" w:rsidRPr="007D6E56" w:rsidRDefault="007D6E56" w:rsidP="007D6E56">
      <w:pPr>
        <w:pStyle w:val="ad"/>
        <w:ind w:left="42" w:right="141"/>
        <w:jc w:val="both"/>
        <w:rPr>
          <w:sz w:val="18"/>
          <w:szCs w:val="18"/>
        </w:rPr>
      </w:pPr>
      <w:r w:rsidRPr="007D6E56">
        <w:rPr>
          <w:sz w:val="18"/>
          <w:szCs w:val="18"/>
        </w:rPr>
        <w:t xml:space="preserve"> оздоровление криминогенной обстановки в общественных местах, в том числе сокращение удельного веса преступлений, совершаемых на улицах; </w:t>
      </w:r>
    </w:p>
    <w:p w:rsidR="007D6E56" w:rsidRPr="007D6E56" w:rsidRDefault="007D6E56" w:rsidP="007D6E56">
      <w:pPr>
        <w:pStyle w:val="ad"/>
        <w:ind w:left="42" w:right="141"/>
        <w:jc w:val="both"/>
        <w:rPr>
          <w:sz w:val="18"/>
          <w:szCs w:val="18"/>
        </w:rPr>
      </w:pPr>
      <w:r w:rsidRPr="007D6E56">
        <w:rPr>
          <w:sz w:val="18"/>
          <w:szCs w:val="18"/>
        </w:rPr>
        <w:t>создание условий для повышения роли населения в сфере охраны правопорядка;</w:t>
      </w:r>
    </w:p>
    <w:p w:rsidR="007D6E56" w:rsidRPr="007D6E56" w:rsidRDefault="007D6E56" w:rsidP="007D6E56">
      <w:pPr>
        <w:pStyle w:val="ad"/>
        <w:ind w:left="42" w:right="141"/>
        <w:jc w:val="both"/>
        <w:rPr>
          <w:sz w:val="18"/>
          <w:szCs w:val="18"/>
        </w:rPr>
      </w:pPr>
      <w:r w:rsidRPr="007D6E56">
        <w:rPr>
          <w:sz w:val="18"/>
          <w:szCs w:val="18"/>
        </w:rPr>
        <w:t>снижение количества незаконных мигрантов;</w:t>
      </w:r>
    </w:p>
    <w:p w:rsidR="007D6E56" w:rsidRPr="007D6E56" w:rsidRDefault="007D6E56" w:rsidP="007D6E56">
      <w:pPr>
        <w:pStyle w:val="ad"/>
        <w:ind w:left="42" w:right="141"/>
        <w:jc w:val="both"/>
        <w:rPr>
          <w:sz w:val="18"/>
          <w:szCs w:val="18"/>
        </w:rPr>
      </w:pPr>
      <w:r w:rsidRPr="007D6E56">
        <w:rPr>
          <w:sz w:val="18"/>
          <w:szCs w:val="18"/>
        </w:rPr>
        <w:t>формирование нетерпимости к проявлениям терроризма и экстремизма, а также толерантного сознания, позитивных установок к представителям иных этнических и конфессиональных сообществ;</w:t>
      </w:r>
    </w:p>
    <w:p w:rsidR="007D6E56" w:rsidRPr="007D6E56" w:rsidRDefault="007D6E56" w:rsidP="007D6E56">
      <w:pPr>
        <w:pStyle w:val="ad"/>
        <w:ind w:left="42" w:right="141"/>
        <w:jc w:val="both"/>
        <w:rPr>
          <w:sz w:val="18"/>
          <w:szCs w:val="18"/>
        </w:rPr>
      </w:pPr>
      <w:r w:rsidRPr="007D6E56">
        <w:rPr>
          <w:sz w:val="18"/>
          <w:szCs w:val="18"/>
        </w:rPr>
        <w:t>улучшение технической оснащенности правоохранительных органов, привлекаемых для ликвидации террористических актов и минимизации их последствий;</w:t>
      </w:r>
    </w:p>
    <w:p w:rsidR="007D6E56" w:rsidRPr="007D6E56" w:rsidRDefault="007D6E56" w:rsidP="007D6E56">
      <w:pPr>
        <w:pStyle w:val="ad"/>
        <w:ind w:left="42" w:right="141"/>
        <w:jc w:val="both"/>
        <w:rPr>
          <w:sz w:val="18"/>
          <w:szCs w:val="18"/>
        </w:rPr>
      </w:pPr>
      <w:r w:rsidRPr="007D6E56">
        <w:rPr>
          <w:sz w:val="18"/>
          <w:szCs w:val="18"/>
        </w:rPr>
        <w:t>дальнейшее развитие системы видеонаблюдения.</w:t>
      </w:r>
    </w:p>
    <w:p w:rsidR="007D6E56" w:rsidRPr="007D6E56" w:rsidRDefault="007D6E56" w:rsidP="007D6E56">
      <w:pPr>
        <w:pStyle w:val="ad"/>
        <w:ind w:left="42" w:right="141"/>
        <w:jc w:val="both"/>
        <w:rPr>
          <w:sz w:val="18"/>
          <w:szCs w:val="18"/>
        </w:rPr>
      </w:pPr>
      <w:r w:rsidRPr="007D6E56">
        <w:rPr>
          <w:sz w:val="18"/>
          <w:szCs w:val="18"/>
        </w:rPr>
        <w:t>Направления развития:</w:t>
      </w:r>
    </w:p>
    <w:p w:rsidR="007D6E56" w:rsidRPr="007D6E56" w:rsidRDefault="007D6E56" w:rsidP="007D6E56">
      <w:pPr>
        <w:pStyle w:val="ad"/>
        <w:ind w:left="42" w:right="141"/>
        <w:jc w:val="both"/>
        <w:rPr>
          <w:sz w:val="18"/>
          <w:szCs w:val="18"/>
        </w:rPr>
      </w:pPr>
      <w:r w:rsidRPr="007D6E56">
        <w:rPr>
          <w:sz w:val="18"/>
          <w:szCs w:val="18"/>
        </w:rPr>
        <w:t>повышение уровня доверия населения к правоохранительным органам, формирование позитивного общественного мнения об их деятельности;</w:t>
      </w:r>
    </w:p>
    <w:p w:rsidR="007D6E56" w:rsidRPr="007D6E56" w:rsidRDefault="007D6E56" w:rsidP="007D6E56">
      <w:pPr>
        <w:pStyle w:val="ad"/>
        <w:ind w:left="42" w:right="141"/>
        <w:jc w:val="both"/>
        <w:rPr>
          <w:sz w:val="18"/>
          <w:szCs w:val="18"/>
        </w:rPr>
      </w:pPr>
      <w:r w:rsidRPr="007D6E56">
        <w:rPr>
          <w:sz w:val="18"/>
          <w:szCs w:val="18"/>
        </w:rPr>
        <w:t>улучшение организации и проведения профилактических мероприятий и мероприятий по информационно-пропагандистскому сопровождению антитеррористической деятельности</w:t>
      </w:r>
    </w:p>
    <w:p w:rsidR="007D6E56" w:rsidRPr="007D6E56" w:rsidRDefault="007D6E56" w:rsidP="007D6E56">
      <w:pPr>
        <w:pStyle w:val="ad"/>
        <w:ind w:left="42" w:right="141"/>
        <w:jc w:val="both"/>
        <w:rPr>
          <w:sz w:val="18"/>
          <w:szCs w:val="18"/>
        </w:rPr>
      </w:pPr>
      <w:r w:rsidRPr="007D6E56">
        <w:rPr>
          <w:sz w:val="18"/>
          <w:szCs w:val="18"/>
        </w:rPr>
        <w:t>совершенствование защищенности потенциальных объектов террористических посягательств, находящихся в собственности или ведении муниципального района</w:t>
      </w:r>
    </w:p>
    <w:p w:rsidR="007D6E56" w:rsidRPr="007D6E56" w:rsidRDefault="007D6E56" w:rsidP="007D6E56">
      <w:pPr>
        <w:pStyle w:val="ad"/>
        <w:ind w:left="42" w:right="141"/>
        <w:jc w:val="both"/>
        <w:rPr>
          <w:sz w:val="18"/>
          <w:szCs w:val="18"/>
        </w:rPr>
      </w:pPr>
      <w:r w:rsidRPr="007D6E56">
        <w:rPr>
          <w:sz w:val="18"/>
          <w:szCs w:val="18"/>
        </w:rPr>
        <w:t>снижение уровня рецидивной преступности.</w:t>
      </w:r>
    </w:p>
    <w:p w:rsidR="007D6E56" w:rsidRPr="007D6E56" w:rsidRDefault="007D6E56" w:rsidP="007D6E56">
      <w:pPr>
        <w:pStyle w:val="ad"/>
        <w:ind w:left="42" w:right="141"/>
        <w:rPr>
          <w:sz w:val="18"/>
          <w:szCs w:val="18"/>
        </w:rPr>
      </w:pPr>
    </w:p>
    <w:p w:rsidR="007D6E56" w:rsidRPr="007D6E56" w:rsidRDefault="007D6E56" w:rsidP="007D6E56">
      <w:pPr>
        <w:pStyle w:val="ad"/>
        <w:ind w:left="42" w:right="141"/>
        <w:rPr>
          <w:b/>
          <w:bCs/>
          <w:sz w:val="18"/>
          <w:szCs w:val="18"/>
        </w:rPr>
      </w:pPr>
      <w:r w:rsidRPr="007D6E56">
        <w:rPr>
          <w:b/>
          <w:bCs/>
          <w:sz w:val="18"/>
          <w:szCs w:val="18"/>
        </w:rPr>
        <w:t>2.3.3. Гражданская оборона, защита населения и территорий   от чрезвычайных ситуаций, обеспечение противопожарной защитыобъектов и населенных пунктов в Марёвском муниципальном районе</w:t>
      </w:r>
    </w:p>
    <w:p w:rsidR="007D6E56" w:rsidRPr="007D6E56" w:rsidRDefault="007D6E56" w:rsidP="007D6E56">
      <w:pPr>
        <w:pStyle w:val="ad"/>
        <w:ind w:left="42" w:right="141"/>
        <w:jc w:val="both"/>
        <w:rPr>
          <w:sz w:val="18"/>
          <w:szCs w:val="18"/>
        </w:rPr>
      </w:pPr>
      <w:r w:rsidRPr="007D6E56">
        <w:rPr>
          <w:sz w:val="18"/>
          <w:szCs w:val="18"/>
        </w:rPr>
        <w:t>Стратегическая цель – минимизация рисков и смягчение последствий возможных чрезвычайных ситуаций природного и техногенного характера на территории Марёвского муниципального района, создание в районе безопасных условий для проживания и жизнедеятельности граждан и функционирования объектов инфраструктуры.</w:t>
      </w:r>
    </w:p>
    <w:p w:rsidR="007D6E56" w:rsidRPr="007D6E56" w:rsidRDefault="007D6E56" w:rsidP="007D6E56">
      <w:pPr>
        <w:pStyle w:val="ad"/>
        <w:ind w:left="42" w:right="141"/>
        <w:jc w:val="both"/>
        <w:rPr>
          <w:sz w:val="18"/>
          <w:szCs w:val="18"/>
        </w:rPr>
      </w:pPr>
      <w:r w:rsidRPr="007D6E56">
        <w:rPr>
          <w:sz w:val="18"/>
          <w:szCs w:val="18"/>
        </w:rPr>
        <w:t xml:space="preserve">Задачи: </w:t>
      </w:r>
    </w:p>
    <w:p w:rsidR="007D6E56" w:rsidRPr="007D6E56" w:rsidRDefault="007D6E56" w:rsidP="007D6E56">
      <w:pPr>
        <w:pStyle w:val="ad"/>
        <w:ind w:left="42" w:right="141"/>
        <w:jc w:val="both"/>
        <w:rPr>
          <w:sz w:val="18"/>
          <w:szCs w:val="18"/>
        </w:rPr>
      </w:pPr>
      <w:r w:rsidRPr="007D6E56">
        <w:rPr>
          <w:sz w:val="18"/>
          <w:szCs w:val="18"/>
        </w:rPr>
        <w:t>Главная задача: Реализация основ Единой Государственной политики Российской Федерации в области гражданской обороны на период до 2030 года, в области защиты населения и территорий от чрезвычайных ситуаций, в области пожарной безопасности на период до 2030 года, реализация государственной программы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p>
    <w:p w:rsidR="007D6E56" w:rsidRPr="007D6E56" w:rsidRDefault="007D6E56" w:rsidP="007D6E56">
      <w:pPr>
        <w:pStyle w:val="ad"/>
        <w:ind w:left="42" w:right="141"/>
        <w:jc w:val="both"/>
        <w:rPr>
          <w:sz w:val="18"/>
          <w:szCs w:val="18"/>
        </w:rPr>
      </w:pPr>
      <w:r w:rsidRPr="007D6E56">
        <w:rPr>
          <w:sz w:val="18"/>
          <w:szCs w:val="18"/>
        </w:rPr>
        <w:lastRenderedPageBreak/>
        <w:t>повышение готовности органов управления, сил и средств звена единой системы государства, занимающейся предупреждением и ликвидацией ситуаций чрезвычайного уровня (далее – РСЧС) Марёвского муниципального района к защите населения и территории от чрезвычайных ситуаций;</w:t>
      </w:r>
    </w:p>
    <w:p w:rsidR="007D6E56" w:rsidRPr="007D6E56" w:rsidRDefault="007D6E56" w:rsidP="007D6E56">
      <w:pPr>
        <w:pStyle w:val="ad"/>
        <w:ind w:left="42" w:right="141"/>
        <w:jc w:val="both"/>
        <w:rPr>
          <w:sz w:val="18"/>
          <w:szCs w:val="18"/>
        </w:rPr>
      </w:pPr>
      <w:r w:rsidRPr="007D6E56">
        <w:rPr>
          <w:sz w:val="18"/>
          <w:szCs w:val="18"/>
        </w:rPr>
        <w:t>усиление мер пожарной безопасности, снижение количества пожаров на территории муниципального района, предупреждение гибели и травматизма людей на пожарах;</w:t>
      </w:r>
    </w:p>
    <w:p w:rsidR="007D6E56" w:rsidRPr="007D6E56" w:rsidRDefault="007D6E56" w:rsidP="007D6E56">
      <w:pPr>
        <w:pStyle w:val="ad"/>
        <w:ind w:left="42" w:right="141"/>
        <w:jc w:val="both"/>
        <w:rPr>
          <w:sz w:val="18"/>
          <w:szCs w:val="18"/>
        </w:rPr>
      </w:pPr>
      <w:r w:rsidRPr="007D6E56">
        <w:rPr>
          <w:sz w:val="18"/>
          <w:szCs w:val="18"/>
        </w:rPr>
        <w:t>обеспечение безопасности людей на водных объектах.</w:t>
      </w:r>
    </w:p>
    <w:p w:rsidR="007D6E56" w:rsidRPr="007D6E56" w:rsidRDefault="007D6E56" w:rsidP="007D6E56">
      <w:pPr>
        <w:pStyle w:val="ad"/>
        <w:ind w:left="42" w:right="141"/>
        <w:jc w:val="both"/>
        <w:rPr>
          <w:sz w:val="18"/>
          <w:szCs w:val="18"/>
        </w:rPr>
      </w:pPr>
      <w:r w:rsidRPr="007D6E56">
        <w:rPr>
          <w:sz w:val="18"/>
          <w:szCs w:val="18"/>
        </w:rPr>
        <w:t>Направления развития:</w:t>
      </w:r>
    </w:p>
    <w:p w:rsidR="007D6E56" w:rsidRPr="007D6E56" w:rsidRDefault="007D6E56" w:rsidP="007D6E56">
      <w:pPr>
        <w:pStyle w:val="ad"/>
        <w:ind w:left="42" w:right="141"/>
        <w:jc w:val="both"/>
        <w:rPr>
          <w:sz w:val="18"/>
          <w:szCs w:val="18"/>
        </w:rPr>
      </w:pPr>
      <w:r w:rsidRPr="007D6E56">
        <w:rPr>
          <w:sz w:val="18"/>
          <w:szCs w:val="18"/>
        </w:rPr>
        <w:t>совершенствование методов и способов защиты населения, материальных и культурных ценностей от опасностей, возникающих при чрезвычайных ситуациях;</w:t>
      </w:r>
    </w:p>
    <w:p w:rsidR="007D6E56" w:rsidRPr="007D6E56" w:rsidRDefault="007D6E56" w:rsidP="007D6E56">
      <w:pPr>
        <w:pStyle w:val="ad"/>
        <w:ind w:left="42" w:right="141"/>
        <w:jc w:val="both"/>
        <w:rPr>
          <w:sz w:val="18"/>
          <w:szCs w:val="18"/>
        </w:rPr>
      </w:pPr>
      <w:r w:rsidRPr="007D6E56">
        <w:rPr>
          <w:sz w:val="18"/>
          <w:szCs w:val="18"/>
        </w:rPr>
        <w:t>совершенствование и развитие системы управления Гражданской Обороной (далее – ГО), систем оповещения и информирования населения об опасностях, возникающих при военных конфликтах и чрезвычайных ситуаций;</w:t>
      </w:r>
    </w:p>
    <w:p w:rsidR="007D6E56" w:rsidRPr="007D6E56" w:rsidRDefault="007D6E56" w:rsidP="007D6E56">
      <w:pPr>
        <w:pStyle w:val="ad"/>
        <w:ind w:left="42" w:right="141"/>
        <w:jc w:val="both"/>
        <w:rPr>
          <w:sz w:val="18"/>
          <w:szCs w:val="18"/>
        </w:rPr>
      </w:pPr>
      <w:r w:rsidRPr="007D6E56">
        <w:rPr>
          <w:sz w:val="18"/>
          <w:szCs w:val="18"/>
        </w:rPr>
        <w:t>проведение мероприятий по поддержанию готовности систем оповещения населения, увеличение количества мобильных средств оповещения;</w:t>
      </w:r>
    </w:p>
    <w:p w:rsidR="007D6E56" w:rsidRPr="007D6E56" w:rsidRDefault="007D6E56" w:rsidP="007D6E56">
      <w:pPr>
        <w:pStyle w:val="ad"/>
        <w:ind w:left="42" w:right="141"/>
        <w:jc w:val="both"/>
        <w:rPr>
          <w:sz w:val="18"/>
          <w:szCs w:val="18"/>
        </w:rPr>
      </w:pPr>
      <w:r w:rsidRPr="007D6E56">
        <w:rPr>
          <w:sz w:val="18"/>
          <w:szCs w:val="18"/>
        </w:rPr>
        <w:t>подготовка органов управления и сил гражданской обороны с учетом развития новых приемов и способов организации аварийно- спасательных работ, а также работ, связанных с решением других задач ГО;</w:t>
      </w:r>
    </w:p>
    <w:p w:rsidR="007D6E56" w:rsidRPr="007D6E56" w:rsidRDefault="007D6E56" w:rsidP="007D6E56">
      <w:pPr>
        <w:pStyle w:val="ad"/>
        <w:ind w:left="42" w:right="141"/>
        <w:jc w:val="both"/>
        <w:rPr>
          <w:sz w:val="18"/>
          <w:szCs w:val="18"/>
        </w:rPr>
      </w:pPr>
      <w:r w:rsidRPr="007D6E56">
        <w:rPr>
          <w:sz w:val="18"/>
          <w:szCs w:val="18"/>
        </w:rPr>
        <w:t>проведение подготовки соответствующих групп населения в общеобразовательных учреждениях, в учебно-консультационном пункте ГО и ЧС, обязательного обучения должностных лиц органов управления ГО в учебно-методических центрах ГО и ЧС, осуществляющих образовательную деятельность по дополнительным профессиональным программам в области ГО;</w:t>
      </w:r>
    </w:p>
    <w:p w:rsidR="007D6E56" w:rsidRPr="007D6E56" w:rsidRDefault="007D6E56" w:rsidP="007D6E56">
      <w:pPr>
        <w:pStyle w:val="ad"/>
        <w:ind w:left="42" w:right="141"/>
        <w:jc w:val="both"/>
        <w:rPr>
          <w:sz w:val="18"/>
          <w:szCs w:val="18"/>
        </w:rPr>
      </w:pPr>
      <w:r w:rsidRPr="007D6E56">
        <w:rPr>
          <w:sz w:val="18"/>
          <w:szCs w:val="18"/>
        </w:rPr>
        <w:t>организация работ по накоплению, хранению и использованию в целях ГО запасов материально- технических, продовольственных, медицинских и иных средств;</w:t>
      </w:r>
    </w:p>
    <w:p w:rsidR="007D6E56" w:rsidRPr="007D6E56" w:rsidRDefault="007D6E56" w:rsidP="007D6E56">
      <w:pPr>
        <w:pStyle w:val="ad"/>
        <w:ind w:left="42" w:right="141"/>
        <w:jc w:val="both"/>
        <w:rPr>
          <w:sz w:val="18"/>
          <w:szCs w:val="18"/>
        </w:rPr>
      </w:pPr>
      <w:r w:rsidRPr="007D6E56">
        <w:rPr>
          <w:sz w:val="18"/>
          <w:szCs w:val="18"/>
        </w:rPr>
        <w:t>дальнейшее внедрение системы вызова экстренных оперативных служб «112» на территории муниципального района;</w:t>
      </w:r>
    </w:p>
    <w:p w:rsidR="007D6E56" w:rsidRPr="007D6E56" w:rsidRDefault="007D6E56" w:rsidP="007D6E56">
      <w:pPr>
        <w:pStyle w:val="ad"/>
        <w:ind w:left="42" w:right="141"/>
        <w:jc w:val="both"/>
        <w:rPr>
          <w:sz w:val="18"/>
          <w:szCs w:val="18"/>
        </w:rPr>
      </w:pPr>
      <w:r w:rsidRPr="007D6E56">
        <w:rPr>
          <w:sz w:val="18"/>
          <w:szCs w:val="18"/>
        </w:rPr>
        <w:t>создание необходимых условий для обеспечения первичных мер пожарной безопасности и своевременное принятие профилактических мер по пожарной безопасности;</w:t>
      </w:r>
    </w:p>
    <w:p w:rsidR="007D6E56" w:rsidRPr="007D6E56" w:rsidRDefault="007D6E56" w:rsidP="007D6E56">
      <w:pPr>
        <w:pStyle w:val="ad"/>
        <w:ind w:left="42" w:right="141"/>
        <w:jc w:val="both"/>
        <w:rPr>
          <w:sz w:val="18"/>
          <w:szCs w:val="18"/>
        </w:rPr>
      </w:pPr>
      <w:r w:rsidRPr="007D6E56">
        <w:rPr>
          <w:sz w:val="18"/>
          <w:szCs w:val="18"/>
        </w:rPr>
        <w:t>повышение уровня грамотности населения по вопросам пожарной безопасности;</w:t>
      </w:r>
    </w:p>
    <w:p w:rsidR="007D6E56" w:rsidRPr="007D6E56" w:rsidRDefault="007D6E56" w:rsidP="007D6E56">
      <w:pPr>
        <w:pStyle w:val="ad"/>
        <w:ind w:left="42" w:right="141"/>
        <w:jc w:val="both"/>
        <w:rPr>
          <w:sz w:val="18"/>
          <w:szCs w:val="18"/>
        </w:rPr>
      </w:pPr>
      <w:r w:rsidRPr="007D6E56">
        <w:rPr>
          <w:sz w:val="18"/>
          <w:szCs w:val="18"/>
        </w:rPr>
        <w:t>поддержание в готовности к использованию источников наружного противопожарного водоснабжения, своевременное проведение их ремонта и обслуживания;</w:t>
      </w:r>
    </w:p>
    <w:p w:rsidR="007D6E56" w:rsidRPr="007D6E56" w:rsidRDefault="007D6E56" w:rsidP="007D6E56">
      <w:pPr>
        <w:pStyle w:val="ad"/>
        <w:ind w:left="42" w:right="141"/>
        <w:jc w:val="both"/>
        <w:rPr>
          <w:sz w:val="18"/>
          <w:szCs w:val="18"/>
        </w:rPr>
      </w:pPr>
      <w:r w:rsidRPr="007D6E56">
        <w:rPr>
          <w:sz w:val="18"/>
          <w:szCs w:val="18"/>
        </w:rPr>
        <w:t>дальнейшая реализация внедрения системы предупреждения пожаров и обеспечение передачи в автоматическом режиме сообщений о пожарах, на объектах образования и культуры, непосредственно в подразделения пожарной охраны;</w:t>
      </w:r>
    </w:p>
    <w:p w:rsidR="007D6E56" w:rsidRPr="007D6E56" w:rsidRDefault="007D6E56" w:rsidP="007D6E56">
      <w:pPr>
        <w:pStyle w:val="ad"/>
        <w:ind w:left="42" w:right="141"/>
        <w:jc w:val="both"/>
        <w:rPr>
          <w:sz w:val="18"/>
          <w:szCs w:val="18"/>
        </w:rPr>
      </w:pPr>
      <w:r w:rsidRPr="007D6E56">
        <w:rPr>
          <w:sz w:val="18"/>
          <w:szCs w:val="18"/>
        </w:rPr>
        <w:t>повышение уровня защищенности детей дошкольного возраста, обучающихся в образовательных учреждениях и неработающего населения;</w:t>
      </w:r>
    </w:p>
    <w:p w:rsidR="007D6E56" w:rsidRPr="007D6E56" w:rsidRDefault="007D6E56" w:rsidP="007D6E56">
      <w:pPr>
        <w:pStyle w:val="ad"/>
        <w:ind w:left="42" w:right="141"/>
        <w:jc w:val="both"/>
        <w:rPr>
          <w:sz w:val="18"/>
          <w:szCs w:val="18"/>
        </w:rPr>
      </w:pPr>
      <w:r w:rsidRPr="007D6E56">
        <w:rPr>
          <w:sz w:val="18"/>
          <w:szCs w:val="18"/>
        </w:rPr>
        <w:t>проведение организационных и профилактических мероприятий по обеспечению безопасности людей на водных объектах;</w:t>
      </w:r>
    </w:p>
    <w:p w:rsidR="007D6E56" w:rsidRPr="007D6E56" w:rsidRDefault="007D6E56" w:rsidP="007D6E56">
      <w:pPr>
        <w:pStyle w:val="ad"/>
        <w:ind w:left="42" w:right="141"/>
        <w:jc w:val="both"/>
        <w:rPr>
          <w:sz w:val="18"/>
          <w:szCs w:val="18"/>
        </w:rPr>
      </w:pPr>
      <w:r w:rsidRPr="007D6E56">
        <w:rPr>
          <w:sz w:val="18"/>
          <w:szCs w:val="18"/>
        </w:rPr>
        <w:t>совершенствование подготовки населения навыкам безопасного поведения на воде.</w:t>
      </w: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b/>
          <w:bCs/>
          <w:sz w:val="18"/>
          <w:szCs w:val="18"/>
        </w:rPr>
      </w:pPr>
      <w:r w:rsidRPr="007D6E56">
        <w:rPr>
          <w:b/>
          <w:bCs/>
          <w:sz w:val="18"/>
          <w:szCs w:val="18"/>
        </w:rPr>
        <w:t>2.3.4. Энергосбережение и энергетическая эффективность</w:t>
      </w:r>
    </w:p>
    <w:p w:rsidR="007D6E56" w:rsidRPr="007D6E56" w:rsidRDefault="007D6E56" w:rsidP="007D6E56">
      <w:pPr>
        <w:pStyle w:val="ad"/>
        <w:ind w:left="42" w:right="141"/>
        <w:jc w:val="both"/>
        <w:rPr>
          <w:sz w:val="18"/>
          <w:szCs w:val="18"/>
        </w:rPr>
      </w:pPr>
      <w:r w:rsidRPr="007D6E56">
        <w:rPr>
          <w:sz w:val="18"/>
          <w:szCs w:val="18"/>
        </w:rPr>
        <w:t>Стратегическая цель – обеспечение устойчивого и эффективного энергообеспечения Марёвского муниципального округа.</w:t>
      </w:r>
    </w:p>
    <w:p w:rsidR="007D6E56" w:rsidRPr="007D6E56" w:rsidRDefault="007D6E56" w:rsidP="007D6E56">
      <w:pPr>
        <w:pStyle w:val="ad"/>
        <w:ind w:left="42" w:right="141"/>
        <w:jc w:val="both"/>
        <w:rPr>
          <w:sz w:val="18"/>
          <w:szCs w:val="18"/>
        </w:rPr>
      </w:pPr>
      <w:r w:rsidRPr="007D6E56">
        <w:rPr>
          <w:sz w:val="18"/>
          <w:szCs w:val="18"/>
        </w:rPr>
        <w:t>На территории Марёвского муниципального округа наблюдается большая степень износа большинства объектов энергетического хозяйства. Требуют замены морально и физически устаревшее оборудование ТПС и линии электропередач.</w:t>
      </w:r>
    </w:p>
    <w:p w:rsidR="007D6E56" w:rsidRPr="007D6E56" w:rsidRDefault="007D6E56" w:rsidP="007D6E56">
      <w:pPr>
        <w:pStyle w:val="ad"/>
        <w:ind w:left="42" w:right="141"/>
        <w:jc w:val="both"/>
        <w:rPr>
          <w:sz w:val="18"/>
          <w:szCs w:val="18"/>
        </w:rPr>
      </w:pPr>
      <w:r w:rsidRPr="007D6E56">
        <w:rPr>
          <w:sz w:val="18"/>
          <w:szCs w:val="18"/>
        </w:rPr>
        <w:t>Задачи:</w:t>
      </w:r>
    </w:p>
    <w:p w:rsidR="007D6E56" w:rsidRPr="007D6E56" w:rsidRDefault="007D6E56" w:rsidP="007D6E56">
      <w:pPr>
        <w:pStyle w:val="ad"/>
        <w:ind w:left="42" w:right="141"/>
        <w:jc w:val="both"/>
        <w:rPr>
          <w:sz w:val="18"/>
          <w:szCs w:val="18"/>
        </w:rPr>
      </w:pPr>
      <w:r w:rsidRPr="007D6E56">
        <w:rPr>
          <w:sz w:val="18"/>
          <w:szCs w:val="18"/>
        </w:rPr>
        <w:t>повышение надежности и безопасности энергосистемы;</w:t>
      </w:r>
    </w:p>
    <w:p w:rsidR="007D6E56" w:rsidRPr="007D6E56" w:rsidRDefault="007D6E56" w:rsidP="007D6E56">
      <w:pPr>
        <w:pStyle w:val="ad"/>
        <w:ind w:left="42" w:right="141"/>
        <w:jc w:val="both"/>
        <w:rPr>
          <w:sz w:val="18"/>
          <w:szCs w:val="18"/>
        </w:rPr>
      </w:pPr>
      <w:r w:rsidRPr="007D6E56">
        <w:rPr>
          <w:sz w:val="18"/>
          <w:szCs w:val="18"/>
        </w:rPr>
        <w:t>обеспечение безаварийного и бесперебойного электроснабжения потребителей Марёвского муниципального округа.</w:t>
      </w:r>
    </w:p>
    <w:p w:rsidR="007D6E56" w:rsidRPr="007D6E56" w:rsidRDefault="007D6E56" w:rsidP="007D6E56">
      <w:pPr>
        <w:pStyle w:val="ad"/>
        <w:ind w:left="42" w:right="141"/>
        <w:jc w:val="both"/>
        <w:rPr>
          <w:sz w:val="18"/>
          <w:szCs w:val="18"/>
        </w:rPr>
      </w:pPr>
      <w:r w:rsidRPr="007D6E56">
        <w:rPr>
          <w:sz w:val="18"/>
          <w:szCs w:val="18"/>
        </w:rPr>
        <w:t>Направления развития:</w:t>
      </w:r>
    </w:p>
    <w:p w:rsidR="007D6E56" w:rsidRPr="007D6E56" w:rsidRDefault="007D6E56" w:rsidP="007D6E56">
      <w:pPr>
        <w:pStyle w:val="ad"/>
        <w:ind w:left="42" w:right="141"/>
        <w:jc w:val="both"/>
        <w:rPr>
          <w:sz w:val="18"/>
          <w:szCs w:val="18"/>
        </w:rPr>
      </w:pPr>
      <w:r w:rsidRPr="007D6E56">
        <w:rPr>
          <w:sz w:val="18"/>
          <w:szCs w:val="18"/>
        </w:rPr>
        <w:t>внедрение современных технологий энергообеспечения;</w:t>
      </w:r>
    </w:p>
    <w:p w:rsidR="007D6E56" w:rsidRPr="007D6E56" w:rsidRDefault="007D6E56" w:rsidP="007D6E56">
      <w:pPr>
        <w:pStyle w:val="ad"/>
        <w:ind w:left="42" w:right="141"/>
        <w:jc w:val="both"/>
        <w:rPr>
          <w:sz w:val="18"/>
          <w:szCs w:val="18"/>
        </w:rPr>
      </w:pPr>
      <w:r w:rsidRPr="007D6E56">
        <w:rPr>
          <w:sz w:val="18"/>
          <w:szCs w:val="18"/>
        </w:rPr>
        <w:t>применение энергосберегающих технологий при модернизации, реконструкции и капитальном ремонте жилого фонда;</w:t>
      </w:r>
    </w:p>
    <w:p w:rsidR="007D6E56" w:rsidRPr="007D6E56" w:rsidRDefault="007D6E56" w:rsidP="007D6E56">
      <w:pPr>
        <w:pStyle w:val="ad"/>
        <w:ind w:left="42" w:right="141"/>
        <w:jc w:val="both"/>
        <w:rPr>
          <w:sz w:val="18"/>
          <w:szCs w:val="18"/>
        </w:rPr>
      </w:pPr>
      <w:r w:rsidRPr="007D6E56">
        <w:rPr>
          <w:sz w:val="18"/>
          <w:szCs w:val="18"/>
        </w:rPr>
        <w:t>создание условий, стимулирующих привлечение инвестиций в развитие энергетической инфраструктуры, в том числе посредством заключения энергосервисных контрактов;</w:t>
      </w:r>
    </w:p>
    <w:p w:rsidR="007D6E56" w:rsidRPr="007D6E56" w:rsidRDefault="007D6E56" w:rsidP="007D6E56">
      <w:pPr>
        <w:pStyle w:val="ad"/>
        <w:ind w:left="42" w:right="141"/>
        <w:jc w:val="both"/>
        <w:rPr>
          <w:sz w:val="18"/>
          <w:szCs w:val="18"/>
        </w:rPr>
      </w:pPr>
      <w:r w:rsidRPr="007D6E56">
        <w:rPr>
          <w:sz w:val="18"/>
          <w:szCs w:val="18"/>
        </w:rPr>
        <w:t>реконструкция и техническое перевооружение энергоснабжающих организаций на новой технологической основе;</w:t>
      </w:r>
    </w:p>
    <w:p w:rsidR="007D6E56" w:rsidRPr="007D6E56" w:rsidRDefault="007D6E56" w:rsidP="007D6E56">
      <w:pPr>
        <w:pStyle w:val="ad"/>
        <w:ind w:left="42" w:right="141"/>
        <w:jc w:val="both"/>
        <w:rPr>
          <w:sz w:val="18"/>
          <w:szCs w:val="18"/>
        </w:rPr>
      </w:pPr>
      <w:r w:rsidRPr="007D6E56">
        <w:rPr>
          <w:sz w:val="18"/>
          <w:szCs w:val="18"/>
        </w:rPr>
        <w:t>повышение удельного веса электрической энергии, тепловой энергии, холодной воды, расчеты за которые осуществляются с использованием приборов учета, в общем объеме соответствующих источников энергии, потребляемых на территории округа.</w:t>
      </w: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r w:rsidRPr="007D6E56">
        <w:rPr>
          <w:b/>
          <w:bCs/>
          <w:sz w:val="18"/>
          <w:szCs w:val="18"/>
        </w:rPr>
        <w:t>2.3.5. Государственная национальная политика</w:t>
      </w:r>
    </w:p>
    <w:p w:rsidR="007D6E56" w:rsidRPr="007D6E56" w:rsidRDefault="007D6E56" w:rsidP="007D6E56">
      <w:pPr>
        <w:pStyle w:val="ad"/>
        <w:ind w:left="42" w:right="141"/>
        <w:jc w:val="both"/>
        <w:rPr>
          <w:sz w:val="18"/>
          <w:szCs w:val="18"/>
        </w:rPr>
      </w:pPr>
      <w:r w:rsidRPr="007D6E56">
        <w:rPr>
          <w:sz w:val="18"/>
          <w:szCs w:val="18"/>
        </w:rPr>
        <w:t>Реализация государственной национальной политики Российской Федерации на территории Марёвского муниципального округа осуществляется в соответствии со следующими нормативно-правовыми актами:</w:t>
      </w:r>
    </w:p>
    <w:p w:rsidR="007D6E56" w:rsidRPr="007D6E56" w:rsidRDefault="007D6E56" w:rsidP="007D6E56">
      <w:pPr>
        <w:pStyle w:val="ad"/>
        <w:ind w:left="42" w:right="141"/>
        <w:jc w:val="both"/>
        <w:rPr>
          <w:sz w:val="18"/>
          <w:szCs w:val="18"/>
        </w:rPr>
      </w:pPr>
      <w:r w:rsidRPr="007D6E56">
        <w:rPr>
          <w:sz w:val="18"/>
          <w:szCs w:val="18"/>
        </w:rPr>
        <w:t>Стратегия государственной национальной политики Российской Федерации на период до 2026 года, утвержденная Указом Президента Российской Федерации от 19 декабря 2012 года N 1666;</w:t>
      </w:r>
    </w:p>
    <w:p w:rsidR="007D6E56" w:rsidRPr="007D6E56" w:rsidRDefault="007D6E56" w:rsidP="007D6E56">
      <w:pPr>
        <w:pStyle w:val="ad"/>
        <w:ind w:left="42" w:right="141"/>
        <w:jc w:val="both"/>
        <w:rPr>
          <w:sz w:val="18"/>
          <w:szCs w:val="18"/>
        </w:rPr>
      </w:pPr>
      <w:r w:rsidRPr="007D6E56">
        <w:rPr>
          <w:sz w:val="18"/>
          <w:szCs w:val="18"/>
        </w:rPr>
        <w:t>Государственная программа Российской Федерации «Реализация государственной национальной политики», утвержденная Постановлением Правительства Российской Федерации от 29 декабря 2016 года N 1532;</w:t>
      </w:r>
    </w:p>
    <w:p w:rsidR="007D6E56" w:rsidRPr="007D6E56" w:rsidRDefault="007D6E56" w:rsidP="007D6E56">
      <w:pPr>
        <w:pStyle w:val="ad"/>
        <w:ind w:left="42" w:right="141"/>
        <w:jc w:val="both"/>
        <w:rPr>
          <w:sz w:val="18"/>
          <w:szCs w:val="18"/>
        </w:rPr>
      </w:pPr>
      <w:r w:rsidRPr="007D6E56">
        <w:rPr>
          <w:sz w:val="18"/>
          <w:szCs w:val="18"/>
        </w:rPr>
        <w:t>государственная программа Новгородской области «Гармонизация межнациональных отношений на территории Новгородской области на 2015 – 2021 годы», утвержденная постановлением Правительства Новгородской области от 21.12.2015 N 509;</w:t>
      </w:r>
    </w:p>
    <w:p w:rsidR="007D6E56" w:rsidRPr="007D6E56" w:rsidRDefault="007D6E56" w:rsidP="007D6E56">
      <w:pPr>
        <w:pStyle w:val="ad"/>
        <w:ind w:left="42" w:right="141"/>
        <w:jc w:val="both"/>
        <w:rPr>
          <w:sz w:val="18"/>
          <w:szCs w:val="18"/>
        </w:rPr>
      </w:pPr>
      <w:r w:rsidRPr="007D6E56">
        <w:rPr>
          <w:sz w:val="18"/>
          <w:szCs w:val="18"/>
        </w:rPr>
        <w:t>распоряжение Правительства Новгородской области от 13.05.2019 № 108-рг «Об утверждении плана мероприятий по реализации Стратегии государственной национальной политики Российской Федерации на период до 2026 года на территории Новгородской области в 2019-2021 годах».</w:t>
      </w:r>
    </w:p>
    <w:p w:rsidR="007D6E56" w:rsidRPr="007D6E56" w:rsidRDefault="007D6E56" w:rsidP="007D6E56">
      <w:pPr>
        <w:pStyle w:val="ad"/>
        <w:ind w:left="42" w:right="141"/>
        <w:jc w:val="both"/>
        <w:rPr>
          <w:sz w:val="18"/>
          <w:szCs w:val="18"/>
        </w:rPr>
      </w:pPr>
      <w:r w:rsidRPr="007D6E56">
        <w:rPr>
          <w:sz w:val="18"/>
          <w:szCs w:val="18"/>
        </w:rPr>
        <w:t>Стратегическая цель - развитие общегражданской идентичности, гармонизация межэтнических и межконфессиональных отношений, содействие этнокультурному развитию народов России на территории Марёвского муниципального округа.</w:t>
      </w:r>
    </w:p>
    <w:p w:rsidR="007D6E56" w:rsidRPr="007D6E56" w:rsidRDefault="007D6E56" w:rsidP="007D6E56">
      <w:pPr>
        <w:pStyle w:val="ad"/>
        <w:ind w:left="42" w:right="141"/>
        <w:jc w:val="both"/>
        <w:rPr>
          <w:sz w:val="18"/>
          <w:szCs w:val="18"/>
        </w:rPr>
      </w:pPr>
      <w:r w:rsidRPr="007D6E56">
        <w:rPr>
          <w:sz w:val="18"/>
          <w:szCs w:val="18"/>
        </w:rPr>
        <w:t>Задачи:</w:t>
      </w:r>
    </w:p>
    <w:p w:rsidR="007D6E56" w:rsidRPr="007D6E56" w:rsidRDefault="007D6E56" w:rsidP="007D6E56">
      <w:pPr>
        <w:pStyle w:val="ad"/>
        <w:ind w:left="42" w:right="141"/>
        <w:jc w:val="both"/>
        <w:rPr>
          <w:sz w:val="18"/>
          <w:szCs w:val="18"/>
        </w:rPr>
      </w:pPr>
      <w:r w:rsidRPr="007D6E56">
        <w:rPr>
          <w:sz w:val="18"/>
          <w:szCs w:val="18"/>
        </w:rPr>
        <w:t>укрепление межнациональных и межконфессиональных отношений;</w:t>
      </w:r>
    </w:p>
    <w:p w:rsidR="007D6E56" w:rsidRPr="007D6E56" w:rsidRDefault="007D6E56" w:rsidP="007D6E56">
      <w:pPr>
        <w:pStyle w:val="ad"/>
        <w:ind w:left="42" w:right="141"/>
        <w:jc w:val="both"/>
        <w:rPr>
          <w:sz w:val="18"/>
          <w:szCs w:val="18"/>
        </w:rPr>
      </w:pPr>
      <w:r w:rsidRPr="007D6E56">
        <w:rPr>
          <w:sz w:val="18"/>
          <w:szCs w:val="18"/>
        </w:rPr>
        <w:t>укрепление гражданского единства населения на базе общероссийских социокультурных ценностей;</w:t>
      </w:r>
    </w:p>
    <w:p w:rsidR="007D6E56" w:rsidRPr="007D6E56" w:rsidRDefault="007D6E56" w:rsidP="007D6E56">
      <w:pPr>
        <w:pStyle w:val="ad"/>
        <w:ind w:left="42" w:right="141"/>
        <w:jc w:val="both"/>
        <w:rPr>
          <w:sz w:val="18"/>
          <w:szCs w:val="18"/>
        </w:rPr>
      </w:pPr>
      <w:r w:rsidRPr="007D6E56">
        <w:rPr>
          <w:sz w:val="18"/>
          <w:szCs w:val="18"/>
        </w:rPr>
        <w:t>минимизация экстремистских и националистических проявлений в молодежной среде.</w:t>
      </w:r>
    </w:p>
    <w:p w:rsidR="007D6E56" w:rsidRPr="007D6E56" w:rsidRDefault="007D6E56" w:rsidP="007D6E56">
      <w:pPr>
        <w:pStyle w:val="ad"/>
        <w:ind w:left="42" w:right="141"/>
        <w:jc w:val="both"/>
        <w:rPr>
          <w:sz w:val="18"/>
          <w:szCs w:val="18"/>
        </w:rPr>
      </w:pPr>
      <w:r w:rsidRPr="007D6E56">
        <w:rPr>
          <w:sz w:val="18"/>
          <w:szCs w:val="18"/>
        </w:rPr>
        <w:t>Направления развития:</w:t>
      </w:r>
    </w:p>
    <w:p w:rsidR="007D6E56" w:rsidRPr="007D6E56" w:rsidRDefault="007D6E56" w:rsidP="007D6E56">
      <w:pPr>
        <w:pStyle w:val="ad"/>
        <w:ind w:left="42" w:right="141"/>
        <w:jc w:val="both"/>
        <w:rPr>
          <w:sz w:val="18"/>
          <w:szCs w:val="18"/>
        </w:rPr>
      </w:pPr>
      <w:r w:rsidRPr="007D6E56">
        <w:rPr>
          <w:sz w:val="18"/>
          <w:szCs w:val="18"/>
        </w:rPr>
        <w:t>совершенствование системы взаимодействия территориальных органов федеральных органов исполнительной власти, органов исполнительной власти, органов местного самоуправления, научных и образовательных учреждений, учреждений культуры и средств массовой информации в сфере социальной и культурной адаптации и интеграции иностранных граждан, профилактики этнического и религиозного экстремизма;</w:t>
      </w:r>
    </w:p>
    <w:p w:rsidR="007D6E56" w:rsidRPr="007D6E56" w:rsidRDefault="007D6E56" w:rsidP="007D6E56">
      <w:pPr>
        <w:pStyle w:val="ad"/>
        <w:ind w:left="42" w:right="141"/>
        <w:jc w:val="both"/>
        <w:rPr>
          <w:sz w:val="18"/>
          <w:szCs w:val="18"/>
        </w:rPr>
      </w:pPr>
      <w:r w:rsidRPr="007D6E56">
        <w:rPr>
          <w:sz w:val="18"/>
          <w:szCs w:val="18"/>
        </w:rPr>
        <w:lastRenderedPageBreak/>
        <w:t>развитие диалога культур и сохранение поликультурности населения округа как общественного ресурса обеспечения межнационального мира и согласия;</w:t>
      </w:r>
    </w:p>
    <w:p w:rsidR="007D6E56" w:rsidRPr="007D6E56" w:rsidRDefault="007D6E56" w:rsidP="007D6E56">
      <w:pPr>
        <w:pStyle w:val="ad"/>
        <w:ind w:left="42" w:right="141"/>
        <w:jc w:val="both"/>
        <w:rPr>
          <w:sz w:val="18"/>
          <w:szCs w:val="18"/>
        </w:rPr>
      </w:pPr>
      <w:r w:rsidRPr="007D6E56">
        <w:rPr>
          <w:sz w:val="18"/>
          <w:szCs w:val="18"/>
        </w:rPr>
        <w:t>поддержка акций молодежных общественных объединений, направленных на развитие у молодежи национального самосознания, гражданственности, патриотизма;</w:t>
      </w:r>
    </w:p>
    <w:p w:rsidR="007D6E56" w:rsidRPr="007D6E56" w:rsidRDefault="007D6E56" w:rsidP="007D6E56">
      <w:pPr>
        <w:pStyle w:val="ad"/>
        <w:ind w:left="42" w:right="141"/>
        <w:jc w:val="both"/>
        <w:rPr>
          <w:sz w:val="18"/>
          <w:szCs w:val="18"/>
        </w:rPr>
      </w:pPr>
      <w:r w:rsidRPr="007D6E56">
        <w:rPr>
          <w:sz w:val="18"/>
          <w:szCs w:val="18"/>
        </w:rPr>
        <w:t>поддержка деятельности национально-культурных общественных объединений и религиозных организаций, направленной на реализацию ими общественно значимых культурно-просветительских программ и мероприятий, а также на противодействие экстремизму, национализму, ксенофобии.</w:t>
      </w:r>
    </w:p>
    <w:p w:rsidR="007D6E56" w:rsidRPr="007D6E56" w:rsidRDefault="007D6E56" w:rsidP="007D6E56">
      <w:pPr>
        <w:pStyle w:val="ad"/>
        <w:ind w:left="42" w:right="141"/>
        <w:jc w:val="both"/>
        <w:rPr>
          <w:sz w:val="18"/>
          <w:szCs w:val="18"/>
        </w:rPr>
      </w:pPr>
      <w:r w:rsidRPr="007D6E56">
        <w:rPr>
          <w:sz w:val="18"/>
          <w:szCs w:val="18"/>
        </w:rPr>
        <w:t>В целях укрепления единства и духовной общности многонационального народа Российской Федерации на территории округа будут организованы мероприятия:</w:t>
      </w:r>
    </w:p>
    <w:p w:rsidR="007D6E56" w:rsidRPr="007D6E56" w:rsidRDefault="007D6E56" w:rsidP="007D6E56">
      <w:pPr>
        <w:pStyle w:val="ad"/>
        <w:ind w:left="42" w:right="141"/>
        <w:jc w:val="both"/>
        <w:rPr>
          <w:sz w:val="18"/>
          <w:szCs w:val="18"/>
        </w:rPr>
      </w:pPr>
      <w:r w:rsidRPr="007D6E56">
        <w:rPr>
          <w:sz w:val="18"/>
          <w:szCs w:val="18"/>
        </w:rPr>
        <w:t>- проведение торжественных мероприятий, приуроченных к памятным датам 23 февраля, День освобождения с. Молвотицы и День освобождения Молвотицкого района (Марёвского округа) от немецко-фашистских захватчиков;</w:t>
      </w:r>
    </w:p>
    <w:p w:rsidR="007D6E56" w:rsidRPr="007D6E56" w:rsidRDefault="007D6E56" w:rsidP="007D6E56">
      <w:pPr>
        <w:pStyle w:val="ad"/>
        <w:ind w:left="42" w:right="141"/>
        <w:jc w:val="both"/>
        <w:rPr>
          <w:sz w:val="18"/>
          <w:szCs w:val="18"/>
        </w:rPr>
      </w:pPr>
      <w:r w:rsidRPr="007D6E56">
        <w:rPr>
          <w:sz w:val="18"/>
          <w:szCs w:val="18"/>
        </w:rPr>
        <w:t>- проведение торжественных мероприятий, посвященных празднованию Дня народного единства;</w:t>
      </w:r>
    </w:p>
    <w:p w:rsidR="007D6E56" w:rsidRPr="007D6E56" w:rsidRDefault="007D6E56" w:rsidP="007D6E56">
      <w:pPr>
        <w:pStyle w:val="ad"/>
        <w:ind w:left="42" w:right="141"/>
        <w:jc w:val="both"/>
        <w:rPr>
          <w:sz w:val="18"/>
          <w:szCs w:val="18"/>
        </w:rPr>
      </w:pPr>
      <w:r w:rsidRPr="007D6E56">
        <w:rPr>
          <w:sz w:val="18"/>
          <w:szCs w:val="18"/>
        </w:rPr>
        <w:t>- участие населения во Всероссийской акции «Большой этнографический диктант»;</w:t>
      </w:r>
    </w:p>
    <w:p w:rsidR="007D6E56" w:rsidRPr="007D6E56" w:rsidRDefault="007D6E56" w:rsidP="007D6E56">
      <w:pPr>
        <w:pStyle w:val="ad"/>
        <w:ind w:left="42" w:right="141"/>
        <w:jc w:val="both"/>
        <w:rPr>
          <w:sz w:val="18"/>
          <w:szCs w:val="18"/>
        </w:rPr>
      </w:pPr>
      <w:r w:rsidRPr="007D6E56">
        <w:rPr>
          <w:sz w:val="18"/>
          <w:szCs w:val="18"/>
        </w:rPr>
        <w:t>В целях обеспечение межнационального мира и согласия, гармонизации 53 межнациональных (межэтнических) отношений на территории округа будет организовано:</w:t>
      </w:r>
    </w:p>
    <w:p w:rsidR="007D6E56" w:rsidRPr="007D6E56" w:rsidRDefault="007D6E56" w:rsidP="007D6E56">
      <w:pPr>
        <w:pStyle w:val="ad"/>
        <w:ind w:left="42" w:right="141"/>
        <w:jc w:val="both"/>
        <w:rPr>
          <w:sz w:val="18"/>
          <w:szCs w:val="18"/>
        </w:rPr>
      </w:pPr>
      <w:r w:rsidRPr="007D6E56">
        <w:rPr>
          <w:sz w:val="18"/>
          <w:szCs w:val="18"/>
        </w:rPr>
        <w:t>- проведение акции «Мы против террора», посвященной Дню Памяти жертв терроризма;</w:t>
      </w:r>
    </w:p>
    <w:p w:rsidR="007D6E56" w:rsidRPr="007D6E56" w:rsidRDefault="007D6E56" w:rsidP="007D6E56">
      <w:pPr>
        <w:pStyle w:val="ad"/>
        <w:ind w:left="42" w:right="141"/>
        <w:jc w:val="both"/>
        <w:rPr>
          <w:sz w:val="18"/>
          <w:szCs w:val="18"/>
        </w:rPr>
      </w:pPr>
      <w:r w:rsidRPr="007D6E56">
        <w:rPr>
          <w:sz w:val="18"/>
          <w:szCs w:val="18"/>
        </w:rPr>
        <w:t>- распространение методических материалов по профилактике экстремизма в молодежной среде.</w:t>
      </w:r>
    </w:p>
    <w:p w:rsidR="007D6E56" w:rsidRPr="007D6E56" w:rsidRDefault="007D6E56" w:rsidP="007D6E56">
      <w:pPr>
        <w:pStyle w:val="ad"/>
        <w:ind w:left="42" w:right="141"/>
        <w:jc w:val="both"/>
        <w:rPr>
          <w:sz w:val="18"/>
          <w:szCs w:val="18"/>
        </w:rPr>
      </w:pPr>
      <w:r w:rsidRPr="007D6E56">
        <w:rPr>
          <w:sz w:val="18"/>
          <w:szCs w:val="18"/>
        </w:rPr>
        <w:t xml:space="preserve">В целях развития системы образования, гражданского патриотического воспитания подрастающего поколения на территории округа будут организованы: </w:t>
      </w:r>
    </w:p>
    <w:p w:rsidR="007D6E56" w:rsidRPr="007D6E56" w:rsidRDefault="007D6E56" w:rsidP="007D6E56">
      <w:pPr>
        <w:pStyle w:val="ad"/>
        <w:ind w:left="42" w:right="141"/>
        <w:jc w:val="both"/>
        <w:rPr>
          <w:sz w:val="18"/>
          <w:szCs w:val="18"/>
        </w:rPr>
      </w:pPr>
      <w:r w:rsidRPr="007D6E56">
        <w:rPr>
          <w:sz w:val="18"/>
          <w:szCs w:val="18"/>
        </w:rPr>
        <w:t>- проведение мероприятий, посвященных Дням воинской славы и памятным дням России;</w:t>
      </w:r>
    </w:p>
    <w:p w:rsidR="007D6E56" w:rsidRPr="007D6E56" w:rsidRDefault="007D6E56" w:rsidP="007D6E56">
      <w:pPr>
        <w:pStyle w:val="ad"/>
        <w:ind w:left="42" w:right="141"/>
        <w:jc w:val="both"/>
        <w:rPr>
          <w:sz w:val="18"/>
          <w:szCs w:val="18"/>
        </w:rPr>
      </w:pPr>
      <w:r w:rsidRPr="007D6E56">
        <w:rPr>
          <w:sz w:val="18"/>
          <w:szCs w:val="18"/>
        </w:rPr>
        <w:t>- проведение мероприятия «День призывника»;</w:t>
      </w:r>
    </w:p>
    <w:p w:rsidR="007D6E56" w:rsidRPr="007D6E56" w:rsidRDefault="007D6E56" w:rsidP="007D6E56">
      <w:pPr>
        <w:pStyle w:val="ad"/>
        <w:ind w:left="42" w:right="141"/>
        <w:jc w:val="both"/>
        <w:rPr>
          <w:sz w:val="18"/>
          <w:szCs w:val="18"/>
        </w:rPr>
      </w:pPr>
      <w:r w:rsidRPr="007D6E56">
        <w:rPr>
          <w:sz w:val="18"/>
          <w:szCs w:val="18"/>
        </w:rPr>
        <w:t>- проведение международного конкурса патриотической песни;</w:t>
      </w:r>
    </w:p>
    <w:p w:rsidR="007D6E56" w:rsidRPr="007D6E56" w:rsidRDefault="007D6E56" w:rsidP="007D6E56">
      <w:pPr>
        <w:pStyle w:val="ad"/>
        <w:ind w:left="42" w:right="141"/>
        <w:jc w:val="both"/>
        <w:rPr>
          <w:sz w:val="18"/>
          <w:szCs w:val="18"/>
        </w:rPr>
      </w:pPr>
      <w:r w:rsidRPr="007D6E56">
        <w:rPr>
          <w:sz w:val="18"/>
          <w:szCs w:val="18"/>
        </w:rPr>
        <w:t xml:space="preserve">- участие обучающихся округа во Всероссийском конкурсе юных чтецов «Живая классика»; </w:t>
      </w:r>
    </w:p>
    <w:p w:rsidR="007D6E56" w:rsidRPr="007D6E56" w:rsidRDefault="007D6E56" w:rsidP="007D6E56">
      <w:pPr>
        <w:pStyle w:val="ad"/>
        <w:ind w:left="42" w:right="141"/>
        <w:jc w:val="both"/>
        <w:rPr>
          <w:sz w:val="18"/>
          <w:szCs w:val="18"/>
        </w:rPr>
      </w:pPr>
      <w:r w:rsidRPr="007D6E56">
        <w:rPr>
          <w:sz w:val="18"/>
          <w:szCs w:val="18"/>
        </w:rPr>
        <w:t>- проведение Дней православной книги;</w:t>
      </w:r>
    </w:p>
    <w:p w:rsidR="007D6E56" w:rsidRPr="007D6E56" w:rsidRDefault="007D6E56" w:rsidP="007D6E56">
      <w:pPr>
        <w:pStyle w:val="ad"/>
        <w:ind w:left="42" w:right="141"/>
        <w:jc w:val="both"/>
        <w:rPr>
          <w:sz w:val="18"/>
          <w:szCs w:val="18"/>
        </w:rPr>
      </w:pPr>
      <w:r w:rsidRPr="007D6E56">
        <w:rPr>
          <w:sz w:val="18"/>
          <w:szCs w:val="18"/>
        </w:rPr>
        <w:t>- продолжится работа по развитию Всероссийского детско-юношеского военно-патриотического движения «ЮНАРМИЯ».</w:t>
      </w:r>
    </w:p>
    <w:p w:rsidR="007D6E56" w:rsidRPr="007D6E56" w:rsidRDefault="007D6E56" w:rsidP="007D6E56">
      <w:pPr>
        <w:pStyle w:val="ad"/>
        <w:ind w:left="42" w:right="141"/>
        <w:jc w:val="both"/>
        <w:rPr>
          <w:sz w:val="18"/>
          <w:szCs w:val="18"/>
        </w:rPr>
      </w:pPr>
      <w:r w:rsidRPr="007D6E56">
        <w:rPr>
          <w:sz w:val="18"/>
          <w:szCs w:val="18"/>
        </w:rPr>
        <w:t xml:space="preserve">В целях создания условий для социальной и культурной адаптации и интеграции мигрантов в округе продолжится работа по реализации государственной программы Новгородской области по оказанию содействия добровольному переселению в Российской Федерации соотечественников, проживающих за рубежом. </w:t>
      </w:r>
    </w:p>
    <w:p w:rsidR="007D6E56" w:rsidRPr="007D6E56" w:rsidRDefault="007D6E56" w:rsidP="007D6E56">
      <w:pPr>
        <w:pStyle w:val="ad"/>
        <w:ind w:left="42" w:right="141"/>
        <w:jc w:val="both"/>
        <w:rPr>
          <w:sz w:val="18"/>
          <w:szCs w:val="18"/>
        </w:rPr>
      </w:pPr>
      <w:r w:rsidRPr="007D6E56">
        <w:rPr>
          <w:sz w:val="18"/>
          <w:szCs w:val="18"/>
        </w:rPr>
        <w:t>Направления развития:</w:t>
      </w:r>
    </w:p>
    <w:p w:rsidR="007D6E56" w:rsidRPr="007D6E56" w:rsidRDefault="007D6E56" w:rsidP="007D6E56">
      <w:pPr>
        <w:pStyle w:val="ad"/>
        <w:ind w:left="42" w:right="141"/>
        <w:jc w:val="both"/>
        <w:rPr>
          <w:sz w:val="18"/>
          <w:szCs w:val="18"/>
        </w:rPr>
      </w:pPr>
      <w:r w:rsidRPr="007D6E56">
        <w:rPr>
          <w:sz w:val="18"/>
          <w:szCs w:val="18"/>
        </w:rPr>
        <w:t>совершенствование системы взаимодействия органов местного самоуправления, образовательных учреждений, учреждений культуры и средств массовой информации в сфере социальной и культурной адаптации и интеграции иностранных граждан, профилактики этнического и религиозного экстремизма;</w:t>
      </w:r>
    </w:p>
    <w:p w:rsidR="007D6E56" w:rsidRPr="007D6E56" w:rsidRDefault="007D6E56" w:rsidP="007D6E56">
      <w:pPr>
        <w:pStyle w:val="ad"/>
        <w:ind w:left="42" w:right="141"/>
        <w:jc w:val="both"/>
        <w:rPr>
          <w:sz w:val="18"/>
          <w:szCs w:val="18"/>
        </w:rPr>
      </w:pPr>
      <w:r w:rsidRPr="007D6E56">
        <w:rPr>
          <w:sz w:val="18"/>
          <w:szCs w:val="18"/>
        </w:rPr>
        <w:t>развитие диалога культур и сохранение поликультурности населения округа, как общественного ресурса обеспечения межнационального мира и согласия;</w:t>
      </w:r>
    </w:p>
    <w:p w:rsidR="007D6E56" w:rsidRPr="007D6E56" w:rsidRDefault="007D6E56" w:rsidP="007D6E56">
      <w:pPr>
        <w:pStyle w:val="ad"/>
        <w:ind w:left="42" w:right="141"/>
        <w:jc w:val="both"/>
        <w:rPr>
          <w:sz w:val="18"/>
          <w:szCs w:val="18"/>
        </w:rPr>
      </w:pPr>
      <w:r w:rsidRPr="007D6E56">
        <w:rPr>
          <w:sz w:val="18"/>
          <w:szCs w:val="18"/>
        </w:rPr>
        <w:t>поддержка акций молодежных общественных объединений, направленных на развитие у молодежи национального самосознания, гражданственности, патриотизма.</w:t>
      </w:r>
    </w:p>
    <w:p w:rsidR="007D6E56" w:rsidRPr="007D6E56" w:rsidRDefault="007D6E56" w:rsidP="007D6E56">
      <w:pPr>
        <w:pStyle w:val="ad"/>
        <w:ind w:left="42" w:right="141"/>
        <w:jc w:val="both"/>
        <w:rPr>
          <w:b/>
          <w:bCs/>
          <w:sz w:val="18"/>
          <w:szCs w:val="18"/>
        </w:rPr>
      </w:pPr>
      <w:r w:rsidRPr="007D6E56">
        <w:rPr>
          <w:b/>
          <w:bCs/>
          <w:sz w:val="18"/>
          <w:szCs w:val="18"/>
        </w:rPr>
        <w:t>2.3.6. Кадровое обеспечение экономики Марёвского муниципального округа</w:t>
      </w: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sz w:val="18"/>
          <w:szCs w:val="18"/>
        </w:rPr>
      </w:pPr>
      <w:r w:rsidRPr="007D6E56">
        <w:rPr>
          <w:sz w:val="18"/>
          <w:szCs w:val="18"/>
        </w:rPr>
        <w:t xml:space="preserve">             Марёвский муниципальный округ – это территория, где нет крупных промышленных предприятий, сельское хозяйство развито слабо, основными видами деятельности предприятий малых форм собственности являются торговля, грузоперевозки, лесозаготовительная и лесоперерабатывающая деятельность. Особый акцент направлен на развитие малого бизнеса и важным фактором, оказывающим влияние на устойчивое экономическое развитие, являются трудовые ресурсы.</w:t>
      </w:r>
    </w:p>
    <w:p w:rsidR="007D6E56" w:rsidRPr="007D6E56" w:rsidRDefault="007D6E56" w:rsidP="007D6E56">
      <w:pPr>
        <w:pStyle w:val="ad"/>
        <w:ind w:left="42" w:right="141"/>
        <w:jc w:val="both"/>
        <w:rPr>
          <w:sz w:val="18"/>
          <w:szCs w:val="18"/>
        </w:rPr>
      </w:pPr>
      <w:r w:rsidRPr="007D6E56">
        <w:rPr>
          <w:sz w:val="18"/>
          <w:szCs w:val="18"/>
        </w:rPr>
        <w:t xml:space="preserve">            По состоянию на начало 2020 года численность населения района составила 3902 человек. Ежегодно численность населения сокращается и к 2027 году уменьшится на 15 процентов к уровню 2019 года.</w:t>
      </w:r>
    </w:p>
    <w:p w:rsidR="007D6E56" w:rsidRPr="007D6E56" w:rsidRDefault="007D6E56" w:rsidP="007D6E56">
      <w:pPr>
        <w:pStyle w:val="ad"/>
        <w:ind w:left="42" w:right="141"/>
        <w:jc w:val="both"/>
        <w:rPr>
          <w:sz w:val="18"/>
          <w:szCs w:val="18"/>
        </w:rPr>
      </w:pPr>
      <w:r w:rsidRPr="007D6E56">
        <w:rPr>
          <w:sz w:val="18"/>
          <w:szCs w:val="18"/>
        </w:rPr>
        <w:t>Численность рабочей силы по округу также ежегодно уменьшается. Главной целью на рынке труда округа является повышение эффективности трудовых ресурсов и обеспечение их баланса.</w:t>
      </w:r>
    </w:p>
    <w:p w:rsidR="007D6E56" w:rsidRPr="007D6E56" w:rsidRDefault="007D6E56" w:rsidP="007D6E56">
      <w:pPr>
        <w:pStyle w:val="ad"/>
        <w:ind w:left="42" w:right="141"/>
        <w:jc w:val="both"/>
        <w:rPr>
          <w:sz w:val="18"/>
          <w:szCs w:val="18"/>
        </w:rPr>
      </w:pPr>
      <w:r w:rsidRPr="007D6E56">
        <w:rPr>
          <w:sz w:val="18"/>
          <w:szCs w:val="18"/>
        </w:rPr>
        <w:t>Основные задачи кадрового обеспечения и содействия занятости:</w:t>
      </w:r>
    </w:p>
    <w:p w:rsidR="007D6E56" w:rsidRPr="007D6E56" w:rsidRDefault="007D6E56" w:rsidP="007D6E56">
      <w:pPr>
        <w:pStyle w:val="ad"/>
        <w:ind w:left="42" w:right="141"/>
        <w:jc w:val="both"/>
        <w:rPr>
          <w:sz w:val="18"/>
          <w:szCs w:val="18"/>
        </w:rPr>
      </w:pPr>
      <w:r w:rsidRPr="007D6E56">
        <w:rPr>
          <w:sz w:val="18"/>
          <w:szCs w:val="18"/>
        </w:rPr>
        <w:t>участие в разработке прогноза потребности в кадровых ресурсах на краткосрочную (3 года) и долгосрочную перспективы (до 7 лет) с учетом потребности предприятий и учреждений округа;</w:t>
      </w:r>
    </w:p>
    <w:p w:rsidR="007D6E56" w:rsidRPr="007D6E56" w:rsidRDefault="007D6E56" w:rsidP="007D6E56">
      <w:pPr>
        <w:pStyle w:val="ad"/>
        <w:ind w:left="42" w:right="141"/>
        <w:jc w:val="both"/>
        <w:rPr>
          <w:sz w:val="18"/>
          <w:szCs w:val="18"/>
        </w:rPr>
      </w:pPr>
      <w:r w:rsidRPr="007D6E56">
        <w:rPr>
          <w:sz w:val="18"/>
          <w:szCs w:val="18"/>
        </w:rPr>
        <w:t>мониторинга кадрового обеспечения предприятий и учреждений округа;</w:t>
      </w:r>
    </w:p>
    <w:p w:rsidR="007D6E56" w:rsidRPr="007D6E56" w:rsidRDefault="007D6E56" w:rsidP="007D6E56">
      <w:pPr>
        <w:pStyle w:val="ad"/>
        <w:ind w:left="42" w:right="141"/>
        <w:jc w:val="both"/>
        <w:rPr>
          <w:sz w:val="18"/>
          <w:szCs w:val="18"/>
        </w:rPr>
      </w:pPr>
      <w:r w:rsidRPr="007D6E56">
        <w:rPr>
          <w:sz w:val="18"/>
          <w:szCs w:val="18"/>
        </w:rPr>
        <w:t>совершенствование системы информирования населения о состоянии рынка труда и возможностях трудоустройства в различных отраслях экономики;</w:t>
      </w:r>
    </w:p>
    <w:p w:rsidR="007D6E56" w:rsidRPr="007D6E56" w:rsidRDefault="007D6E56" w:rsidP="007D6E56">
      <w:pPr>
        <w:pStyle w:val="ad"/>
        <w:ind w:left="42" w:right="141"/>
        <w:jc w:val="both"/>
        <w:rPr>
          <w:sz w:val="18"/>
          <w:szCs w:val="18"/>
        </w:rPr>
      </w:pPr>
      <w:r w:rsidRPr="007D6E56">
        <w:rPr>
          <w:sz w:val="18"/>
          <w:szCs w:val="18"/>
        </w:rPr>
        <w:t xml:space="preserve">реализация превентивных мер содействия занятости граждан, внедрение эффективных механизмов перепрофилирования безработных граждан. </w:t>
      </w:r>
    </w:p>
    <w:p w:rsidR="007D6E56" w:rsidRPr="007D6E56" w:rsidRDefault="007D6E56" w:rsidP="007D6E56">
      <w:pPr>
        <w:pStyle w:val="ad"/>
        <w:ind w:left="42" w:right="141"/>
        <w:jc w:val="both"/>
        <w:rPr>
          <w:sz w:val="18"/>
          <w:szCs w:val="18"/>
        </w:rPr>
      </w:pPr>
      <w:r w:rsidRPr="007D6E56">
        <w:rPr>
          <w:sz w:val="18"/>
          <w:szCs w:val="18"/>
        </w:rPr>
        <w:t>Достижение данных стратегических задач будет осуществляться посредством реализации следующих мероприятий:</w:t>
      </w:r>
    </w:p>
    <w:p w:rsidR="007D6E56" w:rsidRPr="007D6E56" w:rsidRDefault="007D6E56" w:rsidP="007D6E56">
      <w:pPr>
        <w:pStyle w:val="ad"/>
        <w:ind w:left="42" w:right="141"/>
        <w:jc w:val="both"/>
        <w:rPr>
          <w:sz w:val="18"/>
          <w:szCs w:val="18"/>
        </w:rPr>
      </w:pPr>
      <w:r w:rsidRPr="007D6E56">
        <w:rPr>
          <w:sz w:val="18"/>
          <w:szCs w:val="18"/>
        </w:rPr>
        <w:t>повышение сбалансированности рынка труда посредством создания новых рабочих мест, в том числе за счет развития малых форм хозяйствования, повышения качества и конкурентоспособности рабочей силы;</w:t>
      </w:r>
    </w:p>
    <w:p w:rsidR="007D6E56" w:rsidRPr="007D6E56" w:rsidRDefault="007D6E56" w:rsidP="007D6E56">
      <w:pPr>
        <w:pStyle w:val="ad"/>
        <w:ind w:left="42" w:right="141"/>
        <w:jc w:val="both"/>
        <w:rPr>
          <w:sz w:val="18"/>
          <w:szCs w:val="18"/>
        </w:rPr>
      </w:pPr>
      <w:r w:rsidRPr="007D6E56">
        <w:rPr>
          <w:sz w:val="18"/>
          <w:szCs w:val="18"/>
        </w:rPr>
        <w:t>создание эффективной системы управления развитием и использованием трудового потенциала;</w:t>
      </w:r>
    </w:p>
    <w:p w:rsidR="007D6E56" w:rsidRPr="007D6E56" w:rsidRDefault="007D6E56" w:rsidP="007D6E56">
      <w:pPr>
        <w:pStyle w:val="ad"/>
        <w:ind w:left="42" w:right="141"/>
        <w:jc w:val="both"/>
        <w:rPr>
          <w:sz w:val="18"/>
          <w:szCs w:val="18"/>
        </w:rPr>
      </w:pPr>
      <w:r w:rsidRPr="007D6E56">
        <w:rPr>
          <w:sz w:val="18"/>
          <w:szCs w:val="18"/>
        </w:rPr>
        <w:t>сохранение трудоспособности экономически активного населения и повышение у работающих степени удовлетворенности трудом;</w:t>
      </w:r>
    </w:p>
    <w:p w:rsidR="007D6E56" w:rsidRPr="007D6E56" w:rsidRDefault="007D6E56" w:rsidP="007D6E56">
      <w:pPr>
        <w:pStyle w:val="ad"/>
        <w:ind w:left="42" w:right="141"/>
        <w:jc w:val="both"/>
        <w:rPr>
          <w:sz w:val="18"/>
          <w:szCs w:val="18"/>
        </w:rPr>
      </w:pPr>
      <w:r w:rsidRPr="007D6E56">
        <w:rPr>
          <w:sz w:val="18"/>
          <w:szCs w:val="18"/>
        </w:rPr>
        <w:t>регулирование миграционных потоков в целях замещения естественной убыли населения;</w:t>
      </w:r>
    </w:p>
    <w:p w:rsidR="007D6E56" w:rsidRPr="007D6E56" w:rsidRDefault="007D6E56" w:rsidP="007D6E56">
      <w:pPr>
        <w:pStyle w:val="ad"/>
        <w:ind w:left="42" w:right="141"/>
        <w:jc w:val="both"/>
        <w:rPr>
          <w:sz w:val="18"/>
          <w:szCs w:val="18"/>
        </w:rPr>
      </w:pPr>
      <w:r w:rsidRPr="007D6E56">
        <w:rPr>
          <w:sz w:val="18"/>
          <w:szCs w:val="18"/>
        </w:rPr>
        <w:t>стимулирование притока в округ квалифицированных кадров, вовлечение в трудовую деятельность лиц старше пенсионного возраста.</w:t>
      </w:r>
    </w:p>
    <w:p w:rsidR="007D6E56" w:rsidRPr="007D6E56" w:rsidRDefault="007D6E56" w:rsidP="007D6E56">
      <w:pPr>
        <w:pStyle w:val="ad"/>
        <w:ind w:left="42" w:right="141"/>
        <w:jc w:val="both"/>
        <w:rPr>
          <w:sz w:val="18"/>
          <w:szCs w:val="18"/>
        </w:rPr>
      </w:pPr>
      <w:r w:rsidRPr="007D6E56">
        <w:rPr>
          <w:sz w:val="18"/>
          <w:szCs w:val="18"/>
        </w:rPr>
        <w:t>Одним из направлений работы по улучшению ситуации в сфере труда и занятости населения, включая уровень оплаты труда, является создание новых рабочих мест, модернизация устаревших рабочих мест, что снизит уровень безработицы и будет способствовать экономическому росту.</w:t>
      </w:r>
    </w:p>
    <w:p w:rsidR="007D6E56" w:rsidRPr="007D6E56" w:rsidRDefault="007D6E56" w:rsidP="007D6E56">
      <w:pPr>
        <w:pStyle w:val="ad"/>
        <w:ind w:left="42" w:right="141"/>
        <w:jc w:val="both"/>
        <w:rPr>
          <w:sz w:val="18"/>
          <w:szCs w:val="18"/>
        </w:rPr>
      </w:pPr>
      <w:r w:rsidRPr="007D6E56">
        <w:rPr>
          <w:sz w:val="18"/>
          <w:szCs w:val="18"/>
        </w:rPr>
        <w:t xml:space="preserve">Заявленная в отдел занятости населения Марёвского района ГОКУ «ЦЗН Новгородской области» потребность в работниках в 2020 году составила 24 вакансии по рабочей профессии – 21. </w:t>
      </w:r>
    </w:p>
    <w:p w:rsidR="007D6E56" w:rsidRPr="007D6E56" w:rsidRDefault="007D6E56" w:rsidP="007D6E56">
      <w:pPr>
        <w:pStyle w:val="ad"/>
        <w:ind w:left="42" w:right="141"/>
        <w:jc w:val="both"/>
        <w:rPr>
          <w:sz w:val="18"/>
          <w:szCs w:val="18"/>
        </w:rPr>
      </w:pPr>
      <w:r w:rsidRPr="007D6E56">
        <w:rPr>
          <w:sz w:val="18"/>
          <w:szCs w:val="18"/>
        </w:rPr>
        <w:t>За 2020 год в отдел занятости населения Марёвского района поступило 158 вакансий, что на 20 вакансий меньше 2019 года. Трудоустроено 84 человека (45,65% от числа обратившихся), по сравнению с уровнем прошлого года на 15 человек больше.</w:t>
      </w:r>
    </w:p>
    <w:p w:rsidR="007D6E56" w:rsidRPr="007D6E56" w:rsidRDefault="007D6E56" w:rsidP="007D6E56">
      <w:pPr>
        <w:pStyle w:val="ad"/>
        <w:ind w:left="42" w:right="141"/>
        <w:jc w:val="both"/>
        <w:rPr>
          <w:sz w:val="18"/>
          <w:szCs w:val="18"/>
        </w:rPr>
      </w:pPr>
      <w:r w:rsidRPr="007D6E56">
        <w:rPr>
          <w:sz w:val="18"/>
          <w:szCs w:val="18"/>
        </w:rPr>
        <w:t>По состоянию на 01.01.2021 года на учете в службе занятости состоит 66 человек безработных   граждан, по сравнению с аналогичным периодом прошлого года на 44 человека больше.</w:t>
      </w:r>
    </w:p>
    <w:p w:rsidR="007D6E56" w:rsidRPr="007D6E56" w:rsidRDefault="007D6E56" w:rsidP="007D6E56">
      <w:pPr>
        <w:pStyle w:val="ad"/>
        <w:ind w:left="42" w:right="141"/>
        <w:jc w:val="both"/>
        <w:rPr>
          <w:sz w:val="18"/>
          <w:szCs w:val="18"/>
        </w:rPr>
      </w:pPr>
      <w:r w:rsidRPr="007D6E56">
        <w:rPr>
          <w:sz w:val="18"/>
          <w:szCs w:val="18"/>
        </w:rPr>
        <w:t>Профессионально-квалификационный состав безработных граждан, состоящих на учете по состоянию на 30.09.2020 года следующий: по профессии рабочего – 55 человека, специалисты – 11 человек, имеющие низкоквалифицированные профессии – 32 человек.</w:t>
      </w: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b/>
          <w:bCs/>
          <w:sz w:val="18"/>
          <w:szCs w:val="18"/>
        </w:rPr>
      </w:pPr>
      <w:r w:rsidRPr="007D6E56">
        <w:rPr>
          <w:b/>
          <w:bCs/>
          <w:sz w:val="18"/>
          <w:szCs w:val="18"/>
        </w:rPr>
        <w:t>2.3.7. Основные направления развития Марёвскогомуниципального округа</w:t>
      </w:r>
    </w:p>
    <w:p w:rsidR="007D6E56" w:rsidRPr="007D6E56" w:rsidRDefault="007D6E56" w:rsidP="007D6E56">
      <w:pPr>
        <w:pStyle w:val="ad"/>
        <w:ind w:left="42" w:right="141"/>
        <w:jc w:val="both"/>
        <w:rPr>
          <w:sz w:val="18"/>
          <w:szCs w:val="18"/>
        </w:rPr>
      </w:pPr>
      <w:r w:rsidRPr="007D6E56">
        <w:rPr>
          <w:sz w:val="18"/>
          <w:szCs w:val="18"/>
        </w:rPr>
        <w:lastRenderedPageBreak/>
        <w:t>Стратегической целью развития Марёвского муниципального округа является повышение качества жизни населения и достижение сбалансированного социально-экономического развития через развитие промышленности, предпринимательства, преодоление инфраструктурных ограничений.</w:t>
      </w:r>
    </w:p>
    <w:p w:rsidR="007D6E56" w:rsidRPr="007D6E56" w:rsidRDefault="007D6E56" w:rsidP="007D6E56">
      <w:pPr>
        <w:pStyle w:val="ad"/>
        <w:ind w:left="42" w:right="141"/>
        <w:jc w:val="both"/>
        <w:rPr>
          <w:sz w:val="18"/>
          <w:szCs w:val="18"/>
        </w:rPr>
      </w:pPr>
      <w:r w:rsidRPr="007D6E56">
        <w:rPr>
          <w:sz w:val="18"/>
          <w:szCs w:val="18"/>
        </w:rPr>
        <w:t>Достижение указанной цели предполагает реализацию мероприятий по следующим направлениям:</w:t>
      </w:r>
    </w:p>
    <w:p w:rsidR="007D6E56" w:rsidRPr="007D6E56" w:rsidRDefault="007D6E56" w:rsidP="002C343B">
      <w:pPr>
        <w:pStyle w:val="ad"/>
        <w:numPr>
          <w:ilvl w:val="0"/>
          <w:numId w:val="25"/>
        </w:numPr>
        <w:ind w:right="141"/>
        <w:jc w:val="both"/>
        <w:rPr>
          <w:sz w:val="18"/>
          <w:szCs w:val="18"/>
        </w:rPr>
      </w:pPr>
      <w:r w:rsidRPr="007D6E56">
        <w:rPr>
          <w:sz w:val="18"/>
          <w:szCs w:val="18"/>
        </w:rPr>
        <w:t>Сбалансированное развитие муниципального округа:</w:t>
      </w:r>
    </w:p>
    <w:p w:rsidR="007D6E56" w:rsidRPr="007D6E56" w:rsidRDefault="007D6E56" w:rsidP="007D6E56">
      <w:pPr>
        <w:pStyle w:val="ad"/>
        <w:ind w:left="42" w:right="141"/>
        <w:jc w:val="both"/>
        <w:rPr>
          <w:sz w:val="18"/>
          <w:szCs w:val="18"/>
        </w:rPr>
      </w:pPr>
      <w:r w:rsidRPr="007D6E56">
        <w:rPr>
          <w:sz w:val="18"/>
          <w:szCs w:val="18"/>
        </w:rPr>
        <w:t>экономический рост, повышение инвестиционной привлекательности и улучшение делового климата;</w:t>
      </w:r>
    </w:p>
    <w:p w:rsidR="007D6E56" w:rsidRPr="007D6E56" w:rsidRDefault="007D6E56" w:rsidP="007D6E56">
      <w:pPr>
        <w:pStyle w:val="ad"/>
        <w:ind w:left="42" w:right="141"/>
        <w:jc w:val="both"/>
        <w:rPr>
          <w:sz w:val="18"/>
          <w:szCs w:val="18"/>
        </w:rPr>
      </w:pPr>
      <w:r w:rsidRPr="007D6E56">
        <w:rPr>
          <w:sz w:val="18"/>
          <w:szCs w:val="18"/>
        </w:rPr>
        <w:t>стимулирование предпринимательской активности, в первую очередь в сфере малого бизнеса;</w:t>
      </w:r>
    </w:p>
    <w:p w:rsidR="007D6E56" w:rsidRPr="007D6E56" w:rsidRDefault="007D6E56" w:rsidP="007D6E56">
      <w:pPr>
        <w:pStyle w:val="ad"/>
        <w:ind w:left="42" w:right="141"/>
        <w:jc w:val="both"/>
        <w:rPr>
          <w:sz w:val="18"/>
          <w:szCs w:val="18"/>
        </w:rPr>
      </w:pPr>
      <w:r w:rsidRPr="007D6E56">
        <w:rPr>
          <w:sz w:val="18"/>
          <w:szCs w:val="18"/>
        </w:rPr>
        <w:t>улучшение инвестиционного климата;</w:t>
      </w:r>
    </w:p>
    <w:p w:rsidR="007D6E56" w:rsidRPr="007D6E56" w:rsidRDefault="007D6E56" w:rsidP="007D6E56">
      <w:pPr>
        <w:pStyle w:val="ad"/>
        <w:ind w:left="42" w:right="141"/>
        <w:jc w:val="both"/>
        <w:rPr>
          <w:sz w:val="18"/>
          <w:szCs w:val="18"/>
        </w:rPr>
      </w:pPr>
      <w:r w:rsidRPr="007D6E56">
        <w:rPr>
          <w:sz w:val="18"/>
          <w:szCs w:val="18"/>
        </w:rPr>
        <w:t>развитие промышленности в муниципальном округе;</w:t>
      </w:r>
    </w:p>
    <w:p w:rsidR="007D6E56" w:rsidRPr="007D6E56" w:rsidRDefault="007D6E56" w:rsidP="007D6E56">
      <w:pPr>
        <w:pStyle w:val="ad"/>
        <w:ind w:left="42" w:right="141"/>
        <w:jc w:val="both"/>
        <w:rPr>
          <w:sz w:val="18"/>
          <w:szCs w:val="18"/>
        </w:rPr>
      </w:pPr>
      <w:r w:rsidRPr="007D6E56">
        <w:rPr>
          <w:sz w:val="18"/>
          <w:szCs w:val="18"/>
        </w:rPr>
        <w:t>развитие жилищно-коммунального хозяйства и повышение качества среды проживания;</w:t>
      </w:r>
    </w:p>
    <w:p w:rsidR="007D6E56" w:rsidRPr="007D6E56" w:rsidRDefault="007D6E56" w:rsidP="007D6E56">
      <w:pPr>
        <w:pStyle w:val="ad"/>
        <w:ind w:left="42" w:right="141"/>
        <w:jc w:val="both"/>
        <w:rPr>
          <w:sz w:val="18"/>
          <w:szCs w:val="18"/>
        </w:rPr>
      </w:pPr>
      <w:r w:rsidRPr="007D6E56">
        <w:rPr>
          <w:sz w:val="18"/>
          <w:szCs w:val="18"/>
        </w:rPr>
        <w:t>развитие туризма в муниципальном округе.</w:t>
      </w:r>
    </w:p>
    <w:p w:rsidR="007D6E56" w:rsidRPr="007D6E56" w:rsidRDefault="007D6E56" w:rsidP="002C343B">
      <w:pPr>
        <w:pStyle w:val="ad"/>
        <w:numPr>
          <w:ilvl w:val="0"/>
          <w:numId w:val="25"/>
        </w:numPr>
        <w:ind w:right="141"/>
        <w:jc w:val="both"/>
        <w:rPr>
          <w:sz w:val="18"/>
          <w:szCs w:val="18"/>
        </w:rPr>
      </w:pPr>
      <w:r w:rsidRPr="007D6E56">
        <w:rPr>
          <w:sz w:val="18"/>
          <w:szCs w:val="18"/>
        </w:rPr>
        <w:t>Эффективное использование земельных ресурсов, в первую очередь для нужд экономики:</w:t>
      </w:r>
    </w:p>
    <w:p w:rsidR="007D6E56" w:rsidRPr="007D6E56" w:rsidRDefault="007D6E56" w:rsidP="007D6E56">
      <w:pPr>
        <w:pStyle w:val="ad"/>
        <w:ind w:left="42" w:right="141"/>
        <w:jc w:val="both"/>
        <w:rPr>
          <w:sz w:val="18"/>
          <w:szCs w:val="18"/>
        </w:rPr>
      </w:pPr>
      <w:r w:rsidRPr="007D6E56">
        <w:rPr>
          <w:sz w:val="18"/>
          <w:szCs w:val="18"/>
        </w:rPr>
        <w:t>вовлечение в оборот неиспользуемых сельскохозяйственных земель;</w:t>
      </w:r>
    </w:p>
    <w:p w:rsidR="007D6E56" w:rsidRPr="007D6E56" w:rsidRDefault="007D6E56" w:rsidP="007D6E56">
      <w:pPr>
        <w:pStyle w:val="ad"/>
        <w:ind w:left="42" w:right="141"/>
        <w:jc w:val="both"/>
        <w:rPr>
          <w:sz w:val="18"/>
          <w:szCs w:val="18"/>
        </w:rPr>
      </w:pPr>
      <w:r w:rsidRPr="007D6E56">
        <w:rPr>
          <w:sz w:val="18"/>
          <w:szCs w:val="18"/>
        </w:rPr>
        <w:t>разработка новых механизмов предоставления в аренду земельных участков муниципальной формы собственности в целях повышения предпринимательской активности.</w:t>
      </w:r>
    </w:p>
    <w:p w:rsidR="007D6E56" w:rsidRPr="007D6E56" w:rsidRDefault="007D6E56" w:rsidP="007D6E56">
      <w:pPr>
        <w:pStyle w:val="ad"/>
        <w:ind w:left="42" w:right="141"/>
        <w:jc w:val="both"/>
        <w:rPr>
          <w:sz w:val="18"/>
          <w:szCs w:val="18"/>
        </w:rPr>
      </w:pPr>
      <w:r w:rsidRPr="007D6E56">
        <w:rPr>
          <w:sz w:val="18"/>
          <w:szCs w:val="18"/>
        </w:rPr>
        <w:t>3. Повышение эффективности управления в органах местного самоуправления:</w:t>
      </w:r>
    </w:p>
    <w:p w:rsidR="007D6E56" w:rsidRPr="007D6E56" w:rsidRDefault="007D6E56" w:rsidP="007D6E56">
      <w:pPr>
        <w:pStyle w:val="ad"/>
        <w:ind w:left="42" w:right="141"/>
        <w:jc w:val="both"/>
        <w:rPr>
          <w:sz w:val="18"/>
          <w:szCs w:val="18"/>
        </w:rPr>
      </w:pPr>
      <w:r w:rsidRPr="007D6E56">
        <w:rPr>
          <w:sz w:val="18"/>
          <w:szCs w:val="18"/>
        </w:rPr>
        <w:t>внедрение лучших управленческих практик на муниципальном уровне;</w:t>
      </w:r>
    </w:p>
    <w:p w:rsidR="007D6E56" w:rsidRPr="007D6E56" w:rsidRDefault="007D6E56" w:rsidP="007D6E56">
      <w:pPr>
        <w:pStyle w:val="ad"/>
        <w:ind w:left="42" w:right="141"/>
        <w:jc w:val="both"/>
        <w:rPr>
          <w:sz w:val="18"/>
          <w:szCs w:val="18"/>
        </w:rPr>
      </w:pPr>
      <w:r w:rsidRPr="007D6E56">
        <w:rPr>
          <w:sz w:val="18"/>
          <w:szCs w:val="18"/>
        </w:rPr>
        <w:t>обучение и профессиональное развитие муниципальных служащих;</w:t>
      </w:r>
    </w:p>
    <w:p w:rsidR="007D6E56" w:rsidRPr="007D6E56" w:rsidRDefault="007D6E56" w:rsidP="007D6E56">
      <w:pPr>
        <w:pStyle w:val="ad"/>
        <w:ind w:left="42" w:right="141"/>
        <w:jc w:val="both"/>
        <w:rPr>
          <w:sz w:val="18"/>
          <w:szCs w:val="18"/>
        </w:rPr>
      </w:pPr>
      <w:r w:rsidRPr="007D6E56">
        <w:rPr>
          <w:sz w:val="18"/>
          <w:szCs w:val="18"/>
        </w:rPr>
        <w:t>вовлечение граждан в принятие решений на муниципальном уровне;</w:t>
      </w:r>
    </w:p>
    <w:p w:rsidR="007D6E56" w:rsidRPr="007D6E56" w:rsidRDefault="007D6E56" w:rsidP="007D6E56">
      <w:pPr>
        <w:pStyle w:val="ad"/>
        <w:ind w:left="42" w:right="141"/>
        <w:jc w:val="both"/>
        <w:rPr>
          <w:sz w:val="18"/>
          <w:szCs w:val="18"/>
        </w:rPr>
      </w:pPr>
      <w:r w:rsidRPr="007D6E56">
        <w:rPr>
          <w:sz w:val="18"/>
          <w:szCs w:val="18"/>
        </w:rPr>
        <w:t>развитие партисипаторного бюджетирования;</w:t>
      </w:r>
    </w:p>
    <w:p w:rsidR="007D6E56" w:rsidRPr="007D6E56" w:rsidRDefault="007D6E56" w:rsidP="007D6E56">
      <w:pPr>
        <w:pStyle w:val="ad"/>
        <w:ind w:left="42" w:right="141"/>
        <w:jc w:val="both"/>
        <w:rPr>
          <w:sz w:val="18"/>
          <w:szCs w:val="18"/>
        </w:rPr>
      </w:pPr>
      <w:r w:rsidRPr="007D6E56">
        <w:rPr>
          <w:sz w:val="18"/>
          <w:szCs w:val="18"/>
        </w:rPr>
        <w:t>развитие иных форм местного самоуправления.</w:t>
      </w:r>
    </w:p>
    <w:p w:rsidR="007D6E56" w:rsidRPr="007D6E56" w:rsidRDefault="007D6E56" w:rsidP="007D6E56">
      <w:pPr>
        <w:pStyle w:val="ad"/>
        <w:ind w:left="42" w:right="141"/>
        <w:jc w:val="both"/>
        <w:rPr>
          <w:sz w:val="18"/>
          <w:szCs w:val="18"/>
        </w:rPr>
      </w:pPr>
      <w:r w:rsidRPr="007D6E56">
        <w:rPr>
          <w:sz w:val="18"/>
          <w:szCs w:val="18"/>
        </w:rPr>
        <w:t xml:space="preserve">              Ключевым условием эффективного пространственного развития будет являться активное взаимодействие органов местного самоуправления с органами государственной власти Новгородской области.</w:t>
      </w: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b/>
          <w:bCs/>
          <w:sz w:val="18"/>
          <w:szCs w:val="18"/>
        </w:rPr>
      </w:pPr>
      <w:r w:rsidRPr="007D6E56">
        <w:rPr>
          <w:b/>
          <w:bCs/>
          <w:sz w:val="18"/>
          <w:szCs w:val="18"/>
        </w:rPr>
        <w:t>3.Механизмы реализации Стратегии социально-экономическогоразвития Марёвского муниципального округа</w:t>
      </w: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both"/>
        <w:rPr>
          <w:b/>
          <w:bCs/>
          <w:sz w:val="18"/>
          <w:szCs w:val="18"/>
        </w:rPr>
      </w:pPr>
      <w:r w:rsidRPr="007D6E56">
        <w:rPr>
          <w:b/>
          <w:bCs/>
          <w:sz w:val="18"/>
          <w:szCs w:val="18"/>
        </w:rPr>
        <w:t>3.1. Управление реализацией Стратегиисоциально-экономического развития Марёвскогомуниципального округа до 2027 года</w:t>
      </w:r>
    </w:p>
    <w:p w:rsidR="007D6E56" w:rsidRPr="007D6E56" w:rsidRDefault="007D6E56" w:rsidP="007D6E56">
      <w:pPr>
        <w:pStyle w:val="ad"/>
        <w:ind w:left="42" w:right="141"/>
        <w:jc w:val="both"/>
        <w:rPr>
          <w:sz w:val="18"/>
          <w:szCs w:val="18"/>
        </w:rPr>
      </w:pPr>
      <w:r w:rsidRPr="007D6E56">
        <w:rPr>
          <w:sz w:val="18"/>
          <w:szCs w:val="18"/>
        </w:rPr>
        <w:t>Эффективность реализации Стратегии социально-экономического раз</w:t>
      </w:r>
      <w:r w:rsidRPr="007D6E56">
        <w:rPr>
          <w:sz w:val="18"/>
          <w:szCs w:val="18"/>
        </w:rPr>
        <w:softHyphen/>
        <w:t>вития Марёвского муниципального округа до 2027 года будет обусловлена следующими факторами:</w:t>
      </w:r>
    </w:p>
    <w:p w:rsidR="007D6E56" w:rsidRPr="007D6E56" w:rsidRDefault="007D6E56" w:rsidP="007D6E56">
      <w:pPr>
        <w:pStyle w:val="ad"/>
        <w:ind w:left="42" w:right="141"/>
        <w:jc w:val="both"/>
        <w:rPr>
          <w:sz w:val="18"/>
          <w:szCs w:val="18"/>
        </w:rPr>
      </w:pPr>
      <w:r w:rsidRPr="007D6E56">
        <w:rPr>
          <w:sz w:val="18"/>
          <w:szCs w:val="18"/>
        </w:rPr>
        <w:t>высокое качество принятия управленческих решений органами местного самоуправления;</w:t>
      </w:r>
    </w:p>
    <w:p w:rsidR="007D6E56" w:rsidRPr="007D6E56" w:rsidRDefault="007D6E56" w:rsidP="007D6E56">
      <w:pPr>
        <w:pStyle w:val="ad"/>
        <w:ind w:left="42" w:right="141"/>
        <w:jc w:val="both"/>
        <w:rPr>
          <w:sz w:val="18"/>
          <w:szCs w:val="18"/>
        </w:rPr>
      </w:pPr>
      <w:r w:rsidRPr="007D6E56">
        <w:rPr>
          <w:sz w:val="18"/>
          <w:szCs w:val="18"/>
        </w:rPr>
        <w:t>привлечение внебюджетного финансирования для реализации приоритетных направлений;</w:t>
      </w:r>
    </w:p>
    <w:p w:rsidR="007D6E56" w:rsidRPr="007D6E56" w:rsidRDefault="007D6E56" w:rsidP="007D6E56">
      <w:pPr>
        <w:pStyle w:val="ad"/>
        <w:ind w:left="42" w:right="141"/>
        <w:jc w:val="both"/>
        <w:rPr>
          <w:sz w:val="18"/>
          <w:szCs w:val="18"/>
        </w:rPr>
      </w:pPr>
      <w:r w:rsidRPr="007D6E56">
        <w:rPr>
          <w:sz w:val="18"/>
          <w:szCs w:val="18"/>
        </w:rPr>
        <w:t>вовлечение граждан в систему принятия решений;</w:t>
      </w:r>
    </w:p>
    <w:p w:rsidR="007D6E56" w:rsidRPr="007D6E56" w:rsidRDefault="007D6E56" w:rsidP="007D6E56">
      <w:pPr>
        <w:pStyle w:val="ad"/>
        <w:ind w:left="42" w:right="141"/>
        <w:jc w:val="both"/>
        <w:rPr>
          <w:sz w:val="18"/>
          <w:szCs w:val="18"/>
        </w:rPr>
      </w:pPr>
      <w:r w:rsidRPr="007D6E56">
        <w:rPr>
          <w:sz w:val="18"/>
          <w:szCs w:val="18"/>
        </w:rPr>
        <w:t>формирование работающей системы управления проектами;</w:t>
      </w:r>
    </w:p>
    <w:p w:rsidR="007D6E56" w:rsidRPr="007D6E56" w:rsidRDefault="007D6E56" w:rsidP="007D6E56">
      <w:pPr>
        <w:pStyle w:val="ad"/>
        <w:ind w:left="42" w:right="141"/>
        <w:jc w:val="both"/>
        <w:rPr>
          <w:sz w:val="18"/>
          <w:szCs w:val="18"/>
        </w:rPr>
      </w:pPr>
      <w:r w:rsidRPr="007D6E56">
        <w:rPr>
          <w:sz w:val="18"/>
          <w:szCs w:val="18"/>
        </w:rPr>
        <w:t>реализация системы оперативного мониторинга Стратегии.</w:t>
      </w:r>
    </w:p>
    <w:p w:rsidR="007D6E56" w:rsidRPr="007D6E56" w:rsidRDefault="007D6E56" w:rsidP="007D6E56">
      <w:pPr>
        <w:pStyle w:val="ad"/>
        <w:ind w:left="42" w:right="141"/>
        <w:jc w:val="both"/>
        <w:rPr>
          <w:sz w:val="18"/>
          <w:szCs w:val="18"/>
        </w:rPr>
      </w:pPr>
      <w:r w:rsidRPr="007D6E56">
        <w:rPr>
          <w:sz w:val="18"/>
          <w:szCs w:val="18"/>
        </w:rPr>
        <w:t>Ключевым условием успешной реализации Стратегии является форми</w:t>
      </w:r>
      <w:r w:rsidRPr="007D6E56">
        <w:rPr>
          <w:sz w:val="18"/>
          <w:szCs w:val="18"/>
        </w:rPr>
        <w:softHyphen/>
        <w:t>рование системы управления стратегическими приоритетами социально-экономического развития Марёвского муниципального округа. Для этих целей потребуется провести актуализацию муниципальных программ, обеспечить сбалансированное сочетание стимулирования экономического роста и создания эффективной системы социальной защиты населения. Кроме того, будет внедрена система управления, ориентированная на результат.</w:t>
      </w:r>
    </w:p>
    <w:p w:rsidR="007D6E56" w:rsidRPr="007D6E56" w:rsidRDefault="007D6E56" w:rsidP="007D6E56">
      <w:pPr>
        <w:pStyle w:val="ad"/>
        <w:ind w:left="42" w:right="141"/>
        <w:jc w:val="both"/>
        <w:rPr>
          <w:sz w:val="18"/>
          <w:szCs w:val="18"/>
        </w:rPr>
      </w:pPr>
      <w:r w:rsidRPr="007D6E56">
        <w:rPr>
          <w:sz w:val="18"/>
          <w:szCs w:val="18"/>
        </w:rPr>
        <w:t>Основным инструментом реализации Стратегии будет являться программно-целевой метод управления в сочетании с проектным подходом. Проектные инициативы и проекты будут полностью интегрированы в муниципальные программы в качестве подпрограмм и мероприятий.</w:t>
      </w:r>
    </w:p>
    <w:p w:rsidR="007D6E56" w:rsidRPr="007D6E56" w:rsidRDefault="007D6E56" w:rsidP="007D6E56">
      <w:pPr>
        <w:pStyle w:val="ad"/>
        <w:ind w:left="42" w:right="141"/>
        <w:jc w:val="both"/>
        <w:rPr>
          <w:sz w:val="18"/>
          <w:szCs w:val="18"/>
        </w:rPr>
      </w:pPr>
      <w:r w:rsidRPr="007D6E56">
        <w:rPr>
          <w:sz w:val="18"/>
          <w:szCs w:val="18"/>
        </w:rPr>
        <w:t>Таким образом, финансирование проектов и мероприятий Стратегии будет осуществляться в соответствии с муниципальными программами, перечень которых утвержден распоряжением Администрации муниципального района от 26.10.2020 №195-рг. Это позволит оптимизировать распределение бюджетных ресурсов муниципального округа и контролировать достижение целевых характеристик развития приоритетных сфер.</w:t>
      </w:r>
    </w:p>
    <w:p w:rsidR="007D6E56" w:rsidRPr="007D6E56" w:rsidRDefault="007D6E56" w:rsidP="007D6E56">
      <w:pPr>
        <w:pStyle w:val="ad"/>
        <w:ind w:left="42" w:right="141"/>
        <w:jc w:val="both"/>
        <w:rPr>
          <w:sz w:val="18"/>
          <w:szCs w:val="18"/>
        </w:rPr>
      </w:pPr>
      <w:r w:rsidRPr="007D6E56">
        <w:rPr>
          <w:sz w:val="18"/>
          <w:szCs w:val="18"/>
        </w:rPr>
        <w:t>Важнейшим элементом системы управления являются кадры. В связи с этим запланированы к реализации мероприятия по внедрению современных инструментов кадровой политики, отвечающих задачам развития, закрепленным в Стратегии. В частности, получит развитие система мотивации и привлечения высококвалифицированных специалистов на муниципальную службу.</w:t>
      </w:r>
    </w:p>
    <w:p w:rsidR="007D6E56" w:rsidRPr="007D6E56" w:rsidRDefault="007D6E56" w:rsidP="007D6E56">
      <w:pPr>
        <w:pStyle w:val="ad"/>
        <w:ind w:left="42" w:right="141"/>
        <w:jc w:val="both"/>
        <w:rPr>
          <w:sz w:val="18"/>
          <w:szCs w:val="18"/>
        </w:rPr>
      </w:pPr>
      <w:r w:rsidRPr="007D6E56">
        <w:rPr>
          <w:sz w:val="18"/>
          <w:szCs w:val="18"/>
        </w:rPr>
        <w:t>Стратегия может быть реализована только при условии вовлечения в процесс управления развитием муниципального округа широкого круга заинтересованных участников. Для этого предусмотрено совершенствование механизмов взаимодействия Администрации муниципального округа и бизнеса, а также привлечение населения к принятию решений на муниципальном уровне.</w:t>
      </w:r>
    </w:p>
    <w:p w:rsidR="007D6E56" w:rsidRPr="007D6E56" w:rsidRDefault="007D6E56" w:rsidP="007D6E56">
      <w:pPr>
        <w:pStyle w:val="ad"/>
        <w:ind w:left="42" w:right="141"/>
        <w:jc w:val="both"/>
        <w:rPr>
          <w:sz w:val="18"/>
          <w:szCs w:val="18"/>
        </w:rPr>
      </w:pPr>
      <w:r w:rsidRPr="007D6E56">
        <w:rPr>
          <w:sz w:val="18"/>
          <w:szCs w:val="18"/>
        </w:rPr>
        <w:t>Реализация приоритетных проектов, предусмотренных Стратегией, потребует активного применения методов проектного управления. Механизмы проектного управления позволят достичь нескольких целей:</w:t>
      </w:r>
    </w:p>
    <w:p w:rsidR="007D6E56" w:rsidRPr="007D6E56" w:rsidRDefault="007D6E56" w:rsidP="007D6E56">
      <w:pPr>
        <w:pStyle w:val="ad"/>
        <w:ind w:left="42" w:right="141"/>
        <w:jc w:val="both"/>
        <w:rPr>
          <w:sz w:val="18"/>
          <w:szCs w:val="18"/>
        </w:rPr>
      </w:pPr>
      <w:r w:rsidRPr="007D6E56">
        <w:rPr>
          <w:sz w:val="18"/>
          <w:szCs w:val="18"/>
        </w:rPr>
        <w:t>реализация стратегических задач в рамках проектного подхода;</w:t>
      </w:r>
    </w:p>
    <w:p w:rsidR="007D6E56" w:rsidRPr="007D6E56" w:rsidRDefault="007D6E56" w:rsidP="007D6E56">
      <w:pPr>
        <w:pStyle w:val="ad"/>
        <w:ind w:left="42" w:right="141"/>
        <w:jc w:val="both"/>
        <w:rPr>
          <w:sz w:val="18"/>
          <w:szCs w:val="18"/>
        </w:rPr>
      </w:pPr>
      <w:r w:rsidRPr="007D6E56">
        <w:rPr>
          <w:sz w:val="18"/>
          <w:szCs w:val="18"/>
        </w:rPr>
        <w:t>синхронизация стратегического и бюджетного планирования;</w:t>
      </w:r>
    </w:p>
    <w:p w:rsidR="007D6E56" w:rsidRPr="007D6E56" w:rsidRDefault="007D6E56" w:rsidP="007D6E56">
      <w:pPr>
        <w:pStyle w:val="ad"/>
        <w:ind w:left="42" w:right="141"/>
        <w:jc w:val="both"/>
        <w:rPr>
          <w:sz w:val="18"/>
          <w:szCs w:val="18"/>
        </w:rPr>
      </w:pPr>
      <w:r w:rsidRPr="007D6E56">
        <w:rPr>
          <w:sz w:val="18"/>
          <w:szCs w:val="18"/>
        </w:rPr>
        <w:t>оперативный мониторинг хода реализации Стратегии и управление рисками;</w:t>
      </w:r>
    </w:p>
    <w:p w:rsidR="007D6E56" w:rsidRPr="007D6E56" w:rsidRDefault="007D6E56" w:rsidP="007D6E56">
      <w:pPr>
        <w:pStyle w:val="ad"/>
        <w:ind w:left="42" w:right="141"/>
        <w:jc w:val="both"/>
        <w:rPr>
          <w:sz w:val="18"/>
          <w:szCs w:val="18"/>
        </w:rPr>
      </w:pPr>
      <w:r w:rsidRPr="007D6E56">
        <w:rPr>
          <w:sz w:val="18"/>
          <w:szCs w:val="18"/>
        </w:rPr>
        <w:t>снижение неэффективных бюджетных расходов.</w:t>
      </w:r>
    </w:p>
    <w:p w:rsidR="007D6E56" w:rsidRPr="007D6E56" w:rsidRDefault="007D6E56" w:rsidP="007D6E56">
      <w:pPr>
        <w:pStyle w:val="ad"/>
        <w:ind w:left="42" w:right="141"/>
        <w:jc w:val="both"/>
        <w:rPr>
          <w:sz w:val="18"/>
          <w:szCs w:val="18"/>
        </w:rPr>
      </w:pPr>
      <w:r w:rsidRPr="007D6E56">
        <w:rPr>
          <w:sz w:val="18"/>
          <w:szCs w:val="18"/>
        </w:rPr>
        <w:t>Внедрение проектного управления создаст условия для повышения инвестиционной открытости и привлекательности Марёвского муниципального округа, созданию благоприятной административной среды путем снижения инфраструктурных рисков для инвесторов, повышению качества предоставляемых муниципальных услуг.</w:t>
      </w:r>
    </w:p>
    <w:p w:rsidR="007D6E56" w:rsidRPr="007D6E56" w:rsidRDefault="007D6E56" w:rsidP="007D6E56">
      <w:pPr>
        <w:pStyle w:val="ad"/>
        <w:ind w:left="42" w:right="141"/>
        <w:jc w:val="both"/>
        <w:rPr>
          <w:sz w:val="18"/>
          <w:szCs w:val="18"/>
        </w:rPr>
      </w:pPr>
    </w:p>
    <w:p w:rsidR="007D6E56" w:rsidRPr="007D6E56" w:rsidRDefault="007D6E56" w:rsidP="007D6E56">
      <w:pPr>
        <w:pStyle w:val="ad"/>
        <w:ind w:left="42" w:right="141"/>
        <w:jc w:val="center"/>
        <w:rPr>
          <w:sz w:val="18"/>
          <w:szCs w:val="18"/>
        </w:rPr>
      </w:pPr>
      <w:r w:rsidRPr="007D6E56">
        <w:rPr>
          <w:b/>
          <w:bCs/>
          <w:sz w:val="18"/>
          <w:szCs w:val="18"/>
        </w:rPr>
        <w:t>3.2. Система мониторинга реализации Стратегиисоциально-экономического развития</w:t>
      </w:r>
    </w:p>
    <w:p w:rsidR="007D6E56" w:rsidRPr="007D6E56" w:rsidRDefault="007D6E56" w:rsidP="007D6E56">
      <w:pPr>
        <w:pStyle w:val="ad"/>
        <w:ind w:left="42" w:right="141"/>
        <w:jc w:val="center"/>
        <w:rPr>
          <w:b/>
          <w:bCs/>
          <w:sz w:val="18"/>
          <w:szCs w:val="18"/>
        </w:rPr>
      </w:pPr>
      <w:r w:rsidRPr="007D6E56">
        <w:rPr>
          <w:b/>
          <w:bCs/>
          <w:sz w:val="18"/>
          <w:szCs w:val="18"/>
        </w:rPr>
        <w:t>Марёвского муниципального округа до 2026 года</w:t>
      </w:r>
    </w:p>
    <w:p w:rsidR="007D6E56" w:rsidRPr="007D6E56" w:rsidRDefault="007D6E56" w:rsidP="007D6E56">
      <w:pPr>
        <w:pStyle w:val="ad"/>
        <w:ind w:left="42" w:right="141"/>
        <w:jc w:val="both"/>
        <w:rPr>
          <w:sz w:val="18"/>
          <w:szCs w:val="18"/>
        </w:rPr>
      </w:pPr>
      <w:r w:rsidRPr="007D6E56">
        <w:rPr>
          <w:sz w:val="18"/>
          <w:szCs w:val="18"/>
        </w:rPr>
        <w:t>Реализация стратегических инициатив требует внедрения системы оперативного мониторинга хода реализации Стратегии социально-экономического развития Марёвского муниципального округа до 2026 года. Синхронизация документов стратегического планирования позволит использовать в качестве ключевого инструмента реализации Стратегии муниципальные программы Марёвского муниципального округа.</w:t>
      </w:r>
    </w:p>
    <w:p w:rsidR="007D6E56" w:rsidRPr="007D6E56" w:rsidRDefault="007D6E56" w:rsidP="007D6E56">
      <w:pPr>
        <w:pStyle w:val="ad"/>
        <w:ind w:left="42" w:right="141"/>
        <w:jc w:val="both"/>
        <w:rPr>
          <w:sz w:val="18"/>
          <w:szCs w:val="18"/>
        </w:rPr>
      </w:pPr>
      <w:r w:rsidRPr="007D6E56">
        <w:rPr>
          <w:sz w:val="18"/>
          <w:szCs w:val="18"/>
        </w:rPr>
        <w:t>Ответственными исполнителями муниципальных программ Марёвского муниципального округа будет разрабатываться план-график реализации каждой муниципальной программы, итоги выполнения, которого будут подводиться ежеквартально.</w:t>
      </w:r>
    </w:p>
    <w:p w:rsidR="007D6E56" w:rsidRPr="007D6E56" w:rsidRDefault="007D6E56" w:rsidP="007D6E56">
      <w:pPr>
        <w:pStyle w:val="ad"/>
        <w:ind w:left="42" w:right="141"/>
        <w:jc w:val="both"/>
        <w:rPr>
          <w:sz w:val="18"/>
          <w:szCs w:val="18"/>
        </w:rPr>
      </w:pPr>
      <w:r w:rsidRPr="007D6E56">
        <w:rPr>
          <w:sz w:val="18"/>
          <w:szCs w:val="18"/>
        </w:rPr>
        <w:t>Это позволит принимать своевременные управленческие решения и прогнозировать риски, связанные с отставанием в реализации каких-либо мероприятий в течение года. Для реализации этого механизма актуализирована нормативная правовая база в сфере разработки и реализации муниципальных программ, введено понятие контрольного события в рамках плана-графика муниципальной программы.</w:t>
      </w:r>
    </w:p>
    <w:p w:rsidR="007D6E56" w:rsidRPr="007D6E56" w:rsidRDefault="007D6E56" w:rsidP="007D6E56">
      <w:pPr>
        <w:pStyle w:val="ad"/>
        <w:ind w:left="42" w:right="141"/>
        <w:jc w:val="both"/>
        <w:rPr>
          <w:sz w:val="18"/>
          <w:szCs w:val="18"/>
        </w:rPr>
      </w:pPr>
      <w:r w:rsidRPr="007D6E56">
        <w:rPr>
          <w:sz w:val="18"/>
          <w:szCs w:val="18"/>
        </w:rPr>
        <w:t>Стратегический мониторинг будет осуществляться в рамках оценки показателей Стратегии, приведенных в приложении 1.</w:t>
      </w:r>
    </w:p>
    <w:p w:rsidR="007D6E56" w:rsidRPr="007D6E56" w:rsidRDefault="007D6E56" w:rsidP="007D6E56">
      <w:pPr>
        <w:pStyle w:val="ad"/>
        <w:ind w:left="42" w:right="141"/>
        <w:jc w:val="both"/>
        <w:rPr>
          <w:sz w:val="18"/>
          <w:szCs w:val="18"/>
        </w:rPr>
      </w:pPr>
      <w:r w:rsidRPr="007D6E56">
        <w:rPr>
          <w:sz w:val="18"/>
          <w:szCs w:val="18"/>
        </w:rPr>
        <w:lastRenderedPageBreak/>
        <w:t>Кроме того, контроль наиболее значимых и сложных проектов будет усилен в рамках механизмов проектного управления.</w:t>
      </w:r>
    </w:p>
    <w:p w:rsidR="007D6E56" w:rsidRPr="007D6E56" w:rsidRDefault="007D6E56" w:rsidP="007D6E56">
      <w:pPr>
        <w:pStyle w:val="ad"/>
        <w:ind w:left="42" w:right="141"/>
        <w:jc w:val="both"/>
        <w:rPr>
          <w:sz w:val="18"/>
          <w:szCs w:val="18"/>
        </w:rPr>
      </w:pPr>
    </w:p>
    <w:p w:rsidR="007D6E56" w:rsidRPr="007D6E56" w:rsidRDefault="007D6E56" w:rsidP="002C343B">
      <w:pPr>
        <w:pStyle w:val="ad"/>
        <w:numPr>
          <w:ilvl w:val="1"/>
          <w:numId w:val="26"/>
        </w:numPr>
        <w:ind w:right="141"/>
        <w:jc w:val="both"/>
        <w:rPr>
          <w:sz w:val="18"/>
          <w:szCs w:val="18"/>
        </w:rPr>
      </w:pPr>
      <w:r w:rsidRPr="007D6E56">
        <w:rPr>
          <w:b/>
          <w:bCs/>
          <w:sz w:val="18"/>
          <w:szCs w:val="18"/>
        </w:rPr>
        <w:t>3.3.Оценка финансовых ресурсов, необходимых для реализации Стратегии социально-экономического развития Марёвского муниципального округа до 2026 года</w:t>
      </w:r>
    </w:p>
    <w:p w:rsidR="007D6E56" w:rsidRPr="007D6E56" w:rsidRDefault="007D6E56" w:rsidP="007D6E56">
      <w:pPr>
        <w:pStyle w:val="ad"/>
        <w:ind w:left="42" w:right="141"/>
        <w:jc w:val="both"/>
        <w:rPr>
          <w:sz w:val="18"/>
          <w:szCs w:val="18"/>
        </w:rPr>
      </w:pPr>
      <w:r w:rsidRPr="007D6E56">
        <w:rPr>
          <w:sz w:val="18"/>
          <w:szCs w:val="18"/>
        </w:rPr>
        <w:t>Реализация Стратегии социально-экономического развития Марёвского муниципального округа до 2026 года потребует привлечения финансовых ресурсов из нескольких источников: бюджетные средства (федеральный бюджет, областной бюджет, местные бюджеты) и внебюджетные средства.</w:t>
      </w:r>
    </w:p>
    <w:p w:rsidR="007D6E56" w:rsidRPr="007D6E56" w:rsidRDefault="007D6E56" w:rsidP="007D6E56">
      <w:pPr>
        <w:pStyle w:val="ad"/>
        <w:ind w:left="42" w:right="141"/>
        <w:jc w:val="both"/>
        <w:rPr>
          <w:sz w:val="18"/>
          <w:szCs w:val="18"/>
        </w:rPr>
      </w:pPr>
      <w:r w:rsidRPr="007D6E56">
        <w:rPr>
          <w:sz w:val="18"/>
          <w:szCs w:val="18"/>
        </w:rPr>
        <w:t>Администрация муниципального округа будет осуществлять активную политику по привлечению федеральных и областных средств для реализации национальных проектов в сфере «Образования» и других важнейших секторов экономики.</w:t>
      </w:r>
    </w:p>
    <w:p w:rsidR="007D6E56" w:rsidRPr="007D6E56" w:rsidRDefault="007D6E56" w:rsidP="007D6E56">
      <w:pPr>
        <w:pStyle w:val="ad"/>
        <w:ind w:left="42" w:right="141"/>
        <w:jc w:val="both"/>
        <w:rPr>
          <w:sz w:val="18"/>
          <w:szCs w:val="18"/>
        </w:rPr>
      </w:pPr>
      <w:r w:rsidRPr="007D6E56">
        <w:rPr>
          <w:sz w:val="18"/>
          <w:szCs w:val="18"/>
        </w:rPr>
        <w:t>Финансовая политика будет направлена на планомерное снижение уровня муниципального долга, а также направление дополнительных доходов на развитие бюджетной сферы в рамках приоритетов Стратегии.</w:t>
      </w:r>
    </w:p>
    <w:p w:rsidR="007D6E56" w:rsidRPr="007D6E56" w:rsidRDefault="007D6E56" w:rsidP="007D6E56">
      <w:pPr>
        <w:pStyle w:val="ad"/>
        <w:ind w:left="42" w:right="141"/>
        <w:jc w:val="both"/>
        <w:rPr>
          <w:sz w:val="18"/>
          <w:szCs w:val="18"/>
        </w:rPr>
      </w:pPr>
      <w:r w:rsidRPr="007D6E56">
        <w:rPr>
          <w:sz w:val="18"/>
          <w:szCs w:val="18"/>
        </w:rPr>
        <w:t>Привлечение средств федерального и областного бюджетов для реализации Стратегии планируется осуществлять в соответствии с действующим порядком финансирования муниципальных программ.</w:t>
      </w:r>
    </w:p>
    <w:p w:rsidR="007D6E56" w:rsidRPr="007D6E56" w:rsidRDefault="007D6E56" w:rsidP="007D6E56">
      <w:pPr>
        <w:pStyle w:val="ad"/>
        <w:ind w:left="42" w:right="141"/>
        <w:jc w:val="both"/>
        <w:rPr>
          <w:sz w:val="18"/>
          <w:szCs w:val="18"/>
        </w:rPr>
      </w:pPr>
      <w:r w:rsidRPr="007D6E56">
        <w:rPr>
          <w:sz w:val="18"/>
          <w:szCs w:val="18"/>
        </w:rPr>
        <w:t>Вместе с тем важнейшим финансовым ресурсом для реализации Стратегии станут внебюджетные средства, в первую очередь инвестиции в основной капитал организаций, которые позволят обеспечить модернизацию существующих производств и развитие новых.</w:t>
      </w:r>
    </w:p>
    <w:p w:rsidR="007D6E56" w:rsidRPr="007D6E56" w:rsidRDefault="007D6E56" w:rsidP="007D6E56">
      <w:pPr>
        <w:pStyle w:val="ad"/>
        <w:ind w:left="42" w:right="141"/>
        <w:jc w:val="both"/>
        <w:rPr>
          <w:sz w:val="18"/>
          <w:szCs w:val="18"/>
        </w:rPr>
      </w:pPr>
      <w:r w:rsidRPr="007D6E56">
        <w:rPr>
          <w:sz w:val="18"/>
          <w:szCs w:val="18"/>
        </w:rPr>
        <w:t>Достижение целей и задач Стратегии за счет средств местных бюджетов, а также за счет привлечения средств федерального и областного бюджетов будет осуществляться в рамках реализации муниципальных программ округа.</w:t>
      </w:r>
    </w:p>
    <w:p w:rsidR="007D6E56" w:rsidRPr="007D6E56" w:rsidRDefault="007D6E56" w:rsidP="007D6E56">
      <w:pPr>
        <w:pStyle w:val="ad"/>
        <w:ind w:left="42" w:right="141"/>
        <w:jc w:val="both"/>
        <w:rPr>
          <w:sz w:val="18"/>
          <w:szCs w:val="18"/>
        </w:rPr>
      </w:pPr>
      <w:r w:rsidRPr="007D6E56">
        <w:rPr>
          <w:sz w:val="18"/>
          <w:szCs w:val="18"/>
        </w:rPr>
        <w:t>Ежегодно по итогам оценки эффективности реализации муниципальных программ и мониторинга хода исполнения плана мероприятий по реализации Стратегии объем бюджетных средств на реализацию Стратегии будет уточняться с учетом бюджетных возможностей Марёвского муниципального округа.</w:t>
      </w:r>
    </w:p>
    <w:p w:rsidR="007D4F91" w:rsidRPr="007D4F91" w:rsidRDefault="007D4F91" w:rsidP="007D6E56">
      <w:pPr>
        <w:pStyle w:val="ad"/>
        <w:ind w:left="42" w:right="141"/>
        <w:jc w:val="both"/>
        <w:rPr>
          <w:sz w:val="18"/>
          <w:szCs w:val="18"/>
        </w:rPr>
      </w:pPr>
    </w:p>
    <w:p w:rsidR="007D6E56" w:rsidRPr="007D6E56" w:rsidRDefault="007D6E56" w:rsidP="007D6E56">
      <w:pPr>
        <w:pStyle w:val="ad"/>
        <w:ind w:left="42" w:right="141"/>
        <w:jc w:val="both"/>
        <w:rPr>
          <w:bCs/>
          <w:sz w:val="18"/>
          <w:szCs w:val="18"/>
        </w:rPr>
      </w:pPr>
      <w:r w:rsidRPr="007D6E56">
        <w:rPr>
          <w:bCs/>
          <w:sz w:val="18"/>
          <w:szCs w:val="18"/>
        </w:rPr>
        <w:t>Приложение 1</w:t>
      </w:r>
    </w:p>
    <w:p w:rsidR="007D6E56" w:rsidRPr="007D6E56" w:rsidRDefault="007D6E56" w:rsidP="007D6E56">
      <w:pPr>
        <w:pStyle w:val="ad"/>
        <w:ind w:left="42" w:right="141"/>
        <w:jc w:val="both"/>
        <w:rPr>
          <w:b/>
          <w:bCs/>
          <w:sz w:val="18"/>
          <w:szCs w:val="18"/>
        </w:rPr>
      </w:pPr>
      <w:r w:rsidRPr="007D6E56">
        <w:rPr>
          <w:b/>
          <w:bCs/>
          <w:sz w:val="18"/>
          <w:szCs w:val="18"/>
        </w:rPr>
        <w:t xml:space="preserve">Система показателей Стратегии социально-экономического развития </w:t>
      </w:r>
    </w:p>
    <w:p w:rsidR="007D6E56" w:rsidRPr="007D6E56" w:rsidRDefault="007D6E56" w:rsidP="007D6E56">
      <w:pPr>
        <w:pStyle w:val="ad"/>
        <w:ind w:left="42" w:right="141"/>
        <w:jc w:val="both"/>
        <w:rPr>
          <w:b/>
          <w:bCs/>
          <w:sz w:val="18"/>
          <w:szCs w:val="18"/>
        </w:rPr>
      </w:pPr>
      <w:r w:rsidRPr="007D6E56">
        <w:rPr>
          <w:b/>
          <w:bCs/>
          <w:sz w:val="18"/>
          <w:szCs w:val="18"/>
        </w:rPr>
        <w:t>Марёвского муниципального округа до 2027 года</w:t>
      </w:r>
    </w:p>
    <w:tbl>
      <w:tblPr>
        <w:tblW w:w="10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2694"/>
        <w:gridCol w:w="851"/>
        <w:gridCol w:w="850"/>
        <w:gridCol w:w="851"/>
        <w:gridCol w:w="850"/>
        <w:gridCol w:w="851"/>
        <w:gridCol w:w="850"/>
        <w:gridCol w:w="850"/>
        <w:gridCol w:w="850"/>
        <w:gridCol w:w="708"/>
      </w:tblGrid>
      <w:tr w:rsidR="007D6E56" w:rsidRPr="007D6E56" w:rsidTr="007D6E56">
        <w:tc>
          <w:tcPr>
            <w:tcW w:w="562" w:type="dxa"/>
          </w:tcPr>
          <w:p w:rsidR="007D6E56" w:rsidRPr="007D6E56" w:rsidRDefault="007D6E56" w:rsidP="007D6E56">
            <w:pPr>
              <w:pStyle w:val="ad"/>
              <w:ind w:left="42" w:right="-108"/>
              <w:jc w:val="both"/>
              <w:rPr>
                <w:b/>
                <w:sz w:val="18"/>
                <w:szCs w:val="18"/>
              </w:rPr>
            </w:pPr>
            <w:r w:rsidRPr="007D6E56">
              <w:rPr>
                <w:b/>
                <w:sz w:val="18"/>
                <w:szCs w:val="18"/>
              </w:rPr>
              <w:t>№ п/п</w:t>
            </w:r>
          </w:p>
        </w:tc>
        <w:tc>
          <w:tcPr>
            <w:tcW w:w="2694" w:type="dxa"/>
          </w:tcPr>
          <w:p w:rsidR="007D6E56" w:rsidRPr="007D6E56" w:rsidRDefault="007D6E56" w:rsidP="007D6E56">
            <w:pPr>
              <w:pStyle w:val="ad"/>
              <w:ind w:left="42" w:right="-108"/>
              <w:jc w:val="both"/>
              <w:rPr>
                <w:b/>
                <w:sz w:val="18"/>
                <w:szCs w:val="18"/>
              </w:rPr>
            </w:pPr>
            <w:r w:rsidRPr="007D6E56">
              <w:rPr>
                <w:b/>
                <w:sz w:val="18"/>
                <w:szCs w:val="18"/>
              </w:rPr>
              <w:t>Наименование показателя</w:t>
            </w:r>
          </w:p>
        </w:tc>
        <w:tc>
          <w:tcPr>
            <w:tcW w:w="851" w:type="dxa"/>
          </w:tcPr>
          <w:p w:rsidR="007D6E56" w:rsidRPr="007D6E56" w:rsidRDefault="007D6E56" w:rsidP="007D6E56">
            <w:pPr>
              <w:pStyle w:val="ad"/>
              <w:ind w:left="42" w:right="141"/>
              <w:jc w:val="both"/>
              <w:rPr>
                <w:b/>
                <w:sz w:val="18"/>
                <w:szCs w:val="18"/>
              </w:rPr>
            </w:pPr>
            <w:r w:rsidRPr="007D6E56">
              <w:rPr>
                <w:b/>
                <w:sz w:val="18"/>
                <w:szCs w:val="18"/>
              </w:rPr>
              <w:t>2018 год</w:t>
            </w:r>
          </w:p>
        </w:tc>
        <w:tc>
          <w:tcPr>
            <w:tcW w:w="850" w:type="dxa"/>
          </w:tcPr>
          <w:p w:rsidR="007D6E56" w:rsidRPr="007D6E56" w:rsidRDefault="007D6E56" w:rsidP="007D6E56">
            <w:pPr>
              <w:pStyle w:val="ad"/>
              <w:ind w:left="42" w:right="141"/>
              <w:jc w:val="both"/>
              <w:rPr>
                <w:b/>
                <w:sz w:val="18"/>
                <w:szCs w:val="18"/>
              </w:rPr>
            </w:pPr>
            <w:r w:rsidRPr="007D6E56">
              <w:rPr>
                <w:b/>
                <w:sz w:val="18"/>
                <w:szCs w:val="18"/>
              </w:rPr>
              <w:t>2019 год</w:t>
            </w:r>
          </w:p>
        </w:tc>
        <w:tc>
          <w:tcPr>
            <w:tcW w:w="851" w:type="dxa"/>
          </w:tcPr>
          <w:p w:rsidR="007D6E56" w:rsidRPr="007D6E56" w:rsidRDefault="007D6E56" w:rsidP="007D6E56">
            <w:pPr>
              <w:pStyle w:val="ad"/>
              <w:ind w:left="42" w:right="141"/>
              <w:jc w:val="both"/>
              <w:rPr>
                <w:b/>
                <w:sz w:val="18"/>
                <w:szCs w:val="18"/>
              </w:rPr>
            </w:pPr>
            <w:r w:rsidRPr="007D6E56">
              <w:rPr>
                <w:b/>
                <w:sz w:val="18"/>
                <w:szCs w:val="18"/>
              </w:rPr>
              <w:t>2020 год</w:t>
            </w:r>
          </w:p>
        </w:tc>
        <w:tc>
          <w:tcPr>
            <w:tcW w:w="850" w:type="dxa"/>
          </w:tcPr>
          <w:p w:rsidR="007D6E56" w:rsidRPr="007D6E56" w:rsidRDefault="007D6E56" w:rsidP="007D6E56">
            <w:pPr>
              <w:pStyle w:val="ad"/>
              <w:ind w:left="42" w:right="141"/>
              <w:jc w:val="both"/>
              <w:rPr>
                <w:b/>
                <w:sz w:val="18"/>
                <w:szCs w:val="18"/>
              </w:rPr>
            </w:pPr>
            <w:r w:rsidRPr="007D6E56">
              <w:rPr>
                <w:b/>
                <w:sz w:val="18"/>
                <w:szCs w:val="18"/>
              </w:rPr>
              <w:t>2021 год</w:t>
            </w:r>
          </w:p>
        </w:tc>
        <w:tc>
          <w:tcPr>
            <w:tcW w:w="851" w:type="dxa"/>
          </w:tcPr>
          <w:p w:rsidR="007D6E56" w:rsidRPr="007D6E56" w:rsidRDefault="007D6E56" w:rsidP="007D6E56">
            <w:pPr>
              <w:pStyle w:val="ad"/>
              <w:ind w:left="42" w:right="141"/>
              <w:jc w:val="both"/>
              <w:rPr>
                <w:b/>
                <w:sz w:val="18"/>
                <w:szCs w:val="18"/>
              </w:rPr>
            </w:pPr>
            <w:r w:rsidRPr="007D6E56">
              <w:rPr>
                <w:b/>
                <w:sz w:val="18"/>
                <w:szCs w:val="18"/>
              </w:rPr>
              <w:t xml:space="preserve">2022 год </w:t>
            </w:r>
          </w:p>
        </w:tc>
        <w:tc>
          <w:tcPr>
            <w:tcW w:w="850" w:type="dxa"/>
          </w:tcPr>
          <w:p w:rsidR="007D6E56" w:rsidRPr="007D6E56" w:rsidRDefault="007D6E56" w:rsidP="007D6E56">
            <w:pPr>
              <w:pStyle w:val="ad"/>
              <w:ind w:left="42" w:right="141"/>
              <w:jc w:val="both"/>
              <w:rPr>
                <w:b/>
                <w:sz w:val="18"/>
                <w:szCs w:val="18"/>
              </w:rPr>
            </w:pPr>
            <w:r w:rsidRPr="007D6E56">
              <w:rPr>
                <w:b/>
                <w:sz w:val="18"/>
                <w:szCs w:val="18"/>
              </w:rPr>
              <w:t>2023 год</w:t>
            </w:r>
          </w:p>
        </w:tc>
        <w:tc>
          <w:tcPr>
            <w:tcW w:w="850" w:type="dxa"/>
          </w:tcPr>
          <w:p w:rsidR="007D6E56" w:rsidRPr="007D6E56" w:rsidRDefault="007D6E56" w:rsidP="007D6E56">
            <w:pPr>
              <w:pStyle w:val="ad"/>
              <w:ind w:left="42" w:right="141"/>
              <w:jc w:val="both"/>
              <w:rPr>
                <w:b/>
                <w:sz w:val="18"/>
                <w:szCs w:val="18"/>
              </w:rPr>
            </w:pPr>
            <w:r w:rsidRPr="007D6E56">
              <w:rPr>
                <w:b/>
                <w:sz w:val="18"/>
                <w:szCs w:val="18"/>
              </w:rPr>
              <w:t>2024 год</w:t>
            </w:r>
          </w:p>
        </w:tc>
        <w:tc>
          <w:tcPr>
            <w:tcW w:w="850" w:type="dxa"/>
          </w:tcPr>
          <w:p w:rsidR="007D6E56" w:rsidRPr="007D6E56" w:rsidRDefault="007D6E56" w:rsidP="007D6E56">
            <w:pPr>
              <w:pStyle w:val="ad"/>
              <w:ind w:left="42" w:right="141"/>
              <w:jc w:val="both"/>
              <w:rPr>
                <w:b/>
                <w:sz w:val="18"/>
                <w:szCs w:val="18"/>
              </w:rPr>
            </w:pPr>
            <w:r w:rsidRPr="007D6E56">
              <w:rPr>
                <w:b/>
                <w:sz w:val="18"/>
                <w:szCs w:val="18"/>
              </w:rPr>
              <w:t>2025 год</w:t>
            </w:r>
          </w:p>
        </w:tc>
        <w:tc>
          <w:tcPr>
            <w:tcW w:w="708" w:type="dxa"/>
          </w:tcPr>
          <w:p w:rsidR="007D6E56" w:rsidRPr="007D6E56" w:rsidRDefault="007D6E56" w:rsidP="007D6E56">
            <w:pPr>
              <w:pStyle w:val="ad"/>
              <w:ind w:left="42"/>
              <w:jc w:val="both"/>
              <w:rPr>
                <w:b/>
                <w:sz w:val="18"/>
                <w:szCs w:val="18"/>
              </w:rPr>
            </w:pPr>
            <w:r w:rsidRPr="007D6E56">
              <w:rPr>
                <w:b/>
                <w:sz w:val="18"/>
                <w:szCs w:val="18"/>
              </w:rPr>
              <w:t>2026 год</w:t>
            </w:r>
          </w:p>
        </w:tc>
      </w:tr>
      <w:tr w:rsidR="007D6E56" w:rsidRPr="007D6E56" w:rsidTr="007D6E56">
        <w:tc>
          <w:tcPr>
            <w:tcW w:w="10767" w:type="dxa"/>
            <w:gridSpan w:val="11"/>
          </w:tcPr>
          <w:p w:rsidR="007D6E56" w:rsidRPr="007D6E56" w:rsidRDefault="007D6E56" w:rsidP="007D6E56">
            <w:pPr>
              <w:pStyle w:val="ad"/>
              <w:ind w:left="42" w:right="-108"/>
              <w:jc w:val="both"/>
              <w:rPr>
                <w:b/>
                <w:sz w:val="18"/>
                <w:szCs w:val="18"/>
              </w:rPr>
            </w:pPr>
            <w:r w:rsidRPr="007D6E56">
              <w:rPr>
                <w:b/>
                <w:sz w:val="18"/>
                <w:szCs w:val="18"/>
              </w:rPr>
              <w:t>1. Демография</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1.1.</w:t>
            </w:r>
          </w:p>
        </w:tc>
        <w:tc>
          <w:tcPr>
            <w:tcW w:w="2694" w:type="dxa"/>
          </w:tcPr>
          <w:p w:rsidR="007D6E56" w:rsidRPr="007D6E56" w:rsidRDefault="007D6E56" w:rsidP="007D6E56">
            <w:pPr>
              <w:pStyle w:val="ad"/>
              <w:ind w:left="42" w:right="-108"/>
              <w:jc w:val="both"/>
              <w:rPr>
                <w:sz w:val="18"/>
                <w:szCs w:val="18"/>
              </w:rPr>
            </w:pPr>
            <w:r w:rsidRPr="007D6E56">
              <w:rPr>
                <w:sz w:val="18"/>
                <w:szCs w:val="18"/>
              </w:rPr>
              <w:t>Численность женщин в муниципальном округе, прошедших профессиональное обучение в период нахождения в отпуске по уходу за ребенком в возрасте до трех лет, чел.</w:t>
            </w:r>
          </w:p>
        </w:tc>
        <w:tc>
          <w:tcPr>
            <w:tcW w:w="851" w:type="dxa"/>
          </w:tcPr>
          <w:p w:rsidR="007D6E56" w:rsidRPr="007D6E56" w:rsidRDefault="007D6E56" w:rsidP="007D6E56">
            <w:pPr>
              <w:pStyle w:val="ad"/>
              <w:ind w:left="42" w:right="141"/>
              <w:jc w:val="both"/>
              <w:rPr>
                <w:sz w:val="18"/>
                <w:szCs w:val="18"/>
              </w:rPr>
            </w:pPr>
            <w:r w:rsidRPr="007D6E56">
              <w:rPr>
                <w:sz w:val="18"/>
                <w:szCs w:val="18"/>
              </w:rPr>
              <w:t>-</w:t>
            </w:r>
          </w:p>
        </w:tc>
        <w:tc>
          <w:tcPr>
            <w:tcW w:w="850" w:type="dxa"/>
          </w:tcPr>
          <w:p w:rsidR="007D6E56" w:rsidRPr="007D6E56" w:rsidRDefault="007D6E56" w:rsidP="007D6E56">
            <w:pPr>
              <w:pStyle w:val="ad"/>
              <w:ind w:left="42" w:right="141"/>
              <w:jc w:val="both"/>
              <w:rPr>
                <w:sz w:val="18"/>
                <w:szCs w:val="18"/>
              </w:rPr>
            </w:pPr>
            <w:r w:rsidRPr="007D6E56">
              <w:rPr>
                <w:sz w:val="18"/>
                <w:szCs w:val="18"/>
              </w:rPr>
              <w:t>-</w:t>
            </w:r>
          </w:p>
        </w:tc>
        <w:tc>
          <w:tcPr>
            <w:tcW w:w="851"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851"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708" w:type="dxa"/>
          </w:tcPr>
          <w:p w:rsidR="007D6E56" w:rsidRPr="007D6E56" w:rsidRDefault="007D6E56" w:rsidP="007D6E56">
            <w:pPr>
              <w:pStyle w:val="ad"/>
              <w:ind w:left="42" w:right="141"/>
              <w:jc w:val="both"/>
              <w:rPr>
                <w:sz w:val="18"/>
                <w:szCs w:val="18"/>
              </w:rPr>
            </w:pPr>
            <w:r w:rsidRPr="007D6E56">
              <w:rPr>
                <w:sz w:val="18"/>
                <w:szCs w:val="18"/>
              </w:rPr>
              <w:t>1</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1.2.</w:t>
            </w:r>
          </w:p>
        </w:tc>
        <w:tc>
          <w:tcPr>
            <w:tcW w:w="2694" w:type="dxa"/>
          </w:tcPr>
          <w:p w:rsidR="007D6E56" w:rsidRPr="007D6E56" w:rsidRDefault="007D6E56" w:rsidP="007D6E56">
            <w:pPr>
              <w:pStyle w:val="ad"/>
              <w:ind w:left="42" w:right="-108"/>
              <w:jc w:val="both"/>
              <w:rPr>
                <w:sz w:val="18"/>
                <w:szCs w:val="18"/>
              </w:rPr>
            </w:pPr>
            <w:r w:rsidRPr="007D6E56">
              <w:rPr>
                <w:sz w:val="18"/>
                <w:szCs w:val="18"/>
              </w:rPr>
              <w:t>Вовлечение в систему долговременного ухода граждан пожилого возраста и инвалидов, процентов</w:t>
            </w:r>
          </w:p>
        </w:tc>
        <w:tc>
          <w:tcPr>
            <w:tcW w:w="851" w:type="dxa"/>
          </w:tcPr>
          <w:p w:rsidR="007D6E56" w:rsidRPr="007D6E56" w:rsidRDefault="007D6E56" w:rsidP="007D6E56">
            <w:pPr>
              <w:pStyle w:val="ad"/>
              <w:ind w:left="42" w:right="141"/>
              <w:jc w:val="both"/>
              <w:rPr>
                <w:sz w:val="18"/>
                <w:szCs w:val="18"/>
              </w:rPr>
            </w:pPr>
            <w:r w:rsidRPr="007D6E56">
              <w:rPr>
                <w:sz w:val="18"/>
                <w:szCs w:val="18"/>
              </w:rPr>
              <w:t>-</w:t>
            </w:r>
          </w:p>
        </w:tc>
        <w:tc>
          <w:tcPr>
            <w:tcW w:w="850" w:type="dxa"/>
          </w:tcPr>
          <w:p w:rsidR="007D6E56" w:rsidRPr="007D6E56" w:rsidRDefault="007D6E56" w:rsidP="007D6E56">
            <w:pPr>
              <w:pStyle w:val="ad"/>
              <w:ind w:left="42" w:right="141"/>
              <w:jc w:val="both"/>
              <w:rPr>
                <w:sz w:val="18"/>
                <w:szCs w:val="18"/>
              </w:rPr>
            </w:pPr>
            <w:r w:rsidRPr="007D6E56">
              <w:rPr>
                <w:sz w:val="18"/>
                <w:szCs w:val="18"/>
              </w:rPr>
              <w:t>-</w:t>
            </w:r>
          </w:p>
        </w:tc>
        <w:tc>
          <w:tcPr>
            <w:tcW w:w="851" w:type="dxa"/>
          </w:tcPr>
          <w:p w:rsidR="007D6E56" w:rsidRPr="007D6E56" w:rsidRDefault="007D6E56" w:rsidP="007D6E56">
            <w:pPr>
              <w:pStyle w:val="ad"/>
              <w:ind w:left="42" w:right="141"/>
              <w:jc w:val="both"/>
              <w:rPr>
                <w:sz w:val="18"/>
                <w:szCs w:val="18"/>
              </w:rPr>
            </w:pPr>
            <w:r w:rsidRPr="007D6E56">
              <w:rPr>
                <w:sz w:val="18"/>
                <w:szCs w:val="18"/>
              </w:rPr>
              <w:t>12</w:t>
            </w:r>
          </w:p>
        </w:tc>
        <w:tc>
          <w:tcPr>
            <w:tcW w:w="850" w:type="dxa"/>
          </w:tcPr>
          <w:p w:rsidR="007D6E56" w:rsidRPr="007D6E56" w:rsidRDefault="007D6E56" w:rsidP="007D6E56">
            <w:pPr>
              <w:pStyle w:val="ad"/>
              <w:ind w:left="42" w:right="141"/>
              <w:jc w:val="both"/>
              <w:rPr>
                <w:sz w:val="18"/>
                <w:szCs w:val="18"/>
              </w:rPr>
            </w:pPr>
            <w:r w:rsidRPr="007D6E56">
              <w:rPr>
                <w:sz w:val="18"/>
                <w:szCs w:val="18"/>
              </w:rPr>
              <w:t>15,6</w:t>
            </w:r>
          </w:p>
        </w:tc>
        <w:tc>
          <w:tcPr>
            <w:tcW w:w="851" w:type="dxa"/>
          </w:tcPr>
          <w:p w:rsidR="007D6E56" w:rsidRPr="007D6E56" w:rsidRDefault="007D6E56" w:rsidP="007D6E56">
            <w:pPr>
              <w:pStyle w:val="ad"/>
              <w:ind w:left="42" w:right="141"/>
              <w:jc w:val="both"/>
              <w:rPr>
                <w:sz w:val="18"/>
                <w:szCs w:val="18"/>
              </w:rPr>
            </w:pPr>
            <w:r w:rsidRPr="007D6E56">
              <w:rPr>
                <w:sz w:val="18"/>
                <w:szCs w:val="18"/>
              </w:rPr>
              <w:t>19,2</w:t>
            </w:r>
          </w:p>
        </w:tc>
        <w:tc>
          <w:tcPr>
            <w:tcW w:w="850" w:type="dxa"/>
          </w:tcPr>
          <w:p w:rsidR="007D6E56" w:rsidRPr="007D6E56" w:rsidRDefault="007D6E56" w:rsidP="007D6E56">
            <w:pPr>
              <w:pStyle w:val="ad"/>
              <w:ind w:left="42" w:right="141"/>
              <w:jc w:val="both"/>
              <w:rPr>
                <w:sz w:val="18"/>
                <w:szCs w:val="18"/>
              </w:rPr>
            </w:pPr>
            <w:r w:rsidRPr="007D6E56">
              <w:rPr>
                <w:sz w:val="18"/>
                <w:szCs w:val="18"/>
              </w:rPr>
              <w:t>22,8</w:t>
            </w:r>
          </w:p>
        </w:tc>
        <w:tc>
          <w:tcPr>
            <w:tcW w:w="850" w:type="dxa"/>
          </w:tcPr>
          <w:p w:rsidR="007D6E56" w:rsidRPr="007D6E56" w:rsidRDefault="007D6E56" w:rsidP="007D6E56">
            <w:pPr>
              <w:pStyle w:val="ad"/>
              <w:ind w:left="42" w:right="141"/>
              <w:jc w:val="both"/>
              <w:rPr>
                <w:sz w:val="18"/>
                <w:szCs w:val="18"/>
              </w:rPr>
            </w:pPr>
            <w:r w:rsidRPr="007D6E56">
              <w:rPr>
                <w:sz w:val="18"/>
                <w:szCs w:val="18"/>
              </w:rPr>
              <w:t>26,4</w:t>
            </w:r>
          </w:p>
        </w:tc>
        <w:tc>
          <w:tcPr>
            <w:tcW w:w="850" w:type="dxa"/>
          </w:tcPr>
          <w:p w:rsidR="007D6E56" w:rsidRPr="007D6E56" w:rsidRDefault="007D6E56" w:rsidP="007D6E56">
            <w:pPr>
              <w:pStyle w:val="ad"/>
              <w:ind w:left="42" w:right="141"/>
              <w:jc w:val="both"/>
              <w:rPr>
                <w:sz w:val="18"/>
                <w:szCs w:val="18"/>
              </w:rPr>
            </w:pPr>
            <w:r w:rsidRPr="007D6E56">
              <w:rPr>
                <w:sz w:val="18"/>
                <w:szCs w:val="18"/>
              </w:rPr>
              <w:t>30</w:t>
            </w:r>
          </w:p>
        </w:tc>
        <w:tc>
          <w:tcPr>
            <w:tcW w:w="708" w:type="dxa"/>
          </w:tcPr>
          <w:p w:rsidR="007D6E56" w:rsidRPr="007D6E56" w:rsidRDefault="007D6E56" w:rsidP="007D6E56">
            <w:pPr>
              <w:pStyle w:val="ad"/>
              <w:ind w:left="42" w:right="141"/>
              <w:jc w:val="both"/>
              <w:rPr>
                <w:sz w:val="18"/>
                <w:szCs w:val="18"/>
              </w:rPr>
            </w:pPr>
            <w:r w:rsidRPr="007D6E56">
              <w:rPr>
                <w:sz w:val="18"/>
                <w:szCs w:val="18"/>
              </w:rPr>
              <w:t>30</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1.3.</w:t>
            </w:r>
          </w:p>
        </w:tc>
        <w:tc>
          <w:tcPr>
            <w:tcW w:w="2694" w:type="dxa"/>
          </w:tcPr>
          <w:p w:rsidR="007D6E56" w:rsidRPr="007D6E56" w:rsidRDefault="007D6E56" w:rsidP="007D6E56">
            <w:pPr>
              <w:pStyle w:val="ad"/>
              <w:ind w:left="42" w:right="-108"/>
              <w:jc w:val="both"/>
              <w:rPr>
                <w:sz w:val="18"/>
                <w:szCs w:val="18"/>
              </w:rPr>
            </w:pPr>
            <w:r w:rsidRPr="007D6E56">
              <w:rPr>
                <w:sz w:val="18"/>
                <w:szCs w:val="18"/>
              </w:rPr>
              <w:t>Профессиональное обучение и дополнительное профессиональное образование лиц предпенсионного возраста, чел.</w:t>
            </w:r>
          </w:p>
        </w:tc>
        <w:tc>
          <w:tcPr>
            <w:tcW w:w="851" w:type="dxa"/>
          </w:tcPr>
          <w:p w:rsidR="007D6E56" w:rsidRPr="007D6E56" w:rsidRDefault="007D6E56" w:rsidP="007D6E56">
            <w:pPr>
              <w:pStyle w:val="ad"/>
              <w:ind w:left="42" w:right="141"/>
              <w:jc w:val="both"/>
              <w:rPr>
                <w:sz w:val="18"/>
                <w:szCs w:val="18"/>
              </w:rPr>
            </w:pPr>
            <w:r w:rsidRPr="007D6E56">
              <w:rPr>
                <w:sz w:val="18"/>
                <w:szCs w:val="18"/>
              </w:rPr>
              <w:t>-</w:t>
            </w:r>
          </w:p>
        </w:tc>
        <w:tc>
          <w:tcPr>
            <w:tcW w:w="850" w:type="dxa"/>
          </w:tcPr>
          <w:p w:rsidR="007D6E56" w:rsidRPr="007D6E56" w:rsidRDefault="007D6E56" w:rsidP="007D6E56">
            <w:pPr>
              <w:pStyle w:val="ad"/>
              <w:ind w:left="42" w:right="141"/>
              <w:jc w:val="both"/>
              <w:rPr>
                <w:sz w:val="18"/>
                <w:szCs w:val="18"/>
              </w:rPr>
            </w:pPr>
            <w:r w:rsidRPr="007D6E56">
              <w:rPr>
                <w:sz w:val="18"/>
                <w:szCs w:val="18"/>
              </w:rPr>
              <w:t>3</w:t>
            </w:r>
          </w:p>
        </w:tc>
        <w:tc>
          <w:tcPr>
            <w:tcW w:w="851" w:type="dxa"/>
          </w:tcPr>
          <w:p w:rsidR="007D6E56" w:rsidRPr="007D6E56" w:rsidRDefault="007D6E56" w:rsidP="007D6E56">
            <w:pPr>
              <w:pStyle w:val="ad"/>
              <w:ind w:left="42" w:right="141"/>
              <w:jc w:val="both"/>
              <w:rPr>
                <w:sz w:val="18"/>
                <w:szCs w:val="18"/>
              </w:rPr>
            </w:pPr>
            <w:r w:rsidRPr="007D6E56">
              <w:rPr>
                <w:sz w:val="18"/>
                <w:szCs w:val="18"/>
              </w:rPr>
              <w:t>3</w:t>
            </w:r>
          </w:p>
        </w:tc>
        <w:tc>
          <w:tcPr>
            <w:tcW w:w="850" w:type="dxa"/>
          </w:tcPr>
          <w:p w:rsidR="007D6E56" w:rsidRPr="007D6E56" w:rsidRDefault="007D6E56" w:rsidP="007D6E56">
            <w:pPr>
              <w:pStyle w:val="ad"/>
              <w:ind w:left="42" w:right="141"/>
              <w:jc w:val="both"/>
              <w:rPr>
                <w:sz w:val="18"/>
                <w:szCs w:val="18"/>
              </w:rPr>
            </w:pPr>
            <w:r w:rsidRPr="007D6E56">
              <w:rPr>
                <w:sz w:val="18"/>
                <w:szCs w:val="18"/>
              </w:rPr>
              <w:t>3</w:t>
            </w:r>
          </w:p>
        </w:tc>
        <w:tc>
          <w:tcPr>
            <w:tcW w:w="851" w:type="dxa"/>
          </w:tcPr>
          <w:p w:rsidR="007D6E56" w:rsidRPr="007D6E56" w:rsidRDefault="007D6E56" w:rsidP="007D6E56">
            <w:pPr>
              <w:pStyle w:val="ad"/>
              <w:ind w:left="42" w:right="141"/>
              <w:jc w:val="both"/>
              <w:rPr>
                <w:sz w:val="18"/>
                <w:szCs w:val="18"/>
              </w:rPr>
            </w:pPr>
            <w:r w:rsidRPr="007D6E56">
              <w:rPr>
                <w:sz w:val="18"/>
                <w:szCs w:val="18"/>
              </w:rPr>
              <w:t>3</w:t>
            </w:r>
          </w:p>
        </w:tc>
        <w:tc>
          <w:tcPr>
            <w:tcW w:w="850" w:type="dxa"/>
          </w:tcPr>
          <w:p w:rsidR="007D6E56" w:rsidRPr="007D6E56" w:rsidRDefault="007D6E56" w:rsidP="007D6E56">
            <w:pPr>
              <w:pStyle w:val="ad"/>
              <w:ind w:left="42" w:right="141"/>
              <w:jc w:val="both"/>
              <w:rPr>
                <w:sz w:val="18"/>
                <w:szCs w:val="18"/>
              </w:rPr>
            </w:pPr>
            <w:r w:rsidRPr="007D6E56">
              <w:rPr>
                <w:sz w:val="18"/>
                <w:szCs w:val="18"/>
              </w:rPr>
              <w:t>3</w:t>
            </w:r>
          </w:p>
        </w:tc>
        <w:tc>
          <w:tcPr>
            <w:tcW w:w="850" w:type="dxa"/>
          </w:tcPr>
          <w:p w:rsidR="007D6E56" w:rsidRPr="007D6E56" w:rsidRDefault="007D6E56" w:rsidP="007D6E56">
            <w:pPr>
              <w:pStyle w:val="ad"/>
              <w:ind w:left="42" w:right="141"/>
              <w:jc w:val="both"/>
              <w:rPr>
                <w:sz w:val="18"/>
                <w:szCs w:val="18"/>
              </w:rPr>
            </w:pPr>
            <w:r w:rsidRPr="007D6E56">
              <w:rPr>
                <w:sz w:val="18"/>
                <w:szCs w:val="18"/>
              </w:rPr>
              <w:t>3</w:t>
            </w:r>
          </w:p>
        </w:tc>
        <w:tc>
          <w:tcPr>
            <w:tcW w:w="850" w:type="dxa"/>
          </w:tcPr>
          <w:p w:rsidR="007D6E56" w:rsidRPr="007D6E56" w:rsidRDefault="007D6E56" w:rsidP="007D6E56">
            <w:pPr>
              <w:pStyle w:val="ad"/>
              <w:ind w:left="42" w:right="141"/>
              <w:jc w:val="both"/>
              <w:rPr>
                <w:sz w:val="18"/>
                <w:szCs w:val="18"/>
              </w:rPr>
            </w:pPr>
            <w:r w:rsidRPr="007D6E56">
              <w:rPr>
                <w:sz w:val="18"/>
                <w:szCs w:val="18"/>
              </w:rPr>
              <w:t>3</w:t>
            </w:r>
          </w:p>
        </w:tc>
        <w:tc>
          <w:tcPr>
            <w:tcW w:w="708" w:type="dxa"/>
          </w:tcPr>
          <w:p w:rsidR="007D6E56" w:rsidRPr="007D6E56" w:rsidRDefault="007D6E56" w:rsidP="007D6E56">
            <w:pPr>
              <w:pStyle w:val="ad"/>
              <w:ind w:left="42" w:right="141"/>
              <w:jc w:val="both"/>
              <w:rPr>
                <w:sz w:val="18"/>
                <w:szCs w:val="18"/>
              </w:rPr>
            </w:pPr>
            <w:r w:rsidRPr="007D6E56">
              <w:rPr>
                <w:sz w:val="18"/>
                <w:szCs w:val="18"/>
              </w:rPr>
              <w:t>3</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1.4.</w:t>
            </w:r>
          </w:p>
        </w:tc>
        <w:tc>
          <w:tcPr>
            <w:tcW w:w="2694" w:type="dxa"/>
          </w:tcPr>
          <w:p w:rsidR="007D6E56" w:rsidRPr="007D6E56" w:rsidRDefault="007D6E56" w:rsidP="007D6E56">
            <w:pPr>
              <w:pStyle w:val="ad"/>
              <w:ind w:left="42" w:right="-108"/>
              <w:jc w:val="both"/>
              <w:rPr>
                <w:sz w:val="18"/>
                <w:szCs w:val="18"/>
              </w:rPr>
            </w:pPr>
            <w:r w:rsidRPr="007D6E56">
              <w:rPr>
                <w:sz w:val="18"/>
                <w:szCs w:val="18"/>
              </w:rPr>
              <w:t>Добровольное переселение соотечественников, проживающих за рубежом, чел.</w:t>
            </w:r>
          </w:p>
        </w:tc>
        <w:tc>
          <w:tcPr>
            <w:tcW w:w="851" w:type="dxa"/>
          </w:tcPr>
          <w:p w:rsidR="007D6E56" w:rsidRPr="007D6E56" w:rsidRDefault="007D6E56" w:rsidP="007D6E56">
            <w:pPr>
              <w:pStyle w:val="ad"/>
              <w:ind w:left="42" w:right="141"/>
              <w:jc w:val="both"/>
              <w:rPr>
                <w:sz w:val="18"/>
                <w:szCs w:val="18"/>
              </w:rPr>
            </w:pPr>
          </w:p>
        </w:tc>
        <w:tc>
          <w:tcPr>
            <w:tcW w:w="850" w:type="dxa"/>
          </w:tcPr>
          <w:p w:rsidR="007D6E56" w:rsidRPr="007D6E56" w:rsidRDefault="007D6E56" w:rsidP="007D6E56">
            <w:pPr>
              <w:pStyle w:val="ad"/>
              <w:ind w:left="42" w:right="141"/>
              <w:jc w:val="both"/>
              <w:rPr>
                <w:sz w:val="18"/>
                <w:szCs w:val="18"/>
              </w:rPr>
            </w:pPr>
            <w:r w:rsidRPr="007D6E56">
              <w:rPr>
                <w:sz w:val="18"/>
                <w:szCs w:val="18"/>
              </w:rPr>
              <w:t>-</w:t>
            </w:r>
          </w:p>
        </w:tc>
        <w:tc>
          <w:tcPr>
            <w:tcW w:w="851"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851"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708" w:type="dxa"/>
          </w:tcPr>
          <w:p w:rsidR="007D6E56" w:rsidRPr="007D6E56" w:rsidRDefault="007D6E56" w:rsidP="007D6E56">
            <w:pPr>
              <w:pStyle w:val="ad"/>
              <w:ind w:left="42" w:right="141"/>
              <w:jc w:val="both"/>
              <w:rPr>
                <w:sz w:val="18"/>
                <w:szCs w:val="18"/>
              </w:rPr>
            </w:pPr>
            <w:r w:rsidRPr="007D6E56">
              <w:rPr>
                <w:sz w:val="18"/>
                <w:szCs w:val="18"/>
              </w:rPr>
              <w:t>1</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1.5.</w:t>
            </w:r>
          </w:p>
        </w:tc>
        <w:tc>
          <w:tcPr>
            <w:tcW w:w="2694" w:type="dxa"/>
          </w:tcPr>
          <w:p w:rsidR="007D6E56" w:rsidRPr="007D6E56" w:rsidRDefault="007D6E56" w:rsidP="007D6E56">
            <w:pPr>
              <w:pStyle w:val="ad"/>
              <w:ind w:left="42" w:right="-108"/>
              <w:jc w:val="both"/>
              <w:rPr>
                <w:sz w:val="18"/>
                <w:szCs w:val="18"/>
              </w:rPr>
            </w:pPr>
            <w:r w:rsidRPr="007D6E56">
              <w:rPr>
                <w:sz w:val="18"/>
                <w:szCs w:val="18"/>
              </w:rPr>
              <w:t>Коэффициент естественного прироста населения, на 1000 чел. населения</w:t>
            </w:r>
          </w:p>
        </w:tc>
        <w:tc>
          <w:tcPr>
            <w:tcW w:w="851" w:type="dxa"/>
          </w:tcPr>
          <w:p w:rsidR="007D6E56" w:rsidRPr="007D6E56" w:rsidRDefault="007D6E56" w:rsidP="007D6E56">
            <w:pPr>
              <w:pStyle w:val="ad"/>
              <w:ind w:left="42" w:right="141"/>
              <w:jc w:val="both"/>
              <w:rPr>
                <w:sz w:val="18"/>
                <w:szCs w:val="18"/>
              </w:rPr>
            </w:pPr>
            <w:r w:rsidRPr="007D6E56">
              <w:rPr>
                <w:sz w:val="18"/>
                <w:szCs w:val="18"/>
              </w:rPr>
              <w:t>-15,2</w:t>
            </w:r>
          </w:p>
        </w:tc>
        <w:tc>
          <w:tcPr>
            <w:tcW w:w="850" w:type="dxa"/>
          </w:tcPr>
          <w:p w:rsidR="007D6E56" w:rsidRPr="007D6E56" w:rsidRDefault="007D6E56" w:rsidP="007D6E56">
            <w:pPr>
              <w:pStyle w:val="ad"/>
              <w:ind w:left="42" w:right="141"/>
              <w:jc w:val="both"/>
              <w:rPr>
                <w:sz w:val="18"/>
                <w:szCs w:val="18"/>
              </w:rPr>
            </w:pPr>
            <w:r w:rsidRPr="007D6E56">
              <w:rPr>
                <w:sz w:val="18"/>
                <w:szCs w:val="18"/>
              </w:rPr>
              <w:t>-16,6</w:t>
            </w:r>
          </w:p>
        </w:tc>
        <w:tc>
          <w:tcPr>
            <w:tcW w:w="851" w:type="dxa"/>
          </w:tcPr>
          <w:p w:rsidR="007D6E56" w:rsidRPr="007D6E56" w:rsidRDefault="007D6E56" w:rsidP="007D6E56">
            <w:pPr>
              <w:pStyle w:val="ad"/>
              <w:ind w:left="42" w:right="141"/>
              <w:jc w:val="both"/>
              <w:rPr>
                <w:sz w:val="18"/>
                <w:szCs w:val="18"/>
              </w:rPr>
            </w:pPr>
            <w:r w:rsidRPr="007D6E56">
              <w:rPr>
                <w:sz w:val="18"/>
                <w:szCs w:val="18"/>
              </w:rPr>
              <w:t>-18,1</w:t>
            </w:r>
          </w:p>
        </w:tc>
        <w:tc>
          <w:tcPr>
            <w:tcW w:w="850" w:type="dxa"/>
          </w:tcPr>
          <w:p w:rsidR="007D6E56" w:rsidRPr="007D6E56" w:rsidRDefault="007D6E56" w:rsidP="007D6E56">
            <w:pPr>
              <w:pStyle w:val="ad"/>
              <w:ind w:left="42" w:right="141"/>
              <w:jc w:val="both"/>
              <w:rPr>
                <w:sz w:val="18"/>
                <w:szCs w:val="18"/>
              </w:rPr>
            </w:pPr>
            <w:r w:rsidRPr="007D6E56">
              <w:rPr>
                <w:sz w:val="18"/>
                <w:szCs w:val="18"/>
              </w:rPr>
              <w:t>-17,8</w:t>
            </w:r>
          </w:p>
        </w:tc>
        <w:tc>
          <w:tcPr>
            <w:tcW w:w="851" w:type="dxa"/>
          </w:tcPr>
          <w:p w:rsidR="007D6E56" w:rsidRPr="007D6E56" w:rsidRDefault="007D6E56" w:rsidP="007D6E56">
            <w:pPr>
              <w:pStyle w:val="ad"/>
              <w:ind w:left="42" w:right="141"/>
              <w:jc w:val="both"/>
              <w:rPr>
                <w:sz w:val="18"/>
                <w:szCs w:val="18"/>
              </w:rPr>
            </w:pPr>
            <w:r w:rsidRPr="007D6E56">
              <w:rPr>
                <w:sz w:val="18"/>
                <w:szCs w:val="18"/>
              </w:rPr>
              <w:t>-17,5</w:t>
            </w:r>
          </w:p>
        </w:tc>
        <w:tc>
          <w:tcPr>
            <w:tcW w:w="850" w:type="dxa"/>
          </w:tcPr>
          <w:p w:rsidR="007D6E56" w:rsidRPr="007D6E56" w:rsidRDefault="007D6E56" w:rsidP="007D6E56">
            <w:pPr>
              <w:pStyle w:val="ad"/>
              <w:ind w:left="42" w:right="141"/>
              <w:jc w:val="both"/>
              <w:rPr>
                <w:sz w:val="18"/>
                <w:szCs w:val="18"/>
              </w:rPr>
            </w:pPr>
            <w:r w:rsidRPr="007D6E56">
              <w:rPr>
                <w:sz w:val="18"/>
                <w:szCs w:val="18"/>
              </w:rPr>
              <w:t>-16,3</w:t>
            </w:r>
          </w:p>
        </w:tc>
        <w:tc>
          <w:tcPr>
            <w:tcW w:w="850" w:type="dxa"/>
          </w:tcPr>
          <w:p w:rsidR="007D6E56" w:rsidRPr="007D6E56" w:rsidRDefault="007D6E56" w:rsidP="007D6E56">
            <w:pPr>
              <w:pStyle w:val="ad"/>
              <w:ind w:left="42" w:right="141"/>
              <w:jc w:val="both"/>
              <w:rPr>
                <w:sz w:val="18"/>
                <w:szCs w:val="18"/>
              </w:rPr>
            </w:pPr>
            <w:r w:rsidRPr="007D6E56">
              <w:rPr>
                <w:sz w:val="18"/>
                <w:szCs w:val="18"/>
              </w:rPr>
              <w:t>-15,0</w:t>
            </w:r>
          </w:p>
        </w:tc>
        <w:tc>
          <w:tcPr>
            <w:tcW w:w="850" w:type="dxa"/>
          </w:tcPr>
          <w:p w:rsidR="007D6E56" w:rsidRPr="007D6E56" w:rsidRDefault="007D6E56" w:rsidP="007D6E56">
            <w:pPr>
              <w:pStyle w:val="ad"/>
              <w:ind w:left="42" w:right="141"/>
              <w:jc w:val="both"/>
              <w:rPr>
                <w:sz w:val="18"/>
                <w:szCs w:val="18"/>
              </w:rPr>
            </w:pPr>
            <w:r w:rsidRPr="007D6E56">
              <w:rPr>
                <w:sz w:val="18"/>
                <w:szCs w:val="18"/>
              </w:rPr>
              <w:t>-13,9</w:t>
            </w:r>
          </w:p>
        </w:tc>
        <w:tc>
          <w:tcPr>
            <w:tcW w:w="708" w:type="dxa"/>
          </w:tcPr>
          <w:p w:rsidR="007D6E56" w:rsidRPr="007D6E56" w:rsidRDefault="007D6E56" w:rsidP="007D6E56">
            <w:pPr>
              <w:pStyle w:val="ad"/>
              <w:ind w:left="42" w:right="141"/>
              <w:jc w:val="both"/>
              <w:rPr>
                <w:sz w:val="18"/>
                <w:szCs w:val="18"/>
              </w:rPr>
            </w:pPr>
            <w:r w:rsidRPr="007D6E56">
              <w:rPr>
                <w:sz w:val="18"/>
                <w:szCs w:val="18"/>
              </w:rPr>
              <w:t>-11,7</w:t>
            </w:r>
          </w:p>
        </w:tc>
      </w:tr>
      <w:tr w:rsidR="007D6E56" w:rsidRPr="007D6E56" w:rsidTr="007D6E56">
        <w:tc>
          <w:tcPr>
            <w:tcW w:w="10767" w:type="dxa"/>
            <w:gridSpan w:val="11"/>
          </w:tcPr>
          <w:p w:rsidR="007D6E56" w:rsidRPr="007D6E56" w:rsidRDefault="007D6E56" w:rsidP="007D6E56">
            <w:pPr>
              <w:pStyle w:val="ad"/>
              <w:ind w:left="42" w:right="-108"/>
              <w:jc w:val="both"/>
              <w:rPr>
                <w:b/>
                <w:sz w:val="18"/>
                <w:szCs w:val="18"/>
              </w:rPr>
            </w:pPr>
            <w:r w:rsidRPr="007D6E56">
              <w:rPr>
                <w:b/>
                <w:sz w:val="18"/>
                <w:szCs w:val="18"/>
              </w:rPr>
              <w:t>2. Развитие физической культуры и спорта</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2.1.</w:t>
            </w:r>
          </w:p>
        </w:tc>
        <w:tc>
          <w:tcPr>
            <w:tcW w:w="2694" w:type="dxa"/>
          </w:tcPr>
          <w:p w:rsidR="007D6E56" w:rsidRPr="007D6E56" w:rsidRDefault="007D6E56" w:rsidP="007D6E56">
            <w:pPr>
              <w:pStyle w:val="ad"/>
              <w:ind w:left="42" w:right="-108"/>
              <w:jc w:val="both"/>
              <w:rPr>
                <w:sz w:val="18"/>
                <w:szCs w:val="18"/>
              </w:rPr>
            </w:pPr>
            <w:r w:rsidRPr="007D6E56">
              <w:rPr>
                <w:sz w:val="18"/>
                <w:szCs w:val="18"/>
              </w:rPr>
              <w:t>Уровень обеспеченности граждан спортивными сооружениями, %</w:t>
            </w:r>
          </w:p>
        </w:tc>
        <w:tc>
          <w:tcPr>
            <w:tcW w:w="851" w:type="dxa"/>
          </w:tcPr>
          <w:p w:rsidR="007D6E56" w:rsidRPr="007D6E56" w:rsidRDefault="007D6E56" w:rsidP="007D6E56">
            <w:pPr>
              <w:pStyle w:val="ad"/>
              <w:ind w:left="42" w:right="141"/>
              <w:jc w:val="both"/>
              <w:rPr>
                <w:sz w:val="18"/>
                <w:szCs w:val="18"/>
              </w:rPr>
            </w:pPr>
            <w:r w:rsidRPr="007D6E56">
              <w:rPr>
                <w:sz w:val="18"/>
                <w:szCs w:val="18"/>
              </w:rPr>
              <w:t>75,3</w:t>
            </w:r>
          </w:p>
        </w:tc>
        <w:tc>
          <w:tcPr>
            <w:tcW w:w="850" w:type="dxa"/>
          </w:tcPr>
          <w:p w:rsidR="007D6E56" w:rsidRPr="007D6E56" w:rsidRDefault="007D6E56" w:rsidP="007D6E56">
            <w:pPr>
              <w:pStyle w:val="ad"/>
              <w:ind w:left="42" w:right="141"/>
              <w:jc w:val="both"/>
              <w:rPr>
                <w:sz w:val="18"/>
                <w:szCs w:val="18"/>
              </w:rPr>
            </w:pPr>
            <w:r w:rsidRPr="007D6E56">
              <w:rPr>
                <w:sz w:val="18"/>
                <w:szCs w:val="18"/>
              </w:rPr>
              <w:t>84,8</w:t>
            </w:r>
          </w:p>
        </w:tc>
        <w:tc>
          <w:tcPr>
            <w:tcW w:w="851" w:type="dxa"/>
          </w:tcPr>
          <w:p w:rsidR="007D6E56" w:rsidRPr="007D6E56" w:rsidRDefault="007D6E56" w:rsidP="007D6E56">
            <w:pPr>
              <w:pStyle w:val="ad"/>
              <w:ind w:left="42" w:right="141"/>
              <w:jc w:val="both"/>
              <w:rPr>
                <w:sz w:val="18"/>
                <w:szCs w:val="18"/>
              </w:rPr>
            </w:pPr>
            <w:r w:rsidRPr="007D6E56">
              <w:rPr>
                <w:sz w:val="18"/>
                <w:szCs w:val="18"/>
              </w:rPr>
              <w:t>84,9</w:t>
            </w:r>
          </w:p>
        </w:tc>
        <w:tc>
          <w:tcPr>
            <w:tcW w:w="850" w:type="dxa"/>
          </w:tcPr>
          <w:p w:rsidR="007D6E56" w:rsidRPr="007D6E56" w:rsidRDefault="007D6E56" w:rsidP="007D6E56">
            <w:pPr>
              <w:pStyle w:val="ad"/>
              <w:ind w:left="42" w:right="141"/>
              <w:jc w:val="both"/>
              <w:rPr>
                <w:sz w:val="18"/>
                <w:szCs w:val="18"/>
              </w:rPr>
            </w:pPr>
            <w:r w:rsidRPr="007D6E56">
              <w:rPr>
                <w:sz w:val="18"/>
                <w:szCs w:val="18"/>
              </w:rPr>
              <w:t>85,1</w:t>
            </w:r>
          </w:p>
        </w:tc>
        <w:tc>
          <w:tcPr>
            <w:tcW w:w="851" w:type="dxa"/>
          </w:tcPr>
          <w:p w:rsidR="007D6E56" w:rsidRPr="007D6E56" w:rsidRDefault="007D6E56" w:rsidP="007D6E56">
            <w:pPr>
              <w:pStyle w:val="ad"/>
              <w:ind w:left="42" w:right="141"/>
              <w:jc w:val="both"/>
              <w:rPr>
                <w:sz w:val="18"/>
                <w:szCs w:val="18"/>
              </w:rPr>
            </w:pPr>
            <w:r w:rsidRPr="007D6E56">
              <w:rPr>
                <w:sz w:val="18"/>
                <w:szCs w:val="18"/>
              </w:rPr>
              <w:t>85,5</w:t>
            </w:r>
          </w:p>
        </w:tc>
        <w:tc>
          <w:tcPr>
            <w:tcW w:w="850" w:type="dxa"/>
          </w:tcPr>
          <w:p w:rsidR="007D6E56" w:rsidRPr="007D6E56" w:rsidRDefault="007D6E56" w:rsidP="007D6E56">
            <w:pPr>
              <w:pStyle w:val="ad"/>
              <w:ind w:left="42" w:right="141"/>
              <w:jc w:val="both"/>
              <w:rPr>
                <w:sz w:val="18"/>
                <w:szCs w:val="18"/>
              </w:rPr>
            </w:pPr>
            <w:r w:rsidRPr="007D6E56">
              <w:rPr>
                <w:sz w:val="18"/>
                <w:szCs w:val="18"/>
              </w:rPr>
              <w:t>86,5</w:t>
            </w:r>
          </w:p>
        </w:tc>
        <w:tc>
          <w:tcPr>
            <w:tcW w:w="850" w:type="dxa"/>
          </w:tcPr>
          <w:p w:rsidR="007D6E56" w:rsidRPr="007D6E56" w:rsidRDefault="007D6E56" w:rsidP="007D6E56">
            <w:pPr>
              <w:pStyle w:val="ad"/>
              <w:ind w:left="42" w:right="141"/>
              <w:jc w:val="both"/>
              <w:rPr>
                <w:sz w:val="18"/>
                <w:szCs w:val="18"/>
              </w:rPr>
            </w:pPr>
            <w:r w:rsidRPr="007D6E56">
              <w:rPr>
                <w:sz w:val="18"/>
                <w:szCs w:val="18"/>
              </w:rPr>
              <w:t>87,7</w:t>
            </w:r>
          </w:p>
        </w:tc>
        <w:tc>
          <w:tcPr>
            <w:tcW w:w="850" w:type="dxa"/>
          </w:tcPr>
          <w:p w:rsidR="007D6E56" w:rsidRPr="007D6E56" w:rsidRDefault="007D6E56" w:rsidP="007D6E56">
            <w:pPr>
              <w:pStyle w:val="ad"/>
              <w:ind w:left="42" w:right="141"/>
              <w:jc w:val="both"/>
              <w:rPr>
                <w:sz w:val="18"/>
                <w:szCs w:val="18"/>
              </w:rPr>
            </w:pPr>
            <w:r w:rsidRPr="007D6E56">
              <w:rPr>
                <w:sz w:val="18"/>
                <w:szCs w:val="18"/>
              </w:rPr>
              <w:t>88,0</w:t>
            </w:r>
          </w:p>
        </w:tc>
        <w:tc>
          <w:tcPr>
            <w:tcW w:w="708" w:type="dxa"/>
          </w:tcPr>
          <w:p w:rsidR="007D6E56" w:rsidRPr="007D6E56" w:rsidRDefault="007D6E56" w:rsidP="007D6E56">
            <w:pPr>
              <w:pStyle w:val="ad"/>
              <w:ind w:left="42" w:right="141"/>
              <w:jc w:val="both"/>
              <w:rPr>
                <w:sz w:val="18"/>
                <w:szCs w:val="18"/>
              </w:rPr>
            </w:pPr>
            <w:r w:rsidRPr="007D6E56">
              <w:rPr>
                <w:sz w:val="18"/>
                <w:szCs w:val="18"/>
              </w:rPr>
              <w:t>90,0</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2.2.</w:t>
            </w:r>
          </w:p>
        </w:tc>
        <w:tc>
          <w:tcPr>
            <w:tcW w:w="2694" w:type="dxa"/>
          </w:tcPr>
          <w:p w:rsidR="007D6E56" w:rsidRPr="007D6E56" w:rsidRDefault="007D6E56" w:rsidP="007D6E56">
            <w:pPr>
              <w:pStyle w:val="ad"/>
              <w:ind w:left="42" w:right="-108"/>
              <w:jc w:val="both"/>
              <w:rPr>
                <w:sz w:val="18"/>
                <w:szCs w:val="18"/>
              </w:rPr>
            </w:pPr>
            <w:r w:rsidRPr="007D6E56">
              <w:rPr>
                <w:sz w:val="18"/>
                <w:szCs w:val="18"/>
              </w:rPr>
              <w:t>Эффективность использования существующих объектов спорта</w:t>
            </w:r>
          </w:p>
        </w:tc>
        <w:tc>
          <w:tcPr>
            <w:tcW w:w="851" w:type="dxa"/>
          </w:tcPr>
          <w:p w:rsidR="007D6E56" w:rsidRPr="007D6E56" w:rsidRDefault="007D6E56" w:rsidP="007D6E56">
            <w:pPr>
              <w:pStyle w:val="ad"/>
              <w:ind w:left="42" w:right="141"/>
              <w:jc w:val="both"/>
              <w:rPr>
                <w:sz w:val="18"/>
                <w:szCs w:val="18"/>
              </w:rPr>
            </w:pPr>
            <w:r w:rsidRPr="007D6E56">
              <w:rPr>
                <w:sz w:val="18"/>
                <w:szCs w:val="18"/>
              </w:rPr>
              <w:t>-</w:t>
            </w:r>
          </w:p>
        </w:tc>
        <w:tc>
          <w:tcPr>
            <w:tcW w:w="850" w:type="dxa"/>
          </w:tcPr>
          <w:p w:rsidR="007D6E56" w:rsidRPr="007D6E56" w:rsidRDefault="007D6E56" w:rsidP="007D6E56">
            <w:pPr>
              <w:pStyle w:val="ad"/>
              <w:ind w:left="42" w:right="141"/>
              <w:jc w:val="both"/>
              <w:rPr>
                <w:sz w:val="18"/>
                <w:szCs w:val="18"/>
              </w:rPr>
            </w:pPr>
            <w:r w:rsidRPr="007D6E56">
              <w:rPr>
                <w:sz w:val="18"/>
                <w:szCs w:val="18"/>
              </w:rPr>
              <w:t>54,1</w:t>
            </w:r>
          </w:p>
        </w:tc>
        <w:tc>
          <w:tcPr>
            <w:tcW w:w="851" w:type="dxa"/>
          </w:tcPr>
          <w:p w:rsidR="007D6E56" w:rsidRPr="007D6E56" w:rsidRDefault="007D6E56" w:rsidP="007D6E56">
            <w:pPr>
              <w:pStyle w:val="ad"/>
              <w:ind w:left="42" w:right="141"/>
              <w:jc w:val="both"/>
              <w:rPr>
                <w:sz w:val="18"/>
                <w:szCs w:val="18"/>
              </w:rPr>
            </w:pPr>
            <w:r w:rsidRPr="007D6E56">
              <w:rPr>
                <w:sz w:val="18"/>
                <w:szCs w:val="18"/>
              </w:rPr>
              <w:t>56,1</w:t>
            </w:r>
          </w:p>
        </w:tc>
        <w:tc>
          <w:tcPr>
            <w:tcW w:w="850" w:type="dxa"/>
          </w:tcPr>
          <w:p w:rsidR="007D6E56" w:rsidRPr="007D6E56" w:rsidRDefault="007D6E56" w:rsidP="007D6E56">
            <w:pPr>
              <w:pStyle w:val="ad"/>
              <w:ind w:left="42" w:right="141"/>
              <w:jc w:val="both"/>
              <w:rPr>
                <w:sz w:val="18"/>
                <w:szCs w:val="18"/>
              </w:rPr>
            </w:pPr>
            <w:r w:rsidRPr="007D6E56">
              <w:rPr>
                <w:sz w:val="18"/>
                <w:szCs w:val="18"/>
              </w:rPr>
              <w:t>59,1</w:t>
            </w:r>
          </w:p>
        </w:tc>
        <w:tc>
          <w:tcPr>
            <w:tcW w:w="851" w:type="dxa"/>
          </w:tcPr>
          <w:p w:rsidR="007D6E56" w:rsidRPr="007D6E56" w:rsidRDefault="007D6E56" w:rsidP="007D6E56">
            <w:pPr>
              <w:pStyle w:val="ad"/>
              <w:ind w:left="42" w:right="141"/>
              <w:jc w:val="both"/>
              <w:rPr>
                <w:sz w:val="18"/>
                <w:szCs w:val="18"/>
              </w:rPr>
            </w:pPr>
            <w:r w:rsidRPr="007D6E56">
              <w:rPr>
                <w:sz w:val="18"/>
                <w:szCs w:val="18"/>
              </w:rPr>
              <w:t>64,0</w:t>
            </w:r>
          </w:p>
        </w:tc>
        <w:tc>
          <w:tcPr>
            <w:tcW w:w="850" w:type="dxa"/>
          </w:tcPr>
          <w:p w:rsidR="007D6E56" w:rsidRPr="007D6E56" w:rsidRDefault="007D6E56" w:rsidP="007D6E56">
            <w:pPr>
              <w:pStyle w:val="ad"/>
              <w:ind w:left="42" w:right="141"/>
              <w:jc w:val="both"/>
              <w:rPr>
                <w:sz w:val="18"/>
                <w:szCs w:val="18"/>
              </w:rPr>
            </w:pPr>
            <w:r w:rsidRPr="007D6E56">
              <w:rPr>
                <w:sz w:val="18"/>
                <w:szCs w:val="18"/>
              </w:rPr>
              <w:t>67,0</w:t>
            </w:r>
          </w:p>
        </w:tc>
        <w:tc>
          <w:tcPr>
            <w:tcW w:w="850" w:type="dxa"/>
          </w:tcPr>
          <w:p w:rsidR="007D6E56" w:rsidRPr="007D6E56" w:rsidRDefault="007D6E56" w:rsidP="007D6E56">
            <w:pPr>
              <w:pStyle w:val="ad"/>
              <w:ind w:left="42" w:right="141"/>
              <w:jc w:val="both"/>
              <w:rPr>
                <w:sz w:val="18"/>
                <w:szCs w:val="18"/>
              </w:rPr>
            </w:pPr>
            <w:r w:rsidRPr="007D6E56">
              <w:rPr>
                <w:sz w:val="18"/>
                <w:szCs w:val="18"/>
              </w:rPr>
              <w:t>70,0</w:t>
            </w:r>
          </w:p>
        </w:tc>
        <w:tc>
          <w:tcPr>
            <w:tcW w:w="850" w:type="dxa"/>
          </w:tcPr>
          <w:p w:rsidR="007D6E56" w:rsidRPr="007D6E56" w:rsidRDefault="007D6E56" w:rsidP="007D6E56">
            <w:pPr>
              <w:pStyle w:val="ad"/>
              <w:ind w:left="42" w:right="141"/>
              <w:jc w:val="both"/>
              <w:rPr>
                <w:sz w:val="18"/>
                <w:szCs w:val="18"/>
              </w:rPr>
            </w:pPr>
            <w:r w:rsidRPr="007D6E56">
              <w:rPr>
                <w:sz w:val="18"/>
                <w:szCs w:val="18"/>
              </w:rPr>
              <w:t>71,0</w:t>
            </w:r>
          </w:p>
        </w:tc>
        <w:tc>
          <w:tcPr>
            <w:tcW w:w="708" w:type="dxa"/>
          </w:tcPr>
          <w:p w:rsidR="007D6E56" w:rsidRPr="007D6E56" w:rsidRDefault="007D6E56" w:rsidP="007D6E56">
            <w:pPr>
              <w:pStyle w:val="ad"/>
              <w:ind w:left="42" w:right="141"/>
              <w:jc w:val="both"/>
              <w:rPr>
                <w:sz w:val="18"/>
                <w:szCs w:val="18"/>
              </w:rPr>
            </w:pPr>
            <w:r w:rsidRPr="007D6E56">
              <w:rPr>
                <w:sz w:val="18"/>
                <w:szCs w:val="18"/>
              </w:rPr>
              <w:t>72,0</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2.3.</w:t>
            </w:r>
          </w:p>
        </w:tc>
        <w:tc>
          <w:tcPr>
            <w:tcW w:w="2694" w:type="dxa"/>
          </w:tcPr>
          <w:p w:rsidR="007D6E56" w:rsidRPr="007D6E56" w:rsidRDefault="007D6E56" w:rsidP="007D6E56">
            <w:pPr>
              <w:pStyle w:val="ad"/>
              <w:ind w:left="42" w:right="-108"/>
              <w:jc w:val="both"/>
              <w:rPr>
                <w:sz w:val="18"/>
                <w:szCs w:val="18"/>
              </w:rPr>
            </w:pPr>
            <w:r w:rsidRPr="007D6E56">
              <w:rPr>
                <w:sz w:val="18"/>
                <w:szCs w:val="18"/>
              </w:rPr>
              <w:t>Доля граждан, систематически занимающихся физкультурой и спортом, в общей численности населения округа, %</w:t>
            </w:r>
          </w:p>
        </w:tc>
        <w:tc>
          <w:tcPr>
            <w:tcW w:w="851"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29</w:t>
            </w:r>
          </w:p>
        </w:tc>
        <w:tc>
          <w:tcPr>
            <w:tcW w:w="850"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 xml:space="preserve">     38,4</w:t>
            </w:r>
          </w:p>
        </w:tc>
        <w:tc>
          <w:tcPr>
            <w:tcW w:w="851"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41,3</w:t>
            </w:r>
          </w:p>
          <w:p w:rsidR="007D6E56" w:rsidRPr="007D6E56" w:rsidRDefault="007D6E56" w:rsidP="007D6E56">
            <w:pPr>
              <w:pStyle w:val="ad"/>
              <w:ind w:left="42" w:right="141"/>
              <w:jc w:val="both"/>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44,4</w:t>
            </w:r>
          </w:p>
          <w:p w:rsidR="007D6E56" w:rsidRPr="007D6E56" w:rsidRDefault="007D6E56" w:rsidP="007D6E56">
            <w:pPr>
              <w:pStyle w:val="ad"/>
              <w:ind w:left="42" w:right="141"/>
              <w:jc w:val="both"/>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47,1</w:t>
            </w:r>
          </w:p>
          <w:p w:rsidR="007D6E56" w:rsidRPr="007D6E56" w:rsidRDefault="007D6E56" w:rsidP="007D6E56">
            <w:pPr>
              <w:pStyle w:val="ad"/>
              <w:ind w:left="42" w:right="141"/>
              <w:jc w:val="both"/>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49,8</w:t>
            </w:r>
          </w:p>
        </w:tc>
        <w:tc>
          <w:tcPr>
            <w:tcW w:w="850"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52,5</w:t>
            </w:r>
          </w:p>
        </w:tc>
        <w:tc>
          <w:tcPr>
            <w:tcW w:w="850"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53,5</w:t>
            </w:r>
          </w:p>
        </w:tc>
        <w:tc>
          <w:tcPr>
            <w:tcW w:w="708" w:type="dxa"/>
            <w:tcBorders>
              <w:top w:val="single" w:sz="4" w:space="0" w:color="auto"/>
              <w:left w:val="single" w:sz="4" w:space="0" w:color="auto"/>
              <w:bottom w:val="single" w:sz="4" w:space="0" w:color="auto"/>
              <w:right w:val="single" w:sz="4" w:space="0" w:color="auto"/>
            </w:tcBorders>
          </w:tcPr>
          <w:p w:rsidR="007D6E56" w:rsidRPr="007D6E56" w:rsidRDefault="007D6E56" w:rsidP="007D6E56">
            <w:pPr>
              <w:pStyle w:val="ad"/>
              <w:ind w:left="42" w:right="141"/>
              <w:jc w:val="both"/>
              <w:rPr>
                <w:sz w:val="18"/>
                <w:szCs w:val="18"/>
              </w:rPr>
            </w:pPr>
            <w:r w:rsidRPr="007D6E56">
              <w:rPr>
                <w:sz w:val="18"/>
                <w:szCs w:val="18"/>
              </w:rPr>
              <w:t>54,8</w:t>
            </w:r>
          </w:p>
        </w:tc>
      </w:tr>
      <w:tr w:rsidR="007D6E56" w:rsidRPr="007D6E56" w:rsidTr="007D6E56">
        <w:tc>
          <w:tcPr>
            <w:tcW w:w="10767" w:type="dxa"/>
            <w:gridSpan w:val="11"/>
          </w:tcPr>
          <w:p w:rsidR="007D6E56" w:rsidRPr="007D6E56" w:rsidRDefault="007D6E56" w:rsidP="007D6E56">
            <w:pPr>
              <w:pStyle w:val="ad"/>
              <w:ind w:left="42" w:right="-108"/>
              <w:jc w:val="both"/>
              <w:rPr>
                <w:b/>
                <w:sz w:val="18"/>
                <w:szCs w:val="18"/>
              </w:rPr>
            </w:pPr>
            <w:r w:rsidRPr="007D6E56">
              <w:rPr>
                <w:b/>
                <w:sz w:val="18"/>
                <w:szCs w:val="18"/>
              </w:rPr>
              <w:t>3. Здравоохранение</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3.1.</w:t>
            </w:r>
          </w:p>
        </w:tc>
        <w:tc>
          <w:tcPr>
            <w:tcW w:w="2694" w:type="dxa"/>
          </w:tcPr>
          <w:p w:rsidR="007D6E56" w:rsidRPr="007D6E56" w:rsidRDefault="007D6E56" w:rsidP="007D6E56">
            <w:pPr>
              <w:pStyle w:val="ad"/>
              <w:ind w:left="42" w:right="-108"/>
              <w:jc w:val="both"/>
              <w:rPr>
                <w:sz w:val="18"/>
                <w:szCs w:val="18"/>
              </w:rPr>
            </w:pPr>
            <w:r w:rsidRPr="007D6E56">
              <w:rPr>
                <w:sz w:val="18"/>
                <w:szCs w:val="18"/>
              </w:rPr>
              <w:t xml:space="preserve">Охват всех граждан профилактическими медицинскими осмотрами не реже 1 раза в год, % </w:t>
            </w:r>
          </w:p>
        </w:tc>
        <w:tc>
          <w:tcPr>
            <w:tcW w:w="851" w:type="dxa"/>
          </w:tcPr>
          <w:p w:rsidR="007D6E56" w:rsidRPr="007D6E56" w:rsidRDefault="007D6E56" w:rsidP="007D6E56">
            <w:pPr>
              <w:pStyle w:val="ad"/>
              <w:ind w:left="42" w:right="141"/>
              <w:jc w:val="both"/>
              <w:rPr>
                <w:sz w:val="18"/>
                <w:szCs w:val="18"/>
              </w:rPr>
            </w:pPr>
            <w:r w:rsidRPr="007D6E56">
              <w:rPr>
                <w:sz w:val="18"/>
                <w:szCs w:val="18"/>
              </w:rPr>
              <w:t>17</w:t>
            </w:r>
          </w:p>
        </w:tc>
        <w:tc>
          <w:tcPr>
            <w:tcW w:w="850" w:type="dxa"/>
          </w:tcPr>
          <w:p w:rsidR="007D6E56" w:rsidRPr="007D6E56" w:rsidRDefault="007D6E56" w:rsidP="007D6E56">
            <w:pPr>
              <w:pStyle w:val="ad"/>
              <w:ind w:left="42" w:right="141"/>
              <w:jc w:val="both"/>
              <w:rPr>
                <w:sz w:val="18"/>
                <w:szCs w:val="18"/>
              </w:rPr>
            </w:pPr>
            <w:r w:rsidRPr="007D6E56">
              <w:rPr>
                <w:sz w:val="18"/>
                <w:szCs w:val="18"/>
              </w:rPr>
              <w:t>30</w:t>
            </w:r>
          </w:p>
        </w:tc>
        <w:tc>
          <w:tcPr>
            <w:tcW w:w="851" w:type="dxa"/>
          </w:tcPr>
          <w:p w:rsidR="007D6E56" w:rsidRPr="007D6E56" w:rsidRDefault="007D6E56" w:rsidP="007D6E56">
            <w:pPr>
              <w:pStyle w:val="ad"/>
              <w:ind w:left="42" w:right="141"/>
              <w:jc w:val="both"/>
              <w:rPr>
                <w:sz w:val="18"/>
                <w:szCs w:val="18"/>
              </w:rPr>
            </w:pPr>
            <w:r w:rsidRPr="007D6E56">
              <w:rPr>
                <w:sz w:val="18"/>
                <w:szCs w:val="18"/>
              </w:rPr>
              <w:t>40</w:t>
            </w:r>
          </w:p>
        </w:tc>
        <w:tc>
          <w:tcPr>
            <w:tcW w:w="850" w:type="dxa"/>
          </w:tcPr>
          <w:p w:rsidR="007D6E56" w:rsidRPr="007D6E56" w:rsidRDefault="007D6E56" w:rsidP="007D6E56">
            <w:pPr>
              <w:pStyle w:val="ad"/>
              <w:ind w:left="42" w:right="141"/>
              <w:jc w:val="both"/>
              <w:rPr>
                <w:sz w:val="18"/>
                <w:szCs w:val="18"/>
              </w:rPr>
            </w:pPr>
            <w:r w:rsidRPr="007D6E56">
              <w:rPr>
                <w:sz w:val="18"/>
                <w:szCs w:val="18"/>
              </w:rPr>
              <w:t>45</w:t>
            </w:r>
          </w:p>
        </w:tc>
        <w:tc>
          <w:tcPr>
            <w:tcW w:w="851" w:type="dxa"/>
          </w:tcPr>
          <w:p w:rsidR="007D6E56" w:rsidRPr="007D6E56" w:rsidRDefault="007D6E56" w:rsidP="007D6E56">
            <w:pPr>
              <w:pStyle w:val="ad"/>
              <w:ind w:left="42" w:right="141"/>
              <w:jc w:val="both"/>
              <w:rPr>
                <w:sz w:val="18"/>
                <w:szCs w:val="18"/>
              </w:rPr>
            </w:pPr>
            <w:r w:rsidRPr="007D6E56">
              <w:rPr>
                <w:sz w:val="18"/>
                <w:szCs w:val="18"/>
              </w:rPr>
              <w:t>55</w:t>
            </w:r>
          </w:p>
        </w:tc>
        <w:tc>
          <w:tcPr>
            <w:tcW w:w="850" w:type="dxa"/>
          </w:tcPr>
          <w:p w:rsidR="007D6E56" w:rsidRPr="007D6E56" w:rsidRDefault="007D6E56" w:rsidP="007D6E56">
            <w:pPr>
              <w:pStyle w:val="ad"/>
              <w:ind w:left="42" w:right="141"/>
              <w:jc w:val="both"/>
              <w:rPr>
                <w:sz w:val="18"/>
                <w:szCs w:val="18"/>
              </w:rPr>
            </w:pPr>
            <w:r w:rsidRPr="007D6E56">
              <w:rPr>
                <w:sz w:val="18"/>
                <w:szCs w:val="18"/>
              </w:rPr>
              <w:t>70</w:t>
            </w:r>
          </w:p>
        </w:tc>
        <w:tc>
          <w:tcPr>
            <w:tcW w:w="850" w:type="dxa"/>
          </w:tcPr>
          <w:p w:rsidR="007D6E56" w:rsidRPr="007D6E56" w:rsidRDefault="007D6E56" w:rsidP="007D6E56">
            <w:pPr>
              <w:pStyle w:val="ad"/>
              <w:ind w:left="42" w:right="141"/>
              <w:jc w:val="both"/>
              <w:rPr>
                <w:sz w:val="18"/>
                <w:szCs w:val="18"/>
              </w:rPr>
            </w:pPr>
            <w:r w:rsidRPr="007D6E56">
              <w:rPr>
                <w:sz w:val="18"/>
                <w:szCs w:val="18"/>
              </w:rPr>
              <w:t>80</w:t>
            </w:r>
          </w:p>
        </w:tc>
        <w:tc>
          <w:tcPr>
            <w:tcW w:w="850" w:type="dxa"/>
          </w:tcPr>
          <w:p w:rsidR="007D6E56" w:rsidRPr="007D6E56" w:rsidRDefault="007D6E56" w:rsidP="007D6E56">
            <w:pPr>
              <w:pStyle w:val="ad"/>
              <w:ind w:left="42" w:right="141"/>
              <w:jc w:val="both"/>
              <w:rPr>
                <w:sz w:val="18"/>
                <w:szCs w:val="18"/>
              </w:rPr>
            </w:pPr>
            <w:r w:rsidRPr="007D6E56">
              <w:rPr>
                <w:sz w:val="18"/>
                <w:szCs w:val="18"/>
              </w:rPr>
              <w:t>85</w:t>
            </w:r>
          </w:p>
        </w:tc>
        <w:tc>
          <w:tcPr>
            <w:tcW w:w="708" w:type="dxa"/>
          </w:tcPr>
          <w:p w:rsidR="007D6E56" w:rsidRPr="007D6E56" w:rsidRDefault="007D6E56" w:rsidP="007D6E56">
            <w:pPr>
              <w:pStyle w:val="ad"/>
              <w:ind w:left="42" w:right="141"/>
              <w:jc w:val="both"/>
              <w:rPr>
                <w:sz w:val="18"/>
                <w:szCs w:val="18"/>
              </w:rPr>
            </w:pPr>
            <w:r w:rsidRPr="007D6E56">
              <w:rPr>
                <w:sz w:val="18"/>
                <w:szCs w:val="18"/>
              </w:rPr>
              <w:t>90</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3.2.</w:t>
            </w:r>
          </w:p>
        </w:tc>
        <w:tc>
          <w:tcPr>
            <w:tcW w:w="2694" w:type="dxa"/>
          </w:tcPr>
          <w:p w:rsidR="007D6E56" w:rsidRPr="007D6E56" w:rsidRDefault="007D6E56" w:rsidP="007D6E56">
            <w:pPr>
              <w:pStyle w:val="ad"/>
              <w:ind w:left="42" w:right="-108"/>
              <w:jc w:val="both"/>
              <w:rPr>
                <w:sz w:val="18"/>
                <w:szCs w:val="18"/>
              </w:rPr>
            </w:pPr>
            <w:r w:rsidRPr="007D6E56">
              <w:rPr>
                <w:sz w:val="18"/>
                <w:szCs w:val="18"/>
              </w:rPr>
              <w:t xml:space="preserve">Охват населения паспортами здоровья, % </w:t>
            </w:r>
          </w:p>
        </w:tc>
        <w:tc>
          <w:tcPr>
            <w:tcW w:w="851" w:type="dxa"/>
          </w:tcPr>
          <w:p w:rsidR="007D6E56" w:rsidRPr="007D6E56" w:rsidRDefault="007D6E56" w:rsidP="007D6E56">
            <w:pPr>
              <w:pStyle w:val="ad"/>
              <w:ind w:left="42" w:right="141"/>
              <w:jc w:val="both"/>
              <w:rPr>
                <w:sz w:val="18"/>
                <w:szCs w:val="18"/>
              </w:rPr>
            </w:pPr>
            <w:r w:rsidRPr="007D6E56">
              <w:rPr>
                <w:sz w:val="18"/>
                <w:szCs w:val="18"/>
              </w:rPr>
              <w:t>15</w:t>
            </w:r>
          </w:p>
        </w:tc>
        <w:tc>
          <w:tcPr>
            <w:tcW w:w="850" w:type="dxa"/>
          </w:tcPr>
          <w:p w:rsidR="007D6E56" w:rsidRPr="007D6E56" w:rsidRDefault="007D6E56" w:rsidP="007D6E56">
            <w:pPr>
              <w:pStyle w:val="ad"/>
              <w:ind w:left="42" w:right="141"/>
              <w:jc w:val="both"/>
              <w:rPr>
                <w:sz w:val="18"/>
                <w:szCs w:val="18"/>
              </w:rPr>
            </w:pPr>
            <w:r w:rsidRPr="007D6E56">
              <w:rPr>
                <w:sz w:val="18"/>
                <w:szCs w:val="18"/>
              </w:rPr>
              <w:t>20</w:t>
            </w:r>
          </w:p>
        </w:tc>
        <w:tc>
          <w:tcPr>
            <w:tcW w:w="851" w:type="dxa"/>
          </w:tcPr>
          <w:p w:rsidR="007D6E56" w:rsidRPr="007D6E56" w:rsidRDefault="007D6E56" w:rsidP="007D6E56">
            <w:pPr>
              <w:pStyle w:val="ad"/>
              <w:ind w:left="42" w:right="141"/>
              <w:jc w:val="both"/>
              <w:rPr>
                <w:sz w:val="18"/>
                <w:szCs w:val="18"/>
              </w:rPr>
            </w:pPr>
            <w:r w:rsidRPr="007D6E56">
              <w:rPr>
                <w:sz w:val="18"/>
                <w:szCs w:val="18"/>
              </w:rPr>
              <w:t>30</w:t>
            </w:r>
          </w:p>
        </w:tc>
        <w:tc>
          <w:tcPr>
            <w:tcW w:w="850" w:type="dxa"/>
          </w:tcPr>
          <w:p w:rsidR="007D6E56" w:rsidRPr="007D6E56" w:rsidRDefault="007D6E56" w:rsidP="007D6E56">
            <w:pPr>
              <w:pStyle w:val="ad"/>
              <w:ind w:left="42" w:right="141"/>
              <w:jc w:val="both"/>
              <w:rPr>
                <w:sz w:val="18"/>
                <w:szCs w:val="18"/>
              </w:rPr>
            </w:pPr>
            <w:r w:rsidRPr="007D6E56">
              <w:rPr>
                <w:sz w:val="18"/>
                <w:szCs w:val="18"/>
              </w:rPr>
              <w:t>40</w:t>
            </w:r>
          </w:p>
        </w:tc>
        <w:tc>
          <w:tcPr>
            <w:tcW w:w="851" w:type="dxa"/>
          </w:tcPr>
          <w:p w:rsidR="007D6E56" w:rsidRPr="007D6E56" w:rsidRDefault="007D6E56" w:rsidP="007D6E56">
            <w:pPr>
              <w:pStyle w:val="ad"/>
              <w:ind w:left="42" w:right="141"/>
              <w:jc w:val="both"/>
              <w:rPr>
                <w:sz w:val="18"/>
                <w:szCs w:val="18"/>
              </w:rPr>
            </w:pPr>
            <w:r w:rsidRPr="007D6E56">
              <w:rPr>
                <w:sz w:val="18"/>
                <w:szCs w:val="18"/>
              </w:rPr>
              <w:t>50</w:t>
            </w:r>
          </w:p>
        </w:tc>
        <w:tc>
          <w:tcPr>
            <w:tcW w:w="850" w:type="dxa"/>
          </w:tcPr>
          <w:p w:rsidR="007D6E56" w:rsidRPr="007D6E56" w:rsidRDefault="007D6E56" w:rsidP="007D6E56">
            <w:pPr>
              <w:pStyle w:val="ad"/>
              <w:ind w:left="42" w:right="141"/>
              <w:jc w:val="both"/>
              <w:rPr>
                <w:sz w:val="18"/>
                <w:szCs w:val="18"/>
              </w:rPr>
            </w:pPr>
            <w:r w:rsidRPr="007D6E56">
              <w:rPr>
                <w:sz w:val="18"/>
                <w:szCs w:val="18"/>
              </w:rPr>
              <w:t>60</w:t>
            </w:r>
          </w:p>
        </w:tc>
        <w:tc>
          <w:tcPr>
            <w:tcW w:w="850" w:type="dxa"/>
          </w:tcPr>
          <w:p w:rsidR="007D6E56" w:rsidRPr="007D6E56" w:rsidRDefault="007D6E56" w:rsidP="007D6E56">
            <w:pPr>
              <w:pStyle w:val="ad"/>
              <w:ind w:left="42" w:right="141"/>
              <w:jc w:val="both"/>
              <w:rPr>
                <w:sz w:val="18"/>
                <w:szCs w:val="18"/>
              </w:rPr>
            </w:pPr>
            <w:r w:rsidRPr="007D6E56">
              <w:rPr>
                <w:sz w:val="18"/>
                <w:szCs w:val="18"/>
              </w:rPr>
              <w:t>80</w:t>
            </w:r>
          </w:p>
        </w:tc>
        <w:tc>
          <w:tcPr>
            <w:tcW w:w="850" w:type="dxa"/>
          </w:tcPr>
          <w:p w:rsidR="007D6E56" w:rsidRPr="007D6E56" w:rsidRDefault="007D6E56" w:rsidP="007D6E56">
            <w:pPr>
              <w:pStyle w:val="ad"/>
              <w:ind w:left="42" w:right="141"/>
              <w:jc w:val="both"/>
              <w:rPr>
                <w:sz w:val="18"/>
                <w:szCs w:val="18"/>
              </w:rPr>
            </w:pPr>
            <w:r w:rsidRPr="007D6E56">
              <w:rPr>
                <w:sz w:val="18"/>
                <w:szCs w:val="18"/>
              </w:rPr>
              <w:t>90</w:t>
            </w:r>
          </w:p>
        </w:tc>
        <w:tc>
          <w:tcPr>
            <w:tcW w:w="708" w:type="dxa"/>
          </w:tcPr>
          <w:p w:rsidR="007D6E56" w:rsidRPr="007D6E56" w:rsidRDefault="007D6E56" w:rsidP="007D6E56">
            <w:pPr>
              <w:pStyle w:val="ad"/>
              <w:ind w:left="42" w:right="141"/>
              <w:jc w:val="both"/>
              <w:rPr>
                <w:sz w:val="18"/>
                <w:szCs w:val="18"/>
              </w:rPr>
            </w:pPr>
            <w:r w:rsidRPr="007D6E56">
              <w:rPr>
                <w:sz w:val="18"/>
                <w:szCs w:val="18"/>
              </w:rPr>
              <w:t>100</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3.3.</w:t>
            </w:r>
          </w:p>
        </w:tc>
        <w:tc>
          <w:tcPr>
            <w:tcW w:w="2694" w:type="dxa"/>
          </w:tcPr>
          <w:p w:rsidR="007D6E56" w:rsidRPr="007D6E56" w:rsidRDefault="007D6E56" w:rsidP="007D6E56">
            <w:pPr>
              <w:pStyle w:val="ad"/>
              <w:ind w:left="42" w:right="-108"/>
              <w:jc w:val="both"/>
              <w:rPr>
                <w:sz w:val="18"/>
                <w:szCs w:val="18"/>
              </w:rPr>
            </w:pPr>
            <w:r w:rsidRPr="007D6E56">
              <w:rPr>
                <w:sz w:val="18"/>
                <w:szCs w:val="18"/>
              </w:rPr>
              <w:t xml:space="preserve">Снижение смертности от болезней системы кровообращения на 100 тыс. населения, случаев  </w:t>
            </w:r>
          </w:p>
        </w:tc>
        <w:tc>
          <w:tcPr>
            <w:tcW w:w="851" w:type="dxa"/>
          </w:tcPr>
          <w:p w:rsidR="007D6E56" w:rsidRPr="007D6E56" w:rsidRDefault="007D6E56" w:rsidP="007D6E56">
            <w:pPr>
              <w:pStyle w:val="ad"/>
              <w:ind w:left="42" w:right="141"/>
              <w:jc w:val="both"/>
              <w:rPr>
                <w:sz w:val="18"/>
                <w:szCs w:val="18"/>
              </w:rPr>
            </w:pPr>
          </w:p>
        </w:tc>
        <w:tc>
          <w:tcPr>
            <w:tcW w:w="850" w:type="dxa"/>
          </w:tcPr>
          <w:p w:rsidR="007D6E56" w:rsidRPr="007D6E56" w:rsidRDefault="007D6E56" w:rsidP="007D6E56">
            <w:pPr>
              <w:pStyle w:val="ad"/>
              <w:ind w:left="42" w:right="141"/>
              <w:jc w:val="both"/>
              <w:rPr>
                <w:sz w:val="18"/>
                <w:szCs w:val="18"/>
              </w:rPr>
            </w:pPr>
          </w:p>
        </w:tc>
        <w:tc>
          <w:tcPr>
            <w:tcW w:w="851" w:type="dxa"/>
          </w:tcPr>
          <w:p w:rsidR="007D6E56" w:rsidRPr="007D6E56" w:rsidRDefault="007D6E56" w:rsidP="007D6E56">
            <w:pPr>
              <w:pStyle w:val="ad"/>
              <w:ind w:left="42" w:right="141"/>
              <w:jc w:val="both"/>
              <w:rPr>
                <w:sz w:val="18"/>
                <w:szCs w:val="18"/>
              </w:rPr>
            </w:pPr>
            <w:r w:rsidRPr="007D6E56">
              <w:rPr>
                <w:sz w:val="18"/>
                <w:szCs w:val="18"/>
              </w:rPr>
              <w:t>150,0</w:t>
            </w:r>
          </w:p>
        </w:tc>
        <w:tc>
          <w:tcPr>
            <w:tcW w:w="850" w:type="dxa"/>
          </w:tcPr>
          <w:p w:rsidR="007D6E56" w:rsidRPr="007D6E56" w:rsidRDefault="007D6E56" w:rsidP="007D6E56">
            <w:pPr>
              <w:pStyle w:val="ad"/>
              <w:ind w:left="42" w:right="141"/>
              <w:jc w:val="both"/>
              <w:rPr>
                <w:sz w:val="18"/>
                <w:szCs w:val="18"/>
              </w:rPr>
            </w:pPr>
            <w:r w:rsidRPr="007D6E56">
              <w:rPr>
                <w:sz w:val="18"/>
                <w:szCs w:val="18"/>
              </w:rPr>
              <w:t>180,0</w:t>
            </w:r>
          </w:p>
        </w:tc>
        <w:tc>
          <w:tcPr>
            <w:tcW w:w="851" w:type="dxa"/>
          </w:tcPr>
          <w:p w:rsidR="007D6E56" w:rsidRPr="007D6E56" w:rsidRDefault="007D6E56" w:rsidP="007D6E56">
            <w:pPr>
              <w:pStyle w:val="ad"/>
              <w:ind w:left="42" w:right="141"/>
              <w:jc w:val="both"/>
              <w:rPr>
                <w:sz w:val="18"/>
                <w:szCs w:val="18"/>
              </w:rPr>
            </w:pPr>
            <w:r w:rsidRPr="007D6E56">
              <w:rPr>
                <w:sz w:val="18"/>
                <w:szCs w:val="18"/>
              </w:rPr>
              <w:t>200,0</w:t>
            </w:r>
          </w:p>
        </w:tc>
        <w:tc>
          <w:tcPr>
            <w:tcW w:w="850" w:type="dxa"/>
          </w:tcPr>
          <w:p w:rsidR="007D6E56" w:rsidRPr="007D6E56" w:rsidRDefault="007D6E56" w:rsidP="007D6E56">
            <w:pPr>
              <w:pStyle w:val="ad"/>
              <w:ind w:left="42" w:right="141"/>
              <w:jc w:val="both"/>
              <w:rPr>
                <w:sz w:val="18"/>
                <w:szCs w:val="18"/>
              </w:rPr>
            </w:pPr>
            <w:r w:rsidRPr="007D6E56">
              <w:rPr>
                <w:sz w:val="18"/>
                <w:szCs w:val="18"/>
              </w:rPr>
              <w:t>250,0</w:t>
            </w:r>
          </w:p>
        </w:tc>
        <w:tc>
          <w:tcPr>
            <w:tcW w:w="850" w:type="dxa"/>
          </w:tcPr>
          <w:p w:rsidR="007D6E56" w:rsidRPr="007D6E56" w:rsidRDefault="007D6E56" w:rsidP="007D6E56">
            <w:pPr>
              <w:pStyle w:val="ad"/>
              <w:ind w:left="42" w:right="141"/>
              <w:jc w:val="both"/>
              <w:rPr>
                <w:sz w:val="18"/>
                <w:szCs w:val="18"/>
              </w:rPr>
            </w:pPr>
            <w:r w:rsidRPr="007D6E56">
              <w:rPr>
                <w:sz w:val="18"/>
                <w:szCs w:val="18"/>
              </w:rPr>
              <w:t>300,0</w:t>
            </w:r>
          </w:p>
        </w:tc>
        <w:tc>
          <w:tcPr>
            <w:tcW w:w="850" w:type="dxa"/>
          </w:tcPr>
          <w:p w:rsidR="007D6E56" w:rsidRPr="007D6E56" w:rsidRDefault="007D6E56" w:rsidP="007D6E56">
            <w:pPr>
              <w:pStyle w:val="ad"/>
              <w:ind w:left="42" w:right="141"/>
              <w:jc w:val="both"/>
              <w:rPr>
                <w:sz w:val="18"/>
                <w:szCs w:val="18"/>
              </w:rPr>
            </w:pPr>
            <w:r w:rsidRPr="007D6E56">
              <w:rPr>
                <w:sz w:val="18"/>
                <w:szCs w:val="18"/>
              </w:rPr>
              <w:t>330,0</w:t>
            </w:r>
          </w:p>
        </w:tc>
        <w:tc>
          <w:tcPr>
            <w:tcW w:w="708" w:type="dxa"/>
          </w:tcPr>
          <w:p w:rsidR="007D6E56" w:rsidRPr="007D6E56" w:rsidRDefault="007D6E56" w:rsidP="007D6E56">
            <w:pPr>
              <w:pStyle w:val="ad"/>
              <w:ind w:left="42" w:right="141"/>
              <w:jc w:val="both"/>
              <w:rPr>
                <w:sz w:val="18"/>
                <w:szCs w:val="18"/>
              </w:rPr>
            </w:pPr>
            <w:r w:rsidRPr="007D6E56">
              <w:rPr>
                <w:sz w:val="18"/>
                <w:szCs w:val="18"/>
              </w:rPr>
              <w:t>350,0</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3.4.</w:t>
            </w:r>
          </w:p>
        </w:tc>
        <w:tc>
          <w:tcPr>
            <w:tcW w:w="2694" w:type="dxa"/>
          </w:tcPr>
          <w:p w:rsidR="007D6E56" w:rsidRPr="007D6E56" w:rsidRDefault="007D6E56" w:rsidP="007D6E56">
            <w:pPr>
              <w:pStyle w:val="ad"/>
              <w:ind w:left="42" w:right="-108"/>
              <w:jc w:val="both"/>
              <w:rPr>
                <w:sz w:val="18"/>
                <w:szCs w:val="18"/>
              </w:rPr>
            </w:pPr>
            <w:r w:rsidRPr="007D6E56">
              <w:rPr>
                <w:sz w:val="18"/>
                <w:szCs w:val="18"/>
              </w:rPr>
              <w:t xml:space="preserve">Снижение смертности от новообразований, в том числе от злокачественных на 100 тыс. </w:t>
            </w:r>
            <w:r w:rsidRPr="007D6E56">
              <w:rPr>
                <w:sz w:val="18"/>
                <w:szCs w:val="18"/>
              </w:rPr>
              <w:lastRenderedPageBreak/>
              <w:t xml:space="preserve">населения, случаев </w:t>
            </w:r>
          </w:p>
        </w:tc>
        <w:tc>
          <w:tcPr>
            <w:tcW w:w="851" w:type="dxa"/>
          </w:tcPr>
          <w:p w:rsidR="007D6E56" w:rsidRPr="007D6E56" w:rsidRDefault="007D6E56" w:rsidP="007D6E56">
            <w:pPr>
              <w:pStyle w:val="ad"/>
              <w:ind w:left="42" w:right="141"/>
              <w:jc w:val="both"/>
              <w:rPr>
                <w:sz w:val="18"/>
                <w:szCs w:val="18"/>
              </w:rPr>
            </w:pPr>
          </w:p>
        </w:tc>
        <w:tc>
          <w:tcPr>
            <w:tcW w:w="850" w:type="dxa"/>
          </w:tcPr>
          <w:p w:rsidR="007D6E56" w:rsidRPr="007D6E56" w:rsidRDefault="007D6E56" w:rsidP="007D6E56">
            <w:pPr>
              <w:pStyle w:val="ad"/>
              <w:ind w:left="42" w:right="141"/>
              <w:jc w:val="both"/>
              <w:rPr>
                <w:sz w:val="18"/>
                <w:szCs w:val="18"/>
              </w:rPr>
            </w:pPr>
          </w:p>
        </w:tc>
        <w:tc>
          <w:tcPr>
            <w:tcW w:w="851" w:type="dxa"/>
          </w:tcPr>
          <w:p w:rsidR="007D6E56" w:rsidRPr="007D6E56" w:rsidRDefault="007D6E56" w:rsidP="007D6E56">
            <w:pPr>
              <w:pStyle w:val="ad"/>
              <w:ind w:left="42" w:right="141"/>
              <w:jc w:val="both"/>
              <w:rPr>
                <w:sz w:val="18"/>
                <w:szCs w:val="18"/>
              </w:rPr>
            </w:pPr>
          </w:p>
        </w:tc>
        <w:tc>
          <w:tcPr>
            <w:tcW w:w="850" w:type="dxa"/>
          </w:tcPr>
          <w:p w:rsidR="007D6E56" w:rsidRPr="007D6E56" w:rsidRDefault="007D6E56" w:rsidP="007D6E56">
            <w:pPr>
              <w:pStyle w:val="ad"/>
              <w:ind w:left="42" w:right="141"/>
              <w:jc w:val="both"/>
              <w:rPr>
                <w:sz w:val="18"/>
                <w:szCs w:val="18"/>
              </w:rPr>
            </w:pPr>
          </w:p>
        </w:tc>
        <w:tc>
          <w:tcPr>
            <w:tcW w:w="851" w:type="dxa"/>
          </w:tcPr>
          <w:p w:rsidR="007D6E56" w:rsidRPr="007D6E56" w:rsidRDefault="007D6E56" w:rsidP="007D6E56">
            <w:pPr>
              <w:pStyle w:val="ad"/>
              <w:ind w:left="42" w:right="141"/>
              <w:jc w:val="both"/>
              <w:rPr>
                <w:sz w:val="18"/>
                <w:szCs w:val="18"/>
              </w:rPr>
            </w:pPr>
          </w:p>
        </w:tc>
        <w:tc>
          <w:tcPr>
            <w:tcW w:w="850" w:type="dxa"/>
          </w:tcPr>
          <w:p w:rsidR="007D6E56" w:rsidRPr="007D6E56" w:rsidRDefault="007D6E56" w:rsidP="007D6E56">
            <w:pPr>
              <w:pStyle w:val="ad"/>
              <w:ind w:left="42" w:right="141"/>
              <w:jc w:val="both"/>
              <w:rPr>
                <w:sz w:val="18"/>
                <w:szCs w:val="18"/>
              </w:rPr>
            </w:pPr>
          </w:p>
        </w:tc>
        <w:tc>
          <w:tcPr>
            <w:tcW w:w="850" w:type="dxa"/>
          </w:tcPr>
          <w:p w:rsidR="007D6E56" w:rsidRPr="007D6E56" w:rsidRDefault="007D6E56" w:rsidP="007D6E56">
            <w:pPr>
              <w:pStyle w:val="ad"/>
              <w:ind w:left="42" w:right="141"/>
              <w:jc w:val="both"/>
              <w:rPr>
                <w:sz w:val="18"/>
                <w:szCs w:val="18"/>
              </w:rPr>
            </w:pPr>
          </w:p>
        </w:tc>
        <w:tc>
          <w:tcPr>
            <w:tcW w:w="850" w:type="dxa"/>
          </w:tcPr>
          <w:p w:rsidR="007D6E56" w:rsidRPr="007D6E56" w:rsidRDefault="007D6E56" w:rsidP="007D6E56">
            <w:pPr>
              <w:pStyle w:val="ad"/>
              <w:ind w:left="42" w:right="141"/>
              <w:jc w:val="both"/>
              <w:rPr>
                <w:sz w:val="18"/>
                <w:szCs w:val="18"/>
              </w:rPr>
            </w:pPr>
          </w:p>
        </w:tc>
        <w:tc>
          <w:tcPr>
            <w:tcW w:w="708" w:type="dxa"/>
          </w:tcPr>
          <w:p w:rsidR="007D6E56" w:rsidRPr="007D6E56" w:rsidRDefault="007D6E56" w:rsidP="007D6E56">
            <w:pPr>
              <w:pStyle w:val="ad"/>
              <w:ind w:left="42" w:right="141"/>
              <w:jc w:val="both"/>
              <w:rPr>
                <w:sz w:val="18"/>
                <w:szCs w:val="18"/>
              </w:rPr>
            </w:pP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lastRenderedPageBreak/>
              <w:t>3.5.</w:t>
            </w:r>
          </w:p>
        </w:tc>
        <w:tc>
          <w:tcPr>
            <w:tcW w:w="2694" w:type="dxa"/>
          </w:tcPr>
          <w:p w:rsidR="007D6E56" w:rsidRPr="007D6E56" w:rsidRDefault="007D6E56" w:rsidP="007D6E56">
            <w:pPr>
              <w:pStyle w:val="ad"/>
              <w:ind w:left="42" w:right="-108"/>
              <w:jc w:val="both"/>
              <w:rPr>
                <w:sz w:val="18"/>
                <w:szCs w:val="18"/>
              </w:rPr>
            </w:pPr>
            <w:r w:rsidRPr="007D6E56">
              <w:rPr>
                <w:sz w:val="18"/>
                <w:szCs w:val="18"/>
              </w:rPr>
              <w:t>Создание единого цифрового контура, %</w:t>
            </w:r>
          </w:p>
        </w:tc>
        <w:tc>
          <w:tcPr>
            <w:tcW w:w="851" w:type="dxa"/>
          </w:tcPr>
          <w:p w:rsidR="007D6E56" w:rsidRPr="007D6E56" w:rsidRDefault="007D6E56" w:rsidP="007D6E56">
            <w:pPr>
              <w:pStyle w:val="ad"/>
              <w:ind w:left="42" w:right="141"/>
              <w:jc w:val="both"/>
              <w:rPr>
                <w:sz w:val="18"/>
                <w:szCs w:val="18"/>
              </w:rPr>
            </w:pPr>
            <w:r w:rsidRPr="007D6E56">
              <w:rPr>
                <w:sz w:val="18"/>
                <w:szCs w:val="18"/>
              </w:rPr>
              <w:t>90</w:t>
            </w:r>
          </w:p>
        </w:tc>
        <w:tc>
          <w:tcPr>
            <w:tcW w:w="850" w:type="dxa"/>
          </w:tcPr>
          <w:p w:rsidR="007D6E56" w:rsidRPr="007D6E56" w:rsidRDefault="007D6E56" w:rsidP="007D6E56">
            <w:pPr>
              <w:pStyle w:val="ad"/>
              <w:ind w:left="42" w:right="141"/>
              <w:jc w:val="both"/>
              <w:rPr>
                <w:sz w:val="18"/>
                <w:szCs w:val="18"/>
              </w:rPr>
            </w:pPr>
            <w:r w:rsidRPr="007D6E56">
              <w:rPr>
                <w:sz w:val="18"/>
                <w:szCs w:val="18"/>
              </w:rPr>
              <w:t>90</w:t>
            </w:r>
          </w:p>
        </w:tc>
        <w:tc>
          <w:tcPr>
            <w:tcW w:w="851" w:type="dxa"/>
          </w:tcPr>
          <w:p w:rsidR="007D6E56" w:rsidRPr="007D6E56" w:rsidRDefault="007D6E56" w:rsidP="007D6E56">
            <w:pPr>
              <w:pStyle w:val="ad"/>
              <w:ind w:left="42" w:right="141"/>
              <w:jc w:val="both"/>
              <w:rPr>
                <w:sz w:val="18"/>
                <w:szCs w:val="18"/>
              </w:rPr>
            </w:pPr>
            <w:r w:rsidRPr="007D6E56">
              <w:rPr>
                <w:sz w:val="18"/>
                <w:szCs w:val="18"/>
              </w:rPr>
              <w:t>100</w:t>
            </w:r>
          </w:p>
        </w:tc>
        <w:tc>
          <w:tcPr>
            <w:tcW w:w="850" w:type="dxa"/>
          </w:tcPr>
          <w:p w:rsidR="007D6E56" w:rsidRPr="007D6E56" w:rsidRDefault="007D6E56" w:rsidP="007D6E56">
            <w:pPr>
              <w:pStyle w:val="ad"/>
              <w:ind w:left="42" w:right="141"/>
              <w:jc w:val="both"/>
              <w:rPr>
                <w:sz w:val="18"/>
                <w:szCs w:val="18"/>
              </w:rPr>
            </w:pPr>
            <w:r w:rsidRPr="007D6E56">
              <w:rPr>
                <w:sz w:val="18"/>
                <w:szCs w:val="18"/>
              </w:rPr>
              <w:t>100</w:t>
            </w:r>
          </w:p>
        </w:tc>
        <w:tc>
          <w:tcPr>
            <w:tcW w:w="851" w:type="dxa"/>
          </w:tcPr>
          <w:p w:rsidR="007D6E56" w:rsidRPr="007D6E56" w:rsidRDefault="007D6E56" w:rsidP="007D6E56">
            <w:pPr>
              <w:pStyle w:val="ad"/>
              <w:ind w:left="42" w:right="141"/>
              <w:jc w:val="both"/>
              <w:rPr>
                <w:sz w:val="18"/>
                <w:szCs w:val="18"/>
              </w:rPr>
            </w:pPr>
            <w:r w:rsidRPr="007D6E56">
              <w:rPr>
                <w:sz w:val="18"/>
                <w:szCs w:val="18"/>
              </w:rPr>
              <w:t>100</w:t>
            </w:r>
          </w:p>
        </w:tc>
        <w:tc>
          <w:tcPr>
            <w:tcW w:w="850" w:type="dxa"/>
          </w:tcPr>
          <w:p w:rsidR="007D6E56" w:rsidRPr="007D6E56" w:rsidRDefault="007D6E56" w:rsidP="007D6E56">
            <w:pPr>
              <w:pStyle w:val="ad"/>
              <w:ind w:left="42" w:right="141"/>
              <w:jc w:val="both"/>
              <w:rPr>
                <w:sz w:val="18"/>
                <w:szCs w:val="18"/>
              </w:rPr>
            </w:pPr>
            <w:r w:rsidRPr="007D6E56">
              <w:rPr>
                <w:sz w:val="18"/>
                <w:szCs w:val="18"/>
              </w:rPr>
              <w:t>100</w:t>
            </w:r>
          </w:p>
        </w:tc>
        <w:tc>
          <w:tcPr>
            <w:tcW w:w="850" w:type="dxa"/>
          </w:tcPr>
          <w:p w:rsidR="007D6E56" w:rsidRPr="007D6E56" w:rsidRDefault="007D6E56" w:rsidP="007D6E56">
            <w:pPr>
              <w:pStyle w:val="ad"/>
              <w:ind w:left="42" w:right="141"/>
              <w:jc w:val="both"/>
              <w:rPr>
                <w:sz w:val="18"/>
                <w:szCs w:val="18"/>
              </w:rPr>
            </w:pPr>
            <w:r w:rsidRPr="007D6E56">
              <w:rPr>
                <w:sz w:val="18"/>
                <w:szCs w:val="18"/>
              </w:rPr>
              <w:t>100</w:t>
            </w:r>
          </w:p>
        </w:tc>
        <w:tc>
          <w:tcPr>
            <w:tcW w:w="850" w:type="dxa"/>
          </w:tcPr>
          <w:p w:rsidR="007D6E56" w:rsidRPr="007D6E56" w:rsidRDefault="007D6E56" w:rsidP="007D6E56">
            <w:pPr>
              <w:pStyle w:val="ad"/>
              <w:ind w:left="42" w:right="141"/>
              <w:jc w:val="both"/>
              <w:rPr>
                <w:sz w:val="18"/>
                <w:szCs w:val="18"/>
              </w:rPr>
            </w:pPr>
            <w:r w:rsidRPr="007D6E56">
              <w:rPr>
                <w:sz w:val="18"/>
                <w:szCs w:val="18"/>
              </w:rPr>
              <w:t>100</w:t>
            </w:r>
          </w:p>
        </w:tc>
        <w:tc>
          <w:tcPr>
            <w:tcW w:w="708" w:type="dxa"/>
          </w:tcPr>
          <w:p w:rsidR="007D6E56" w:rsidRPr="007D6E56" w:rsidRDefault="007D6E56" w:rsidP="007D6E56">
            <w:pPr>
              <w:pStyle w:val="ad"/>
              <w:ind w:left="42" w:right="141"/>
              <w:jc w:val="both"/>
              <w:rPr>
                <w:sz w:val="18"/>
                <w:szCs w:val="18"/>
              </w:rPr>
            </w:pPr>
            <w:r w:rsidRPr="007D6E56">
              <w:rPr>
                <w:sz w:val="18"/>
                <w:szCs w:val="18"/>
              </w:rPr>
              <w:t>100</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3.6.</w:t>
            </w:r>
          </w:p>
        </w:tc>
        <w:tc>
          <w:tcPr>
            <w:tcW w:w="2694" w:type="dxa"/>
          </w:tcPr>
          <w:p w:rsidR="007D6E56" w:rsidRPr="007D6E56" w:rsidRDefault="007D6E56" w:rsidP="007D6E56">
            <w:pPr>
              <w:pStyle w:val="ad"/>
              <w:ind w:left="42" w:right="-108"/>
              <w:jc w:val="both"/>
              <w:rPr>
                <w:sz w:val="18"/>
                <w:szCs w:val="18"/>
              </w:rPr>
            </w:pPr>
            <w:r w:rsidRPr="007D6E56">
              <w:rPr>
                <w:sz w:val="18"/>
                <w:szCs w:val="18"/>
              </w:rPr>
              <w:t xml:space="preserve">Смертность населения трудоспособного возраста на 100 тыс. населения, случаев </w:t>
            </w:r>
          </w:p>
        </w:tc>
        <w:tc>
          <w:tcPr>
            <w:tcW w:w="851" w:type="dxa"/>
          </w:tcPr>
          <w:p w:rsidR="007D6E56" w:rsidRPr="007D6E56" w:rsidRDefault="007D6E56" w:rsidP="007D6E56">
            <w:pPr>
              <w:pStyle w:val="ad"/>
              <w:ind w:left="42" w:right="141"/>
              <w:jc w:val="both"/>
              <w:rPr>
                <w:sz w:val="18"/>
                <w:szCs w:val="18"/>
              </w:rPr>
            </w:pPr>
            <w:r w:rsidRPr="007D6E56">
              <w:rPr>
                <w:sz w:val="18"/>
                <w:szCs w:val="18"/>
              </w:rPr>
              <w:t>,</w:t>
            </w:r>
          </w:p>
        </w:tc>
        <w:tc>
          <w:tcPr>
            <w:tcW w:w="850" w:type="dxa"/>
          </w:tcPr>
          <w:p w:rsidR="007D6E56" w:rsidRPr="007D6E56" w:rsidRDefault="007D6E56" w:rsidP="007D6E56">
            <w:pPr>
              <w:pStyle w:val="ad"/>
              <w:ind w:left="42" w:right="141"/>
              <w:jc w:val="both"/>
              <w:rPr>
                <w:sz w:val="18"/>
                <w:szCs w:val="18"/>
              </w:rPr>
            </w:pPr>
            <w:r w:rsidRPr="007D6E56">
              <w:rPr>
                <w:sz w:val="18"/>
                <w:szCs w:val="18"/>
              </w:rPr>
              <w:t>,</w:t>
            </w:r>
          </w:p>
        </w:tc>
        <w:tc>
          <w:tcPr>
            <w:tcW w:w="851" w:type="dxa"/>
          </w:tcPr>
          <w:p w:rsidR="007D6E56" w:rsidRPr="007D6E56" w:rsidRDefault="007D6E56" w:rsidP="007D6E56">
            <w:pPr>
              <w:pStyle w:val="ad"/>
              <w:ind w:left="42" w:right="141"/>
              <w:jc w:val="both"/>
              <w:rPr>
                <w:sz w:val="18"/>
                <w:szCs w:val="18"/>
              </w:rPr>
            </w:pPr>
          </w:p>
        </w:tc>
        <w:tc>
          <w:tcPr>
            <w:tcW w:w="850" w:type="dxa"/>
          </w:tcPr>
          <w:p w:rsidR="007D6E56" w:rsidRPr="007D6E56" w:rsidRDefault="007D6E56" w:rsidP="007D6E56">
            <w:pPr>
              <w:pStyle w:val="ad"/>
              <w:ind w:left="42" w:right="141"/>
              <w:jc w:val="both"/>
              <w:rPr>
                <w:sz w:val="18"/>
                <w:szCs w:val="18"/>
              </w:rPr>
            </w:pPr>
          </w:p>
        </w:tc>
        <w:tc>
          <w:tcPr>
            <w:tcW w:w="851" w:type="dxa"/>
          </w:tcPr>
          <w:p w:rsidR="007D6E56" w:rsidRPr="007D6E56" w:rsidRDefault="007D6E56" w:rsidP="007D6E56">
            <w:pPr>
              <w:pStyle w:val="ad"/>
              <w:ind w:left="42" w:right="141"/>
              <w:jc w:val="both"/>
              <w:rPr>
                <w:sz w:val="18"/>
                <w:szCs w:val="18"/>
              </w:rPr>
            </w:pPr>
          </w:p>
        </w:tc>
        <w:tc>
          <w:tcPr>
            <w:tcW w:w="850" w:type="dxa"/>
          </w:tcPr>
          <w:p w:rsidR="007D6E56" w:rsidRPr="007D6E56" w:rsidRDefault="007D6E56" w:rsidP="007D6E56">
            <w:pPr>
              <w:pStyle w:val="ad"/>
              <w:ind w:left="42" w:right="141"/>
              <w:jc w:val="both"/>
              <w:rPr>
                <w:sz w:val="18"/>
                <w:szCs w:val="18"/>
              </w:rPr>
            </w:pPr>
          </w:p>
        </w:tc>
        <w:tc>
          <w:tcPr>
            <w:tcW w:w="850" w:type="dxa"/>
          </w:tcPr>
          <w:p w:rsidR="007D6E56" w:rsidRPr="007D6E56" w:rsidRDefault="007D6E56" w:rsidP="007D6E56">
            <w:pPr>
              <w:pStyle w:val="ad"/>
              <w:ind w:left="42" w:right="141"/>
              <w:jc w:val="both"/>
              <w:rPr>
                <w:sz w:val="18"/>
                <w:szCs w:val="18"/>
              </w:rPr>
            </w:pPr>
          </w:p>
        </w:tc>
        <w:tc>
          <w:tcPr>
            <w:tcW w:w="850" w:type="dxa"/>
          </w:tcPr>
          <w:p w:rsidR="007D6E56" w:rsidRPr="007D6E56" w:rsidRDefault="007D6E56" w:rsidP="007D6E56">
            <w:pPr>
              <w:pStyle w:val="ad"/>
              <w:ind w:left="42" w:right="141"/>
              <w:jc w:val="both"/>
              <w:rPr>
                <w:sz w:val="18"/>
                <w:szCs w:val="18"/>
              </w:rPr>
            </w:pPr>
          </w:p>
        </w:tc>
        <w:tc>
          <w:tcPr>
            <w:tcW w:w="708" w:type="dxa"/>
          </w:tcPr>
          <w:p w:rsidR="007D6E56" w:rsidRPr="007D6E56" w:rsidRDefault="007D6E56" w:rsidP="007D6E56">
            <w:pPr>
              <w:pStyle w:val="ad"/>
              <w:ind w:left="42" w:right="141"/>
              <w:jc w:val="both"/>
              <w:rPr>
                <w:sz w:val="18"/>
                <w:szCs w:val="18"/>
              </w:rPr>
            </w:pP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3.7.</w:t>
            </w:r>
          </w:p>
        </w:tc>
        <w:tc>
          <w:tcPr>
            <w:tcW w:w="2694" w:type="dxa"/>
          </w:tcPr>
          <w:p w:rsidR="007D6E56" w:rsidRPr="007D6E56" w:rsidRDefault="007D6E56" w:rsidP="007D6E56">
            <w:pPr>
              <w:pStyle w:val="ad"/>
              <w:ind w:left="42" w:right="-108"/>
              <w:jc w:val="both"/>
              <w:rPr>
                <w:sz w:val="18"/>
                <w:szCs w:val="18"/>
              </w:rPr>
            </w:pPr>
            <w:r w:rsidRPr="007D6E56">
              <w:rPr>
                <w:sz w:val="18"/>
                <w:szCs w:val="18"/>
              </w:rPr>
              <w:t>Ожидаемая продолжительность жизни при рождения, число лет</w:t>
            </w:r>
          </w:p>
        </w:tc>
        <w:tc>
          <w:tcPr>
            <w:tcW w:w="851" w:type="dxa"/>
          </w:tcPr>
          <w:p w:rsidR="007D6E56" w:rsidRPr="007D6E56" w:rsidRDefault="007D6E56" w:rsidP="007D6E56">
            <w:pPr>
              <w:pStyle w:val="ad"/>
              <w:ind w:left="42" w:right="141"/>
              <w:jc w:val="both"/>
              <w:rPr>
                <w:sz w:val="18"/>
                <w:szCs w:val="18"/>
              </w:rPr>
            </w:pPr>
            <w:r w:rsidRPr="007D6E56">
              <w:rPr>
                <w:sz w:val="18"/>
                <w:szCs w:val="18"/>
              </w:rPr>
              <w:t>65</w:t>
            </w:r>
          </w:p>
        </w:tc>
        <w:tc>
          <w:tcPr>
            <w:tcW w:w="850" w:type="dxa"/>
          </w:tcPr>
          <w:p w:rsidR="007D6E56" w:rsidRPr="007D6E56" w:rsidRDefault="007D6E56" w:rsidP="007D6E56">
            <w:pPr>
              <w:pStyle w:val="ad"/>
              <w:ind w:left="42" w:right="141"/>
              <w:jc w:val="both"/>
              <w:rPr>
                <w:sz w:val="18"/>
                <w:szCs w:val="18"/>
              </w:rPr>
            </w:pPr>
            <w:r w:rsidRPr="007D6E56">
              <w:rPr>
                <w:sz w:val="18"/>
                <w:szCs w:val="18"/>
              </w:rPr>
              <w:t>67</w:t>
            </w:r>
          </w:p>
        </w:tc>
        <w:tc>
          <w:tcPr>
            <w:tcW w:w="851" w:type="dxa"/>
          </w:tcPr>
          <w:p w:rsidR="007D6E56" w:rsidRPr="007D6E56" w:rsidRDefault="007D6E56" w:rsidP="007D6E56">
            <w:pPr>
              <w:pStyle w:val="ad"/>
              <w:ind w:left="42" w:right="141"/>
              <w:jc w:val="both"/>
              <w:rPr>
                <w:sz w:val="18"/>
                <w:szCs w:val="18"/>
              </w:rPr>
            </w:pPr>
            <w:r w:rsidRPr="007D6E56">
              <w:rPr>
                <w:sz w:val="18"/>
                <w:szCs w:val="18"/>
              </w:rPr>
              <w:t>68</w:t>
            </w:r>
          </w:p>
        </w:tc>
        <w:tc>
          <w:tcPr>
            <w:tcW w:w="850" w:type="dxa"/>
          </w:tcPr>
          <w:p w:rsidR="007D6E56" w:rsidRPr="007D6E56" w:rsidRDefault="007D6E56" w:rsidP="007D6E56">
            <w:pPr>
              <w:pStyle w:val="ad"/>
              <w:ind w:left="42" w:right="141"/>
              <w:jc w:val="both"/>
              <w:rPr>
                <w:sz w:val="18"/>
                <w:szCs w:val="18"/>
              </w:rPr>
            </w:pPr>
            <w:r w:rsidRPr="007D6E56">
              <w:rPr>
                <w:sz w:val="18"/>
                <w:szCs w:val="18"/>
              </w:rPr>
              <w:t>70</w:t>
            </w:r>
          </w:p>
        </w:tc>
        <w:tc>
          <w:tcPr>
            <w:tcW w:w="851" w:type="dxa"/>
          </w:tcPr>
          <w:p w:rsidR="007D6E56" w:rsidRPr="007D6E56" w:rsidRDefault="007D6E56" w:rsidP="007D6E56">
            <w:pPr>
              <w:pStyle w:val="ad"/>
              <w:ind w:left="42" w:right="141"/>
              <w:jc w:val="both"/>
              <w:rPr>
                <w:sz w:val="18"/>
                <w:szCs w:val="18"/>
              </w:rPr>
            </w:pPr>
            <w:r w:rsidRPr="007D6E56">
              <w:rPr>
                <w:sz w:val="18"/>
                <w:szCs w:val="18"/>
              </w:rPr>
              <w:t>71,9</w:t>
            </w:r>
          </w:p>
        </w:tc>
        <w:tc>
          <w:tcPr>
            <w:tcW w:w="850" w:type="dxa"/>
          </w:tcPr>
          <w:p w:rsidR="007D6E56" w:rsidRPr="007D6E56" w:rsidRDefault="007D6E56" w:rsidP="007D6E56">
            <w:pPr>
              <w:pStyle w:val="ad"/>
              <w:ind w:left="42" w:right="141"/>
              <w:jc w:val="both"/>
              <w:rPr>
                <w:sz w:val="18"/>
                <w:szCs w:val="18"/>
              </w:rPr>
            </w:pPr>
            <w:r w:rsidRPr="007D6E56">
              <w:rPr>
                <w:sz w:val="18"/>
                <w:szCs w:val="18"/>
              </w:rPr>
              <w:t>72</w:t>
            </w:r>
          </w:p>
        </w:tc>
        <w:tc>
          <w:tcPr>
            <w:tcW w:w="850" w:type="dxa"/>
          </w:tcPr>
          <w:p w:rsidR="007D6E56" w:rsidRPr="007D6E56" w:rsidRDefault="007D6E56" w:rsidP="007D6E56">
            <w:pPr>
              <w:pStyle w:val="ad"/>
              <w:ind w:left="42" w:right="141"/>
              <w:jc w:val="both"/>
              <w:rPr>
                <w:sz w:val="18"/>
                <w:szCs w:val="18"/>
              </w:rPr>
            </w:pPr>
            <w:r w:rsidRPr="007D6E56">
              <w:rPr>
                <w:sz w:val="18"/>
                <w:szCs w:val="18"/>
              </w:rPr>
              <w:t>72</w:t>
            </w:r>
          </w:p>
        </w:tc>
        <w:tc>
          <w:tcPr>
            <w:tcW w:w="850" w:type="dxa"/>
          </w:tcPr>
          <w:p w:rsidR="007D6E56" w:rsidRPr="007D6E56" w:rsidRDefault="007D6E56" w:rsidP="007D6E56">
            <w:pPr>
              <w:pStyle w:val="ad"/>
              <w:ind w:left="42" w:right="141"/>
              <w:jc w:val="both"/>
              <w:rPr>
                <w:sz w:val="18"/>
                <w:szCs w:val="18"/>
              </w:rPr>
            </w:pPr>
            <w:r w:rsidRPr="007D6E56">
              <w:rPr>
                <w:sz w:val="18"/>
                <w:szCs w:val="18"/>
              </w:rPr>
              <w:t>73</w:t>
            </w:r>
          </w:p>
        </w:tc>
        <w:tc>
          <w:tcPr>
            <w:tcW w:w="708" w:type="dxa"/>
          </w:tcPr>
          <w:p w:rsidR="007D6E56" w:rsidRPr="007D6E56" w:rsidRDefault="007D6E56" w:rsidP="007D6E56">
            <w:pPr>
              <w:pStyle w:val="ad"/>
              <w:ind w:left="42" w:right="141"/>
              <w:jc w:val="both"/>
              <w:rPr>
                <w:sz w:val="18"/>
                <w:szCs w:val="18"/>
              </w:rPr>
            </w:pPr>
            <w:r w:rsidRPr="007D6E56">
              <w:rPr>
                <w:sz w:val="18"/>
                <w:szCs w:val="18"/>
              </w:rPr>
              <w:t>74,8</w:t>
            </w:r>
          </w:p>
        </w:tc>
      </w:tr>
      <w:tr w:rsidR="007D6E56" w:rsidRPr="007D6E56" w:rsidTr="007D6E56">
        <w:tc>
          <w:tcPr>
            <w:tcW w:w="10767" w:type="dxa"/>
            <w:gridSpan w:val="11"/>
          </w:tcPr>
          <w:p w:rsidR="007D6E56" w:rsidRPr="007D6E56" w:rsidRDefault="007D6E56" w:rsidP="007D6E56">
            <w:pPr>
              <w:pStyle w:val="ad"/>
              <w:ind w:left="42" w:right="-108"/>
              <w:jc w:val="both"/>
              <w:rPr>
                <w:b/>
                <w:sz w:val="18"/>
                <w:szCs w:val="18"/>
              </w:rPr>
            </w:pPr>
            <w:r w:rsidRPr="007D6E56">
              <w:rPr>
                <w:b/>
                <w:sz w:val="18"/>
                <w:szCs w:val="18"/>
              </w:rPr>
              <w:t>4. Образование</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4.1.</w:t>
            </w:r>
          </w:p>
        </w:tc>
        <w:tc>
          <w:tcPr>
            <w:tcW w:w="2694" w:type="dxa"/>
            <w:vAlign w:val="center"/>
          </w:tcPr>
          <w:p w:rsidR="007D6E56" w:rsidRPr="007D6E56" w:rsidRDefault="007D6E56" w:rsidP="007D6E56">
            <w:pPr>
              <w:pStyle w:val="ad"/>
              <w:ind w:left="42" w:right="-108"/>
              <w:jc w:val="both"/>
              <w:rPr>
                <w:sz w:val="18"/>
                <w:szCs w:val="18"/>
              </w:rPr>
            </w:pPr>
            <w:r w:rsidRPr="007D6E56">
              <w:rPr>
                <w:sz w:val="18"/>
                <w:szCs w:val="18"/>
              </w:rPr>
              <w:t>Обеспечение  общеобразовательных учреждений района высокоскоростным Интернетом, %</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708" w:type="dxa"/>
            <w:vAlign w:val="center"/>
          </w:tcPr>
          <w:p w:rsidR="007D6E56" w:rsidRPr="007D6E56" w:rsidRDefault="007D6E56" w:rsidP="007D6E56">
            <w:pPr>
              <w:pStyle w:val="ad"/>
              <w:ind w:left="42" w:right="141"/>
              <w:jc w:val="both"/>
              <w:rPr>
                <w:sz w:val="18"/>
                <w:szCs w:val="18"/>
              </w:rPr>
            </w:pPr>
            <w:r w:rsidRPr="007D6E56">
              <w:rPr>
                <w:sz w:val="18"/>
                <w:szCs w:val="18"/>
              </w:rPr>
              <w:t>100</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4.2.</w:t>
            </w:r>
          </w:p>
        </w:tc>
        <w:tc>
          <w:tcPr>
            <w:tcW w:w="2694" w:type="dxa"/>
          </w:tcPr>
          <w:p w:rsidR="007D6E56" w:rsidRPr="007D6E56" w:rsidRDefault="007D6E56" w:rsidP="007D6E56">
            <w:pPr>
              <w:pStyle w:val="ad"/>
              <w:ind w:left="42" w:right="-108"/>
              <w:jc w:val="both"/>
              <w:rPr>
                <w:sz w:val="18"/>
                <w:szCs w:val="18"/>
              </w:rPr>
            </w:pPr>
            <w:r w:rsidRPr="007D6E56">
              <w:rPr>
                <w:sz w:val="18"/>
                <w:szCs w:val="18"/>
              </w:rPr>
              <w:t>Обеспечение общеобразовательных учреждений района современным оборудованием, %</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708" w:type="dxa"/>
            <w:vAlign w:val="center"/>
          </w:tcPr>
          <w:p w:rsidR="007D6E56" w:rsidRPr="007D6E56" w:rsidRDefault="007D6E56" w:rsidP="007D6E56">
            <w:pPr>
              <w:pStyle w:val="ad"/>
              <w:ind w:left="42" w:right="141"/>
              <w:jc w:val="both"/>
              <w:rPr>
                <w:sz w:val="18"/>
                <w:szCs w:val="18"/>
              </w:rPr>
            </w:pPr>
            <w:r w:rsidRPr="007D6E56">
              <w:rPr>
                <w:sz w:val="18"/>
                <w:szCs w:val="18"/>
              </w:rPr>
              <w:t>100</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4.3.</w:t>
            </w:r>
          </w:p>
        </w:tc>
        <w:tc>
          <w:tcPr>
            <w:tcW w:w="2694" w:type="dxa"/>
          </w:tcPr>
          <w:p w:rsidR="007D6E56" w:rsidRPr="007D6E56" w:rsidRDefault="007D6E56" w:rsidP="007D6E56">
            <w:pPr>
              <w:pStyle w:val="ad"/>
              <w:ind w:left="42" w:right="-108"/>
              <w:jc w:val="both"/>
              <w:rPr>
                <w:sz w:val="18"/>
                <w:szCs w:val="18"/>
              </w:rPr>
            </w:pPr>
            <w:r w:rsidRPr="007D6E56">
              <w:rPr>
                <w:sz w:val="18"/>
                <w:szCs w:val="18"/>
              </w:rPr>
              <w:t>Создание центров гуманитарного и цифрового профиля в общеобразовательных учреждениях района, ед</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1</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1</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1</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w:t>
            </w:r>
          </w:p>
        </w:tc>
        <w:tc>
          <w:tcPr>
            <w:tcW w:w="708" w:type="dxa"/>
            <w:vAlign w:val="center"/>
          </w:tcPr>
          <w:p w:rsidR="007D6E56" w:rsidRPr="007D6E56" w:rsidRDefault="007D6E56" w:rsidP="007D6E56">
            <w:pPr>
              <w:pStyle w:val="ad"/>
              <w:ind w:left="42" w:right="141"/>
              <w:jc w:val="both"/>
              <w:rPr>
                <w:sz w:val="18"/>
                <w:szCs w:val="18"/>
              </w:rPr>
            </w:pPr>
            <w:r w:rsidRPr="007D6E56">
              <w:rPr>
                <w:sz w:val="18"/>
                <w:szCs w:val="18"/>
              </w:rPr>
              <w:t>1</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4.4.</w:t>
            </w:r>
          </w:p>
        </w:tc>
        <w:tc>
          <w:tcPr>
            <w:tcW w:w="2694" w:type="dxa"/>
          </w:tcPr>
          <w:p w:rsidR="007D6E56" w:rsidRPr="007D6E56" w:rsidRDefault="007D6E56" w:rsidP="007D6E56">
            <w:pPr>
              <w:pStyle w:val="ad"/>
              <w:ind w:left="42" w:right="-108"/>
              <w:jc w:val="both"/>
              <w:rPr>
                <w:sz w:val="18"/>
                <w:szCs w:val="18"/>
              </w:rPr>
            </w:pPr>
            <w:r w:rsidRPr="007D6E56">
              <w:rPr>
                <w:sz w:val="18"/>
                <w:szCs w:val="18"/>
              </w:rPr>
              <w:t>Участие школьников в открытых онлайн уроках «Проектория», %</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15</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20</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25</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30</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35</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40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45</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15</w:t>
            </w:r>
          </w:p>
        </w:tc>
        <w:tc>
          <w:tcPr>
            <w:tcW w:w="708" w:type="dxa"/>
            <w:vAlign w:val="center"/>
          </w:tcPr>
          <w:p w:rsidR="007D6E56" w:rsidRPr="007D6E56" w:rsidRDefault="007D6E56" w:rsidP="007D6E56">
            <w:pPr>
              <w:pStyle w:val="ad"/>
              <w:ind w:left="42" w:right="141"/>
              <w:jc w:val="both"/>
              <w:rPr>
                <w:sz w:val="18"/>
                <w:szCs w:val="18"/>
              </w:rPr>
            </w:pPr>
            <w:r w:rsidRPr="007D6E56">
              <w:rPr>
                <w:sz w:val="18"/>
                <w:szCs w:val="18"/>
              </w:rPr>
              <w:t>20</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4.5.</w:t>
            </w:r>
          </w:p>
        </w:tc>
        <w:tc>
          <w:tcPr>
            <w:tcW w:w="2694" w:type="dxa"/>
          </w:tcPr>
          <w:p w:rsidR="007D6E56" w:rsidRPr="007D6E56" w:rsidRDefault="007D6E56" w:rsidP="007D6E56">
            <w:pPr>
              <w:pStyle w:val="ad"/>
              <w:ind w:left="42" w:right="-108"/>
              <w:jc w:val="both"/>
              <w:rPr>
                <w:sz w:val="18"/>
                <w:szCs w:val="18"/>
              </w:rPr>
            </w:pPr>
            <w:r w:rsidRPr="007D6E56">
              <w:rPr>
                <w:sz w:val="18"/>
                <w:szCs w:val="18"/>
              </w:rPr>
              <w:t>Численность обучающихся, вовлеченных в экологическое образование на базе образовательных учреждений,%</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40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41</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42</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43</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44</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44</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45</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40</w:t>
            </w:r>
          </w:p>
        </w:tc>
        <w:tc>
          <w:tcPr>
            <w:tcW w:w="708" w:type="dxa"/>
            <w:vAlign w:val="center"/>
          </w:tcPr>
          <w:p w:rsidR="007D6E56" w:rsidRPr="007D6E56" w:rsidRDefault="007D6E56" w:rsidP="007D6E56">
            <w:pPr>
              <w:pStyle w:val="ad"/>
              <w:ind w:left="42" w:right="141"/>
              <w:jc w:val="both"/>
              <w:rPr>
                <w:sz w:val="18"/>
                <w:szCs w:val="18"/>
              </w:rPr>
            </w:pPr>
            <w:r w:rsidRPr="007D6E56">
              <w:rPr>
                <w:sz w:val="18"/>
                <w:szCs w:val="18"/>
              </w:rPr>
              <w:t>41</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4.6.</w:t>
            </w:r>
          </w:p>
        </w:tc>
        <w:tc>
          <w:tcPr>
            <w:tcW w:w="2694" w:type="dxa"/>
          </w:tcPr>
          <w:p w:rsidR="007D6E56" w:rsidRPr="007D6E56" w:rsidRDefault="007D6E56" w:rsidP="007D6E56">
            <w:pPr>
              <w:pStyle w:val="ad"/>
              <w:ind w:left="42" w:right="-108"/>
              <w:jc w:val="both"/>
              <w:rPr>
                <w:sz w:val="18"/>
                <w:szCs w:val="18"/>
              </w:rPr>
            </w:pPr>
            <w:r w:rsidRPr="007D6E56">
              <w:rPr>
                <w:sz w:val="18"/>
                <w:szCs w:val="18"/>
              </w:rPr>
              <w:t>Создание новых мест дополнительного образования детей, в том числе в сельской местности; ед.</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14</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15</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16</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17</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18</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19</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20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14</w:t>
            </w:r>
          </w:p>
        </w:tc>
        <w:tc>
          <w:tcPr>
            <w:tcW w:w="708" w:type="dxa"/>
            <w:vAlign w:val="center"/>
          </w:tcPr>
          <w:p w:rsidR="007D6E56" w:rsidRPr="007D6E56" w:rsidRDefault="007D6E56" w:rsidP="007D6E56">
            <w:pPr>
              <w:pStyle w:val="ad"/>
              <w:ind w:left="42" w:right="141"/>
              <w:jc w:val="both"/>
              <w:rPr>
                <w:sz w:val="18"/>
                <w:szCs w:val="18"/>
              </w:rPr>
            </w:pPr>
            <w:r w:rsidRPr="007D6E56">
              <w:rPr>
                <w:sz w:val="18"/>
                <w:szCs w:val="18"/>
              </w:rPr>
              <w:t>15</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4.7.</w:t>
            </w:r>
          </w:p>
        </w:tc>
        <w:tc>
          <w:tcPr>
            <w:tcW w:w="2694" w:type="dxa"/>
          </w:tcPr>
          <w:p w:rsidR="007D6E56" w:rsidRPr="007D6E56" w:rsidRDefault="007D6E56" w:rsidP="007D6E56">
            <w:pPr>
              <w:pStyle w:val="ad"/>
              <w:ind w:left="42" w:right="-108"/>
              <w:jc w:val="both"/>
              <w:rPr>
                <w:sz w:val="18"/>
                <w:szCs w:val="18"/>
              </w:rPr>
            </w:pPr>
            <w:r w:rsidRPr="007D6E56">
              <w:rPr>
                <w:sz w:val="18"/>
                <w:szCs w:val="18"/>
              </w:rPr>
              <w:t xml:space="preserve">Доля обучающихся, охваченных дополнительным образованием по программам естественнонаучного и технического направлениям от общего числа обучающихся, охваченных дополнительным образованием, процент </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10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12</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15</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16</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17</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20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22</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10</w:t>
            </w:r>
          </w:p>
        </w:tc>
        <w:tc>
          <w:tcPr>
            <w:tcW w:w="708" w:type="dxa"/>
            <w:vAlign w:val="center"/>
          </w:tcPr>
          <w:p w:rsidR="007D6E56" w:rsidRPr="007D6E56" w:rsidRDefault="007D6E56" w:rsidP="007D6E56">
            <w:pPr>
              <w:pStyle w:val="ad"/>
              <w:ind w:left="42" w:right="141"/>
              <w:jc w:val="both"/>
              <w:rPr>
                <w:sz w:val="18"/>
                <w:szCs w:val="18"/>
              </w:rPr>
            </w:pPr>
            <w:r w:rsidRPr="007D6E56">
              <w:rPr>
                <w:sz w:val="18"/>
                <w:szCs w:val="18"/>
              </w:rPr>
              <w:t>12</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4.8.</w:t>
            </w:r>
          </w:p>
        </w:tc>
        <w:tc>
          <w:tcPr>
            <w:tcW w:w="2694" w:type="dxa"/>
          </w:tcPr>
          <w:p w:rsidR="007D6E56" w:rsidRPr="007D6E56" w:rsidRDefault="007D6E56" w:rsidP="007D6E56">
            <w:pPr>
              <w:pStyle w:val="ad"/>
              <w:ind w:left="42" w:right="-108"/>
              <w:jc w:val="both"/>
              <w:rPr>
                <w:sz w:val="18"/>
                <w:szCs w:val="18"/>
              </w:rPr>
            </w:pPr>
            <w:r w:rsidRPr="007D6E56">
              <w:rPr>
                <w:sz w:val="18"/>
                <w:szCs w:val="18"/>
              </w:rPr>
              <w:t>Доля педагогических работников прошедших повышение квалификации, в том числе с использованием современных цифровых технологий</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50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55</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60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70</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85</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100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50</w:t>
            </w:r>
          </w:p>
        </w:tc>
        <w:tc>
          <w:tcPr>
            <w:tcW w:w="708" w:type="dxa"/>
            <w:vAlign w:val="center"/>
          </w:tcPr>
          <w:p w:rsidR="007D6E56" w:rsidRPr="007D6E56" w:rsidRDefault="007D6E56" w:rsidP="007D6E56">
            <w:pPr>
              <w:pStyle w:val="ad"/>
              <w:ind w:left="42" w:right="141"/>
              <w:jc w:val="both"/>
              <w:rPr>
                <w:sz w:val="18"/>
                <w:szCs w:val="18"/>
              </w:rPr>
            </w:pPr>
            <w:r w:rsidRPr="007D6E56">
              <w:rPr>
                <w:sz w:val="18"/>
                <w:szCs w:val="18"/>
              </w:rPr>
              <w:t>55</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4.9.</w:t>
            </w:r>
          </w:p>
        </w:tc>
        <w:tc>
          <w:tcPr>
            <w:tcW w:w="2694" w:type="dxa"/>
          </w:tcPr>
          <w:p w:rsidR="007D6E56" w:rsidRPr="007D6E56" w:rsidRDefault="007D6E56" w:rsidP="007D6E56">
            <w:pPr>
              <w:pStyle w:val="ad"/>
              <w:ind w:left="42" w:right="-108"/>
              <w:jc w:val="both"/>
              <w:rPr>
                <w:sz w:val="18"/>
                <w:szCs w:val="18"/>
              </w:rPr>
            </w:pPr>
            <w:r w:rsidRPr="007D6E56">
              <w:rPr>
                <w:sz w:val="18"/>
                <w:szCs w:val="18"/>
              </w:rPr>
              <w:t>Доля педагогических работников, прошедших добровольную независимую оценку профессиональной квалификации</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0</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6</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8</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10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0</w:t>
            </w:r>
          </w:p>
        </w:tc>
        <w:tc>
          <w:tcPr>
            <w:tcW w:w="708" w:type="dxa"/>
            <w:vAlign w:val="center"/>
          </w:tcPr>
          <w:p w:rsidR="007D6E56" w:rsidRPr="007D6E56" w:rsidRDefault="007D6E56" w:rsidP="007D6E56">
            <w:pPr>
              <w:pStyle w:val="ad"/>
              <w:ind w:left="42" w:right="141"/>
              <w:jc w:val="both"/>
              <w:rPr>
                <w:sz w:val="18"/>
                <w:szCs w:val="18"/>
              </w:rPr>
            </w:pPr>
            <w:r w:rsidRPr="007D6E56">
              <w:rPr>
                <w:sz w:val="18"/>
                <w:szCs w:val="18"/>
              </w:rPr>
              <w:t>0</w:t>
            </w:r>
          </w:p>
        </w:tc>
      </w:tr>
      <w:tr w:rsidR="007D6E56" w:rsidRPr="007D6E56" w:rsidTr="007D6E56">
        <w:tc>
          <w:tcPr>
            <w:tcW w:w="10767" w:type="dxa"/>
            <w:gridSpan w:val="11"/>
          </w:tcPr>
          <w:p w:rsidR="007D6E56" w:rsidRPr="007D6E56" w:rsidRDefault="007D6E56" w:rsidP="007D6E56">
            <w:pPr>
              <w:pStyle w:val="ad"/>
              <w:ind w:left="42" w:right="-108"/>
              <w:jc w:val="both"/>
              <w:rPr>
                <w:b/>
                <w:sz w:val="18"/>
                <w:szCs w:val="18"/>
              </w:rPr>
            </w:pPr>
            <w:r w:rsidRPr="007D6E56">
              <w:rPr>
                <w:b/>
                <w:sz w:val="18"/>
                <w:szCs w:val="18"/>
              </w:rPr>
              <w:t>5. Экономический рост</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5.1.</w:t>
            </w:r>
          </w:p>
        </w:tc>
        <w:tc>
          <w:tcPr>
            <w:tcW w:w="2694" w:type="dxa"/>
          </w:tcPr>
          <w:p w:rsidR="007D6E56" w:rsidRPr="007D6E56" w:rsidRDefault="007D6E56" w:rsidP="007D6E56">
            <w:pPr>
              <w:pStyle w:val="ad"/>
              <w:ind w:left="42" w:right="-108"/>
              <w:jc w:val="both"/>
              <w:rPr>
                <w:sz w:val="18"/>
                <w:szCs w:val="18"/>
              </w:rPr>
            </w:pPr>
            <w:r w:rsidRPr="007D6E56">
              <w:rPr>
                <w:sz w:val="18"/>
                <w:szCs w:val="18"/>
              </w:rPr>
              <w:t>Численность занятых в сфере малого и среднего предпринимательства, включая индивидуальных предпринимателей, тыс. чел.</w:t>
            </w:r>
          </w:p>
        </w:tc>
        <w:tc>
          <w:tcPr>
            <w:tcW w:w="851" w:type="dxa"/>
          </w:tcPr>
          <w:p w:rsidR="007D6E56" w:rsidRPr="007D6E56" w:rsidRDefault="007D6E56" w:rsidP="007D6E56">
            <w:pPr>
              <w:pStyle w:val="ad"/>
              <w:ind w:left="42" w:right="141"/>
              <w:jc w:val="both"/>
              <w:rPr>
                <w:sz w:val="18"/>
                <w:szCs w:val="18"/>
              </w:rPr>
            </w:pPr>
            <w:r w:rsidRPr="007D6E56">
              <w:rPr>
                <w:sz w:val="18"/>
                <w:szCs w:val="18"/>
              </w:rPr>
              <w:t>0,27</w:t>
            </w:r>
          </w:p>
        </w:tc>
        <w:tc>
          <w:tcPr>
            <w:tcW w:w="850" w:type="dxa"/>
          </w:tcPr>
          <w:p w:rsidR="007D6E56" w:rsidRPr="007D6E56" w:rsidRDefault="007D6E56" w:rsidP="007D6E56">
            <w:pPr>
              <w:pStyle w:val="ad"/>
              <w:ind w:left="42" w:right="141"/>
              <w:jc w:val="both"/>
              <w:rPr>
                <w:sz w:val="18"/>
                <w:szCs w:val="18"/>
              </w:rPr>
            </w:pPr>
            <w:r w:rsidRPr="007D6E56">
              <w:rPr>
                <w:sz w:val="18"/>
                <w:szCs w:val="18"/>
              </w:rPr>
              <w:t>0,26</w:t>
            </w:r>
          </w:p>
        </w:tc>
        <w:tc>
          <w:tcPr>
            <w:tcW w:w="851" w:type="dxa"/>
          </w:tcPr>
          <w:p w:rsidR="007D6E56" w:rsidRPr="007D6E56" w:rsidRDefault="007D6E56" w:rsidP="007D6E56">
            <w:pPr>
              <w:pStyle w:val="ad"/>
              <w:ind w:left="42" w:right="141"/>
              <w:jc w:val="both"/>
              <w:rPr>
                <w:sz w:val="18"/>
                <w:szCs w:val="18"/>
              </w:rPr>
            </w:pPr>
            <w:r w:rsidRPr="007D6E56">
              <w:rPr>
                <w:sz w:val="18"/>
                <w:szCs w:val="18"/>
              </w:rPr>
              <w:t>0,26</w:t>
            </w:r>
          </w:p>
        </w:tc>
        <w:tc>
          <w:tcPr>
            <w:tcW w:w="850" w:type="dxa"/>
          </w:tcPr>
          <w:p w:rsidR="007D6E56" w:rsidRPr="007D6E56" w:rsidRDefault="007D6E56" w:rsidP="007D6E56">
            <w:pPr>
              <w:pStyle w:val="ad"/>
              <w:ind w:left="42" w:right="141"/>
              <w:jc w:val="both"/>
              <w:rPr>
                <w:sz w:val="18"/>
                <w:szCs w:val="18"/>
              </w:rPr>
            </w:pPr>
            <w:r w:rsidRPr="007D6E56">
              <w:rPr>
                <w:sz w:val="18"/>
                <w:szCs w:val="18"/>
              </w:rPr>
              <w:t>0,26</w:t>
            </w:r>
          </w:p>
        </w:tc>
        <w:tc>
          <w:tcPr>
            <w:tcW w:w="851" w:type="dxa"/>
          </w:tcPr>
          <w:p w:rsidR="007D6E56" w:rsidRPr="007D6E56" w:rsidRDefault="007D6E56" w:rsidP="007D6E56">
            <w:pPr>
              <w:pStyle w:val="ad"/>
              <w:ind w:left="42" w:right="141"/>
              <w:jc w:val="both"/>
              <w:rPr>
                <w:sz w:val="18"/>
                <w:szCs w:val="18"/>
              </w:rPr>
            </w:pPr>
            <w:r w:rsidRPr="007D6E56">
              <w:rPr>
                <w:sz w:val="18"/>
                <w:szCs w:val="18"/>
              </w:rPr>
              <w:t>0,27</w:t>
            </w:r>
          </w:p>
        </w:tc>
        <w:tc>
          <w:tcPr>
            <w:tcW w:w="850" w:type="dxa"/>
          </w:tcPr>
          <w:p w:rsidR="007D6E56" w:rsidRPr="007D6E56" w:rsidRDefault="007D6E56" w:rsidP="007D6E56">
            <w:pPr>
              <w:pStyle w:val="ad"/>
              <w:ind w:left="42" w:right="141"/>
              <w:jc w:val="both"/>
              <w:rPr>
                <w:sz w:val="18"/>
                <w:szCs w:val="18"/>
              </w:rPr>
            </w:pPr>
            <w:r w:rsidRPr="007D6E56">
              <w:rPr>
                <w:sz w:val="18"/>
                <w:szCs w:val="18"/>
              </w:rPr>
              <w:t>0,27</w:t>
            </w:r>
          </w:p>
        </w:tc>
        <w:tc>
          <w:tcPr>
            <w:tcW w:w="850" w:type="dxa"/>
          </w:tcPr>
          <w:p w:rsidR="007D6E56" w:rsidRPr="007D6E56" w:rsidRDefault="007D6E56" w:rsidP="007D6E56">
            <w:pPr>
              <w:pStyle w:val="ad"/>
              <w:ind w:left="42" w:right="141"/>
              <w:jc w:val="both"/>
              <w:rPr>
                <w:sz w:val="18"/>
                <w:szCs w:val="18"/>
              </w:rPr>
            </w:pPr>
            <w:r w:rsidRPr="007D6E56">
              <w:rPr>
                <w:sz w:val="18"/>
                <w:szCs w:val="18"/>
              </w:rPr>
              <w:t>0,28</w:t>
            </w:r>
          </w:p>
        </w:tc>
        <w:tc>
          <w:tcPr>
            <w:tcW w:w="850" w:type="dxa"/>
          </w:tcPr>
          <w:p w:rsidR="007D6E56" w:rsidRPr="007D6E56" w:rsidRDefault="007D6E56" w:rsidP="007D6E56">
            <w:pPr>
              <w:pStyle w:val="ad"/>
              <w:ind w:left="42" w:right="141"/>
              <w:jc w:val="both"/>
              <w:rPr>
                <w:sz w:val="18"/>
                <w:szCs w:val="18"/>
              </w:rPr>
            </w:pPr>
            <w:r w:rsidRPr="007D6E56">
              <w:rPr>
                <w:sz w:val="18"/>
                <w:szCs w:val="18"/>
              </w:rPr>
              <w:t>0,28</w:t>
            </w:r>
          </w:p>
        </w:tc>
        <w:tc>
          <w:tcPr>
            <w:tcW w:w="708" w:type="dxa"/>
          </w:tcPr>
          <w:p w:rsidR="007D6E56" w:rsidRPr="007D6E56" w:rsidRDefault="007D6E56" w:rsidP="007D6E56">
            <w:pPr>
              <w:pStyle w:val="ad"/>
              <w:ind w:left="42" w:right="141"/>
              <w:jc w:val="both"/>
              <w:rPr>
                <w:sz w:val="18"/>
                <w:szCs w:val="18"/>
              </w:rPr>
            </w:pPr>
            <w:r w:rsidRPr="007D6E56">
              <w:rPr>
                <w:sz w:val="18"/>
                <w:szCs w:val="18"/>
              </w:rPr>
              <w:t>0,28</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5.2.</w:t>
            </w:r>
          </w:p>
        </w:tc>
        <w:tc>
          <w:tcPr>
            <w:tcW w:w="2694" w:type="dxa"/>
          </w:tcPr>
          <w:p w:rsidR="007D6E56" w:rsidRPr="007D6E56" w:rsidRDefault="007D6E56" w:rsidP="007D6E56">
            <w:pPr>
              <w:pStyle w:val="ad"/>
              <w:ind w:left="42" w:right="-108"/>
              <w:jc w:val="both"/>
              <w:rPr>
                <w:sz w:val="18"/>
                <w:szCs w:val="18"/>
              </w:rPr>
            </w:pPr>
            <w:r w:rsidRPr="007D6E56">
              <w:rPr>
                <w:sz w:val="18"/>
                <w:szCs w:val="18"/>
              </w:rPr>
              <w:t>Индекс промышленного производства (процент к предыдущему году) (по округу)</w:t>
            </w:r>
          </w:p>
        </w:tc>
        <w:tc>
          <w:tcPr>
            <w:tcW w:w="851" w:type="dxa"/>
          </w:tcPr>
          <w:p w:rsidR="007D6E56" w:rsidRPr="007D6E56" w:rsidRDefault="007D6E56" w:rsidP="007D6E56">
            <w:pPr>
              <w:pStyle w:val="ad"/>
              <w:ind w:left="42" w:right="141"/>
              <w:jc w:val="both"/>
              <w:rPr>
                <w:sz w:val="18"/>
                <w:szCs w:val="18"/>
              </w:rPr>
            </w:pPr>
            <w:r w:rsidRPr="007D6E56">
              <w:rPr>
                <w:sz w:val="18"/>
                <w:szCs w:val="18"/>
              </w:rPr>
              <w:t>99,5</w:t>
            </w:r>
          </w:p>
        </w:tc>
        <w:tc>
          <w:tcPr>
            <w:tcW w:w="850" w:type="dxa"/>
          </w:tcPr>
          <w:p w:rsidR="007D6E56" w:rsidRPr="007D6E56" w:rsidRDefault="007D6E56" w:rsidP="007D6E56">
            <w:pPr>
              <w:pStyle w:val="ad"/>
              <w:ind w:left="42" w:right="141"/>
              <w:jc w:val="both"/>
              <w:rPr>
                <w:sz w:val="18"/>
                <w:szCs w:val="18"/>
              </w:rPr>
            </w:pPr>
            <w:r w:rsidRPr="007D6E56">
              <w:rPr>
                <w:sz w:val="18"/>
                <w:szCs w:val="18"/>
              </w:rPr>
              <w:t>91,6</w:t>
            </w:r>
          </w:p>
        </w:tc>
        <w:tc>
          <w:tcPr>
            <w:tcW w:w="851" w:type="dxa"/>
          </w:tcPr>
          <w:p w:rsidR="007D6E56" w:rsidRPr="007D6E56" w:rsidRDefault="007D6E56" w:rsidP="007D6E56">
            <w:pPr>
              <w:pStyle w:val="ad"/>
              <w:ind w:left="42" w:right="141"/>
              <w:jc w:val="both"/>
              <w:rPr>
                <w:sz w:val="18"/>
                <w:szCs w:val="18"/>
              </w:rPr>
            </w:pPr>
            <w:r w:rsidRPr="007D6E56">
              <w:rPr>
                <w:sz w:val="18"/>
                <w:szCs w:val="18"/>
              </w:rPr>
              <w:t>102,6</w:t>
            </w:r>
          </w:p>
        </w:tc>
        <w:tc>
          <w:tcPr>
            <w:tcW w:w="850" w:type="dxa"/>
          </w:tcPr>
          <w:p w:rsidR="007D6E56" w:rsidRPr="007D6E56" w:rsidRDefault="007D6E56" w:rsidP="007D6E56">
            <w:pPr>
              <w:pStyle w:val="ad"/>
              <w:ind w:left="42" w:right="141"/>
              <w:jc w:val="both"/>
              <w:rPr>
                <w:sz w:val="18"/>
                <w:szCs w:val="18"/>
              </w:rPr>
            </w:pPr>
            <w:r w:rsidRPr="007D6E56">
              <w:rPr>
                <w:sz w:val="18"/>
                <w:szCs w:val="18"/>
              </w:rPr>
              <w:t>102,7</w:t>
            </w:r>
          </w:p>
        </w:tc>
        <w:tc>
          <w:tcPr>
            <w:tcW w:w="851" w:type="dxa"/>
          </w:tcPr>
          <w:p w:rsidR="007D6E56" w:rsidRPr="007D6E56" w:rsidRDefault="007D6E56" w:rsidP="007D6E56">
            <w:pPr>
              <w:pStyle w:val="ad"/>
              <w:ind w:left="42" w:right="141"/>
              <w:jc w:val="both"/>
              <w:rPr>
                <w:sz w:val="18"/>
                <w:szCs w:val="18"/>
              </w:rPr>
            </w:pPr>
            <w:r w:rsidRPr="007D6E56">
              <w:rPr>
                <w:sz w:val="18"/>
                <w:szCs w:val="18"/>
              </w:rPr>
              <w:t>102,9</w:t>
            </w:r>
          </w:p>
        </w:tc>
        <w:tc>
          <w:tcPr>
            <w:tcW w:w="850" w:type="dxa"/>
          </w:tcPr>
          <w:p w:rsidR="007D6E56" w:rsidRPr="007D6E56" w:rsidRDefault="007D6E56" w:rsidP="007D6E56">
            <w:pPr>
              <w:pStyle w:val="ad"/>
              <w:ind w:left="42" w:right="141"/>
              <w:jc w:val="both"/>
              <w:rPr>
                <w:sz w:val="18"/>
                <w:szCs w:val="18"/>
              </w:rPr>
            </w:pPr>
            <w:r w:rsidRPr="007D6E56">
              <w:rPr>
                <w:sz w:val="18"/>
                <w:szCs w:val="18"/>
              </w:rPr>
              <w:t>103,2</w:t>
            </w:r>
          </w:p>
        </w:tc>
        <w:tc>
          <w:tcPr>
            <w:tcW w:w="850" w:type="dxa"/>
          </w:tcPr>
          <w:p w:rsidR="007D6E56" w:rsidRPr="007D6E56" w:rsidRDefault="007D6E56" w:rsidP="007D6E56">
            <w:pPr>
              <w:pStyle w:val="ad"/>
              <w:ind w:left="42" w:right="141"/>
              <w:jc w:val="both"/>
              <w:rPr>
                <w:sz w:val="18"/>
                <w:szCs w:val="18"/>
              </w:rPr>
            </w:pPr>
            <w:r w:rsidRPr="007D6E56">
              <w:rPr>
                <w:sz w:val="18"/>
                <w:szCs w:val="18"/>
              </w:rPr>
              <w:t>103,5</w:t>
            </w:r>
          </w:p>
        </w:tc>
        <w:tc>
          <w:tcPr>
            <w:tcW w:w="850" w:type="dxa"/>
          </w:tcPr>
          <w:p w:rsidR="007D6E56" w:rsidRPr="007D6E56" w:rsidRDefault="007D6E56" w:rsidP="007D6E56">
            <w:pPr>
              <w:pStyle w:val="ad"/>
              <w:ind w:left="42" w:right="141"/>
              <w:jc w:val="both"/>
              <w:rPr>
                <w:sz w:val="18"/>
                <w:szCs w:val="18"/>
              </w:rPr>
            </w:pPr>
            <w:r w:rsidRPr="007D6E56">
              <w:rPr>
                <w:sz w:val="18"/>
                <w:szCs w:val="18"/>
              </w:rPr>
              <w:t>103,6</w:t>
            </w:r>
          </w:p>
        </w:tc>
        <w:tc>
          <w:tcPr>
            <w:tcW w:w="708" w:type="dxa"/>
          </w:tcPr>
          <w:p w:rsidR="007D6E56" w:rsidRPr="007D6E56" w:rsidRDefault="007D6E56" w:rsidP="007D6E56">
            <w:pPr>
              <w:pStyle w:val="ad"/>
              <w:ind w:left="42" w:right="141"/>
              <w:jc w:val="both"/>
              <w:rPr>
                <w:sz w:val="18"/>
                <w:szCs w:val="18"/>
              </w:rPr>
            </w:pPr>
            <w:r w:rsidRPr="007D6E56">
              <w:rPr>
                <w:sz w:val="18"/>
                <w:szCs w:val="18"/>
              </w:rPr>
              <w:t>103,7</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5.3.</w:t>
            </w:r>
          </w:p>
        </w:tc>
        <w:tc>
          <w:tcPr>
            <w:tcW w:w="2694" w:type="dxa"/>
          </w:tcPr>
          <w:p w:rsidR="007D6E56" w:rsidRPr="007D6E56" w:rsidRDefault="007D6E56" w:rsidP="007D6E56">
            <w:pPr>
              <w:pStyle w:val="ad"/>
              <w:ind w:left="42" w:right="-108"/>
              <w:jc w:val="both"/>
              <w:rPr>
                <w:sz w:val="18"/>
                <w:szCs w:val="18"/>
              </w:rPr>
            </w:pPr>
            <w:r w:rsidRPr="007D6E56">
              <w:rPr>
                <w:sz w:val="18"/>
                <w:szCs w:val="18"/>
              </w:rPr>
              <w:t>Инвестиции в основной капитал, млн. рублей</w:t>
            </w:r>
          </w:p>
        </w:tc>
        <w:tc>
          <w:tcPr>
            <w:tcW w:w="851" w:type="dxa"/>
          </w:tcPr>
          <w:p w:rsidR="007D6E56" w:rsidRPr="007D6E56" w:rsidRDefault="007D6E56" w:rsidP="007D6E56">
            <w:pPr>
              <w:pStyle w:val="ad"/>
              <w:ind w:left="42" w:right="141"/>
              <w:jc w:val="both"/>
              <w:rPr>
                <w:sz w:val="18"/>
                <w:szCs w:val="18"/>
              </w:rPr>
            </w:pPr>
            <w:r w:rsidRPr="007D6E56">
              <w:rPr>
                <w:sz w:val="18"/>
                <w:szCs w:val="18"/>
              </w:rPr>
              <w:t>5,95</w:t>
            </w:r>
          </w:p>
        </w:tc>
        <w:tc>
          <w:tcPr>
            <w:tcW w:w="850" w:type="dxa"/>
          </w:tcPr>
          <w:p w:rsidR="007D6E56" w:rsidRPr="007D6E56" w:rsidRDefault="007D6E56" w:rsidP="007D6E56">
            <w:pPr>
              <w:pStyle w:val="ad"/>
              <w:ind w:left="42" w:right="141"/>
              <w:jc w:val="both"/>
              <w:rPr>
                <w:sz w:val="18"/>
                <w:szCs w:val="18"/>
              </w:rPr>
            </w:pPr>
            <w:r w:rsidRPr="007D6E56">
              <w:rPr>
                <w:sz w:val="18"/>
                <w:szCs w:val="18"/>
              </w:rPr>
              <w:t>9,62</w:t>
            </w:r>
          </w:p>
        </w:tc>
        <w:tc>
          <w:tcPr>
            <w:tcW w:w="851" w:type="dxa"/>
          </w:tcPr>
          <w:p w:rsidR="007D6E56" w:rsidRPr="007D6E56" w:rsidRDefault="007D6E56" w:rsidP="007D6E56">
            <w:pPr>
              <w:pStyle w:val="ad"/>
              <w:ind w:left="42" w:right="141"/>
              <w:jc w:val="both"/>
              <w:rPr>
                <w:sz w:val="18"/>
                <w:szCs w:val="18"/>
              </w:rPr>
            </w:pPr>
            <w:r w:rsidRPr="007D6E56">
              <w:rPr>
                <w:sz w:val="18"/>
                <w:szCs w:val="18"/>
              </w:rPr>
              <w:t>31,8</w:t>
            </w:r>
          </w:p>
        </w:tc>
        <w:tc>
          <w:tcPr>
            <w:tcW w:w="850" w:type="dxa"/>
          </w:tcPr>
          <w:p w:rsidR="007D6E56" w:rsidRPr="007D6E56" w:rsidRDefault="007D6E56" w:rsidP="007D6E56">
            <w:pPr>
              <w:pStyle w:val="ad"/>
              <w:ind w:left="42" w:right="141"/>
              <w:jc w:val="both"/>
              <w:rPr>
                <w:sz w:val="18"/>
                <w:szCs w:val="18"/>
              </w:rPr>
            </w:pPr>
            <w:r w:rsidRPr="007D6E56">
              <w:rPr>
                <w:sz w:val="18"/>
                <w:szCs w:val="18"/>
              </w:rPr>
              <w:t>9,97</w:t>
            </w:r>
          </w:p>
        </w:tc>
        <w:tc>
          <w:tcPr>
            <w:tcW w:w="851" w:type="dxa"/>
          </w:tcPr>
          <w:p w:rsidR="007D6E56" w:rsidRPr="007D6E56" w:rsidRDefault="007D6E56" w:rsidP="007D6E56">
            <w:pPr>
              <w:pStyle w:val="ad"/>
              <w:ind w:left="42" w:right="141"/>
              <w:jc w:val="both"/>
              <w:rPr>
                <w:sz w:val="18"/>
                <w:szCs w:val="18"/>
              </w:rPr>
            </w:pPr>
            <w:r w:rsidRPr="007D6E56">
              <w:rPr>
                <w:sz w:val="18"/>
                <w:szCs w:val="18"/>
              </w:rPr>
              <w:t>10,4</w:t>
            </w:r>
          </w:p>
        </w:tc>
        <w:tc>
          <w:tcPr>
            <w:tcW w:w="850" w:type="dxa"/>
          </w:tcPr>
          <w:p w:rsidR="007D6E56" w:rsidRPr="007D6E56" w:rsidRDefault="007D6E56" w:rsidP="007D6E56">
            <w:pPr>
              <w:pStyle w:val="ad"/>
              <w:ind w:left="42" w:right="141"/>
              <w:jc w:val="both"/>
              <w:rPr>
                <w:sz w:val="18"/>
                <w:szCs w:val="18"/>
              </w:rPr>
            </w:pPr>
            <w:r w:rsidRPr="007D6E56">
              <w:rPr>
                <w:sz w:val="18"/>
                <w:szCs w:val="18"/>
              </w:rPr>
              <w:t>10,8</w:t>
            </w:r>
          </w:p>
        </w:tc>
        <w:tc>
          <w:tcPr>
            <w:tcW w:w="850" w:type="dxa"/>
          </w:tcPr>
          <w:p w:rsidR="007D6E56" w:rsidRPr="007D6E56" w:rsidRDefault="007D6E56" w:rsidP="007D6E56">
            <w:pPr>
              <w:pStyle w:val="ad"/>
              <w:ind w:left="42" w:right="141"/>
              <w:jc w:val="both"/>
              <w:rPr>
                <w:sz w:val="18"/>
                <w:szCs w:val="18"/>
              </w:rPr>
            </w:pPr>
            <w:r w:rsidRPr="007D6E56">
              <w:rPr>
                <w:sz w:val="18"/>
                <w:szCs w:val="18"/>
              </w:rPr>
              <w:t>11,2</w:t>
            </w:r>
          </w:p>
        </w:tc>
        <w:tc>
          <w:tcPr>
            <w:tcW w:w="850" w:type="dxa"/>
          </w:tcPr>
          <w:p w:rsidR="007D6E56" w:rsidRPr="007D6E56" w:rsidRDefault="007D6E56" w:rsidP="007D6E56">
            <w:pPr>
              <w:pStyle w:val="ad"/>
              <w:ind w:left="42" w:right="141"/>
              <w:jc w:val="both"/>
              <w:rPr>
                <w:sz w:val="18"/>
                <w:szCs w:val="18"/>
              </w:rPr>
            </w:pPr>
            <w:r w:rsidRPr="007D6E56">
              <w:rPr>
                <w:sz w:val="18"/>
                <w:szCs w:val="18"/>
              </w:rPr>
              <w:t>11,7</w:t>
            </w:r>
          </w:p>
        </w:tc>
        <w:tc>
          <w:tcPr>
            <w:tcW w:w="708" w:type="dxa"/>
          </w:tcPr>
          <w:p w:rsidR="007D6E56" w:rsidRPr="007D6E56" w:rsidRDefault="007D6E56" w:rsidP="007D6E56">
            <w:pPr>
              <w:pStyle w:val="ad"/>
              <w:ind w:left="42" w:right="141"/>
              <w:jc w:val="both"/>
              <w:rPr>
                <w:sz w:val="18"/>
                <w:szCs w:val="18"/>
              </w:rPr>
            </w:pPr>
            <w:r w:rsidRPr="007D6E56">
              <w:rPr>
                <w:sz w:val="18"/>
                <w:szCs w:val="18"/>
              </w:rPr>
              <w:t>12,3</w:t>
            </w:r>
          </w:p>
        </w:tc>
      </w:tr>
      <w:tr w:rsidR="007D6E56" w:rsidRPr="007D6E56" w:rsidTr="007D6E56">
        <w:tc>
          <w:tcPr>
            <w:tcW w:w="10767" w:type="dxa"/>
            <w:gridSpan w:val="11"/>
          </w:tcPr>
          <w:p w:rsidR="007D6E56" w:rsidRPr="007D6E56" w:rsidRDefault="007D6E56" w:rsidP="007D6E56">
            <w:pPr>
              <w:pStyle w:val="ad"/>
              <w:ind w:left="42" w:right="-108"/>
              <w:jc w:val="both"/>
              <w:rPr>
                <w:b/>
                <w:sz w:val="18"/>
                <w:szCs w:val="18"/>
              </w:rPr>
            </w:pPr>
            <w:r w:rsidRPr="007D6E56">
              <w:rPr>
                <w:b/>
                <w:sz w:val="18"/>
                <w:szCs w:val="18"/>
              </w:rPr>
              <w:t>6. Современный транспортный комплекс</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6.1.</w:t>
            </w:r>
          </w:p>
        </w:tc>
        <w:tc>
          <w:tcPr>
            <w:tcW w:w="2694" w:type="dxa"/>
          </w:tcPr>
          <w:p w:rsidR="007D6E56" w:rsidRPr="007D6E56" w:rsidRDefault="007D6E56" w:rsidP="007D6E56">
            <w:pPr>
              <w:pStyle w:val="ad"/>
              <w:ind w:left="42" w:right="-108"/>
              <w:jc w:val="both"/>
              <w:rPr>
                <w:sz w:val="18"/>
                <w:szCs w:val="18"/>
              </w:rPr>
            </w:pPr>
            <w:r w:rsidRPr="007D6E56">
              <w:rPr>
                <w:sz w:val="18"/>
                <w:szCs w:val="18"/>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53,0</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55,0</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56,3</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57,4</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57,4</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57,4</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57,4</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57,4</w:t>
            </w:r>
          </w:p>
        </w:tc>
        <w:tc>
          <w:tcPr>
            <w:tcW w:w="708" w:type="dxa"/>
            <w:vAlign w:val="center"/>
          </w:tcPr>
          <w:p w:rsidR="007D6E56" w:rsidRPr="007D6E56" w:rsidRDefault="007D6E56" w:rsidP="007D6E56">
            <w:pPr>
              <w:pStyle w:val="ad"/>
              <w:ind w:left="42" w:right="141"/>
              <w:jc w:val="both"/>
              <w:rPr>
                <w:sz w:val="18"/>
                <w:szCs w:val="18"/>
              </w:rPr>
            </w:pPr>
            <w:r w:rsidRPr="007D6E56">
              <w:rPr>
                <w:sz w:val="18"/>
                <w:szCs w:val="18"/>
              </w:rPr>
              <w:t>57,4</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6.2.</w:t>
            </w:r>
          </w:p>
        </w:tc>
        <w:tc>
          <w:tcPr>
            <w:tcW w:w="2694" w:type="dxa"/>
          </w:tcPr>
          <w:p w:rsidR="007D6E56" w:rsidRPr="007D6E56" w:rsidRDefault="007D6E56" w:rsidP="007D6E56">
            <w:pPr>
              <w:pStyle w:val="ad"/>
              <w:ind w:left="42" w:right="-108"/>
              <w:jc w:val="both"/>
              <w:rPr>
                <w:sz w:val="18"/>
                <w:szCs w:val="18"/>
              </w:rPr>
            </w:pPr>
            <w:r w:rsidRPr="007D6E56">
              <w:rPr>
                <w:sz w:val="18"/>
                <w:szCs w:val="18"/>
              </w:rPr>
              <w:t xml:space="preserve">Смертность в результате </w:t>
            </w:r>
            <w:r w:rsidRPr="007D6E56">
              <w:rPr>
                <w:sz w:val="18"/>
                <w:szCs w:val="18"/>
              </w:rPr>
              <w:lastRenderedPageBreak/>
              <w:t>дорожно-транспортных происшествий (в случаях на 100 тыс. человек),%</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lastRenderedPageBreak/>
              <w:t>-</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w:t>
            </w:r>
          </w:p>
        </w:tc>
        <w:tc>
          <w:tcPr>
            <w:tcW w:w="851" w:type="dxa"/>
            <w:vAlign w:val="center"/>
          </w:tcPr>
          <w:p w:rsidR="007D6E56" w:rsidRPr="007D6E56" w:rsidRDefault="007D6E56" w:rsidP="007D6E56">
            <w:pPr>
              <w:pStyle w:val="ad"/>
              <w:ind w:left="42" w:right="141"/>
              <w:jc w:val="both"/>
              <w:rPr>
                <w:sz w:val="18"/>
                <w:szCs w:val="18"/>
              </w:rPr>
            </w:pPr>
            <w:r w:rsidRPr="007D6E56">
              <w:rPr>
                <w:sz w:val="18"/>
                <w:szCs w:val="18"/>
              </w:rPr>
              <w:t>-</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w:t>
            </w:r>
          </w:p>
        </w:tc>
        <w:tc>
          <w:tcPr>
            <w:tcW w:w="850" w:type="dxa"/>
            <w:vAlign w:val="center"/>
          </w:tcPr>
          <w:p w:rsidR="007D6E56" w:rsidRPr="007D6E56" w:rsidRDefault="007D6E56" w:rsidP="007D6E56">
            <w:pPr>
              <w:pStyle w:val="ad"/>
              <w:ind w:left="42" w:right="141"/>
              <w:jc w:val="both"/>
              <w:rPr>
                <w:sz w:val="18"/>
                <w:szCs w:val="18"/>
              </w:rPr>
            </w:pPr>
            <w:r w:rsidRPr="007D6E56">
              <w:rPr>
                <w:sz w:val="18"/>
                <w:szCs w:val="18"/>
              </w:rPr>
              <w:t>-</w:t>
            </w:r>
          </w:p>
        </w:tc>
        <w:tc>
          <w:tcPr>
            <w:tcW w:w="708" w:type="dxa"/>
            <w:vAlign w:val="center"/>
          </w:tcPr>
          <w:p w:rsidR="007D6E56" w:rsidRPr="007D6E56" w:rsidRDefault="007D6E56" w:rsidP="007D6E56">
            <w:pPr>
              <w:pStyle w:val="ad"/>
              <w:ind w:left="42" w:right="141"/>
              <w:jc w:val="both"/>
              <w:rPr>
                <w:sz w:val="18"/>
                <w:szCs w:val="18"/>
              </w:rPr>
            </w:pPr>
            <w:r w:rsidRPr="007D6E56">
              <w:rPr>
                <w:sz w:val="18"/>
                <w:szCs w:val="18"/>
              </w:rPr>
              <w:t>-</w:t>
            </w:r>
          </w:p>
        </w:tc>
      </w:tr>
      <w:tr w:rsidR="007D6E56" w:rsidRPr="007D6E56" w:rsidTr="007D6E56">
        <w:tc>
          <w:tcPr>
            <w:tcW w:w="10767" w:type="dxa"/>
            <w:gridSpan w:val="11"/>
          </w:tcPr>
          <w:p w:rsidR="007D6E56" w:rsidRPr="007D6E56" w:rsidRDefault="007D6E56" w:rsidP="007D6E56">
            <w:pPr>
              <w:pStyle w:val="ad"/>
              <w:ind w:left="42" w:right="-108"/>
              <w:jc w:val="both"/>
              <w:rPr>
                <w:b/>
                <w:sz w:val="18"/>
                <w:szCs w:val="18"/>
              </w:rPr>
            </w:pPr>
            <w:r w:rsidRPr="007D6E56">
              <w:rPr>
                <w:b/>
                <w:sz w:val="18"/>
                <w:szCs w:val="18"/>
              </w:rPr>
              <w:lastRenderedPageBreak/>
              <w:t>7. Продовольственная обеспеченность</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7.1.</w:t>
            </w:r>
          </w:p>
        </w:tc>
        <w:tc>
          <w:tcPr>
            <w:tcW w:w="2694" w:type="dxa"/>
          </w:tcPr>
          <w:p w:rsidR="007D6E56" w:rsidRPr="007D6E56" w:rsidRDefault="007D6E56" w:rsidP="007D6E56">
            <w:pPr>
              <w:pStyle w:val="ad"/>
              <w:ind w:left="42" w:right="-108"/>
              <w:jc w:val="both"/>
              <w:rPr>
                <w:sz w:val="18"/>
                <w:szCs w:val="18"/>
              </w:rPr>
            </w:pPr>
            <w:r w:rsidRPr="007D6E56">
              <w:rPr>
                <w:sz w:val="18"/>
                <w:szCs w:val="18"/>
              </w:rPr>
              <w:t>Объем производства сельскохозяйственной продукции района, млн. руб</w:t>
            </w:r>
          </w:p>
        </w:tc>
        <w:tc>
          <w:tcPr>
            <w:tcW w:w="851" w:type="dxa"/>
          </w:tcPr>
          <w:p w:rsidR="007D6E56" w:rsidRPr="007D6E56" w:rsidRDefault="007D6E56" w:rsidP="007D6E56">
            <w:pPr>
              <w:pStyle w:val="ad"/>
              <w:ind w:left="42" w:right="141"/>
              <w:jc w:val="both"/>
              <w:rPr>
                <w:sz w:val="18"/>
                <w:szCs w:val="18"/>
              </w:rPr>
            </w:pPr>
            <w:r w:rsidRPr="007D6E56">
              <w:rPr>
                <w:sz w:val="18"/>
                <w:szCs w:val="18"/>
              </w:rPr>
              <w:t>72,9</w:t>
            </w:r>
          </w:p>
        </w:tc>
        <w:tc>
          <w:tcPr>
            <w:tcW w:w="850" w:type="dxa"/>
          </w:tcPr>
          <w:p w:rsidR="007D6E56" w:rsidRPr="007D6E56" w:rsidRDefault="007D6E56" w:rsidP="007D6E56">
            <w:pPr>
              <w:pStyle w:val="ad"/>
              <w:ind w:left="42" w:right="141"/>
              <w:jc w:val="both"/>
              <w:rPr>
                <w:sz w:val="18"/>
                <w:szCs w:val="18"/>
              </w:rPr>
            </w:pPr>
            <w:r w:rsidRPr="007D6E56">
              <w:rPr>
                <w:sz w:val="18"/>
                <w:szCs w:val="18"/>
              </w:rPr>
              <w:t>59,60</w:t>
            </w:r>
          </w:p>
        </w:tc>
        <w:tc>
          <w:tcPr>
            <w:tcW w:w="851" w:type="dxa"/>
          </w:tcPr>
          <w:p w:rsidR="007D6E56" w:rsidRPr="007D6E56" w:rsidRDefault="007D6E56" w:rsidP="007D6E56">
            <w:pPr>
              <w:pStyle w:val="ad"/>
              <w:ind w:left="42" w:right="141"/>
              <w:jc w:val="both"/>
              <w:rPr>
                <w:sz w:val="18"/>
                <w:szCs w:val="18"/>
              </w:rPr>
            </w:pPr>
            <w:r w:rsidRPr="007D6E56">
              <w:rPr>
                <w:sz w:val="18"/>
                <w:szCs w:val="18"/>
              </w:rPr>
              <w:t>55,01</w:t>
            </w:r>
          </w:p>
        </w:tc>
        <w:tc>
          <w:tcPr>
            <w:tcW w:w="850" w:type="dxa"/>
          </w:tcPr>
          <w:p w:rsidR="007D6E56" w:rsidRPr="007D6E56" w:rsidRDefault="007D6E56" w:rsidP="007D6E56">
            <w:pPr>
              <w:pStyle w:val="ad"/>
              <w:ind w:left="42" w:right="141"/>
              <w:jc w:val="both"/>
              <w:rPr>
                <w:sz w:val="18"/>
                <w:szCs w:val="18"/>
              </w:rPr>
            </w:pPr>
            <w:r w:rsidRPr="007D6E56">
              <w:rPr>
                <w:sz w:val="18"/>
                <w:szCs w:val="18"/>
              </w:rPr>
              <w:t>56,3</w:t>
            </w:r>
          </w:p>
        </w:tc>
        <w:tc>
          <w:tcPr>
            <w:tcW w:w="851" w:type="dxa"/>
          </w:tcPr>
          <w:p w:rsidR="007D6E56" w:rsidRPr="007D6E56" w:rsidRDefault="007D6E56" w:rsidP="007D6E56">
            <w:pPr>
              <w:pStyle w:val="ad"/>
              <w:ind w:left="42" w:right="141"/>
              <w:jc w:val="both"/>
              <w:rPr>
                <w:sz w:val="18"/>
                <w:szCs w:val="18"/>
              </w:rPr>
            </w:pPr>
            <w:r w:rsidRPr="007D6E56">
              <w:rPr>
                <w:sz w:val="18"/>
                <w:szCs w:val="18"/>
              </w:rPr>
              <w:t>56,4</w:t>
            </w:r>
          </w:p>
        </w:tc>
        <w:tc>
          <w:tcPr>
            <w:tcW w:w="850" w:type="dxa"/>
          </w:tcPr>
          <w:p w:rsidR="007D6E56" w:rsidRPr="007D6E56" w:rsidRDefault="007D6E56" w:rsidP="007D6E56">
            <w:pPr>
              <w:pStyle w:val="ad"/>
              <w:ind w:left="42" w:right="141"/>
              <w:jc w:val="both"/>
              <w:rPr>
                <w:sz w:val="18"/>
                <w:szCs w:val="18"/>
              </w:rPr>
            </w:pPr>
            <w:r w:rsidRPr="007D6E56">
              <w:rPr>
                <w:sz w:val="18"/>
                <w:szCs w:val="18"/>
              </w:rPr>
              <w:t>58,3</w:t>
            </w:r>
          </w:p>
        </w:tc>
        <w:tc>
          <w:tcPr>
            <w:tcW w:w="850" w:type="dxa"/>
          </w:tcPr>
          <w:p w:rsidR="007D6E56" w:rsidRPr="007D6E56" w:rsidRDefault="007D6E56" w:rsidP="007D6E56">
            <w:pPr>
              <w:pStyle w:val="ad"/>
              <w:ind w:left="42" w:right="141"/>
              <w:jc w:val="both"/>
              <w:rPr>
                <w:sz w:val="18"/>
                <w:szCs w:val="18"/>
              </w:rPr>
            </w:pPr>
            <w:r w:rsidRPr="007D6E56">
              <w:rPr>
                <w:sz w:val="18"/>
                <w:szCs w:val="18"/>
              </w:rPr>
              <w:t>58,5</w:t>
            </w:r>
          </w:p>
        </w:tc>
        <w:tc>
          <w:tcPr>
            <w:tcW w:w="850" w:type="dxa"/>
          </w:tcPr>
          <w:p w:rsidR="007D6E56" w:rsidRPr="007D6E56" w:rsidRDefault="007D6E56" w:rsidP="007D6E56">
            <w:pPr>
              <w:pStyle w:val="ad"/>
              <w:ind w:left="42" w:right="141"/>
              <w:jc w:val="both"/>
              <w:rPr>
                <w:sz w:val="18"/>
                <w:szCs w:val="18"/>
              </w:rPr>
            </w:pPr>
            <w:r w:rsidRPr="007D6E56">
              <w:rPr>
                <w:sz w:val="18"/>
                <w:szCs w:val="18"/>
              </w:rPr>
              <w:t>60,4</w:t>
            </w:r>
          </w:p>
        </w:tc>
        <w:tc>
          <w:tcPr>
            <w:tcW w:w="708" w:type="dxa"/>
          </w:tcPr>
          <w:p w:rsidR="007D6E56" w:rsidRPr="007D6E56" w:rsidRDefault="007D6E56" w:rsidP="007D6E56">
            <w:pPr>
              <w:pStyle w:val="ad"/>
              <w:ind w:left="42" w:right="141"/>
              <w:jc w:val="both"/>
              <w:rPr>
                <w:sz w:val="18"/>
                <w:szCs w:val="18"/>
              </w:rPr>
            </w:pPr>
            <w:r w:rsidRPr="007D6E56">
              <w:rPr>
                <w:sz w:val="18"/>
                <w:szCs w:val="18"/>
              </w:rPr>
              <w:t>60,8</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7.2.</w:t>
            </w:r>
          </w:p>
        </w:tc>
        <w:tc>
          <w:tcPr>
            <w:tcW w:w="2694" w:type="dxa"/>
          </w:tcPr>
          <w:p w:rsidR="007D6E56" w:rsidRPr="007D6E56" w:rsidRDefault="007D6E56" w:rsidP="007D6E56">
            <w:pPr>
              <w:pStyle w:val="ad"/>
              <w:ind w:left="42" w:right="-108"/>
              <w:jc w:val="both"/>
              <w:rPr>
                <w:sz w:val="18"/>
                <w:szCs w:val="18"/>
              </w:rPr>
            </w:pPr>
            <w:r w:rsidRPr="007D6E56">
              <w:rPr>
                <w:sz w:val="18"/>
                <w:szCs w:val="18"/>
              </w:rPr>
              <w:t>Создание новых крестьянских (фермерских) хозяйств, ед.</w:t>
            </w:r>
          </w:p>
        </w:tc>
        <w:tc>
          <w:tcPr>
            <w:tcW w:w="851"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851"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851"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708" w:type="dxa"/>
          </w:tcPr>
          <w:p w:rsidR="007D6E56" w:rsidRPr="007D6E56" w:rsidRDefault="007D6E56" w:rsidP="007D6E56">
            <w:pPr>
              <w:pStyle w:val="ad"/>
              <w:ind w:left="42" w:right="141"/>
              <w:jc w:val="both"/>
              <w:rPr>
                <w:sz w:val="18"/>
                <w:szCs w:val="18"/>
              </w:rPr>
            </w:pPr>
            <w:r w:rsidRPr="007D6E56">
              <w:rPr>
                <w:sz w:val="18"/>
                <w:szCs w:val="18"/>
              </w:rPr>
              <w:t>1</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7.3.</w:t>
            </w:r>
          </w:p>
        </w:tc>
        <w:tc>
          <w:tcPr>
            <w:tcW w:w="2694" w:type="dxa"/>
          </w:tcPr>
          <w:p w:rsidR="007D6E56" w:rsidRPr="007D6E56" w:rsidRDefault="007D6E56" w:rsidP="007D6E56">
            <w:pPr>
              <w:pStyle w:val="ad"/>
              <w:ind w:left="42" w:right="-108"/>
              <w:jc w:val="both"/>
              <w:rPr>
                <w:sz w:val="18"/>
                <w:szCs w:val="18"/>
              </w:rPr>
            </w:pPr>
            <w:r w:rsidRPr="007D6E56">
              <w:rPr>
                <w:sz w:val="18"/>
                <w:szCs w:val="18"/>
              </w:rPr>
              <w:t>Вовлечение в сельскохозяйственный оборот неиспользуемых земель сельскохозяйственного назначения на территории округа, га</w:t>
            </w:r>
          </w:p>
        </w:tc>
        <w:tc>
          <w:tcPr>
            <w:tcW w:w="851" w:type="dxa"/>
          </w:tcPr>
          <w:p w:rsidR="007D6E56" w:rsidRPr="007D6E56" w:rsidRDefault="007D6E56" w:rsidP="007D6E56">
            <w:pPr>
              <w:pStyle w:val="ad"/>
              <w:ind w:left="42" w:right="141"/>
              <w:jc w:val="both"/>
              <w:rPr>
                <w:sz w:val="18"/>
                <w:szCs w:val="18"/>
              </w:rPr>
            </w:pPr>
            <w:r w:rsidRPr="007D6E56">
              <w:rPr>
                <w:sz w:val="18"/>
                <w:szCs w:val="18"/>
              </w:rPr>
              <w:t>-</w:t>
            </w:r>
          </w:p>
        </w:tc>
        <w:tc>
          <w:tcPr>
            <w:tcW w:w="850" w:type="dxa"/>
          </w:tcPr>
          <w:p w:rsidR="007D6E56" w:rsidRPr="007D6E56" w:rsidRDefault="007D6E56" w:rsidP="007D6E56">
            <w:pPr>
              <w:pStyle w:val="ad"/>
              <w:ind w:left="42" w:right="141"/>
              <w:jc w:val="both"/>
              <w:rPr>
                <w:sz w:val="18"/>
                <w:szCs w:val="18"/>
              </w:rPr>
            </w:pPr>
            <w:r w:rsidRPr="007D6E56">
              <w:rPr>
                <w:sz w:val="18"/>
                <w:szCs w:val="18"/>
              </w:rPr>
              <w:t>125,0</w:t>
            </w:r>
          </w:p>
        </w:tc>
        <w:tc>
          <w:tcPr>
            <w:tcW w:w="851" w:type="dxa"/>
          </w:tcPr>
          <w:p w:rsidR="007D6E56" w:rsidRPr="007D6E56" w:rsidRDefault="007D6E56" w:rsidP="007D6E56">
            <w:pPr>
              <w:pStyle w:val="ad"/>
              <w:ind w:left="42" w:right="141"/>
              <w:jc w:val="both"/>
              <w:rPr>
                <w:sz w:val="18"/>
                <w:szCs w:val="18"/>
              </w:rPr>
            </w:pPr>
            <w:r w:rsidRPr="007D6E56">
              <w:rPr>
                <w:sz w:val="18"/>
                <w:szCs w:val="18"/>
              </w:rPr>
              <w:t>102,0</w:t>
            </w:r>
          </w:p>
        </w:tc>
        <w:tc>
          <w:tcPr>
            <w:tcW w:w="850" w:type="dxa"/>
          </w:tcPr>
          <w:p w:rsidR="007D6E56" w:rsidRPr="007D6E56" w:rsidRDefault="007D6E56" w:rsidP="007D6E56">
            <w:pPr>
              <w:pStyle w:val="ad"/>
              <w:ind w:left="42" w:right="141"/>
              <w:jc w:val="both"/>
              <w:rPr>
                <w:sz w:val="18"/>
                <w:szCs w:val="18"/>
              </w:rPr>
            </w:pPr>
            <w:r w:rsidRPr="007D6E56">
              <w:rPr>
                <w:sz w:val="18"/>
                <w:szCs w:val="18"/>
              </w:rPr>
              <w:t>50,5</w:t>
            </w:r>
          </w:p>
        </w:tc>
        <w:tc>
          <w:tcPr>
            <w:tcW w:w="851" w:type="dxa"/>
          </w:tcPr>
          <w:p w:rsidR="007D6E56" w:rsidRPr="007D6E56" w:rsidRDefault="007D6E56" w:rsidP="007D6E56">
            <w:pPr>
              <w:pStyle w:val="ad"/>
              <w:ind w:left="42" w:right="141"/>
              <w:jc w:val="both"/>
              <w:rPr>
                <w:sz w:val="18"/>
                <w:szCs w:val="18"/>
              </w:rPr>
            </w:pPr>
            <w:r w:rsidRPr="007D6E56">
              <w:rPr>
                <w:sz w:val="18"/>
                <w:szCs w:val="18"/>
              </w:rPr>
              <w:t>64,7</w:t>
            </w:r>
          </w:p>
        </w:tc>
        <w:tc>
          <w:tcPr>
            <w:tcW w:w="850" w:type="dxa"/>
          </w:tcPr>
          <w:p w:rsidR="007D6E56" w:rsidRPr="007D6E56" w:rsidRDefault="007D6E56" w:rsidP="007D6E56">
            <w:pPr>
              <w:pStyle w:val="ad"/>
              <w:ind w:left="42" w:right="141"/>
              <w:jc w:val="both"/>
              <w:rPr>
                <w:sz w:val="18"/>
                <w:szCs w:val="18"/>
              </w:rPr>
            </w:pPr>
            <w:r w:rsidRPr="007D6E56">
              <w:rPr>
                <w:sz w:val="18"/>
                <w:szCs w:val="18"/>
              </w:rPr>
              <w:t>68,5</w:t>
            </w:r>
          </w:p>
        </w:tc>
        <w:tc>
          <w:tcPr>
            <w:tcW w:w="850" w:type="dxa"/>
          </w:tcPr>
          <w:p w:rsidR="007D6E56" w:rsidRPr="007D6E56" w:rsidRDefault="007D6E56" w:rsidP="007D6E56">
            <w:pPr>
              <w:pStyle w:val="ad"/>
              <w:ind w:left="42" w:right="141"/>
              <w:jc w:val="both"/>
              <w:rPr>
                <w:sz w:val="18"/>
                <w:szCs w:val="18"/>
              </w:rPr>
            </w:pPr>
            <w:r w:rsidRPr="007D6E56">
              <w:rPr>
                <w:sz w:val="18"/>
                <w:szCs w:val="18"/>
              </w:rPr>
              <w:t>82,1</w:t>
            </w:r>
          </w:p>
        </w:tc>
        <w:tc>
          <w:tcPr>
            <w:tcW w:w="850" w:type="dxa"/>
          </w:tcPr>
          <w:p w:rsidR="007D6E56" w:rsidRPr="007D6E56" w:rsidRDefault="007D6E56" w:rsidP="007D6E56">
            <w:pPr>
              <w:pStyle w:val="ad"/>
              <w:ind w:left="42" w:right="141"/>
              <w:jc w:val="both"/>
              <w:rPr>
                <w:sz w:val="18"/>
                <w:szCs w:val="18"/>
              </w:rPr>
            </w:pPr>
            <w:r w:rsidRPr="007D6E56">
              <w:rPr>
                <w:sz w:val="18"/>
                <w:szCs w:val="18"/>
              </w:rPr>
              <w:t>88,4</w:t>
            </w:r>
          </w:p>
        </w:tc>
        <w:tc>
          <w:tcPr>
            <w:tcW w:w="708" w:type="dxa"/>
          </w:tcPr>
          <w:p w:rsidR="007D6E56" w:rsidRPr="007D6E56" w:rsidRDefault="007D6E56" w:rsidP="007D6E56">
            <w:pPr>
              <w:pStyle w:val="ad"/>
              <w:ind w:left="42" w:right="141"/>
              <w:jc w:val="both"/>
              <w:rPr>
                <w:sz w:val="18"/>
                <w:szCs w:val="18"/>
              </w:rPr>
            </w:pPr>
            <w:r w:rsidRPr="007D6E56">
              <w:rPr>
                <w:sz w:val="18"/>
                <w:szCs w:val="18"/>
              </w:rPr>
              <w:t>92,2</w:t>
            </w:r>
          </w:p>
        </w:tc>
      </w:tr>
      <w:tr w:rsidR="007D6E56" w:rsidRPr="007D6E56" w:rsidTr="007D6E56">
        <w:tc>
          <w:tcPr>
            <w:tcW w:w="10767" w:type="dxa"/>
            <w:gridSpan w:val="11"/>
          </w:tcPr>
          <w:p w:rsidR="007D6E56" w:rsidRPr="007D6E56" w:rsidRDefault="007D6E56" w:rsidP="007D6E56">
            <w:pPr>
              <w:pStyle w:val="ad"/>
              <w:ind w:left="42" w:right="-108"/>
              <w:jc w:val="both"/>
              <w:rPr>
                <w:b/>
                <w:sz w:val="18"/>
                <w:szCs w:val="18"/>
              </w:rPr>
            </w:pPr>
            <w:r w:rsidRPr="007D6E56">
              <w:rPr>
                <w:b/>
                <w:sz w:val="18"/>
                <w:szCs w:val="18"/>
              </w:rPr>
              <w:t>8. Культура</w:t>
            </w:r>
          </w:p>
        </w:tc>
      </w:tr>
      <w:tr w:rsidR="007D6E56" w:rsidRPr="007D6E56" w:rsidTr="007D6E56">
        <w:tc>
          <w:tcPr>
            <w:tcW w:w="562" w:type="dxa"/>
          </w:tcPr>
          <w:p w:rsidR="007D6E56" w:rsidRPr="007D6E56" w:rsidRDefault="007D6E56" w:rsidP="007D6E56">
            <w:pPr>
              <w:pStyle w:val="ad"/>
              <w:ind w:left="42" w:right="-108"/>
              <w:jc w:val="both"/>
              <w:rPr>
                <w:sz w:val="18"/>
                <w:szCs w:val="18"/>
              </w:rPr>
            </w:pPr>
          </w:p>
          <w:p w:rsidR="007D6E56" w:rsidRPr="007D6E56" w:rsidRDefault="007D6E56" w:rsidP="007D6E56">
            <w:pPr>
              <w:pStyle w:val="ad"/>
              <w:ind w:left="42" w:right="-108"/>
              <w:jc w:val="both"/>
              <w:rPr>
                <w:sz w:val="18"/>
                <w:szCs w:val="18"/>
              </w:rPr>
            </w:pPr>
            <w:r w:rsidRPr="007D6E56">
              <w:rPr>
                <w:sz w:val="18"/>
                <w:szCs w:val="18"/>
              </w:rPr>
              <w:t>8.1.</w:t>
            </w:r>
          </w:p>
        </w:tc>
        <w:tc>
          <w:tcPr>
            <w:tcW w:w="2694" w:type="dxa"/>
          </w:tcPr>
          <w:p w:rsidR="007D6E56" w:rsidRPr="007D6E56" w:rsidRDefault="007D6E56" w:rsidP="007D6E56">
            <w:pPr>
              <w:pStyle w:val="ad"/>
              <w:ind w:left="42" w:right="-108"/>
              <w:jc w:val="both"/>
              <w:rPr>
                <w:sz w:val="18"/>
                <w:szCs w:val="18"/>
              </w:rPr>
            </w:pPr>
            <w:r w:rsidRPr="007D6E56">
              <w:rPr>
                <w:sz w:val="18"/>
                <w:szCs w:val="18"/>
              </w:rPr>
              <w:t>Количество читателей библиотек (% от общей численности населения)</w:t>
            </w:r>
          </w:p>
        </w:tc>
        <w:tc>
          <w:tcPr>
            <w:tcW w:w="851" w:type="dxa"/>
          </w:tcPr>
          <w:p w:rsidR="007D6E56" w:rsidRPr="007D6E56" w:rsidRDefault="007D6E56" w:rsidP="007D6E56">
            <w:pPr>
              <w:pStyle w:val="ad"/>
              <w:ind w:left="42" w:right="141"/>
              <w:jc w:val="both"/>
              <w:rPr>
                <w:sz w:val="18"/>
                <w:szCs w:val="18"/>
              </w:rPr>
            </w:pPr>
            <w:r w:rsidRPr="007D6E56">
              <w:rPr>
                <w:sz w:val="18"/>
                <w:szCs w:val="18"/>
              </w:rPr>
              <w:t>52</w:t>
            </w:r>
          </w:p>
        </w:tc>
        <w:tc>
          <w:tcPr>
            <w:tcW w:w="850" w:type="dxa"/>
          </w:tcPr>
          <w:p w:rsidR="007D6E56" w:rsidRPr="007D6E56" w:rsidRDefault="007D6E56" w:rsidP="007D6E56">
            <w:pPr>
              <w:pStyle w:val="ad"/>
              <w:ind w:left="42" w:right="141"/>
              <w:jc w:val="both"/>
              <w:rPr>
                <w:sz w:val="18"/>
                <w:szCs w:val="18"/>
              </w:rPr>
            </w:pPr>
            <w:r w:rsidRPr="007D6E56">
              <w:rPr>
                <w:sz w:val="18"/>
                <w:szCs w:val="18"/>
              </w:rPr>
              <w:t>52,5</w:t>
            </w:r>
          </w:p>
        </w:tc>
        <w:tc>
          <w:tcPr>
            <w:tcW w:w="851" w:type="dxa"/>
          </w:tcPr>
          <w:p w:rsidR="007D6E56" w:rsidRPr="007D6E56" w:rsidRDefault="007D6E56" w:rsidP="007D6E56">
            <w:pPr>
              <w:pStyle w:val="ad"/>
              <w:ind w:left="42" w:right="141"/>
              <w:jc w:val="both"/>
              <w:rPr>
                <w:sz w:val="18"/>
                <w:szCs w:val="18"/>
              </w:rPr>
            </w:pPr>
            <w:r w:rsidRPr="007D6E56">
              <w:rPr>
                <w:sz w:val="18"/>
                <w:szCs w:val="18"/>
              </w:rPr>
              <w:t>53</w:t>
            </w:r>
          </w:p>
        </w:tc>
        <w:tc>
          <w:tcPr>
            <w:tcW w:w="850" w:type="dxa"/>
          </w:tcPr>
          <w:p w:rsidR="007D6E56" w:rsidRPr="007D6E56" w:rsidRDefault="007D6E56" w:rsidP="007D6E56">
            <w:pPr>
              <w:pStyle w:val="ad"/>
              <w:ind w:left="42" w:right="141"/>
              <w:jc w:val="both"/>
              <w:rPr>
                <w:sz w:val="18"/>
                <w:szCs w:val="18"/>
              </w:rPr>
            </w:pPr>
            <w:r w:rsidRPr="007D6E56">
              <w:rPr>
                <w:sz w:val="18"/>
                <w:szCs w:val="18"/>
              </w:rPr>
              <w:t>53,5</w:t>
            </w:r>
          </w:p>
        </w:tc>
        <w:tc>
          <w:tcPr>
            <w:tcW w:w="851" w:type="dxa"/>
          </w:tcPr>
          <w:p w:rsidR="007D6E56" w:rsidRPr="007D6E56" w:rsidRDefault="007D6E56" w:rsidP="007D6E56">
            <w:pPr>
              <w:pStyle w:val="ad"/>
              <w:ind w:left="42" w:right="141"/>
              <w:jc w:val="both"/>
              <w:rPr>
                <w:sz w:val="18"/>
                <w:szCs w:val="18"/>
              </w:rPr>
            </w:pPr>
            <w:r w:rsidRPr="007D6E56">
              <w:rPr>
                <w:sz w:val="18"/>
                <w:szCs w:val="18"/>
              </w:rPr>
              <w:t>54</w:t>
            </w:r>
          </w:p>
        </w:tc>
        <w:tc>
          <w:tcPr>
            <w:tcW w:w="850" w:type="dxa"/>
          </w:tcPr>
          <w:p w:rsidR="007D6E56" w:rsidRPr="007D6E56" w:rsidRDefault="007D6E56" w:rsidP="007D6E56">
            <w:pPr>
              <w:pStyle w:val="ad"/>
              <w:ind w:left="42" w:right="141"/>
              <w:jc w:val="both"/>
              <w:rPr>
                <w:sz w:val="18"/>
                <w:szCs w:val="18"/>
              </w:rPr>
            </w:pPr>
            <w:r w:rsidRPr="007D6E56">
              <w:rPr>
                <w:sz w:val="18"/>
                <w:szCs w:val="18"/>
              </w:rPr>
              <w:t>54,5</w:t>
            </w:r>
          </w:p>
        </w:tc>
        <w:tc>
          <w:tcPr>
            <w:tcW w:w="850" w:type="dxa"/>
          </w:tcPr>
          <w:p w:rsidR="007D6E56" w:rsidRPr="007D6E56" w:rsidRDefault="007D6E56" w:rsidP="007D6E56">
            <w:pPr>
              <w:pStyle w:val="ad"/>
              <w:ind w:left="42" w:right="141"/>
              <w:jc w:val="both"/>
              <w:rPr>
                <w:sz w:val="18"/>
                <w:szCs w:val="18"/>
              </w:rPr>
            </w:pPr>
            <w:r w:rsidRPr="007D6E56">
              <w:rPr>
                <w:sz w:val="18"/>
                <w:szCs w:val="18"/>
              </w:rPr>
              <w:t>55</w:t>
            </w:r>
          </w:p>
        </w:tc>
        <w:tc>
          <w:tcPr>
            <w:tcW w:w="850" w:type="dxa"/>
          </w:tcPr>
          <w:p w:rsidR="007D6E56" w:rsidRPr="007D6E56" w:rsidRDefault="007D6E56" w:rsidP="007D6E56">
            <w:pPr>
              <w:pStyle w:val="ad"/>
              <w:ind w:left="42" w:right="141"/>
              <w:jc w:val="both"/>
              <w:rPr>
                <w:sz w:val="18"/>
                <w:szCs w:val="18"/>
              </w:rPr>
            </w:pPr>
            <w:r w:rsidRPr="007D6E56">
              <w:rPr>
                <w:sz w:val="18"/>
                <w:szCs w:val="18"/>
              </w:rPr>
              <w:t>55,5</w:t>
            </w:r>
          </w:p>
        </w:tc>
        <w:tc>
          <w:tcPr>
            <w:tcW w:w="708" w:type="dxa"/>
          </w:tcPr>
          <w:p w:rsidR="007D6E56" w:rsidRPr="007D6E56" w:rsidRDefault="007D6E56" w:rsidP="007D6E56">
            <w:pPr>
              <w:pStyle w:val="ad"/>
              <w:ind w:left="42" w:right="141"/>
              <w:jc w:val="both"/>
              <w:rPr>
                <w:sz w:val="18"/>
                <w:szCs w:val="18"/>
              </w:rPr>
            </w:pPr>
            <w:r w:rsidRPr="007D6E56">
              <w:rPr>
                <w:sz w:val="18"/>
                <w:szCs w:val="18"/>
              </w:rPr>
              <w:t>56</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8.2.</w:t>
            </w:r>
          </w:p>
        </w:tc>
        <w:tc>
          <w:tcPr>
            <w:tcW w:w="2694" w:type="dxa"/>
          </w:tcPr>
          <w:p w:rsidR="007D6E56" w:rsidRPr="007D6E56" w:rsidRDefault="007D6E56" w:rsidP="007D6E56">
            <w:pPr>
              <w:pStyle w:val="ad"/>
              <w:ind w:left="42" w:right="-108"/>
              <w:jc w:val="both"/>
              <w:rPr>
                <w:sz w:val="18"/>
                <w:szCs w:val="18"/>
              </w:rPr>
            </w:pPr>
            <w:r w:rsidRPr="007D6E56">
              <w:rPr>
                <w:sz w:val="18"/>
                <w:szCs w:val="18"/>
              </w:rPr>
              <w:t>Увеличение численности участников культурно-досуговых мероприятий % (по сравнению с предыдущим годом)</w:t>
            </w:r>
          </w:p>
        </w:tc>
        <w:tc>
          <w:tcPr>
            <w:tcW w:w="851" w:type="dxa"/>
          </w:tcPr>
          <w:p w:rsidR="007D6E56" w:rsidRPr="007D6E56" w:rsidRDefault="007D6E56" w:rsidP="007D6E56">
            <w:pPr>
              <w:pStyle w:val="ad"/>
              <w:ind w:left="42" w:right="141"/>
              <w:jc w:val="both"/>
              <w:rPr>
                <w:sz w:val="18"/>
                <w:szCs w:val="18"/>
              </w:rPr>
            </w:pPr>
            <w:r w:rsidRPr="007D6E56">
              <w:rPr>
                <w:sz w:val="18"/>
                <w:szCs w:val="18"/>
              </w:rPr>
              <w:t>0,3</w:t>
            </w:r>
          </w:p>
        </w:tc>
        <w:tc>
          <w:tcPr>
            <w:tcW w:w="850" w:type="dxa"/>
          </w:tcPr>
          <w:p w:rsidR="007D6E56" w:rsidRPr="007D6E56" w:rsidRDefault="007D6E56" w:rsidP="007D6E56">
            <w:pPr>
              <w:pStyle w:val="ad"/>
              <w:ind w:left="42" w:right="141"/>
              <w:jc w:val="both"/>
              <w:rPr>
                <w:sz w:val="18"/>
                <w:szCs w:val="18"/>
              </w:rPr>
            </w:pPr>
            <w:r w:rsidRPr="007D6E56">
              <w:rPr>
                <w:sz w:val="18"/>
                <w:szCs w:val="18"/>
              </w:rPr>
              <w:t>0,32</w:t>
            </w:r>
          </w:p>
        </w:tc>
        <w:tc>
          <w:tcPr>
            <w:tcW w:w="851" w:type="dxa"/>
          </w:tcPr>
          <w:p w:rsidR="007D6E56" w:rsidRPr="007D6E56" w:rsidRDefault="007D6E56" w:rsidP="007D6E56">
            <w:pPr>
              <w:pStyle w:val="ad"/>
              <w:ind w:left="42" w:right="141"/>
              <w:jc w:val="both"/>
              <w:rPr>
                <w:sz w:val="18"/>
                <w:szCs w:val="18"/>
              </w:rPr>
            </w:pPr>
            <w:r w:rsidRPr="007D6E56">
              <w:rPr>
                <w:sz w:val="18"/>
                <w:szCs w:val="18"/>
              </w:rPr>
              <w:t>0,35</w:t>
            </w:r>
          </w:p>
        </w:tc>
        <w:tc>
          <w:tcPr>
            <w:tcW w:w="850" w:type="dxa"/>
          </w:tcPr>
          <w:p w:rsidR="007D6E56" w:rsidRPr="007D6E56" w:rsidRDefault="007D6E56" w:rsidP="007D6E56">
            <w:pPr>
              <w:pStyle w:val="ad"/>
              <w:ind w:left="42" w:right="141"/>
              <w:jc w:val="both"/>
              <w:rPr>
                <w:sz w:val="18"/>
                <w:szCs w:val="18"/>
              </w:rPr>
            </w:pPr>
            <w:r w:rsidRPr="007D6E56">
              <w:rPr>
                <w:sz w:val="18"/>
                <w:szCs w:val="18"/>
              </w:rPr>
              <w:t>0,37</w:t>
            </w:r>
          </w:p>
        </w:tc>
        <w:tc>
          <w:tcPr>
            <w:tcW w:w="851" w:type="dxa"/>
          </w:tcPr>
          <w:p w:rsidR="007D6E56" w:rsidRPr="007D6E56" w:rsidRDefault="007D6E56" w:rsidP="007D6E56">
            <w:pPr>
              <w:pStyle w:val="ad"/>
              <w:ind w:left="42" w:right="141"/>
              <w:jc w:val="both"/>
              <w:rPr>
                <w:sz w:val="18"/>
                <w:szCs w:val="18"/>
              </w:rPr>
            </w:pPr>
            <w:r w:rsidRPr="007D6E56">
              <w:rPr>
                <w:sz w:val="18"/>
                <w:szCs w:val="18"/>
              </w:rPr>
              <w:t>0,39</w:t>
            </w:r>
          </w:p>
        </w:tc>
        <w:tc>
          <w:tcPr>
            <w:tcW w:w="850" w:type="dxa"/>
          </w:tcPr>
          <w:p w:rsidR="007D6E56" w:rsidRPr="007D6E56" w:rsidRDefault="007D6E56" w:rsidP="007D6E56">
            <w:pPr>
              <w:pStyle w:val="ad"/>
              <w:ind w:left="42" w:right="141"/>
              <w:jc w:val="both"/>
              <w:rPr>
                <w:sz w:val="18"/>
                <w:szCs w:val="18"/>
              </w:rPr>
            </w:pPr>
            <w:r w:rsidRPr="007D6E56">
              <w:rPr>
                <w:sz w:val="18"/>
                <w:szCs w:val="18"/>
              </w:rPr>
              <w:t>0,42</w:t>
            </w:r>
          </w:p>
        </w:tc>
        <w:tc>
          <w:tcPr>
            <w:tcW w:w="850" w:type="dxa"/>
          </w:tcPr>
          <w:p w:rsidR="007D6E56" w:rsidRPr="007D6E56" w:rsidRDefault="007D6E56" w:rsidP="007D6E56">
            <w:pPr>
              <w:pStyle w:val="ad"/>
              <w:ind w:left="42" w:right="141"/>
              <w:jc w:val="both"/>
              <w:rPr>
                <w:sz w:val="18"/>
                <w:szCs w:val="18"/>
              </w:rPr>
            </w:pPr>
            <w:r w:rsidRPr="007D6E56">
              <w:rPr>
                <w:sz w:val="18"/>
                <w:szCs w:val="18"/>
              </w:rPr>
              <w:t>0,45</w:t>
            </w:r>
          </w:p>
        </w:tc>
        <w:tc>
          <w:tcPr>
            <w:tcW w:w="850" w:type="dxa"/>
          </w:tcPr>
          <w:p w:rsidR="007D6E56" w:rsidRPr="007D6E56" w:rsidRDefault="007D6E56" w:rsidP="007D6E56">
            <w:pPr>
              <w:pStyle w:val="ad"/>
              <w:ind w:left="42" w:right="141"/>
              <w:jc w:val="both"/>
              <w:rPr>
                <w:sz w:val="18"/>
                <w:szCs w:val="18"/>
              </w:rPr>
            </w:pPr>
            <w:r w:rsidRPr="007D6E56">
              <w:rPr>
                <w:sz w:val="18"/>
                <w:szCs w:val="18"/>
              </w:rPr>
              <w:t>0,47</w:t>
            </w:r>
          </w:p>
        </w:tc>
        <w:tc>
          <w:tcPr>
            <w:tcW w:w="708" w:type="dxa"/>
          </w:tcPr>
          <w:p w:rsidR="007D6E56" w:rsidRPr="007D6E56" w:rsidRDefault="007D6E56" w:rsidP="007D6E56">
            <w:pPr>
              <w:pStyle w:val="ad"/>
              <w:ind w:left="42" w:right="141"/>
              <w:jc w:val="both"/>
              <w:rPr>
                <w:sz w:val="18"/>
                <w:szCs w:val="18"/>
              </w:rPr>
            </w:pPr>
            <w:r w:rsidRPr="007D6E56">
              <w:rPr>
                <w:sz w:val="18"/>
                <w:szCs w:val="18"/>
              </w:rPr>
              <w:t>0,50</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8.3.</w:t>
            </w:r>
          </w:p>
        </w:tc>
        <w:tc>
          <w:tcPr>
            <w:tcW w:w="2694" w:type="dxa"/>
          </w:tcPr>
          <w:p w:rsidR="007D6E56" w:rsidRPr="007D6E56" w:rsidRDefault="007D6E56" w:rsidP="007D6E56">
            <w:pPr>
              <w:pStyle w:val="ad"/>
              <w:ind w:left="42" w:right="-108"/>
              <w:jc w:val="both"/>
              <w:rPr>
                <w:sz w:val="18"/>
                <w:szCs w:val="18"/>
              </w:rPr>
            </w:pPr>
            <w:r w:rsidRPr="007D6E56">
              <w:rPr>
                <w:sz w:val="18"/>
                <w:szCs w:val="18"/>
              </w:rPr>
              <w:t xml:space="preserve">Количество культурно-досуговых мероприятий на платной основе </w:t>
            </w:r>
          </w:p>
        </w:tc>
        <w:tc>
          <w:tcPr>
            <w:tcW w:w="851" w:type="dxa"/>
          </w:tcPr>
          <w:p w:rsidR="007D6E56" w:rsidRPr="007D6E56" w:rsidRDefault="007D6E56" w:rsidP="007D6E56">
            <w:pPr>
              <w:pStyle w:val="ad"/>
              <w:ind w:left="42" w:right="141"/>
              <w:jc w:val="both"/>
              <w:rPr>
                <w:sz w:val="18"/>
                <w:szCs w:val="18"/>
              </w:rPr>
            </w:pPr>
            <w:r w:rsidRPr="007D6E56">
              <w:rPr>
                <w:sz w:val="18"/>
                <w:szCs w:val="18"/>
              </w:rPr>
              <w:t>815</w:t>
            </w:r>
          </w:p>
        </w:tc>
        <w:tc>
          <w:tcPr>
            <w:tcW w:w="850" w:type="dxa"/>
          </w:tcPr>
          <w:p w:rsidR="007D6E56" w:rsidRPr="007D6E56" w:rsidRDefault="007D6E56" w:rsidP="007D6E56">
            <w:pPr>
              <w:pStyle w:val="ad"/>
              <w:ind w:left="42" w:right="141"/>
              <w:jc w:val="both"/>
              <w:rPr>
                <w:sz w:val="18"/>
                <w:szCs w:val="18"/>
              </w:rPr>
            </w:pPr>
            <w:r w:rsidRPr="007D6E56">
              <w:rPr>
                <w:sz w:val="18"/>
                <w:szCs w:val="18"/>
              </w:rPr>
              <w:t>815</w:t>
            </w:r>
          </w:p>
        </w:tc>
        <w:tc>
          <w:tcPr>
            <w:tcW w:w="851" w:type="dxa"/>
          </w:tcPr>
          <w:p w:rsidR="007D6E56" w:rsidRPr="007D6E56" w:rsidRDefault="007D6E56" w:rsidP="007D6E56">
            <w:pPr>
              <w:pStyle w:val="ad"/>
              <w:ind w:left="42" w:right="141"/>
              <w:jc w:val="both"/>
              <w:rPr>
                <w:sz w:val="18"/>
                <w:szCs w:val="18"/>
              </w:rPr>
            </w:pPr>
            <w:r w:rsidRPr="007D6E56">
              <w:rPr>
                <w:sz w:val="18"/>
                <w:szCs w:val="18"/>
              </w:rPr>
              <w:t>815</w:t>
            </w:r>
          </w:p>
        </w:tc>
        <w:tc>
          <w:tcPr>
            <w:tcW w:w="850" w:type="dxa"/>
          </w:tcPr>
          <w:p w:rsidR="007D6E56" w:rsidRPr="007D6E56" w:rsidRDefault="007D6E56" w:rsidP="007D6E56">
            <w:pPr>
              <w:pStyle w:val="ad"/>
              <w:ind w:left="42" w:right="141"/>
              <w:jc w:val="both"/>
              <w:rPr>
                <w:sz w:val="18"/>
                <w:szCs w:val="18"/>
              </w:rPr>
            </w:pPr>
            <w:r w:rsidRPr="007D6E56">
              <w:rPr>
                <w:sz w:val="18"/>
                <w:szCs w:val="18"/>
              </w:rPr>
              <w:t>820</w:t>
            </w:r>
          </w:p>
        </w:tc>
        <w:tc>
          <w:tcPr>
            <w:tcW w:w="851" w:type="dxa"/>
          </w:tcPr>
          <w:p w:rsidR="007D6E56" w:rsidRPr="007D6E56" w:rsidRDefault="007D6E56" w:rsidP="007D6E56">
            <w:pPr>
              <w:pStyle w:val="ad"/>
              <w:ind w:left="42" w:right="141"/>
              <w:jc w:val="both"/>
              <w:rPr>
                <w:sz w:val="18"/>
                <w:szCs w:val="18"/>
              </w:rPr>
            </w:pPr>
            <w:r w:rsidRPr="007D6E56">
              <w:rPr>
                <w:sz w:val="18"/>
                <w:szCs w:val="18"/>
              </w:rPr>
              <w:t>825</w:t>
            </w:r>
          </w:p>
        </w:tc>
        <w:tc>
          <w:tcPr>
            <w:tcW w:w="850" w:type="dxa"/>
          </w:tcPr>
          <w:p w:rsidR="007D6E56" w:rsidRPr="007D6E56" w:rsidRDefault="007D6E56" w:rsidP="007D6E56">
            <w:pPr>
              <w:pStyle w:val="ad"/>
              <w:ind w:left="42" w:right="141"/>
              <w:jc w:val="both"/>
              <w:rPr>
                <w:sz w:val="18"/>
                <w:szCs w:val="18"/>
              </w:rPr>
            </w:pPr>
            <w:r w:rsidRPr="007D6E56">
              <w:rPr>
                <w:sz w:val="18"/>
                <w:szCs w:val="18"/>
              </w:rPr>
              <w:t>830</w:t>
            </w:r>
          </w:p>
        </w:tc>
        <w:tc>
          <w:tcPr>
            <w:tcW w:w="850" w:type="dxa"/>
          </w:tcPr>
          <w:p w:rsidR="007D6E56" w:rsidRPr="007D6E56" w:rsidRDefault="007D6E56" w:rsidP="007D6E56">
            <w:pPr>
              <w:pStyle w:val="ad"/>
              <w:ind w:left="42" w:right="141"/>
              <w:jc w:val="both"/>
              <w:rPr>
                <w:sz w:val="18"/>
                <w:szCs w:val="18"/>
              </w:rPr>
            </w:pPr>
            <w:r w:rsidRPr="007D6E56">
              <w:rPr>
                <w:sz w:val="18"/>
                <w:szCs w:val="18"/>
              </w:rPr>
              <w:t>835</w:t>
            </w:r>
          </w:p>
        </w:tc>
        <w:tc>
          <w:tcPr>
            <w:tcW w:w="850" w:type="dxa"/>
          </w:tcPr>
          <w:p w:rsidR="007D6E56" w:rsidRPr="007D6E56" w:rsidRDefault="007D6E56" w:rsidP="007D6E56">
            <w:pPr>
              <w:pStyle w:val="ad"/>
              <w:ind w:left="42" w:right="141"/>
              <w:jc w:val="both"/>
              <w:rPr>
                <w:sz w:val="18"/>
                <w:szCs w:val="18"/>
              </w:rPr>
            </w:pPr>
            <w:r w:rsidRPr="007D6E56">
              <w:rPr>
                <w:sz w:val="18"/>
                <w:szCs w:val="18"/>
              </w:rPr>
              <w:t>840</w:t>
            </w:r>
          </w:p>
        </w:tc>
        <w:tc>
          <w:tcPr>
            <w:tcW w:w="708" w:type="dxa"/>
          </w:tcPr>
          <w:p w:rsidR="007D6E56" w:rsidRPr="007D6E56" w:rsidRDefault="007D6E56" w:rsidP="007D6E56">
            <w:pPr>
              <w:pStyle w:val="ad"/>
              <w:ind w:left="42" w:right="141"/>
              <w:jc w:val="both"/>
              <w:rPr>
                <w:sz w:val="18"/>
                <w:szCs w:val="18"/>
              </w:rPr>
            </w:pPr>
            <w:r w:rsidRPr="007D6E56">
              <w:rPr>
                <w:sz w:val="18"/>
                <w:szCs w:val="18"/>
              </w:rPr>
              <w:t>845</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8.4.</w:t>
            </w:r>
          </w:p>
        </w:tc>
        <w:tc>
          <w:tcPr>
            <w:tcW w:w="2694" w:type="dxa"/>
          </w:tcPr>
          <w:p w:rsidR="007D6E56" w:rsidRPr="007D6E56" w:rsidRDefault="007D6E56" w:rsidP="007D6E56">
            <w:pPr>
              <w:pStyle w:val="ad"/>
              <w:ind w:left="42" w:right="-108"/>
              <w:jc w:val="both"/>
              <w:rPr>
                <w:sz w:val="18"/>
                <w:szCs w:val="18"/>
              </w:rPr>
            </w:pPr>
            <w:r w:rsidRPr="007D6E56">
              <w:rPr>
                <w:sz w:val="18"/>
                <w:szCs w:val="18"/>
              </w:rPr>
              <w:t>Увеличение посещаемости районного музея краеведения**** (посещение на одного жителя в год)</w:t>
            </w:r>
          </w:p>
        </w:tc>
        <w:tc>
          <w:tcPr>
            <w:tcW w:w="851" w:type="dxa"/>
          </w:tcPr>
          <w:p w:rsidR="007D6E56" w:rsidRPr="007D6E56" w:rsidRDefault="007D6E56" w:rsidP="007D6E56">
            <w:pPr>
              <w:pStyle w:val="ad"/>
              <w:ind w:left="42" w:right="141"/>
              <w:jc w:val="both"/>
              <w:rPr>
                <w:sz w:val="18"/>
                <w:szCs w:val="18"/>
              </w:rPr>
            </w:pPr>
            <w:r w:rsidRPr="007D6E56">
              <w:rPr>
                <w:sz w:val="18"/>
                <w:szCs w:val="18"/>
              </w:rPr>
              <w:t>0,225</w:t>
            </w:r>
          </w:p>
        </w:tc>
        <w:tc>
          <w:tcPr>
            <w:tcW w:w="850" w:type="dxa"/>
          </w:tcPr>
          <w:p w:rsidR="007D6E56" w:rsidRPr="007D6E56" w:rsidRDefault="007D6E56" w:rsidP="007D6E56">
            <w:pPr>
              <w:pStyle w:val="ad"/>
              <w:ind w:left="42" w:right="141"/>
              <w:jc w:val="both"/>
              <w:rPr>
                <w:sz w:val="18"/>
                <w:szCs w:val="18"/>
              </w:rPr>
            </w:pPr>
            <w:r w:rsidRPr="007D6E56">
              <w:rPr>
                <w:sz w:val="18"/>
                <w:szCs w:val="18"/>
              </w:rPr>
              <w:t>0,227</w:t>
            </w:r>
          </w:p>
        </w:tc>
        <w:tc>
          <w:tcPr>
            <w:tcW w:w="851" w:type="dxa"/>
          </w:tcPr>
          <w:p w:rsidR="007D6E56" w:rsidRPr="007D6E56" w:rsidRDefault="007D6E56" w:rsidP="007D6E56">
            <w:pPr>
              <w:pStyle w:val="ad"/>
              <w:ind w:left="42" w:right="141"/>
              <w:jc w:val="both"/>
              <w:rPr>
                <w:sz w:val="18"/>
                <w:szCs w:val="18"/>
              </w:rPr>
            </w:pPr>
            <w:r w:rsidRPr="007D6E56">
              <w:rPr>
                <w:sz w:val="18"/>
                <w:szCs w:val="18"/>
              </w:rPr>
              <w:t>0,230</w:t>
            </w:r>
          </w:p>
        </w:tc>
        <w:tc>
          <w:tcPr>
            <w:tcW w:w="850" w:type="dxa"/>
          </w:tcPr>
          <w:p w:rsidR="007D6E56" w:rsidRPr="007D6E56" w:rsidRDefault="007D6E56" w:rsidP="007D6E56">
            <w:pPr>
              <w:pStyle w:val="ad"/>
              <w:ind w:left="42" w:right="141"/>
              <w:jc w:val="both"/>
              <w:rPr>
                <w:sz w:val="18"/>
                <w:szCs w:val="18"/>
              </w:rPr>
            </w:pPr>
            <w:r w:rsidRPr="007D6E56">
              <w:rPr>
                <w:sz w:val="18"/>
                <w:szCs w:val="18"/>
              </w:rPr>
              <w:t>0,235</w:t>
            </w:r>
          </w:p>
        </w:tc>
        <w:tc>
          <w:tcPr>
            <w:tcW w:w="851" w:type="dxa"/>
          </w:tcPr>
          <w:p w:rsidR="007D6E56" w:rsidRPr="007D6E56" w:rsidRDefault="007D6E56" w:rsidP="007D6E56">
            <w:pPr>
              <w:pStyle w:val="ad"/>
              <w:ind w:left="42" w:right="141"/>
              <w:jc w:val="both"/>
              <w:rPr>
                <w:sz w:val="18"/>
                <w:szCs w:val="18"/>
              </w:rPr>
            </w:pPr>
            <w:r w:rsidRPr="007D6E56">
              <w:rPr>
                <w:sz w:val="18"/>
                <w:szCs w:val="18"/>
              </w:rPr>
              <w:t>0,240</w:t>
            </w:r>
          </w:p>
        </w:tc>
        <w:tc>
          <w:tcPr>
            <w:tcW w:w="850" w:type="dxa"/>
          </w:tcPr>
          <w:p w:rsidR="007D6E56" w:rsidRPr="007D6E56" w:rsidRDefault="007D6E56" w:rsidP="007D6E56">
            <w:pPr>
              <w:pStyle w:val="ad"/>
              <w:ind w:left="42" w:right="141"/>
              <w:jc w:val="both"/>
              <w:rPr>
                <w:sz w:val="18"/>
                <w:szCs w:val="18"/>
              </w:rPr>
            </w:pPr>
            <w:r w:rsidRPr="007D6E56">
              <w:rPr>
                <w:sz w:val="18"/>
                <w:szCs w:val="18"/>
              </w:rPr>
              <w:t>0,245</w:t>
            </w:r>
          </w:p>
        </w:tc>
        <w:tc>
          <w:tcPr>
            <w:tcW w:w="850" w:type="dxa"/>
          </w:tcPr>
          <w:p w:rsidR="007D6E56" w:rsidRPr="007D6E56" w:rsidRDefault="007D6E56" w:rsidP="007D6E56">
            <w:pPr>
              <w:pStyle w:val="ad"/>
              <w:ind w:left="42" w:right="141"/>
              <w:jc w:val="both"/>
              <w:rPr>
                <w:sz w:val="18"/>
                <w:szCs w:val="18"/>
              </w:rPr>
            </w:pPr>
            <w:r w:rsidRPr="007D6E56">
              <w:rPr>
                <w:sz w:val="18"/>
                <w:szCs w:val="18"/>
              </w:rPr>
              <w:t>0,247</w:t>
            </w:r>
          </w:p>
        </w:tc>
        <w:tc>
          <w:tcPr>
            <w:tcW w:w="850" w:type="dxa"/>
          </w:tcPr>
          <w:p w:rsidR="007D6E56" w:rsidRPr="007D6E56" w:rsidRDefault="007D6E56" w:rsidP="007D6E56">
            <w:pPr>
              <w:pStyle w:val="ad"/>
              <w:ind w:left="42" w:right="141"/>
              <w:jc w:val="both"/>
              <w:rPr>
                <w:sz w:val="18"/>
                <w:szCs w:val="18"/>
              </w:rPr>
            </w:pPr>
            <w:r w:rsidRPr="007D6E56">
              <w:rPr>
                <w:sz w:val="18"/>
                <w:szCs w:val="18"/>
              </w:rPr>
              <w:t>0,250</w:t>
            </w:r>
          </w:p>
        </w:tc>
        <w:tc>
          <w:tcPr>
            <w:tcW w:w="708" w:type="dxa"/>
          </w:tcPr>
          <w:p w:rsidR="007D6E56" w:rsidRPr="007D6E56" w:rsidRDefault="007D6E56" w:rsidP="007D6E56">
            <w:pPr>
              <w:pStyle w:val="ad"/>
              <w:ind w:left="42" w:right="141"/>
              <w:jc w:val="both"/>
              <w:rPr>
                <w:sz w:val="18"/>
                <w:szCs w:val="18"/>
              </w:rPr>
            </w:pPr>
            <w:r w:rsidRPr="007D6E56">
              <w:rPr>
                <w:sz w:val="18"/>
                <w:szCs w:val="18"/>
              </w:rPr>
              <w:t>0,253</w:t>
            </w:r>
          </w:p>
        </w:tc>
      </w:tr>
      <w:tr w:rsidR="007D6E56" w:rsidRPr="007D6E56" w:rsidTr="007D6E56">
        <w:tc>
          <w:tcPr>
            <w:tcW w:w="10767" w:type="dxa"/>
            <w:gridSpan w:val="11"/>
          </w:tcPr>
          <w:p w:rsidR="007D6E56" w:rsidRPr="007D6E56" w:rsidRDefault="007D6E56" w:rsidP="007D6E56">
            <w:pPr>
              <w:pStyle w:val="ad"/>
              <w:ind w:left="42" w:right="-108"/>
              <w:jc w:val="both"/>
              <w:rPr>
                <w:b/>
                <w:sz w:val="18"/>
                <w:szCs w:val="18"/>
              </w:rPr>
            </w:pPr>
            <w:r w:rsidRPr="007D6E56">
              <w:rPr>
                <w:b/>
                <w:sz w:val="18"/>
                <w:szCs w:val="18"/>
              </w:rPr>
              <w:t>9. Жилье и городская среда</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9.1.</w:t>
            </w:r>
          </w:p>
        </w:tc>
        <w:tc>
          <w:tcPr>
            <w:tcW w:w="2694" w:type="dxa"/>
          </w:tcPr>
          <w:p w:rsidR="007D6E56" w:rsidRPr="007D6E56" w:rsidRDefault="007D6E56" w:rsidP="007D6E56">
            <w:pPr>
              <w:pStyle w:val="ad"/>
              <w:ind w:left="42" w:right="-108"/>
              <w:jc w:val="both"/>
              <w:rPr>
                <w:sz w:val="18"/>
                <w:szCs w:val="18"/>
              </w:rPr>
            </w:pPr>
            <w:r w:rsidRPr="007D6E56">
              <w:rPr>
                <w:sz w:val="18"/>
                <w:szCs w:val="18"/>
              </w:rPr>
              <w:t>Годовой объем ввода жилья на территории муниципального округа, тыс. кв. м</w:t>
            </w:r>
          </w:p>
        </w:tc>
        <w:tc>
          <w:tcPr>
            <w:tcW w:w="851" w:type="dxa"/>
          </w:tcPr>
          <w:p w:rsidR="007D6E56" w:rsidRPr="007D6E56" w:rsidRDefault="007D6E56" w:rsidP="007D6E56">
            <w:pPr>
              <w:pStyle w:val="ad"/>
              <w:ind w:left="42" w:right="141"/>
              <w:jc w:val="both"/>
              <w:rPr>
                <w:sz w:val="18"/>
                <w:szCs w:val="18"/>
              </w:rPr>
            </w:pPr>
            <w:r w:rsidRPr="007D6E56">
              <w:rPr>
                <w:sz w:val="18"/>
                <w:szCs w:val="18"/>
              </w:rPr>
              <w:t>-</w:t>
            </w:r>
          </w:p>
        </w:tc>
        <w:tc>
          <w:tcPr>
            <w:tcW w:w="850" w:type="dxa"/>
          </w:tcPr>
          <w:p w:rsidR="007D6E56" w:rsidRPr="007D6E56" w:rsidRDefault="007D6E56" w:rsidP="007D6E56">
            <w:pPr>
              <w:pStyle w:val="ad"/>
              <w:ind w:left="42" w:right="141"/>
              <w:jc w:val="both"/>
              <w:rPr>
                <w:sz w:val="18"/>
                <w:szCs w:val="18"/>
              </w:rPr>
            </w:pPr>
            <w:r w:rsidRPr="007D6E56">
              <w:rPr>
                <w:sz w:val="18"/>
                <w:szCs w:val="18"/>
              </w:rPr>
              <w:t>-</w:t>
            </w:r>
          </w:p>
        </w:tc>
        <w:tc>
          <w:tcPr>
            <w:tcW w:w="851" w:type="dxa"/>
          </w:tcPr>
          <w:p w:rsidR="007D6E56" w:rsidRPr="007D6E56" w:rsidRDefault="007D6E56" w:rsidP="007D6E56">
            <w:pPr>
              <w:pStyle w:val="ad"/>
              <w:ind w:left="42" w:right="141"/>
              <w:jc w:val="both"/>
              <w:rPr>
                <w:sz w:val="18"/>
                <w:szCs w:val="18"/>
              </w:rPr>
            </w:pPr>
            <w:r w:rsidRPr="007D6E56">
              <w:rPr>
                <w:sz w:val="18"/>
                <w:szCs w:val="18"/>
              </w:rPr>
              <w:t>0,5</w:t>
            </w:r>
          </w:p>
        </w:tc>
        <w:tc>
          <w:tcPr>
            <w:tcW w:w="850" w:type="dxa"/>
          </w:tcPr>
          <w:p w:rsidR="007D6E56" w:rsidRPr="007D6E56" w:rsidRDefault="007D6E56" w:rsidP="007D6E56">
            <w:pPr>
              <w:pStyle w:val="ad"/>
              <w:ind w:left="42" w:right="141"/>
              <w:jc w:val="both"/>
              <w:rPr>
                <w:sz w:val="18"/>
                <w:szCs w:val="18"/>
              </w:rPr>
            </w:pPr>
            <w:r w:rsidRPr="007D6E56">
              <w:rPr>
                <w:sz w:val="18"/>
                <w:szCs w:val="18"/>
              </w:rPr>
              <w:t>0,5</w:t>
            </w:r>
          </w:p>
        </w:tc>
        <w:tc>
          <w:tcPr>
            <w:tcW w:w="851" w:type="dxa"/>
          </w:tcPr>
          <w:p w:rsidR="007D6E56" w:rsidRPr="007D6E56" w:rsidRDefault="007D6E56" w:rsidP="007D6E56">
            <w:pPr>
              <w:pStyle w:val="ad"/>
              <w:ind w:left="42" w:right="141"/>
              <w:jc w:val="both"/>
              <w:rPr>
                <w:sz w:val="18"/>
                <w:szCs w:val="18"/>
              </w:rPr>
            </w:pPr>
            <w:r w:rsidRPr="007D6E56">
              <w:rPr>
                <w:sz w:val="18"/>
                <w:szCs w:val="18"/>
              </w:rPr>
              <w:t>0,5</w:t>
            </w:r>
          </w:p>
        </w:tc>
        <w:tc>
          <w:tcPr>
            <w:tcW w:w="850" w:type="dxa"/>
          </w:tcPr>
          <w:p w:rsidR="007D6E56" w:rsidRPr="007D6E56" w:rsidRDefault="007D6E56" w:rsidP="007D6E56">
            <w:pPr>
              <w:pStyle w:val="ad"/>
              <w:ind w:left="42" w:right="141"/>
              <w:jc w:val="both"/>
              <w:rPr>
                <w:sz w:val="18"/>
                <w:szCs w:val="18"/>
              </w:rPr>
            </w:pPr>
            <w:r w:rsidRPr="007D6E56">
              <w:rPr>
                <w:sz w:val="18"/>
                <w:szCs w:val="18"/>
              </w:rPr>
              <w:t>0,6</w:t>
            </w:r>
          </w:p>
        </w:tc>
        <w:tc>
          <w:tcPr>
            <w:tcW w:w="850" w:type="dxa"/>
          </w:tcPr>
          <w:p w:rsidR="007D6E56" w:rsidRPr="007D6E56" w:rsidRDefault="007D6E56" w:rsidP="007D6E56">
            <w:pPr>
              <w:pStyle w:val="ad"/>
              <w:ind w:left="42" w:right="141"/>
              <w:jc w:val="both"/>
              <w:rPr>
                <w:sz w:val="18"/>
                <w:szCs w:val="18"/>
              </w:rPr>
            </w:pPr>
            <w:r w:rsidRPr="007D6E56">
              <w:rPr>
                <w:sz w:val="18"/>
                <w:szCs w:val="18"/>
              </w:rPr>
              <w:t>0,6</w:t>
            </w:r>
          </w:p>
        </w:tc>
        <w:tc>
          <w:tcPr>
            <w:tcW w:w="850" w:type="dxa"/>
          </w:tcPr>
          <w:p w:rsidR="007D6E56" w:rsidRPr="007D6E56" w:rsidRDefault="007D6E56" w:rsidP="007D6E56">
            <w:pPr>
              <w:pStyle w:val="ad"/>
              <w:ind w:left="42" w:right="141"/>
              <w:jc w:val="both"/>
              <w:rPr>
                <w:sz w:val="18"/>
                <w:szCs w:val="18"/>
              </w:rPr>
            </w:pPr>
            <w:r w:rsidRPr="007D6E56">
              <w:rPr>
                <w:sz w:val="18"/>
                <w:szCs w:val="18"/>
              </w:rPr>
              <w:t>0,6</w:t>
            </w:r>
          </w:p>
        </w:tc>
        <w:tc>
          <w:tcPr>
            <w:tcW w:w="708" w:type="dxa"/>
          </w:tcPr>
          <w:p w:rsidR="007D6E56" w:rsidRPr="007D6E56" w:rsidRDefault="007D6E56" w:rsidP="007D6E56">
            <w:pPr>
              <w:pStyle w:val="ad"/>
              <w:ind w:left="42" w:right="141"/>
              <w:jc w:val="both"/>
              <w:rPr>
                <w:sz w:val="18"/>
                <w:szCs w:val="18"/>
              </w:rPr>
            </w:pPr>
            <w:r w:rsidRPr="007D6E56">
              <w:rPr>
                <w:sz w:val="18"/>
                <w:szCs w:val="18"/>
              </w:rPr>
              <w:t>0,6</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9.2.</w:t>
            </w:r>
          </w:p>
        </w:tc>
        <w:tc>
          <w:tcPr>
            <w:tcW w:w="2694" w:type="dxa"/>
          </w:tcPr>
          <w:p w:rsidR="007D6E56" w:rsidRPr="007D6E56" w:rsidRDefault="007D6E56" w:rsidP="007D6E56">
            <w:pPr>
              <w:pStyle w:val="ad"/>
              <w:ind w:left="42" w:right="-108"/>
              <w:jc w:val="both"/>
              <w:rPr>
                <w:sz w:val="18"/>
                <w:szCs w:val="18"/>
              </w:rPr>
            </w:pPr>
            <w:r w:rsidRPr="007D6E56">
              <w:rPr>
                <w:sz w:val="18"/>
                <w:szCs w:val="18"/>
              </w:rPr>
              <w:t>Благоустройство общественных территорий, ед.</w:t>
            </w:r>
          </w:p>
        </w:tc>
        <w:tc>
          <w:tcPr>
            <w:tcW w:w="851"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851"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851"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708" w:type="dxa"/>
          </w:tcPr>
          <w:p w:rsidR="007D6E56" w:rsidRPr="007D6E56" w:rsidRDefault="007D6E56" w:rsidP="007D6E56">
            <w:pPr>
              <w:pStyle w:val="ad"/>
              <w:ind w:left="42" w:right="141"/>
              <w:jc w:val="both"/>
              <w:rPr>
                <w:sz w:val="18"/>
                <w:szCs w:val="18"/>
              </w:rPr>
            </w:pPr>
            <w:r w:rsidRPr="007D6E56">
              <w:rPr>
                <w:sz w:val="18"/>
                <w:szCs w:val="18"/>
              </w:rPr>
              <w:t>1</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9.3.</w:t>
            </w:r>
          </w:p>
        </w:tc>
        <w:tc>
          <w:tcPr>
            <w:tcW w:w="2694" w:type="dxa"/>
          </w:tcPr>
          <w:p w:rsidR="007D6E56" w:rsidRPr="007D6E56" w:rsidRDefault="007D6E56" w:rsidP="007D6E56">
            <w:pPr>
              <w:pStyle w:val="ad"/>
              <w:ind w:left="42" w:right="-108"/>
              <w:jc w:val="both"/>
              <w:rPr>
                <w:sz w:val="18"/>
                <w:szCs w:val="18"/>
              </w:rPr>
            </w:pPr>
            <w:r w:rsidRPr="007D6E56">
              <w:rPr>
                <w:sz w:val="18"/>
                <w:szCs w:val="18"/>
              </w:rPr>
              <w:t>Благоустройство дворовых территорий, ед.</w:t>
            </w:r>
          </w:p>
        </w:tc>
        <w:tc>
          <w:tcPr>
            <w:tcW w:w="851"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w:t>
            </w:r>
          </w:p>
        </w:tc>
        <w:tc>
          <w:tcPr>
            <w:tcW w:w="851" w:type="dxa"/>
          </w:tcPr>
          <w:p w:rsidR="007D6E56" w:rsidRPr="007D6E56" w:rsidRDefault="007D6E56" w:rsidP="007D6E56">
            <w:pPr>
              <w:pStyle w:val="ad"/>
              <w:ind w:left="42" w:right="141"/>
              <w:jc w:val="both"/>
              <w:rPr>
                <w:sz w:val="18"/>
                <w:szCs w:val="18"/>
              </w:rPr>
            </w:pPr>
            <w:r w:rsidRPr="007D6E56">
              <w:rPr>
                <w:sz w:val="18"/>
                <w:szCs w:val="18"/>
              </w:rPr>
              <w:t>-</w:t>
            </w:r>
          </w:p>
        </w:tc>
        <w:tc>
          <w:tcPr>
            <w:tcW w:w="850" w:type="dxa"/>
          </w:tcPr>
          <w:p w:rsidR="007D6E56" w:rsidRPr="007D6E56" w:rsidRDefault="007D6E56" w:rsidP="007D6E56">
            <w:pPr>
              <w:pStyle w:val="ad"/>
              <w:ind w:left="42" w:right="141"/>
              <w:jc w:val="both"/>
              <w:rPr>
                <w:sz w:val="18"/>
                <w:szCs w:val="18"/>
              </w:rPr>
            </w:pPr>
            <w:r w:rsidRPr="007D6E56">
              <w:rPr>
                <w:sz w:val="18"/>
                <w:szCs w:val="18"/>
              </w:rPr>
              <w:t>-</w:t>
            </w:r>
          </w:p>
        </w:tc>
        <w:tc>
          <w:tcPr>
            <w:tcW w:w="851" w:type="dxa"/>
          </w:tcPr>
          <w:p w:rsidR="007D6E56" w:rsidRPr="007D6E56" w:rsidRDefault="007D6E56" w:rsidP="007D6E56">
            <w:pPr>
              <w:pStyle w:val="ad"/>
              <w:ind w:left="42" w:right="141"/>
              <w:jc w:val="both"/>
              <w:rPr>
                <w:sz w:val="18"/>
                <w:szCs w:val="18"/>
              </w:rPr>
            </w:pPr>
            <w:r w:rsidRPr="007D6E56">
              <w:rPr>
                <w:sz w:val="18"/>
                <w:szCs w:val="18"/>
              </w:rPr>
              <w:t>2</w:t>
            </w:r>
          </w:p>
        </w:tc>
        <w:tc>
          <w:tcPr>
            <w:tcW w:w="850" w:type="dxa"/>
          </w:tcPr>
          <w:p w:rsidR="007D6E56" w:rsidRPr="007D6E56" w:rsidRDefault="007D6E56" w:rsidP="007D6E56">
            <w:pPr>
              <w:pStyle w:val="ad"/>
              <w:ind w:left="42" w:right="141"/>
              <w:jc w:val="both"/>
              <w:rPr>
                <w:sz w:val="18"/>
                <w:szCs w:val="18"/>
              </w:rPr>
            </w:pPr>
            <w:r w:rsidRPr="007D6E56">
              <w:rPr>
                <w:sz w:val="18"/>
                <w:szCs w:val="18"/>
              </w:rPr>
              <w:t>2</w:t>
            </w:r>
          </w:p>
        </w:tc>
        <w:tc>
          <w:tcPr>
            <w:tcW w:w="850" w:type="dxa"/>
          </w:tcPr>
          <w:p w:rsidR="007D6E56" w:rsidRPr="007D6E56" w:rsidRDefault="007D6E56" w:rsidP="007D6E56">
            <w:pPr>
              <w:pStyle w:val="ad"/>
              <w:ind w:left="42" w:right="141"/>
              <w:jc w:val="both"/>
              <w:rPr>
                <w:sz w:val="18"/>
                <w:szCs w:val="18"/>
              </w:rPr>
            </w:pPr>
            <w:r w:rsidRPr="007D6E56">
              <w:rPr>
                <w:sz w:val="18"/>
                <w:szCs w:val="18"/>
              </w:rPr>
              <w:t>1</w:t>
            </w:r>
          </w:p>
        </w:tc>
        <w:tc>
          <w:tcPr>
            <w:tcW w:w="850" w:type="dxa"/>
          </w:tcPr>
          <w:p w:rsidR="007D6E56" w:rsidRPr="007D6E56" w:rsidRDefault="007D6E56" w:rsidP="007D6E56">
            <w:pPr>
              <w:pStyle w:val="ad"/>
              <w:ind w:left="42" w:right="141"/>
              <w:jc w:val="both"/>
              <w:rPr>
                <w:sz w:val="18"/>
                <w:szCs w:val="18"/>
              </w:rPr>
            </w:pPr>
            <w:r w:rsidRPr="007D6E56">
              <w:rPr>
                <w:sz w:val="18"/>
                <w:szCs w:val="18"/>
              </w:rPr>
              <w:t>-</w:t>
            </w:r>
          </w:p>
        </w:tc>
        <w:tc>
          <w:tcPr>
            <w:tcW w:w="708" w:type="dxa"/>
          </w:tcPr>
          <w:p w:rsidR="007D6E56" w:rsidRPr="007D6E56" w:rsidRDefault="007D6E56" w:rsidP="007D6E56">
            <w:pPr>
              <w:pStyle w:val="ad"/>
              <w:ind w:left="42" w:right="141"/>
              <w:jc w:val="both"/>
              <w:rPr>
                <w:sz w:val="18"/>
                <w:szCs w:val="18"/>
              </w:rPr>
            </w:pPr>
            <w:r w:rsidRPr="007D6E56">
              <w:rPr>
                <w:sz w:val="18"/>
                <w:szCs w:val="18"/>
              </w:rPr>
              <w:t>-</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9.4.</w:t>
            </w:r>
          </w:p>
        </w:tc>
        <w:tc>
          <w:tcPr>
            <w:tcW w:w="2694" w:type="dxa"/>
          </w:tcPr>
          <w:p w:rsidR="007D6E56" w:rsidRPr="007D6E56" w:rsidRDefault="007D6E56" w:rsidP="007D6E56">
            <w:pPr>
              <w:pStyle w:val="ad"/>
              <w:ind w:left="42" w:right="-108"/>
              <w:jc w:val="both"/>
              <w:rPr>
                <w:sz w:val="18"/>
                <w:szCs w:val="18"/>
              </w:rPr>
            </w:pPr>
            <w:r w:rsidRPr="007D6E56">
              <w:rPr>
                <w:sz w:val="18"/>
                <w:szCs w:val="18"/>
              </w:rPr>
              <w:t>Доля граждан, принимающих участие в решении вопросов развития городской среды, процентов</w:t>
            </w:r>
          </w:p>
        </w:tc>
        <w:tc>
          <w:tcPr>
            <w:tcW w:w="851" w:type="dxa"/>
          </w:tcPr>
          <w:p w:rsidR="007D6E56" w:rsidRPr="007D6E56" w:rsidRDefault="007D6E56" w:rsidP="007D6E56">
            <w:pPr>
              <w:pStyle w:val="ad"/>
              <w:ind w:left="42" w:right="141"/>
              <w:jc w:val="both"/>
              <w:rPr>
                <w:sz w:val="18"/>
                <w:szCs w:val="18"/>
              </w:rPr>
            </w:pPr>
            <w:r w:rsidRPr="007D6E56">
              <w:rPr>
                <w:sz w:val="18"/>
                <w:szCs w:val="18"/>
              </w:rPr>
              <w:t>-</w:t>
            </w:r>
          </w:p>
        </w:tc>
        <w:tc>
          <w:tcPr>
            <w:tcW w:w="850" w:type="dxa"/>
          </w:tcPr>
          <w:p w:rsidR="007D6E56" w:rsidRPr="007D6E56" w:rsidRDefault="007D6E56" w:rsidP="007D6E56">
            <w:pPr>
              <w:pStyle w:val="ad"/>
              <w:ind w:left="42" w:right="141"/>
              <w:jc w:val="both"/>
              <w:rPr>
                <w:sz w:val="18"/>
                <w:szCs w:val="18"/>
              </w:rPr>
            </w:pPr>
            <w:r w:rsidRPr="007D6E56">
              <w:rPr>
                <w:sz w:val="18"/>
                <w:szCs w:val="18"/>
              </w:rPr>
              <w:t>12,0</w:t>
            </w:r>
          </w:p>
        </w:tc>
        <w:tc>
          <w:tcPr>
            <w:tcW w:w="851" w:type="dxa"/>
          </w:tcPr>
          <w:p w:rsidR="007D6E56" w:rsidRPr="007D6E56" w:rsidRDefault="007D6E56" w:rsidP="007D6E56">
            <w:pPr>
              <w:pStyle w:val="ad"/>
              <w:ind w:left="42" w:right="141"/>
              <w:jc w:val="both"/>
              <w:rPr>
                <w:sz w:val="18"/>
                <w:szCs w:val="18"/>
              </w:rPr>
            </w:pPr>
            <w:r w:rsidRPr="007D6E56">
              <w:rPr>
                <w:sz w:val="18"/>
                <w:szCs w:val="18"/>
              </w:rPr>
              <w:t>17,0</w:t>
            </w:r>
          </w:p>
        </w:tc>
        <w:tc>
          <w:tcPr>
            <w:tcW w:w="850" w:type="dxa"/>
          </w:tcPr>
          <w:p w:rsidR="007D6E56" w:rsidRPr="007D6E56" w:rsidRDefault="007D6E56" w:rsidP="007D6E56">
            <w:pPr>
              <w:pStyle w:val="ad"/>
              <w:ind w:left="42" w:right="141"/>
              <w:jc w:val="both"/>
              <w:rPr>
                <w:sz w:val="18"/>
                <w:szCs w:val="18"/>
              </w:rPr>
            </w:pPr>
            <w:r w:rsidRPr="007D6E56">
              <w:rPr>
                <w:sz w:val="18"/>
                <w:szCs w:val="18"/>
              </w:rPr>
              <w:t>17,0</w:t>
            </w:r>
          </w:p>
        </w:tc>
        <w:tc>
          <w:tcPr>
            <w:tcW w:w="851" w:type="dxa"/>
          </w:tcPr>
          <w:p w:rsidR="007D6E56" w:rsidRPr="007D6E56" w:rsidRDefault="007D6E56" w:rsidP="007D6E56">
            <w:pPr>
              <w:pStyle w:val="ad"/>
              <w:ind w:left="42" w:right="141"/>
              <w:jc w:val="both"/>
              <w:rPr>
                <w:sz w:val="18"/>
                <w:szCs w:val="18"/>
              </w:rPr>
            </w:pPr>
            <w:r w:rsidRPr="007D6E56">
              <w:rPr>
                <w:sz w:val="18"/>
                <w:szCs w:val="18"/>
              </w:rPr>
              <w:t>18,0</w:t>
            </w:r>
          </w:p>
        </w:tc>
        <w:tc>
          <w:tcPr>
            <w:tcW w:w="850" w:type="dxa"/>
          </w:tcPr>
          <w:p w:rsidR="007D6E56" w:rsidRPr="007D6E56" w:rsidRDefault="007D6E56" w:rsidP="007D6E56">
            <w:pPr>
              <w:pStyle w:val="ad"/>
              <w:ind w:left="42" w:right="141"/>
              <w:jc w:val="both"/>
              <w:rPr>
                <w:sz w:val="18"/>
                <w:szCs w:val="18"/>
              </w:rPr>
            </w:pPr>
            <w:r w:rsidRPr="007D6E56">
              <w:rPr>
                <w:sz w:val="18"/>
                <w:szCs w:val="18"/>
              </w:rPr>
              <w:t>18,0</w:t>
            </w:r>
          </w:p>
        </w:tc>
        <w:tc>
          <w:tcPr>
            <w:tcW w:w="850" w:type="dxa"/>
          </w:tcPr>
          <w:p w:rsidR="007D6E56" w:rsidRPr="007D6E56" w:rsidRDefault="007D6E56" w:rsidP="007D6E56">
            <w:pPr>
              <w:pStyle w:val="ad"/>
              <w:ind w:left="42" w:right="141"/>
              <w:jc w:val="both"/>
              <w:rPr>
                <w:sz w:val="18"/>
                <w:szCs w:val="18"/>
              </w:rPr>
            </w:pPr>
            <w:r w:rsidRPr="007D6E56">
              <w:rPr>
                <w:sz w:val="18"/>
                <w:szCs w:val="18"/>
              </w:rPr>
              <w:t>19,0</w:t>
            </w:r>
          </w:p>
        </w:tc>
        <w:tc>
          <w:tcPr>
            <w:tcW w:w="850" w:type="dxa"/>
          </w:tcPr>
          <w:p w:rsidR="007D6E56" w:rsidRPr="007D6E56" w:rsidRDefault="007D6E56" w:rsidP="007D6E56">
            <w:pPr>
              <w:pStyle w:val="ad"/>
              <w:ind w:left="42" w:right="141"/>
              <w:jc w:val="both"/>
              <w:rPr>
                <w:sz w:val="18"/>
                <w:szCs w:val="18"/>
              </w:rPr>
            </w:pPr>
            <w:r w:rsidRPr="007D6E56">
              <w:rPr>
                <w:sz w:val="18"/>
                <w:szCs w:val="18"/>
              </w:rPr>
              <w:t>20,0</w:t>
            </w:r>
          </w:p>
        </w:tc>
        <w:tc>
          <w:tcPr>
            <w:tcW w:w="708" w:type="dxa"/>
          </w:tcPr>
          <w:p w:rsidR="007D6E56" w:rsidRPr="007D6E56" w:rsidRDefault="007D6E56" w:rsidP="007D6E56">
            <w:pPr>
              <w:pStyle w:val="ad"/>
              <w:ind w:left="42" w:right="141"/>
              <w:jc w:val="both"/>
              <w:rPr>
                <w:sz w:val="18"/>
                <w:szCs w:val="18"/>
              </w:rPr>
            </w:pPr>
            <w:r w:rsidRPr="007D6E56">
              <w:rPr>
                <w:sz w:val="18"/>
                <w:szCs w:val="18"/>
              </w:rPr>
              <w:t>20,0</w:t>
            </w:r>
          </w:p>
        </w:tc>
      </w:tr>
      <w:tr w:rsidR="007D6E56" w:rsidRPr="007D6E56" w:rsidTr="007D6E56">
        <w:tc>
          <w:tcPr>
            <w:tcW w:w="10767" w:type="dxa"/>
            <w:gridSpan w:val="11"/>
          </w:tcPr>
          <w:p w:rsidR="007D6E56" w:rsidRPr="007D6E56" w:rsidRDefault="007D6E56" w:rsidP="007D6E56">
            <w:pPr>
              <w:pStyle w:val="ad"/>
              <w:ind w:left="42" w:right="-108"/>
              <w:jc w:val="both"/>
              <w:rPr>
                <w:b/>
                <w:sz w:val="18"/>
                <w:szCs w:val="18"/>
              </w:rPr>
            </w:pPr>
            <w:r w:rsidRPr="007D6E56">
              <w:rPr>
                <w:b/>
                <w:sz w:val="18"/>
                <w:szCs w:val="18"/>
              </w:rPr>
              <w:t>10. Экология и природные ресурсы</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10.1.</w:t>
            </w:r>
          </w:p>
        </w:tc>
        <w:tc>
          <w:tcPr>
            <w:tcW w:w="2694" w:type="dxa"/>
          </w:tcPr>
          <w:p w:rsidR="007D6E56" w:rsidRPr="007D6E56" w:rsidRDefault="007D6E56" w:rsidP="007D6E56">
            <w:pPr>
              <w:pStyle w:val="ad"/>
              <w:ind w:left="42" w:right="-108"/>
              <w:jc w:val="both"/>
              <w:rPr>
                <w:sz w:val="18"/>
                <w:szCs w:val="18"/>
              </w:rPr>
            </w:pPr>
            <w:r w:rsidRPr="007D6E56">
              <w:rPr>
                <w:sz w:val="18"/>
                <w:szCs w:val="18"/>
              </w:rPr>
              <w:t>Доля населения, обеспеченного питьевой водой, процентов</w:t>
            </w:r>
          </w:p>
        </w:tc>
        <w:tc>
          <w:tcPr>
            <w:tcW w:w="851" w:type="dxa"/>
          </w:tcPr>
          <w:p w:rsidR="007D6E56" w:rsidRPr="007D6E56" w:rsidRDefault="007D6E56" w:rsidP="007D6E56">
            <w:pPr>
              <w:pStyle w:val="ad"/>
              <w:ind w:left="42" w:right="141"/>
              <w:jc w:val="both"/>
              <w:rPr>
                <w:sz w:val="18"/>
                <w:szCs w:val="18"/>
              </w:rPr>
            </w:pPr>
            <w:r w:rsidRPr="007D6E56">
              <w:rPr>
                <w:sz w:val="18"/>
                <w:szCs w:val="18"/>
              </w:rPr>
              <w:t>100,0</w:t>
            </w:r>
          </w:p>
        </w:tc>
        <w:tc>
          <w:tcPr>
            <w:tcW w:w="850" w:type="dxa"/>
          </w:tcPr>
          <w:p w:rsidR="007D6E56" w:rsidRPr="007D6E56" w:rsidRDefault="007D6E56" w:rsidP="007D6E56">
            <w:pPr>
              <w:pStyle w:val="ad"/>
              <w:ind w:left="42" w:right="141"/>
              <w:jc w:val="both"/>
              <w:rPr>
                <w:sz w:val="18"/>
                <w:szCs w:val="18"/>
              </w:rPr>
            </w:pPr>
            <w:r w:rsidRPr="007D6E56">
              <w:rPr>
                <w:sz w:val="18"/>
                <w:szCs w:val="18"/>
              </w:rPr>
              <w:t>100,0</w:t>
            </w:r>
          </w:p>
        </w:tc>
        <w:tc>
          <w:tcPr>
            <w:tcW w:w="851" w:type="dxa"/>
          </w:tcPr>
          <w:p w:rsidR="007D6E56" w:rsidRPr="007D6E56" w:rsidRDefault="007D6E56" w:rsidP="007D6E56">
            <w:pPr>
              <w:pStyle w:val="ad"/>
              <w:ind w:left="42" w:right="141"/>
              <w:jc w:val="both"/>
              <w:rPr>
                <w:sz w:val="18"/>
                <w:szCs w:val="18"/>
              </w:rPr>
            </w:pPr>
            <w:r w:rsidRPr="007D6E56">
              <w:rPr>
                <w:sz w:val="18"/>
                <w:szCs w:val="18"/>
              </w:rPr>
              <w:t>100,0</w:t>
            </w:r>
          </w:p>
        </w:tc>
        <w:tc>
          <w:tcPr>
            <w:tcW w:w="850" w:type="dxa"/>
          </w:tcPr>
          <w:p w:rsidR="007D6E56" w:rsidRPr="007D6E56" w:rsidRDefault="007D6E56" w:rsidP="007D6E56">
            <w:pPr>
              <w:pStyle w:val="ad"/>
              <w:ind w:left="42" w:right="141"/>
              <w:jc w:val="both"/>
              <w:rPr>
                <w:sz w:val="18"/>
                <w:szCs w:val="18"/>
              </w:rPr>
            </w:pPr>
            <w:r w:rsidRPr="007D6E56">
              <w:rPr>
                <w:sz w:val="18"/>
                <w:szCs w:val="18"/>
              </w:rPr>
              <w:t>100,0</w:t>
            </w:r>
          </w:p>
        </w:tc>
        <w:tc>
          <w:tcPr>
            <w:tcW w:w="851" w:type="dxa"/>
          </w:tcPr>
          <w:p w:rsidR="007D6E56" w:rsidRPr="007D6E56" w:rsidRDefault="007D6E56" w:rsidP="007D6E56">
            <w:pPr>
              <w:pStyle w:val="ad"/>
              <w:ind w:left="42" w:right="141"/>
              <w:jc w:val="both"/>
              <w:rPr>
                <w:sz w:val="18"/>
                <w:szCs w:val="18"/>
              </w:rPr>
            </w:pPr>
            <w:r w:rsidRPr="007D6E56">
              <w:rPr>
                <w:sz w:val="18"/>
                <w:szCs w:val="18"/>
              </w:rPr>
              <w:t>100,0</w:t>
            </w:r>
          </w:p>
        </w:tc>
        <w:tc>
          <w:tcPr>
            <w:tcW w:w="850" w:type="dxa"/>
          </w:tcPr>
          <w:p w:rsidR="007D6E56" w:rsidRPr="007D6E56" w:rsidRDefault="007D6E56" w:rsidP="007D6E56">
            <w:pPr>
              <w:pStyle w:val="ad"/>
              <w:ind w:left="42" w:right="141"/>
              <w:jc w:val="both"/>
              <w:rPr>
                <w:sz w:val="18"/>
                <w:szCs w:val="18"/>
              </w:rPr>
            </w:pPr>
            <w:r w:rsidRPr="007D6E56">
              <w:rPr>
                <w:sz w:val="18"/>
                <w:szCs w:val="18"/>
              </w:rPr>
              <w:t>100,0</w:t>
            </w:r>
          </w:p>
        </w:tc>
        <w:tc>
          <w:tcPr>
            <w:tcW w:w="850" w:type="dxa"/>
          </w:tcPr>
          <w:p w:rsidR="007D6E56" w:rsidRPr="007D6E56" w:rsidRDefault="007D6E56" w:rsidP="007D6E56">
            <w:pPr>
              <w:pStyle w:val="ad"/>
              <w:ind w:left="42" w:right="141"/>
              <w:jc w:val="both"/>
              <w:rPr>
                <w:sz w:val="18"/>
                <w:szCs w:val="18"/>
              </w:rPr>
            </w:pPr>
            <w:r w:rsidRPr="007D6E56">
              <w:rPr>
                <w:sz w:val="18"/>
                <w:szCs w:val="18"/>
              </w:rPr>
              <w:t>100,0</w:t>
            </w:r>
          </w:p>
        </w:tc>
        <w:tc>
          <w:tcPr>
            <w:tcW w:w="850" w:type="dxa"/>
          </w:tcPr>
          <w:p w:rsidR="007D6E56" w:rsidRPr="007D6E56" w:rsidRDefault="007D6E56" w:rsidP="007D6E56">
            <w:pPr>
              <w:pStyle w:val="ad"/>
              <w:ind w:left="42" w:right="141"/>
              <w:jc w:val="both"/>
              <w:rPr>
                <w:sz w:val="18"/>
                <w:szCs w:val="18"/>
              </w:rPr>
            </w:pPr>
            <w:r w:rsidRPr="007D6E56">
              <w:rPr>
                <w:sz w:val="18"/>
                <w:szCs w:val="18"/>
              </w:rPr>
              <w:t>100,0</w:t>
            </w:r>
          </w:p>
        </w:tc>
        <w:tc>
          <w:tcPr>
            <w:tcW w:w="708" w:type="dxa"/>
          </w:tcPr>
          <w:p w:rsidR="007D6E56" w:rsidRPr="007D6E56" w:rsidRDefault="007D6E56" w:rsidP="007D6E56">
            <w:pPr>
              <w:pStyle w:val="ad"/>
              <w:ind w:left="42" w:right="141"/>
              <w:jc w:val="both"/>
              <w:rPr>
                <w:sz w:val="18"/>
                <w:szCs w:val="18"/>
              </w:rPr>
            </w:pPr>
            <w:r w:rsidRPr="007D6E56">
              <w:rPr>
                <w:sz w:val="18"/>
                <w:szCs w:val="18"/>
              </w:rPr>
              <w:t>100,0</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10.2.</w:t>
            </w:r>
          </w:p>
        </w:tc>
        <w:tc>
          <w:tcPr>
            <w:tcW w:w="2694" w:type="dxa"/>
          </w:tcPr>
          <w:p w:rsidR="007D6E56" w:rsidRPr="007D6E56" w:rsidRDefault="007D6E56" w:rsidP="007D6E56">
            <w:pPr>
              <w:pStyle w:val="ad"/>
              <w:ind w:left="42" w:right="-108"/>
              <w:jc w:val="both"/>
              <w:rPr>
                <w:sz w:val="18"/>
                <w:szCs w:val="18"/>
              </w:rPr>
            </w:pPr>
            <w:r w:rsidRPr="007D6E56">
              <w:rPr>
                <w:sz w:val="18"/>
                <w:szCs w:val="18"/>
              </w:rPr>
              <w:t>Процент освоения расчётной лесосеки, процентов</w:t>
            </w:r>
          </w:p>
        </w:tc>
        <w:tc>
          <w:tcPr>
            <w:tcW w:w="851" w:type="dxa"/>
          </w:tcPr>
          <w:p w:rsidR="007D6E56" w:rsidRPr="007D6E56" w:rsidRDefault="007D6E56" w:rsidP="007D6E56">
            <w:pPr>
              <w:pStyle w:val="ad"/>
              <w:ind w:left="42" w:right="141"/>
              <w:jc w:val="both"/>
              <w:rPr>
                <w:sz w:val="18"/>
                <w:szCs w:val="18"/>
              </w:rPr>
            </w:pPr>
            <w:r w:rsidRPr="007D6E56">
              <w:rPr>
                <w:sz w:val="18"/>
                <w:szCs w:val="18"/>
              </w:rPr>
              <w:t>37,5</w:t>
            </w:r>
          </w:p>
        </w:tc>
        <w:tc>
          <w:tcPr>
            <w:tcW w:w="850" w:type="dxa"/>
          </w:tcPr>
          <w:p w:rsidR="007D6E56" w:rsidRPr="007D6E56" w:rsidRDefault="007D6E56" w:rsidP="007D6E56">
            <w:pPr>
              <w:pStyle w:val="ad"/>
              <w:ind w:left="42" w:right="141"/>
              <w:jc w:val="both"/>
              <w:rPr>
                <w:sz w:val="18"/>
                <w:szCs w:val="18"/>
              </w:rPr>
            </w:pPr>
            <w:r w:rsidRPr="007D6E56">
              <w:rPr>
                <w:sz w:val="18"/>
                <w:szCs w:val="18"/>
              </w:rPr>
              <w:t>29,6</w:t>
            </w:r>
          </w:p>
        </w:tc>
        <w:tc>
          <w:tcPr>
            <w:tcW w:w="851" w:type="dxa"/>
          </w:tcPr>
          <w:p w:rsidR="007D6E56" w:rsidRPr="007D6E56" w:rsidRDefault="007D6E56" w:rsidP="007D6E56">
            <w:pPr>
              <w:pStyle w:val="ad"/>
              <w:ind w:left="42" w:right="141"/>
              <w:jc w:val="both"/>
              <w:rPr>
                <w:sz w:val="18"/>
                <w:szCs w:val="18"/>
              </w:rPr>
            </w:pPr>
            <w:r w:rsidRPr="007D6E56">
              <w:rPr>
                <w:sz w:val="18"/>
                <w:szCs w:val="18"/>
              </w:rPr>
              <w:t>23,6</w:t>
            </w:r>
          </w:p>
        </w:tc>
        <w:tc>
          <w:tcPr>
            <w:tcW w:w="850" w:type="dxa"/>
          </w:tcPr>
          <w:p w:rsidR="007D6E56" w:rsidRPr="007D6E56" w:rsidRDefault="007D6E56" w:rsidP="007D6E56">
            <w:pPr>
              <w:pStyle w:val="ad"/>
              <w:ind w:left="42" w:right="141"/>
              <w:jc w:val="both"/>
              <w:rPr>
                <w:sz w:val="18"/>
                <w:szCs w:val="18"/>
              </w:rPr>
            </w:pPr>
            <w:r w:rsidRPr="007D6E56">
              <w:rPr>
                <w:sz w:val="18"/>
                <w:szCs w:val="18"/>
              </w:rPr>
              <w:t>26,5</w:t>
            </w:r>
          </w:p>
        </w:tc>
        <w:tc>
          <w:tcPr>
            <w:tcW w:w="851" w:type="dxa"/>
          </w:tcPr>
          <w:p w:rsidR="007D6E56" w:rsidRPr="007D6E56" w:rsidRDefault="007D6E56" w:rsidP="007D6E56">
            <w:pPr>
              <w:pStyle w:val="ad"/>
              <w:ind w:left="42" w:right="141"/>
              <w:jc w:val="both"/>
              <w:rPr>
                <w:sz w:val="18"/>
                <w:szCs w:val="18"/>
              </w:rPr>
            </w:pPr>
            <w:r w:rsidRPr="007D6E56">
              <w:rPr>
                <w:sz w:val="18"/>
                <w:szCs w:val="18"/>
              </w:rPr>
              <w:t>26,9</w:t>
            </w:r>
          </w:p>
        </w:tc>
        <w:tc>
          <w:tcPr>
            <w:tcW w:w="850" w:type="dxa"/>
          </w:tcPr>
          <w:p w:rsidR="007D6E56" w:rsidRPr="007D6E56" w:rsidRDefault="007D6E56" w:rsidP="007D6E56">
            <w:pPr>
              <w:pStyle w:val="ad"/>
              <w:ind w:left="42" w:right="141"/>
              <w:jc w:val="both"/>
              <w:rPr>
                <w:sz w:val="18"/>
                <w:szCs w:val="18"/>
              </w:rPr>
            </w:pPr>
            <w:r w:rsidRPr="007D6E56">
              <w:rPr>
                <w:sz w:val="18"/>
                <w:szCs w:val="18"/>
              </w:rPr>
              <w:t>27,5</w:t>
            </w:r>
          </w:p>
        </w:tc>
        <w:tc>
          <w:tcPr>
            <w:tcW w:w="850" w:type="dxa"/>
          </w:tcPr>
          <w:p w:rsidR="007D6E56" w:rsidRPr="007D6E56" w:rsidRDefault="007D6E56" w:rsidP="007D6E56">
            <w:pPr>
              <w:pStyle w:val="ad"/>
              <w:ind w:left="42" w:right="141"/>
              <w:jc w:val="both"/>
              <w:rPr>
                <w:sz w:val="18"/>
                <w:szCs w:val="18"/>
              </w:rPr>
            </w:pPr>
            <w:r w:rsidRPr="007D6E56">
              <w:rPr>
                <w:sz w:val="18"/>
                <w:szCs w:val="18"/>
              </w:rPr>
              <w:t>28,8</w:t>
            </w:r>
          </w:p>
        </w:tc>
        <w:tc>
          <w:tcPr>
            <w:tcW w:w="850" w:type="dxa"/>
          </w:tcPr>
          <w:p w:rsidR="007D6E56" w:rsidRPr="007D6E56" w:rsidRDefault="007D6E56" w:rsidP="007D6E56">
            <w:pPr>
              <w:pStyle w:val="ad"/>
              <w:ind w:left="42" w:right="141"/>
              <w:jc w:val="both"/>
              <w:rPr>
                <w:sz w:val="18"/>
                <w:szCs w:val="18"/>
              </w:rPr>
            </w:pPr>
            <w:r w:rsidRPr="007D6E56">
              <w:rPr>
                <w:sz w:val="18"/>
                <w:szCs w:val="18"/>
              </w:rPr>
              <w:t>37,2</w:t>
            </w:r>
          </w:p>
        </w:tc>
        <w:tc>
          <w:tcPr>
            <w:tcW w:w="708" w:type="dxa"/>
          </w:tcPr>
          <w:p w:rsidR="007D6E56" w:rsidRPr="007D6E56" w:rsidRDefault="007D6E56" w:rsidP="007D6E56">
            <w:pPr>
              <w:pStyle w:val="ad"/>
              <w:ind w:left="42" w:right="141"/>
              <w:jc w:val="both"/>
              <w:rPr>
                <w:sz w:val="18"/>
                <w:szCs w:val="18"/>
              </w:rPr>
            </w:pPr>
            <w:r w:rsidRPr="007D6E56">
              <w:rPr>
                <w:sz w:val="18"/>
                <w:szCs w:val="18"/>
              </w:rPr>
              <w:t>37,5</w:t>
            </w:r>
          </w:p>
        </w:tc>
      </w:tr>
      <w:tr w:rsidR="007D6E56" w:rsidRPr="007D6E56" w:rsidTr="007D6E56">
        <w:tc>
          <w:tcPr>
            <w:tcW w:w="10767" w:type="dxa"/>
            <w:gridSpan w:val="11"/>
          </w:tcPr>
          <w:p w:rsidR="007D6E56" w:rsidRPr="007D6E56" w:rsidRDefault="007D6E56" w:rsidP="007D6E56">
            <w:pPr>
              <w:pStyle w:val="ad"/>
              <w:ind w:left="42" w:right="-108"/>
              <w:jc w:val="both"/>
              <w:rPr>
                <w:b/>
                <w:sz w:val="18"/>
                <w:szCs w:val="18"/>
              </w:rPr>
            </w:pPr>
            <w:r w:rsidRPr="007D6E56">
              <w:rPr>
                <w:b/>
                <w:sz w:val="18"/>
                <w:szCs w:val="18"/>
              </w:rPr>
              <w:t>11. Информатизация Марёвского муниципального округа</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11.1.</w:t>
            </w:r>
          </w:p>
        </w:tc>
        <w:tc>
          <w:tcPr>
            <w:tcW w:w="2694" w:type="dxa"/>
          </w:tcPr>
          <w:p w:rsidR="007D6E56" w:rsidRPr="007D6E56" w:rsidRDefault="007D6E56" w:rsidP="007D6E56">
            <w:pPr>
              <w:pStyle w:val="ad"/>
              <w:ind w:left="42" w:right="-108"/>
              <w:jc w:val="both"/>
              <w:rPr>
                <w:sz w:val="18"/>
                <w:szCs w:val="18"/>
              </w:rPr>
            </w:pPr>
            <w:r w:rsidRPr="007D6E56">
              <w:rPr>
                <w:sz w:val="18"/>
                <w:szCs w:val="18"/>
              </w:rPr>
              <w:t>Доля граждан использующих механизм получения государственных и муниципальных услуг в электронной форме (по отношению ко всем услугам), (не менее процентов)</w:t>
            </w:r>
          </w:p>
        </w:tc>
        <w:tc>
          <w:tcPr>
            <w:tcW w:w="851" w:type="dxa"/>
          </w:tcPr>
          <w:p w:rsidR="007D6E56" w:rsidRPr="007D6E56" w:rsidRDefault="007D6E56" w:rsidP="007D6E56">
            <w:pPr>
              <w:pStyle w:val="ad"/>
              <w:ind w:left="42" w:right="141"/>
              <w:jc w:val="both"/>
              <w:rPr>
                <w:sz w:val="18"/>
                <w:szCs w:val="18"/>
              </w:rPr>
            </w:pPr>
            <w:r w:rsidRPr="007D6E56">
              <w:rPr>
                <w:sz w:val="18"/>
                <w:szCs w:val="18"/>
              </w:rPr>
              <w:t>70</w:t>
            </w:r>
          </w:p>
        </w:tc>
        <w:tc>
          <w:tcPr>
            <w:tcW w:w="850" w:type="dxa"/>
          </w:tcPr>
          <w:p w:rsidR="007D6E56" w:rsidRPr="007D6E56" w:rsidRDefault="007D6E56" w:rsidP="007D6E56">
            <w:pPr>
              <w:pStyle w:val="ad"/>
              <w:ind w:left="42" w:right="141"/>
              <w:jc w:val="both"/>
              <w:rPr>
                <w:sz w:val="18"/>
                <w:szCs w:val="18"/>
              </w:rPr>
            </w:pPr>
            <w:r w:rsidRPr="007D6E56">
              <w:rPr>
                <w:sz w:val="18"/>
                <w:szCs w:val="18"/>
              </w:rPr>
              <w:t>74</w:t>
            </w:r>
          </w:p>
        </w:tc>
        <w:tc>
          <w:tcPr>
            <w:tcW w:w="851" w:type="dxa"/>
          </w:tcPr>
          <w:p w:rsidR="007D6E56" w:rsidRPr="007D6E56" w:rsidRDefault="007D6E56" w:rsidP="007D6E56">
            <w:pPr>
              <w:pStyle w:val="ad"/>
              <w:ind w:left="42" w:right="141"/>
              <w:jc w:val="both"/>
              <w:rPr>
                <w:sz w:val="18"/>
                <w:szCs w:val="18"/>
              </w:rPr>
            </w:pPr>
            <w:r w:rsidRPr="007D6E56">
              <w:rPr>
                <w:sz w:val="18"/>
                <w:szCs w:val="18"/>
              </w:rPr>
              <w:t>75</w:t>
            </w:r>
          </w:p>
        </w:tc>
        <w:tc>
          <w:tcPr>
            <w:tcW w:w="850" w:type="dxa"/>
          </w:tcPr>
          <w:p w:rsidR="007D6E56" w:rsidRPr="007D6E56" w:rsidRDefault="007D6E56" w:rsidP="007D6E56">
            <w:pPr>
              <w:pStyle w:val="ad"/>
              <w:ind w:left="42" w:right="141"/>
              <w:jc w:val="both"/>
              <w:rPr>
                <w:sz w:val="18"/>
                <w:szCs w:val="18"/>
              </w:rPr>
            </w:pPr>
            <w:r w:rsidRPr="007D6E56">
              <w:rPr>
                <w:sz w:val="18"/>
                <w:szCs w:val="18"/>
              </w:rPr>
              <w:t>76</w:t>
            </w:r>
          </w:p>
        </w:tc>
        <w:tc>
          <w:tcPr>
            <w:tcW w:w="851" w:type="dxa"/>
          </w:tcPr>
          <w:p w:rsidR="007D6E56" w:rsidRPr="007D6E56" w:rsidRDefault="007D6E56" w:rsidP="007D6E56">
            <w:pPr>
              <w:pStyle w:val="ad"/>
              <w:ind w:left="42" w:right="141"/>
              <w:jc w:val="both"/>
              <w:rPr>
                <w:sz w:val="18"/>
                <w:szCs w:val="18"/>
              </w:rPr>
            </w:pPr>
            <w:r w:rsidRPr="007D6E56">
              <w:rPr>
                <w:sz w:val="18"/>
                <w:szCs w:val="18"/>
              </w:rPr>
              <w:t>77</w:t>
            </w:r>
          </w:p>
        </w:tc>
        <w:tc>
          <w:tcPr>
            <w:tcW w:w="850" w:type="dxa"/>
          </w:tcPr>
          <w:p w:rsidR="007D6E56" w:rsidRPr="007D6E56" w:rsidRDefault="007D6E56" w:rsidP="007D6E56">
            <w:pPr>
              <w:pStyle w:val="ad"/>
              <w:ind w:left="42" w:right="141"/>
              <w:jc w:val="both"/>
              <w:rPr>
                <w:sz w:val="18"/>
                <w:szCs w:val="18"/>
              </w:rPr>
            </w:pPr>
            <w:r w:rsidRPr="007D6E56">
              <w:rPr>
                <w:sz w:val="18"/>
                <w:szCs w:val="18"/>
              </w:rPr>
              <w:t>78</w:t>
            </w:r>
          </w:p>
        </w:tc>
        <w:tc>
          <w:tcPr>
            <w:tcW w:w="850" w:type="dxa"/>
          </w:tcPr>
          <w:p w:rsidR="007D6E56" w:rsidRPr="007D6E56" w:rsidRDefault="007D6E56" w:rsidP="007D6E56">
            <w:pPr>
              <w:pStyle w:val="ad"/>
              <w:ind w:left="42" w:right="141"/>
              <w:jc w:val="both"/>
              <w:rPr>
                <w:sz w:val="18"/>
                <w:szCs w:val="18"/>
              </w:rPr>
            </w:pPr>
            <w:r w:rsidRPr="007D6E56">
              <w:rPr>
                <w:sz w:val="18"/>
                <w:szCs w:val="18"/>
              </w:rPr>
              <w:t>79</w:t>
            </w:r>
          </w:p>
        </w:tc>
        <w:tc>
          <w:tcPr>
            <w:tcW w:w="850" w:type="dxa"/>
          </w:tcPr>
          <w:p w:rsidR="007D6E56" w:rsidRPr="007D6E56" w:rsidRDefault="007D6E56" w:rsidP="007D6E56">
            <w:pPr>
              <w:pStyle w:val="ad"/>
              <w:ind w:left="42" w:right="141"/>
              <w:jc w:val="both"/>
              <w:rPr>
                <w:sz w:val="18"/>
                <w:szCs w:val="18"/>
              </w:rPr>
            </w:pPr>
            <w:r w:rsidRPr="007D6E56">
              <w:rPr>
                <w:sz w:val="18"/>
                <w:szCs w:val="18"/>
              </w:rPr>
              <w:t>80</w:t>
            </w:r>
          </w:p>
        </w:tc>
        <w:tc>
          <w:tcPr>
            <w:tcW w:w="708" w:type="dxa"/>
          </w:tcPr>
          <w:p w:rsidR="007D6E56" w:rsidRPr="007D6E56" w:rsidRDefault="007D6E56" w:rsidP="007D6E56">
            <w:pPr>
              <w:pStyle w:val="ad"/>
              <w:ind w:left="42" w:right="141"/>
              <w:jc w:val="both"/>
              <w:rPr>
                <w:sz w:val="18"/>
                <w:szCs w:val="18"/>
              </w:rPr>
            </w:pPr>
            <w:r w:rsidRPr="007D6E56">
              <w:rPr>
                <w:sz w:val="18"/>
                <w:szCs w:val="18"/>
              </w:rPr>
              <w:t>80</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11.2.</w:t>
            </w:r>
          </w:p>
        </w:tc>
        <w:tc>
          <w:tcPr>
            <w:tcW w:w="2694" w:type="dxa"/>
          </w:tcPr>
          <w:p w:rsidR="007D6E56" w:rsidRPr="007D6E56" w:rsidRDefault="007D6E56" w:rsidP="007D6E56">
            <w:pPr>
              <w:pStyle w:val="ad"/>
              <w:ind w:left="42" w:right="-108"/>
              <w:jc w:val="both"/>
              <w:rPr>
                <w:sz w:val="18"/>
                <w:szCs w:val="18"/>
              </w:rPr>
            </w:pPr>
            <w:r w:rsidRPr="007D6E56">
              <w:rPr>
                <w:sz w:val="18"/>
                <w:szCs w:val="18"/>
              </w:rPr>
              <w:t>Количество подписчиков официального сообщества «Администрация Марёвского муниципального округа» в социальной сети «Вконтакте», чел.</w:t>
            </w:r>
          </w:p>
        </w:tc>
        <w:tc>
          <w:tcPr>
            <w:tcW w:w="851" w:type="dxa"/>
          </w:tcPr>
          <w:p w:rsidR="007D6E56" w:rsidRPr="007D6E56" w:rsidRDefault="007D6E56" w:rsidP="007D6E56">
            <w:pPr>
              <w:pStyle w:val="ad"/>
              <w:ind w:left="42" w:right="141"/>
              <w:jc w:val="both"/>
              <w:rPr>
                <w:sz w:val="18"/>
                <w:szCs w:val="18"/>
              </w:rPr>
            </w:pPr>
            <w:r w:rsidRPr="007D6E56">
              <w:rPr>
                <w:sz w:val="18"/>
                <w:szCs w:val="18"/>
              </w:rPr>
              <w:t>200</w:t>
            </w:r>
          </w:p>
        </w:tc>
        <w:tc>
          <w:tcPr>
            <w:tcW w:w="850" w:type="dxa"/>
          </w:tcPr>
          <w:p w:rsidR="007D6E56" w:rsidRPr="007D6E56" w:rsidRDefault="007D6E56" w:rsidP="007D6E56">
            <w:pPr>
              <w:pStyle w:val="ad"/>
              <w:ind w:left="42" w:right="141"/>
              <w:jc w:val="both"/>
              <w:rPr>
                <w:sz w:val="18"/>
                <w:szCs w:val="18"/>
              </w:rPr>
            </w:pPr>
            <w:r w:rsidRPr="007D6E56">
              <w:rPr>
                <w:sz w:val="18"/>
                <w:szCs w:val="18"/>
              </w:rPr>
              <w:t>300</w:t>
            </w:r>
          </w:p>
        </w:tc>
        <w:tc>
          <w:tcPr>
            <w:tcW w:w="851" w:type="dxa"/>
          </w:tcPr>
          <w:p w:rsidR="007D6E56" w:rsidRPr="007D6E56" w:rsidRDefault="007D6E56" w:rsidP="007D6E56">
            <w:pPr>
              <w:pStyle w:val="ad"/>
              <w:ind w:left="42" w:right="141"/>
              <w:jc w:val="both"/>
              <w:rPr>
                <w:sz w:val="18"/>
                <w:szCs w:val="18"/>
              </w:rPr>
            </w:pPr>
            <w:r w:rsidRPr="007D6E56">
              <w:rPr>
                <w:sz w:val="18"/>
                <w:szCs w:val="18"/>
              </w:rPr>
              <w:t>480</w:t>
            </w:r>
          </w:p>
        </w:tc>
        <w:tc>
          <w:tcPr>
            <w:tcW w:w="850" w:type="dxa"/>
          </w:tcPr>
          <w:p w:rsidR="007D6E56" w:rsidRPr="007D6E56" w:rsidRDefault="007D6E56" w:rsidP="007D6E56">
            <w:pPr>
              <w:pStyle w:val="ad"/>
              <w:ind w:left="42" w:right="141"/>
              <w:jc w:val="both"/>
              <w:rPr>
                <w:sz w:val="18"/>
                <w:szCs w:val="18"/>
              </w:rPr>
            </w:pPr>
            <w:r w:rsidRPr="007D6E56">
              <w:rPr>
                <w:sz w:val="18"/>
                <w:szCs w:val="18"/>
              </w:rPr>
              <w:t>530</w:t>
            </w:r>
          </w:p>
        </w:tc>
        <w:tc>
          <w:tcPr>
            <w:tcW w:w="851" w:type="dxa"/>
          </w:tcPr>
          <w:p w:rsidR="007D6E56" w:rsidRPr="007D6E56" w:rsidRDefault="007D6E56" w:rsidP="007D6E56">
            <w:pPr>
              <w:pStyle w:val="ad"/>
              <w:ind w:left="42" w:right="141"/>
              <w:jc w:val="both"/>
              <w:rPr>
                <w:sz w:val="18"/>
                <w:szCs w:val="18"/>
              </w:rPr>
            </w:pPr>
            <w:r w:rsidRPr="007D6E56">
              <w:rPr>
                <w:sz w:val="18"/>
                <w:szCs w:val="18"/>
              </w:rPr>
              <w:t>580</w:t>
            </w:r>
          </w:p>
        </w:tc>
        <w:tc>
          <w:tcPr>
            <w:tcW w:w="850" w:type="dxa"/>
          </w:tcPr>
          <w:p w:rsidR="007D6E56" w:rsidRPr="007D6E56" w:rsidRDefault="007D6E56" w:rsidP="007D6E56">
            <w:pPr>
              <w:pStyle w:val="ad"/>
              <w:ind w:left="42" w:right="141"/>
              <w:jc w:val="both"/>
              <w:rPr>
                <w:sz w:val="18"/>
                <w:szCs w:val="18"/>
              </w:rPr>
            </w:pPr>
            <w:r w:rsidRPr="007D6E56">
              <w:rPr>
                <w:sz w:val="18"/>
                <w:szCs w:val="18"/>
              </w:rPr>
              <w:t>630</w:t>
            </w:r>
          </w:p>
        </w:tc>
        <w:tc>
          <w:tcPr>
            <w:tcW w:w="850" w:type="dxa"/>
          </w:tcPr>
          <w:p w:rsidR="007D6E56" w:rsidRPr="007D6E56" w:rsidRDefault="007D6E56" w:rsidP="007D6E56">
            <w:pPr>
              <w:pStyle w:val="ad"/>
              <w:ind w:left="42" w:right="141"/>
              <w:jc w:val="both"/>
              <w:rPr>
                <w:sz w:val="18"/>
                <w:szCs w:val="18"/>
              </w:rPr>
            </w:pPr>
            <w:r w:rsidRPr="007D6E56">
              <w:rPr>
                <w:sz w:val="18"/>
                <w:szCs w:val="18"/>
              </w:rPr>
              <w:t>680</w:t>
            </w:r>
          </w:p>
        </w:tc>
        <w:tc>
          <w:tcPr>
            <w:tcW w:w="850" w:type="dxa"/>
          </w:tcPr>
          <w:p w:rsidR="007D6E56" w:rsidRPr="007D6E56" w:rsidRDefault="007D6E56" w:rsidP="007D6E56">
            <w:pPr>
              <w:pStyle w:val="ad"/>
              <w:ind w:left="42" w:right="141"/>
              <w:jc w:val="both"/>
              <w:rPr>
                <w:sz w:val="18"/>
                <w:szCs w:val="18"/>
              </w:rPr>
            </w:pPr>
            <w:r w:rsidRPr="007D6E56">
              <w:rPr>
                <w:sz w:val="18"/>
                <w:szCs w:val="18"/>
              </w:rPr>
              <w:t>730</w:t>
            </w:r>
          </w:p>
        </w:tc>
        <w:tc>
          <w:tcPr>
            <w:tcW w:w="708" w:type="dxa"/>
          </w:tcPr>
          <w:p w:rsidR="007D6E56" w:rsidRPr="007D6E56" w:rsidRDefault="007D6E56" w:rsidP="007D6E56">
            <w:pPr>
              <w:pStyle w:val="ad"/>
              <w:ind w:left="42" w:right="141"/>
              <w:jc w:val="both"/>
              <w:rPr>
                <w:sz w:val="18"/>
                <w:szCs w:val="18"/>
              </w:rPr>
            </w:pPr>
            <w:r w:rsidRPr="007D6E56">
              <w:rPr>
                <w:sz w:val="18"/>
                <w:szCs w:val="18"/>
              </w:rPr>
              <w:t>780</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11.3.</w:t>
            </w:r>
          </w:p>
        </w:tc>
        <w:tc>
          <w:tcPr>
            <w:tcW w:w="2694" w:type="dxa"/>
          </w:tcPr>
          <w:p w:rsidR="007D6E56" w:rsidRPr="007D6E56" w:rsidRDefault="007D6E56" w:rsidP="007D6E56">
            <w:pPr>
              <w:pStyle w:val="ad"/>
              <w:ind w:left="42" w:right="-108"/>
              <w:jc w:val="both"/>
              <w:rPr>
                <w:sz w:val="18"/>
                <w:szCs w:val="18"/>
              </w:rPr>
            </w:pPr>
            <w:r w:rsidRPr="007D6E56">
              <w:rPr>
                <w:sz w:val="18"/>
                <w:szCs w:val="18"/>
              </w:rPr>
              <w:t>Доля граждан, принимающих участие в решении вопросов местного значения посредством участия в электронных опросах, (не менее процентов)</w:t>
            </w:r>
          </w:p>
        </w:tc>
        <w:tc>
          <w:tcPr>
            <w:tcW w:w="851" w:type="dxa"/>
          </w:tcPr>
          <w:p w:rsidR="007D6E56" w:rsidRPr="007D6E56" w:rsidRDefault="007D6E56" w:rsidP="007D6E56">
            <w:pPr>
              <w:pStyle w:val="ad"/>
              <w:ind w:left="42" w:right="141"/>
              <w:jc w:val="both"/>
              <w:rPr>
                <w:sz w:val="18"/>
                <w:szCs w:val="18"/>
              </w:rPr>
            </w:pPr>
            <w:r w:rsidRPr="007D6E56">
              <w:rPr>
                <w:sz w:val="18"/>
                <w:szCs w:val="18"/>
              </w:rPr>
              <w:t>3,5</w:t>
            </w:r>
          </w:p>
        </w:tc>
        <w:tc>
          <w:tcPr>
            <w:tcW w:w="850" w:type="dxa"/>
          </w:tcPr>
          <w:p w:rsidR="007D6E56" w:rsidRPr="007D6E56" w:rsidRDefault="007D6E56" w:rsidP="007D6E56">
            <w:pPr>
              <w:pStyle w:val="ad"/>
              <w:ind w:left="42" w:right="141"/>
              <w:jc w:val="both"/>
              <w:rPr>
                <w:sz w:val="18"/>
                <w:szCs w:val="18"/>
              </w:rPr>
            </w:pPr>
            <w:r w:rsidRPr="007D6E56">
              <w:rPr>
                <w:sz w:val="18"/>
                <w:szCs w:val="18"/>
              </w:rPr>
              <w:t>4</w:t>
            </w:r>
          </w:p>
        </w:tc>
        <w:tc>
          <w:tcPr>
            <w:tcW w:w="851" w:type="dxa"/>
          </w:tcPr>
          <w:p w:rsidR="007D6E56" w:rsidRPr="007D6E56" w:rsidRDefault="007D6E56" w:rsidP="007D6E56">
            <w:pPr>
              <w:pStyle w:val="ad"/>
              <w:ind w:left="42" w:right="141"/>
              <w:jc w:val="both"/>
              <w:rPr>
                <w:sz w:val="18"/>
                <w:szCs w:val="18"/>
              </w:rPr>
            </w:pPr>
            <w:r w:rsidRPr="007D6E56">
              <w:rPr>
                <w:sz w:val="18"/>
                <w:szCs w:val="18"/>
              </w:rPr>
              <w:t>5</w:t>
            </w:r>
          </w:p>
        </w:tc>
        <w:tc>
          <w:tcPr>
            <w:tcW w:w="850" w:type="dxa"/>
          </w:tcPr>
          <w:p w:rsidR="007D6E56" w:rsidRPr="007D6E56" w:rsidRDefault="007D6E56" w:rsidP="007D6E56">
            <w:pPr>
              <w:pStyle w:val="ad"/>
              <w:ind w:left="42" w:right="141"/>
              <w:jc w:val="both"/>
              <w:rPr>
                <w:sz w:val="18"/>
                <w:szCs w:val="18"/>
              </w:rPr>
            </w:pPr>
            <w:r w:rsidRPr="007D6E56">
              <w:rPr>
                <w:sz w:val="18"/>
                <w:szCs w:val="18"/>
              </w:rPr>
              <w:t>5,5</w:t>
            </w:r>
          </w:p>
        </w:tc>
        <w:tc>
          <w:tcPr>
            <w:tcW w:w="851" w:type="dxa"/>
          </w:tcPr>
          <w:p w:rsidR="007D6E56" w:rsidRPr="007D6E56" w:rsidRDefault="007D6E56" w:rsidP="007D6E56">
            <w:pPr>
              <w:pStyle w:val="ad"/>
              <w:ind w:left="42" w:right="141"/>
              <w:jc w:val="both"/>
              <w:rPr>
                <w:sz w:val="18"/>
                <w:szCs w:val="18"/>
              </w:rPr>
            </w:pPr>
            <w:r w:rsidRPr="007D6E56">
              <w:rPr>
                <w:sz w:val="18"/>
                <w:szCs w:val="18"/>
              </w:rPr>
              <w:t>6</w:t>
            </w:r>
          </w:p>
        </w:tc>
        <w:tc>
          <w:tcPr>
            <w:tcW w:w="850" w:type="dxa"/>
          </w:tcPr>
          <w:p w:rsidR="007D6E56" w:rsidRPr="007D6E56" w:rsidRDefault="007D6E56" w:rsidP="007D6E56">
            <w:pPr>
              <w:pStyle w:val="ad"/>
              <w:ind w:left="42" w:right="141"/>
              <w:jc w:val="both"/>
              <w:rPr>
                <w:sz w:val="18"/>
                <w:szCs w:val="18"/>
              </w:rPr>
            </w:pPr>
            <w:r w:rsidRPr="007D6E56">
              <w:rPr>
                <w:sz w:val="18"/>
                <w:szCs w:val="18"/>
              </w:rPr>
              <w:t>6,5</w:t>
            </w:r>
          </w:p>
        </w:tc>
        <w:tc>
          <w:tcPr>
            <w:tcW w:w="850" w:type="dxa"/>
          </w:tcPr>
          <w:p w:rsidR="007D6E56" w:rsidRPr="007D6E56" w:rsidRDefault="007D6E56" w:rsidP="007D6E56">
            <w:pPr>
              <w:pStyle w:val="ad"/>
              <w:ind w:left="42" w:right="141"/>
              <w:jc w:val="both"/>
              <w:rPr>
                <w:sz w:val="18"/>
                <w:szCs w:val="18"/>
              </w:rPr>
            </w:pPr>
            <w:r w:rsidRPr="007D6E56">
              <w:rPr>
                <w:sz w:val="18"/>
                <w:szCs w:val="18"/>
              </w:rPr>
              <w:t>7</w:t>
            </w:r>
          </w:p>
        </w:tc>
        <w:tc>
          <w:tcPr>
            <w:tcW w:w="850" w:type="dxa"/>
          </w:tcPr>
          <w:p w:rsidR="007D6E56" w:rsidRPr="007D6E56" w:rsidRDefault="007D6E56" w:rsidP="007D6E56">
            <w:pPr>
              <w:pStyle w:val="ad"/>
              <w:ind w:left="42" w:right="141"/>
              <w:jc w:val="both"/>
              <w:rPr>
                <w:sz w:val="18"/>
                <w:szCs w:val="18"/>
              </w:rPr>
            </w:pPr>
            <w:r w:rsidRPr="007D6E56">
              <w:rPr>
                <w:sz w:val="18"/>
                <w:szCs w:val="18"/>
              </w:rPr>
              <w:t>7,5</w:t>
            </w:r>
          </w:p>
        </w:tc>
        <w:tc>
          <w:tcPr>
            <w:tcW w:w="708" w:type="dxa"/>
          </w:tcPr>
          <w:p w:rsidR="007D6E56" w:rsidRPr="007D6E56" w:rsidRDefault="007D6E56" w:rsidP="007D6E56">
            <w:pPr>
              <w:pStyle w:val="ad"/>
              <w:ind w:left="42" w:right="141"/>
              <w:jc w:val="both"/>
              <w:rPr>
                <w:sz w:val="18"/>
                <w:szCs w:val="18"/>
              </w:rPr>
            </w:pPr>
            <w:r w:rsidRPr="007D6E56">
              <w:rPr>
                <w:sz w:val="18"/>
                <w:szCs w:val="18"/>
              </w:rPr>
              <w:t>8</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11.4.</w:t>
            </w:r>
          </w:p>
        </w:tc>
        <w:tc>
          <w:tcPr>
            <w:tcW w:w="9497" w:type="dxa"/>
            <w:gridSpan w:val="9"/>
          </w:tcPr>
          <w:p w:rsidR="007D6E56" w:rsidRPr="007D6E56" w:rsidRDefault="007D6E56" w:rsidP="007D6E56">
            <w:pPr>
              <w:pStyle w:val="ad"/>
              <w:ind w:left="42" w:right="-108"/>
              <w:jc w:val="both"/>
              <w:rPr>
                <w:sz w:val="18"/>
                <w:szCs w:val="18"/>
              </w:rPr>
            </w:pPr>
            <w:r w:rsidRPr="007D6E56">
              <w:rPr>
                <w:sz w:val="18"/>
                <w:szCs w:val="18"/>
              </w:rPr>
              <w:t>Рассмотрение и подготовка своевременных и полных ответов по обращениям граждан на информационном портале «Вечевой колокол»</w:t>
            </w:r>
          </w:p>
        </w:tc>
        <w:tc>
          <w:tcPr>
            <w:tcW w:w="708" w:type="dxa"/>
          </w:tcPr>
          <w:p w:rsidR="007D6E56" w:rsidRPr="007D6E56" w:rsidRDefault="007D6E56" w:rsidP="007D6E56">
            <w:pPr>
              <w:pStyle w:val="ad"/>
              <w:ind w:left="42" w:right="141"/>
              <w:jc w:val="both"/>
              <w:rPr>
                <w:sz w:val="18"/>
                <w:szCs w:val="18"/>
              </w:rPr>
            </w:pP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11.4.1.</w:t>
            </w:r>
          </w:p>
        </w:tc>
        <w:tc>
          <w:tcPr>
            <w:tcW w:w="2694" w:type="dxa"/>
          </w:tcPr>
          <w:p w:rsidR="007D6E56" w:rsidRPr="007D6E56" w:rsidRDefault="007D6E56" w:rsidP="007D6E56">
            <w:pPr>
              <w:pStyle w:val="ad"/>
              <w:ind w:left="42" w:right="-108"/>
              <w:jc w:val="both"/>
              <w:rPr>
                <w:sz w:val="18"/>
                <w:szCs w:val="18"/>
              </w:rPr>
            </w:pPr>
            <w:r w:rsidRPr="007D6E56">
              <w:rPr>
                <w:sz w:val="18"/>
                <w:szCs w:val="18"/>
              </w:rPr>
              <w:t>Доля удовлетворенности граждан ответами (не ниже процентов), %</w:t>
            </w:r>
          </w:p>
        </w:tc>
        <w:tc>
          <w:tcPr>
            <w:tcW w:w="851" w:type="dxa"/>
          </w:tcPr>
          <w:p w:rsidR="007D6E56" w:rsidRPr="007D6E56" w:rsidRDefault="007D6E56" w:rsidP="007D6E56">
            <w:pPr>
              <w:pStyle w:val="ad"/>
              <w:ind w:left="42" w:right="141"/>
              <w:jc w:val="both"/>
              <w:rPr>
                <w:sz w:val="18"/>
                <w:szCs w:val="18"/>
              </w:rPr>
            </w:pPr>
            <w:r w:rsidRPr="007D6E56">
              <w:rPr>
                <w:sz w:val="18"/>
                <w:szCs w:val="18"/>
              </w:rPr>
              <w:t>-</w:t>
            </w:r>
          </w:p>
        </w:tc>
        <w:tc>
          <w:tcPr>
            <w:tcW w:w="850" w:type="dxa"/>
          </w:tcPr>
          <w:p w:rsidR="007D6E56" w:rsidRPr="007D6E56" w:rsidRDefault="007D6E56" w:rsidP="007D6E56">
            <w:pPr>
              <w:pStyle w:val="ad"/>
              <w:ind w:left="42" w:right="141"/>
              <w:jc w:val="both"/>
              <w:rPr>
                <w:sz w:val="18"/>
                <w:szCs w:val="18"/>
              </w:rPr>
            </w:pPr>
            <w:r w:rsidRPr="007D6E56">
              <w:rPr>
                <w:sz w:val="18"/>
                <w:szCs w:val="18"/>
              </w:rPr>
              <w:t>92</w:t>
            </w:r>
          </w:p>
        </w:tc>
        <w:tc>
          <w:tcPr>
            <w:tcW w:w="851" w:type="dxa"/>
          </w:tcPr>
          <w:p w:rsidR="007D6E56" w:rsidRPr="007D6E56" w:rsidRDefault="007D6E56" w:rsidP="007D6E56">
            <w:pPr>
              <w:pStyle w:val="ad"/>
              <w:ind w:left="42" w:right="141"/>
              <w:jc w:val="both"/>
              <w:rPr>
                <w:sz w:val="18"/>
                <w:szCs w:val="18"/>
              </w:rPr>
            </w:pPr>
            <w:r w:rsidRPr="007D6E56">
              <w:rPr>
                <w:sz w:val="18"/>
                <w:szCs w:val="18"/>
              </w:rPr>
              <w:t>90</w:t>
            </w:r>
          </w:p>
        </w:tc>
        <w:tc>
          <w:tcPr>
            <w:tcW w:w="850" w:type="dxa"/>
          </w:tcPr>
          <w:p w:rsidR="007D6E56" w:rsidRPr="007D6E56" w:rsidRDefault="007D6E56" w:rsidP="007D6E56">
            <w:pPr>
              <w:pStyle w:val="ad"/>
              <w:ind w:left="42" w:right="141"/>
              <w:jc w:val="both"/>
              <w:rPr>
                <w:sz w:val="18"/>
                <w:szCs w:val="18"/>
              </w:rPr>
            </w:pPr>
            <w:r w:rsidRPr="007D6E56">
              <w:rPr>
                <w:sz w:val="18"/>
                <w:szCs w:val="18"/>
              </w:rPr>
              <w:t>90</w:t>
            </w:r>
          </w:p>
        </w:tc>
        <w:tc>
          <w:tcPr>
            <w:tcW w:w="851" w:type="dxa"/>
          </w:tcPr>
          <w:p w:rsidR="007D6E56" w:rsidRPr="007D6E56" w:rsidRDefault="007D6E56" w:rsidP="007D6E56">
            <w:pPr>
              <w:pStyle w:val="ad"/>
              <w:ind w:left="42" w:right="141"/>
              <w:jc w:val="both"/>
              <w:rPr>
                <w:sz w:val="18"/>
                <w:szCs w:val="18"/>
              </w:rPr>
            </w:pPr>
            <w:r w:rsidRPr="007D6E56">
              <w:rPr>
                <w:sz w:val="18"/>
                <w:szCs w:val="18"/>
              </w:rPr>
              <w:t>90</w:t>
            </w:r>
          </w:p>
        </w:tc>
        <w:tc>
          <w:tcPr>
            <w:tcW w:w="850" w:type="dxa"/>
          </w:tcPr>
          <w:p w:rsidR="007D6E56" w:rsidRPr="007D6E56" w:rsidRDefault="007D6E56" w:rsidP="007D6E56">
            <w:pPr>
              <w:pStyle w:val="ad"/>
              <w:ind w:left="42" w:right="141"/>
              <w:jc w:val="both"/>
              <w:rPr>
                <w:sz w:val="18"/>
                <w:szCs w:val="18"/>
              </w:rPr>
            </w:pPr>
            <w:r w:rsidRPr="007D6E56">
              <w:rPr>
                <w:sz w:val="18"/>
                <w:szCs w:val="18"/>
              </w:rPr>
              <w:t>90</w:t>
            </w:r>
          </w:p>
        </w:tc>
        <w:tc>
          <w:tcPr>
            <w:tcW w:w="850" w:type="dxa"/>
          </w:tcPr>
          <w:p w:rsidR="007D6E56" w:rsidRPr="007D6E56" w:rsidRDefault="007D6E56" w:rsidP="007D6E56">
            <w:pPr>
              <w:pStyle w:val="ad"/>
              <w:ind w:left="42" w:right="141"/>
              <w:jc w:val="both"/>
              <w:rPr>
                <w:sz w:val="18"/>
                <w:szCs w:val="18"/>
              </w:rPr>
            </w:pPr>
            <w:r w:rsidRPr="007D6E56">
              <w:rPr>
                <w:sz w:val="18"/>
                <w:szCs w:val="18"/>
              </w:rPr>
              <w:t>90</w:t>
            </w:r>
          </w:p>
        </w:tc>
        <w:tc>
          <w:tcPr>
            <w:tcW w:w="850" w:type="dxa"/>
          </w:tcPr>
          <w:p w:rsidR="007D6E56" w:rsidRPr="007D6E56" w:rsidRDefault="007D6E56" w:rsidP="007D6E56">
            <w:pPr>
              <w:pStyle w:val="ad"/>
              <w:ind w:left="42" w:right="141"/>
              <w:jc w:val="both"/>
              <w:rPr>
                <w:sz w:val="18"/>
                <w:szCs w:val="18"/>
              </w:rPr>
            </w:pPr>
            <w:r w:rsidRPr="007D6E56">
              <w:rPr>
                <w:sz w:val="18"/>
                <w:szCs w:val="18"/>
              </w:rPr>
              <w:t>90</w:t>
            </w:r>
          </w:p>
        </w:tc>
        <w:tc>
          <w:tcPr>
            <w:tcW w:w="708" w:type="dxa"/>
          </w:tcPr>
          <w:p w:rsidR="007D6E56" w:rsidRPr="007D6E56" w:rsidRDefault="007D6E56" w:rsidP="007D6E56">
            <w:pPr>
              <w:pStyle w:val="ad"/>
              <w:ind w:left="42" w:right="141"/>
              <w:jc w:val="both"/>
              <w:rPr>
                <w:sz w:val="18"/>
                <w:szCs w:val="18"/>
              </w:rPr>
            </w:pPr>
            <w:r w:rsidRPr="007D6E56">
              <w:rPr>
                <w:sz w:val="18"/>
                <w:szCs w:val="18"/>
              </w:rPr>
              <w:t>95</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11.4.</w:t>
            </w:r>
            <w:r w:rsidRPr="007D6E56">
              <w:rPr>
                <w:sz w:val="18"/>
                <w:szCs w:val="18"/>
              </w:rPr>
              <w:lastRenderedPageBreak/>
              <w:t>2.</w:t>
            </w:r>
          </w:p>
        </w:tc>
        <w:tc>
          <w:tcPr>
            <w:tcW w:w="2694" w:type="dxa"/>
          </w:tcPr>
          <w:p w:rsidR="007D6E56" w:rsidRPr="007D6E56" w:rsidRDefault="007D6E56" w:rsidP="007D6E56">
            <w:pPr>
              <w:pStyle w:val="ad"/>
              <w:ind w:left="42" w:right="-108"/>
              <w:jc w:val="both"/>
              <w:rPr>
                <w:sz w:val="18"/>
                <w:szCs w:val="18"/>
              </w:rPr>
            </w:pPr>
            <w:r w:rsidRPr="007D6E56">
              <w:rPr>
                <w:sz w:val="18"/>
                <w:szCs w:val="18"/>
              </w:rPr>
              <w:lastRenderedPageBreak/>
              <w:t xml:space="preserve">Доля просроченных ответов (не </w:t>
            </w:r>
            <w:r w:rsidRPr="007D6E56">
              <w:rPr>
                <w:sz w:val="18"/>
                <w:szCs w:val="18"/>
              </w:rPr>
              <w:lastRenderedPageBreak/>
              <w:t>более процентов)</w:t>
            </w:r>
          </w:p>
        </w:tc>
        <w:tc>
          <w:tcPr>
            <w:tcW w:w="851" w:type="dxa"/>
          </w:tcPr>
          <w:p w:rsidR="007D6E56" w:rsidRPr="007D6E56" w:rsidRDefault="007D6E56" w:rsidP="007D6E56">
            <w:pPr>
              <w:pStyle w:val="ad"/>
              <w:ind w:left="42" w:right="141"/>
              <w:jc w:val="both"/>
              <w:rPr>
                <w:sz w:val="18"/>
                <w:szCs w:val="18"/>
              </w:rPr>
            </w:pPr>
            <w:r w:rsidRPr="007D6E56">
              <w:rPr>
                <w:sz w:val="18"/>
                <w:szCs w:val="18"/>
              </w:rPr>
              <w:lastRenderedPageBreak/>
              <w:t>-</w:t>
            </w:r>
          </w:p>
        </w:tc>
        <w:tc>
          <w:tcPr>
            <w:tcW w:w="850" w:type="dxa"/>
          </w:tcPr>
          <w:p w:rsidR="007D6E56" w:rsidRPr="007D6E56" w:rsidRDefault="007D6E56" w:rsidP="007D6E56">
            <w:pPr>
              <w:pStyle w:val="ad"/>
              <w:ind w:left="42" w:right="141"/>
              <w:jc w:val="both"/>
              <w:rPr>
                <w:sz w:val="18"/>
                <w:szCs w:val="18"/>
              </w:rPr>
            </w:pPr>
            <w:r w:rsidRPr="007D6E56">
              <w:rPr>
                <w:sz w:val="18"/>
                <w:szCs w:val="18"/>
              </w:rPr>
              <w:t>3</w:t>
            </w:r>
          </w:p>
        </w:tc>
        <w:tc>
          <w:tcPr>
            <w:tcW w:w="851" w:type="dxa"/>
          </w:tcPr>
          <w:p w:rsidR="007D6E56" w:rsidRPr="007D6E56" w:rsidRDefault="007D6E56" w:rsidP="007D6E56">
            <w:pPr>
              <w:pStyle w:val="ad"/>
              <w:ind w:left="42" w:right="141"/>
              <w:jc w:val="both"/>
              <w:rPr>
                <w:sz w:val="18"/>
                <w:szCs w:val="18"/>
              </w:rPr>
            </w:pPr>
            <w:r w:rsidRPr="007D6E56">
              <w:rPr>
                <w:sz w:val="18"/>
                <w:szCs w:val="18"/>
              </w:rPr>
              <w:t>3</w:t>
            </w:r>
          </w:p>
        </w:tc>
        <w:tc>
          <w:tcPr>
            <w:tcW w:w="850" w:type="dxa"/>
          </w:tcPr>
          <w:p w:rsidR="007D6E56" w:rsidRPr="007D6E56" w:rsidRDefault="007D6E56" w:rsidP="007D6E56">
            <w:pPr>
              <w:pStyle w:val="ad"/>
              <w:ind w:left="42" w:right="141"/>
              <w:jc w:val="both"/>
              <w:rPr>
                <w:sz w:val="18"/>
                <w:szCs w:val="18"/>
              </w:rPr>
            </w:pPr>
            <w:r w:rsidRPr="007D6E56">
              <w:rPr>
                <w:sz w:val="18"/>
                <w:szCs w:val="18"/>
              </w:rPr>
              <w:t>3</w:t>
            </w:r>
          </w:p>
        </w:tc>
        <w:tc>
          <w:tcPr>
            <w:tcW w:w="851" w:type="dxa"/>
          </w:tcPr>
          <w:p w:rsidR="007D6E56" w:rsidRPr="007D6E56" w:rsidRDefault="007D6E56" w:rsidP="007D6E56">
            <w:pPr>
              <w:pStyle w:val="ad"/>
              <w:ind w:left="42" w:right="141"/>
              <w:jc w:val="both"/>
              <w:rPr>
                <w:sz w:val="18"/>
                <w:szCs w:val="18"/>
              </w:rPr>
            </w:pPr>
            <w:r w:rsidRPr="007D6E56">
              <w:rPr>
                <w:sz w:val="18"/>
                <w:szCs w:val="18"/>
              </w:rPr>
              <w:t>3</w:t>
            </w:r>
          </w:p>
        </w:tc>
        <w:tc>
          <w:tcPr>
            <w:tcW w:w="850" w:type="dxa"/>
          </w:tcPr>
          <w:p w:rsidR="007D6E56" w:rsidRPr="007D6E56" w:rsidRDefault="007D6E56" w:rsidP="007D6E56">
            <w:pPr>
              <w:pStyle w:val="ad"/>
              <w:ind w:left="42" w:right="141"/>
              <w:jc w:val="both"/>
              <w:rPr>
                <w:sz w:val="18"/>
                <w:szCs w:val="18"/>
              </w:rPr>
            </w:pPr>
            <w:r w:rsidRPr="007D6E56">
              <w:rPr>
                <w:sz w:val="18"/>
                <w:szCs w:val="18"/>
              </w:rPr>
              <w:t>3</w:t>
            </w:r>
          </w:p>
        </w:tc>
        <w:tc>
          <w:tcPr>
            <w:tcW w:w="850" w:type="dxa"/>
          </w:tcPr>
          <w:p w:rsidR="007D6E56" w:rsidRPr="007D6E56" w:rsidRDefault="007D6E56" w:rsidP="007D6E56">
            <w:pPr>
              <w:pStyle w:val="ad"/>
              <w:ind w:left="42" w:right="141"/>
              <w:jc w:val="both"/>
              <w:rPr>
                <w:sz w:val="18"/>
                <w:szCs w:val="18"/>
              </w:rPr>
            </w:pPr>
            <w:r w:rsidRPr="007D6E56">
              <w:rPr>
                <w:sz w:val="18"/>
                <w:szCs w:val="18"/>
              </w:rPr>
              <w:t>3</w:t>
            </w:r>
          </w:p>
        </w:tc>
        <w:tc>
          <w:tcPr>
            <w:tcW w:w="850" w:type="dxa"/>
          </w:tcPr>
          <w:p w:rsidR="007D6E56" w:rsidRPr="007D6E56" w:rsidRDefault="007D6E56" w:rsidP="007D6E56">
            <w:pPr>
              <w:pStyle w:val="ad"/>
              <w:ind w:left="42" w:right="141"/>
              <w:jc w:val="both"/>
              <w:rPr>
                <w:sz w:val="18"/>
                <w:szCs w:val="18"/>
              </w:rPr>
            </w:pPr>
            <w:r w:rsidRPr="007D6E56">
              <w:rPr>
                <w:sz w:val="18"/>
                <w:szCs w:val="18"/>
              </w:rPr>
              <w:t>3</w:t>
            </w:r>
          </w:p>
        </w:tc>
        <w:tc>
          <w:tcPr>
            <w:tcW w:w="708" w:type="dxa"/>
          </w:tcPr>
          <w:p w:rsidR="007D6E56" w:rsidRPr="007D6E56" w:rsidRDefault="007D6E56" w:rsidP="007D6E56">
            <w:pPr>
              <w:pStyle w:val="ad"/>
              <w:ind w:left="42" w:right="141"/>
              <w:jc w:val="both"/>
              <w:rPr>
                <w:sz w:val="18"/>
                <w:szCs w:val="18"/>
              </w:rPr>
            </w:pPr>
            <w:r w:rsidRPr="007D6E56">
              <w:rPr>
                <w:sz w:val="18"/>
                <w:szCs w:val="18"/>
              </w:rPr>
              <w:t>3</w:t>
            </w:r>
          </w:p>
        </w:tc>
      </w:tr>
      <w:tr w:rsidR="007D6E56" w:rsidRPr="007D6E56" w:rsidTr="007D6E56">
        <w:tc>
          <w:tcPr>
            <w:tcW w:w="10767" w:type="dxa"/>
            <w:gridSpan w:val="11"/>
          </w:tcPr>
          <w:p w:rsidR="007D6E56" w:rsidRPr="007D6E56" w:rsidRDefault="007D6E56" w:rsidP="007D6E56">
            <w:pPr>
              <w:pStyle w:val="ad"/>
              <w:ind w:left="42" w:right="-108"/>
              <w:jc w:val="both"/>
              <w:rPr>
                <w:b/>
                <w:sz w:val="18"/>
                <w:szCs w:val="18"/>
              </w:rPr>
            </w:pPr>
            <w:r w:rsidRPr="007D6E56">
              <w:rPr>
                <w:b/>
                <w:sz w:val="18"/>
                <w:szCs w:val="18"/>
              </w:rPr>
              <w:lastRenderedPageBreak/>
              <w:t>12. Муниципальное управление (местные инициативы)</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12.1.</w:t>
            </w:r>
          </w:p>
        </w:tc>
        <w:tc>
          <w:tcPr>
            <w:tcW w:w="2694" w:type="dxa"/>
          </w:tcPr>
          <w:p w:rsidR="007D6E56" w:rsidRPr="007D6E56" w:rsidRDefault="007D6E56" w:rsidP="007D6E56">
            <w:pPr>
              <w:pStyle w:val="ad"/>
              <w:ind w:left="42" w:right="-108"/>
              <w:jc w:val="both"/>
              <w:rPr>
                <w:b/>
                <w:sz w:val="18"/>
                <w:szCs w:val="18"/>
              </w:rPr>
            </w:pPr>
            <w:r w:rsidRPr="007D6E56">
              <w:rPr>
                <w:sz w:val="18"/>
                <w:szCs w:val="18"/>
              </w:rPr>
              <w:t>Увеличение зарегистрированных органов ТОС на территории Марёвского муниципального округа (количество ТОС)</w:t>
            </w:r>
          </w:p>
        </w:tc>
        <w:tc>
          <w:tcPr>
            <w:tcW w:w="851" w:type="dxa"/>
          </w:tcPr>
          <w:p w:rsidR="007D6E56" w:rsidRPr="007D6E56" w:rsidRDefault="007D6E56" w:rsidP="007D6E56">
            <w:pPr>
              <w:pStyle w:val="ad"/>
              <w:ind w:left="42" w:right="141"/>
              <w:jc w:val="both"/>
              <w:rPr>
                <w:sz w:val="18"/>
                <w:szCs w:val="18"/>
              </w:rPr>
            </w:pPr>
            <w:r w:rsidRPr="007D6E56">
              <w:rPr>
                <w:sz w:val="18"/>
                <w:szCs w:val="18"/>
              </w:rPr>
              <w:t>7</w:t>
            </w:r>
          </w:p>
        </w:tc>
        <w:tc>
          <w:tcPr>
            <w:tcW w:w="850" w:type="dxa"/>
          </w:tcPr>
          <w:p w:rsidR="007D6E56" w:rsidRPr="007D6E56" w:rsidRDefault="007D6E56" w:rsidP="007D6E56">
            <w:pPr>
              <w:pStyle w:val="ad"/>
              <w:ind w:left="42" w:right="141"/>
              <w:jc w:val="both"/>
              <w:rPr>
                <w:sz w:val="18"/>
                <w:szCs w:val="18"/>
              </w:rPr>
            </w:pPr>
            <w:r w:rsidRPr="007D6E56">
              <w:rPr>
                <w:sz w:val="18"/>
                <w:szCs w:val="18"/>
              </w:rPr>
              <w:t>9</w:t>
            </w:r>
          </w:p>
        </w:tc>
        <w:tc>
          <w:tcPr>
            <w:tcW w:w="851" w:type="dxa"/>
          </w:tcPr>
          <w:p w:rsidR="007D6E56" w:rsidRPr="007D6E56" w:rsidRDefault="007D6E56" w:rsidP="007D6E56">
            <w:pPr>
              <w:pStyle w:val="ad"/>
              <w:ind w:left="42" w:right="141"/>
              <w:jc w:val="both"/>
              <w:rPr>
                <w:sz w:val="18"/>
                <w:szCs w:val="18"/>
              </w:rPr>
            </w:pPr>
            <w:r w:rsidRPr="007D6E56">
              <w:rPr>
                <w:sz w:val="18"/>
                <w:szCs w:val="18"/>
              </w:rPr>
              <w:t>11</w:t>
            </w:r>
          </w:p>
        </w:tc>
        <w:tc>
          <w:tcPr>
            <w:tcW w:w="850" w:type="dxa"/>
          </w:tcPr>
          <w:p w:rsidR="007D6E56" w:rsidRPr="007D6E56" w:rsidRDefault="007D6E56" w:rsidP="007D6E56">
            <w:pPr>
              <w:pStyle w:val="ad"/>
              <w:ind w:left="42" w:right="141"/>
              <w:jc w:val="both"/>
              <w:rPr>
                <w:sz w:val="18"/>
                <w:szCs w:val="18"/>
              </w:rPr>
            </w:pPr>
            <w:r w:rsidRPr="007D6E56">
              <w:rPr>
                <w:sz w:val="18"/>
                <w:szCs w:val="18"/>
              </w:rPr>
              <w:t>12</w:t>
            </w:r>
          </w:p>
        </w:tc>
        <w:tc>
          <w:tcPr>
            <w:tcW w:w="851" w:type="dxa"/>
          </w:tcPr>
          <w:p w:rsidR="007D6E56" w:rsidRPr="007D6E56" w:rsidRDefault="007D6E56" w:rsidP="007D6E56">
            <w:pPr>
              <w:pStyle w:val="ad"/>
              <w:ind w:left="42" w:right="141"/>
              <w:jc w:val="both"/>
              <w:rPr>
                <w:sz w:val="18"/>
                <w:szCs w:val="18"/>
              </w:rPr>
            </w:pPr>
            <w:r w:rsidRPr="007D6E56">
              <w:rPr>
                <w:sz w:val="18"/>
                <w:szCs w:val="18"/>
              </w:rPr>
              <w:t>13</w:t>
            </w:r>
          </w:p>
        </w:tc>
        <w:tc>
          <w:tcPr>
            <w:tcW w:w="850" w:type="dxa"/>
          </w:tcPr>
          <w:p w:rsidR="007D6E56" w:rsidRPr="007D6E56" w:rsidRDefault="007D6E56" w:rsidP="007D6E56">
            <w:pPr>
              <w:pStyle w:val="ad"/>
              <w:ind w:left="42" w:right="141"/>
              <w:jc w:val="both"/>
              <w:rPr>
                <w:sz w:val="18"/>
                <w:szCs w:val="18"/>
              </w:rPr>
            </w:pPr>
            <w:r w:rsidRPr="007D6E56">
              <w:rPr>
                <w:sz w:val="18"/>
                <w:szCs w:val="18"/>
              </w:rPr>
              <w:t>14</w:t>
            </w:r>
          </w:p>
        </w:tc>
        <w:tc>
          <w:tcPr>
            <w:tcW w:w="850" w:type="dxa"/>
          </w:tcPr>
          <w:p w:rsidR="007D6E56" w:rsidRPr="007D6E56" w:rsidRDefault="007D6E56" w:rsidP="007D6E56">
            <w:pPr>
              <w:pStyle w:val="ad"/>
              <w:ind w:left="42" w:right="141"/>
              <w:jc w:val="both"/>
              <w:rPr>
                <w:sz w:val="18"/>
                <w:szCs w:val="18"/>
              </w:rPr>
            </w:pPr>
            <w:r w:rsidRPr="007D6E56">
              <w:rPr>
                <w:sz w:val="18"/>
                <w:szCs w:val="18"/>
              </w:rPr>
              <w:t>15</w:t>
            </w:r>
          </w:p>
        </w:tc>
        <w:tc>
          <w:tcPr>
            <w:tcW w:w="850" w:type="dxa"/>
          </w:tcPr>
          <w:p w:rsidR="007D6E56" w:rsidRPr="007D6E56" w:rsidRDefault="007D6E56" w:rsidP="007D6E56">
            <w:pPr>
              <w:pStyle w:val="ad"/>
              <w:ind w:left="42" w:right="141"/>
              <w:jc w:val="both"/>
              <w:rPr>
                <w:sz w:val="18"/>
                <w:szCs w:val="18"/>
              </w:rPr>
            </w:pPr>
            <w:r w:rsidRPr="007D6E56">
              <w:rPr>
                <w:sz w:val="18"/>
                <w:szCs w:val="18"/>
              </w:rPr>
              <w:t>16</w:t>
            </w:r>
          </w:p>
        </w:tc>
        <w:tc>
          <w:tcPr>
            <w:tcW w:w="708" w:type="dxa"/>
          </w:tcPr>
          <w:p w:rsidR="007D6E56" w:rsidRPr="007D6E56" w:rsidRDefault="007D6E56" w:rsidP="007D6E56">
            <w:pPr>
              <w:pStyle w:val="ad"/>
              <w:ind w:left="42" w:right="141"/>
              <w:jc w:val="both"/>
              <w:rPr>
                <w:sz w:val="18"/>
                <w:szCs w:val="18"/>
              </w:rPr>
            </w:pPr>
            <w:r w:rsidRPr="007D6E56">
              <w:rPr>
                <w:sz w:val="18"/>
                <w:szCs w:val="18"/>
              </w:rPr>
              <w:t>16</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12.2.</w:t>
            </w:r>
          </w:p>
        </w:tc>
        <w:tc>
          <w:tcPr>
            <w:tcW w:w="2694" w:type="dxa"/>
          </w:tcPr>
          <w:p w:rsidR="007D6E56" w:rsidRPr="007D6E56" w:rsidRDefault="007D6E56" w:rsidP="007D6E56">
            <w:pPr>
              <w:pStyle w:val="ad"/>
              <w:ind w:left="42" w:right="-108"/>
              <w:jc w:val="both"/>
              <w:rPr>
                <w:sz w:val="18"/>
                <w:szCs w:val="18"/>
              </w:rPr>
            </w:pPr>
            <w:r w:rsidRPr="007D6E56">
              <w:rPr>
                <w:sz w:val="18"/>
                <w:szCs w:val="18"/>
              </w:rPr>
              <w:t>Количество проектов</w:t>
            </w:r>
          </w:p>
        </w:tc>
        <w:tc>
          <w:tcPr>
            <w:tcW w:w="851" w:type="dxa"/>
          </w:tcPr>
          <w:p w:rsidR="007D6E56" w:rsidRPr="007D6E56" w:rsidRDefault="007D6E56" w:rsidP="007D6E56">
            <w:pPr>
              <w:pStyle w:val="ad"/>
              <w:ind w:left="42" w:right="141"/>
              <w:jc w:val="both"/>
              <w:rPr>
                <w:sz w:val="18"/>
                <w:szCs w:val="18"/>
              </w:rPr>
            </w:pPr>
            <w:r w:rsidRPr="007D6E56">
              <w:rPr>
                <w:sz w:val="18"/>
                <w:szCs w:val="18"/>
              </w:rPr>
              <w:t>3</w:t>
            </w:r>
          </w:p>
        </w:tc>
        <w:tc>
          <w:tcPr>
            <w:tcW w:w="850" w:type="dxa"/>
          </w:tcPr>
          <w:p w:rsidR="007D6E56" w:rsidRPr="007D6E56" w:rsidRDefault="007D6E56" w:rsidP="007D6E56">
            <w:pPr>
              <w:pStyle w:val="ad"/>
              <w:ind w:left="42" w:right="141"/>
              <w:jc w:val="both"/>
              <w:rPr>
                <w:sz w:val="18"/>
                <w:szCs w:val="18"/>
              </w:rPr>
            </w:pPr>
            <w:r w:rsidRPr="007D6E56">
              <w:rPr>
                <w:sz w:val="18"/>
                <w:szCs w:val="18"/>
              </w:rPr>
              <w:t>3</w:t>
            </w:r>
          </w:p>
        </w:tc>
        <w:tc>
          <w:tcPr>
            <w:tcW w:w="851" w:type="dxa"/>
          </w:tcPr>
          <w:p w:rsidR="007D6E56" w:rsidRPr="007D6E56" w:rsidRDefault="007D6E56" w:rsidP="007D6E56">
            <w:pPr>
              <w:pStyle w:val="ad"/>
              <w:ind w:left="42" w:right="141"/>
              <w:jc w:val="both"/>
              <w:rPr>
                <w:sz w:val="18"/>
                <w:szCs w:val="18"/>
              </w:rPr>
            </w:pPr>
            <w:r w:rsidRPr="007D6E56">
              <w:rPr>
                <w:sz w:val="18"/>
                <w:szCs w:val="18"/>
              </w:rPr>
              <w:t>3</w:t>
            </w:r>
          </w:p>
        </w:tc>
        <w:tc>
          <w:tcPr>
            <w:tcW w:w="850" w:type="dxa"/>
          </w:tcPr>
          <w:p w:rsidR="007D6E56" w:rsidRPr="007D6E56" w:rsidRDefault="007D6E56" w:rsidP="007D6E56">
            <w:pPr>
              <w:pStyle w:val="ad"/>
              <w:ind w:left="42" w:right="141"/>
              <w:jc w:val="both"/>
              <w:rPr>
                <w:sz w:val="18"/>
                <w:szCs w:val="18"/>
              </w:rPr>
            </w:pPr>
            <w:r w:rsidRPr="007D6E56">
              <w:rPr>
                <w:sz w:val="18"/>
                <w:szCs w:val="18"/>
              </w:rPr>
              <w:t>3</w:t>
            </w:r>
          </w:p>
        </w:tc>
        <w:tc>
          <w:tcPr>
            <w:tcW w:w="851" w:type="dxa"/>
          </w:tcPr>
          <w:p w:rsidR="007D6E56" w:rsidRPr="007D6E56" w:rsidRDefault="007D6E56" w:rsidP="007D6E56">
            <w:pPr>
              <w:pStyle w:val="ad"/>
              <w:ind w:left="42" w:right="141"/>
              <w:jc w:val="both"/>
              <w:rPr>
                <w:sz w:val="18"/>
                <w:szCs w:val="18"/>
              </w:rPr>
            </w:pPr>
            <w:r w:rsidRPr="007D6E56">
              <w:rPr>
                <w:sz w:val="18"/>
                <w:szCs w:val="18"/>
              </w:rPr>
              <w:t>3</w:t>
            </w:r>
          </w:p>
        </w:tc>
        <w:tc>
          <w:tcPr>
            <w:tcW w:w="850" w:type="dxa"/>
          </w:tcPr>
          <w:p w:rsidR="007D6E56" w:rsidRPr="007D6E56" w:rsidRDefault="007D6E56" w:rsidP="007D6E56">
            <w:pPr>
              <w:pStyle w:val="ad"/>
              <w:ind w:left="42" w:right="141"/>
              <w:jc w:val="both"/>
              <w:rPr>
                <w:sz w:val="18"/>
                <w:szCs w:val="18"/>
              </w:rPr>
            </w:pPr>
            <w:r w:rsidRPr="007D6E56">
              <w:rPr>
                <w:sz w:val="18"/>
                <w:szCs w:val="18"/>
              </w:rPr>
              <w:t>3</w:t>
            </w:r>
          </w:p>
        </w:tc>
        <w:tc>
          <w:tcPr>
            <w:tcW w:w="850" w:type="dxa"/>
          </w:tcPr>
          <w:p w:rsidR="007D6E56" w:rsidRPr="007D6E56" w:rsidRDefault="007D6E56" w:rsidP="007D6E56">
            <w:pPr>
              <w:pStyle w:val="ad"/>
              <w:ind w:left="42" w:right="141"/>
              <w:jc w:val="both"/>
              <w:rPr>
                <w:sz w:val="18"/>
                <w:szCs w:val="18"/>
              </w:rPr>
            </w:pPr>
            <w:r w:rsidRPr="007D6E56">
              <w:rPr>
                <w:sz w:val="18"/>
                <w:szCs w:val="18"/>
              </w:rPr>
              <w:t>3</w:t>
            </w:r>
          </w:p>
        </w:tc>
        <w:tc>
          <w:tcPr>
            <w:tcW w:w="850" w:type="dxa"/>
          </w:tcPr>
          <w:p w:rsidR="007D6E56" w:rsidRPr="007D6E56" w:rsidRDefault="007D6E56" w:rsidP="007D6E56">
            <w:pPr>
              <w:pStyle w:val="ad"/>
              <w:ind w:left="42" w:right="141"/>
              <w:jc w:val="both"/>
              <w:rPr>
                <w:sz w:val="18"/>
                <w:szCs w:val="18"/>
              </w:rPr>
            </w:pPr>
            <w:r w:rsidRPr="007D6E56">
              <w:rPr>
                <w:sz w:val="18"/>
                <w:szCs w:val="18"/>
              </w:rPr>
              <w:t>3</w:t>
            </w:r>
          </w:p>
        </w:tc>
        <w:tc>
          <w:tcPr>
            <w:tcW w:w="708" w:type="dxa"/>
          </w:tcPr>
          <w:p w:rsidR="007D6E56" w:rsidRPr="007D6E56" w:rsidRDefault="007D6E56" w:rsidP="007D6E56">
            <w:pPr>
              <w:pStyle w:val="ad"/>
              <w:ind w:left="42" w:right="141"/>
              <w:jc w:val="both"/>
              <w:rPr>
                <w:sz w:val="18"/>
                <w:szCs w:val="18"/>
              </w:rPr>
            </w:pPr>
            <w:r w:rsidRPr="007D6E56">
              <w:rPr>
                <w:sz w:val="18"/>
                <w:szCs w:val="18"/>
              </w:rPr>
              <w:t>3</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12.3.</w:t>
            </w:r>
          </w:p>
        </w:tc>
        <w:tc>
          <w:tcPr>
            <w:tcW w:w="2694" w:type="dxa"/>
          </w:tcPr>
          <w:p w:rsidR="007D6E56" w:rsidRPr="007D6E56" w:rsidRDefault="007D6E56" w:rsidP="007D6E56">
            <w:pPr>
              <w:pStyle w:val="ad"/>
              <w:ind w:left="42" w:right="-108"/>
              <w:jc w:val="both"/>
              <w:rPr>
                <w:sz w:val="18"/>
                <w:szCs w:val="18"/>
              </w:rPr>
            </w:pPr>
            <w:r w:rsidRPr="007D6E56">
              <w:rPr>
                <w:sz w:val="18"/>
                <w:szCs w:val="18"/>
              </w:rPr>
              <w:t>Количество вовлеченных в проект граждан</w:t>
            </w:r>
          </w:p>
        </w:tc>
        <w:tc>
          <w:tcPr>
            <w:tcW w:w="851" w:type="dxa"/>
          </w:tcPr>
          <w:p w:rsidR="007D6E56" w:rsidRPr="007D6E56" w:rsidRDefault="007D6E56" w:rsidP="007D6E56">
            <w:pPr>
              <w:pStyle w:val="ad"/>
              <w:ind w:left="42" w:right="141"/>
              <w:jc w:val="both"/>
              <w:rPr>
                <w:sz w:val="18"/>
                <w:szCs w:val="18"/>
              </w:rPr>
            </w:pPr>
            <w:r w:rsidRPr="007D6E56">
              <w:rPr>
                <w:sz w:val="18"/>
                <w:szCs w:val="18"/>
              </w:rPr>
              <w:t>270</w:t>
            </w:r>
          </w:p>
        </w:tc>
        <w:tc>
          <w:tcPr>
            <w:tcW w:w="850" w:type="dxa"/>
          </w:tcPr>
          <w:p w:rsidR="007D6E56" w:rsidRPr="007D6E56" w:rsidRDefault="007D6E56" w:rsidP="007D6E56">
            <w:pPr>
              <w:pStyle w:val="ad"/>
              <w:ind w:left="42" w:right="141"/>
              <w:jc w:val="both"/>
              <w:rPr>
                <w:sz w:val="18"/>
                <w:szCs w:val="18"/>
              </w:rPr>
            </w:pPr>
            <w:r w:rsidRPr="007D6E56">
              <w:rPr>
                <w:sz w:val="18"/>
                <w:szCs w:val="18"/>
              </w:rPr>
              <w:t>350</w:t>
            </w:r>
          </w:p>
        </w:tc>
        <w:tc>
          <w:tcPr>
            <w:tcW w:w="851" w:type="dxa"/>
          </w:tcPr>
          <w:p w:rsidR="007D6E56" w:rsidRPr="007D6E56" w:rsidRDefault="007D6E56" w:rsidP="007D6E56">
            <w:pPr>
              <w:pStyle w:val="ad"/>
              <w:ind w:left="42" w:right="141"/>
              <w:jc w:val="both"/>
              <w:rPr>
                <w:sz w:val="18"/>
                <w:szCs w:val="18"/>
              </w:rPr>
            </w:pPr>
            <w:r w:rsidRPr="007D6E56">
              <w:rPr>
                <w:sz w:val="18"/>
                <w:szCs w:val="18"/>
              </w:rPr>
              <w:t>500</w:t>
            </w:r>
          </w:p>
        </w:tc>
        <w:tc>
          <w:tcPr>
            <w:tcW w:w="850" w:type="dxa"/>
          </w:tcPr>
          <w:p w:rsidR="007D6E56" w:rsidRPr="007D6E56" w:rsidRDefault="007D6E56" w:rsidP="007D6E56">
            <w:pPr>
              <w:pStyle w:val="ad"/>
              <w:ind w:left="42" w:right="141"/>
              <w:jc w:val="both"/>
              <w:rPr>
                <w:sz w:val="18"/>
                <w:szCs w:val="18"/>
              </w:rPr>
            </w:pPr>
            <w:r w:rsidRPr="007D6E56">
              <w:rPr>
                <w:sz w:val="18"/>
                <w:szCs w:val="18"/>
              </w:rPr>
              <w:t>550</w:t>
            </w:r>
          </w:p>
        </w:tc>
        <w:tc>
          <w:tcPr>
            <w:tcW w:w="851" w:type="dxa"/>
          </w:tcPr>
          <w:p w:rsidR="007D6E56" w:rsidRPr="007D6E56" w:rsidRDefault="007D6E56" w:rsidP="007D6E56">
            <w:pPr>
              <w:pStyle w:val="ad"/>
              <w:ind w:left="42" w:right="141"/>
              <w:jc w:val="both"/>
              <w:rPr>
                <w:sz w:val="18"/>
                <w:szCs w:val="18"/>
              </w:rPr>
            </w:pPr>
            <w:r w:rsidRPr="007D6E56">
              <w:rPr>
                <w:sz w:val="18"/>
                <w:szCs w:val="18"/>
              </w:rPr>
              <w:t>600</w:t>
            </w:r>
          </w:p>
        </w:tc>
        <w:tc>
          <w:tcPr>
            <w:tcW w:w="850" w:type="dxa"/>
          </w:tcPr>
          <w:p w:rsidR="007D6E56" w:rsidRPr="007D6E56" w:rsidRDefault="007D6E56" w:rsidP="007D6E56">
            <w:pPr>
              <w:pStyle w:val="ad"/>
              <w:ind w:left="42" w:right="141"/>
              <w:jc w:val="both"/>
              <w:rPr>
                <w:sz w:val="18"/>
                <w:szCs w:val="18"/>
              </w:rPr>
            </w:pPr>
            <w:r w:rsidRPr="007D6E56">
              <w:rPr>
                <w:sz w:val="18"/>
                <w:szCs w:val="18"/>
              </w:rPr>
              <w:t>650</w:t>
            </w:r>
          </w:p>
        </w:tc>
        <w:tc>
          <w:tcPr>
            <w:tcW w:w="850" w:type="dxa"/>
          </w:tcPr>
          <w:p w:rsidR="007D6E56" w:rsidRPr="007D6E56" w:rsidRDefault="007D6E56" w:rsidP="007D6E56">
            <w:pPr>
              <w:pStyle w:val="ad"/>
              <w:ind w:left="42" w:right="141"/>
              <w:jc w:val="both"/>
              <w:rPr>
                <w:sz w:val="18"/>
                <w:szCs w:val="18"/>
              </w:rPr>
            </w:pPr>
            <w:r w:rsidRPr="007D6E56">
              <w:rPr>
                <w:sz w:val="18"/>
                <w:szCs w:val="18"/>
              </w:rPr>
              <w:t>700</w:t>
            </w:r>
          </w:p>
        </w:tc>
        <w:tc>
          <w:tcPr>
            <w:tcW w:w="850" w:type="dxa"/>
          </w:tcPr>
          <w:p w:rsidR="007D6E56" w:rsidRPr="007D6E56" w:rsidRDefault="007D6E56" w:rsidP="007D6E56">
            <w:pPr>
              <w:pStyle w:val="ad"/>
              <w:ind w:left="42" w:right="141"/>
              <w:jc w:val="both"/>
              <w:rPr>
                <w:sz w:val="18"/>
                <w:szCs w:val="18"/>
              </w:rPr>
            </w:pPr>
            <w:r w:rsidRPr="007D6E56">
              <w:rPr>
                <w:sz w:val="18"/>
                <w:szCs w:val="18"/>
              </w:rPr>
              <w:t>750</w:t>
            </w:r>
          </w:p>
        </w:tc>
        <w:tc>
          <w:tcPr>
            <w:tcW w:w="708" w:type="dxa"/>
          </w:tcPr>
          <w:p w:rsidR="007D6E56" w:rsidRPr="007D6E56" w:rsidRDefault="007D6E56" w:rsidP="007D6E56">
            <w:pPr>
              <w:pStyle w:val="ad"/>
              <w:ind w:left="42" w:right="141"/>
              <w:jc w:val="both"/>
              <w:rPr>
                <w:sz w:val="18"/>
                <w:szCs w:val="18"/>
              </w:rPr>
            </w:pPr>
            <w:r w:rsidRPr="007D6E56">
              <w:rPr>
                <w:sz w:val="18"/>
                <w:szCs w:val="18"/>
              </w:rPr>
              <w:t>800</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12.4.</w:t>
            </w:r>
          </w:p>
        </w:tc>
        <w:tc>
          <w:tcPr>
            <w:tcW w:w="2694" w:type="dxa"/>
          </w:tcPr>
          <w:p w:rsidR="007D6E56" w:rsidRPr="007D6E56" w:rsidRDefault="007D6E56" w:rsidP="007D6E56">
            <w:pPr>
              <w:pStyle w:val="ad"/>
              <w:ind w:left="42" w:right="-108"/>
              <w:jc w:val="both"/>
              <w:rPr>
                <w:sz w:val="18"/>
                <w:szCs w:val="18"/>
              </w:rPr>
            </w:pPr>
            <w:r w:rsidRPr="007D6E56">
              <w:rPr>
                <w:sz w:val="18"/>
                <w:szCs w:val="18"/>
              </w:rPr>
              <w:t>Процент от числа постоянно проживающих жителей на территории реализации проекта, обладающих избирательным правом</w:t>
            </w:r>
          </w:p>
        </w:tc>
        <w:tc>
          <w:tcPr>
            <w:tcW w:w="851" w:type="dxa"/>
          </w:tcPr>
          <w:p w:rsidR="007D6E56" w:rsidRPr="007D6E56" w:rsidRDefault="007D6E56" w:rsidP="007D6E56">
            <w:pPr>
              <w:pStyle w:val="ad"/>
              <w:ind w:left="42" w:right="141"/>
              <w:jc w:val="both"/>
              <w:rPr>
                <w:sz w:val="18"/>
                <w:szCs w:val="18"/>
              </w:rPr>
            </w:pPr>
            <w:r w:rsidRPr="007D6E56">
              <w:rPr>
                <w:sz w:val="18"/>
                <w:szCs w:val="18"/>
              </w:rPr>
              <w:t>41,7</w:t>
            </w:r>
          </w:p>
        </w:tc>
        <w:tc>
          <w:tcPr>
            <w:tcW w:w="850" w:type="dxa"/>
          </w:tcPr>
          <w:p w:rsidR="007D6E56" w:rsidRPr="007D6E56" w:rsidRDefault="007D6E56" w:rsidP="007D6E56">
            <w:pPr>
              <w:pStyle w:val="ad"/>
              <w:ind w:left="42" w:right="141"/>
              <w:jc w:val="both"/>
              <w:rPr>
                <w:sz w:val="18"/>
                <w:szCs w:val="18"/>
              </w:rPr>
            </w:pPr>
            <w:r w:rsidRPr="007D6E56">
              <w:rPr>
                <w:sz w:val="18"/>
                <w:szCs w:val="18"/>
              </w:rPr>
              <w:t>54,3</w:t>
            </w:r>
          </w:p>
        </w:tc>
        <w:tc>
          <w:tcPr>
            <w:tcW w:w="851" w:type="dxa"/>
          </w:tcPr>
          <w:p w:rsidR="007D6E56" w:rsidRPr="007D6E56" w:rsidRDefault="007D6E56" w:rsidP="007D6E56">
            <w:pPr>
              <w:pStyle w:val="ad"/>
              <w:ind w:left="42" w:right="141"/>
              <w:jc w:val="both"/>
              <w:rPr>
                <w:sz w:val="18"/>
                <w:szCs w:val="18"/>
              </w:rPr>
            </w:pPr>
            <w:r w:rsidRPr="007D6E56">
              <w:rPr>
                <w:sz w:val="18"/>
                <w:szCs w:val="18"/>
              </w:rPr>
              <w:t>55</w:t>
            </w:r>
          </w:p>
        </w:tc>
        <w:tc>
          <w:tcPr>
            <w:tcW w:w="850" w:type="dxa"/>
          </w:tcPr>
          <w:p w:rsidR="007D6E56" w:rsidRPr="007D6E56" w:rsidRDefault="007D6E56" w:rsidP="007D6E56">
            <w:pPr>
              <w:pStyle w:val="ad"/>
              <w:ind w:left="42" w:right="141"/>
              <w:jc w:val="both"/>
              <w:rPr>
                <w:sz w:val="18"/>
                <w:szCs w:val="18"/>
              </w:rPr>
            </w:pPr>
            <w:r w:rsidRPr="007D6E56">
              <w:rPr>
                <w:sz w:val="18"/>
                <w:szCs w:val="18"/>
              </w:rPr>
              <w:t>55,7</w:t>
            </w:r>
          </w:p>
        </w:tc>
        <w:tc>
          <w:tcPr>
            <w:tcW w:w="851" w:type="dxa"/>
          </w:tcPr>
          <w:p w:rsidR="007D6E56" w:rsidRPr="007D6E56" w:rsidRDefault="007D6E56" w:rsidP="007D6E56">
            <w:pPr>
              <w:pStyle w:val="ad"/>
              <w:ind w:left="42" w:right="141"/>
              <w:jc w:val="both"/>
              <w:rPr>
                <w:sz w:val="18"/>
                <w:szCs w:val="18"/>
              </w:rPr>
            </w:pPr>
            <w:r w:rsidRPr="007D6E56">
              <w:rPr>
                <w:sz w:val="18"/>
                <w:szCs w:val="18"/>
              </w:rPr>
              <w:t>56,4</w:t>
            </w:r>
          </w:p>
        </w:tc>
        <w:tc>
          <w:tcPr>
            <w:tcW w:w="850" w:type="dxa"/>
          </w:tcPr>
          <w:p w:rsidR="007D6E56" w:rsidRPr="007D6E56" w:rsidRDefault="007D6E56" w:rsidP="007D6E56">
            <w:pPr>
              <w:pStyle w:val="ad"/>
              <w:ind w:left="42" w:right="141"/>
              <w:jc w:val="both"/>
              <w:rPr>
                <w:sz w:val="18"/>
                <w:szCs w:val="18"/>
              </w:rPr>
            </w:pPr>
            <w:r w:rsidRPr="007D6E56">
              <w:rPr>
                <w:sz w:val="18"/>
                <w:szCs w:val="18"/>
              </w:rPr>
              <w:t>57</w:t>
            </w:r>
          </w:p>
        </w:tc>
        <w:tc>
          <w:tcPr>
            <w:tcW w:w="850" w:type="dxa"/>
          </w:tcPr>
          <w:p w:rsidR="007D6E56" w:rsidRPr="007D6E56" w:rsidRDefault="007D6E56" w:rsidP="007D6E56">
            <w:pPr>
              <w:pStyle w:val="ad"/>
              <w:ind w:left="42" w:right="141"/>
              <w:jc w:val="both"/>
              <w:rPr>
                <w:sz w:val="18"/>
                <w:szCs w:val="18"/>
              </w:rPr>
            </w:pPr>
            <w:r w:rsidRPr="007D6E56">
              <w:rPr>
                <w:sz w:val="18"/>
                <w:szCs w:val="18"/>
              </w:rPr>
              <w:t>57,6</w:t>
            </w:r>
          </w:p>
        </w:tc>
        <w:tc>
          <w:tcPr>
            <w:tcW w:w="850" w:type="dxa"/>
          </w:tcPr>
          <w:p w:rsidR="007D6E56" w:rsidRPr="007D6E56" w:rsidRDefault="007D6E56" w:rsidP="007D6E56">
            <w:pPr>
              <w:pStyle w:val="ad"/>
              <w:ind w:left="42" w:right="141"/>
              <w:jc w:val="both"/>
              <w:rPr>
                <w:sz w:val="18"/>
                <w:szCs w:val="18"/>
              </w:rPr>
            </w:pPr>
            <w:r w:rsidRPr="007D6E56">
              <w:rPr>
                <w:sz w:val="18"/>
                <w:szCs w:val="18"/>
              </w:rPr>
              <w:t>58,2</w:t>
            </w:r>
          </w:p>
        </w:tc>
        <w:tc>
          <w:tcPr>
            <w:tcW w:w="708" w:type="dxa"/>
          </w:tcPr>
          <w:p w:rsidR="007D6E56" w:rsidRPr="007D6E56" w:rsidRDefault="007D6E56" w:rsidP="007D6E56">
            <w:pPr>
              <w:pStyle w:val="ad"/>
              <w:ind w:left="42" w:right="141"/>
              <w:jc w:val="both"/>
              <w:rPr>
                <w:sz w:val="18"/>
                <w:szCs w:val="18"/>
              </w:rPr>
            </w:pPr>
            <w:r w:rsidRPr="007D6E56">
              <w:rPr>
                <w:sz w:val="18"/>
                <w:szCs w:val="18"/>
              </w:rPr>
              <w:t>58,2</w:t>
            </w:r>
          </w:p>
        </w:tc>
      </w:tr>
      <w:tr w:rsidR="007D6E56" w:rsidRPr="007D6E56" w:rsidTr="007D6E56">
        <w:tc>
          <w:tcPr>
            <w:tcW w:w="10767" w:type="dxa"/>
            <w:gridSpan w:val="11"/>
          </w:tcPr>
          <w:p w:rsidR="007D6E56" w:rsidRPr="007D6E56" w:rsidRDefault="007D6E56" w:rsidP="007D6E56">
            <w:pPr>
              <w:pStyle w:val="ad"/>
              <w:ind w:left="42" w:right="-108"/>
              <w:jc w:val="both"/>
              <w:rPr>
                <w:b/>
                <w:sz w:val="18"/>
                <w:szCs w:val="18"/>
              </w:rPr>
            </w:pPr>
            <w:r w:rsidRPr="007D6E56">
              <w:rPr>
                <w:b/>
                <w:sz w:val="18"/>
                <w:szCs w:val="18"/>
              </w:rPr>
              <w:t>13. Гражданское общество</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13.1.</w:t>
            </w:r>
          </w:p>
        </w:tc>
        <w:tc>
          <w:tcPr>
            <w:tcW w:w="2694" w:type="dxa"/>
          </w:tcPr>
          <w:p w:rsidR="007D6E56" w:rsidRPr="007D6E56" w:rsidRDefault="007D6E56" w:rsidP="007D6E56">
            <w:pPr>
              <w:pStyle w:val="ad"/>
              <w:ind w:left="42" w:right="-108"/>
              <w:jc w:val="both"/>
              <w:rPr>
                <w:sz w:val="18"/>
                <w:szCs w:val="18"/>
              </w:rPr>
            </w:pPr>
            <w:r w:rsidRPr="007D6E56">
              <w:rPr>
                <w:sz w:val="18"/>
                <w:szCs w:val="18"/>
              </w:rPr>
              <w:t>Доля молодежи в возрасте от 14 до 30 лет, участвующих в молодежных формированиях, объединениях, клубах по интересам в общей численности молодых людей в возрасте от 14 до 30 лет, процентов</w:t>
            </w:r>
          </w:p>
        </w:tc>
        <w:tc>
          <w:tcPr>
            <w:tcW w:w="851" w:type="dxa"/>
          </w:tcPr>
          <w:p w:rsidR="007D6E56" w:rsidRPr="007D6E56" w:rsidRDefault="007D6E56" w:rsidP="007D6E56">
            <w:pPr>
              <w:pStyle w:val="ad"/>
              <w:ind w:left="42" w:right="141"/>
              <w:jc w:val="both"/>
              <w:rPr>
                <w:sz w:val="18"/>
                <w:szCs w:val="18"/>
              </w:rPr>
            </w:pPr>
            <w:r w:rsidRPr="007D6E56">
              <w:rPr>
                <w:sz w:val="18"/>
                <w:szCs w:val="18"/>
              </w:rPr>
              <w:t>15,2</w:t>
            </w:r>
          </w:p>
        </w:tc>
        <w:tc>
          <w:tcPr>
            <w:tcW w:w="850" w:type="dxa"/>
          </w:tcPr>
          <w:p w:rsidR="007D6E56" w:rsidRPr="007D6E56" w:rsidRDefault="007D6E56" w:rsidP="007D6E56">
            <w:pPr>
              <w:pStyle w:val="ad"/>
              <w:ind w:left="42" w:right="141"/>
              <w:jc w:val="both"/>
              <w:rPr>
                <w:sz w:val="18"/>
                <w:szCs w:val="18"/>
              </w:rPr>
            </w:pPr>
            <w:r w:rsidRPr="007D6E56">
              <w:rPr>
                <w:sz w:val="18"/>
                <w:szCs w:val="18"/>
              </w:rPr>
              <w:t>15,4</w:t>
            </w:r>
          </w:p>
        </w:tc>
        <w:tc>
          <w:tcPr>
            <w:tcW w:w="851" w:type="dxa"/>
          </w:tcPr>
          <w:p w:rsidR="007D6E56" w:rsidRPr="007D6E56" w:rsidRDefault="007D6E56" w:rsidP="007D6E56">
            <w:pPr>
              <w:pStyle w:val="ad"/>
              <w:ind w:left="42" w:right="141"/>
              <w:jc w:val="both"/>
              <w:rPr>
                <w:sz w:val="18"/>
                <w:szCs w:val="18"/>
              </w:rPr>
            </w:pPr>
            <w:r w:rsidRPr="007D6E56">
              <w:rPr>
                <w:sz w:val="18"/>
                <w:szCs w:val="18"/>
              </w:rPr>
              <w:t>15,5</w:t>
            </w:r>
          </w:p>
        </w:tc>
        <w:tc>
          <w:tcPr>
            <w:tcW w:w="850" w:type="dxa"/>
          </w:tcPr>
          <w:p w:rsidR="007D6E56" w:rsidRPr="007D6E56" w:rsidRDefault="007D6E56" w:rsidP="007D6E56">
            <w:pPr>
              <w:pStyle w:val="ad"/>
              <w:ind w:left="42" w:right="141"/>
              <w:jc w:val="both"/>
              <w:rPr>
                <w:sz w:val="18"/>
                <w:szCs w:val="18"/>
              </w:rPr>
            </w:pPr>
            <w:r w:rsidRPr="007D6E56">
              <w:rPr>
                <w:sz w:val="18"/>
                <w:szCs w:val="18"/>
              </w:rPr>
              <w:t>15,5</w:t>
            </w:r>
          </w:p>
        </w:tc>
        <w:tc>
          <w:tcPr>
            <w:tcW w:w="851" w:type="dxa"/>
          </w:tcPr>
          <w:p w:rsidR="007D6E56" w:rsidRPr="007D6E56" w:rsidRDefault="007D6E56" w:rsidP="007D6E56">
            <w:pPr>
              <w:pStyle w:val="ad"/>
              <w:ind w:left="42" w:right="141"/>
              <w:jc w:val="both"/>
              <w:rPr>
                <w:sz w:val="18"/>
                <w:szCs w:val="18"/>
              </w:rPr>
            </w:pPr>
            <w:r w:rsidRPr="007D6E56">
              <w:rPr>
                <w:sz w:val="18"/>
                <w:szCs w:val="18"/>
              </w:rPr>
              <w:t>15,6</w:t>
            </w:r>
          </w:p>
        </w:tc>
        <w:tc>
          <w:tcPr>
            <w:tcW w:w="850" w:type="dxa"/>
          </w:tcPr>
          <w:p w:rsidR="007D6E56" w:rsidRPr="007D6E56" w:rsidRDefault="007D6E56" w:rsidP="007D6E56">
            <w:pPr>
              <w:pStyle w:val="ad"/>
              <w:ind w:left="42" w:right="141"/>
              <w:jc w:val="both"/>
              <w:rPr>
                <w:sz w:val="18"/>
                <w:szCs w:val="18"/>
              </w:rPr>
            </w:pPr>
            <w:r w:rsidRPr="007D6E56">
              <w:rPr>
                <w:sz w:val="18"/>
                <w:szCs w:val="18"/>
              </w:rPr>
              <w:t>15,7</w:t>
            </w:r>
          </w:p>
        </w:tc>
        <w:tc>
          <w:tcPr>
            <w:tcW w:w="850" w:type="dxa"/>
          </w:tcPr>
          <w:p w:rsidR="007D6E56" w:rsidRPr="007D6E56" w:rsidRDefault="007D6E56" w:rsidP="007D6E56">
            <w:pPr>
              <w:pStyle w:val="ad"/>
              <w:ind w:left="42" w:right="141"/>
              <w:jc w:val="both"/>
              <w:rPr>
                <w:sz w:val="18"/>
                <w:szCs w:val="18"/>
              </w:rPr>
            </w:pPr>
            <w:r w:rsidRPr="007D6E56">
              <w:rPr>
                <w:sz w:val="18"/>
                <w:szCs w:val="18"/>
              </w:rPr>
              <w:t>17,0</w:t>
            </w:r>
          </w:p>
        </w:tc>
        <w:tc>
          <w:tcPr>
            <w:tcW w:w="850" w:type="dxa"/>
          </w:tcPr>
          <w:p w:rsidR="007D6E56" w:rsidRPr="007D6E56" w:rsidRDefault="007D6E56" w:rsidP="007D6E56">
            <w:pPr>
              <w:pStyle w:val="ad"/>
              <w:ind w:left="42" w:right="141"/>
              <w:jc w:val="both"/>
              <w:rPr>
                <w:sz w:val="18"/>
                <w:szCs w:val="18"/>
              </w:rPr>
            </w:pPr>
            <w:r w:rsidRPr="007D6E56">
              <w:rPr>
                <w:sz w:val="18"/>
                <w:szCs w:val="18"/>
              </w:rPr>
              <w:t>15,2</w:t>
            </w:r>
          </w:p>
        </w:tc>
        <w:tc>
          <w:tcPr>
            <w:tcW w:w="708" w:type="dxa"/>
          </w:tcPr>
          <w:p w:rsidR="007D6E56" w:rsidRPr="007D6E56" w:rsidRDefault="007D6E56" w:rsidP="007D6E56">
            <w:pPr>
              <w:pStyle w:val="ad"/>
              <w:ind w:left="42" w:right="141"/>
              <w:jc w:val="both"/>
              <w:rPr>
                <w:sz w:val="18"/>
                <w:szCs w:val="18"/>
              </w:rPr>
            </w:pPr>
            <w:r w:rsidRPr="007D6E56">
              <w:rPr>
                <w:sz w:val="18"/>
                <w:szCs w:val="18"/>
              </w:rPr>
              <w:t>15,4</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13.2.</w:t>
            </w:r>
          </w:p>
        </w:tc>
        <w:tc>
          <w:tcPr>
            <w:tcW w:w="2694" w:type="dxa"/>
          </w:tcPr>
          <w:p w:rsidR="007D6E56" w:rsidRPr="007D6E56" w:rsidRDefault="007D6E56" w:rsidP="007D6E56">
            <w:pPr>
              <w:pStyle w:val="ad"/>
              <w:ind w:left="42" w:right="-108"/>
              <w:jc w:val="both"/>
              <w:rPr>
                <w:sz w:val="18"/>
                <w:szCs w:val="18"/>
              </w:rPr>
            </w:pPr>
            <w:r w:rsidRPr="007D6E56">
              <w:rPr>
                <w:sz w:val="18"/>
                <w:szCs w:val="18"/>
              </w:rPr>
              <w:t>Количество молодежи муниципального округа, принявшей участие в международных, всероссийских и межрегиональных мероприятиях по направлениям государственной молодежной политики</w:t>
            </w:r>
          </w:p>
        </w:tc>
        <w:tc>
          <w:tcPr>
            <w:tcW w:w="851" w:type="dxa"/>
          </w:tcPr>
          <w:p w:rsidR="007D6E56" w:rsidRPr="007D6E56" w:rsidRDefault="007D6E56" w:rsidP="007D6E56">
            <w:pPr>
              <w:pStyle w:val="ad"/>
              <w:ind w:left="42" w:right="141"/>
              <w:jc w:val="both"/>
              <w:rPr>
                <w:sz w:val="18"/>
                <w:szCs w:val="18"/>
              </w:rPr>
            </w:pPr>
            <w:r w:rsidRPr="007D6E56">
              <w:rPr>
                <w:sz w:val="18"/>
                <w:szCs w:val="18"/>
              </w:rPr>
              <w:t>5</w:t>
            </w:r>
          </w:p>
        </w:tc>
        <w:tc>
          <w:tcPr>
            <w:tcW w:w="850" w:type="dxa"/>
          </w:tcPr>
          <w:p w:rsidR="007D6E56" w:rsidRPr="007D6E56" w:rsidRDefault="007D6E56" w:rsidP="007D6E56">
            <w:pPr>
              <w:pStyle w:val="ad"/>
              <w:ind w:left="42" w:right="141"/>
              <w:jc w:val="both"/>
              <w:rPr>
                <w:sz w:val="18"/>
                <w:szCs w:val="18"/>
              </w:rPr>
            </w:pPr>
            <w:r w:rsidRPr="007D6E56">
              <w:rPr>
                <w:sz w:val="18"/>
                <w:szCs w:val="18"/>
              </w:rPr>
              <w:t>5</w:t>
            </w:r>
          </w:p>
        </w:tc>
        <w:tc>
          <w:tcPr>
            <w:tcW w:w="851" w:type="dxa"/>
          </w:tcPr>
          <w:p w:rsidR="007D6E56" w:rsidRPr="007D6E56" w:rsidRDefault="007D6E56" w:rsidP="007D6E56">
            <w:pPr>
              <w:pStyle w:val="ad"/>
              <w:ind w:left="42" w:right="141"/>
              <w:jc w:val="both"/>
              <w:rPr>
                <w:sz w:val="18"/>
                <w:szCs w:val="18"/>
              </w:rPr>
            </w:pPr>
            <w:r w:rsidRPr="007D6E56">
              <w:rPr>
                <w:sz w:val="18"/>
                <w:szCs w:val="18"/>
              </w:rPr>
              <w:t>5</w:t>
            </w:r>
          </w:p>
        </w:tc>
        <w:tc>
          <w:tcPr>
            <w:tcW w:w="850" w:type="dxa"/>
          </w:tcPr>
          <w:p w:rsidR="007D6E56" w:rsidRPr="007D6E56" w:rsidRDefault="007D6E56" w:rsidP="007D6E56">
            <w:pPr>
              <w:pStyle w:val="ad"/>
              <w:ind w:left="42" w:right="141"/>
              <w:jc w:val="both"/>
              <w:rPr>
                <w:sz w:val="18"/>
                <w:szCs w:val="18"/>
              </w:rPr>
            </w:pPr>
            <w:r w:rsidRPr="007D6E56">
              <w:rPr>
                <w:sz w:val="18"/>
                <w:szCs w:val="18"/>
              </w:rPr>
              <w:t>5</w:t>
            </w:r>
          </w:p>
        </w:tc>
        <w:tc>
          <w:tcPr>
            <w:tcW w:w="851" w:type="dxa"/>
          </w:tcPr>
          <w:p w:rsidR="007D6E56" w:rsidRPr="007D6E56" w:rsidRDefault="007D6E56" w:rsidP="007D6E56">
            <w:pPr>
              <w:pStyle w:val="ad"/>
              <w:ind w:left="42" w:right="141"/>
              <w:jc w:val="both"/>
              <w:rPr>
                <w:sz w:val="18"/>
                <w:szCs w:val="18"/>
              </w:rPr>
            </w:pPr>
            <w:r w:rsidRPr="007D6E56">
              <w:rPr>
                <w:sz w:val="18"/>
                <w:szCs w:val="18"/>
              </w:rPr>
              <w:t>5</w:t>
            </w:r>
          </w:p>
        </w:tc>
        <w:tc>
          <w:tcPr>
            <w:tcW w:w="850" w:type="dxa"/>
          </w:tcPr>
          <w:p w:rsidR="007D6E56" w:rsidRPr="007D6E56" w:rsidRDefault="007D6E56" w:rsidP="007D6E56">
            <w:pPr>
              <w:pStyle w:val="ad"/>
              <w:ind w:left="42" w:right="141"/>
              <w:jc w:val="both"/>
              <w:rPr>
                <w:sz w:val="18"/>
                <w:szCs w:val="18"/>
              </w:rPr>
            </w:pPr>
            <w:r w:rsidRPr="007D6E56">
              <w:rPr>
                <w:sz w:val="18"/>
                <w:szCs w:val="18"/>
              </w:rPr>
              <w:t>6</w:t>
            </w:r>
          </w:p>
        </w:tc>
        <w:tc>
          <w:tcPr>
            <w:tcW w:w="850" w:type="dxa"/>
          </w:tcPr>
          <w:p w:rsidR="007D6E56" w:rsidRPr="007D6E56" w:rsidRDefault="007D6E56" w:rsidP="007D6E56">
            <w:pPr>
              <w:pStyle w:val="ad"/>
              <w:ind w:left="42" w:right="141"/>
              <w:jc w:val="both"/>
              <w:rPr>
                <w:sz w:val="18"/>
                <w:szCs w:val="18"/>
              </w:rPr>
            </w:pPr>
            <w:r w:rsidRPr="007D6E56">
              <w:rPr>
                <w:sz w:val="18"/>
                <w:szCs w:val="18"/>
              </w:rPr>
              <w:t>6</w:t>
            </w:r>
          </w:p>
        </w:tc>
        <w:tc>
          <w:tcPr>
            <w:tcW w:w="850" w:type="dxa"/>
          </w:tcPr>
          <w:p w:rsidR="007D6E56" w:rsidRPr="007D6E56" w:rsidRDefault="007D6E56" w:rsidP="007D6E56">
            <w:pPr>
              <w:pStyle w:val="ad"/>
              <w:ind w:left="42" w:right="141"/>
              <w:jc w:val="both"/>
              <w:rPr>
                <w:sz w:val="18"/>
                <w:szCs w:val="18"/>
              </w:rPr>
            </w:pPr>
            <w:r w:rsidRPr="007D6E56">
              <w:rPr>
                <w:sz w:val="18"/>
                <w:szCs w:val="18"/>
              </w:rPr>
              <w:t>5</w:t>
            </w:r>
          </w:p>
        </w:tc>
        <w:tc>
          <w:tcPr>
            <w:tcW w:w="708" w:type="dxa"/>
          </w:tcPr>
          <w:p w:rsidR="007D6E56" w:rsidRPr="007D6E56" w:rsidRDefault="007D6E56" w:rsidP="007D6E56">
            <w:pPr>
              <w:pStyle w:val="ad"/>
              <w:ind w:left="42" w:right="141"/>
              <w:jc w:val="both"/>
              <w:rPr>
                <w:sz w:val="18"/>
                <w:szCs w:val="18"/>
              </w:rPr>
            </w:pPr>
            <w:r w:rsidRPr="007D6E56">
              <w:rPr>
                <w:sz w:val="18"/>
                <w:szCs w:val="18"/>
              </w:rPr>
              <w:t>5</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13.3.</w:t>
            </w:r>
          </w:p>
        </w:tc>
        <w:tc>
          <w:tcPr>
            <w:tcW w:w="2694" w:type="dxa"/>
          </w:tcPr>
          <w:p w:rsidR="007D6E56" w:rsidRPr="007D6E56" w:rsidRDefault="007D6E56" w:rsidP="007D6E56">
            <w:pPr>
              <w:pStyle w:val="ad"/>
              <w:ind w:left="42" w:right="-108"/>
              <w:jc w:val="both"/>
              <w:rPr>
                <w:sz w:val="18"/>
                <w:szCs w:val="18"/>
              </w:rPr>
            </w:pPr>
            <w:r w:rsidRPr="007D6E56">
              <w:rPr>
                <w:sz w:val="18"/>
                <w:szCs w:val="18"/>
              </w:rPr>
              <w:t>Доля молодежи, регулярно участвующей в работе патриотических клубов, центров, объединений, от общего числа молодежи области, процентов</w:t>
            </w:r>
          </w:p>
        </w:tc>
        <w:tc>
          <w:tcPr>
            <w:tcW w:w="851" w:type="dxa"/>
          </w:tcPr>
          <w:p w:rsidR="007D6E56" w:rsidRPr="007D6E56" w:rsidRDefault="007D6E56" w:rsidP="007D6E56">
            <w:pPr>
              <w:pStyle w:val="ad"/>
              <w:ind w:left="42" w:right="141"/>
              <w:jc w:val="both"/>
              <w:rPr>
                <w:sz w:val="18"/>
                <w:szCs w:val="18"/>
              </w:rPr>
            </w:pPr>
            <w:r w:rsidRPr="007D6E56">
              <w:rPr>
                <w:sz w:val="18"/>
                <w:szCs w:val="18"/>
              </w:rPr>
              <w:t>17,2</w:t>
            </w:r>
          </w:p>
        </w:tc>
        <w:tc>
          <w:tcPr>
            <w:tcW w:w="850" w:type="dxa"/>
          </w:tcPr>
          <w:p w:rsidR="007D6E56" w:rsidRPr="007D6E56" w:rsidRDefault="007D6E56" w:rsidP="007D6E56">
            <w:pPr>
              <w:pStyle w:val="ad"/>
              <w:ind w:left="42" w:right="141"/>
              <w:jc w:val="both"/>
              <w:rPr>
                <w:sz w:val="18"/>
                <w:szCs w:val="18"/>
              </w:rPr>
            </w:pPr>
            <w:r w:rsidRPr="007D6E56">
              <w:rPr>
                <w:sz w:val="18"/>
                <w:szCs w:val="18"/>
              </w:rPr>
              <w:t>17,3</w:t>
            </w:r>
          </w:p>
        </w:tc>
        <w:tc>
          <w:tcPr>
            <w:tcW w:w="851" w:type="dxa"/>
          </w:tcPr>
          <w:p w:rsidR="007D6E56" w:rsidRPr="007D6E56" w:rsidRDefault="007D6E56" w:rsidP="007D6E56">
            <w:pPr>
              <w:pStyle w:val="ad"/>
              <w:ind w:left="42" w:right="141"/>
              <w:jc w:val="both"/>
              <w:rPr>
                <w:sz w:val="18"/>
                <w:szCs w:val="18"/>
              </w:rPr>
            </w:pPr>
            <w:r w:rsidRPr="007D6E56">
              <w:rPr>
                <w:sz w:val="18"/>
                <w:szCs w:val="18"/>
              </w:rPr>
              <w:t>17,3</w:t>
            </w:r>
          </w:p>
        </w:tc>
        <w:tc>
          <w:tcPr>
            <w:tcW w:w="850" w:type="dxa"/>
          </w:tcPr>
          <w:p w:rsidR="007D6E56" w:rsidRPr="007D6E56" w:rsidRDefault="007D6E56" w:rsidP="007D6E56">
            <w:pPr>
              <w:pStyle w:val="ad"/>
              <w:ind w:left="42" w:right="141"/>
              <w:jc w:val="both"/>
              <w:rPr>
                <w:sz w:val="18"/>
                <w:szCs w:val="18"/>
              </w:rPr>
            </w:pPr>
            <w:r w:rsidRPr="007D6E56">
              <w:rPr>
                <w:sz w:val="18"/>
                <w:szCs w:val="18"/>
              </w:rPr>
              <w:t>17,4</w:t>
            </w:r>
          </w:p>
        </w:tc>
        <w:tc>
          <w:tcPr>
            <w:tcW w:w="851" w:type="dxa"/>
          </w:tcPr>
          <w:p w:rsidR="007D6E56" w:rsidRPr="007D6E56" w:rsidRDefault="007D6E56" w:rsidP="007D6E56">
            <w:pPr>
              <w:pStyle w:val="ad"/>
              <w:ind w:left="42" w:right="141"/>
              <w:jc w:val="both"/>
              <w:rPr>
                <w:sz w:val="18"/>
                <w:szCs w:val="18"/>
              </w:rPr>
            </w:pPr>
            <w:r w:rsidRPr="007D6E56">
              <w:rPr>
                <w:sz w:val="18"/>
                <w:szCs w:val="18"/>
              </w:rPr>
              <w:t>17,4</w:t>
            </w:r>
          </w:p>
        </w:tc>
        <w:tc>
          <w:tcPr>
            <w:tcW w:w="850" w:type="dxa"/>
          </w:tcPr>
          <w:p w:rsidR="007D6E56" w:rsidRPr="007D6E56" w:rsidRDefault="007D6E56" w:rsidP="007D6E56">
            <w:pPr>
              <w:pStyle w:val="ad"/>
              <w:ind w:left="42" w:right="141"/>
              <w:jc w:val="both"/>
              <w:rPr>
                <w:sz w:val="18"/>
                <w:szCs w:val="18"/>
              </w:rPr>
            </w:pPr>
            <w:r w:rsidRPr="007D6E56">
              <w:rPr>
                <w:sz w:val="18"/>
                <w:szCs w:val="18"/>
              </w:rPr>
              <w:t>17,5</w:t>
            </w:r>
          </w:p>
        </w:tc>
        <w:tc>
          <w:tcPr>
            <w:tcW w:w="850" w:type="dxa"/>
          </w:tcPr>
          <w:p w:rsidR="007D6E56" w:rsidRPr="007D6E56" w:rsidRDefault="007D6E56" w:rsidP="007D6E56">
            <w:pPr>
              <w:pStyle w:val="ad"/>
              <w:ind w:left="42" w:right="141"/>
              <w:jc w:val="both"/>
              <w:rPr>
                <w:sz w:val="18"/>
                <w:szCs w:val="18"/>
              </w:rPr>
            </w:pPr>
            <w:r w:rsidRPr="007D6E56">
              <w:rPr>
                <w:sz w:val="18"/>
                <w:szCs w:val="18"/>
              </w:rPr>
              <w:t>18,0</w:t>
            </w:r>
          </w:p>
        </w:tc>
        <w:tc>
          <w:tcPr>
            <w:tcW w:w="850" w:type="dxa"/>
          </w:tcPr>
          <w:p w:rsidR="007D6E56" w:rsidRPr="007D6E56" w:rsidRDefault="007D6E56" w:rsidP="007D6E56">
            <w:pPr>
              <w:pStyle w:val="ad"/>
              <w:ind w:left="42" w:right="141"/>
              <w:jc w:val="both"/>
              <w:rPr>
                <w:sz w:val="18"/>
                <w:szCs w:val="18"/>
              </w:rPr>
            </w:pPr>
            <w:r w:rsidRPr="007D6E56">
              <w:rPr>
                <w:sz w:val="18"/>
                <w:szCs w:val="18"/>
              </w:rPr>
              <w:t>17,2</w:t>
            </w:r>
          </w:p>
        </w:tc>
        <w:tc>
          <w:tcPr>
            <w:tcW w:w="708" w:type="dxa"/>
          </w:tcPr>
          <w:p w:rsidR="007D6E56" w:rsidRPr="007D6E56" w:rsidRDefault="007D6E56" w:rsidP="007D6E56">
            <w:pPr>
              <w:pStyle w:val="ad"/>
              <w:ind w:left="42" w:right="141"/>
              <w:jc w:val="both"/>
              <w:rPr>
                <w:sz w:val="18"/>
                <w:szCs w:val="18"/>
              </w:rPr>
            </w:pPr>
            <w:r w:rsidRPr="007D6E56">
              <w:rPr>
                <w:sz w:val="18"/>
                <w:szCs w:val="18"/>
              </w:rPr>
              <w:t>17,3</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13.4.</w:t>
            </w:r>
          </w:p>
        </w:tc>
        <w:tc>
          <w:tcPr>
            <w:tcW w:w="2694" w:type="dxa"/>
          </w:tcPr>
          <w:p w:rsidR="007D6E56" w:rsidRPr="007D6E56" w:rsidRDefault="007D6E56" w:rsidP="007D6E56">
            <w:pPr>
              <w:pStyle w:val="ad"/>
              <w:ind w:left="42" w:right="-108"/>
              <w:jc w:val="both"/>
              <w:rPr>
                <w:sz w:val="18"/>
                <w:szCs w:val="18"/>
              </w:rPr>
            </w:pPr>
            <w:r w:rsidRPr="007D6E56">
              <w:rPr>
                <w:sz w:val="18"/>
                <w:szCs w:val="18"/>
              </w:rPr>
              <w:t>Доля жителей района, принимавших участие в мероприятиях по патриотическому воспитанию в общей численности населения, процентов</w:t>
            </w:r>
          </w:p>
        </w:tc>
        <w:tc>
          <w:tcPr>
            <w:tcW w:w="851" w:type="dxa"/>
          </w:tcPr>
          <w:p w:rsidR="007D6E56" w:rsidRPr="007D6E56" w:rsidRDefault="007D6E56" w:rsidP="007D6E56">
            <w:pPr>
              <w:pStyle w:val="ad"/>
              <w:ind w:left="42" w:right="141"/>
              <w:jc w:val="both"/>
              <w:rPr>
                <w:sz w:val="18"/>
                <w:szCs w:val="18"/>
              </w:rPr>
            </w:pPr>
            <w:r w:rsidRPr="007D6E56">
              <w:rPr>
                <w:sz w:val="18"/>
                <w:szCs w:val="18"/>
              </w:rPr>
              <w:t>56</w:t>
            </w:r>
          </w:p>
        </w:tc>
        <w:tc>
          <w:tcPr>
            <w:tcW w:w="850" w:type="dxa"/>
          </w:tcPr>
          <w:p w:rsidR="007D6E56" w:rsidRPr="007D6E56" w:rsidRDefault="007D6E56" w:rsidP="007D6E56">
            <w:pPr>
              <w:pStyle w:val="ad"/>
              <w:ind w:left="42" w:right="141"/>
              <w:jc w:val="both"/>
              <w:rPr>
                <w:sz w:val="18"/>
                <w:szCs w:val="18"/>
              </w:rPr>
            </w:pPr>
            <w:r w:rsidRPr="007D6E56">
              <w:rPr>
                <w:sz w:val="18"/>
                <w:szCs w:val="18"/>
              </w:rPr>
              <w:t>56</w:t>
            </w:r>
          </w:p>
        </w:tc>
        <w:tc>
          <w:tcPr>
            <w:tcW w:w="851" w:type="dxa"/>
          </w:tcPr>
          <w:p w:rsidR="007D6E56" w:rsidRPr="007D6E56" w:rsidRDefault="007D6E56" w:rsidP="007D6E56">
            <w:pPr>
              <w:pStyle w:val="ad"/>
              <w:ind w:left="42" w:right="141"/>
              <w:jc w:val="both"/>
              <w:rPr>
                <w:sz w:val="18"/>
                <w:szCs w:val="18"/>
              </w:rPr>
            </w:pPr>
            <w:r w:rsidRPr="007D6E56">
              <w:rPr>
                <w:sz w:val="18"/>
                <w:szCs w:val="18"/>
              </w:rPr>
              <w:t>56</w:t>
            </w:r>
          </w:p>
        </w:tc>
        <w:tc>
          <w:tcPr>
            <w:tcW w:w="850" w:type="dxa"/>
          </w:tcPr>
          <w:p w:rsidR="007D6E56" w:rsidRPr="007D6E56" w:rsidRDefault="007D6E56" w:rsidP="007D6E56">
            <w:pPr>
              <w:pStyle w:val="ad"/>
              <w:ind w:left="42" w:right="141"/>
              <w:jc w:val="both"/>
              <w:rPr>
                <w:sz w:val="18"/>
                <w:szCs w:val="18"/>
              </w:rPr>
            </w:pPr>
            <w:r w:rsidRPr="007D6E56">
              <w:rPr>
                <w:sz w:val="18"/>
                <w:szCs w:val="18"/>
              </w:rPr>
              <w:t>56</w:t>
            </w:r>
          </w:p>
        </w:tc>
        <w:tc>
          <w:tcPr>
            <w:tcW w:w="851" w:type="dxa"/>
          </w:tcPr>
          <w:p w:rsidR="007D6E56" w:rsidRPr="007D6E56" w:rsidRDefault="007D6E56" w:rsidP="007D6E56">
            <w:pPr>
              <w:pStyle w:val="ad"/>
              <w:ind w:left="42" w:right="141"/>
              <w:jc w:val="both"/>
              <w:rPr>
                <w:sz w:val="18"/>
                <w:szCs w:val="18"/>
              </w:rPr>
            </w:pPr>
            <w:r w:rsidRPr="007D6E56">
              <w:rPr>
                <w:sz w:val="18"/>
                <w:szCs w:val="18"/>
              </w:rPr>
              <w:t>57</w:t>
            </w:r>
          </w:p>
        </w:tc>
        <w:tc>
          <w:tcPr>
            <w:tcW w:w="850" w:type="dxa"/>
          </w:tcPr>
          <w:p w:rsidR="007D6E56" w:rsidRPr="007D6E56" w:rsidRDefault="007D6E56" w:rsidP="007D6E56">
            <w:pPr>
              <w:pStyle w:val="ad"/>
              <w:ind w:left="42" w:right="141"/>
              <w:jc w:val="both"/>
              <w:rPr>
                <w:sz w:val="18"/>
                <w:szCs w:val="18"/>
              </w:rPr>
            </w:pPr>
            <w:r w:rsidRPr="007D6E56">
              <w:rPr>
                <w:sz w:val="18"/>
                <w:szCs w:val="18"/>
              </w:rPr>
              <w:t>57</w:t>
            </w:r>
          </w:p>
        </w:tc>
        <w:tc>
          <w:tcPr>
            <w:tcW w:w="850" w:type="dxa"/>
          </w:tcPr>
          <w:p w:rsidR="007D6E56" w:rsidRPr="007D6E56" w:rsidRDefault="007D6E56" w:rsidP="007D6E56">
            <w:pPr>
              <w:pStyle w:val="ad"/>
              <w:ind w:left="42" w:right="141"/>
              <w:jc w:val="both"/>
              <w:rPr>
                <w:sz w:val="18"/>
                <w:szCs w:val="18"/>
              </w:rPr>
            </w:pPr>
            <w:r w:rsidRPr="007D6E56">
              <w:rPr>
                <w:sz w:val="18"/>
                <w:szCs w:val="18"/>
              </w:rPr>
              <w:t>58</w:t>
            </w:r>
          </w:p>
        </w:tc>
        <w:tc>
          <w:tcPr>
            <w:tcW w:w="850" w:type="dxa"/>
          </w:tcPr>
          <w:p w:rsidR="007D6E56" w:rsidRPr="007D6E56" w:rsidRDefault="007D6E56" w:rsidP="007D6E56">
            <w:pPr>
              <w:pStyle w:val="ad"/>
              <w:ind w:left="42" w:right="141"/>
              <w:jc w:val="both"/>
              <w:rPr>
                <w:sz w:val="18"/>
                <w:szCs w:val="18"/>
              </w:rPr>
            </w:pPr>
            <w:r w:rsidRPr="007D6E56">
              <w:rPr>
                <w:sz w:val="18"/>
                <w:szCs w:val="18"/>
              </w:rPr>
              <w:t>56</w:t>
            </w:r>
          </w:p>
        </w:tc>
        <w:tc>
          <w:tcPr>
            <w:tcW w:w="708" w:type="dxa"/>
          </w:tcPr>
          <w:p w:rsidR="007D6E56" w:rsidRPr="007D6E56" w:rsidRDefault="007D6E56" w:rsidP="007D6E56">
            <w:pPr>
              <w:pStyle w:val="ad"/>
              <w:ind w:left="42" w:right="141"/>
              <w:jc w:val="both"/>
              <w:rPr>
                <w:sz w:val="18"/>
                <w:szCs w:val="18"/>
              </w:rPr>
            </w:pPr>
            <w:r w:rsidRPr="007D6E56">
              <w:rPr>
                <w:sz w:val="18"/>
                <w:szCs w:val="18"/>
              </w:rPr>
              <w:t>56</w:t>
            </w:r>
          </w:p>
        </w:tc>
      </w:tr>
      <w:tr w:rsidR="007D6E56" w:rsidRPr="007D6E56" w:rsidTr="007D6E56">
        <w:trPr>
          <w:trHeight w:val="550"/>
        </w:trPr>
        <w:tc>
          <w:tcPr>
            <w:tcW w:w="10767" w:type="dxa"/>
            <w:gridSpan w:val="11"/>
          </w:tcPr>
          <w:p w:rsidR="007D6E56" w:rsidRPr="007D6E56" w:rsidRDefault="007D6E56" w:rsidP="007D6E56">
            <w:pPr>
              <w:pStyle w:val="ad"/>
              <w:ind w:left="42" w:right="-108"/>
              <w:jc w:val="both"/>
              <w:rPr>
                <w:b/>
                <w:sz w:val="18"/>
                <w:szCs w:val="18"/>
              </w:rPr>
            </w:pPr>
            <w:r w:rsidRPr="007D6E56">
              <w:rPr>
                <w:b/>
                <w:sz w:val="18"/>
                <w:szCs w:val="18"/>
              </w:rPr>
              <w:t>14. Общественная безопасность и правопорядок</w:t>
            </w:r>
          </w:p>
        </w:tc>
      </w:tr>
      <w:tr w:rsidR="007D6E56" w:rsidRPr="007D6E56" w:rsidTr="007D6E56">
        <w:tc>
          <w:tcPr>
            <w:tcW w:w="562" w:type="dxa"/>
          </w:tcPr>
          <w:p w:rsidR="007D6E56" w:rsidRPr="007D6E56" w:rsidRDefault="007D6E56" w:rsidP="007D6E56">
            <w:pPr>
              <w:pStyle w:val="ad"/>
              <w:ind w:left="42" w:right="-108"/>
              <w:jc w:val="both"/>
              <w:rPr>
                <w:sz w:val="18"/>
                <w:szCs w:val="18"/>
              </w:rPr>
            </w:pPr>
            <w:r w:rsidRPr="007D6E56">
              <w:rPr>
                <w:sz w:val="18"/>
                <w:szCs w:val="18"/>
              </w:rPr>
              <w:t>14.1.</w:t>
            </w:r>
          </w:p>
        </w:tc>
        <w:tc>
          <w:tcPr>
            <w:tcW w:w="2694" w:type="dxa"/>
          </w:tcPr>
          <w:p w:rsidR="007D6E56" w:rsidRPr="007D6E56" w:rsidRDefault="007D6E56" w:rsidP="007D6E56">
            <w:pPr>
              <w:pStyle w:val="ad"/>
              <w:ind w:left="42" w:right="-108"/>
              <w:jc w:val="both"/>
              <w:rPr>
                <w:sz w:val="18"/>
                <w:szCs w:val="18"/>
              </w:rPr>
            </w:pPr>
            <w:r w:rsidRPr="007D6E56">
              <w:rPr>
                <w:sz w:val="18"/>
                <w:szCs w:val="18"/>
              </w:rPr>
              <w:t>Число преступлений на 10 тыс. человек населения, единиц</w:t>
            </w:r>
          </w:p>
        </w:tc>
        <w:tc>
          <w:tcPr>
            <w:tcW w:w="851" w:type="dxa"/>
          </w:tcPr>
          <w:p w:rsidR="007D6E56" w:rsidRPr="007D6E56" w:rsidRDefault="007D6E56" w:rsidP="007D6E56">
            <w:pPr>
              <w:pStyle w:val="ad"/>
              <w:ind w:left="42" w:right="141"/>
              <w:jc w:val="both"/>
              <w:rPr>
                <w:sz w:val="18"/>
                <w:szCs w:val="18"/>
              </w:rPr>
            </w:pPr>
            <w:r w:rsidRPr="007D6E56">
              <w:rPr>
                <w:sz w:val="18"/>
                <w:szCs w:val="18"/>
              </w:rPr>
              <w:t>104</w:t>
            </w:r>
          </w:p>
        </w:tc>
        <w:tc>
          <w:tcPr>
            <w:tcW w:w="850" w:type="dxa"/>
          </w:tcPr>
          <w:p w:rsidR="007D6E56" w:rsidRPr="007D6E56" w:rsidRDefault="007D6E56" w:rsidP="007D6E56">
            <w:pPr>
              <w:pStyle w:val="ad"/>
              <w:ind w:left="42" w:right="141"/>
              <w:jc w:val="both"/>
              <w:rPr>
                <w:sz w:val="18"/>
                <w:szCs w:val="18"/>
              </w:rPr>
            </w:pPr>
            <w:r w:rsidRPr="007D6E56">
              <w:rPr>
                <w:sz w:val="18"/>
                <w:szCs w:val="18"/>
              </w:rPr>
              <w:t>111</w:t>
            </w:r>
          </w:p>
        </w:tc>
        <w:tc>
          <w:tcPr>
            <w:tcW w:w="851" w:type="dxa"/>
          </w:tcPr>
          <w:p w:rsidR="007D6E56" w:rsidRPr="007D6E56" w:rsidRDefault="007D6E56" w:rsidP="007D6E56">
            <w:pPr>
              <w:pStyle w:val="ad"/>
              <w:ind w:left="42" w:right="141"/>
              <w:jc w:val="both"/>
              <w:rPr>
                <w:sz w:val="18"/>
                <w:szCs w:val="18"/>
              </w:rPr>
            </w:pPr>
            <w:r w:rsidRPr="007D6E56">
              <w:rPr>
                <w:sz w:val="18"/>
                <w:szCs w:val="18"/>
              </w:rPr>
              <w:t>109</w:t>
            </w:r>
          </w:p>
        </w:tc>
        <w:tc>
          <w:tcPr>
            <w:tcW w:w="850" w:type="dxa"/>
          </w:tcPr>
          <w:p w:rsidR="007D6E56" w:rsidRPr="007D6E56" w:rsidRDefault="007D6E56" w:rsidP="007D6E56">
            <w:pPr>
              <w:pStyle w:val="ad"/>
              <w:ind w:left="42" w:right="141"/>
              <w:jc w:val="both"/>
              <w:rPr>
                <w:sz w:val="18"/>
                <w:szCs w:val="18"/>
              </w:rPr>
            </w:pPr>
            <w:r w:rsidRPr="007D6E56">
              <w:rPr>
                <w:sz w:val="18"/>
                <w:szCs w:val="18"/>
              </w:rPr>
              <w:t>107</w:t>
            </w:r>
          </w:p>
        </w:tc>
        <w:tc>
          <w:tcPr>
            <w:tcW w:w="851" w:type="dxa"/>
          </w:tcPr>
          <w:p w:rsidR="007D6E56" w:rsidRPr="007D6E56" w:rsidRDefault="007D6E56" w:rsidP="007D6E56">
            <w:pPr>
              <w:pStyle w:val="ad"/>
              <w:ind w:left="42" w:right="141"/>
              <w:jc w:val="both"/>
              <w:rPr>
                <w:sz w:val="18"/>
                <w:szCs w:val="18"/>
              </w:rPr>
            </w:pPr>
            <w:r w:rsidRPr="007D6E56">
              <w:rPr>
                <w:sz w:val="18"/>
                <w:szCs w:val="18"/>
              </w:rPr>
              <w:t>105</w:t>
            </w:r>
          </w:p>
        </w:tc>
        <w:tc>
          <w:tcPr>
            <w:tcW w:w="850" w:type="dxa"/>
          </w:tcPr>
          <w:p w:rsidR="007D6E56" w:rsidRPr="007D6E56" w:rsidRDefault="007D6E56" w:rsidP="007D6E56">
            <w:pPr>
              <w:pStyle w:val="ad"/>
              <w:ind w:left="42" w:right="141"/>
              <w:jc w:val="both"/>
              <w:rPr>
                <w:sz w:val="18"/>
                <w:szCs w:val="18"/>
              </w:rPr>
            </w:pPr>
            <w:r w:rsidRPr="007D6E56">
              <w:rPr>
                <w:sz w:val="18"/>
                <w:szCs w:val="18"/>
              </w:rPr>
              <w:t>103</w:t>
            </w:r>
          </w:p>
        </w:tc>
        <w:tc>
          <w:tcPr>
            <w:tcW w:w="850" w:type="dxa"/>
          </w:tcPr>
          <w:p w:rsidR="007D6E56" w:rsidRPr="007D6E56" w:rsidRDefault="007D6E56" w:rsidP="007D6E56">
            <w:pPr>
              <w:pStyle w:val="ad"/>
              <w:ind w:left="42" w:right="141"/>
              <w:jc w:val="both"/>
              <w:rPr>
                <w:sz w:val="18"/>
                <w:szCs w:val="18"/>
              </w:rPr>
            </w:pPr>
            <w:r w:rsidRPr="007D6E56">
              <w:rPr>
                <w:sz w:val="18"/>
                <w:szCs w:val="18"/>
              </w:rPr>
              <w:t>102</w:t>
            </w:r>
          </w:p>
        </w:tc>
        <w:tc>
          <w:tcPr>
            <w:tcW w:w="850" w:type="dxa"/>
          </w:tcPr>
          <w:p w:rsidR="007D6E56" w:rsidRPr="007D6E56" w:rsidRDefault="007D6E56" w:rsidP="007D6E56">
            <w:pPr>
              <w:pStyle w:val="ad"/>
              <w:ind w:left="42" w:right="141"/>
              <w:jc w:val="both"/>
              <w:rPr>
                <w:sz w:val="18"/>
                <w:szCs w:val="18"/>
              </w:rPr>
            </w:pPr>
            <w:r w:rsidRPr="007D6E56">
              <w:rPr>
                <w:sz w:val="18"/>
                <w:szCs w:val="18"/>
              </w:rPr>
              <w:t>101</w:t>
            </w:r>
          </w:p>
        </w:tc>
        <w:tc>
          <w:tcPr>
            <w:tcW w:w="708" w:type="dxa"/>
          </w:tcPr>
          <w:p w:rsidR="007D6E56" w:rsidRPr="007D6E56" w:rsidRDefault="007D6E56" w:rsidP="007D6E56">
            <w:pPr>
              <w:pStyle w:val="ad"/>
              <w:ind w:left="42" w:right="141"/>
              <w:jc w:val="both"/>
              <w:rPr>
                <w:sz w:val="18"/>
                <w:szCs w:val="18"/>
              </w:rPr>
            </w:pPr>
            <w:r w:rsidRPr="007D6E56">
              <w:rPr>
                <w:sz w:val="18"/>
                <w:szCs w:val="18"/>
              </w:rPr>
              <w:t>100</w:t>
            </w:r>
          </w:p>
        </w:tc>
      </w:tr>
    </w:tbl>
    <w:p w:rsidR="007D6E56" w:rsidRPr="007D6E56" w:rsidRDefault="007D6E56" w:rsidP="007D6E56">
      <w:pPr>
        <w:pStyle w:val="ad"/>
        <w:ind w:left="42" w:right="141"/>
        <w:jc w:val="right"/>
        <w:rPr>
          <w:sz w:val="18"/>
          <w:szCs w:val="18"/>
        </w:rPr>
      </w:pPr>
      <w:r w:rsidRPr="007D6E56">
        <w:rPr>
          <w:sz w:val="18"/>
          <w:szCs w:val="18"/>
        </w:rPr>
        <w:t>Приложение 2</w:t>
      </w:r>
    </w:p>
    <w:p w:rsidR="007D6E56" w:rsidRPr="007D6E56" w:rsidRDefault="007D6E56" w:rsidP="007D6E56">
      <w:pPr>
        <w:pStyle w:val="ad"/>
        <w:ind w:left="42" w:right="141"/>
        <w:jc w:val="center"/>
        <w:rPr>
          <w:sz w:val="18"/>
          <w:szCs w:val="18"/>
        </w:rPr>
      </w:pPr>
      <w:r w:rsidRPr="007D6E56">
        <w:rPr>
          <w:b/>
          <w:bCs/>
          <w:sz w:val="18"/>
          <w:szCs w:val="18"/>
        </w:rPr>
        <w:t>ПЕРЕЧЕНЬ</w:t>
      </w:r>
    </w:p>
    <w:p w:rsidR="007D6E56" w:rsidRPr="007D6E56" w:rsidRDefault="007D6E56" w:rsidP="007D6E56">
      <w:pPr>
        <w:pStyle w:val="ad"/>
        <w:ind w:left="42" w:right="141"/>
        <w:jc w:val="center"/>
        <w:rPr>
          <w:sz w:val="18"/>
          <w:szCs w:val="18"/>
        </w:rPr>
      </w:pPr>
      <w:r w:rsidRPr="007D6E56">
        <w:rPr>
          <w:b/>
          <w:bCs/>
          <w:sz w:val="18"/>
          <w:szCs w:val="18"/>
        </w:rPr>
        <w:t>ПРИОРИТЕТНЫХ ПРОЕКТОВ, В РЕАЛИЗАЦИИ КОТОРЫХ УЧАСТВУЕТ</w:t>
      </w:r>
    </w:p>
    <w:p w:rsidR="007D6E56" w:rsidRPr="007D6E56" w:rsidRDefault="007D6E56" w:rsidP="007D6E56">
      <w:pPr>
        <w:pStyle w:val="ad"/>
        <w:ind w:left="42" w:right="141"/>
        <w:jc w:val="center"/>
        <w:rPr>
          <w:sz w:val="18"/>
          <w:szCs w:val="18"/>
        </w:rPr>
      </w:pPr>
      <w:r w:rsidRPr="007D6E56">
        <w:rPr>
          <w:b/>
          <w:bCs/>
          <w:sz w:val="18"/>
          <w:szCs w:val="18"/>
        </w:rPr>
        <w:t>МАРЁВСКИЙ МУНИЦИПАЛЬНЫЙ ОКРУГ</w:t>
      </w:r>
    </w:p>
    <w:p w:rsidR="007D6E56" w:rsidRPr="007D6E56" w:rsidRDefault="007D6E56" w:rsidP="007D6E56">
      <w:pPr>
        <w:pStyle w:val="ad"/>
        <w:ind w:left="42" w:right="141"/>
        <w:jc w:val="both"/>
        <w:rPr>
          <w:sz w:val="18"/>
          <w:szCs w:val="18"/>
        </w:rPr>
      </w:pPr>
    </w:p>
    <w:tbl>
      <w:tblPr>
        <w:tblW w:w="0" w:type="auto"/>
        <w:tblLayout w:type="fixed"/>
        <w:tblCellMar>
          <w:left w:w="40" w:type="dxa"/>
          <w:right w:w="40" w:type="dxa"/>
        </w:tblCellMar>
        <w:tblLook w:val="0000"/>
      </w:tblPr>
      <w:tblGrid>
        <w:gridCol w:w="749"/>
        <w:gridCol w:w="8505"/>
      </w:tblGrid>
      <w:tr w:rsidR="007D6E56" w:rsidRPr="007D6E56" w:rsidTr="00D735C7">
        <w:trPr>
          <w:trHeight w:hRule="exact" w:val="773"/>
        </w:trPr>
        <w:tc>
          <w:tcPr>
            <w:tcW w:w="749" w:type="dxa"/>
            <w:tcBorders>
              <w:top w:val="single" w:sz="6" w:space="0" w:color="auto"/>
              <w:left w:val="single" w:sz="6" w:space="0" w:color="auto"/>
              <w:bottom w:val="single" w:sz="6" w:space="0" w:color="auto"/>
              <w:right w:val="single" w:sz="6" w:space="0" w:color="auto"/>
            </w:tcBorders>
            <w:shd w:val="clear" w:color="auto" w:fill="FFFFFF"/>
            <w:vAlign w:val="center"/>
          </w:tcPr>
          <w:p w:rsidR="007D6E56" w:rsidRPr="007D6E56" w:rsidRDefault="007D6E56" w:rsidP="007D6E56">
            <w:pPr>
              <w:pStyle w:val="ad"/>
              <w:ind w:left="42" w:right="141"/>
              <w:jc w:val="both"/>
              <w:rPr>
                <w:b/>
                <w:sz w:val="18"/>
                <w:szCs w:val="18"/>
              </w:rPr>
            </w:pPr>
            <w:r w:rsidRPr="007D6E56">
              <w:rPr>
                <w:b/>
                <w:sz w:val="18"/>
                <w:szCs w:val="18"/>
              </w:rPr>
              <w:t>№ п/п</w:t>
            </w:r>
          </w:p>
        </w:tc>
        <w:tc>
          <w:tcPr>
            <w:tcW w:w="8505" w:type="dxa"/>
            <w:tcBorders>
              <w:top w:val="single" w:sz="6" w:space="0" w:color="auto"/>
              <w:left w:val="single" w:sz="6" w:space="0" w:color="auto"/>
              <w:bottom w:val="single" w:sz="6" w:space="0" w:color="auto"/>
              <w:right w:val="single" w:sz="6" w:space="0" w:color="auto"/>
            </w:tcBorders>
            <w:shd w:val="clear" w:color="auto" w:fill="FFFFFF"/>
            <w:vAlign w:val="center"/>
          </w:tcPr>
          <w:p w:rsidR="007D6E56" w:rsidRPr="007D6E56" w:rsidRDefault="007D6E56" w:rsidP="007D6E56">
            <w:pPr>
              <w:pStyle w:val="ad"/>
              <w:ind w:left="42" w:right="141"/>
              <w:jc w:val="both"/>
              <w:rPr>
                <w:b/>
                <w:sz w:val="18"/>
                <w:szCs w:val="18"/>
              </w:rPr>
            </w:pPr>
            <w:r w:rsidRPr="007D6E56">
              <w:rPr>
                <w:b/>
                <w:sz w:val="18"/>
                <w:szCs w:val="18"/>
              </w:rPr>
              <w:t>Наименование направления/инициативы социально-экономического развития</w:t>
            </w:r>
          </w:p>
        </w:tc>
      </w:tr>
      <w:tr w:rsidR="007D6E56" w:rsidRPr="007D6E56" w:rsidTr="00D735C7">
        <w:trPr>
          <w:trHeight w:hRule="exact" w:val="490"/>
        </w:trPr>
        <w:tc>
          <w:tcPr>
            <w:tcW w:w="9254" w:type="dxa"/>
            <w:gridSpan w:val="2"/>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b/>
                <w:bCs/>
                <w:sz w:val="18"/>
                <w:szCs w:val="18"/>
              </w:rPr>
              <w:t>1. Приоритетное направление «Демография»</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1.1.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Проектная инициатива «Финансовая поддержка семей при рождении детей»</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1.1.1.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Региональная составляющая федерального проекта «Финансовая поддержка семей при рождении детей»</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1.2.</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Проектная инициатива «Содействие занятости женщин – создание условий до</w:t>
            </w:r>
            <w:r w:rsidRPr="007D6E56">
              <w:rPr>
                <w:sz w:val="18"/>
                <w:szCs w:val="18"/>
              </w:rPr>
              <w:softHyphen/>
              <w:t>школьного образования для детей в возрасте до трех лет»</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1.3.</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Проектная инициатива « Разработка и реализация программы системной под</w:t>
            </w:r>
            <w:r w:rsidRPr="007D6E56">
              <w:rPr>
                <w:sz w:val="18"/>
                <w:szCs w:val="18"/>
              </w:rPr>
              <w:softHyphen/>
              <w:t>держки и повышения качества жизни граждан старшего поколения «Старшее поколение»»</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1.3.1.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Региональная составляющая федерального проекта «Разработка и реализация программы системной поддержки и повышения качества жизни граждан старшего поколения «Старшее поколение»</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1.4.</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Проектная инициатива «Улучшение миграционной ситуации на территории Нов</w:t>
            </w:r>
            <w:r w:rsidRPr="007D6E56">
              <w:rPr>
                <w:sz w:val="18"/>
                <w:szCs w:val="18"/>
              </w:rPr>
              <w:softHyphen/>
              <w:t>городской области»</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lastRenderedPageBreak/>
              <w:t>1.4.1.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Приоритетный региональный проект «Комфортные условия для проживания и трудовой деятельности»</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1.4.2.</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Приоритетный региональный проект «Оказание содействия добровольному пе</w:t>
            </w:r>
            <w:r w:rsidRPr="007D6E56">
              <w:rPr>
                <w:sz w:val="18"/>
                <w:szCs w:val="18"/>
              </w:rPr>
              <w:softHyphen/>
              <w:t>реселению в Российскую Федерацию соотечественников, проживающих за ру</w:t>
            </w:r>
            <w:r w:rsidRPr="007D6E56">
              <w:rPr>
                <w:sz w:val="18"/>
                <w:szCs w:val="18"/>
              </w:rPr>
              <w:softHyphen/>
              <w:t>бежом»</w:t>
            </w:r>
          </w:p>
        </w:tc>
      </w:tr>
      <w:tr w:rsidR="007D6E56" w:rsidRPr="007D6E56" w:rsidTr="00D735C7">
        <w:trPr>
          <w:trHeight w:hRule="exact" w:val="490"/>
        </w:trPr>
        <w:tc>
          <w:tcPr>
            <w:tcW w:w="9254" w:type="dxa"/>
            <w:gridSpan w:val="2"/>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b/>
                <w:bCs/>
                <w:sz w:val="18"/>
                <w:szCs w:val="18"/>
              </w:rPr>
              <w:t>2. Приоритетное направление «Развитие физической культуры и спорта»</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2.1.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Проектная инициатива «Создание для всех категорий и групп населения условий для занятия физической культурой и спортом, в том числе повышение уровня обеспеченности объектами спорта, а также подготовка спортивного резерва»</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2.1.1.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Региональная составляющая федерального проекта «Спорт – норма жизни»</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2.1.2.</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Приоритетный региональный проект «Будь в спорте»</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2.1.3.</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Приоритетный региональный проект «Активное долголетие»</w:t>
            </w:r>
          </w:p>
        </w:tc>
      </w:tr>
      <w:tr w:rsidR="007D6E56" w:rsidRPr="007D6E56" w:rsidTr="00D735C7">
        <w:trPr>
          <w:trHeight w:hRule="exact" w:val="494"/>
        </w:trPr>
        <w:tc>
          <w:tcPr>
            <w:tcW w:w="9254" w:type="dxa"/>
            <w:gridSpan w:val="2"/>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b/>
                <w:bCs/>
                <w:sz w:val="18"/>
                <w:szCs w:val="18"/>
              </w:rPr>
              <w:t>3.Приоритетное направление «Здравоохранение»</w:t>
            </w:r>
          </w:p>
          <w:p w:rsidR="007D6E56" w:rsidRPr="007D6E56" w:rsidRDefault="007D6E56" w:rsidP="007D6E56">
            <w:pPr>
              <w:pStyle w:val="ad"/>
              <w:ind w:left="42" w:right="141"/>
              <w:jc w:val="both"/>
              <w:rPr>
                <w:sz w:val="18"/>
                <w:szCs w:val="18"/>
              </w:rPr>
            </w:pPr>
          </w:p>
        </w:tc>
      </w:tr>
      <w:tr w:rsidR="007D6E56" w:rsidRPr="007D6E56" w:rsidTr="00D735C7">
        <w:trPr>
          <w:trHeight w:val="397"/>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bCs/>
                <w:sz w:val="18"/>
                <w:szCs w:val="18"/>
              </w:rPr>
              <w:t>3.1.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
                <w:bCs/>
                <w:sz w:val="18"/>
                <w:szCs w:val="18"/>
              </w:rPr>
            </w:pPr>
            <w:r w:rsidRPr="007D6E56">
              <w:rPr>
                <w:bCs/>
                <w:sz w:val="18"/>
                <w:szCs w:val="18"/>
              </w:rPr>
              <w:t>Проектная инициатива «Развитие первичной медико-санитарной помощи»</w:t>
            </w:r>
          </w:p>
        </w:tc>
      </w:tr>
      <w:tr w:rsidR="007D6E56" w:rsidRPr="007D6E56" w:rsidTr="00D735C7">
        <w:trPr>
          <w:trHeight w:val="397"/>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bCs/>
                <w:sz w:val="18"/>
                <w:szCs w:val="18"/>
              </w:rPr>
              <w:t>3.1.1.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
                <w:bCs/>
                <w:sz w:val="18"/>
                <w:szCs w:val="18"/>
              </w:rPr>
            </w:pPr>
            <w:r w:rsidRPr="007D6E56">
              <w:rPr>
                <w:sz w:val="18"/>
                <w:szCs w:val="18"/>
              </w:rPr>
              <w:t xml:space="preserve">Региональная составляющая федерального проекта </w:t>
            </w:r>
            <w:r w:rsidRPr="007D6E56">
              <w:rPr>
                <w:bCs/>
                <w:sz w:val="18"/>
                <w:szCs w:val="18"/>
              </w:rPr>
              <w:t>«Развитие первичной медико-санитарной помощи»</w:t>
            </w:r>
          </w:p>
        </w:tc>
      </w:tr>
      <w:tr w:rsidR="007D6E56" w:rsidRPr="007D6E56" w:rsidTr="00D735C7">
        <w:trPr>
          <w:trHeight w:val="397"/>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bCs/>
                <w:sz w:val="18"/>
                <w:szCs w:val="18"/>
              </w:rPr>
              <w:t>3.2.</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
                <w:bCs/>
                <w:sz w:val="18"/>
                <w:szCs w:val="18"/>
              </w:rPr>
            </w:pPr>
            <w:r w:rsidRPr="007D6E56">
              <w:rPr>
                <w:bCs/>
                <w:sz w:val="18"/>
                <w:szCs w:val="18"/>
              </w:rPr>
              <w:t>Проектная инициатива «Борьба с сердечно-сосудистыми заболеваниями»</w:t>
            </w:r>
          </w:p>
        </w:tc>
      </w:tr>
      <w:tr w:rsidR="007D6E56" w:rsidRPr="007D6E56" w:rsidTr="00D735C7">
        <w:trPr>
          <w:trHeight w:val="397"/>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2C343B">
            <w:pPr>
              <w:pStyle w:val="ad"/>
              <w:numPr>
                <w:ilvl w:val="1"/>
                <w:numId w:val="24"/>
              </w:numPr>
              <w:ind w:right="141"/>
              <w:jc w:val="both"/>
              <w:rPr>
                <w:bCs/>
                <w:sz w:val="18"/>
                <w:szCs w:val="18"/>
              </w:rPr>
            </w:pP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bCs/>
                <w:sz w:val="18"/>
                <w:szCs w:val="18"/>
              </w:rPr>
              <w:t>Проектная инициатива «Создание единого цифрового контура в здравоохранении»</w:t>
            </w:r>
          </w:p>
        </w:tc>
      </w:tr>
      <w:tr w:rsidR="007D6E56" w:rsidRPr="007D6E56" w:rsidTr="00D735C7">
        <w:trPr>
          <w:trHeight w:val="397"/>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bCs/>
                <w:sz w:val="18"/>
                <w:szCs w:val="18"/>
              </w:rPr>
              <w:t>3.3.1.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bCs/>
                <w:sz w:val="18"/>
                <w:szCs w:val="18"/>
              </w:rPr>
              <w:t>Региональный проект «Ведение паспортов здоровья населения Новгородской области»</w:t>
            </w:r>
          </w:p>
        </w:tc>
      </w:tr>
      <w:tr w:rsidR="007D6E56" w:rsidRPr="007D6E56" w:rsidTr="00D735C7">
        <w:trPr>
          <w:trHeight w:val="397"/>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bCs/>
                <w:sz w:val="18"/>
                <w:szCs w:val="18"/>
              </w:rPr>
              <w:t>3.4.</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
                <w:bCs/>
                <w:sz w:val="18"/>
                <w:szCs w:val="18"/>
              </w:rPr>
            </w:pPr>
            <w:r w:rsidRPr="007D6E56">
              <w:rPr>
                <w:bCs/>
                <w:sz w:val="18"/>
                <w:szCs w:val="18"/>
              </w:rPr>
              <w:t>Проектная инициатива «Обеспечение медицинских организаций системы здравоохранения Новгородской области квалифицированными кадрами»</w:t>
            </w:r>
          </w:p>
        </w:tc>
      </w:tr>
      <w:tr w:rsidR="007D6E56" w:rsidRPr="007D6E56" w:rsidTr="00D735C7">
        <w:trPr>
          <w:trHeight w:val="397"/>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bCs/>
                <w:sz w:val="18"/>
                <w:szCs w:val="18"/>
              </w:rPr>
              <w:t>3.5.</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bCs/>
                <w:sz w:val="18"/>
                <w:szCs w:val="18"/>
              </w:rPr>
              <w:t>Проектная инициатива «Борьба с онкологическими заболеваниями»</w:t>
            </w:r>
          </w:p>
        </w:tc>
      </w:tr>
      <w:tr w:rsidR="007D6E56" w:rsidRPr="007D6E56" w:rsidTr="00D735C7">
        <w:trPr>
          <w:trHeight w:hRule="exact" w:val="494"/>
        </w:trPr>
        <w:tc>
          <w:tcPr>
            <w:tcW w:w="9254" w:type="dxa"/>
            <w:gridSpan w:val="2"/>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
                <w:bCs/>
                <w:sz w:val="18"/>
                <w:szCs w:val="18"/>
              </w:rPr>
            </w:pPr>
            <w:r w:rsidRPr="007D6E56">
              <w:rPr>
                <w:b/>
                <w:sz w:val="18"/>
                <w:szCs w:val="18"/>
              </w:rPr>
              <w:t>4. Приоритетное направление «Образование»</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bCs/>
                <w:sz w:val="18"/>
                <w:szCs w:val="18"/>
              </w:rPr>
              <w:t>4.1.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sz w:val="18"/>
                <w:szCs w:val="18"/>
              </w:rPr>
              <w:t>Региональная составляющая федерального проекта «Современная школа» национального проекта «Образование»</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bCs/>
                <w:sz w:val="18"/>
                <w:szCs w:val="18"/>
              </w:rPr>
              <w:t>4.2.</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Региональная составляющая федерального проекта «Цифровая образовательная среда» национального проекта «Образование»</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bCs/>
                <w:sz w:val="18"/>
                <w:szCs w:val="18"/>
              </w:rPr>
              <w:t>4.3.</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sz w:val="18"/>
                <w:szCs w:val="18"/>
              </w:rPr>
              <w:t>Региональная составляющая федерального проекта «Успех каждого ребенка» национального проекта «Образование»</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bCs/>
                <w:sz w:val="18"/>
                <w:szCs w:val="18"/>
              </w:rPr>
              <w:t>4.4.</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sz w:val="18"/>
                <w:szCs w:val="18"/>
              </w:rPr>
              <w:t>Региональная составляющая федерального проекта «Учитель будущего» национального проекта «Образование»</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bCs/>
                <w:sz w:val="18"/>
                <w:szCs w:val="18"/>
              </w:rPr>
              <w:t>4.5.</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Cs/>
                <w:sz w:val="18"/>
                <w:szCs w:val="18"/>
              </w:rPr>
            </w:pPr>
            <w:r w:rsidRPr="007D6E56">
              <w:rPr>
                <w:sz w:val="18"/>
                <w:szCs w:val="18"/>
              </w:rPr>
              <w:t>Межмуниципальный проект «ЭКОСТАРТ»</w:t>
            </w:r>
          </w:p>
        </w:tc>
      </w:tr>
      <w:tr w:rsidR="007D6E56" w:rsidRPr="007D6E56" w:rsidTr="00D735C7">
        <w:trPr>
          <w:trHeight w:hRule="exact" w:val="494"/>
        </w:trPr>
        <w:tc>
          <w:tcPr>
            <w:tcW w:w="9254" w:type="dxa"/>
            <w:gridSpan w:val="2"/>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
                <w:sz w:val="18"/>
                <w:szCs w:val="18"/>
              </w:rPr>
            </w:pPr>
            <w:r w:rsidRPr="007D6E56">
              <w:rPr>
                <w:b/>
                <w:sz w:val="18"/>
                <w:szCs w:val="18"/>
              </w:rPr>
              <w:t>5. Приоритетное направление «Экономический рост»</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5.1.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Проектная инициатива «Формирование и совершенствование системы поддержки малого и среднего предпринимательства в Новгородской области»</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5.1.1.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Региональная составляющая национального проекта «Малое и среднее предпринимательство и поддержка индивидуальной предпринимательской инициативы»</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5.2.</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Проектная инициатива «Улучшение инвестиционной привлекательности Новго</w:t>
            </w:r>
            <w:r w:rsidRPr="007D6E56">
              <w:rPr>
                <w:sz w:val="18"/>
                <w:szCs w:val="18"/>
              </w:rPr>
              <w:softHyphen/>
              <w:t>родской области»</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5.2.1.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Приоритетный региональный проект «Формирование в Новгородской области современной инфраструктуры для субъектов инвестиционной и предпринимательской деятельности»</w:t>
            </w:r>
          </w:p>
        </w:tc>
      </w:tr>
      <w:tr w:rsidR="007D6E56" w:rsidRPr="007D6E56" w:rsidTr="00D735C7">
        <w:trPr>
          <w:trHeight w:hRule="exact" w:val="494"/>
        </w:trPr>
        <w:tc>
          <w:tcPr>
            <w:tcW w:w="9254" w:type="dxa"/>
            <w:gridSpan w:val="2"/>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
                <w:sz w:val="18"/>
                <w:szCs w:val="18"/>
              </w:rPr>
            </w:pPr>
            <w:r w:rsidRPr="007D6E56">
              <w:rPr>
                <w:b/>
                <w:sz w:val="18"/>
                <w:szCs w:val="18"/>
              </w:rPr>
              <w:t>6. Приоритетное направление «Продовольственная обеспеченность»</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6.1.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Проектная инициатива «Развитие производства и переработки сельскохозяйственной продукции»</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6.2.</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Проектная инициатива «Развитие системы поддержки фермеров и сельской коо</w:t>
            </w:r>
            <w:r w:rsidRPr="007D6E56">
              <w:rPr>
                <w:sz w:val="18"/>
                <w:szCs w:val="18"/>
              </w:rPr>
              <w:softHyphen/>
              <w:t>перации»</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6.3.</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Проектная инициатива «Развитие качественного обслуживания государственной ветеринарной службой населения области и хозяйствующих субъектов всех форм собственности»</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6.3.1.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Приоритетный региональный проект «Реализация комплекса мер по финансовому и материально техническому обеспечению государственной ветеринарной службы»</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6.4.</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Муниципальный проект «Ввод в оборот неиспользуемых земель сельскохозяйст</w:t>
            </w:r>
            <w:r w:rsidRPr="007D6E56">
              <w:rPr>
                <w:sz w:val="18"/>
                <w:szCs w:val="18"/>
              </w:rPr>
              <w:softHyphen/>
              <w:t>венного назначения на территории Марёвского муниципального округа»</w:t>
            </w:r>
          </w:p>
        </w:tc>
      </w:tr>
      <w:tr w:rsidR="007D6E56" w:rsidRPr="007D6E56" w:rsidTr="00D735C7">
        <w:trPr>
          <w:trHeight w:val="397"/>
        </w:trPr>
        <w:tc>
          <w:tcPr>
            <w:tcW w:w="9254" w:type="dxa"/>
            <w:gridSpan w:val="2"/>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b/>
                <w:sz w:val="18"/>
                <w:szCs w:val="18"/>
              </w:rPr>
              <w:t>7. Приоритетное направление «Культура»</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lastRenderedPageBreak/>
              <w:t>7.1.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bCs/>
                <w:sz w:val="18"/>
                <w:szCs w:val="18"/>
              </w:rPr>
              <w:t>Приоритетный региональный проект «Творческая молодежь»</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7.1.1.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Приоритетный региональный проект «Межкультурное взаимодействие»</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7.1.2.</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Межмуниципальный проект «Берестяной пояс»</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7.2.</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Приоритетный региональный проект «Активное долголетие»</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7.2.1.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Приоритетный региональный проект «Подготовка кадров»</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7.2.3.</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Приоритетный региональный проект «Единый событийный календарь»</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7.2.4.</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Приоритетный региональный проект «Культура в цифре»</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7.2.5.</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Приоритетный региональный проект «Национальное кино»</w:t>
            </w:r>
          </w:p>
        </w:tc>
      </w:tr>
      <w:tr w:rsidR="007D6E56" w:rsidRPr="007D6E56" w:rsidTr="00D735C7">
        <w:trPr>
          <w:trHeight w:val="397"/>
        </w:trPr>
        <w:tc>
          <w:tcPr>
            <w:tcW w:w="9254" w:type="dxa"/>
            <w:gridSpan w:val="2"/>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b/>
                <w:bCs/>
                <w:sz w:val="18"/>
                <w:szCs w:val="18"/>
              </w:rPr>
              <w:t>8. Приоритетное направление «Жилье и городская среда»</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8.1.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Региональная составляющая федерального проекта «Формирование комфортной городской среды»</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8.2.</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Переселение</w:t>
            </w:r>
          </w:p>
        </w:tc>
      </w:tr>
      <w:tr w:rsidR="007D6E56" w:rsidRPr="007D6E56" w:rsidTr="00D735C7">
        <w:trPr>
          <w:trHeight w:val="397"/>
        </w:trPr>
        <w:tc>
          <w:tcPr>
            <w:tcW w:w="9254" w:type="dxa"/>
            <w:gridSpan w:val="2"/>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354DA1" w:rsidP="007D6E56">
            <w:pPr>
              <w:pStyle w:val="ad"/>
              <w:ind w:left="42" w:right="141"/>
              <w:jc w:val="both"/>
              <w:rPr>
                <w:sz w:val="18"/>
                <w:szCs w:val="18"/>
              </w:rPr>
            </w:pPr>
            <w:r>
              <w:rPr>
                <w:noProof/>
                <w:sz w:val="18"/>
                <w:szCs w:val="18"/>
                <w:lang w:eastAsia="ru-RU"/>
              </w:rPr>
              <w:pict>
                <v:line id="Прямая соединительная линия 8" o:spid="_x0000_s1036" style="position:absolute;left:0;text-align:left;z-index:25168640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35pt,5.3pt" to="-3.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" o:allowincell="f" strokeweight=".25pt">
                  <w10:wrap anchorx="margin"/>
                </v:line>
              </w:pict>
            </w:r>
            <w:r w:rsidR="007D6E56" w:rsidRPr="007D6E56">
              <w:rPr>
                <w:b/>
                <w:bCs/>
                <w:sz w:val="18"/>
                <w:szCs w:val="18"/>
              </w:rPr>
              <w:t>9. Приоритетное направление "Экология и природные ресурсы"</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9.1.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Проектная инициатива «Реконструкция инфраструктуры населенных пунктов»</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9.1.1.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Региональная составляющая федерального проекта «Чистая вода»</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9.2.</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Проектная инициатива «Сохранение лесов, в том числе на основе их воспроизводства, на всех участках, вырубленных и погибших лесных насаждений»</w:t>
            </w:r>
          </w:p>
        </w:tc>
      </w:tr>
      <w:tr w:rsidR="007D6E56" w:rsidRPr="007D6E56" w:rsidTr="00D735C7">
        <w:trPr>
          <w:trHeight w:val="397"/>
        </w:trPr>
        <w:tc>
          <w:tcPr>
            <w:tcW w:w="9254" w:type="dxa"/>
            <w:gridSpan w:val="2"/>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b/>
                <w:bCs/>
                <w:sz w:val="18"/>
                <w:szCs w:val="18"/>
              </w:rPr>
              <w:t>10. Приоритетное направление "Муниципальное управление (местные инициативы)"</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10.1.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rPr>
                <w:sz w:val="18"/>
                <w:szCs w:val="18"/>
              </w:rPr>
            </w:pPr>
            <w:r w:rsidRPr="007D6E56">
              <w:rPr>
                <w:sz w:val="18"/>
                <w:szCs w:val="18"/>
              </w:rPr>
              <w:t>Приоритетный региональный проект «Территориальное общественное самоуправление»</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10.2.</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rPr>
                <w:sz w:val="18"/>
                <w:szCs w:val="18"/>
              </w:rPr>
            </w:pPr>
            <w:r w:rsidRPr="007D6E56">
              <w:rPr>
                <w:sz w:val="18"/>
                <w:szCs w:val="18"/>
              </w:rPr>
              <w:t>Приоритетный региональный проект «Проект поддержки местных инициатив»</w:t>
            </w:r>
          </w:p>
        </w:tc>
      </w:tr>
      <w:tr w:rsidR="007D6E56" w:rsidRPr="007D6E56" w:rsidTr="00D735C7">
        <w:trPr>
          <w:trHeight w:val="397"/>
        </w:trPr>
        <w:tc>
          <w:tcPr>
            <w:tcW w:w="9254" w:type="dxa"/>
            <w:gridSpan w:val="2"/>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b/>
                <w:sz w:val="18"/>
                <w:szCs w:val="18"/>
              </w:rPr>
            </w:pPr>
            <w:r w:rsidRPr="007D6E56">
              <w:rPr>
                <w:b/>
                <w:bCs/>
                <w:sz w:val="18"/>
                <w:szCs w:val="18"/>
              </w:rPr>
              <w:t>11. Приоритетное направление "Гражданское общество"</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11.1.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rPr>
                <w:b/>
                <w:sz w:val="18"/>
                <w:szCs w:val="18"/>
              </w:rPr>
            </w:pPr>
            <w:r w:rsidRPr="007D6E56">
              <w:rPr>
                <w:sz w:val="18"/>
                <w:szCs w:val="18"/>
              </w:rPr>
              <w:t>Проектная инициатива "Популяризация и продвижение социальных и общественно значимых практик гражданского общества»</w:t>
            </w:r>
          </w:p>
        </w:tc>
      </w:tr>
      <w:tr w:rsidR="007D6E56" w:rsidRPr="007D6E56" w:rsidTr="00D735C7">
        <w:trPr>
          <w:trHeight w:val="454"/>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jc w:val="both"/>
              <w:rPr>
                <w:sz w:val="18"/>
                <w:szCs w:val="18"/>
              </w:rPr>
            </w:pPr>
            <w:r w:rsidRPr="007D6E56">
              <w:rPr>
                <w:sz w:val="18"/>
                <w:szCs w:val="18"/>
              </w:rPr>
              <w:t>11.1.1.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D6E56" w:rsidRPr="007D6E56" w:rsidRDefault="007D6E56" w:rsidP="007D6E56">
            <w:pPr>
              <w:pStyle w:val="ad"/>
              <w:ind w:left="42" w:right="141"/>
              <w:rPr>
                <w:b/>
                <w:sz w:val="18"/>
                <w:szCs w:val="18"/>
              </w:rPr>
            </w:pPr>
            <w:r w:rsidRPr="007D6E56">
              <w:rPr>
                <w:sz w:val="18"/>
                <w:szCs w:val="18"/>
              </w:rPr>
              <w:t>Проектная инициатива "Создание условий для развития добровольчества, под</w:t>
            </w:r>
            <w:r w:rsidRPr="007D6E56">
              <w:rPr>
                <w:sz w:val="18"/>
                <w:szCs w:val="18"/>
              </w:rPr>
              <w:softHyphen/>
              <w:t>держка добровольческих инициатив"</w:t>
            </w:r>
          </w:p>
        </w:tc>
      </w:tr>
    </w:tbl>
    <w:p w:rsidR="00C407FF" w:rsidRDefault="00C407FF" w:rsidP="00292A68">
      <w:pPr>
        <w:pStyle w:val="ad"/>
        <w:ind w:left="42" w:right="141"/>
        <w:jc w:val="center"/>
        <w:rPr>
          <w:sz w:val="18"/>
          <w:szCs w:val="18"/>
        </w:rPr>
      </w:pPr>
    </w:p>
    <w:p w:rsidR="00292A68" w:rsidRPr="00292A68" w:rsidRDefault="00292A68" w:rsidP="00292A68">
      <w:pPr>
        <w:pStyle w:val="ad"/>
        <w:ind w:left="42" w:right="141"/>
        <w:jc w:val="center"/>
        <w:rPr>
          <w:b/>
          <w:sz w:val="18"/>
          <w:szCs w:val="18"/>
        </w:rPr>
      </w:pPr>
      <w:r w:rsidRPr="00292A68">
        <w:rPr>
          <w:b/>
          <w:sz w:val="18"/>
          <w:szCs w:val="18"/>
        </w:rPr>
        <w:t>Российская Федерация</w:t>
      </w:r>
    </w:p>
    <w:p w:rsidR="00292A68" w:rsidRPr="00292A68" w:rsidRDefault="00292A68" w:rsidP="00292A68">
      <w:pPr>
        <w:pStyle w:val="ad"/>
        <w:ind w:left="42" w:right="141"/>
        <w:jc w:val="center"/>
        <w:rPr>
          <w:b/>
          <w:sz w:val="18"/>
          <w:szCs w:val="18"/>
        </w:rPr>
      </w:pPr>
      <w:r w:rsidRPr="00292A68">
        <w:rPr>
          <w:b/>
          <w:sz w:val="18"/>
          <w:szCs w:val="18"/>
        </w:rPr>
        <w:t>Новгородская область</w:t>
      </w:r>
    </w:p>
    <w:p w:rsidR="00292A68" w:rsidRPr="00292A68" w:rsidRDefault="00292A68" w:rsidP="00292A68">
      <w:pPr>
        <w:pStyle w:val="ad"/>
        <w:ind w:left="42" w:right="141"/>
        <w:jc w:val="center"/>
        <w:rPr>
          <w:sz w:val="18"/>
          <w:szCs w:val="18"/>
        </w:rPr>
      </w:pPr>
      <w:r w:rsidRPr="00292A68">
        <w:rPr>
          <w:b/>
          <w:sz w:val="18"/>
          <w:szCs w:val="18"/>
        </w:rPr>
        <w:t>ДУМА МАРЁВСКОГО МУНИЦИПАЛЬНОГО ОКРУГА</w:t>
      </w:r>
    </w:p>
    <w:p w:rsidR="00292A68" w:rsidRPr="00292A68" w:rsidRDefault="00292A68" w:rsidP="00292A68">
      <w:pPr>
        <w:pStyle w:val="ad"/>
        <w:ind w:left="42" w:right="141"/>
        <w:jc w:val="center"/>
        <w:rPr>
          <w:sz w:val="18"/>
          <w:szCs w:val="18"/>
        </w:rPr>
      </w:pPr>
    </w:p>
    <w:p w:rsidR="00292A68" w:rsidRPr="00292A68" w:rsidRDefault="00292A68" w:rsidP="00292A68">
      <w:pPr>
        <w:pStyle w:val="ad"/>
        <w:ind w:left="42" w:right="141"/>
        <w:jc w:val="center"/>
        <w:rPr>
          <w:b/>
          <w:bCs/>
          <w:sz w:val="18"/>
          <w:szCs w:val="18"/>
        </w:rPr>
      </w:pPr>
      <w:r w:rsidRPr="00292A68">
        <w:rPr>
          <w:b/>
          <w:bCs/>
          <w:sz w:val="18"/>
          <w:szCs w:val="18"/>
        </w:rPr>
        <w:t>РЕШЕНИЕ</w:t>
      </w:r>
    </w:p>
    <w:p w:rsidR="00292A68" w:rsidRPr="00292A68" w:rsidRDefault="00292A68" w:rsidP="00292A68">
      <w:pPr>
        <w:pStyle w:val="ad"/>
        <w:ind w:left="42" w:right="141"/>
        <w:jc w:val="center"/>
        <w:rPr>
          <w:sz w:val="18"/>
          <w:szCs w:val="18"/>
        </w:rPr>
      </w:pPr>
    </w:p>
    <w:p w:rsidR="00292A68" w:rsidRPr="00292A68" w:rsidRDefault="00292A68" w:rsidP="00292A68">
      <w:pPr>
        <w:pStyle w:val="ad"/>
        <w:ind w:left="42" w:right="141"/>
        <w:jc w:val="center"/>
        <w:rPr>
          <w:b/>
          <w:sz w:val="18"/>
          <w:szCs w:val="18"/>
        </w:rPr>
      </w:pPr>
      <w:r w:rsidRPr="00292A68">
        <w:rPr>
          <w:b/>
          <w:sz w:val="18"/>
          <w:szCs w:val="18"/>
        </w:rPr>
        <w:t>О внесении изменений в решение Думы Марёвского муниципального округа от 25.12.2020 № 57 «О бюджете Марёвского муниципального округа на 2021 год и на плановый период 2022 и 2023 годов»</w:t>
      </w:r>
    </w:p>
    <w:p w:rsidR="00292A68" w:rsidRPr="00292A68" w:rsidRDefault="00292A68" w:rsidP="00292A68">
      <w:pPr>
        <w:pStyle w:val="ad"/>
        <w:ind w:left="42" w:right="141"/>
        <w:jc w:val="center"/>
        <w:rPr>
          <w:b/>
          <w:sz w:val="18"/>
          <w:szCs w:val="18"/>
        </w:rPr>
      </w:pPr>
    </w:p>
    <w:p w:rsidR="00292A68" w:rsidRPr="00292A68" w:rsidRDefault="00292A68" w:rsidP="00292A68">
      <w:pPr>
        <w:pStyle w:val="ad"/>
        <w:ind w:left="42" w:right="141"/>
        <w:jc w:val="center"/>
        <w:rPr>
          <w:b/>
          <w:sz w:val="18"/>
          <w:szCs w:val="18"/>
        </w:rPr>
      </w:pPr>
      <w:r w:rsidRPr="00292A68">
        <w:rPr>
          <w:b/>
          <w:sz w:val="18"/>
          <w:szCs w:val="18"/>
        </w:rPr>
        <w:t>Принято Думой муниципального округа 28 апреля 2021 года</w:t>
      </w:r>
    </w:p>
    <w:p w:rsidR="00292A68" w:rsidRPr="00292A68" w:rsidRDefault="00292A68" w:rsidP="00292A68">
      <w:pPr>
        <w:pStyle w:val="ad"/>
        <w:ind w:left="42" w:right="141"/>
        <w:jc w:val="both"/>
        <w:rPr>
          <w:b/>
          <w:sz w:val="18"/>
          <w:szCs w:val="18"/>
        </w:rPr>
      </w:pPr>
    </w:p>
    <w:p w:rsidR="00292A68" w:rsidRPr="00292A68" w:rsidRDefault="00292A68" w:rsidP="00292A68">
      <w:pPr>
        <w:pStyle w:val="ad"/>
        <w:ind w:left="42" w:right="141"/>
        <w:jc w:val="both"/>
        <w:rPr>
          <w:b/>
          <w:sz w:val="18"/>
          <w:szCs w:val="18"/>
        </w:rPr>
      </w:pPr>
      <w:r w:rsidRPr="00292A68">
        <w:rPr>
          <w:b/>
          <w:sz w:val="18"/>
          <w:szCs w:val="18"/>
        </w:rPr>
        <w:t>Статья 1</w:t>
      </w:r>
    </w:p>
    <w:p w:rsidR="00292A68" w:rsidRPr="00292A68" w:rsidRDefault="00292A68" w:rsidP="00292A68">
      <w:pPr>
        <w:pStyle w:val="ad"/>
        <w:ind w:left="42" w:right="141"/>
        <w:jc w:val="both"/>
        <w:rPr>
          <w:sz w:val="18"/>
          <w:szCs w:val="18"/>
        </w:rPr>
      </w:pPr>
      <w:r w:rsidRPr="00292A68">
        <w:rPr>
          <w:sz w:val="18"/>
          <w:szCs w:val="18"/>
        </w:rPr>
        <w:t xml:space="preserve">            Внести в решение Думы Марёвского муниципального округа от 25.12.2020 № 57 «О бюджете Марёвского муниципального округа на 2021 год и на плановый период 2022 и 2023 годов» следующие изменения:</w:t>
      </w:r>
    </w:p>
    <w:p w:rsidR="00292A68" w:rsidRPr="00292A68" w:rsidRDefault="00292A68" w:rsidP="002C343B">
      <w:pPr>
        <w:pStyle w:val="ad"/>
        <w:numPr>
          <w:ilvl w:val="0"/>
          <w:numId w:val="27"/>
        </w:numPr>
        <w:ind w:right="141"/>
        <w:jc w:val="both"/>
        <w:rPr>
          <w:sz w:val="18"/>
          <w:szCs w:val="18"/>
          <w:lang w:val="en-US"/>
        </w:rPr>
      </w:pPr>
      <w:r w:rsidRPr="00292A68">
        <w:rPr>
          <w:sz w:val="18"/>
          <w:szCs w:val="18"/>
        </w:rPr>
        <w:t>в статье 1</w:t>
      </w:r>
      <w:r w:rsidRPr="00292A68">
        <w:rPr>
          <w:sz w:val="18"/>
          <w:szCs w:val="18"/>
          <w:lang w:val="en-US"/>
        </w:rPr>
        <w:t>:</w:t>
      </w:r>
    </w:p>
    <w:p w:rsidR="00292A68" w:rsidRPr="00292A68" w:rsidRDefault="00292A68" w:rsidP="00292A68">
      <w:pPr>
        <w:pStyle w:val="ad"/>
        <w:ind w:left="42" w:right="141"/>
        <w:jc w:val="both"/>
        <w:rPr>
          <w:sz w:val="18"/>
          <w:szCs w:val="18"/>
        </w:rPr>
      </w:pPr>
      <w:r w:rsidRPr="00292A68">
        <w:rPr>
          <w:sz w:val="18"/>
          <w:szCs w:val="18"/>
        </w:rPr>
        <w:t>а) в пункте 1.1. цифры «167 880,21705» заменить цифрами «168 010,21705»;</w:t>
      </w:r>
    </w:p>
    <w:p w:rsidR="00292A68" w:rsidRPr="00292A68" w:rsidRDefault="00292A68" w:rsidP="00292A68">
      <w:pPr>
        <w:pStyle w:val="ad"/>
        <w:ind w:left="42" w:right="141"/>
        <w:jc w:val="both"/>
        <w:rPr>
          <w:sz w:val="18"/>
          <w:szCs w:val="18"/>
        </w:rPr>
      </w:pPr>
      <w:r w:rsidRPr="00292A68">
        <w:rPr>
          <w:sz w:val="18"/>
          <w:szCs w:val="18"/>
        </w:rPr>
        <w:t>б) в пункте 1.2. цифры «169 638,05852» заменить цифрами «169 768,05852»;</w:t>
      </w:r>
    </w:p>
    <w:p w:rsidR="00292A68" w:rsidRPr="00292A68" w:rsidRDefault="00292A68" w:rsidP="002C343B">
      <w:pPr>
        <w:pStyle w:val="ad"/>
        <w:numPr>
          <w:ilvl w:val="0"/>
          <w:numId w:val="27"/>
        </w:numPr>
        <w:ind w:right="141"/>
        <w:jc w:val="both"/>
        <w:rPr>
          <w:sz w:val="18"/>
          <w:szCs w:val="18"/>
        </w:rPr>
      </w:pPr>
      <w:r w:rsidRPr="00292A68">
        <w:rPr>
          <w:sz w:val="18"/>
          <w:szCs w:val="18"/>
        </w:rPr>
        <w:t>в статье 9 цифры «122 100,15852» заменить цифрами «122 230,15852»;</w:t>
      </w:r>
    </w:p>
    <w:p w:rsidR="00292A68" w:rsidRPr="00292A68" w:rsidRDefault="00292A68" w:rsidP="002C343B">
      <w:pPr>
        <w:pStyle w:val="ad"/>
        <w:numPr>
          <w:ilvl w:val="0"/>
          <w:numId w:val="27"/>
        </w:numPr>
        <w:ind w:right="141"/>
        <w:jc w:val="both"/>
        <w:rPr>
          <w:sz w:val="18"/>
          <w:szCs w:val="18"/>
        </w:rPr>
      </w:pPr>
      <w:r w:rsidRPr="00292A68">
        <w:rPr>
          <w:sz w:val="18"/>
          <w:szCs w:val="18"/>
        </w:rPr>
        <w:t>приложение 1,2 к решению Думы Марёвского муниципального округа от 25.12.2020 № 57 «О бюджете Марёвского муниципального округа на 2021 год и на плановый период 2022 и 2023 годов» изложить в прилагаемой редакции;</w:t>
      </w:r>
    </w:p>
    <w:p w:rsidR="00292A68" w:rsidRPr="00292A68" w:rsidRDefault="00292A68" w:rsidP="002C343B">
      <w:pPr>
        <w:pStyle w:val="ad"/>
        <w:numPr>
          <w:ilvl w:val="0"/>
          <w:numId w:val="27"/>
        </w:numPr>
        <w:ind w:right="141"/>
        <w:jc w:val="both"/>
        <w:rPr>
          <w:sz w:val="18"/>
          <w:szCs w:val="18"/>
        </w:rPr>
      </w:pPr>
      <w:r w:rsidRPr="00292A68">
        <w:rPr>
          <w:sz w:val="18"/>
          <w:szCs w:val="18"/>
        </w:rPr>
        <w:t>приложение 6 к решению Думы Марёвского муниципального округа от 25.12.2020 № 57 «О бюджете Марёвского муниципального округа на 2021 год и на плановый период 2022 и 2023 годов» изложить в прилагаемой редакции;</w:t>
      </w:r>
    </w:p>
    <w:p w:rsidR="00292A68" w:rsidRPr="00292A68" w:rsidRDefault="00292A68" w:rsidP="002C343B">
      <w:pPr>
        <w:pStyle w:val="ad"/>
        <w:numPr>
          <w:ilvl w:val="0"/>
          <w:numId w:val="27"/>
        </w:numPr>
        <w:ind w:right="141"/>
        <w:jc w:val="both"/>
        <w:rPr>
          <w:sz w:val="18"/>
          <w:szCs w:val="18"/>
        </w:rPr>
      </w:pPr>
      <w:r w:rsidRPr="00292A68">
        <w:rPr>
          <w:sz w:val="18"/>
          <w:szCs w:val="18"/>
        </w:rPr>
        <w:t>приложения 8-10 к решению Думы Марёвского муниципального округа от 25.12.2020 № 57 «О бюджете Марёвского муниципального округа на 2021 год и на плановый период 2022 и 2023 годов» изложить в прилагаемой редакции;</w:t>
      </w:r>
    </w:p>
    <w:p w:rsidR="00292A68" w:rsidRPr="00292A68" w:rsidRDefault="00292A68" w:rsidP="00292A68">
      <w:pPr>
        <w:pStyle w:val="ad"/>
        <w:ind w:left="42" w:right="141"/>
        <w:rPr>
          <w:b/>
          <w:sz w:val="18"/>
          <w:szCs w:val="18"/>
        </w:rPr>
      </w:pPr>
      <w:r w:rsidRPr="00292A68">
        <w:rPr>
          <w:b/>
          <w:sz w:val="18"/>
          <w:szCs w:val="18"/>
        </w:rPr>
        <w:t xml:space="preserve">Статья 2 </w:t>
      </w:r>
      <w:r w:rsidRPr="00292A68">
        <w:rPr>
          <w:b/>
          <w:sz w:val="18"/>
          <w:szCs w:val="18"/>
        </w:rPr>
        <w:tab/>
      </w:r>
    </w:p>
    <w:p w:rsidR="00292A68" w:rsidRPr="00292A68" w:rsidRDefault="00292A68" w:rsidP="00292A68">
      <w:pPr>
        <w:pStyle w:val="ad"/>
        <w:ind w:left="42" w:right="141"/>
        <w:rPr>
          <w:sz w:val="18"/>
          <w:szCs w:val="18"/>
        </w:rPr>
      </w:pPr>
      <w:r w:rsidRPr="00292A68">
        <w:rPr>
          <w:sz w:val="18"/>
          <w:szCs w:val="18"/>
        </w:rPr>
        <w:lastRenderedPageBreak/>
        <w:t>Настоящее решение подлежит официальному опубликованию в муниципальной газете «Марёвский вестник» и размещению на официальном сайте Администрации Марёвского муниципального округа в информационно-телекоммуникационной сети «Интернет».</w:t>
      </w:r>
    </w:p>
    <w:p w:rsidR="00292A68" w:rsidRPr="00292A68" w:rsidRDefault="00292A68" w:rsidP="00292A68">
      <w:pPr>
        <w:pStyle w:val="ad"/>
        <w:ind w:left="42" w:right="141"/>
        <w:jc w:val="both"/>
        <w:rPr>
          <w:b/>
          <w:sz w:val="18"/>
          <w:szCs w:val="18"/>
        </w:rPr>
      </w:pPr>
    </w:p>
    <w:p w:rsidR="00292A68" w:rsidRPr="00292A68" w:rsidRDefault="00292A68" w:rsidP="00292A68">
      <w:pPr>
        <w:pStyle w:val="ad"/>
        <w:ind w:left="42" w:right="141"/>
        <w:jc w:val="both"/>
        <w:rPr>
          <w:b/>
          <w:sz w:val="18"/>
          <w:szCs w:val="18"/>
        </w:rPr>
      </w:pPr>
      <w:r w:rsidRPr="00292A68">
        <w:rPr>
          <w:b/>
          <w:sz w:val="18"/>
          <w:szCs w:val="18"/>
        </w:rPr>
        <w:t>Глава муниципального округа     С.И.  Горкин</w:t>
      </w:r>
    </w:p>
    <w:p w:rsidR="00292A68" w:rsidRPr="00292A68" w:rsidRDefault="00292A68" w:rsidP="00292A68">
      <w:pPr>
        <w:pStyle w:val="ad"/>
        <w:ind w:left="42" w:right="141"/>
        <w:jc w:val="both"/>
        <w:rPr>
          <w:b/>
          <w:sz w:val="18"/>
          <w:szCs w:val="18"/>
        </w:rPr>
      </w:pPr>
    </w:p>
    <w:p w:rsidR="00292A68" w:rsidRPr="00292A68" w:rsidRDefault="00292A68" w:rsidP="00292A68">
      <w:pPr>
        <w:pStyle w:val="ad"/>
        <w:ind w:left="42" w:right="141"/>
        <w:jc w:val="both"/>
        <w:rPr>
          <w:b/>
          <w:sz w:val="18"/>
          <w:szCs w:val="18"/>
        </w:rPr>
      </w:pPr>
      <w:r w:rsidRPr="00292A68">
        <w:rPr>
          <w:b/>
          <w:sz w:val="18"/>
          <w:szCs w:val="18"/>
        </w:rPr>
        <w:t>Председатель Думы</w:t>
      </w:r>
    </w:p>
    <w:p w:rsidR="00292A68" w:rsidRPr="00292A68" w:rsidRDefault="00292A68" w:rsidP="00292A68">
      <w:pPr>
        <w:pStyle w:val="ad"/>
        <w:ind w:left="42" w:right="141"/>
        <w:jc w:val="both"/>
        <w:rPr>
          <w:b/>
          <w:sz w:val="18"/>
          <w:szCs w:val="18"/>
        </w:rPr>
      </w:pPr>
      <w:r w:rsidRPr="00292A68">
        <w:rPr>
          <w:b/>
          <w:sz w:val="18"/>
          <w:szCs w:val="18"/>
        </w:rPr>
        <w:t>муниципального округа    И.А. Рекечинский</w:t>
      </w:r>
    </w:p>
    <w:p w:rsidR="00292A68" w:rsidRPr="00292A68" w:rsidRDefault="00292A68" w:rsidP="00292A68">
      <w:pPr>
        <w:pStyle w:val="ad"/>
        <w:ind w:left="42" w:right="141"/>
        <w:jc w:val="both"/>
        <w:rPr>
          <w:sz w:val="18"/>
          <w:szCs w:val="18"/>
        </w:rPr>
      </w:pPr>
    </w:p>
    <w:p w:rsidR="00292A68" w:rsidRPr="00292A68" w:rsidRDefault="00292A68" w:rsidP="00292A68">
      <w:pPr>
        <w:pStyle w:val="ad"/>
        <w:ind w:left="42" w:right="141"/>
        <w:jc w:val="both"/>
        <w:rPr>
          <w:sz w:val="18"/>
          <w:szCs w:val="18"/>
        </w:rPr>
      </w:pPr>
      <w:r w:rsidRPr="00292A68">
        <w:rPr>
          <w:b/>
          <w:sz w:val="18"/>
          <w:szCs w:val="18"/>
        </w:rPr>
        <w:t>№103</w:t>
      </w:r>
    </w:p>
    <w:p w:rsidR="00292A68" w:rsidRPr="00292A68" w:rsidRDefault="00292A68" w:rsidP="00292A68">
      <w:pPr>
        <w:pStyle w:val="ad"/>
        <w:ind w:left="42" w:right="141"/>
        <w:jc w:val="both"/>
        <w:rPr>
          <w:b/>
          <w:sz w:val="18"/>
          <w:szCs w:val="18"/>
        </w:rPr>
      </w:pPr>
      <w:r w:rsidRPr="00292A68">
        <w:rPr>
          <w:b/>
          <w:sz w:val="18"/>
          <w:szCs w:val="18"/>
        </w:rPr>
        <w:t>28 апреля 2021 года</w:t>
      </w:r>
    </w:p>
    <w:p w:rsidR="00292A68" w:rsidRPr="00292A68" w:rsidRDefault="00292A68" w:rsidP="00292A68">
      <w:pPr>
        <w:pStyle w:val="ad"/>
        <w:ind w:left="42" w:right="141"/>
        <w:jc w:val="both"/>
        <w:rPr>
          <w:b/>
          <w:sz w:val="18"/>
          <w:szCs w:val="18"/>
        </w:rPr>
      </w:pPr>
      <w:r w:rsidRPr="00292A68">
        <w:rPr>
          <w:b/>
          <w:sz w:val="18"/>
          <w:szCs w:val="18"/>
        </w:rPr>
        <w:t>с. Марёво</w:t>
      </w:r>
    </w:p>
    <w:p w:rsidR="00292A68" w:rsidRPr="00292A68" w:rsidRDefault="00292A68" w:rsidP="00292A68">
      <w:pPr>
        <w:pStyle w:val="ad"/>
        <w:ind w:left="42" w:right="141"/>
        <w:jc w:val="both"/>
        <w:rPr>
          <w:b/>
          <w:sz w:val="18"/>
          <w:szCs w:val="18"/>
        </w:rPr>
      </w:pPr>
    </w:p>
    <w:p w:rsidR="000B32BD" w:rsidRPr="000B32BD" w:rsidRDefault="000B32BD" w:rsidP="000B32BD">
      <w:pPr>
        <w:pStyle w:val="ad"/>
        <w:ind w:left="42" w:right="141"/>
        <w:jc w:val="center"/>
        <w:rPr>
          <w:b/>
          <w:sz w:val="18"/>
          <w:szCs w:val="18"/>
        </w:rPr>
      </w:pPr>
      <w:r w:rsidRPr="000B32BD">
        <w:rPr>
          <w:b/>
          <w:sz w:val="18"/>
          <w:szCs w:val="18"/>
        </w:rPr>
        <w:t>Пояснительная записка</w:t>
      </w:r>
    </w:p>
    <w:p w:rsidR="000B32BD" w:rsidRPr="000B32BD" w:rsidRDefault="000B32BD" w:rsidP="000B32BD">
      <w:pPr>
        <w:pStyle w:val="ad"/>
        <w:ind w:left="42" w:right="141"/>
        <w:jc w:val="center"/>
        <w:rPr>
          <w:b/>
          <w:sz w:val="18"/>
          <w:szCs w:val="18"/>
        </w:rPr>
      </w:pPr>
      <w:r w:rsidRPr="000B32BD">
        <w:rPr>
          <w:b/>
          <w:sz w:val="18"/>
          <w:szCs w:val="18"/>
        </w:rPr>
        <w:t>к проекту решения Думы Марёвского муниципального округа</w:t>
      </w:r>
    </w:p>
    <w:p w:rsidR="000B32BD" w:rsidRPr="000B32BD" w:rsidRDefault="000B32BD" w:rsidP="000B32BD">
      <w:pPr>
        <w:pStyle w:val="ad"/>
        <w:ind w:left="42" w:right="141"/>
        <w:jc w:val="center"/>
        <w:rPr>
          <w:b/>
          <w:sz w:val="18"/>
          <w:szCs w:val="18"/>
        </w:rPr>
      </w:pPr>
      <w:r w:rsidRPr="000B32BD">
        <w:rPr>
          <w:b/>
          <w:sz w:val="18"/>
          <w:szCs w:val="18"/>
        </w:rPr>
        <w:t>«О внесении изменений в решение Думы Марёвского муниципального округа от 25 декабря 2020 года № 57 «О бюджете Марёвского муниципального округа на 2021 год и на плановый</w:t>
      </w:r>
    </w:p>
    <w:p w:rsidR="000B32BD" w:rsidRPr="000B32BD" w:rsidRDefault="000B32BD" w:rsidP="000B32BD">
      <w:pPr>
        <w:pStyle w:val="ad"/>
        <w:ind w:left="42" w:right="141"/>
        <w:jc w:val="center"/>
        <w:rPr>
          <w:b/>
          <w:sz w:val="18"/>
          <w:szCs w:val="18"/>
        </w:rPr>
      </w:pPr>
      <w:r w:rsidRPr="000B32BD">
        <w:rPr>
          <w:b/>
          <w:sz w:val="18"/>
          <w:szCs w:val="18"/>
        </w:rPr>
        <w:t>период 2022 и 2023 годов»</w:t>
      </w:r>
    </w:p>
    <w:p w:rsidR="000B32BD" w:rsidRPr="000B32BD" w:rsidRDefault="000B32BD" w:rsidP="000B32BD">
      <w:pPr>
        <w:pStyle w:val="ad"/>
        <w:ind w:left="42" w:right="141"/>
        <w:jc w:val="center"/>
        <w:rPr>
          <w:sz w:val="18"/>
          <w:szCs w:val="18"/>
        </w:rPr>
      </w:pPr>
      <w:r w:rsidRPr="000B32BD">
        <w:rPr>
          <w:sz w:val="18"/>
          <w:szCs w:val="18"/>
          <w:lang/>
        </w:rPr>
        <w:t>(</w:t>
      </w:r>
      <w:r w:rsidRPr="000B32BD">
        <w:rPr>
          <w:sz w:val="18"/>
          <w:szCs w:val="18"/>
        </w:rPr>
        <w:t>апрель</w:t>
      </w:r>
      <w:r w:rsidRPr="000B32BD">
        <w:rPr>
          <w:sz w:val="18"/>
          <w:szCs w:val="18"/>
          <w:lang/>
        </w:rPr>
        <w:t>)</w:t>
      </w:r>
    </w:p>
    <w:p w:rsidR="000B32BD" w:rsidRPr="000B32BD" w:rsidRDefault="000B32BD" w:rsidP="000B32BD">
      <w:pPr>
        <w:pStyle w:val="ad"/>
        <w:ind w:left="42" w:right="141"/>
        <w:rPr>
          <w:sz w:val="18"/>
          <w:szCs w:val="18"/>
        </w:rPr>
      </w:pPr>
    </w:p>
    <w:p w:rsidR="000B32BD" w:rsidRPr="000B32BD" w:rsidRDefault="000B32BD" w:rsidP="000B32BD">
      <w:pPr>
        <w:pStyle w:val="ad"/>
        <w:ind w:left="42" w:right="141"/>
        <w:jc w:val="both"/>
        <w:rPr>
          <w:b/>
          <w:bCs/>
          <w:sz w:val="18"/>
          <w:szCs w:val="18"/>
        </w:rPr>
      </w:pPr>
      <w:r w:rsidRPr="000B32BD">
        <w:rPr>
          <w:sz w:val="18"/>
          <w:szCs w:val="18"/>
        </w:rPr>
        <w:t>Настоящим решением предлагается внести в решения Думы Марёвского муниципального округа от 25 декабря 2020 года № 57 «О бюджете Марёвского муниципального округа на 2021 год и на плановый период 2022 и 2023 годов» (далее решение Думы) следующие изменения.</w:t>
      </w:r>
    </w:p>
    <w:p w:rsidR="000B32BD" w:rsidRPr="000B32BD" w:rsidRDefault="000B32BD" w:rsidP="000B32BD">
      <w:pPr>
        <w:pStyle w:val="ad"/>
        <w:ind w:left="42" w:right="141"/>
        <w:jc w:val="both"/>
        <w:rPr>
          <w:sz w:val="18"/>
          <w:szCs w:val="18"/>
        </w:rPr>
      </w:pPr>
      <w:r w:rsidRPr="000B32BD">
        <w:rPr>
          <w:sz w:val="18"/>
          <w:szCs w:val="18"/>
        </w:rPr>
        <w:t>Увеличены на 2021 год доходы бюджета муниципального округа в части безвозмездных поступлений от других бюджетов бюджетной системы Российской Федерации на общую сумму 130,0 тыс. рублей, в том числе:</w:t>
      </w:r>
    </w:p>
    <w:p w:rsidR="000B32BD" w:rsidRPr="000B32BD" w:rsidRDefault="000B32BD" w:rsidP="000B32BD">
      <w:pPr>
        <w:pStyle w:val="ad"/>
        <w:ind w:left="42" w:right="141"/>
        <w:jc w:val="both"/>
        <w:rPr>
          <w:sz w:val="18"/>
          <w:szCs w:val="18"/>
        </w:rPr>
      </w:pPr>
      <w:r w:rsidRPr="000B32BD">
        <w:rPr>
          <w:sz w:val="18"/>
          <w:szCs w:val="18"/>
        </w:rPr>
        <w:t>- иные межбюджетные трансферты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в сумме 100,0 тыс. рублей;</w:t>
      </w:r>
    </w:p>
    <w:p w:rsidR="000B32BD" w:rsidRPr="000B32BD" w:rsidRDefault="000B32BD" w:rsidP="000B32BD">
      <w:pPr>
        <w:pStyle w:val="ad"/>
        <w:ind w:left="42" w:right="141"/>
        <w:jc w:val="both"/>
        <w:rPr>
          <w:sz w:val="18"/>
          <w:szCs w:val="18"/>
        </w:rPr>
      </w:pPr>
      <w:r w:rsidRPr="000B32BD">
        <w:rPr>
          <w:sz w:val="18"/>
          <w:szCs w:val="18"/>
        </w:rPr>
        <w:t>- иные межбюджетные трансферты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в сумме 30,0 тыс. рублей.</w:t>
      </w:r>
    </w:p>
    <w:p w:rsidR="000B32BD" w:rsidRPr="000B32BD" w:rsidRDefault="000B32BD" w:rsidP="000B32BD">
      <w:pPr>
        <w:pStyle w:val="ad"/>
        <w:ind w:left="42" w:right="141"/>
        <w:jc w:val="both"/>
        <w:rPr>
          <w:sz w:val="18"/>
          <w:szCs w:val="18"/>
        </w:rPr>
      </w:pPr>
      <w:r w:rsidRPr="000B32BD">
        <w:rPr>
          <w:sz w:val="18"/>
          <w:szCs w:val="18"/>
        </w:rPr>
        <w:t xml:space="preserve">По налоговым и неналоговым доходам произведена корректировка в разрезе доходов по кодам бюджетной классификации. </w:t>
      </w:r>
    </w:p>
    <w:p w:rsidR="000B32BD" w:rsidRPr="000B32BD" w:rsidRDefault="000B32BD" w:rsidP="000B32BD">
      <w:pPr>
        <w:pStyle w:val="ad"/>
        <w:ind w:left="42" w:right="141"/>
        <w:jc w:val="both"/>
        <w:rPr>
          <w:sz w:val="18"/>
          <w:szCs w:val="18"/>
        </w:rPr>
      </w:pPr>
      <w:r w:rsidRPr="000B32BD">
        <w:rPr>
          <w:sz w:val="18"/>
          <w:szCs w:val="18"/>
        </w:rPr>
        <w:t>Проектом решения за счёт дополнительно возникших изменений в доходной части бюджета муниципального округа предусматривается увеличение расходной частибюджета муниципального округа.</w:t>
      </w:r>
    </w:p>
    <w:p w:rsidR="000B32BD" w:rsidRPr="000B32BD" w:rsidRDefault="000B32BD" w:rsidP="000B32BD">
      <w:pPr>
        <w:pStyle w:val="ad"/>
        <w:ind w:left="42" w:right="141"/>
        <w:jc w:val="both"/>
        <w:rPr>
          <w:sz w:val="18"/>
          <w:szCs w:val="18"/>
        </w:rPr>
      </w:pPr>
      <w:r w:rsidRPr="000B32BD">
        <w:rPr>
          <w:b/>
          <w:sz w:val="18"/>
          <w:szCs w:val="18"/>
        </w:rPr>
        <w:t>По разделу «Общегосударственные вопросы»</w:t>
      </w:r>
      <w:r w:rsidRPr="000B32BD">
        <w:rPr>
          <w:b/>
          <w:bCs/>
          <w:sz w:val="18"/>
          <w:szCs w:val="18"/>
        </w:rPr>
        <w:t xml:space="preserve"> бюджетные ассигнования уменьшены на сумму 350,0 тыс. рублей.</w:t>
      </w:r>
    </w:p>
    <w:p w:rsidR="000B32BD" w:rsidRPr="000B32BD" w:rsidRDefault="000B32BD" w:rsidP="000B32BD">
      <w:pPr>
        <w:pStyle w:val="ad"/>
        <w:ind w:left="42" w:right="141"/>
        <w:jc w:val="both"/>
        <w:rPr>
          <w:sz w:val="18"/>
          <w:szCs w:val="18"/>
        </w:rPr>
      </w:pPr>
      <w:r w:rsidRPr="000B32BD">
        <w:rPr>
          <w:sz w:val="18"/>
          <w:szCs w:val="18"/>
        </w:rPr>
        <w:t>По подразделу «</w:t>
      </w:r>
      <w:r w:rsidRPr="000B32BD">
        <w:rPr>
          <w:bCs/>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уменьшены на 550,0 тыс. рублей на расходы на обеспечение функций органов местного самоуправления. </w:t>
      </w:r>
    </w:p>
    <w:p w:rsidR="000B32BD" w:rsidRPr="000B32BD" w:rsidRDefault="000B32BD" w:rsidP="000B32BD">
      <w:pPr>
        <w:pStyle w:val="ad"/>
        <w:ind w:left="42" w:right="141"/>
        <w:jc w:val="both"/>
        <w:rPr>
          <w:sz w:val="18"/>
          <w:szCs w:val="18"/>
        </w:rPr>
      </w:pPr>
      <w:r w:rsidRPr="000B32BD">
        <w:rPr>
          <w:sz w:val="18"/>
          <w:szCs w:val="18"/>
        </w:rPr>
        <w:t>По подразделу «Другие общегосударственные вопросы» бюджетные а</w:t>
      </w:r>
      <w:r w:rsidRPr="000B32BD">
        <w:rPr>
          <w:bCs/>
          <w:sz w:val="18"/>
          <w:szCs w:val="18"/>
        </w:rPr>
        <w:t xml:space="preserve">ссигнования увеличены на сумму 200,0 тыс. </w:t>
      </w:r>
      <w:r w:rsidRPr="000B32BD">
        <w:rPr>
          <w:sz w:val="18"/>
          <w:szCs w:val="18"/>
        </w:rPr>
        <w:t>рублей, на расходы  учреждения по обеспечению хозяйственного обслуживания.</w:t>
      </w:r>
    </w:p>
    <w:p w:rsidR="000B32BD" w:rsidRPr="000B32BD" w:rsidRDefault="000B32BD" w:rsidP="000B32BD">
      <w:pPr>
        <w:pStyle w:val="ad"/>
        <w:ind w:left="42" w:right="141"/>
        <w:jc w:val="both"/>
        <w:rPr>
          <w:b/>
          <w:bCs/>
          <w:sz w:val="18"/>
          <w:szCs w:val="18"/>
        </w:rPr>
      </w:pPr>
      <w:r w:rsidRPr="000B32BD">
        <w:rPr>
          <w:b/>
          <w:sz w:val="18"/>
          <w:szCs w:val="18"/>
        </w:rPr>
        <w:t xml:space="preserve">По разделу «Национальная экономика» бюджетные </w:t>
      </w:r>
      <w:r w:rsidRPr="000B32BD">
        <w:rPr>
          <w:b/>
          <w:bCs/>
          <w:sz w:val="18"/>
          <w:szCs w:val="18"/>
        </w:rPr>
        <w:t>ассигнования увеличены на сумму 350,0 тыс. рублей, в том числе:</w:t>
      </w:r>
    </w:p>
    <w:p w:rsidR="000B32BD" w:rsidRPr="000B32BD" w:rsidRDefault="000B32BD" w:rsidP="000B32BD">
      <w:pPr>
        <w:pStyle w:val="ad"/>
        <w:ind w:left="42" w:right="141"/>
        <w:jc w:val="both"/>
        <w:rPr>
          <w:sz w:val="18"/>
          <w:szCs w:val="18"/>
        </w:rPr>
      </w:pPr>
      <w:r w:rsidRPr="000B32BD">
        <w:rPr>
          <w:sz w:val="18"/>
          <w:szCs w:val="18"/>
        </w:rPr>
        <w:t xml:space="preserve">По подразделу «Связь и информатика» бюджетные ассигнования увеличены на сумму 350,0 тыс. рублей, на реализацию мероприятий по развитию информационного общества и формирование элементов электронного правительства. </w:t>
      </w:r>
    </w:p>
    <w:p w:rsidR="000B32BD" w:rsidRPr="000B32BD" w:rsidRDefault="000B32BD" w:rsidP="000B32BD">
      <w:pPr>
        <w:pStyle w:val="ad"/>
        <w:ind w:left="42" w:right="141"/>
        <w:jc w:val="both"/>
        <w:rPr>
          <w:sz w:val="18"/>
          <w:szCs w:val="18"/>
        </w:rPr>
      </w:pPr>
      <w:r w:rsidRPr="000B32BD">
        <w:rPr>
          <w:b/>
          <w:sz w:val="18"/>
          <w:szCs w:val="18"/>
        </w:rPr>
        <w:t>По разделу «Образование»бюджетные</w:t>
      </w:r>
      <w:r w:rsidRPr="000B32BD">
        <w:rPr>
          <w:b/>
          <w:bCs/>
          <w:sz w:val="18"/>
          <w:szCs w:val="18"/>
        </w:rPr>
        <w:t>ассигнования увеличены на общую сумму 130,0 тыс. рублей, из них:</w:t>
      </w:r>
    </w:p>
    <w:p w:rsidR="000B32BD" w:rsidRPr="000B32BD" w:rsidRDefault="000B32BD" w:rsidP="000B32BD">
      <w:pPr>
        <w:pStyle w:val="ad"/>
        <w:ind w:left="42" w:right="141"/>
        <w:jc w:val="both"/>
        <w:rPr>
          <w:sz w:val="18"/>
          <w:szCs w:val="18"/>
        </w:rPr>
      </w:pPr>
      <w:r w:rsidRPr="000B32BD">
        <w:rPr>
          <w:sz w:val="18"/>
          <w:szCs w:val="18"/>
        </w:rPr>
        <w:t>По подразделу «Общее образование» бюджетные ассигнования увеличены на сумму 130,0 тыс. рублей, в том числе:</w:t>
      </w:r>
    </w:p>
    <w:p w:rsidR="000B32BD" w:rsidRPr="000B32BD" w:rsidRDefault="000B32BD" w:rsidP="000B32BD">
      <w:pPr>
        <w:pStyle w:val="ad"/>
        <w:ind w:left="42" w:right="141"/>
        <w:jc w:val="both"/>
        <w:rPr>
          <w:sz w:val="18"/>
          <w:szCs w:val="18"/>
        </w:rPr>
      </w:pPr>
      <w:r w:rsidRPr="000B32BD">
        <w:rPr>
          <w:sz w:val="18"/>
          <w:szCs w:val="18"/>
        </w:rPr>
        <w:t>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на сумму 100,0 тыс. рублей;</w:t>
      </w:r>
    </w:p>
    <w:p w:rsidR="000B32BD" w:rsidRPr="000B32BD" w:rsidRDefault="000B32BD" w:rsidP="000B32BD">
      <w:pPr>
        <w:pStyle w:val="ad"/>
        <w:ind w:left="42" w:right="141"/>
        <w:jc w:val="both"/>
        <w:rPr>
          <w:sz w:val="18"/>
          <w:szCs w:val="18"/>
        </w:rPr>
      </w:pPr>
      <w:r w:rsidRPr="000B32BD">
        <w:rPr>
          <w:sz w:val="18"/>
          <w:szCs w:val="18"/>
        </w:rPr>
        <w:t>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на сумму 30,0 тыс. рублей.</w:t>
      </w:r>
    </w:p>
    <w:p w:rsidR="000B32BD" w:rsidRPr="000B32BD" w:rsidRDefault="000B32BD" w:rsidP="000B32BD">
      <w:pPr>
        <w:pStyle w:val="ad"/>
        <w:ind w:left="42" w:right="141"/>
        <w:jc w:val="both"/>
        <w:rPr>
          <w:sz w:val="18"/>
          <w:szCs w:val="18"/>
        </w:rPr>
      </w:pPr>
    </w:p>
    <w:p w:rsidR="000B32BD" w:rsidRPr="000B32BD" w:rsidRDefault="000B32BD" w:rsidP="000B32BD">
      <w:pPr>
        <w:pStyle w:val="ad"/>
        <w:ind w:left="42" w:right="141"/>
        <w:jc w:val="both"/>
        <w:rPr>
          <w:bCs/>
          <w:sz w:val="18"/>
          <w:szCs w:val="18"/>
          <w:lang/>
        </w:rPr>
      </w:pPr>
      <w:r w:rsidRPr="000B32BD">
        <w:rPr>
          <w:bCs/>
          <w:sz w:val="18"/>
          <w:szCs w:val="18"/>
        </w:rPr>
        <w:t xml:space="preserve">Дефицит </w:t>
      </w:r>
      <w:r w:rsidRPr="000B32BD">
        <w:rPr>
          <w:bCs/>
          <w:sz w:val="18"/>
          <w:szCs w:val="18"/>
          <w:lang/>
        </w:rPr>
        <w:t xml:space="preserve">бюджета муниципального </w:t>
      </w:r>
      <w:r w:rsidRPr="000B32BD">
        <w:rPr>
          <w:bCs/>
          <w:sz w:val="18"/>
          <w:szCs w:val="18"/>
        </w:rPr>
        <w:t>округа</w:t>
      </w:r>
      <w:r w:rsidRPr="000B32BD">
        <w:rPr>
          <w:bCs/>
          <w:sz w:val="18"/>
          <w:szCs w:val="18"/>
          <w:lang/>
        </w:rPr>
        <w:t xml:space="preserve"> состав</w:t>
      </w:r>
      <w:r w:rsidRPr="000B32BD">
        <w:rPr>
          <w:bCs/>
          <w:sz w:val="18"/>
          <w:szCs w:val="18"/>
        </w:rPr>
        <w:t>ляет 1 757,84147 т</w:t>
      </w:r>
      <w:r w:rsidRPr="000B32BD">
        <w:rPr>
          <w:bCs/>
          <w:sz w:val="18"/>
          <w:szCs w:val="18"/>
          <w:lang/>
        </w:rPr>
        <w:t>ыс. рублей</w:t>
      </w:r>
      <w:r w:rsidRPr="000B32BD">
        <w:rPr>
          <w:bCs/>
          <w:sz w:val="18"/>
          <w:szCs w:val="18"/>
        </w:rPr>
        <w:t>, з</w:t>
      </w:r>
      <w:r w:rsidRPr="000B32BD">
        <w:rPr>
          <w:sz w:val="18"/>
          <w:szCs w:val="18"/>
          <w:lang/>
        </w:rPr>
        <w:t>а счет неиспользованн</w:t>
      </w:r>
      <w:r w:rsidRPr="000B32BD">
        <w:rPr>
          <w:sz w:val="18"/>
          <w:szCs w:val="18"/>
        </w:rPr>
        <w:t>ого</w:t>
      </w:r>
      <w:r w:rsidRPr="000B32BD">
        <w:rPr>
          <w:sz w:val="18"/>
          <w:szCs w:val="18"/>
          <w:lang/>
        </w:rPr>
        <w:t xml:space="preserve"> остатк</w:t>
      </w:r>
      <w:r w:rsidRPr="000B32BD">
        <w:rPr>
          <w:sz w:val="18"/>
          <w:szCs w:val="18"/>
        </w:rPr>
        <w:t xml:space="preserve">а </w:t>
      </w:r>
      <w:r w:rsidRPr="000B32BD">
        <w:rPr>
          <w:sz w:val="18"/>
          <w:szCs w:val="18"/>
          <w:lang/>
        </w:rPr>
        <w:t>средств бюджета</w:t>
      </w:r>
      <w:r w:rsidRPr="000B32BD">
        <w:rPr>
          <w:sz w:val="18"/>
          <w:szCs w:val="18"/>
        </w:rPr>
        <w:t xml:space="preserve"> муниципального округа </w:t>
      </w:r>
      <w:r w:rsidRPr="000B32BD">
        <w:rPr>
          <w:sz w:val="18"/>
          <w:szCs w:val="18"/>
          <w:lang/>
        </w:rPr>
        <w:t>по состоянию на 1 января 202</w:t>
      </w:r>
      <w:r w:rsidRPr="000B32BD">
        <w:rPr>
          <w:sz w:val="18"/>
          <w:szCs w:val="18"/>
        </w:rPr>
        <w:t>1</w:t>
      </w:r>
      <w:r w:rsidRPr="000B32BD">
        <w:rPr>
          <w:sz w:val="18"/>
          <w:szCs w:val="18"/>
          <w:lang/>
        </w:rPr>
        <w:t xml:space="preserve"> года</w:t>
      </w:r>
      <w:r w:rsidRPr="000B32BD">
        <w:rPr>
          <w:bCs/>
          <w:sz w:val="18"/>
          <w:szCs w:val="18"/>
          <w:lang/>
        </w:rPr>
        <w:t xml:space="preserve">. </w:t>
      </w:r>
    </w:p>
    <w:p w:rsidR="000B32BD" w:rsidRPr="000B32BD" w:rsidRDefault="000B32BD" w:rsidP="000B32BD">
      <w:pPr>
        <w:pStyle w:val="ad"/>
        <w:ind w:left="42" w:right="141"/>
        <w:jc w:val="both"/>
        <w:rPr>
          <w:sz w:val="18"/>
          <w:szCs w:val="18"/>
        </w:rPr>
      </w:pPr>
    </w:p>
    <w:p w:rsidR="000B32BD" w:rsidRPr="000B32BD" w:rsidRDefault="000B32BD" w:rsidP="000B32BD">
      <w:pPr>
        <w:pStyle w:val="ad"/>
        <w:ind w:left="42" w:right="141"/>
        <w:jc w:val="both"/>
        <w:rPr>
          <w:sz w:val="18"/>
          <w:szCs w:val="18"/>
        </w:rPr>
      </w:pPr>
      <w:r w:rsidRPr="000B32BD">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2021-2023 годах. </w:t>
      </w:r>
    </w:p>
    <w:p w:rsidR="000B32BD" w:rsidRPr="000B32BD" w:rsidRDefault="000B32BD" w:rsidP="000B32BD">
      <w:pPr>
        <w:pStyle w:val="ad"/>
        <w:ind w:left="42" w:right="141"/>
        <w:jc w:val="both"/>
        <w:rPr>
          <w:b/>
          <w:bCs/>
          <w:sz w:val="18"/>
          <w:szCs w:val="18"/>
        </w:rPr>
      </w:pPr>
    </w:p>
    <w:p w:rsidR="000B32BD" w:rsidRPr="000B32BD" w:rsidRDefault="000B32BD" w:rsidP="000B32BD">
      <w:pPr>
        <w:pStyle w:val="ad"/>
        <w:ind w:left="42" w:right="141"/>
        <w:jc w:val="both"/>
        <w:rPr>
          <w:b/>
          <w:sz w:val="18"/>
          <w:szCs w:val="18"/>
        </w:rPr>
      </w:pPr>
      <w:r w:rsidRPr="000B32BD">
        <w:rPr>
          <w:b/>
          <w:bCs/>
          <w:sz w:val="18"/>
          <w:szCs w:val="18"/>
        </w:rPr>
        <w:t xml:space="preserve">Вывод первичной антикоррупционной экспертизы проекта решения </w:t>
      </w:r>
      <w:r w:rsidRPr="000B32BD">
        <w:rPr>
          <w:b/>
          <w:sz w:val="18"/>
          <w:szCs w:val="18"/>
        </w:rPr>
        <w:t>Думы Марёвского муниципального округа «О внесении изменений в решение Думы Марёвского муниципального района от 25 декабря 2020 года № 57 «О бюджете Марёвского муниципального округа на 2021 год и на плановый период 2022 и 2023 годов»</w:t>
      </w:r>
    </w:p>
    <w:p w:rsidR="000B32BD" w:rsidRPr="000B32BD" w:rsidRDefault="000B32BD" w:rsidP="000B32BD">
      <w:pPr>
        <w:pStyle w:val="ad"/>
        <w:ind w:left="42" w:right="141"/>
        <w:jc w:val="both"/>
        <w:rPr>
          <w:sz w:val="18"/>
          <w:szCs w:val="18"/>
        </w:rPr>
      </w:pPr>
      <w:r w:rsidRPr="000B32BD">
        <w:rPr>
          <w:sz w:val="18"/>
          <w:szCs w:val="18"/>
        </w:rPr>
        <w:t>Во вносимом проекте решения «О внесении изменений в решение Думы Марёвского муниципального округа от 25 декабря 2020 года № 57 «О бюджете Марёвского муниципального округа на 2021 год и на плановый период 2022 и 2023 годов</w:t>
      </w:r>
      <w:r w:rsidRPr="000B32BD">
        <w:rPr>
          <w:b/>
          <w:sz w:val="18"/>
          <w:szCs w:val="18"/>
        </w:rPr>
        <w:t>»</w:t>
      </w:r>
      <w:r w:rsidRPr="000B32BD">
        <w:rPr>
          <w:sz w:val="18"/>
          <w:szCs w:val="18"/>
        </w:rPr>
        <w:t xml:space="preserve"> положений, способствующих созданию условий для проявления коррупции, не выявлено.</w:t>
      </w:r>
    </w:p>
    <w:p w:rsidR="000B32BD" w:rsidRPr="000B32BD" w:rsidRDefault="000B32BD" w:rsidP="000B32BD">
      <w:pPr>
        <w:pStyle w:val="ad"/>
        <w:ind w:left="42" w:right="141"/>
        <w:jc w:val="both"/>
        <w:rPr>
          <w:sz w:val="18"/>
          <w:szCs w:val="18"/>
        </w:rPr>
      </w:pPr>
    </w:p>
    <w:p w:rsidR="000B32BD" w:rsidRPr="000B32BD" w:rsidRDefault="000B32BD" w:rsidP="000B32BD">
      <w:pPr>
        <w:pStyle w:val="ad"/>
        <w:ind w:left="42" w:right="141"/>
        <w:jc w:val="both"/>
        <w:rPr>
          <w:sz w:val="18"/>
          <w:szCs w:val="18"/>
        </w:rPr>
      </w:pPr>
      <w:r w:rsidRPr="000B32BD">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0B32BD" w:rsidRPr="000B32BD" w:rsidRDefault="000B32BD" w:rsidP="000B32BD">
      <w:pPr>
        <w:pStyle w:val="ad"/>
        <w:ind w:left="42" w:right="141"/>
        <w:jc w:val="both"/>
        <w:rPr>
          <w:sz w:val="18"/>
          <w:szCs w:val="18"/>
        </w:rPr>
      </w:pPr>
      <w:r w:rsidRPr="000B32BD">
        <w:rPr>
          <w:sz w:val="18"/>
          <w:szCs w:val="18"/>
        </w:rPr>
        <w:t>Принятие решения потребует внесение изменений в следующие муниципальные программы Марёвского муниципального округа:</w:t>
      </w:r>
    </w:p>
    <w:p w:rsidR="000B32BD" w:rsidRPr="000B32BD" w:rsidRDefault="000B32BD" w:rsidP="000B32BD">
      <w:pPr>
        <w:pStyle w:val="ad"/>
        <w:ind w:left="42" w:right="141"/>
        <w:jc w:val="both"/>
        <w:rPr>
          <w:sz w:val="18"/>
          <w:szCs w:val="18"/>
        </w:rPr>
      </w:pPr>
      <w:r w:rsidRPr="000B32BD">
        <w:rPr>
          <w:sz w:val="18"/>
          <w:szCs w:val="18"/>
        </w:rPr>
        <w:t>1. 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0B32BD" w:rsidRPr="000B32BD" w:rsidRDefault="000B32BD" w:rsidP="000B32BD">
      <w:pPr>
        <w:pStyle w:val="ad"/>
        <w:ind w:left="42" w:right="141"/>
        <w:jc w:val="both"/>
        <w:rPr>
          <w:sz w:val="18"/>
          <w:szCs w:val="18"/>
        </w:rPr>
      </w:pPr>
      <w:r w:rsidRPr="000B32BD">
        <w:rPr>
          <w:sz w:val="18"/>
          <w:szCs w:val="18"/>
        </w:rPr>
        <w:t>2. 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rsidR="000B32BD" w:rsidRPr="000B32BD" w:rsidRDefault="000B32BD" w:rsidP="000B32BD">
      <w:pPr>
        <w:pStyle w:val="ad"/>
        <w:ind w:left="42" w:right="141"/>
        <w:jc w:val="both"/>
        <w:rPr>
          <w:bCs/>
          <w:sz w:val="18"/>
          <w:szCs w:val="18"/>
        </w:rPr>
      </w:pPr>
      <w:r w:rsidRPr="000B32BD">
        <w:rPr>
          <w:sz w:val="18"/>
          <w:szCs w:val="18"/>
        </w:rPr>
        <w:t xml:space="preserve">3.  </w:t>
      </w:r>
      <w:r w:rsidRPr="000B32BD">
        <w:rPr>
          <w:bCs/>
          <w:sz w:val="18"/>
          <w:szCs w:val="18"/>
        </w:rPr>
        <w:t>Муниципальная программа</w:t>
      </w:r>
      <w:r w:rsidRPr="000B32BD">
        <w:rPr>
          <w:sz w:val="18"/>
          <w:szCs w:val="18"/>
        </w:rPr>
        <w:t xml:space="preserve"> Марёвского муниципального округа</w:t>
      </w:r>
      <w:r w:rsidRPr="000B32BD">
        <w:rPr>
          <w:bCs/>
          <w:sz w:val="18"/>
          <w:szCs w:val="18"/>
        </w:rPr>
        <w:t xml:space="preserve"> «Развитие образования в Марёвском муниципальном округе до 2027 года».</w:t>
      </w:r>
    </w:p>
    <w:p w:rsidR="000B32BD" w:rsidRPr="000B32BD" w:rsidRDefault="000B32BD" w:rsidP="000B32BD">
      <w:pPr>
        <w:pStyle w:val="ad"/>
        <w:ind w:left="42" w:right="141"/>
        <w:rPr>
          <w:bCs/>
          <w:sz w:val="18"/>
          <w:szCs w:val="18"/>
        </w:rPr>
      </w:pPr>
    </w:p>
    <w:tbl>
      <w:tblPr>
        <w:tblStyle w:val="ab"/>
        <w:tblW w:w="0" w:type="auto"/>
        <w:tblLook w:val="04A0"/>
      </w:tblPr>
      <w:tblGrid>
        <w:gridCol w:w="4118"/>
        <w:gridCol w:w="2806"/>
        <w:gridCol w:w="1355"/>
        <w:gridCol w:w="1355"/>
        <w:gridCol w:w="1355"/>
      </w:tblGrid>
      <w:tr w:rsidR="000B32BD" w:rsidRPr="000B32BD" w:rsidTr="000B32BD">
        <w:trPr>
          <w:trHeight w:val="255"/>
        </w:trPr>
        <w:tc>
          <w:tcPr>
            <w:tcW w:w="4390" w:type="dxa"/>
            <w:noWrap/>
            <w:hideMark/>
          </w:tcPr>
          <w:p w:rsidR="000B32BD" w:rsidRPr="000B32BD" w:rsidRDefault="000B32BD" w:rsidP="000B32BD">
            <w:pPr>
              <w:pStyle w:val="ad"/>
              <w:ind w:left="42" w:right="141"/>
              <w:rPr>
                <w:sz w:val="18"/>
                <w:szCs w:val="18"/>
              </w:rPr>
            </w:pPr>
          </w:p>
        </w:tc>
        <w:tc>
          <w:tcPr>
            <w:tcW w:w="5122" w:type="dxa"/>
            <w:gridSpan w:val="4"/>
            <w:noWrap/>
            <w:hideMark/>
          </w:tcPr>
          <w:p w:rsidR="000B32BD" w:rsidRPr="000B32BD" w:rsidRDefault="000B32BD" w:rsidP="000B32BD">
            <w:pPr>
              <w:pStyle w:val="ad"/>
              <w:ind w:left="42" w:right="141"/>
              <w:rPr>
                <w:sz w:val="18"/>
                <w:szCs w:val="18"/>
              </w:rPr>
            </w:pPr>
            <w:r w:rsidRPr="000B32BD">
              <w:rPr>
                <w:sz w:val="18"/>
                <w:szCs w:val="18"/>
              </w:rPr>
              <w:t>Приложение 1</w:t>
            </w:r>
          </w:p>
        </w:tc>
      </w:tr>
      <w:tr w:rsidR="000B32BD" w:rsidRPr="000B32BD" w:rsidTr="000B32BD">
        <w:trPr>
          <w:trHeight w:val="255"/>
        </w:trPr>
        <w:tc>
          <w:tcPr>
            <w:tcW w:w="4390" w:type="dxa"/>
            <w:noWrap/>
            <w:hideMark/>
          </w:tcPr>
          <w:p w:rsidR="000B32BD" w:rsidRPr="000B32BD" w:rsidRDefault="000B32BD" w:rsidP="000B32BD">
            <w:pPr>
              <w:pStyle w:val="ad"/>
              <w:ind w:left="42" w:right="141"/>
              <w:rPr>
                <w:sz w:val="18"/>
                <w:szCs w:val="18"/>
              </w:rPr>
            </w:pPr>
          </w:p>
        </w:tc>
        <w:tc>
          <w:tcPr>
            <w:tcW w:w="5122" w:type="dxa"/>
            <w:gridSpan w:val="4"/>
            <w:noWrap/>
            <w:hideMark/>
          </w:tcPr>
          <w:p w:rsidR="000B32BD" w:rsidRPr="000B32BD" w:rsidRDefault="000B32BD" w:rsidP="000B32BD">
            <w:pPr>
              <w:pStyle w:val="ad"/>
              <w:ind w:left="42" w:right="141"/>
              <w:rPr>
                <w:sz w:val="18"/>
                <w:szCs w:val="18"/>
              </w:rPr>
            </w:pPr>
            <w:r w:rsidRPr="000B32BD">
              <w:rPr>
                <w:sz w:val="18"/>
                <w:szCs w:val="18"/>
              </w:rPr>
              <w:t>к решению Думы Марёвского муниципального округа</w:t>
            </w:r>
          </w:p>
        </w:tc>
      </w:tr>
      <w:tr w:rsidR="000B32BD" w:rsidRPr="000B32BD" w:rsidTr="000B32BD">
        <w:trPr>
          <w:trHeight w:val="255"/>
        </w:trPr>
        <w:tc>
          <w:tcPr>
            <w:tcW w:w="4390" w:type="dxa"/>
            <w:noWrap/>
            <w:hideMark/>
          </w:tcPr>
          <w:p w:rsidR="000B32BD" w:rsidRPr="000B32BD" w:rsidRDefault="000B32BD" w:rsidP="000B32BD">
            <w:pPr>
              <w:pStyle w:val="ad"/>
              <w:ind w:left="42" w:right="141"/>
              <w:rPr>
                <w:sz w:val="18"/>
                <w:szCs w:val="18"/>
              </w:rPr>
            </w:pPr>
          </w:p>
        </w:tc>
        <w:tc>
          <w:tcPr>
            <w:tcW w:w="5122" w:type="dxa"/>
            <w:gridSpan w:val="4"/>
            <w:noWrap/>
            <w:hideMark/>
          </w:tcPr>
          <w:p w:rsidR="000B32BD" w:rsidRPr="000B32BD" w:rsidRDefault="000B32BD" w:rsidP="000B32BD">
            <w:pPr>
              <w:pStyle w:val="ad"/>
              <w:ind w:left="42" w:right="141"/>
              <w:rPr>
                <w:sz w:val="18"/>
                <w:szCs w:val="18"/>
              </w:rPr>
            </w:pPr>
            <w:r w:rsidRPr="000B32BD">
              <w:rPr>
                <w:sz w:val="18"/>
                <w:szCs w:val="18"/>
              </w:rPr>
              <w:t>"О бюджете Марёвского муниципального округа</w:t>
            </w:r>
          </w:p>
        </w:tc>
      </w:tr>
      <w:tr w:rsidR="000B32BD" w:rsidRPr="000B32BD" w:rsidTr="000B32BD">
        <w:trPr>
          <w:trHeight w:val="255"/>
        </w:trPr>
        <w:tc>
          <w:tcPr>
            <w:tcW w:w="4390" w:type="dxa"/>
            <w:noWrap/>
            <w:hideMark/>
          </w:tcPr>
          <w:p w:rsidR="000B32BD" w:rsidRPr="000B32BD" w:rsidRDefault="000B32BD" w:rsidP="000B32BD">
            <w:pPr>
              <w:pStyle w:val="ad"/>
              <w:ind w:left="42" w:right="141"/>
              <w:rPr>
                <w:sz w:val="18"/>
                <w:szCs w:val="18"/>
              </w:rPr>
            </w:pPr>
          </w:p>
        </w:tc>
        <w:tc>
          <w:tcPr>
            <w:tcW w:w="5122" w:type="dxa"/>
            <w:gridSpan w:val="4"/>
            <w:noWrap/>
            <w:hideMark/>
          </w:tcPr>
          <w:p w:rsidR="000B32BD" w:rsidRPr="000B32BD" w:rsidRDefault="000B32BD" w:rsidP="000B32BD">
            <w:pPr>
              <w:pStyle w:val="ad"/>
              <w:ind w:left="42" w:right="141"/>
              <w:rPr>
                <w:sz w:val="18"/>
                <w:szCs w:val="18"/>
              </w:rPr>
            </w:pPr>
            <w:r w:rsidRPr="000B32BD">
              <w:rPr>
                <w:sz w:val="18"/>
                <w:szCs w:val="18"/>
              </w:rPr>
              <w:t>на 2021 год и на плановый период 2022 и 2023 годов"</w:t>
            </w:r>
          </w:p>
        </w:tc>
      </w:tr>
      <w:tr w:rsidR="000B32BD" w:rsidRPr="000B32BD" w:rsidTr="000B32BD">
        <w:trPr>
          <w:trHeight w:val="255"/>
        </w:trPr>
        <w:tc>
          <w:tcPr>
            <w:tcW w:w="4390" w:type="dxa"/>
            <w:noWrap/>
            <w:hideMark/>
          </w:tcPr>
          <w:p w:rsidR="000B32BD" w:rsidRPr="000B32BD" w:rsidRDefault="000B32BD" w:rsidP="000B32BD">
            <w:pPr>
              <w:pStyle w:val="ad"/>
              <w:ind w:left="42" w:right="141"/>
              <w:rPr>
                <w:sz w:val="18"/>
                <w:szCs w:val="18"/>
              </w:rPr>
            </w:pPr>
          </w:p>
        </w:tc>
        <w:tc>
          <w:tcPr>
            <w:tcW w:w="5122" w:type="dxa"/>
            <w:gridSpan w:val="4"/>
            <w:noWrap/>
            <w:hideMark/>
          </w:tcPr>
          <w:p w:rsidR="000B32BD" w:rsidRPr="000B32BD" w:rsidRDefault="000B32BD" w:rsidP="000B32BD">
            <w:pPr>
              <w:pStyle w:val="ad"/>
              <w:ind w:left="42" w:right="141"/>
              <w:rPr>
                <w:sz w:val="18"/>
                <w:szCs w:val="18"/>
              </w:rPr>
            </w:pPr>
          </w:p>
        </w:tc>
      </w:tr>
      <w:tr w:rsidR="000B32BD" w:rsidRPr="000B32BD" w:rsidTr="000B32BD">
        <w:trPr>
          <w:trHeight w:val="255"/>
        </w:trPr>
        <w:tc>
          <w:tcPr>
            <w:tcW w:w="4390" w:type="dxa"/>
            <w:noWrap/>
            <w:hideMark/>
          </w:tcPr>
          <w:p w:rsidR="000B32BD" w:rsidRPr="000B32BD" w:rsidRDefault="000B32BD" w:rsidP="000B32BD">
            <w:pPr>
              <w:pStyle w:val="ad"/>
              <w:ind w:left="42" w:right="141"/>
              <w:rPr>
                <w:sz w:val="18"/>
                <w:szCs w:val="18"/>
              </w:rPr>
            </w:pPr>
          </w:p>
        </w:tc>
        <w:tc>
          <w:tcPr>
            <w:tcW w:w="2986" w:type="dxa"/>
            <w:noWrap/>
            <w:hideMark/>
          </w:tcPr>
          <w:p w:rsidR="000B32BD" w:rsidRPr="000B32BD" w:rsidRDefault="000B32BD" w:rsidP="000B32BD">
            <w:pPr>
              <w:pStyle w:val="ad"/>
              <w:ind w:left="42" w:right="141"/>
              <w:rPr>
                <w:sz w:val="18"/>
                <w:szCs w:val="18"/>
              </w:rPr>
            </w:pPr>
          </w:p>
        </w:tc>
        <w:tc>
          <w:tcPr>
            <w:tcW w:w="730" w:type="dxa"/>
            <w:noWrap/>
            <w:hideMark/>
          </w:tcPr>
          <w:p w:rsidR="000B32BD" w:rsidRPr="000B32BD" w:rsidRDefault="000B32BD" w:rsidP="000B32BD">
            <w:pPr>
              <w:pStyle w:val="ad"/>
              <w:ind w:left="42" w:right="141"/>
              <w:rPr>
                <w:sz w:val="18"/>
                <w:szCs w:val="18"/>
              </w:rPr>
            </w:pPr>
          </w:p>
        </w:tc>
        <w:tc>
          <w:tcPr>
            <w:tcW w:w="699" w:type="dxa"/>
            <w:noWrap/>
            <w:hideMark/>
          </w:tcPr>
          <w:p w:rsidR="000B32BD" w:rsidRPr="000B32BD" w:rsidRDefault="000B32BD" w:rsidP="000B32BD">
            <w:pPr>
              <w:pStyle w:val="ad"/>
              <w:ind w:left="42" w:right="141"/>
              <w:rPr>
                <w:sz w:val="18"/>
                <w:szCs w:val="18"/>
              </w:rPr>
            </w:pPr>
          </w:p>
        </w:tc>
        <w:tc>
          <w:tcPr>
            <w:tcW w:w="707" w:type="dxa"/>
            <w:noWrap/>
            <w:hideMark/>
          </w:tcPr>
          <w:p w:rsidR="000B32BD" w:rsidRPr="000B32BD" w:rsidRDefault="000B32BD" w:rsidP="000B32BD">
            <w:pPr>
              <w:pStyle w:val="ad"/>
              <w:ind w:left="42" w:right="141"/>
              <w:rPr>
                <w:sz w:val="18"/>
                <w:szCs w:val="18"/>
              </w:rPr>
            </w:pPr>
          </w:p>
        </w:tc>
      </w:tr>
      <w:tr w:rsidR="000B32BD" w:rsidRPr="000B32BD" w:rsidTr="000B32BD">
        <w:trPr>
          <w:trHeight w:val="360"/>
        </w:trPr>
        <w:tc>
          <w:tcPr>
            <w:tcW w:w="9512" w:type="dxa"/>
            <w:gridSpan w:val="5"/>
            <w:hideMark/>
          </w:tcPr>
          <w:p w:rsidR="000B32BD" w:rsidRPr="000B32BD" w:rsidRDefault="000B32BD" w:rsidP="000B32BD">
            <w:pPr>
              <w:pStyle w:val="ad"/>
              <w:ind w:left="42" w:right="141"/>
              <w:jc w:val="center"/>
              <w:rPr>
                <w:b/>
                <w:bCs/>
                <w:sz w:val="18"/>
                <w:szCs w:val="18"/>
              </w:rPr>
            </w:pPr>
            <w:r w:rsidRPr="000B32BD">
              <w:rPr>
                <w:b/>
                <w:bCs/>
                <w:sz w:val="18"/>
                <w:szCs w:val="18"/>
              </w:rPr>
              <w:t>Прогнозируемые поступления доходов в бюджет Марёвского муниципального округа</w:t>
            </w:r>
          </w:p>
        </w:tc>
      </w:tr>
      <w:tr w:rsidR="000B32BD" w:rsidRPr="000B32BD" w:rsidTr="000B32BD">
        <w:trPr>
          <w:trHeight w:val="360"/>
        </w:trPr>
        <w:tc>
          <w:tcPr>
            <w:tcW w:w="9512" w:type="dxa"/>
            <w:gridSpan w:val="5"/>
            <w:hideMark/>
          </w:tcPr>
          <w:p w:rsidR="000B32BD" w:rsidRPr="000B32BD" w:rsidRDefault="000B32BD" w:rsidP="000B32BD">
            <w:pPr>
              <w:pStyle w:val="ad"/>
              <w:ind w:left="42" w:right="141"/>
              <w:jc w:val="center"/>
              <w:rPr>
                <w:b/>
                <w:bCs/>
                <w:sz w:val="18"/>
                <w:szCs w:val="18"/>
              </w:rPr>
            </w:pPr>
            <w:r w:rsidRPr="000B32BD">
              <w:rPr>
                <w:b/>
                <w:bCs/>
                <w:sz w:val="18"/>
                <w:szCs w:val="18"/>
              </w:rPr>
              <w:t>на 2021 год и на плановый период 2022 и 2023 годов</w:t>
            </w:r>
          </w:p>
        </w:tc>
      </w:tr>
      <w:tr w:rsidR="000B32BD" w:rsidRPr="000B32BD" w:rsidTr="000B32BD">
        <w:trPr>
          <w:trHeight w:val="255"/>
        </w:trPr>
        <w:tc>
          <w:tcPr>
            <w:tcW w:w="4390" w:type="dxa"/>
            <w:noWrap/>
            <w:hideMark/>
          </w:tcPr>
          <w:p w:rsidR="000B32BD" w:rsidRPr="000B32BD" w:rsidRDefault="000B32BD" w:rsidP="000B32BD">
            <w:pPr>
              <w:pStyle w:val="ad"/>
              <w:ind w:left="42" w:right="141"/>
              <w:rPr>
                <w:b/>
                <w:bCs/>
                <w:sz w:val="18"/>
                <w:szCs w:val="18"/>
              </w:rPr>
            </w:pPr>
          </w:p>
        </w:tc>
        <w:tc>
          <w:tcPr>
            <w:tcW w:w="3716" w:type="dxa"/>
            <w:gridSpan w:val="2"/>
            <w:noWrap/>
            <w:hideMark/>
          </w:tcPr>
          <w:p w:rsidR="000B32BD" w:rsidRPr="000B32BD" w:rsidRDefault="000B32BD" w:rsidP="000B32BD">
            <w:pPr>
              <w:pStyle w:val="ad"/>
              <w:ind w:left="42" w:right="141"/>
              <w:rPr>
                <w:sz w:val="18"/>
                <w:szCs w:val="18"/>
              </w:rPr>
            </w:pPr>
          </w:p>
        </w:tc>
        <w:tc>
          <w:tcPr>
            <w:tcW w:w="699" w:type="dxa"/>
            <w:noWrap/>
            <w:hideMark/>
          </w:tcPr>
          <w:p w:rsidR="000B32BD" w:rsidRPr="000B32BD" w:rsidRDefault="000B32BD" w:rsidP="000B32BD">
            <w:pPr>
              <w:pStyle w:val="ad"/>
              <w:ind w:left="42" w:right="141"/>
              <w:rPr>
                <w:sz w:val="18"/>
                <w:szCs w:val="18"/>
              </w:rPr>
            </w:pPr>
          </w:p>
        </w:tc>
        <w:tc>
          <w:tcPr>
            <w:tcW w:w="707" w:type="dxa"/>
            <w:noWrap/>
            <w:hideMark/>
          </w:tcPr>
          <w:p w:rsidR="000B32BD" w:rsidRPr="000B32BD" w:rsidRDefault="000B32BD" w:rsidP="000B32BD">
            <w:pPr>
              <w:pStyle w:val="ad"/>
              <w:ind w:left="42" w:right="141"/>
              <w:rPr>
                <w:sz w:val="18"/>
                <w:szCs w:val="18"/>
              </w:rPr>
            </w:pPr>
          </w:p>
        </w:tc>
      </w:tr>
      <w:tr w:rsidR="000B32BD" w:rsidRPr="000B32BD" w:rsidTr="000B32BD">
        <w:trPr>
          <w:trHeight w:val="255"/>
        </w:trPr>
        <w:tc>
          <w:tcPr>
            <w:tcW w:w="4390" w:type="dxa"/>
            <w:noWrap/>
            <w:hideMark/>
          </w:tcPr>
          <w:p w:rsidR="000B32BD" w:rsidRPr="000B32BD" w:rsidRDefault="000B32BD" w:rsidP="000B32BD">
            <w:pPr>
              <w:pStyle w:val="ad"/>
              <w:ind w:left="42" w:right="141"/>
              <w:rPr>
                <w:sz w:val="18"/>
                <w:szCs w:val="18"/>
              </w:rPr>
            </w:pPr>
          </w:p>
        </w:tc>
        <w:tc>
          <w:tcPr>
            <w:tcW w:w="3716" w:type="dxa"/>
            <w:gridSpan w:val="2"/>
            <w:noWrap/>
            <w:hideMark/>
          </w:tcPr>
          <w:p w:rsidR="000B32BD" w:rsidRPr="000B32BD" w:rsidRDefault="000B32BD" w:rsidP="000B32BD">
            <w:pPr>
              <w:pStyle w:val="ad"/>
              <w:ind w:left="42" w:right="141"/>
              <w:rPr>
                <w:sz w:val="18"/>
                <w:szCs w:val="18"/>
              </w:rPr>
            </w:pPr>
          </w:p>
        </w:tc>
        <w:tc>
          <w:tcPr>
            <w:tcW w:w="1406" w:type="dxa"/>
            <w:gridSpan w:val="2"/>
            <w:noWrap/>
            <w:hideMark/>
          </w:tcPr>
          <w:p w:rsidR="000B32BD" w:rsidRPr="000B32BD" w:rsidRDefault="000B32BD" w:rsidP="000B32BD">
            <w:pPr>
              <w:pStyle w:val="ad"/>
              <w:ind w:left="42" w:right="141"/>
              <w:rPr>
                <w:sz w:val="18"/>
                <w:szCs w:val="18"/>
              </w:rPr>
            </w:pPr>
            <w:r w:rsidRPr="000B32BD">
              <w:rPr>
                <w:sz w:val="18"/>
                <w:szCs w:val="18"/>
              </w:rPr>
              <w:t>(тыс.рублей)</w:t>
            </w:r>
          </w:p>
        </w:tc>
      </w:tr>
      <w:tr w:rsidR="000B32BD" w:rsidRPr="000B32BD" w:rsidTr="000B32BD">
        <w:trPr>
          <w:trHeight w:val="720"/>
        </w:trPr>
        <w:tc>
          <w:tcPr>
            <w:tcW w:w="4390" w:type="dxa"/>
            <w:hideMark/>
          </w:tcPr>
          <w:p w:rsidR="000B32BD" w:rsidRPr="000B32BD" w:rsidRDefault="000B32BD" w:rsidP="000B32BD">
            <w:pPr>
              <w:pStyle w:val="ad"/>
              <w:ind w:left="42" w:right="141"/>
              <w:rPr>
                <w:sz w:val="18"/>
                <w:szCs w:val="18"/>
              </w:rPr>
            </w:pPr>
            <w:r w:rsidRPr="000B32BD">
              <w:rPr>
                <w:sz w:val="18"/>
                <w:szCs w:val="18"/>
              </w:rPr>
              <w:t>Наименование доходов</w:t>
            </w:r>
          </w:p>
        </w:tc>
        <w:tc>
          <w:tcPr>
            <w:tcW w:w="2986" w:type="dxa"/>
            <w:hideMark/>
          </w:tcPr>
          <w:p w:rsidR="000B32BD" w:rsidRPr="000B32BD" w:rsidRDefault="000B32BD" w:rsidP="000B32BD">
            <w:pPr>
              <w:pStyle w:val="ad"/>
              <w:ind w:left="42" w:right="141"/>
              <w:rPr>
                <w:sz w:val="18"/>
                <w:szCs w:val="18"/>
              </w:rPr>
            </w:pPr>
            <w:r w:rsidRPr="000B32BD">
              <w:rPr>
                <w:sz w:val="18"/>
                <w:szCs w:val="18"/>
              </w:rPr>
              <w:t xml:space="preserve">Код бюджетной классификации </w:t>
            </w:r>
          </w:p>
        </w:tc>
        <w:tc>
          <w:tcPr>
            <w:tcW w:w="730" w:type="dxa"/>
            <w:hideMark/>
          </w:tcPr>
          <w:p w:rsidR="000B32BD" w:rsidRPr="000B32BD" w:rsidRDefault="000B32BD" w:rsidP="000B32BD">
            <w:pPr>
              <w:pStyle w:val="ad"/>
              <w:ind w:left="42" w:right="141"/>
              <w:rPr>
                <w:sz w:val="18"/>
                <w:szCs w:val="18"/>
              </w:rPr>
            </w:pPr>
            <w:r w:rsidRPr="000B32BD">
              <w:rPr>
                <w:sz w:val="18"/>
                <w:szCs w:val="18"/>
              </w:rPr>
              <w:t>2021 год</w:t>
            </w:r>
          </w:p>
        </w:tc>
        <w:tc>
          <w:tcPr>
            <w:tcW w:w="699" w:type="dxa"/>
            <w:hideMark/>
          </w:tcPr>
          <w:p w:rsidR="000B32BD" w:rsidRPr="000B32BD" w:rsidRDefault="000B32BD" w:rsidP="000B32BD">
            <w:pPr>
              <w:pStyle w:val="ad"/>
              <w:ind w:left="42" w:right="141"/>
              <w:rPr>
                <w:sz w:val="18"/>
                <w:szCs w:val="18"/>
              </w:rPr>
            </w:pPr>
            <w:r w:rsidRPr="000B32BD">
              <w:rPr>
                <w:sz w:val="18"/>
                <w:szCs w:val="18"/>
              </w:rPr>
              <w:t>2022 год</w:t>
            </w:r>
          </w:p>
        </w:tc>
        <w:tc>
          <w:tcPr>
            <w:tcW w:w="707" w:type="dxa"/>
            <w:hideMark/>
          </w:tcPr>
          <w:p w:rsidR="000B32BD" w:rsidRPr="000B32BD" w:rsidRDefault="000B32BD" w:rsidP="000B32BD">
            <w:pPr>
              <w:pStyle w:val="ad"/>
              <w:ind w:left="42" w:right="141"/>
              <w:rPr>
                <w:sz w:val="18"/>
                <w:szCs w:val="18"/>
              </w:rPr>
            </w:pPr>
            <w:r w:rsidRPr="000B32BD">
              <w:rPr>
                <w:sz w:val="18"/>
                <w:szCs w:val="18"/>
              </w:rPr>
              <w:t>2023 год</w:t>
            </w:r>
          </w:p>
        </w:tc>
      </w:tr>
      <w:tr w:rsidR="000B32BD" w:rsidRPr="000B32BD" w:rsidTr="000B32BD">
        <w:trPr>
          <w:trHeight w:val="285"/>
        </w:trPr>
        <w:tc>
          <w:tcPr>
            <w:tcW w:w="4390" w:type="dxa"/>
            <w:noWrap/>
            <w:hideMark/>
          </w:tcPr>
          <w:p w:rsidR="000B32BD" w:rsidRPr="000B32BD" w:rsidRDefault="000B32BD" w:rsidP="000B32BD">
            <w:pPr>
              <w:pStyle w:val="ad"/>
              <w:ind w:left="42" w:right="141"/>
              <w:rPr>
                <w:b/>
                <w:bCs/>
                <w:sz w:val="18"/>
                <w:szCs w:val="18"/>
              </w:rPr>
            </w:pPr>
            <w:r w:rsidRPr="000B32BD">
              <w:rPr>
                <w:b/>
                <w:bCs/>
                <w:sz w:val="18"/>
                <w:szCs w:val="18"/>
              </w:rPr>
              <w:t>1</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3</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4</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5</w:t>
            </w:r>
          </w:p>
        </w:tc>
      </w:tr>
      <w:tr w:rsidR="000B32BD" w:rsidRPr="000B32BD" w:rsidTr="000B32BD">
        <w:trPr>
          <w:trHeight w:val="45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НАЛОГОВЫЕ И НЕНАЛОГОВЫЕ ДОХОДЫ</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1 00 00000 00 0000 000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47537,90000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49709,80000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52201,20000</w:t>
            </w:r>
          </w:p>
        </w:tc>
      </w:tr>
      <w:tr w:rsidR="000B32BD" w:rsidRPr="000B32BD" w:rsidTr="000B32BD">
        <w:trPr>
          <w:trHeight w:val="34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НАЛОГОВЫЕ ДОХОДЫ</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 </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45939,80000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48000,90000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50437,70000</w:t>
            </w:r>
          </w:p>
        </w:tc>
      </w:tr>
      <w:tr w:rsidR="000B32BD" w:rsidRPr="000B32BD" w:rsidTr="000B32BD">
        <w:trPr>
          <w:trHeight w:val="39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НАЛОГИ НА ПРИБЫЛЬ, ДОХОДЫ</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1 01 00000 00 0000 000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34216,60000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35936,90000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38007,40000</w:t>
            </w:r>
          </w:p>
        </w:tc>
      </w:tr>
      <w:tr w:rsidR="000B32BD" w:rsidRPr="000B32BD" w:rsidTr="000B32BD">
        <w:trPr>
          <w:trHeight w:val="30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Налог на доходы физических лиц</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1 01 02000 01 0000 110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34216,60000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35936,90000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38007,40000</w:t>
            </w:r>
          </w:p>
        </w:tc>
      </w:tr>
      <w:tr w:rsidR="000B32BD" w:rsidRPr="000B32BD" w:rsidTr="000B32BD">
        <w:trPr>
          <w:trHeight w:val="1305"/>
        </w:trPr>
        <w:tc>
          <w:tcPr>
            <w:tcW w:w="4390" w:type="dxa"/>
            <w:hideMark/>
          </w:tcPr>
          <w:p w:rsidR="000B32BD" w:rsidRPr="000B32BD" w:rsidRDefault="000B32BD" w:rsidP="000B32BD">
            <w:pPr>
              <w:pStyle w:val="ad"/>
              <w:ind w:left="42" w:right="141"/>
              <w:rPr>
                <w:sz w:val="18"/>
                <w:szCs w:val="18"/>
              </w:rPr>
            </w:pPr>
            <w:r w:rsidRPr="000B32BD">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986" w:type="dxa"/>
            <w:hideMark/>
          </w:tcPr>
          <w:p w:rsidR="000B32BD" w:rsidRPr="000B32BD" w:rsidRDefault="000B32BD" w:rsidP="000B32BD">
            <w:pPr>
              <w:pStyle w:val="ad"/>
              <w:ind w:left="42" w:right="141"/>
              <w:rPr>
                <w:sz w:val="18"/>
                <w:szCs w:val="18"/>
              </w:rPr>
            </w:pPr>
            <w:r w:rsidRPr="000B32BD">
              <w:rPr>
                <w:sz w:val="18"/>
                <w:szCs w:val="18"/>
              </w:rPr>
              <w:t>1 01 02010 01 0000 110</w:t>
            </w:r>
          </w:p>
        </w:tc>
        <w:tc>
          <w:tcPr>
            <w:tcW w:w="730" w:type="dxa"/>
            <w:hideMark/>
          </w:tcPr>
          <w:p w:rsidR="000B32BD" w:rsidRPr="000B32BD" w:rsidRDefault="000B32BD" w:rsidP="000B32BD">
            <w:pPr>
              <w:pStyle w:val="ad"/>
              <w:ind w:left="42" w:right="141"/>
              <w:rPr>
                <w:sz w:val="18"/>
                <w:szCs w:val="18"/>
              </w:rPr>
            </w:pPr>
            <w:r w:rsidRPr="000B32BD">
              <w:rPr>
                <w:sz w:val="18"/>
                <w:szCs w:val="18"/>
              </w:rPr>
              <w:t>34020,00000</w:t>
            </w:r>
          </w:p>
        </w:tc>
        <w:tc>
          <w:tcPr>
            <w:tcW w:w="699" w:type="dxa"/>
            <w:hideMark/>
          </w:tcPr>
          <w:p w:rsidR="000B32BD" w:rsidRPr="000B32BD" w:rsidRDefault="000B32BD" w:rsidP="000B32BD">
            <w:pPr>
              <w:pStyle w:val="ad"/>
              <w:ind w:left="42" w:right="141"/>
              <w:rPr>
                <w:sz w:val="18"/>
                <w:szCs w:val="18"/>
              </w:rPr>
            </w:pPr>
            <w:r w:rsidRPr="000B32BD">
              <w:rPr>
                <w:sz w:val="18"/>
                <w:szCs w:val="18"/>
              </w:rPr>
              <w:t>35734,00000</w:t>
            </w:r>
          </w:p>
        </w:tc>
        <w:tc>
          <w:tcPr>
            <w:tcW w:w="707" w:type="dxa"/>
            <w:hideMark/>
          </w:tcPr>
          <w:p w:rsidR="000B32BD" w:rsidRPr="000B32BD" w:rsidRDefault="000B32BD" w:rsidP="000B32BD">
            <w:pPr>
              <w:pStyle w:val="ad"/>
              <w:ind w:left="42" w:right="141"/>
              <w:rPr>
                <w:sz w:val="18"/>
                <w:szCs w:val="18"/>
              </w:rPr>
            </w:pPr>
            <w:r w:rsidRPr="000B32BD">
              <w:rPr>
                <w:sz w:val="18"/>
                <w:szCs w:val="18"/>
              </w:rPr>
              <w:t>37798,00000</w:t>
            </w:r>
          </w:p>
        </w:tc>
      </w:tr>
      <w:tr w:rsidR="000B32BD" w:rsidRPr="000B32BD" w:rsidTr="000B32BD">
        <w:trPr>
          <w:trHeight w:val="2130"/>
        </w:trPr>
        <w:tc>
          <w:tcPr>
            <w:tcW w:w="4390" w:type="dxa"/>
            <w:hideMark/>
          </w:tcPr>
          <w:p w:rsidR="000B32BD" w:rsidRPr="000B32BD" w:rsidRDefault="000B32BD" w:rsidP="000B32BD">
            <w:pPr>
              <w:pStyle w:val="ad"/>
              <w:ind w:left="42" w:right="141"/>
              <w:rPr>
                <w:sz w:val="18"/>
                <w:szCs w:val="18"/>
              </w:rPr>
            </w:pPr>
            <w:r w:rsidRPr="000B32BD">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986" w:type="dxa"/>
            <w:hideMark/>
          </w:tcPr>
          <w:p w:rsidR="000B32BD" w:rsidRPr="000B32BD" w:rsidRDefault="000B32BD" w:rsidP="000B32BD">
            <w:pPr>
              <w:pStyle w:val="ad"/>
              <w:ind w:left="42" w:right="141"/>
              <w:rPr>
                <w:sz w:val="18"/>
                <w:szCs w:val="18"/>
              </w:rPr>
            </w:pPr>
            <w:r w:rsidRPr="000B32BD">
              <w:rPr>
                <w:sz w:val="18"/>
                <w:szCs w:val="18"/>
              </w:rPr>
              <w:t>1 01 02020 01 0000 110</w:t>
            </w:r>
          </w:p>
        </w:tc>
        <w:tc>
          <w:tcPr>
            <w:tcW w:w="730" w:type="dxa"/>
            <w:hideMark/>
          </w:tcPr>
          <w:p w:rsidR="000B32BD" w:rsidRPr="000B32BD" w:rsidRDefault="000B32BD" w:rsidP="000B32BD">
            <w:pPr>
              <w:pStyle w:val="ad"/>
              <w:ind w:left="42" w:right="141"/>
              <w:rPr>
                <w:sz w:val="18"/>
                <w:szCs w:val="18"/>
              </w:rPr>
            </w:pPr>
            <w:r w:rsidRPr="000B32BD">
              <w:rPr>
                <w:sz w:val="18"/>
                <w:szCs w:val="18"/>
              </w:rPr>
              <w:t>170,00000</w:t>
            </w:r>
          </w:p>
        </w:tc>
        <w:tc>
          <w:tcPr>
            <w:tcW w:w="699" w:type="dxa"/>
            <w:hideMark/>
          </w:tcPr>
          <w:p w:rsidR="000B32BD" w:rsidRPr="000B32BD" w:rsidRDefault="000B32BD" w:rsidP="000B32BD">
            <w:pPr>
              <w:pStyle w:val="ad"/>
              <w:ind w:left="42" w:right="141"/>
              <w:rPr>
                <w:sz w:val="18"/>
                <w:szCs w:val="18"/>
              </w:rPr>
            </w:pPr>
            <w:r w:rsidRPr="000B32BD">
              <w:rPr>
                <w:sz w:val="18"/>
                <w:szCs w:val="18"/>
              </w:rPr>
              <w:t>175,00000</w:t>
            </w:r>
          </w:p>
        </w:tc>
        <w:tc>
          <w:tcPr>
            <w:tcW w:w="707" w:type="dxa"/>
            <w:hideMark/>
          </w:tcPr>
          <w:p w:rsidR="000B32BD" w:rsidRPr="000B32BD" w:rsidRDefault="000B32BD" w:rsidP="000B32BD">
            <w:pPr>
              <w:pStyle w:val="ad"/>
              <w:ind w:left="42" w:right="141"/>
              <w:rPr>
                <w:sz w:val="18"/>
                <w:szCs w:val="18"/>
              </w:rPr>
            </w:pPr>
            <w:r w:rsidRPr="000B32BD">
              <w:rPr>
                <w:sz w:val="18"/>
                <w:szCs w:val="18"/>
              </w:rPr>
              <w:t>180,00000</w:t>
            </w:r>
          </w:p>
        </w:tc>
      </w:tr>
      <w:tr w:rsidR="000B32BD" w:rsidRPr="000B32BD" w:rsidTr="000B32BD">
        <w:trPr>
          <w:trHeight w:val="960"/>
        </w:trPr>
        <w:tc>
          <w:tcPr>
            <w:tcW w:w="4390" w:type="dxa"/>
            <w:hideMark/>
          </w:tcPr>
          <w:p w:rsidR="000B32BD" w:rsidRPr="000B32BD" w:rsidRDefault="000B32BD" w:rsidP="000B32BD">
            <w:pPr>
              <w:pStyle w:val="ad"/>
              <w:ind w:left="42" w:right="141"/>
              <w:rPr>
                <w:sz w:val="18"/>
                <w:szCs w:val="18"/>
              </w:rPr>
            </w:pPr>
            <w:r w:rsidRPr="000B32BD">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986" w:type="dxa"/>
            <w:hideMark/>
          </w:tcPr>
          <w:p w:rsidR="000B32BD" w:rsidRPr="000B32BD" w:rsidRDefault="000B32BD" w:rsidP="000B32BD">
            <w:pPr>
              <w:pStyle w:val="ad"/>
              <w:ind w:left="42" w:right="141"/>
              <w:rPr>
                <w:sz w:val="18"/>
                <w:szCs w:val="18"/>
              </w:rPr>
            </w:pPr>
            <w:r w:rsidRPr="000B32BD">
              <w:rPr>
                <w:sz w:val="18"/>
                <w:szCs w:val="18"/>
              </w:rPr>
              <w:t>1 01 02030 01 0000 110</w:t>
            </w:r>
          </w:p>
        </w:tc>
        <w:tc>
          <w:tcPr>
            <w:tcW w:w="730" w:type="dxa"/>
            <w:hideMark/>
          </w:tcPr>
          <w:p w:rsidR="000B32BD" w:rsidRPr="000B32BD" w:rsidRDefault="000B32BD" w:rsidP="000B32BD">
            <w:pPr>
              <w:pStyle w:val="ad"/>
              <w:ind w:left="42" w:right="141"/>
              <w:rPr>
                <w:sz w:val="18"/>
                <w:szCs w:val="18"/>
              </w:rPr>
            </w:pPr>
            <w:r w:rsidRPr="000B32BD">
              <w:rPr>
                <w:sz w:val="18"/>
                <w:szCs w:val="18"/>
              </w:rPr>
              <w:t>20,00000</w:t>
            </w:r>
          </w:p>
        </w:tc>
        <w:tc>
          <w:tcPr>
            <w:tcW w:w="699" w:type="dxa"/>
            <w:hideMark/>
          </w:tcPr>
          <w:p w:rsidR="000B32BD" w:rsidRPr="000B32BD" w:rsidRDefault="000B32BD" w:rsidP="000B32BD">
            <w:pPr>
              <w:pStyle w:val="ad"/>
              <w:ind w:left="42" w:right="141"/>
              <w:rPr>
                <w:sz w:val="18"/>
                <w:szCs w:val="18"/>
              </w:rPr>
            </w:pPr>
            <w:r w:rsidRPr="000B32BD">
              <w:rPr>
                <w:sz w:val="18"/>
                <w:szCs w:val="18"/>
              </w:rPr>
              <w:t>21,00000</w:t>
            </w:r>
          </w:p>
        </w:tc>
        <w:tc>
          <w:tcPr>
            <w:tcW w:w="707" w:type="dxa"/>
            <w:hideMark/>
          </w:tcPr>
          <w:p w:rsidR="000B32BD" w:rsidRPr="000B32BD" w:rsidRDefault="000B32BD" w:rsidP="000B32BD">
            <w:pPr>
              <w:pStyle w:val="ad"/>
              <w:ind w:left="42" w:right="141"/>
              <w:rPr>
                <w:sz w:val="18"/>
                <w:szCs w:val="18"/>
              </w:rPr>
            </w:pPr>
            <w:r w:rsidRPr="000B32BD">
              <w:rPr>
                <w:sz w:val="18"/>
                <w:szCs w:val="18"/>
              </w:rPr>
              <w:t>22,00000</w:t>
            </w:r>
          </w:p>
        </w:tc>
      </w:tr>
      <w:tr w:rsidR="000B32BD" w:rsidRPr="000B32BD" w:rsidTr="000B32BD">
        <w:trPr>
          <w:trHeight w:val="1485"/>
        </w:trPr>
        <w:tc>
          <w:tcPr>
            <w:tcW w:w="4390" w:type="dxa"/>
            <w:hideMark/>
          </w:tcPr>
          <w:p w:rsidR="000B32BD" w:rsidRPr="000B32BD" w:rsidRDefault="000B32BD" w:rsidP="000B32BD">
            <w:pPr>
              <w:pStyle w:val="ad"/>
              <w:ind w:left="42" w:right="141"/>
              <w:rPr>
                <w:sz w:val="18"/>
                <w:szCs w:val="18"/>
              </w:rPr>
            </w:pPr>
            <w:r w:rsidRPr="000B32BD">
              <w:rPr>
                <w:sz w:val="18"/>
                <w:szCs w:val="18"/>
              </w:rPr>
              <w:t xml:space="preserve">Налог на доходы физических лиц в виде фиксированных авансовых платежей с </w:t>
            </w:r>
            <w:proofErr w:type="gramStart"/>
            <w:r w:rsidRPr="000B32BD">
              <w:rPr>
                <w:sz w:val="18"/>
                <w:szCs w:val="18"/>
              </w:rPr>
              <w:t>доходов</w:t>
            </w:r>
            <w:proofErr w:type="gramEnd"/>
            <w:r w:rsidRPr="000B32BD">
              <w:rPr>
                <w:sz w:val="18"/>
                <w:szCs w:val="18"/>
              </w:rPr>
              <w:t xml:space="preserve">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986" w:type="dxa"/>
            <w:hideMark/>
          </w:tcPr>
          <w:p w:rsidR="000B32BD" w:rsidRPr="000B32BD" w:rsidRDefault="000B32BD" w:rsidP="000B32BD">
            <w:pPr>
              <w:pStyle w:val="ad"/>
              <w:ind w:left="42" w:right="141"/>
              <w:rPr>
                <w:sz w:val="18"/>
                <w:szCs w:val="18"/>
              </w:rPr>
            </w:pPr>
            <w:r w:rsidRPr="000B32BD">
              <w:rPr>
                <w:sz w:val="18"/>
                <w:szCs w:val="18"/>
              </w:rPr>
              <w:t>1 01 02040 01 0000 110</w:t>
            </w:r>
          </w:p>
        </w:tc>
        <w:tc>
          <w:tcPr>
            <w:tcW w:w="730" w:type="dxa"/>
            <w:hideMark/>
          </w:tcPr>
          <w:p w:rsidR="000B32BD" w:rsidRPr="000B32BD" w:rsidRDefault="000B32BD" w:rsidP="000B32BD">
            <w:pPr>
              <w:pStyle w:val="ad"/>
              <w:ind w:left="42" w:right="141"/>
              <w:rPr>
                <w:sz w:val="18"/>
                <w:szCs w:val="18"/>
              </w:rPr>
            </w:pPr>
            <w:r w:rsidRPr="000B32BD">
              <w:rPr>
                <w:sz w:val="18"/>
                <w:szCs w:val="18"/>
              </w:rPr>
              <w:t>6,60000</w:t>
            </w:r>
          </w:p>
        </w:tc>
        <w:tc>
          <w:tcPr>
            <w:tcW w:w="699" w:type="dxa"/>
            <w:hideMark/>
          </w:tcPr>
          <w:p w:rsidR="000B32BD" w:rsidRPr="000B32BD" w:rsidRDefault="000B32BD" w:rsidP="000B32BD">
            <w:pPr>
              <w:pStyle w:val="ad"/>
              <w:ind w:left="42" w:right="141"/>
              <w:rPr>
                <w:sz w:val="18"/>
                <w:szCs w:val="18"/>
              </w:rPr>
            </w:pPr>
            <w:r w:rsidRPr="000B32BD">
              <w:rPr>
                <w:sz w:val="18"/>
                <w:szCs w:val="18"/>
              </w:rPr>
              <w:t>6,90000</w:t>
            </w:r>
          </w:p>
        </w:tc>
        <w:tc>
          <w:tcPr>
            <w:tcW w:w="707" w:type="dxa"/>
            <w:hideMark/>
          </w:tcPr>
          <w:p w:rsidR="000B32BD" w:rsidRPr="000B32BD" w:rsidRDefault="000B32BD" w:rsidP="000B32BD">
            <w:pPr>
              <w:pStyle w:val="ad"/>
              <w:ind w:left="42" w:right="141"/>
              <w:rPr>
                <w:sz w:val="18"/>
                <w:szCs w:val="18"/>
              </w:rPr>
            </w:pPr>
            <w:r w:rsidRPr="000B32BD">
              <w:rPr>
                <w:sz w:val="18"/>
                <w:szCs w:val="18"/>
              </w:rPr>
              <w:t>7,40000</w:t>
            </w:r>
          </w:p>
        </w:tc>
      </w:tr>
      <w:tr w:rsidR="000B32BD" w:rsidRPr="000B32BD" w:rsidTr="000B32BD">
        <w:trPr>
          <w:trHeight w:val="60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НАЛОГИ НА ТОВАРЫ (РАБОТЫ, УСЛУГИ), РЕАЛИЗУЕМЫЕ НА ТЕРРИТОРИИ РОССИЙСКОЙ ФЕДЕРАЦИИ</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1 03 00000 00 0000 000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3144,00000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3286,60000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3343,90000</w:t>
            </w:r>
          </w:p>
        </w:tc>
      </w:tr>
      <w:tr w:rsidR="000B32BD" w:rsidRPr="000B32BD" w:rsidTr="000B32BD">
        <w:trPr>
          <w:trHeight w:val="60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Акцизы по подакцизным товарам (продукции), производимым на территории Российской Федерации</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1 03 02000 01 0000 110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3144,00000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3286,60000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3343,90000</w:t>
            </w:r>
          </w:p>
        </w:tc>
      </w:tr>
      <w:tr w:rsidR="000B32BD" w:rsidRPr="000B32BD" w:rsidTr="000B32BD">
        <w:trPr>
          <w:trHeight w:val="150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1 03 02230 01 0000 110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1132,00000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1183,00000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1204,00000</w:t>
            </w:r>
          </w:p>
        </w:tc>
      </w:tr>
      <w:tr w:rsidR="000B32BD" w:rsidRPr="000B32BD" w:rsidTr="000B32BD">
        <w:trPr>
          <w:trHeight w:val="1965"/>
        </w:trPr>
        <w:tc>
          <w:tcPr>
            <w:tcW w:w="4390" w:type="dxa"/>
            <w:hideMark/>
          </w:tcPr>
          <w:p w:rsidR="000B32BD" w:rsidRPr="000B32BD" w:rsidRDefault="000B32BD" w:rsidP="000B32BD">
            <w:pPr>
              <w:pStyle w:val="ad"/>
              <w:ind w:left="42" w:right="141"/>
              <w:rPr>
                <w:sz w:val="18"/>
                <w:szCs w:val="18"/>
              </w:rPr>
            </w:pPr>
            <w:r w:rsidRPr="000B32BD">
              <w:rPr>
                <w:sz w:val="18"/>
                <w:szCs w:val="18"/>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86" w:type="dxa"/>
            <w:hideMark/>
          </w:tcPr>
          <w:p w:rsidR="000B32BD" w:rsidRPr="000B32BD" w:rsidRDefault="000B32BD" w:rsidP="000B32BD">
            <w:pPr>
              <w:pStyle w:val="ad"/>
              <w:ind w:left="42" w:right="141"/>
              <w:rPr>
                <w:sz w:val="18"/>
                <w:szCs w:val="18"/>
              </w:rPr>
            </w:pPr>
            <w:r w:rsidRPr="000B32BD">
              <w:rPr>
                <w:sz w:val="18"/>
                <w:szCs w:val="18"/>
              </w:rPr>
              <w:t>1 03 02231 01 0000 110</w:t>
            </w:r>
          </w:p>
        </w:tc>
        <w:tc>
          <w:tcPr>
            <w:tcW w:w="730" w:type="dxa"/>
            <w:hideMark/>
          </w:tcPr>
          <w:p w:rsidR="000B32BD" w:rsidRPr="000B32BD" w:rsidRDefault="000B32BD" w:rsidP="000B32BD">
            <w:pPr>
              <w:pStyle w:val="ad"/>
              <w:ind w:left="42" w:right="141"/>
              <w:rPr>
                <w:sz w:val="18"/>
                <w:szCs w:val="18"/>
              </w:rPr>
            </w:pPr>
            <w:r w:rsidRPr="000B32BD">
              <w:rPr>
                <w:sz w:val="18"/>
                <w:szCs w:val="18"/>
              </w:rPr>
              <w:t>1132,00000</w:t>
            </w:r>
          </w:p>
        </w:tc>
        <w:tc>
          <w:tcPr>
            <w:tcW w:w="699" w:type="dxa"/>
            <w:hideMark/>
          </w:tcPr>
          <w:p w:rsidR="000B32BD" w:rsidRPr="000B32BD" w:rsidRDefault="000B32BD" w:rsidP="000B32BD">
            <w:pPr>
              <w:pStyle w:val="ad"/>
              <w:ind w:left="42" w:right="141"/>
              <w:rPr>
                <w:sz w:val="18"/>
                <w:szCs w:val="18"/>
              </w:rPr>
            </w:pPr>
            <w:r w:rsidRPr="000B32BD">
              <w:rPr>
                <w:sz w:val="18"/>
                <w:szCs w:val="18"/>
              </w:rPr>
              <w:t>1183,00000</w:t>
            </w:r>
          </w:p>
        </w:tc>
        <w:tc>
          <w:tcPr>
            <w:tcW w:w="707" w:type="dxa"/>
            <w:hideMark/>
          </w:tcPr>
          <w:p w:rsidR="000B32BD" w:rsidRPr="000B32BD" w:rsidRDefault="000B32BD" w:rsidP="000B32BD">
            <w:pPr>
              <w:pStyle w:val="ad"/>
              <w:ind w:left="42" w:right="141"/>
              <w:rPr>
                <w:sz w:val="18"/>
                <w:szCs w:val="18"/>
              </w:rPr>
            </w:pPr>
            <w:r w:rsidRPr="000B32BD">
              <w:rPr>
                <w:sz w:val="18"/>
                <w:szCs w:val="18"/>
              </w:rPr>
              <w:t>1204,00000</w:t>
            </w:r>
          </w:p>
        </w:tc>
      </w:tr>
      <w:tr w:rsidR="000B32BD" w:rsidRPr="000B32BD" w:rsidTr="000B32BD">
        <w:trPr>
          <w:trHeight w:val="150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1 03 02240 01 0000 110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9,40000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9,80000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10,00000</w:t>
            </w:r>
          </w:p>
        </w:tc>
      </w:tr>
      <w:tr w:rsidR="000B32BD" w:rsidRPr="000B32BD" w:rsidTr="000B32BD">
        <w:trPr>
          <w:trHeight w:val="2160"/>
        </w:trPr>
        <w:tc>
          <w:tcPr>
            <w:tcW w:w="4390" w:type="dxa"/>
            <w:hideMark/>
          </w:tcPr>
          <w:p w:rsidR="000B32BD" w:rsidRPr="000B32BD" w:rsidRDefault="000B32BD" w:rsidP="000B32BD">
            <w:pPr>
              <w:pStyle w:val="ad"/>
              <w:ind w:left="42" w:right="141"/>
              <w:rPr>
                <w:sz w:val="18"/>
                <w:szCs w:val="18"/>
              </w:rPr>
            </w:pPr>
            <w:r w:rsidRPr="000B32BD">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86" w:type="dxa"/>
            <w:hideMark/>
          </w:tcPr>
          <w:p w:rsidR="000B32BD" w:rsidRPr="000B32BD" w:rsidRDefault="000B32BD" w:rsidP="000B32BD">
            <w:pPr>
              <w:pStyle w:val="ad"/>
              <w:ind w:left="42" w:right="141"/>
              <w:rPr>
                <w:sz w:val="18"/>
                <w:szCs w:val="18"/>
              </w:rPr>
            </w:pPr>
            <w:r w:rsidRPr="000B32BD">
              <w:rPr>
                <w:sz w:val="18"/>
                <w:szCs w:val="18"/>
              </w:rPr>
              <w:t>1 03 02241 01 0000 110</w:t>
            </w:r>
          </w:p>
        </w:tc>
        <w:tc>
          <w:tcPr>
            <w:tcW w:w="730" w:type="dxa"/>
            <w:hideMark/>
          </w:tcPr>
          <w:p w:rsidR="000B32BD" w:rsidRPr="000B32BD" w:rsidRDefault="000B32BD" w:rsidP="000B32BD">
            <w:pPr>
              <w:pStyle w:val="ad"/>
              <w:ind w:left="42" w:right="141"/>
              <w:rPr>
                <w:sz w:val="18"/>
                <w:szCs w:val="18"/>
              </w:rPr>
            </w:pPr>
            <w:r w:rsidRPr="000B32BD">
              <w:rPr>
                <w:sz w:val="18"/>
                <w:szCs w:val="18"/>
              </w:rPr>
              <w:t>9,40000</w:t>
            </w:r>
          </w:p>
        </w:tc>
        <w:tc>
          <w:tcPr>
            <w:tcW w:w="699" w:type="dxa"/>
            <w:hideMark/>
          </w:tcPr>
          <w:p w:rsidR="000B32BD" w:rsidRPr="000B32BD" w:rsidRDefault="000B32BD" w:rsidP="000B32BD">
            <w:pPr>
              <w:pStyle w:val="ad"/>
              <w:ind w:left="42" w:right="141"/>
              <w:rPr>
                <w:sz w:val="18"/>
                <w:szCs w:val="18"/>
              </w:rPr>
            </w:pPr>
            <w:r w:rsidRPr="000B32BD">
              <w:rPr>
                <w:sz w:val="18"/>
                <w:szCs w:val="18"/>
              </w:rPr>
              <w:t>9,80000</w:t>
            </w:r>
          </w:p>
        </w:tc>
        <w:tc>
          <w:tcPr>
            <w:tcW w:w="707" w:type="dxa"/>
            <w:hideMark/>
          </w:tcPr>
          <w:p w:rsidR="000B32BD" w:rsidRPr="000B32BD" w:rsidRDefault="000B32BD" w:rsidP="000B32BD">
            <w:pPr>
              <w:pStyle w:val="ad"/>
              <w:ind w:left="42" w:right="141"/>
              <w:rPr>
                <w:sz w:val="18"/>
                <w:szCs w:val="18"/>
              </w:rPr>
            </w:pPr>
            <w:r w:rsidRPr="000B32BD">
              <w:rPr>
                <w:sz w:val="18"/>
                <w:szCs w:val="18"/>
              </w:rPr>
              <w:t>10,00000</w:t>
            </w:r>
          </w:p>
        </w:tc>
      </w:tr>
      <w:tr w:rsidR="000B32BD" w:rsidRPr="000B32BD" w:rsidTr="000B32BD">
        <w:trPr>
          <w:trHeight w:val="148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1 03 02250 01 0000 110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2200,80000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2300,00000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2340,70000</w:t>
            </w:r>
          </w:p>
        </w:tc>
      </w:tr>
      <w:tr w:rsidR="000B32BD" w:rsidRPr="000B32BD" w:rsidTr="000B32BD">
        <w:trPr>
          <w:trHeight w:val="1950"/>
        </w:trPr>
        <w:tc>
          <w:tcPr>
            <w:tcW w:w="4390" w:type="dxa"/>
            <w:hideMark/>
          </w:tcPr>
          <w:p w:rsidR="000B32BD" w:rsidRPr="000B32BD" w:rsidRDefault="000B32BD" w:rsidP="000B32BD">
            <w:pPr>
              <w:pStyle w:val="ad"/>
              <w:ind w:left="42" w:right="141"/>
              <w:rPr>
                <w:sz w:val="18"/>
                <w:szCs w:val="18"/>
              </w:rPr>
            </w:pPr>
            <w:r w:rsidRPr="000B32BD">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86" w:type="dxa"/>
            <w:hideMark/>
          </w:tcPr>
          <w:p w:rsidR="000B32BD" w:rsidRPr="000B32BD" w:rsidRDefault="000B32BD" w:rsidP="000B32BD">
            <w:pPr>
              <w:pStyle w:val="ad"/>
              <w:ind w:left="42" w:right="141"/>
              <w:rPr>
                <w:sz w:val="18"/>
                <w:szCs w:val="18"/>
              </w:rPr>
            </w:pPr>
            <w:r w:rsidRPr="000B32BD">
              <w:rPr>
                <w:sz w:val="18"/>
                <w:szCs w:val="18"/>
              </w:rPr>
              <w:t>1 03 02251 01 0000 110</w:t>
            </w:r>
          </w:p>
        </w:tc>
        <w:tc>
          <w:tcPr>
            <w:tcW w:w="730" w:type="dxa"/>
            <w:hideMark/>
          </w:tcPr>
          <w:p w:rsidR="000B32BD" w:rsidRPr="000B32BD" w:rsidRDefault="000B32BD" w:rsidP="000B32BD">
            <w:pPr>
              <w:pStyle w:val="ad"/>
              <w:ind w:left="42" w:right="141"/>
              <w:rPr>
                <w:sz w:val="18"/>
                <w:szCs w:val="18"/>
              </w:rPr>
            </w:pPr>
            <w:r w:rsidRPr="000B32BD">
              <w:rPr>
                <w:sz w:val="18"/>
                <w:szCs w:val="18"/>
              </w:rPr>
              <w:t>2200,80000</w:t>
            </w:r>
          </w:p>
        </w:tc>
        <w:tc>
          <w:tcPr>
            <w:tcW w:w="699" w:type="dxa"/>
            <w:hideMark/>
          </w:tcPr>
          <w:p w:rsidR="000B32BD" w:rsidRPr="000B32BD" w:rsidRDefault="000B32BD" w:rsidP="000B32BD">
            <w:pPr>
              <w:pStyle w:val="ad"/>
              <w:ind w:left="42" w:right="141"/>
              <w:rPr>
                <w:sz w:val="18"/>
                <w:szCs w:val="18"/>
              </w:rPr>
            </w:pPr>
            <w:r w:rsidRPr="000B32BD">
              <w:rPr>
                <w:sz w:val="18"/>
                <w:szCs w:val="18"/>
              </w:rPr>
              <w:t>2300,00000</w:t>
            </w:r>
          </w:p>
        </w:tc>
        <w:tc>
          <w:tcPr>
            <w:tcW w:w="707" w:type="dxa"/>
            <w:hideMark/>
          </w:tcPr>
          <w:p w:rsidR="000B32BD" w:rsidRPr="000B32BD" w:rsidRDefault="000B32BD" w:rsidP="000B32BD">
            <w:pPr>
              <w:pStyle w:val="ad"/>
              <w:ind w:left="42" w:right="141"/>
              <w:rPr>
                <w:sz w:val="18"/>
                <w:szCs w:val="18"/>
              </w:rPr>
            </w:pPr>
            <w:r w:rsidRPr="000B32BD">
              <w:rPr>
                <w:sz w:val="18"/>
                <w:szCs w:val="18"/>
              </w:rPr>
              <w:t>2340,70000</w:t>
            </w:r>
          </w:p>
        </w:tc>
      </w:tr>
      <w:tr w:rsidR="000B32BD" w:rsidRPr="000B32BD" w:rsidTr="000B32BD">
        <w:trPr>
          <w:trHeight w:val="145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1 03 02260 01 0000 110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-198,20000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-206,20000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-210,80000</w:t>
            </w:r>
          </w:p>
        </w:tc>
      </w:tr>
      <w:tr w:rsidR="000B32BD" w:rsidRPr="000B32BD" w:rsidTr="000B32BD">
        <w:trPr>
          <w:trHeight w:val="1830"/>
        </w:trPr>
        <w:tc>
          <w:tcPr>
            <w:tcW w:w="4390" w:type="dxa"/>
            <w:hideMark/>
          </w:tcPr>
          <w:p w:rsidR="000B32BD" w:rsidRPr="000B32BD" w:rsidRDefault="000B32BD" w:rsidP="000B32BD">
            <w:pPr>
              <w:pStyle w:val="ad"/>
              <w:ind w:left="42" w:right="141"/>
              <w:rPr>
                <w:sz w:val="18"/>
                <w:szCs w:val="18"/>
              </w:rPr>
            </w:pPr>
            <w:r w:rsidRPr="000B32BD">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86" w:type="dxa"/>
            <w:hideMark/>
          </w:tcPr>
          <w:p w:rsidR="000B32BD" w:rsidRPr="000B32BD" w:rsidRDefault="000B32BD" w:rsidP="000B32BD">
            <w:pPr>
              <w:pStyle w:val="ad"/>
              <w:ind w:left="42" w:right="141"/>
              <w:rPr>
                <w:sz w:val="18"/>
                <w:szCs w:val="18"/>
              </w:rPr>
            </w:pPr>
            <w:r w:rsidRPr="000B32BD">
              <w:rPr>
                <w:sz w:val="18"/>
                <w:szCs w:val="18"/>
              </w:rPr>
              <w:t>1 03 02261 01 0000 110</w:t>
            </w:r>
          </w:p>
        </w:tc>
        <w:tc>
          <w:tcPr>
            <w:tcW w:w="730" w:type="dxa"/>
            <w:hideMark/>
          </w:tcPr>
          <w:p w:rsidR="000B32BD" w:rsidRPr="000B32BD" w:rsidRDefault="000B32BD" w:rsidP="000B32BD">
            <w:pPr>
              <w:pStyle w:val="ad"/>
              <w:ind w:left="42" w:right="141"/>
              <w:rPr>
                <w:sz w:val="18"/>
                <w:szCs w:val="18"/>
              </w:rPr>
            </w:pPr>
            <w:r w:rsidRPr="000B32BD">
              <w:rPr>
                <w:sz w:val="18"/>
                <w:szCs w:val="18"/>
              </w:rPr>
              <w:t>-198,20000</w:t>
            </w:r>
          </w:p>
        </w:tc>
        <w:tc>
          <w:tcPr>
            <w:tcW w:w="699" w:type="dxa"/>
            <w:hideMark/>
          </w:tcPr>
          <w:p w:rsidR="000B32BD" w:rsidRPr="000B32BD" w:rsidRDefault="000B32BD" w:rsidP="000B32BD">
            <w:pPr>
              <w:pStyle w:val="ad"/>
              <w:ind w:left="42" w:right="141"/>
              <w:rPr>
                <w:sz w:val="18"/>
                <w:szCs w:val="18"/>
              </w:rPr>
            </w:pPr>
            <w:r w:rsidRPr="000B32BD">
              <w:rPr>
                <w:sz w:val="18"/>
                <w:szCs w:val="18"/>
              </w:rPr>
              <w:t>-206,20000</w:t>
            </w:r>
          </w:p>
        </w:tc>
        <w:tc>
          <w:tcPr>
            <w:tcW w:w="707" w:type="dxa"/>
            <w:hideMark/>
          </w:tcPr>
          <w:p w:rsidR="000B32BD" w:rsidRPr="000B32BD" w:rsidRDefault="000B32BD" w:rsidP="000B32BD">
            <w:pPr>
              <w:pStyle w:val="ad"/>
              <w:ind w:left="42" w:right="141"/>
              <w:rPr>
                <w:sz w:val="18"/>
                <w:szCs w:val="18"/>
              </w:rPr>
            </w:pPr>
            <w:r w:rsidRPr="000B32BD">
              <w:rPr>
                <w:sz w:val="18"/>
                <w:szCs w:val="18"/>
              </w:rPr>
              <w:t>-210,80000</w:t>
            </w:r>
          </w:p>
        </w:tc>
      </w:tr>
      <w:tr w:rsidR="000B32BD" w:rsidRPr="000B32BD" w:rsidTr="000B32BD">
        <w:trPr>
          <w:trHeight w:val="40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НАЛОГИ НА СОВОКУПНЫЙ ДОХОД</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1 05 00000 00 0000 000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5439,20000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5589,40000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5855,40000</w:t>
            </w:r>
          </w:p>
        </w:tc>
      </w:tr>
      <w:tr w:rsidR="000B32BD" w:rsidRPr="000B32BD" w:rsidTr="000B32BD">
        <w:trPr>
          <w:trHeight w:val="55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Налог, взимаемый в связи с применением упрощенной системы налогообложения</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1 05 01000 00 0000 110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5077,20000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5559,40000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5825,40000</w:t>
            </w:r>
          </w:p>
        </w:tc>
      </w:tr>
      <w:tr w:rsidR="000B32BD" w:rsidRPr="000B32BD" w:rsidTr="000B32BD">
        <w:trPr>
          <w:trHeight w:val="66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Налог, взимаемый с налогоплательщиков, выбравших в качестве объекта налогообложения доходы</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1 05 01010 01 0000 110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3662,20000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3974,40000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4165,40000</w:t>
            </w:r>
          </w:p>
        </w:tc>
      </w:tr>
      <w:tr w:rsidR="000B32BD" w:rsidRPr="000B32BD" w:rsidTr="000B32BD">
        <w:trPr>
          <w:trHeight w:val="615"/>
        </w:trPr>
        <w:tc>
          <w:tcPr>
            <w:tcW w:w="4390" w:type="dxa"/>
            <w:hideMark/>
          </w:tcPr>
          <w:p w:rsidR="000B32BD" w:rsidRPr="000B32BD" w:rsidRDefault="000B32BD" w:rsidP="000B32BD">
            <w:pPr>
              <w:pStyle w:val="ad"/>
              <w:ind w:left="42" w:right="141"/>
              <w:rPr>
                <w:sz w:val="18"/>
                <w:szCs w:val="18"/>
              </w:rPr>
            </w:pPr>
            <w:r w:rsidRPr="000B32BD">
              <w:rPr>
                <w:sz w:val="18"/>
                <w:szCs w:val="18"/>
              </w:rPr>
              <w:lastRenderedPageBreak/>
              <w:t>Налог, взимаемый с налогоплательщиков, выбравших в качестве объекта налогообложения доходы</w:t>
            </w:r>
          </w:p>
        </w:tc>
        <w:tc>
          <w:tcPr>
            <w:tcW w:w="2986" w:type="dxa"/>
            <w:hideMark/>
          </w:tcPr>
          <w:p w:rsidR="000B32BD" w:rsidRPr="000B32BD" w:rsidRDefault="000B32BD" w:rsidP="000B32BD">
            <w:pPr>
              <w:pStyle w:val="ad"/>
              <w:ind w:left="42" w:right="141"/>
              <w:rPr>
                <w:sz w:val="18"/>
                <w:szCs w:val="18"/>
              </w:rPr>
            </w:pPr>
            <w:r w:rsidRPr="000B32BD">
              <w:rPr>
                <w:sz w:val="18"/>
                <w:szCs w:val="18"/>
              </w:rPr>
              <w:t>1 05 01011 01 0000 110</w:t>
            </w:r>
          </w:p>
        </w:tc>
        <w:tc>
          <w:tcPr>
            <w:tcW w:w="730" w:type="dxa"/>
            <w:hideMark/>
          </w:tcPr>
          <w:p w:rsidR="000B32BD" w:rsidRPr="000B32BD" w:rsidRDefault="000B32BD" w:rsidP="000B32BD">
            <w:pPr>
              <w:pStyle w:val="ad"/>
              <w:ind w:left="42" w:right="141"/>
              <w:rPr>
                <w:sz w:val="18"/>
                <w:szCs w:val="18"/>
              </w:rPr>
            </w:pPr>
            <w:r w:rsidRPr="000B32BD">
              <w:rPr>
                <w:sz w:val="18"/>
                <w:szCs w:val="18"/>
              </w:rPr>
              <w:t>3662,20000</w:t>
            </w:r>
          </w:p>
        </w:tc>
        <w:tc>
          <w:tcPr>
            <w:tcW w:w="699" w:type="dxa"/>
            <w:hideMark/>
          </w:tcPr>
          <w:p w:rsidR="000B32BD" w:rsidRPr="000B32BD" w:rsidRDefault="000B32BD" w:rsidP="000B32BD">
            <w:pPr>
              <w:pStyle w:val="ad"/>
              <w:ind w:left="42" w:right="141"/>
              <w:rPr>
                <w:sz w:val="18"/>
                <w:szCs w:val="18"/>
              </w:rPr>
            </w:pPr>
            <w:r w:rsidRPr="000B32BD">
              <w:rPr>
                <w:sz w:val="18"/>
                <w:szCs w:val="18"/>
              </w:rPr>
              <w:t>3974,40000</w:t>
            </w:r>
          </w:p>
        </w:tc>
        <w:tc>
          <w:tcPr>
            <w:tcW w:w="707" w:type="dxa"/>
            <w:hideMark/>
          </w:tcPr>
          <w:p w:rsidR="000B32BD" w:rsidRPr="000B32BD" w:rsidRDefault="000B32BD" w:rsidP="000B32BD">
            <w:pPr>
              <w:pStyle w:val="ad"/>
              <w:ind w:left="42" w:right="141"/>
              <w:rPr>
                <w:sz w:val="18"/>
                <w:szCs w:val="18"/>
              </w:rPr>
            </w:pPr>
            <w:r w:rsidRPr="000B32BD">
              <w:rPr>
                <w:sz w:val="18"/>
                <w:szCs w:val="18"/>
              </w:rPr>
              <w:t>4165,40000</w:t>
            </w:r>
          </w:p>
        </w:tc>
      </w:tr>
      <w:tr w:rsidR="000B32BD" w:rsidRPr="000B32BD" w:rsidTr="000B32BD">
        <w:trPr>
          <w:trHeight w:val="87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1 05 01020 01 0000 110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1415,00000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1585,00000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1660,00000</w:t>
            </w:r>
          </w:p>
        </w:tc>
      </w:tr>
      <w:tr w:rsidR="000B32BD" w:rsidRPr="000B32BD" w:rsidTr="000B32BD">
        <w:trPr>
          <w:trHeight w:val="1260"/>
        </w:trPr>
        <w:tc>
          <w:tcPr>
            <w:tcW w:w="4390" w:type="dxa"/>
            <w:hideMark/>
          </w:tcPr>
          <w:p w:rsidR="000B32BD" w:rsidRPr="000B32BD" w:rsidRDefault="000B32BD" w:rsidP="000B32BD">
            <w:pPr>
              <w:pStyle w:val="ad"/>
              <w:ind w:left="42" w:right="141"/>
              <w:rPr>
                <w:sz w:val="18"/>
                <w:szCs w:val="18"/>
              </w:rPr>
            </w:pPr>
            <w:r w:rsidRPr="000B32BD">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986" w:type="dxa"/>
            <w:hideMark/>
          </w:tcPr>
          <w:p w:rsidR="000B32BD" w:rsidRPr="000B32BD" w:rsidRDefault="000B32BD" w:rsidP="000B32BD">
            <w:pPr>
              <w:pStyle w:val="ad"/>
              <w:ind w:left="42" w:right="141"/>
              <w:rPr>
                <w:sz w:val="18"/>
                <w:szCs w:val="18"/>
              </w:rPr>
            </w:pPr>
            <w:r w:rsidRPr="000B32BD">
              <w:rPr>
                <w:sz w:val="18"/>
                <w:szCs w:val="18"/>
              </w:rPr>
              <w:t>1 05 01021 01 0000 110</w:t>
            </w:r>
          </w:p>
        </w:tc>
        <w:tc>
          <w:tcPr>
            <w:tcW w:w="730" w:type="dxa"/>
            <w:hideMark/>
          </w:tcPr>
          <w:p w:rsidR="000B32BD" w:rsidRPr="000B32BD" w:rsidRDefault="000B32BD" w:rsidP="000B32BD">
            <w:pPr>
              <w:pStyle w:val="ad"/>
              <w:ind w:left="42" w:right="141"/>
              <w:rPr>
                <w:sz w:val="18"/>
                <w:szCs w:val="18"/>
              </w:rPr>
            </w:pPr>
            <w:r w:rsidRPr="000B32BD">
              <w:rPr>
                <w:sz w:val="18"/>
                <w:szCs w:val="18"/>
              </w:rPr>
              <w:t>1415,00000</w:t>
            </w:r>
          </w:p>
        </w:tc>
        <w:tc>
          <w:tcPr>
            <w:tcW w:w="699" w:type="dxa"/>
            <w:hideMark/>
          </w:tcPr>
          <w:p w:rsidR="000B32BD" w:rsidRPr="000B32BD" w:rsidRDefault="000B32BD" w:rsidP="000B32BD">
            <w:pPr>
              <w:pStyle w:val="ad"/>
              <w:ind w:left="42" w:right="141"/>
              <w:rPr>
                <w:sz w:val="18"/>
                <w:szCs w:val="18"/>
              </w:rPr>
            </w:pPr>
            <w:r w:rsidRPr="000B32BD">
              <w:rPr>
                <w:sz w:val="18"/>
                <w:szCs w:val="18"/>
              </w:rPr>
              <w:t>1585,00000</w:t>
            </w:r>
          </w:p>
        </w:tc>
        <w:tc>
          <w:tcPr>
            <w:tcW w:w="707" w:type="dxa"/>
            <w:hideMark/>
          </w:tcPr>
          <w:p w:rsidR="000B32BD" w:rsidRPr="000B32BD" w:rsidRDefault="000B32BD" w:rsidP="000B32BD">
            <w:pPr>
              <w:pStyle w:val="ad"/>
              <w:ind w:left="42" w:right="141"/>
              <w:rPr>
                <w:sz w:val="18"/>
                <w:szCs w:val="18"/>
              </w:rPr>
            </w:pPr>
            <w:r w:rsidRPr="000B32BD">
              <w:rPr>
                <w:sz w:val="18"/>
                <w:szCs w:val="18"/>
              </w:rPr>
              <w:t>1660,00000</w:t>
            </w:r>
          </w:p>
        </w:tc>
      </w:tr>
      <w:tr w:rsidR="000B32BD" w:rsidRPr="000B32BD" w:rsidTr="000B32BD">
        <w:trPr>
          <w:trHeight w:val="57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Единый налог на вмененный доход для отдельных видов деятельности</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1 05 02000 02 0000 110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260,00000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0,00000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0,00000</w:t>
            </w:r>
          </w:p>
        </w:tc>
      </w:tr>
      <w:tr w:rsidR="000B32BD" w:rsidRPr="000B32BD" w:rsidTr="000B32BD">
        <w:trPr>
          <w:trHeight w:val="405"/>
        </w:trPr>
        <w:tc>
          <w:tcPr>
            <w:tcW w:w="4390" w:type="dxa"/>
            <w:hideMark/>
          </w:tcPr>
          <w:p w:rsidR="000B32BD" w:rsidRPr="000B32BD" w:rsidRDefault="000B32BD" w:rsidP="000B32BD">
            <w:pPr>
              <w:pStyle w:val="ad"/>
              <w:ind w:left="42" w:right="141"/>
              <w:rPr>
                <w:sz w:val="18"/>
                <w:szCs w:val="18"/>
              </w:rPr>
            </w:pPr>
            <w:r w:rsidRPr="000B32BD">
              <w:rPr>
                <w:sz w:val="18"/>
                <w:szCs w:val="18"/>
              </w:rPr>
              <w:t>Единый налог на вмененный доход для отдельных видов деятельности</w:t>
            </w:r>
          </w:p>
        </w:tc>
        <w:tc>
          <w:tcPr>
            <w:tcW w:w="2986" w:type="dxa"/>
            <w:hideMark/>
          </w:tcPr>
          <w:p w:rsidR="000B32BD" w:rsidRPr="000B32BD" w:rsidRDefault="000B32BD" w:rsidP="000B32BD">
            <w:pPr>
              <w:pStyle w:val="ad"/>
              <w:ind w:left="42" w:right="141"/>
              <w:rPr>
                <w:sz w:val="18"/>
                <w:szCs w:val="18"/>
              </w:rPr>
            </w:pPr>
            <w:r w:rsidRPr="000B32BD">
              <w:rPr>
                <w:sz w:val="18"/>
                <w:szCs w:val="18"/>
              </w:rPr>
              <w:t>1 05 02010 02 0000 110</w:t>
            </w:r>
          </w:p>
        </w:tc>
        <w:tc>
          <w:tcPr>
            <w:tcW w:w="730" w:type="dxa"/>
            <w:hideMark/>
          </w:tcPr>
          <w:p w:rsidR="000B32BD" w:rsidRPr="000B32BD" w:rsidRDefault="000B32BD" w:rsidP="000B32BD">
            <w:pPr>
              <w:pStyle w:val="ad"/>
              <w:ind w:left="42" w:right="141"/>
              <w:rPr>
                <w:sz w:val="18"/>
                <w:szCs w:val="18"/>
              </w:rPr>
            </w:pPr>
            <w:r w:rsidRPr="000B32BD">
              <w:rPr>
                <w:sz w:val="18"/>
                <w:szCs w:val="18"/>
              </w:rPr>
              <w:t>260,00000</w:t>
            </w:r>
          </w:p>
        </w:tc>
        <w:tc>
          <w:tcPr>
            <w:tcW w:w="699" w:type="dxa"/>
            <w:hideMark/>
          </w:tcPr>
          <w:p w:rsidR="000B32BD" w:rsidRPr="000B32BD" w:rsidRDefault="000B32BD" w:rsidP="000B32BD">
            <w:pPr>
              <w:pStyle w:val="ad"/>
              <w:ind w:left="42" w:right="141"/>
              <w:rPr>
                <w:sz w:val="18"/>
                <w:szCs w:val="18"/>
              </w:rPr>
            </w:pPr>
            <w:r w:rsidRPr="000B32BD">
              <w:rPr>
                <w:sz w:val="18"/>
                <w:szCs w:val="18"/>
              </w:rPr>
              <w:t>0,00000</w:t>
            </w:r>
          </w:p>
        </w:tc>
        <w:tc>
          <w:tcPr>
            <w:tcW w:w="707" w:type="dxa"/>
            <w:hideMark/>
          </w:tcPr>
          <w:p w:rsidR="000B32BD" w:rsidRPr="000B32BD" w:rsidRDefault="000B32BD" w:rsidP="000B32BD">
            <w:pPr>
              <w:pStyle w:val="ad"/>
              <w:ind w:left="42" w:right="141"/>
              <w:rPr>
                <w:sz w:val="18"/>
                <w:szCs w:val="18"/>
              </w:rPr>
            </w:pPr>
            <w:r w:rsidRPr="000B32BD">
              <w:rPr>
                <w:sz w:val="18"/>
                <w:szCs w:val="18"/>
              </w:rPr>
              <w:t>0,00000</w:t>
            </w:r>
          </w:p>
        </w:tc>
      </w:tr>
      <w:tr w:rsidR="000B32BD" w:rsidRPr="000B32BD" w:rsidTr="000B32BD">
        <w:trPr>
          <w:trHeight w:val="34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Единый сельскохозяйственный налог</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1 05 03000 01 0000 110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15,00000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12,00000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12,00000</w:t>
            </w:r>
          </w:p>
        </w:tc>
      </w:tr>
      <w:tr w:rsidR="000B32BD" w:rsidRPr="000B32BD" w:rsidTr="000B32BD">
        <w:trPr>
          <w:trHeight w:val="345"/>
        </w:trPr>
        <w:tc>
          <w:tcPr>
            <w:tcW w:w="4390" w:type="dxa"/>
            <w:hideMark/>
          </w:tcPr>
          <w:p w:rsidR="000B32BD" w:rsidRPr="000B32BD" w:rsidRDefault="000B32BD" w:rsidP="000B32BD">
            <w:pPr>
              <w:pStyle w:val="ad"/>
              <w:ind w:left="42" w:right="141"/>
              <w:rPr>
                <w:sz w:val="18"/>
                <w:szCs w:val="18"/>
              </w:rPr>
            </w:pPr>
            <w:r w:rsidRPr="000B32BD">
              <w:rPr>
                <w:sz w:val="18"/>
                <w:szCs w:val="18"/>
              </w:rPr>
              <w:t>Единый сельскохозяйственный налог</w:t>
            </w:r>
          </w:p>
        </w:tc>
        <w:tc>
          <w:tcPr>
            <w:tcW w:w="2986" w:type="dxa"/>
            <w:hideMark/>
          </w:tcPr>
          <w:p w:rsidR="000B32BD" w:rsidRPr="000B32BD" w:rsidRDefault="000B32BD" w:rsidP="000B32BD">
            <w:pPr>
              <w:pStyle w:val="ad"/>
              <w:ind w:left="42" w:right="141"/>
              <w:rPr>
                <w:sz w:val="18"/>
                <w:szCs w:val="18"/>
              </w:rPr>
            </w:pPr>
            <w:r w:rsidRPr="000B32BD">
              <w:rPr>
                <w:sz w:val="18"/>
                <w:szCs w:val="18"/>
              </w:rPr>
              <w:t>1 05 03010 01 0000 110</w:t>
            </w:r>
          </w:p>
        </w:tc>
        <w:tc>
          <w:tcPr>
            <w:tcW w:w="730" w:type="dxa"/>
            <w:hideMark/>
          </w:tcPr>
          <w:p w:rsidR="000B32BD" w:rsidRPr="000B32BD" w:rsidRDefault="000B32BD" w:rsidP="000B32BD">
            <w:pPr>
              <w:pStyle w:val="ad"/>
              <w:ind w:left="42" w:right="141"/>
              <w:rPr>
                <w:sz w:val="18"/>
                <w:szCs w:val="18"/>
              </w:rPr>
            </w:pPr>
            <w:r w:rsidRPr="000B32BD">
              <w:rPr>
                <w:sz w:val="18"/>
                <w:szCs w:val="18"/>
              </w:rPr>
              <w:t>15,00000</w:t>
            </w:r>
          </w:p>
        </w:tc>
        <w:tc>
          <w:tcPr>
            <w:tcW w:w="699" w:type="dxa"/>
            <w:hideMark/>
          </w:tcPr>
          <w:p w:rsidR="000B32BD" w:rsidRPr="000B32BD" w:rsidRDefault="000B32BD" w:rsidP="000B32BD">
            <w:pPr>
              <w:pStyle w:val="ad"/>
              <w:ind w:left="42" w:right="141"/>
              <w:rPr>
                <w:sz w:val="18"/>
                <w:szCs w:val="18"/>
              </w:rPr>
            </w:pPr>
            <w:r w:rsidRPr="000B32BD">
              <w:rPr>
                <w:sz w:val="18"/>
                <w:szCs w:val="18"/>
              </w:rPr>
              <w:t>12,00000</w:t>
            </w:r>
          </w:p>
        </w:tc>
        <w:tc>
          <w:tcPr>
            <w:tcW w:w="707" w:type="dxa"/>
            <w:hideMark/>
          </w:tcPr>
          <w:p w:rsidR="000B32BD" w:rsidRPr="000B32BD" w:rsidRDefault="000B32BD" w:rsidP="000B32BD">
            <w:pPr>
              <w:pStyle w:val="ad"/>
              <w:ind w:left="42" w:right="141"/>
              <w:rPr>
                <w:sz w:val="18"/>
                <w:szCs w:val="18"/>
              </w:rPr>
            </w:pPr>
            <w:r w:rsidRPr="000B32BD">
              <w:rPr>
                <w:sz w:val="18"/>
                <w:szCs w:val="18"/>
              </w:rPr>
              <w:t>12,00000</w:t>
            </w:r>
          </w:p>
        </w:tc>
      </w:tr>
      <w:tr w:rsidR="000B32BD" w:rsidRPr="000B32BD" w:rsidTr="000B32BD">
        <w:trPr>
          <w:trHeight w:val="57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Налог, взимаемый в связи с применением патентной системы налогообложения</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1 05 04000 02 0000 110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87,00000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18,00000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18,00000</w:t>
            </w:r>
          </w:p>
        </w:tc>
      </w:tr>
      <w:tr w:rsidR="000B32BD" w:rsidRPr="000B32BD" w:rsidTr="000B32BD">
        <w:trPr>
          <w:trHeight w:val="630"/>
        </w:trPr>
        <w:tc>
          <w:tcPr>
            <w:tcW w:w="4390" w:type="dxa"/>
            <w:hideMark/>
          </w:tcPr>
          <w:p w:rsidR="000B32BD" w:rsidRPr="000B32BD" w:rsidRDefault="000B32BD" w:rsidP="000B32BD">
            <w:pPr>
              <w:pStyle w:val="ad"/>
              <w:ind w:left="42" w:right="141"/>
              <w:rPr>
                <w:sz w:val="18"/>
                <w:szCs w:val="18"/>
              </w:rPr>
            </w:pPr>
            <w:r w:rsidRPr="000B32BD">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2986" w:type="dxa"/>
            <w:hideMark/>
          </w:tcPr>
          <w:p w:rsidR="000B32BD" w:rsidRPr="000B32BD" w:rsidRDefault="000B32BD" w:rsidP="000B32BD">
            <w:pPr>
              <w:pStyle w:val="ad"/>
              <w:ind w:left="42" w:right="141"/>
              <w:rPr>
                <w:sz w:val="18"/>
                <w:szCs w:val="18"/>
              </w:rPr>
            </w:pPr>
            <w:r w:rsidRPr="000B32BD">
              <w:rPr>
                <w:sz w:val="18"/>
                <w:szCs w:val="18"/>
              </w:rPr>
              <w:t>1 05 04060 02 0000 110</w:t>
            </w:r>
          </w:p>
        </w:tc>
        <w:tc>
          <w:tcPr>
            <w:tcW w:w="730" w:type="dxa"/>
            <w:hideMark/>
          </w:tcPr>
          <w:p w:rsidR="000B32BD" w:rsidRPr="000B32BD" w:rsidRDefault="000B32BD" w:rsidP="000B32BD">
            <w:pPr>
              <w:pStyle w:val="ad"/>
              <w:ind w:left="42" w:right="141"/>
              <w:rPr>
                <w:sz w:val="18"/>
                <w:szCs w:val="18"/>
              </w:rPr>
            </w:pPr>
            <w:r w:rsidRPr="000B32BD">
              <w:rPr>
                <w:sz w:val="18"/>
                <w:szCs w:val="18"/>
              </w:rPr>
              <w:t>87,00000</w:t>
            </w:r>
          </w:p>
        </w:tc>
        <w:tc>
          <w:tcPr>
            <w:tcW w:w="699" w:type="dxa"/>
            <w:hideMark/>
          </w:tcPr>
          <w:p w:rsidR="000B32BD" w:rsidRPr="000B32BD" w:rsidRDefault="000B32BD" w:rsidP="000B32BD">
            <w:pPr>
              <w:pStyle w:val="ad"/>
              <w:ind w:left="42" w:right="141"/>
              <w:rPr>
                <w:sz w:val="18"/>
                <w:szCs w:val="18"/>
              </w:rPr>
            </w:pPr>
            <w:r w:rsidRPr="000B32BD">
              <w:rPr>
                <w:sz w:val="18"/>
                <w:szCs w:val="18"/>
              </w:rPr>
              <w:t>18,00000</w:t>
            </w:r>
          </w:p>
        </w:tc>
        <w:tc>
          <w:tcPr>
            <w:tcW w:w="707" w:type="dxa"/>
            <w:hideMark/>
          </w:tcPr>
          <w:p w:rsidR="000B32BD" w:rsidRPr="000B32BD" w:rsidRDefault="000B32BD" w:rsidP="000B32BD">
            <w:pPr>
              <w:pStyle w:val="ad"/>
              <w:ind w:left="42" w:right="141"/>
              <w:rPr>
                <w:sz w:val="18"/>
                <w:szCs w:val="18"/>
              </w:rPr>
            </w:pPr>
            <w:r w:rsidRPr="000B32BD">
              <w:rPr>
                <w:sz w:val="18"/>
                <w:szCs w:val="18"/>
              </w:rPr>
              <w:t>18,00000</w:t>
            </w:r>
          </w:p>
        </w:tc>
      </w:tr>
      <w:tr w:rsidR="000B32BD" w:rsidRPr="000B32BD" w:rsidTr="000B32BD">
        <w:trPr>
          <w:trHeight w:val="36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НАЛОГИ НА ИМУЩЕСТВО</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1 06 00000 00 0000 000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2882,00000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2925,00000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2964,00000</w:t>
            </w:r>
          </w:p>
        </w:tc>
      </w:tr>
      <w:tr w:rsidR="000B32BD" w:rsidRPr="000B32BD" w:rsidTr="000B32BD">
        <w:trPr>
          <w:trHeight w:val="28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Налог на имущество физических лиц</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1 06 01000 00 0000 110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480,00000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490,00000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497,00000</w:t>
            </w:r>
          </w:p>
        </w:tc>
      </w:tr>
      <w:tr w:rsidR="000B32BD" w:rsidRPr="000B32BD" w:rsidTr="000B32BD">
        <w:trPr>
          <w:trHeight w:val="855"/>
        </w:trPr>
        <w:tc>
          <w:tcPr>
            <w:tcW w:w="4390" w:type="dxa"/>
            <w:hideMark/>
          </w:tcPr>
          <w:p w:rsidR="000B32BD" w:rsidRPr="000B32BD" w:rsidRDefault="000B32BD" w:rsidP="000B32BD">
            <w:pPr>
              <w:pStyle w:val="ad"/>
              <w:ind w:left="42" w:right="141"/>
              <w:rPr>
                <w:sz w:val="18"/>
                <w:szCs w:val="18"/>
              </w:rPr>
            </w:pPr>
            <w:r w:rsidRPr="000B32BD">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2986" w:type="dxa"/>
            <w:noWrap/>
            <w:hideMark/>
          </w:tcPr>
          <w:p w:rsidR="000B32BD" w:rsidRPr="000B32BD" w:rsidRDefault="000B32BD" w:rsidP="000B32BD">
            <w:pPr>
              <w:pStyle w:val="ad"/>
              <w:ind w:left="42" w:right="141"/>
              <w:rPr>
                <w:sz w:val="18"/>
                <w:szCs w:val="18"/>
              </w:rPr>
            </w:pPr>
            <w:r w:rsidRPr="000B32BD">
              <w:rPr>
                <w:sz w:val="18"/>
                <w:szCs w:val="18"/>
              </w:rPr>
              <w:t>1 06 01020 14 0000 110</w:t>
            </w:r>
          </w:p>
        </w:tc>
        <w:tc>
          <w:tcPr>
            <w:tcW w:w="730" w:type="dxa"/>
            <w:hideMark/>
          </w:tcPr>
          <w:p w:rsidR="000B32BD" w:rsidRPr="000B32BD" w:rsidRDefault="000B32BD" w:rsidP="000B32BD">
            <w:pPr>
              <w:pStyle w:val="ad"/>
              <w:ind w:left="42" w:right="141"/>
              <w:rPr>
                <w:sz w:val="18"/>
                <w:szCs w:val="18"/>
              </w:rPr>
            </w:pPr>
            <w:r w:rsidRPr="000B32BD">
              <w:rPr>
                <w:sz w:val="18"/>
                <w:szCs w:val="18"/>
              </w:rPr>
              <w:t>480,00000</w:t>
            </w:r>
          </w:p>
        </w:tc>
        <w:tc>
          <w:tcPr>
            <w:tcW w:w="699" w:type="dxa"/>
            <w:hideMark/>
          </w:tcPr>
          <w:p w:rsidR="000B32BD" w:rsidRPr="000B32BD" w:rsidRDefault="000B32BD" w:rsidP="000B32BD">
            <w:pPr>
              <w:pStyle w:val="ad"/>
              <w:ind w:left="42" w:right="141"/>
              <w:rPr>
                <w:sz w:val="18"/>
                <w:szCs w:val="18"/>
              </w:rPr>
            </w:pPr>
            <w:r w:rsidRPr="000B32BD">
              <w:rPr>
                <w:sz w:val="18"/>
                <w:szCs w:val="18"/>
              </w:rPr>
              <w:t>490,00000</w:t>
            </w:r>
          </w:p>
        </w:tc>
        <w:tc>
          <w:tcPr>
            <w:tcW w:w="707" w:type="dxa"/>
            <w:hideMark/>
          </w:tcPr>
          <w:p w:rsidR="000B32BD" w:rsidRPr="000B32BD" w:rsidRDefault="000B32BD" w:rsidP="000B32BD">
            <w:pPr>
              <w:pStyle w:val="ad"/>
              <w:ind w:left="42" w:right="141"/>
              <w:rPr>
                <w:sz w:val="18"/>
                <w:szCs w:val="18"/>
              </w:rPr>
            </w:pPr>
            <w:r w:rsidRPr="000B32BD">
              <w:rPr>
                <w:sz w:val="18"/>
                <w:szCs w:val="18"/>
              </w:rPr>
              <w:t>497,00000</w:t>
            </w:r>
          </w:p>
        </w:tc>
      </w:tr>
      <w:tr w:rsidR="000B32BD" w:rsidRPr="000B32BD" w:rsidTr="000B32BD">
        <w:trPr>
          <w:trHeight w:val="37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Земельный налог</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1 06 06000 00 0000 110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2402,00000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2435,00000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2467,00000</w:t>
            </w:r>
          </w:p>
        </w:tc>
      </w:tr>
      <w:tr w:rsidR="000B32BD" w:rsidRPr="000B32BD" w:rsidTr="000B32BD">
        <w:trPr>
          <w:trHeight w:val="315"/>
        </w:trPr>
        <w:tc>
          <w:tcPr>
            <w:tcW w:w="4390" w:type="dxa"/>
            <w:hideMark/>
          </w:tcPr>
          <w:p w:rsidR="000B32BD" w:rsidRPr="000B32BD" w:rsidRDefault="000B32BD" w:rsidP="000B32BD">
            <w:pPr>
              <w:pStyle w:val="ad"/>
              <w:ind w:left="42" w:right="141"/>
              <w:rPr>
                <w:sz w:val="18"/>
                <w:szCs w:val="18"/>
              </w:rPr>
            </w:pPr>
            <w:r w:rsidRPr="000B32BD">
              <w:rPr>
                <w:sz w:val="18"/>
                <w:szCs w:val="18"/>
              </w:rPr>
              <w:t>Земельный налог с организаций</w:t>
            </w:r>
          </w:p>
        </w:tc>
        <w:tc>
          <w:tcPr>
            <w:tcW w:w="2986" w:type="dxa"/>
            <w:hideMark/>
          </w:tcPr>
          <w:p w:rsidR="000B32BD" w:rsidRPr="000B32BD" w:rsidRDefault="000B32BD" w:rsidP="000B32BD">
            <w:pPr>
              <w:pStyle w:val="ad"/>
              <w:ind w:left="42" w:right="141"/>
              <w:rPr>
                <w:sz w:val="18"/>
                <w:szCs w:val="18"/>
              </w:rPr>
            </w:pPr>
            <w:r w:rsidRPr="000B32BD">
              <w:rPr>
                <w:sz w:val="18"/>
                <w:szCs w:val="18"/>
              </w:rPr>
              <w:t>1 06 06030 00 0000 110</w:t>
            </w:r>
          </w:p>
        </w:tc>
        <w:tc>
          <w:tcPr>
            <w:tcW w:w="730" w:type="dxa"/>
            <w:hideMark/>
          </w:tcPr>
          <w:p w:rsidR="000B32BD" w:rsidRPr="000B32BD" w:rsidRDefault="000B32BD" w:rsidP="000B32BD">
            <w:pPr>
              <w:pStyle w:val="ad"/>
              <w:ind w:left="42" w:right="141"/>
              <w:rPr>
                <w:sz w:val="18"/>
                <w:szCs w:val="18"/>
              </w:rPr>
            </w:pPr>
            <w:r w:rsidRPr="000B32BD">
              <w:rPr>
                <w:sz w:val="18"/>
                <w:szCs w:val="18"/>
              </w:rPr>
              <w:t>660,00000</w:t>
            </w:r>
          </w:p>
        </w:tc>
        <w:tc>
          <w:tcPr>
            <w:tcW w:w="699" w:type="dxa"/>
            <w:hideMark/>
          </w:tcPr>
          <w:p w:rsidR="000B32BD" w:rsidRPr="000B32BD" w:rsidRDefault="000B32BD" w:rsidP="000B32BD">
            <w:pPr>
              <w:pStyle w:val="ad"/>
              <w:ind w:left="42" w:right="141"/>
              <w:rPr>
                <w:sz w:val="18"/>
                <w:szCs w:val="18"/>
              </w:rPr>
            </w:pPr>
            <w:r w:rsidRPr="000B32BD">
              <w:rPr>
                <w:sz w:val="18"/>
                <w:szCs w:val="18"/>
              </w:rPr>
              <w:t>670,00000</w:t>
            </w:r>
          </w:p>
        </w:tc>
        <w:tc>
          <w:tcPr>
            <w:tcW w:w="707" w:type="dxa"/>
            <w:hideMark/>
          </w:tcPr>
          <w:p w:rsidR="000B32BD" w:rsidRPr="000B32BD" w:rsidRDefault="000B32BD" w:rsidP="000B32BD">
            <w:pPr>
              <w:pStyle w:val="ad"/>
              <w:ind w:left="42" w:right="141"/>
              <w:rPr>
                <w:sz w:val="18"/>
                <w:szCs w:val="18"/>
              </w:rPr>
            </w:pPr>
            <w:r w:rsidRPr="000B32BD">
              <w:rPr>
                <w:sz w:val="18"/>
                <w:szCs w:val="18"/>
              </w:rPr>
              <w:t>680,00000</w:t>
            </w:r>
          </w:p>
        </w:tc>
      </w:tr>
      <w:tr w:rsidR="000B32BD" w:rsidRPr="000B32BD" w:rsidTr="000B32BD">
        <w:trPr>
          <w:trHeight w:val="690"/>
        </w:trPr>
        <w:tc>
          <w:tcPr>
            <w:tcW w:w="4390" w:type="dxa"/>
            <w:hideMark/>
          </w:tcPr>
          <w:p w:rsidR="000B32BD" w:rsidRPr="000B32BD" w:rsidRDefault="000B32BD" w:rsidP="000B32BD">
            <w:pPr>
              <w:pStyle w:val="ad"/>
              <w:ind w:left="42" w:right="141"/>
              <w:rPr>
                <w:sz w:val="18"/>
                <w:szCs w:val="18"/>
              </w:rPr>
            </w:pPr>
            <w:r w:rsidRPr="000B32BD">
              <w:rPr>
                <w:sz w:val="18"/>
                <w:szCs w:val="18"/>
              </w:rPr>
              <w:t>Земельный налог с организаций, обладающих земельным участком, расположенным в границах муниципальных округов</w:t>
            </w:r>
          </w:p>
        </w:tc>
        <w:tc>
          <w:tcPr>
            <w:tcW w:w="2986" w:type="dxa"/>
            <w:noWrap/>
            <w:hideMark/>
          </w:tcPr>
          <w:p w:rsidR="000B32BD" w:rsidRPr="000B32BD" w:rsidRDefault="000B32BD" w:rsidP="000B32BD">
            <w:pPr>
              <w:pStyle w:val="ad"/>
              <w:ind w:left="42" w:right="141"/>
              <w:rPr>
                <w:sz w:val="18"/>
                <w:szCs w:val="18"/>
              </w:rPr>
            </w:pPr>
            <w:r w:rsidRPr="000B32BD">
              <w:rPr>
                <w:sz w:val="18"/>
                <w:szCs w:val="18"/>
              </w:rPr>
              <w:t>1 06 06032 14 0000 110</w:t>
            </w:r>
          </w:p>
        </w:tc>
        <w:tc>
          <w:tcPr>
            <w:tcW w:w="730" w:type="dxa"/>
            <w:hideMark/>
          </w:tcPr>
          <w:p w:rsidR="000B32BD" w:rsidRPr="000B32BD" w:rsidRDefault="000B32BD" w:rsidP="000B32BD">
            <w:pPr>
              <w:pStyle w:val="ad"/>
              <w:ind w:left="42" w:right="141"/>
              <w:rPr>
                <w:sz w:val="18"/>
                <w:szCs w:val="18"/>
              </w:rPr>
            </w:pPr>
            <w:r w:rsidRPr="000B32BD">
              <w:rPr>
                <w:sz w:val="18"/>
                <w:szCs w:val="18"/>
              </w:rPr>
              <w:t>660,00000</w:t>
            </w:r>
          </w:p>
        </w:tc>
        <w:tc>
          <w:tcPr>
            <w:tcW w:w="699" w:type="dxa"/>
            <w:hideMark/>
          </w:tcPr>
          <w:p w:rsidR="000B32BD" w:rsidRPr="000B32BD" w:rsidRDefault="000B32BD" w:rsidP="000B32BD">
            <w:pPr>
              <w:pStyle w:val="ad"/>
              <w:ind w:left="42" w:right="141"/>
              <w:rPr>
                <w:sz w:val="18"/>
                <w:szCs w:val="18"/>
              </w:rPr>
            </w:pPr>
            <w:r w:rsidRPr="000B32BD">
              <w:rPr>
                <w:sz w:val="18"/>
                <w:szCs w:val="18"/>
              </w:rPr>
              <w:t>670,00000</w:t>
            </w:r>
          </w:p>
        </w:tc>
        <w:tc>
          <w:tcPr>
            <w:tcW w:w="707" w:type="dxa"/>
            <w:hideMark/>
          </w:tcPr>
          <w:p w:rsidR="000B32BD" w:rsidRPr="000B32BD" w:rsidRDefault="000B32BD" w:rsidP="000B32BD">
            <w:pPr>
              <w:pStyle w:val="ad"/>
              <w:ind w:left="42" w:right="141"/>
              <w:rPr>
                <w:sz w:val="18"/>
                <w:szCs w:val="18"/>
              </w:rPr>
            </w:pPr>
            <w:r w:rsidRPr="000B32BD">
              <w:rPr>
                <w:sz w:val="18"/>
                <w:szCs w:val="18"/>
              </w:rPr>
              <w:t>680,00000</w:t>
            </w:r>
          </w:p>
        </w:tc>
      </w:tr>
      <w:tr w:rsidR="000B32BD" w:rsidRPr="000B32BD" w:rsidTr="000B32BD">
        <w:trPr>
          <w:trHeight w:val="330"/>
        </w:trPr>
        <w:tc>
          <w:tcPr>
            <w:tcW w:w="4390" w:type="dxa"/>
            <w:hideMark/>
          </w:tcPr>
          <w:p w:rsidR="000B32BD" w:rsidRPr="000B32BD" w:rsidRDefault="000B32BD" w:rsidP="000B32BD">
            <w:pPr>
              <w:pStyle w:val="ad"/>
              <w:ind w:left="42" w:right="141"/>
              <w:rPr>
                <w:sz w:val="18"/>
                <w:szCs w:val="18"/>
              </w:rPr>
            </w:pPr>
            <w:r w:rsidRPr="000B32BD">
              <w:rPr>
                <w:sz w:val="18"/>
                <w:szCs w:val="18"/>
              </w:rPr>
              <w:t>Земельный налог с физических лиц</w:t>
            </w:r>
          </w:p>
        </w:tc>
        <w:tc>
          <w:tcPr>
            <w:tcW w:w="2986" w:type="dxa"/>
            <w:hideMark/>
          </w:tcPr>
          <w:p w:rsidR="000B32BD" w:rsidRPr="000B32BD" w:rsidRDefault="000B32BD" w:rsidP="000B32BD">
            <w:pPr>
              <w:pStyle w:val="ad"/>
              <w:ind w:left="42" w:right="141"/>
              <w:rPr>
                <w:sz w:val="18"/>
                <w:szCs w:val="18"/>
              </w:rPr>
            </w:pPr>
            <w:r w:rsidRPr="000B32BD">
              <w:rPr>
                <w:sz w:val="18"/>
                <w:szCs w:val="18"/>
              </w:rPr>
              <w:t>1 06 06040 00 0000 110</w:t>
            </w:r>
          </w:p>
        </w:tc>
        <w:tc>
          <w:tcPr>
            <w:tcW w:w="730" w:type="dxa"/>
            <w:hideMark/>
          </w:tcPr>
          <w:p w:rsidR="000B32BD" w:rsidRPr="000B32BD" w:rsidRDefault="000B32BD" w:rsidP="000B32BD">
            <w:pPr>
              <w:pStyle w:val="ad"/>
              <w:ind w:left="42" w:right="141"/>
              <w:rPr>
                <w:sz w:val="18"/>
                <w:szCs w:val="18"/>
              </w:rPr>
            </w:pPr>
            <w:r w:rsidRPr="000B32BD">
              <w:rPr>
                <w:sz w:val="18"/>
                <w:szCs w:val="18"/>
              </w:rPr>
              <w:t>1742,00000</w:t>
            </w:r>
          </w:p>
        </w:tc>
        <w:tc>
          <w:tcPr>
            <w:tcW w:w="699" w:type="dxa"/>
            <w:hideMark/>
          </w:tcPr>
          <w:p w:rsidR="000B32BD" w:rsidRPr="000B32BD" w:rsidRDefault="000B32BD" w:rsidP="000B32BD">
            <w:pPr>
              <w:pStyle w:val="ad"/>
              <w:ind w:left="42" w:right="141"/>
              <w:rPr>
                <w:sz w:val="18"/>
                <w:szCs w:val="18"/>
              </w:rPr>
            </w:pPr>
            <w:r w:rsidRPr="000B32BD">
              <w:rPr>
                <w:sz w:val="18"/>
                <w:szCs w:val="18"/>
              </w:rPr>
              <w:t>1765,00000</w:t>
            </w:r>
          </w:p>
        </w:tc>
        <w:tc>
          <w:tcPr>
            <w:tcW w:w="707" w:type="dxa"/>
            <w:hideMark/>
          </w:tcPr>
          <w:p w:rsidR="000B32BD" w:rsidRPr="000B32BD" w:rsidRDefault="000B32BD" w:rsidP="000B32BD">
            <w:pPr>
              <w:pStyle w:val="ad"/>
              <w:ind w:left="42" w:right="141"/>
              <w:rPr>
                <w:sz w:val="18"/>
                <w:szCs w:val="18"/>
              </w:rPr>
            </w:pPr>
            <w:r w:rsidRPr="000B32BD">
              <w:rPr>
                <w:sz w:val="18"/>
                <w:szCs w:val="18"/>
              </w:rPr>
              <w:t>1787,00000</w:t>
            </w:r>
          </w:p>
        </w:tc>
      </w:tr>
      <w:tr w:rsidR="000B32BD" w:rsidRPr="000B32BD" w:rsidTr="000B32BD">
        <w:trPr>
          <w:trHeight w:val="765"/>
        </w:trPr>
        <w:tc>
          <w:tcPr>
            <w:tcW w:w="4390" w:type="dxa"/>
            <w:hideMark/>
          </w:tcPr>
          <w:p w:rsidR="000B32BD" w:rsidRPr="000B32BD" w:rsidRDefault="000B32BD" w:rsidP="000B32BD">
            <w:pPr>
              <w:pStyle w:val="ad"/>
              <w:ind w:left="42" w:right="141"/>
              <w:rPr>
                <w:sz w:val="18"/>
                <w:szCs w:val="18"/>
              </w:rPr>
            </w:pPr>
            <w:r w:rsidRPr="000B32BD">
              <w:rPr>
                <w:sz w:val="18"/>
                <w:szCs w:val="18"/>
              </w:rPr>
              <w:t>Земельный налог с физических лиц, обладающих земельным участком, расположенным в границах муниципальных округов</w:t>
            </w:r>
          </w:p>
        </w:tc>
        <w:tc>
          <w:tcPr>
            <w:tcW w:w="2986" w:type="dxa"/>
            <w:noWrap/>
            <w:hideMark/>
          </w:tcPr>
          <w:p w:rsidR="000B32BD" w:rsidRPr="000B32BD" w:rsidRDefault="000B32BD" w:rsidP="000B32BD">
            <w:pPr>
              <w:pStyle w:val="ad"/>
              <w:ind w:left="42" w:right="141"/>
              <w:rPr>
                <w:sz w:val="18"/>
                <w:szCs w:val="18"/>
              </w:rPr>
            </w:pPr>
            <w:r w:rsidRPr="000B32BD">
              <w:rPr>
                <w:sz w:val="18"/>
                <w:szCs w:val="18"/>
              </w:rPr>
              <w:t>1 06 06042 14 0000 1</w:t>
            </w:r>
          </w:p>
        </w:tc>
        <w:tc>
          <w:tcPr>
            <w:tcW w:w="730" w:type="dxa"/>
            <w:hideMark/>
          </w:tcPr>
          <w:p w:rsidR="000B32BD" w:rsidRPr="000B32BD" w:rsidRDefault="000B32BD" w:rsidP="000B32BD">
            <w:pPr>
              <w:pStyle w:val="ad"/>
              <w:ind w:left="42" w:right="141"/>
              <w:rPr>
                <w:sz w:val="18"/>
                <w:szCs w:val="18"/>
              </w:rPr>
            </w:pPr>
            <w:r w:rsidRPr="000B32BD">
              <w:rPr>
                <w:sz w:val="18"/>
                <w:szCs w:val="18"/>
              </w:rPr>
              <w:t>1742,00000</w:t>
            </w:r>
          </w:p>
        </w:tc>
        <w:tc>
          <w:tcPr>
            <w:tcW w:w="699" w:type="dxa"/>
            <w:hideMark/>
          </w:tcPr>
          <w:p w:rsidR="000B32BD" w:rsidRPr="000B32BD" w:rsidRDefault="000B32BD" w:rsidP="000B32BD">
            <w:pPr>
              <w:pStyle w:val="ad"/>
              <w:ind w:left="42" w:right="141"/>
              <w:rPr>
                <w:sz w:val="18"/>
                <w:szCs w:val="18"/>
              </w:rPr>
            </w:pPr>
            <w:r w:rsidRPr="000B32BD">
              <w:rPr>
                <w:sz w:val="18"/>
                <w:szCs w:val="18"/>
              </w:rPr>
              <w:t>1765,00000</w:t>
            </w:r>
          </w:p>
        </w:tc>
        <w:tc>
          <w:tcPr>
            <w:tcW w:w="707" w:type="dxa"/>
            <w:hideMark/>
          </w:tcPr>
          <w:p w:rsidR="000B32BD" w:rsidRPr="000B32BD" w:rsidRDefault="000B32BD" w:rsidP="000B32BD">
            <w:pPr>
              <w:pStyle w:val="ad"/>
              <w:ind w:left="42" w:right="141"/>
              <w:rPr>
                <w:sz w:val="18"/>
                <w:szCs w:val="18"/>
              </w:rPr>
            </w:pPr>
            <w:r w:rsidRPr="000B32BD">
              <w:rPr>
                <w:sz w:val="18"/>
                <w:szCs w:val="18"/>
              </w:rPr>
              <w:t>1787,00000</w:t>
            </w:r>
          </w:p>
        </w:tc>
      </w:tr>
      <w:tr w:rsidR="000B32BD" w:rsidRPr="000B32BD" w:rsidTr="000B32BD">
        <w:trPr>
          <w:trHeight w:val="33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ГОСУДАРСТВЕННАЯ ПОШЛИНА</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1 08 00000 00 0000 000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258,00000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263,00000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267,00000</w:t>
            </w:r>
          </w:p>
        </w:tc>
      </w:tr>
      <w:tr w:rsidR="000B32BD" w:rsidRPr="000B32BD" w:rsidTr="000B32BD">
        <w:trPr>
          <w:trHeight w:val="61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 xml:space="preserve">Государственная пошлина по делам, рассматриваемым в судах общей юрисдикции, мировыми судьями </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1 08 03000 01 0000 110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258,00000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263,00000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267,00000</w:t>
            </w:r>
          </w:p>
        </w:tc>
      </w:tr>
      <w:tr w:rsidR="000B32BD" w:rsidRPr="000B32BD" w:rsidTr="000B32BD">
        <w:trPr>
          <w:trHeight w:val="945"/>
        </w:trPr>
        <w:tc>
          <w:tcPr>
            <w:tcW w:w="4390" w:type="dxa"/>
            <w:hideMark/>
          </w:tcPr>
          <w:p w:rsidR="000B32BD" w:rsidRPr="000B32BD" w:rsidRDefault="000B32BD" w:rsidP="000B32BD">
            <w:pPr>
              <w:pStyle w:val="ad"/>
              <w:ind w:left="42" w:right="141"/>
              <w:rPr>
                <w:sz w:val="18"/>
                <w:szCs w:val="18"/>
              </w:rPr>
            </w:pPr>
            <w:r w:rsidRPr="000B32BD">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986" w:type="dxa"/>
            <w:hideMark/>
          </w:tcPr>
          <w:p w:rsidR="000B32BD" w:rsidRPr="000B32BD" w:rsidRDefault="000B32BD" w:rsidP="000B32BD">
            <w:pPr>
              <w:pStyle w:val="ad"/>
              <w:ind w:left="42" w:right="141"/>
              <w:rPr>
                <w:sz w:val="18"/>
                <w:szCs w:val="18"/>
              </w:rPr>
            </w:pPr>
            <w:r w:rsidRPr="000B32BD">
              <w:rPr>
                <w:sz w:val="18"/>
                <w:szCs w:val="18"/>
              </w:rPr>
              <w:t>1 08 03010 01 0000 110</w:t>
            </w:r>
          </w:p>
        </w:tc>
        <w:tc>
          <w:tcPr>
            <w:tcW w:w="730" w:type="dxa"/>
            <w:hideMark/>
          </w:tcPr>
          <w:p w:rsidR="000B32BD" w:rsidRPr="000B32BD" w:rsidRDefault="000B32BD" w:rsidP="000B32BD">
            <w:pPr>
              <w:pStyle w:val="ad"/>
              <w:ind w:left="42" w:right="141"/>
              <w:rPr>
                <w:sz w:val="18"/>
                <w:szCs w:val="18"/>
              </w:rPr>
            </w:pPr>
            <w:r w:rsidRPr="000B32BD">
              <w:rPr>
                <w:sz w:val="18"/>
                <w:szCs w:val="18"/>
              </w:rPr>
              <w:t>258,00000</w:t>
            </w:r>
          </w:p>
        </w:tc>
        <w:tc>
          <w:tcPr>
            <w:tcW w:w="699" w:type="dxa"/>
            <w:hideMark/>
          </w:tcPr>
          <w:p w:rsidR="000B32BD" w:rsidRPr="000B32BD" w:rsidRDefault="000B32BD" w:rsidP="000B32BD">
            <w:pPr>
              <w:pStyle w:val="ad"/>
              <w:ind w:left="42" w:right="141"/>
              <w:rPr>
                <w:sz w:val="18"/>
                <w:szCs w:val="18"/>
              </w:rPr>
            </w:pPr>
            <w:r w:rsidRPr="000B32BD">
              <w:rPr>
                <w:sz w:val="18"/>
                <w:szCs w:val="18"/>
              </w:rPr>
              <w:t>263,00000</w:t>
            </w:r>
          </w:p>
        </w:tc>
        <w:tc>
          <w:tcPr>
            <w:tcW w:w="707" w:type="dxa"/>
            <w:hideMark/>
          </w:tcPr>
          <w:p w:rsidR="000B32BD" w:rsidRPr="000B32BD" w:rsidRDefault="000B32BD" w:rsidP="000B32BD">
            <w:pPr>
              <w:pStyle w:val="ad"/>
              <w:ind w:left="42" w:right="141"/>
              <w:rPr>
                <w:sz w:val="18"/>
                <w:szCs w:val="18"/>
              </w:rPr>
            </w:pPr>
            <w:r w:rsidRPr="000B32BD">
              <w:rPr>
                <w:sz w:val="18"/>
                <w:szCs w:val="18"/>
              </w:rPr>
              <w:t>267,00000</w:t>
            </w:r>
          </w:p>
        </w:tc>
      </w:tr>
      <w:tr w:rsidR="000B32BD" w:rsidRPr="000B32BD" w:rsidTr="000B32BD">
        <w:trPr>
          <w:trHeight w:val="30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НЕНАЛОГОВЫЕ ДОХОДЫ</w:t>
            </w:r>
          </w:p>
        </w:tc>
        <w:tc>
          <w:tcPr>
            <w:tcW w:w="2986" w:type="dxa"/>
            <w:hideMark/>
          </w:tcPr>
          <w:p w:rsidR="000B32BD" w:rsidRPr="000B32BD" w:rsidRDefault="000B32BD" w:rsidP="000B32BD">
            <w:pPr>
              <w:pStyle w:val="ad"/>
              <w:ind w:left="42" w:right="141"/>
              <w:rPr>
                <w:sz w:val="18"/>
                <w:szCs w:val="18"/>
              </w:rPr>
            </w:pPr>
            <w:r w:rsidRPr="000B32BD">
              <w:rPr>
                <w:sz w:val="18"/>
                <w:szCs w:val="18"/>
              </w:rPr>
              <w:t> </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1598,10000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1708,90000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1763,50000</w:t>
            </w:r>
          </w:p>
        </w:tc>
      </w:tr>
      <w:tr w:rsidR="000B32BD" w:rsidRPr="000B32BD" w:rsidTr="000B32BD">
        <w:trPr>
          <w:trHeight w:val="90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 xml:space="preserve">ДОХОДЫ ОТ ИСПОЛЬЗОВАНИЯ ИМУЩЕСТВА, НАХОДЯЩЕГОСЯ В ГОСУДАРСТВЕННОЙ  И МУНИЦИПАЛЬНОЙ СОБСТВЕННОСТИ </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1 11 00000 00 0000 000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811,40000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871,40000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931,40000</w:t>
            </w:r>
          </w:p>
        </w:tc>
      </w:tr>
      <w:tr w:rsidR="000B32BD" w:rsidRPr="000B32BD" w:rsidTr="000B32BD">
        <w:trPr>
          <w:trHeight w:val="174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1 11 05000 00 0000 120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811,40000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871,40000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931,40000</w:t>
            </w:r>
          </w:p>
        </w:tc>
      </w:tr>
      <w:tr w:rsidR="000B32BD" w:rsidRPr="000B32BD" w:rsidTr="000B32BD">
        <w:trPr>
          <w:trHeight w:val="1275"/>
        </w:trPr>
        <w:tc>
          <w:tcPr>
            <w:tcW w:w="4390" w:type="dxa"/>
            <w:hideMark/>
          </w:tcPr>
          <w:p w:rsidR="000B32BD" w:rsidRPr="000B32BD" w:rsidRDefault="000B32BD" w:rsidP="000B32BD">
            <w:pPr>
              <w:pStyle w:val="ad"/>
              <w:ind w:left="42" w:right="141"/>
              <w:rPr>
                <w:sz w:val="18"/>
                <w:szCs w:val="18"/>
              </w:rPr>
            </w:pPr>
            <w:r w:rsidRPr="000B32BD">
              <w:rPr>
                <w:sz w:val="18"/>
                <w:szCs w:val="18"/>
              </w:rPr>
              <w:lastRenderedPageBreak/>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986" w:type="dxa"/>
            <w:hideMark/>
          </w:tcPr>
          <w:p w:rsidR="000B32BD" w:rsidRPr="000B32BD" w:rsidRDefault="000B32BD" w:rsidP="000B32BD">
            <w:pPr>
              <w:pStyle w:val="ad"/>
              <w:ind w:left="42" w:right="141"/>
              <w:rPr>
                <w:sz w:val="18"/>
                <w:szCs w:val="18"/>
              </w:rPr>
            </w:pPr>
            <w:r w:rsidRPr="000B32BD">
              <w:rPr>
                <w:sz w:val="18"/>
                <w:szCs w:val="18"/>
              </w:rPr>
              <w:t>1 11 05010 00 0000 120</w:t>
            </w:r>
          </w:p>
        </w:tc>
        <w:tc>
          <w:tcPr>
            <w:tcW w:w="730" w:type="dxa"/>
            <w:hideMark/>
          </w:tcPr>
          <w:p w:rsidR="000B32BD" w:rsidRPr="000B32BD" w:rsidRDefault="000B32BD" w:rsidP="000B32BD">
            <w:pPr>
              <w:pStyle w:val="ad"/>
              <w:ind w:left="42" w:right="141"/>
              <w:rPr>
                <w:sz w:val="18"/>
                <w:szCs w:val="18"/>
              </w:rPr>
            </w:pPr>
            <w:r w:rsidRPr="000B32BD">
              <w:rPr>
                <w:sz w:val="18"/>
                <w:szCs w:val="18"/>
              </w:rPr>
              <w:t>400,00000</w:t>
            </w:r>
          </w:p>
        </w:tc>
        <w:tc>
          <w:tcPr>
            <w:tcW w:w="699" w:type="dxa"/>
            <w:hideMark/>
          </w:tcPr>
          <w:p w:rsidR="000B32BD" w:rsidRPr="000B32BD" w:rsidRDefault="000B32BD" w:rsidP="000B32BD">
            <w:pPr>
              <w:pStyle w:val="ad"/>
              <w:ind w:left="42" w:right="141"/>
              <w:rPr>
                <w:sz w:val="18"/>
                <w:szCs w:val="18"/>
              </w:rPr>
            </w:pPr>
            <w:r w:rsidRPr="000B32BD">
              <w:rPr>
                <w:sz w:val="18"/>
                <w:szCs w:val="18"/>
              </w:rPr>
              <w:t>650,00000</w:t>
            </w:r>
          </w:p>
        </w:tc>
        <w:tc>
          <w:tcPr>
            <w:tcW w:w="707" w:type="dxa"/>
            <w:hideMark/>
          </w:tcPr>
          <w:p w:rsidR="000B32BD" w:rsidRPr="000B32BD" w:rsidRDefault="000B32BD" w:rsidP="000B32BD">
            <w:pPr>
              <w:pStyle w:val="ad"/>
              <w:ind w:left="42" w:right="141"/>
              <w:rPr>
                <w:sz w:val="18"/>
                <w:szCs w:val="18"/>
              </w:rPr>
            </w:pPr>
            <w:r w:rsidRPr="000B32BD">
              <w:rPr>
                <w:sz w:val="18"/>
                <w:szCs w:val="18"/>
              </w:rPr>
              <w:t>700,00000</w:t>
            </w:r>
          </w:p>
        </w:tc>
      </w:tr>
      <w:tr w:rsidR="000B32BD" w:rsidRPr="000B32BD" w:rsidTr="000B32BD">
        <w:trPr>
          <w:trHeight w:val="1470"/>
        </w:trPr>
        <w:tc>
          <w:tcPr>
            <w:tcW w:w="4390" w:type="dxa"/>
            <w:hideMark/>
          </w:tcPr>
          <w:p w:rsidR="000B32BD" w:rsidRPr="000B32BD" w:rsidRDefault="000B32BD" w:rsidP="000B32BD">
            <w:pPr>
              <w:pStyle w:val="ad"/>
              <w:ind w:left="42" w:right="141"/>
              <w:rPr>
                <w:sz w:val="18"/>
                <w:szCs w:val="18"/>
              </w:rPr>
            </w:pPr>
            <w:r w:rsidRPr="000B32BD">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986" w:type="dxa"/>
            <w:noWrap/>
            <w:hideMark/>
          </w:tcPr>
          <w:p w:rsidR="000B32BD" w:rsidRPr="000B32BD" w:rsidRDefault="000B32BD" w:rsidP="000B32BD">
            <w:pPr>
              <w:pStyle w:val="ad"/>
              <w:ind w:left="42" w:right="141"/>
              <w:rPr>
                <w:sz w:val="18"/>
                <w:szCs w:val="18"/>
              </w:rPr>
            </w:pPr>
            <w:r w:rsidRPr="000B32BD">
              <w:rPr>
                <w:sz w:val="18"/>
                <w:szCs w:val="18"/>
              </w:rPr>
              <w:t>1 11 05012 14 0000 120</w:t>
            </w:r>
          </w:p>
        </w:tc>
        <w:tc>
          <w:tcPr>
            <w:tcW w:w="730" w:type="dxa"/>
            <w:hideMark/>
          </w:tcPr>
          <w:p w:rsidR="000B32BD" w:rsidRPr="000B32BD" w:rsidRDefault="000B32BD" w:rsidP="000B32BD">
            <w:pPr>
              <w:pStyle w:val="ad"/>
              <w:ind w:left="42" w:right="141"/>
              <w:rPr>
                <w:sz w:val="18"/>
                <w:szCs w:val="18"/>
              </w:rPr>
            </w:pPr>
            <w:r w:rsidRPr="000B32BD">
              <w:rPr>
                <w:sz w:val="18"/>
                <w:szCs w:val="18"/>
              </w:rPr>
              <w:t>400,00000</w:t>
            </w:r>
          </w:p>
        </w:tc>
        <w:tc>
          <w:tcPr>
            <w:tcW w:w="699" w:type="dxa"/>
            <w:hideMark/>
          </w:tcPr>
          <w:p w:rsidR="000B32BD" w:rsidRPr="000B32BD" w:rsidRDefault="000B32BD" w:rsidP="000B32BD">
            <w:pPr>
              <w:pStyle w:val="ad"/>
              <w:ind w:left="42" w:right="141"/>
              <w:rPr>
                <w:sz w:val="18"/>
                <w:szCs w:val="18"/>
              </w:rPr>
            </w:pPr>
            <w:r w:rsidRPr="000B32BD">
              <w:rPr>
                <w:sz w:val="18"/>
                <w:szCs w:val="18"/>
              </w:rPr>
              <w:t>650,00000</w:t>
            </w:r>
          </w:p>
        </w:tc>
        <w:tc>
          <w:tcPr>
            <w:tcW w:w="707" w:type="dxa"/>
            <w:hideMark/>
          </w:tcPr>
          <w:p w:rsidR="000B32BD" w:rsidRPr="000B32BD" w:rsidRDefault="000B32BD" w:rsidP="000B32BD">
            <w:pPr>
              <w:pStyle w:val="ad"/>
              <w:ind w:left="42" w:right="141"/>
              <w:rPr>
                <w:sz w:val="18"/>
                <w:szCs w:val="18"/>
              </w:rPr>
            </w:pPr>
            <w:r w:rsidRPr="000B32BD">
              <w:rPr>
                <w:sz w:val="18"/>
                <w:szCs w:val="18"/>
              </w:rPr>
              <w:t>700,00000</w:t>
            </w:r>
          </w:p>
        </w:tc>
      </w:tr>
      <w:tr w:rsidR="000B32BD" w:rsidRPr="000B32BD" w:rsidTr="000B32BD">
        <w:trPr>
          <w:trHeight w:val="1470"/>
        </w:trPr>
        <w:tc>
          <w:tcPr>
            <w:tcW w:w="4390" w:type="dxa"/>
            <w:hideMark/>
          </w:tcPr>
          <w:p w:rsidR="000B32BD" w:rsidRPr="000B32BD" w:rsidRDefault="000B32BD" w:rsidP="000B32BD">
            <w:pPr>
              <w:pStyle w:val="ad"/>
              <w:ind w:left="42" w:right="141"/>
              <w:rPr>
                <w:sz w:val="18"/>
                <w:szCs w:val="18"/>
              </w:rPr>
            </w:pPr>
            <w:r w:rsidRPr="000B32BD">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986" w:type="dxa"/>
            <w:noWrap/>
            <w:hideMark/>
          </w:tcPr>
          <w:p w:rsidR="000B32BD" w:rsidRPr="000B32BD" w:rsidRDefault="000B32BD" w:rsidP="000B32BD">
            <w:pPr>
              <w:pStyle w:val="ad"/>
              <w:ind w:left="42" w:right="141"/>
              <w:rPr>
                <w:sz w:val="18"/>
                <w:szCs w:val="18"/>
              </w:rPr>
            </w:pPr>
            <w:r w:rsidRPr="000B32BD">
              <w:rPr>
                <w:sz w:val="18"/>
                <w:szCs w:val="18"/>
              </w:rPr>
              <w:t>1 11 05020 00 0000 120</w:t>
            </w:r>
          </w:p>
        </w:tc>
        <w:tc>
          <w:tcPr>
            <w:tcW w:w="730" w:type="dxa"/>
            <w:hideMark/>
          </w:tcPr>
          <w:p w:rsidR="000B32BD" w:rsidRPr="000B32BD" w:rsidRDefault="000B32BD" w:rsidP="000B32BD">
            <w:pPr>
              <w:pStyle w:val="ad"/>
              <w:ind w:left="42" w:right="141"/>
              <w:rPr>
                <w:sz w:val="18"/>
                <w:szCs w:val="18"/>
              </w:rPr>
            </w:pPr>
            <w:r w:rsidRPr="000B32BD">
              <w:rPr>
                <w:sz w:val="18"/>
                <w:szCs w:val="18"/>
              </w:rPr>
              <w:t>61,40000</w:t>
            </w:r>
          </w:p>
        </w:tc>
        <w:tc>
          <w:tcPr>
            <w:tcW w:w="699" w:type="dxa"/>
            <w:hideMark/>
          </w:tcPr>
          <w:p w:rsidR="000B32BD" w:rsidRPr="000B32BD" w:rsidRDefault="000B32BD" w:rsidP="000B32BD">
            <w:pPr>
              <w:pStyle w:val="ad"/>
              <w:ind w:left="42" w:right="141"/>
              <w:rPr>
                <w:sz w:val="18"/>
                <w:szCs w:val="18"/>
              </w:rPr>
            </w:pPr>
            <w:r w:rsidRPr="000B32BD">
              <w:rPr>
                <w:sz w:val="18"/>
                <w:szCs w:val="18"/>
              </w:rPr>
              <w:t>61,40000</w:t>
            </w:r>
          </w:p>
        </w:tc>
        <w:tc>
          <w:tcPr>
            <w:tcW w:w="707" w:type="dxa"/>
            <w:hideMark/>
          </w:tcPr>
          <w:p w:rsidR="000B32BD" w:rsidRPr="000B32BD" w:rsidRDefault="000B32BD" w:rsidP="000B32BD">
            <w:pPr>
              <w:pStyle w:val="ad"/>
              <w:ind w:left="42" w:right="141"/>
              <w:rPr>
                <w:sz w:val="18"/>
                <w:szCs w:val="18"/>
              </w:rPr>
            </w:pPr>
            <w:r w:rsidRPr="000B32BD">
              <w:rPr>
                <w:sz w:val="18"/>
                <w:szCs w:val="18"/>
              </w:rPr>
              <w:t>61,40000</w:t>
            </w:r>
          </w:p>
        </w:tc>
      </w:tr>
      <w:tr w:rsidR="000B32BD" w:rsidRPr="000B32BD" w:rsidTr="000B32BD">
        <w:trPr>
          <w:trHeight w:val="1185"/>
        </w:trPr>
        <w:tc>
          <w:tcPr>
            <w:tcW w:w="4390" w:type="dxa"/>
            <w:hideMark/>
          </w:tcPr>
          <w:p w:rsidR="000B32BD" w:rsidRPr="000B32BD" w:rsidRDefault="000B32BD" w:rsidP="000B32BD">
            <w:pPr>
              <w:pStyle w:val="ad"/>
              <w:ind w:left="42" w:right="141"/>
              <w:rPr>
                <w:sz w:val="18"/>
                <w:szCs w:val="18"/>
              </w:rPr>
            </w:pPr>
            <w:r w:rsidRPr="000B32BD">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986" w:type="dxa"/>
            <w:noWrap/>
            <w:hideMark/>
          </w:tcPr>
          <w:p w:rsidR="000B32BD" w:rsidRPr="000B32BD" w:rsidRDefault="000B32BD" w:rsidP="000B32BD">
            <w:pPr>
              <w:pStyle w:val="ad"/>
              <w:ind w:left="42" w:right="141"/>
              <w:rPr>
                <w:sz w:val="18"/>
                <w:szCs w:val="18"/>
              </w:rPr>
            </w:pPr>
            <w:r w:rsidRPr="000B32BD">
              <w:rPr>
                <w:sz w:val="18"/>
                <w:szCs w:val="18"/>
              </w:rPr>
              <w:t>1 11 05024 14 0000 120</w:t>
            </w:r>
          </w:p>
        </w:tc>
        <w:tc>
          <w:tcPr>
            <w:tcW w:w="730" w:type="dxa"/>
            <w:hideMark/>
          </w:tcPr>
          <w:p w:rsidR="000B32BD" w:rsidRPr="000B32BD" w:rsidRDefault="000B32BD" w:rsidP="000B32BD">
            <w:pPr>
              <w:pStyle w:val="ad"/>
              <w:ind w:left="42" w:right="141"/>
              <w:rPr>
                <w:sz w:val="18"/>
                <w:szCs w:val="18"/>
              </w:rPr>
            </w:pPr>
            <w:r w:rsidRPr="000B32BD">
              <w:rPr>
                <w:sz w:val="18"/>
                <w:szCs w:val="18"/>
              </w:rPr>
              <w:t>61,40000</w:t>
            </w:r>
          </w:p>
        </w:tc>
        <w:tc>
          <w:tcPr>
            <w:tcW w:w="699" w:type="dxa"/>
            <w:hideMark/>
          </w:tcPr>
          <w:p w:rsidR="000B32BD" w:rsidRPr="000B32BD" w:rsidRDefault="000B32BD" w:rsidP="000B32BD">
            <w:pPr>
              <w:pStyle w:val="ad"/>
              <w:ind w:left="42" w:right="141"/>
              <w:rPr>
                <w:sz w:val="18"/>
                <w:szCs w:val="18"/>
              </w:rPr>
            </w:pPr>
            <w:r w:rsidRPr="000B32BD">
              <w:rPr>
                <w:sz w:val="18"/>
                <w:szCs w:val="18"/>
              </w:rPr>
              <w:t>61,40000</w:t>
            </w:r>
          </w:p>
        </w:tc>
        <w:tc>
          <w:tcPr>
            <w:tcW w:w="707" w:type="dxa"/>
            <w:hideMark/>
          </w:tcPr>
          <w:p w:rsidR="000B32BD" w:rsidRPr="000B32BD" w:rsidRDefault="000B32BD" w:rsidP="000B32BD">
            <w:pPr>
              <w:pStyle w:val="ad"/>
              <w:ind w:left="42" w:right="141"/>
              <w:rPr>
                <w:sz w:val="18"/>
                <w:szCs w:val="18"/>
              </w:rPr>
            </w:pPr>
            <w:r w:rsidRPr="000B32BD">
              <w:rPr>
                <w:sz w:val="18"/>
                <w:szCs w:val="18"/>
              </w:rPr>
              <w:t>61,40000</w:t>
            </w:r>
          </w:p>
        </w:tc>
      </w:tr>
      <w:tr w:rsidR="000B32BD" w:rsidRPr="000B32BD" w:rsidTr="000B32BD">
        <w:trPr>
          <w:trHeight w:val="1470"/>
        </w:trPr>
        <w:tc>
          <w:tcPr>
            <w:tcW w:w="4390" w:type="dxa"/>
            <w:hideMark/>
          </w:tcPr>
          <w:p w:rsidR="000B32BD" w:rsidRPr="000B32BD" w:rsidRDefault="000B32BD" w:rsidP="000B32BD">
            <w:pPr>
              <w:pStyle w:val="ad"/>
              <w:ind w:left="42" w:right="141"/>
              <w:rPr>
                <w:sz w:val="18"/>
                <w:szCs w:val="18"/>
              </w:rPr>
            </w:pPr>
            <w:r w:rsidRPr="000B32BD">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986" w:type="dxa"/>
            <w:hideMark/>
          </w:tcPr>
          <w:p w:rsidR="000B32BD" w:rsidRPr="000B32BD" w:rsidRDefault="000B32BD" w:rsidP="000B32BD">
            <w:pPr>
              <w:pStyle w:val="ad"/>
              <w:ind w:left="42" w:right="141"/>
              <w:rPr>
                <w:sz w:val="18"/>
                <w:szCs w:val="18"/>
              </w:rPr>
            </w:pPr>
            <w:r w:rsidRPr="000B32BD">
              <w:rPr>
                <w:sz w:val="18"/>
                <w:szCs w:val="18"/>
              </w:rPr>
              <w:t>1 11 05030 00 0000 120</w:t>
            </w:r>
          </w:p>
        </w:tc>
        <w:tc>
          <w:tcPr>
            <w:tcW w:w="730" w:type="dxa"/>
            <w:hideMark/>
          </w:tcPr>
          <w:p w:rsidR="000B32BD" w:rsidRPr="000B32BD" w:rsidRDefault="000B32BD" w:rsidP="000B32BD">
            <w:pPr>
              <w:pStyle w:val="ad"/>
              <w:ind w:left="42" w:right="141"/>
              <w:rPr>
                <w:sz w:val="18"/>
                <w:szCs w:val="18"/>
              </w:rPr>
            </w:pPr>
            <w:r w:rsidRPr="000B32BD">
              <w:rPr>
                <w:sz w:val="18"/>
                <w:szCs w:val="18"/>
              </w:rPr>
              <w:t>350,00000</w:t>
            </w:r>
          </w:p>
        </w:tc>
        <w:tc>
          <w:tcPr>
            <w:tcW w:w="699" w:type="dxa"/>
            <w:hideMark/>
          </w:tcPr>
          <w:p w:rsidR="000B32BD" w:rsidRPr="000B32BD" w:rsidRDefault="000B32BD" w:rsidP="000B32BD">
            <w:pPr>
              <w:pStyle w:val="ad"/>
              <w:ind w:left="42" w:right="141"/>
              <w:rPr>
                <w:sz w:val="18"/>
                <w:szCs w:val="18"/>
              </w:rPr>
            </w:pPr>
            <w:r w:rsidRPr="000B32BD">
              <w:rPr>
                <w:sz w:val="18"/>
                <w:szCs w:val="18"/>
              </w:rPr>
              <w:t>160,00000</w:t>
            </w:r>
          </w:p>
        </w:tc>
        <w:tc>
          <w:tcPr>
            <w:tcW w:w="707" w:type="dxa"/>
            <w:hideMark/>
          </w:tcPr>
          <w:p w:rsidR="000B32BD" w:rsidRPr="000B32BD" w:rsidRDefault="000B32BD" w:rsidP="000B32BD">
            <w:pPr>
              <w:pStyle w:val="ad"/>
              <w:ind w:left="42" w:right="141"/>
              <w:rPr>
                <w:sz w:val="18"/>
                <w:szCs w:val="18"/>
              </w:rPr>
            </w:pPr>
            <w:r w:rsidRPr="000B32BD">
              <w:rPr>
                <w:sz w:val="18"/>
                <w:szCs w:val="18"/>
              </w:rPr>
              <w:t>170,00000</w:t>
            </w:r>
          </w:p>
        </w:tc>
      </w:tr>
      <w:tr w:rsidR="000B32BD" w:rsidRPr="000B32BD" w:rsidTr="000B32BD">
        <w:trPr>
          <w:trHeight w:val="1245"/>
        </w:trPr>
        <w:tc>
          <w:tcPr>
            <w:tcW w:w="4390" w:type="dxa"/>
            <w:hideMark/>
          </w:tcPr>
          <w:p w:rsidR="000B32BD" w:rsidRPr="000B32BD" w:rsidRDefault="000B32BD" w:rsidP="000B32BD">
            <w:pPr>
              <w:pStyle w:val="ad"/>
              <w:ind w:left="42" w:right="141"/>
              <w:rPr>
                <w:sz w:val="18"/>
                <w:szCs w:val="18"/>
              </w:rPr>
            </w:pPr>
            <w:r w:rsidRPr="000B32BD">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2986" w:type="dxa"/>
            <w:hideMark/>
          </w:tcPr>
          <w:p w:rsidR="000B32BD" w:rsidRPr="000B32BD" w:rsidRDefault="000B32BD" w:rsidP="000B32BD">
            <w:pPr>
              <w:pStyle w:val="ad"/>
              <w:ind w:left="42" w:right="141"/>
              <w:rPr>
                <w:sz w:val="18"/>
                <w:szCs w:val="18"/>
              </w:rPr>
            </w:pPr>
            <w:r w:rsidRPr="000B32BD">
              <w:rPr>
                <w:sz w:val="18"/>
                <w:szCs w:val="18"/>
              </w:rPr>
              <w:t>1 11 05034 14 0000 120</w:t>
            </w:r>
          </w:p>
        </w:tc>
        <w:tc>
          <w:tcPr>
            <w:tcW w:w="730" w:type="dxa"/>
            <w:hideMark/>
          </w:tcPr>
          <w:p w:rsidR="000B32BD" w:rsidRPr="000B32BD" w:rsidRDefault="000B32BD" w:rsidP="000B32BD">
            <w:pPr>
              <w:pStyle w:val="ad"/>
              <w:ind w:left="42" w:right="141"/>
              <w:rPr>
                <w:sz w:val="18"/>
                <w:szCs w:val="18"/>
              </w:rPr>
            </w:pPr>
            <w:r w:rsidRPr="000B32BD">
              <w:rPr>
                <w:sz w:val="18"/>
                <w:szCs w:val="18"/>
              </w:rPr>
              <w:t>350,00000</w:t>
            </w:r>
          </w:p>
        </w:tc>
        <w:tc>
          <w:tcPr>
            <w:tcW w:w="699" w:type="dxa"/>
            <w:hideMark/>
          </w:tcPr>
          <w:p w:rsidR="000B32BD" w:rsidRPr="000B32BD" w:rsidRDefault="000B32BD" w:rsidP="000B32BD">
            <w:pPr>
              <w:pStyle w:val="ad"/>
              <w:ind w:left="42" w:right="141"/>
              <w:rPr>
                <w:sz w:val="18"/>
                <w:szCs w:val="18"/>
              </w:rPr>
            </w:pPr>
            <w:r w:rsidRPr="000B32BD">
              <w:rPr>
                <w:sz w:val="18"/>
                <w:szCs w:val="18"/>
              </w:rPr>
              <w:t>160,00000</w:t>
            </w:r>
          </w:p>
        </w:tc>
        <w:tc>
          <w:tcPr>
            <w:tcW w:w="707" w:type="dxa"/>
            <w:hideMark/>
          </w:tcPr>
          <w:p w:rsidR="000B32BD" w:rsidRPr="000B32BD" w:rsidRDefault="000B32BD" w:rsidP="000B32BD">
            <w:pPr>
              <w:pStyle w:val="ad"/>
              <w:ind w:left="42" w:right="141"/>
              <w:rPr>
                <w:sz w:val="18"/>
                <w:szCs w:val="18"/>
              </w:rPr>
            </w:pPr>
            <w:r w:rsidRPr="000B32BD">
              <w:rPr>
                <w:sz w:val="18"/>
                <w:szCs w:val="18"/>
              </w:rPr>
              <w:t>170,00000</w:t>
            </w:r>
          </w:p>
        </w:tc>
      </w:tr>
      <w:tr w:rsidR="000B32BD" w:rsidRPr="000B32BD" w:rsidTr="000B32BD">
        <w:trPr>
          <w:trHeight w:val="54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ПЛАТЕЖИ ПРИ ПОЛЬЗОВАНИИ ПРИРОДНЫМИ РЕСУРСАМИ</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1 12 00000 00 0000 000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8,40000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8,80000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9,10000</w:t>
            </w:r>
          </w:p>
        </w:tc>
      </w:tr>
      <w:tr w:rsidR="000B32BD" w:rsidRPr="000B32BD" w:rsidTr="000B32BD">
        <w:trPr>
          <w:trHeight w:val="375"/>
        </w:trPr>
        <w:tc>
          <w:tcPr>
            <w:tcW w:w="4390" w:type="dxa"/>
            <w:hideMark/>
          </w:tcPr>
          <w:p w:rsidR="000B32BD" w:rsidRPr="000B32BD" w:rsidRDefault="000B32BD" w:rsidP="000B32BD">
            <w:pPr>
              <w:pStyle w:val="ad"/>
              <w:ind w:left="42" w:right="141"/>
              <w:rPr>
                <w:sz w:val="18"/>
                <w:szCs w:val="18"/>
              </w:rPr>
            </w:pPr>
            <w:r w:rsidRPr="000B32BD">
              <w:rPr>
                <w:sz w:val="18"/>
                <w:szCs w:val="18"/>
              </w:rPr>
              <w:t>Плата за негативное воздействие на окружающую среду</w:t>
            </w:r>
          </w:p>
        </w:tc>
        <w:tc>
          <w:tcPr>
            <w:tcW w:w="2986" w:type="dxa"/>
            <w:hideMark/>
          </w:tcPr>
          <w:p w:rsidR="000B32BD" w:rsidRPr="000B32BD" w:rsidRDefault="000B32BD" w:rsidP="000B32BD">
            <w:pPr>
              <w:pStyle w:val="ad"/>
              <w:ind w:left="42" w:right="141"/>
              <w:rPr>
                <w:sz w:val="18"/>
                <w:szCs w:val="18"/>
              </w:rPr>
            </w:pPr>
            <w:r w:rsidRPr="000B32BD">
              <w:rPr>
                <w:sz w:val="18"/>
                <w:szCs w:val="18"/>
              </w:rPr>
              <w:t>1 12 01000 01 0000 120</w:t>
            </w:r>
          </w:p>
        </w:tc>
        <w:tc>
          <w:tcPr>
            <w:tcW w:w="730" w:type="dxa"/>
            <w:hideMark/>
          </w:tcPr>
          <w:p w:rsidR="000B32BD" w:rsidRPr="000B32BD" w:rsidRDefault="000B32BD" w:rsidP="000B32BD">
            <w:pPr>
              <w:pStyle w:val="ad"/>
              <w:ind w:left="42" w:right="141"/>
              <w:rPr>
                <w:sz w:val="18"/>
                <w:szCs w:val="18"/>
              </w:rPr>
            </w:pPr>
            <w:r w:rsidRPr="000B32BD">
              <w:rPr>
                <w:sz w:val="18"/>
                <w:szCs w:val="18"/>
              </w:rPr>
              <w:t>8,40000</w:t>
            </w:r>
          </w:p>
        </w:tc>
        <w:tc>
          <w:tcPr>
            <w:tcW w:w="699" w:type="dxa"/>
            <w:hideMark/>
          </w:tcPr>
          <w:p w:rsidR="000B32BD" w:rsidRPr="000B32BD" w:rsidRDefault="000B32BD" w:rsidP="000B32BD">
            <w:pPr>
              <w:pStyle w:val="ad"/>
              <w:ind w:left="42" w:right="141"/>
              <w:rPr>
                <w:sz w:val="18"/>
                <w:szCs w:val="18"/>
              </w:rPr>
            </w:pPr>
            <w:r w:rsidRPr="000B32BD">
              <w:rPr>
                <w:sz w:val="18"/>
                <w:szCs w:val="18"/>
              </w:rPr>
              <w:t>8,80000</w:t>
            </w:r>
          </w:p>
        </w:tc>
        <w:tc>
          <w:tcPr>
            <w:tcW w:w="707" w:type="dxa"/>
            <w:hideMark/>
          </w:tcPr>
          <w:p w:rsidR="000B32BD" w:rsidRPr="000B32BD" w:rsidRDefault="000B32BD" w:rsidP="000B32BD">
            <w:pPr>
              <w:pStyle w:val="ad"/>
              <w:ind w:left="42" w:right="141"/>
              <w:rPr>
                <w:sz w:val="18"/>
                <w:szCs w:val="18"/>
              </w:rPr>
            </w:pPr>
            <w:r w:rsidRPr="000B32BD">
              <w:rPr>
                <w:sz w:val="18"/>
                <w:szCs w:val="18"/>
              </w:rPr>
              <w:t>9,10000</w:t>
            </w:r>
          </w:p>
        </w:tc>
      </w:tr>
      <w:tr w:rsidR="000B32BD" w:rsidRPr="000B32BD" w:rsidTr="000B32BD">
        <w:trPr>
          <w:trHeight w:val="570"/>
        </w:trPr>
        <w:tc>
          <w:tcPr>
            <w:tcW w:w="4390" w:type="dxa"/>
            <w:hideMark/>
          </w:tcPr>
          <w:p w:rsidR="000B32BD" w:rsidRPr="000B32BD" w:rsidRDefault="000B32BD" w:rsidP="000B32BD">
            <w:pPr>
              <w:pStyle w:val="ad"/>
              <w:ind w:left="42" w:right="141"/>
              <w:rPr>
                <w:sz w:val="18"/>
                <w:szCs w:val="18"/>
              </w:rPr>
            </w:pPr>
            <w:r w:rsidRPr="000B32BD">
              <w:rPr>
                <w:sz w:val="18"/>
                <w:szCs w:val="18"/>
              </w:rPr>
              <w:t xml:space="preserve">Плата за выбросы загрязняющих веществ в атмосферный воздух стационарными объектами </w:t>
            </w:r>
          </w:p>
        </w:tc>
        <w:tc>
          <w:tcPr>
            <w:tcW w:w="2986" w:type="dxa"/>
            <w:hideMark/>
          </w:tcPr>
          <w:p w:rsidR="000B32BD" w:rsidRPr="000B32BD" w:rsidRDefault="000B32BD" w:rsidP="000B32BD">
            <w:pPr>
              <w:pStyle w:val="ad"/>
              <w:ind w:left="42" w:right="141"/>
              <w:rPr>
                <w:sz w:val="18"/>
                <w:szCs w:val="18"/>
              </w:rPr>
            </w:pPr>
            <w:r w:rsidRPr="000B32BD">
              <w:rPr>
                <w:sz w:val="18"/>
                <w:szCs w:val="18"/>
              </w:rPr>
              <w:t>1 12 01010 01 0000 120</w:t>
            </w:r>
          </w:p>
        </w:tc>
        <w:tc>
          <w:tcPr>
            <w:tcW w:w="730" w:type="dxa"/>
            <w:hideMark/>
          </w:tcPr>
          <w:p w:rsidR="000B32BD" w:rsidRPr="000B32BD" w:rsidRDefault="000B32BD" w:rsidP="000B32BD">
            <w:pPr>
              <w:pStyle w:val="ad"/>
              <w:ind w:left="42" w:right="141"/>
              <w:rPr>
                <w:sz w:val="18"/>
                <w:szCs w:val="18"/>
              </w:rPr>
            </w:pPr>
            <w:r w:rsidRPr="000B32BD">
              <w:rPr>
                <w:sz w:val="18"/>
                <w:szCs w:val="18"/>
              </w:rPr>
              <w:t>8,40000</w:t>
            </w:r>
          </w:p>
        </w:tc>
        <w:tc>
          <w:tcPr>
            <w:tcW w:w="699" w:type="dxa"/>
            <w:hideMark/>
          </w:tcPr>
          <w:p w:rsidR="000B32BD" w:rsidRPr="000B32BD" w:rsidRDefault="000B32BD" w:rsidP="000B32BD">
            <w:pPr>
              <w:pStyle w:val="ad"/>
              <w:ind w:left="42" w:right="141"/>
              <w:rPr>
                <w:sz w:val="18"/>
                <w:szCs w:val="18"/>
              </w:rPr>
            </w:pPr>
            <w:r w:rsidRPr="000B32BD">
              <w:rPr>
                <w:sz w:val="18"/>
                <w:szCs w:val="18"/>
              </w:rPr>
              <w:t>8,80000</w:t>
            </w:r>
          </w:p>
        </w:tc>
        <w:tc>
          <w:tcPr>
            <w:tcW w:w="707" w:type="dxa"/>
            <w:hideMark/>
          </w:tcPr>
          <w:p w:rsidR="000B32BD" w:rsidRPr="000B32BD" w:rsidRDefault="000B32BD" w:rsidP="000B32BD">
            <w:pPr>
              <w:pStyle w:val="ad"/>
              <w:ind w:left="42" w:right="141"/>
              <w:rPr>
                <w:sz w:val="18"/>
                <w:szCs w:val="18"/>
              </w:rPr>
            </w:pPr>
            <w:r w:rsidRPr="000B32BD">
              <w:rPr>
                <w:sz w:val="18"/>
                <w:szCs w:val="18"/>
              </w:rPr>
              <w:t>9,10000</w:t>
            </w:r>
          </w:p>
        </w:tc>
      </w:tr>
      <w:tr w:rsidR="000B32BD" w:rsidRPr="000B32BD" w:rsidTr="000B32BD">
        <w:trPr>
          <w:trHeight w:val="58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ДОХОДЫ ОТ ПРОДАЖИ МАТЕРИАЛЬНЫХ И НЕМАТЕРИАЛЬНЫХ АКТИВОВ</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1 14 00000 00 0000 000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667,00000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697,00000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717,00000</w:t>
            </w:r>
          </w:p>
        </w:tc>
      </w:tr>
      <w:tr w:rsidR="000B32BD" w:rsidRPr="000B32BD" w:rsidTr="000B32BD">
        <w:trPr>
          <w:trHeight w:val="171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1 14 02000 00 0000 000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450,00000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470,00000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480,00000</w:t>
            </w:r>
          </w:p>
        </w:tc>
      </w:tr>
      <w:tr w:rsidR="000B32BD" w:rsidRPr="000B32BD" w:rsidTr="000B32BD">
        <w:trPr>
          <w:trHeight w:val="1845"/>
        </w:trPr>
        <w:tc>
          <w:tcPr>
            <w:tcW w:w="4390" w:type="dxa"/>
            <w:hideMark/>
          </w:tcPr>
          <w:p w:rsidR="000B32BD" w:rsidRPr="000B32BD" w:rsidRDefault="000B32BD" w:rsidP="000B32BD">
            <w:pPr>
              <w:pStyle w:val="ad"/>
              <w:ind w:left="42" w:right="141"/>
              <w:rPr>
                <w:sz w:val="18"/>
                <w:szCs w:val="18"/>
              </w:rPr>
            </w:pPr>
            <w:r w:rsidRPr="000B32BD">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986" w:type="dxa"/>
            <w:hideMark/>
          </w:tcPr>
          <w:p w:rsidR="000B32BD" w:rsidRPr="000B32BD" w:rsidRDefault="000B32BD" w:rsidP="000B32BD">
            <w:pPr>
              <w:pStyle w:val="ad"/>
              <w:ind w:left="42" w:right="141"/>
              <w:rPr>
                <w:sz w:val="18"/>
                <w:szCs w:val="18"/>
              </w:rPr>
            </w:pPr>
            <w:r w:rsidRPr="000B32BD">
              <w:rPr>
                <w:sz w:val="18"/>
                <w:szCs w:val="18"/>
              </w:rPr>
              <w:t>1 14 02040 14 0000 410</w:t>
            </w:r>
          </w:p>
        </w:tc>
        <w:tc>
          <w:tcPr>
            <w:tcW w:w="730" w:type="dxa"/>
            <w:hideMark/>
          </w:tcPr>
          <w:p w:rsidR="000B32BD" w:rsidRPr="000B32BD" w:rsidRDefault="000B32BD" w:rsidP="000B32BD">
            <w:pPr>
              <w:pStyle w:val="ad"/>
              <w:ind w:left="42" w:right="141"/>
              <w:rPr>
                <w:sz w:val="18"/>
                <w:szCs w:val="18"/>
              </w:rPr>
            </w:pPr>
            <w:r w:rsidRPr="000B32BD">
              <w:rPr>
                <w:sz w:val="18"/>
                <w:szCs w:val="18"/>
              </w:rPr>
              <w:t>450,00000</w:t>
            </w:r>
          </w:p>
        </w:tc>
        <w:tc>
          <w:tcPr>
            <w:tcW w:w="699" w:type="dxa"/>
            <w:hideMark/>
          </w:tcPr>
          <w:p w:rsidR="000B32BD" w:rsidRPr="000B32BD" w:rsidRDefault="000B32BD" w:rsidP="000B32BD">
            <w:pPr>
              <w:pStyle w:val="ad"/>
              <w:ind w:left="42" w:right="141"/>
              <w:rPr>
                <w:sz w:val="18"/>
                <w:szCs w:val="18"/>
              </w:rPr>
            </w:pPr>
            <w:r w:rsidRPr="000B32BD">
              <w:rPr>
                <w:sz w:val="18"/>
                <w:szCs w:val="18"/>
              </w:rPr>
              <w:t>470,00000</w:t>
            </w:r>
          </w:p>
        </w:tc>
        <w:tc>
          <w:tcPr>
            <w:tcW w:w="707" w:type="dxa"/>
            <w:hideMark/>
          </w:tcPr>
          <w:p w:rsidR="000B32BD" w:rsidRPr="000B32BD" w:rsidRDefault="000B32BD" w:rsidP="000B32BD">
            <w:pPr>
              <w:pStyle w:val="ad"/>
              <w:ind w:left="42" w:right="141"/>
              <w:rPr>
                <w:sz w:val="18"/>
                <w:szCs w:val="18"/>
              </w:rPr>
            </w:pPr>
            <w:r w:rsidRPr="000B32BD">
              <w:rPr>
                <w:sz w:val="18"/>
                <w:szCs w:val="18"/>
              </w:rPr>
              <w:t>480,00000</w:t>
            </w:r>
          </w:p>
        </w:tc>
      </w:tr>
      <w:tr w:rsidR="000B32BD" w:rsidRPr="000B32BD" w:rsidTr="000B32BD">
        <w:trPr>
          <w:trHeight w:val="1515"/>
        </w:trPr>
        <w:tc>
          <w:tcPr>
            <w:tcW w:w="4390" w:type="dxa"/>
            <w:hideMark/>
          </w:tcPr>
          <w:p w:rsidR="000B32BD" w:rsidRPr="000B32BD" w:rsidRDefault="000B32BD" w:rsidP="000B32BD">
            <w:pPr>
              <w:pStyle w:val="ad"/>
              <w:ind w:left="42" w:right="141"/>
              <w:rPr>
                <w:sz w:val="18"/>
                <w:szCs w:val="18"/>
              </w:rPr>
            </w:pPr>
            <w:r w:rsidRPr="000B32BD">
              <w:rPr>
                <w:sz w:val="18"/>
                <w:szCs w:val="18"/>
              </w:rPr>
              <w:lastRenderedPageBreak/>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986" w:type="dxa"/>
            <w:hideMark/>
          </w:tcPr>
          <w:p w:rsidR="000B32BD" w:rsidRPr="000B32BD" w:rsidRDefault="000B32BD" w:rsidP="000B32BD">
            <w:pPr>
              <w:pStyle w:val="ad"/>
              <w:ind w:left="42" w:right="141"/>
              <w:rPr>
                <w:sz w:val="18"/>
                <w:szCs w:val="18"/>
              </w:rPr>
            </w:pPr>
            <w:r w:rsidRPr="000B32BD">
              <w:rPr>
                <w:sz w:val="18"/>
                <w:szCs w:val="18"/>
              </w:rPr>
              <w:t>1 14 02043 14 0000 410</w:t>
            </w:r>
          </w:p>
        </w:tc>
        <w:tc>
          <w:tcPr>
            <w:tcW w:w="730" w:type="dxa"/>
            <w:hideMark/>
          </w:tcPr>
          <w:p w:rsidR="000B32BD" w:rsidRPr="000B32BD" w:rsidRDefault="000B32BD" w:rsidP="000B32BD">
            <w:pPr>
              <w:pStyle w:val="ad"/>
              <w:ind w:left="42" w:right="141"/>
              <w:rPr>
                <w:sz w:val="18"/>
                <w:szCs w:val="18"/>
              </w:rPr>
            </w:pPr>
            <w:r w:rsidRPr="000B32BD">
              <w:rPr>
                <w:sz w:val="18"/>
                <w:szCs w:val="18"/>
              </w:rPr>
              <w:t>450,00000</w:t>
            </w:r>
          </w:p>
        </w:tc>
        <w:tc>
          <w:tcPr>
            <w:tcW w:w="699" w:type="dxa"/>
            <w:hideMark/>
          </w:tcPr>
          <w:p w:rsidR="000B32BD" w:rsidRPr="000B32BD" w:rsidRDefault="000B32BD" w:rsidP="000B32BD">
            <w:pPr>
              <w:pStyle w:val="ad"/>
              <w:ind w:left="42" w:right="141"/>
              <w:rPr>
                <w:sz w:val="18"/>
                <w:szCs w:val="18"/>
              </w:rPr>
            </w:pPr>
            <w:r w:rsidRPr="000B32BD">
              <w:rPr>
                <w:sz w:val="18"/>
                <w:szCs w:val="18"/>
              </w:rPr>
              <w:t>470,00000</w:t>
            </w:r>
          </w:p>
        </w:tc>
        <w:tc>
          <w:tcPr>
            <w:tcW w:w="707" w:type="dxa"/>
            <w:hideMark/>
          </w:tcPr>
          <w:p w:rsidR="000B32BD" w:rsidRPr="000B32BD" w:rsidRDefault="000B32BD" w:rsidP="000B32BD">
            <w:pPr>
              <w:pStyle w:val="ad"/>
              <w:ind w:left="42" w:right="141"/>
              <w:rPr>
                <w:sz w:val="18"/>
                <w:szCs w:val="18"/>
              </w:rPr>
            </w:pPr>
            <w:r w:rsidRPr="000B32BD">
              <w:rPr>
                <w:sz w:val="18"/>
                <w:szCs w:val="18"/>
              </w:rPr>
              <w:t>480,00000</w:t>
            </w:r>
          </w:p>
        </w:tc>
      </w:tr>
      <w:tr w:rsidR="000B32BD" w:rsidRPr="000B32BD" w:rsidTr="000B32BD">
        <w:trPr>
          <w:trHeight w:val="57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Доходы от продажи земельных участков, находящихся в государственной и муниципальной собственности</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1 14 06000 00 0000 430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200,00000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210,00000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220,00000</w:t>
            </w:r>
          </w:p>
        </w:tc>
      </w:tr>
      <w:tr w:rsidR="000B32BD" w:rsidRPr="000B32BD" w:rsidTr="000B32BD">
        <w:trPr>
          <w:trHeight w:val="615"/>
        </w:trPr>
        <w:tc>
          <w:tcPr>
            <w:tcW w:w="4390" w:type="dxa"/>
            <w:hideMark/>
          </w:tcPr>
          <w:p w:rsidR="000B32BD" w:rsidRPr="000B32BD" w:rsidRDefault="000B32BD" w:rsidP="000B32BD">
            <w:pPr>
              <w:pStyle w:val="ad"/>
              <w:ind w:left="42" w:right="141"/>
              <w:rPr>
                <w:sz w:val="18"/>
                <w:szCs w:val="18"/>
              </w:rPr>
            </w:pPr>
            <w:r w:rsidRPr="000B32BD">
              <w:rPr>
                <w:sz w:val="18"/>
                <w:szCs w:val="18"/>
              </w:rPr>
              <w:t>Доходы от продажи земельных участков, государственная собственность на которые не разграничена</w:t>
            </w:r>
          </w:p>
        </w:tc>
        <w:tc>
          <w:tcPr>
            <w:tcW w:w="2986" w:type="dxa"/>
            <w:hideMark/>
          </w:tcPr>
          <w:p w:rsidR="000B32BD" w:rsidRPr="000B32BD" w:rsidRDefault="000B32BD" w:rsidP="000B32BD">
            <w:pPr>
              <w:pStyle w:val="ad"/>
              <w:ind w:left="42" w:right="141"/>
              <w:rPr>
                <w:sz w:val="18"/>
                <w:szCs w:val="18"/>
              </w:rPr>
            </w:pPr>
            <w:r w:rsidRPr="000B32BD">
              <w:rPr>
                <w:sz w:val="18"/>
                <w:szCs w:val="18"/>
              </w:rPr>
              <w:t>1 14 06010 00 0000 430</w:t>
            </w:r>
          </w:p>
        </w:tc>
        <w:tc>
          <w:tcPr>
            <w:tcW w:w="730" w:type="dxa"/>
            <w:hideMark/>
          </w:tcPr>
          <w:p w:rsidR="000B32BD" w:rsidRPr="000B32BD" w:rsidRDefault="000B32BD" w:rsidP="000B32BD">
            <w:pPr>
              <w:pStyle w:val="ad"/>
              <w:ind w:left="42" w:right="141"/>
              <w:rPr>
                <w:sz w:val="18"/>
                <w:szCs w:val="18"/>
              </w:rPr>
            </w:pPr>
            <w:r w:rsidRPr="000B32BD">
              <w:rPr>
                <w:sz w:val="18"/>
                <w:szCs w:val="18"/>
              </w:rPr>
              <w:t>200,00000</w:t>
            </w:r>
          </w:p>
        </w:tc>
        <w:tc>
          <w:tcPr>
            <w:tcW w:w="699" w:type="dxa"/>
            <w:hideMark/>
          </w:tcPr>
          <w:p w:rsidR="000B32BD" w:rsidRPr="000B32BD" w:rsidRDefault="000B32BD" w:rsidP="000B32BD">
            <w:pPr>
              <w:pStyle w:val="ad"/>
              <w:ind w:left="42" w:right="141"/>
              <w:rPr>
                <w:sz w:val="18"/>
                <w:szCs w:val="18"/>
              </w:rPr>
            </w:pPr>
            <w:r w:rsidRPr="000B32BD">
              <w:rPr>
                <w:sz w:val="18"/>
                <w:szCs w:val="18"/>
              </w:rPr>
              <w:t>210,00000</w:t>
            </w:r>
          </w:p>
        </w:tc>
        <w:tc>
          <w:tcPr>
            <w:tcW w:w="707" w:type="dxa"/>
            <w:hideMark/>
          </w:tcPr>
          <w:p w:rsidR="000B32BD" w:rsidRPr="000B32BD" w:rsidRDefault="000B32BD" w:rsidP="000B32BD">
            <w:pPr>
              <w:pStyle w:val="ad"/>
              <w:ind w:left="42" w:right="141"/>
              <w:rPr>
                <w:sz w:val="18"/>
                <w:szCs w:val="18"/>
              </w:rPr>
            </w:pPr>
            <w:r w:rsidRPr="000B32BD">
              <w:rPr>
                <w:sz w:val="18"/>
                <w:szCs w:val="18"/>
              </w:rPr>
              <w:t>220,00000</w:t>
            </w:r>
          </w:p>
        </w:tc>
      </w:tr>
      <w:tr w:rsidR="000B32BD" w:rsidRPr="000B32BD" w:rsidTr="000B32BD">
        <w:trPr>
          <w:trHeight w:val="900"/>
        </w:trPr>
        <w:tc>
          <w:tcPr>
            <w:tcW w:w="4390" w:type="dxa"/>
            <w:hideMark/>
          </w:tcPr>
          <w:p w:rsidR="000B32BD" w:rsidRPr="000B32BD" w:rsidRDefault="000B32BD" w:rsidP="000B32BD">
            <w:pPr>
              <w:pStyle w:val="ad"/>
              <w:ind w:left="42" w:right="141"/>
              <w:rPr>
                <w:sz w:val="18"/>
                <w:szCs w:val="18"/>
              </w:rPr>
            </w:pPr>
            <w:r w:rsidRPr="000B32BD">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986" w:type="dxa"/>
            <w:hideMark/>
          </w:tcPr>
          <w:p w:rsidR="000B32BD" w:rsidRPr="000B32BD" w:rsidRDefault="000B32BD" w:rsidP="000B32BD">
            <w:pPr>
              <w:pStyle w:val="ad"/>
              <w:ind w:left="42" w:right="141"/>
              <w:rPr>
                <w:sz w:val="18"/>
                <w:szCs w:val="18"/>
              </w:rPr>
            </w:pPr>
            <w:r w:rsidRPr="000B32BD">
              <w:rPr>
                <w:sz w:val="18"/>
                <w:szCs w:val="18"/>
              </w:rPr>
              <w:t>1 14 06012 14 0000 430</w:t>
            </w:r>
          </w:p>
        </w:tc>
        <w:tc>
          <w:tcPr>
            <w:tcW w:w="730" w:type="dxa"/>
            <w:hideMark/>
          </w:tcPr>
          <w:p w:rsidR="000B32BD" w:rsidRPr="000B32BD" w:rsidRDefault="000B32BD" w:rsidP="000B32BD">
            <w:pPr>
              <w:pStyle w:val="ad"/>
              <w:ind w:left="42" w:right="141"/>
              <w:rPr>
                <w:sz w:val="18"/>
                <w:szCs w:val="18"/>
              </w:rPr>
            </w:pPr>
            <w:r w:rsidRPr="000B32BD">
              <w:rPr>
                <w:sz w:val="18"/>
                <w:szCs w:val="18"/>
              </w:rPr>
              <w:t>200,00000</w:t>
            </w:r>
          </w:p>
        </w:tc>
        <w:tc>
          <w:tcPr>
            <w:tcW w:w="699" w:type="dxa"/>
            <w:hideMark/>
          </w:tcPr>
          <w:p w:rsidR="000B32BD" w:rsidRPr="000B32BD" w:rsidRDefault="000B32BD" w:rsidP="000B32BD">
            <w:pPr>
              <w:pStyle w:val="ad"/>
              <w:ind w:left="42" w:right="141"/>
              <w:rPr>
                <w:sz w:val="18"/>
                <w:szCs w:val="18"/>
              </w:rPr>
            </w:pPr>
            <w:r w:rsidRPr="000B32BD">
              <w:rPr>
                <w:sz w:val="18"/>
                <w:szCs w:val="18"/>
              </w:rPr>
              <w:t>210,00000</w:t>
            </w:r>
          </w:p>
        </w:tc>
        <w:tc>
          <w:tcPr>
            <w:tcW w:w="707" w:type="dxa"/>
            <w:hideMark/>
          </w:tcPr>
          <w:p w:rsidR="000B32BD" w:rsidRPr="000B32BD" w:rsidRDefault="000B32BD" w:rsidP="000B32BD">
            <w:pPr>
              <w:pStyle w:val="ad"/>
              <w:ind w:left="42" w:right="141"/>
              <w:rPr>
                <w:sz w:val="18"/>
                <w:szCs w:val="18"/>
              </w:rPr>
            </w:pPr>
            <w:r w:rsidRPr="000B32BD">
              <w:rPr>
                <w:sz w:val="18"/>
                <w:szCs w:val="18"/>
              </w:rPr>
              <w:t>220,00000</w:t>
            </w:r>
          </w:p>
        </w:tc>
      </w:tr>
      <w:tr w:rsidR="000B32BD" w:rsidRPr="000B32BD" w:rsidTr="000B32BD">
        <w:trPr>
          <w:trHeight w:val="147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1 14 06300 00 0000 430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17,00000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17,00000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17,00000</w:t>
            </w:r>
          </w:p>
        </w:tc>
      </w:tr>
      <w:tr w:rsidR="000B32BD" w:rsidRPr="000B32BD" w:rsidTr="000B32BD">
        <w:trPr>
          <w:trHeight w:val="1230"/>
        </w:trPr>
        <w:tc>
          <w:tcPr>
            <w:tcW w:w="4390" w:type="dxa"/>
            <w:hideMark/>
          </w:tcPr>
          <w:p w:rsidR="000B32BD" w:rsidRPr="000B32BD" w:rsidRDefault="000B32BD" w:rsidP="000B32BD">
            <w:pPr>
              <w:pStyle w:val="ad"/>
              <w:ind w:left="42" w:right="141"/>
              <w:rPr>
                <w:sz w:val="18"/>
                <w:szCs w:val="18"/>
              </w:rPr>
            </w:pPr>
            <w:r w:rsidRPr="000B32BD">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2986" w:type="dxa"/>
            <w:hideMark/>
          </w:tcPr>
          <w:p w:rsidR="000B32BD" w:rsidRPr="000B32BD" w:rsidRDefault="000B32BD" w:rsidP="000B32BD">
            <w:pPr>
              <w:pStyle w:val="ad"/>
              <w:ind w:left="42" w:right="141"/>
              <w:rPr>
                <w:sz w:val="18"/>
                <w:szCs w:val="18"/>
              </w:rPr>
            </w:pPr>
            <w:r w:rsidRPr="000B32BD">
              <w:rPr>
                <w:sz w:val="18"/>
                <w:szCs w:val="18"/>
              </w:rPr>
              <w:t>1 14 06310 00 0000 430</w:t>
            </w:r>
          </w:p>
        </w:tc>
        <w:tc>
          <w:tcPr>
            <w:tcW w:w="730" w:type="dxa"/>
            <w:hideMark/>
          </w:tcPr>
          <w:p w:rsidR="000B32BD" w:rsidRPr="000B32BD" w:rsidRDefault="000B32BD" w:rsidP="000B32BD">
            <w:pPr>
              <w:pStyle w:val="ad"/>
              <w:ind w:left="42" w:right="141"/>
              <w:rPr>
                <w:sz w:val="18"/>
                <w:szCs w:val="18"/>
              </w:rPr>
            </w:pPr>
            <w:r w:rsidRPr="000B32BD">
              <w:rPr>
                <w:sz w:val="18"/>
                <w:szCs w:val="18"/>
              </w:rPr>
              <w:t>17,00000</w:t>
            </w:r>
          </w:p>
        </w:tc>
        <w:tc>
          <w:tcPr>
            <w:tcW w:w="699" w:type="dxa"/>
            <w:hideMark/>
          </w:tcPr>
          <w:p w:rsidR="000B32BD" w:rsidRPr="000B32BD" w:rsidRDefault="000B32BD" w:rsidP="000B32BD">
            <w:pPr>
              <w:pStyle w:val="ad"/>
              <w:ind w:left="42" w:right="141"/>
              <w:rPr>
                <w:sz w:val="18"/>
                <w:szCs w:val="18"/>
              </w:rPr>
            </w:pPr>
            <w:r w:rsidRPr="000B32BD">
              <w:rPr>
                <w:sz w:val="18"/>
                <w:szCs w:val="18"/>
              </w:rPr>
              <w:t>17,00000</w:t>
            </w:r>
          </w:p>
        </w:tc>
        <w:tc>
          <w:tcPr>
            <w:tcW w:w="707" w:type="dxa"/>
            <w:hideMark/>
          </w:tcPr>
          <w:p w:rsidR="000B32BD" w:rsidRPr="000B32BD" w:rsidRDefault="000B32BD" w:rsidP="000B32BD">
            <w:pPr>
              <w:pStyle w:val="ad"/>
              <w:ind w:left="42" w:right="141"/>
              <w:rPr>
                <w:sz w:val="18"/>
                <w:szCs w:val="18"/>
              </w:rPr>
            </w:pPr>
            <w:r w:rsidRPr="000B32BD">
              <w:rPr>
                <w:sz w:val="18"/>
                <w:szCs w:val="18"/>
              </w:rPr>
              <w:t>17,00000</w:t>
            </w:r>
          </w:p>
        </w:tc>
      </w:tr>
      <w:tr w:rsidR="000B32BD" w:rsidRPr="000B32BD" w:rsidTr="000B32BD">
        <w:trPr>
          <w:trHeight w:val="1560"/>
        </w:trPr>
        <w:tc>
          <w:tcPr>
            <w:tcW w:w="4390" w:type="dxa"/>
            <w:hideMark/>
          </w:tcPr>
          <w:p w:rsidR="000B32BD" w:rsidRPr="000B32BD" w:rsidRDefault="000B32BD" w:rsidP="000B32BD">
            <w:pPr>
              <w:pStyle w:val="ad"/>
              <w:ind w:left="42" w:right="141"/>
              <w:rPr>
                <w:sz w:val="18"/>
                <w:szCs w:val="18"/>
              </w:rPr>
            </w:pPr>
            <w:r w:rsidRPr="000B32BD">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986" w:type="dxa"/>
            <w:hideMark/>
          </w:tcPr>
          <w:p w:rsidR="000B32BD" w:rsidRPr="000B32BD" w:rsidRDefault="000B32BD" w:rsidP="000B32BD">
            <w:pPr>
              <w:pStyle w:val="ad"/>
              <w:ind w:left="42" w:right="141"/>
              <w:rPr>
                <w:sz w:val="18"/>
                <w:szCs w:val="18"/>
              </w:rPr>
            </w:pPr>
            <w:r w:rsidRPr="000B32BD">
              <w:rPr>
                <w:sz w:val="18"/>
                <w:szCs w:val="18"/>
              </w:rPr>
              <w:t>1 14 06312 14 0000 430</w:t>
            </w:r>
          </w:p>
        </w:tc>
        <w:tc>
          <w:tcPr>
            <w:tcW w:w="730" w:type="dxa"/>
            <w:hideMark/>
          </w:tcPr>
          <w:p w:rsidR="000B32BD" w:rsidRPr="000B32BD" w:rsidRDefault="000B32BD" w:rsidP="000B32BD">
            <w:pPr>
              <w:pStyle w:val="ad"/>
              <w:ind w:left="42" w:right="141"/>
              <w:rPr>
                <w:sz w:val="18"/>
                <w:szCs w:val="18"/>
              </w:rPr>
            </w:pPr>
            <w:r w:rsidRPr="000B32BD">
              <w:rPr>
                <w:sz w:val="18"/>
                <w:szCs w:val="18"/>
              </w:rPr>
              <w:t>17,00000</w:t>
            </w:r>
          </w:p>
        </w:tc>
        <w:tc>
          <w:tcPr>
            <w:tcW w:w="699" w:type="dxa"/>
            <w:hideMark/>
          </w:tcPr>
          <w:p w:rsidR="000B32BD" w:rsidRPr="000B32BD" w:rsidRDefault="000B32BD" w:rsidP="000B32BD">
            <w:pPr>
              <w:pStyle w:val="ad"/>
              <w:ind w:left="42" w:right="141"/>
              <w:rPr>
                <w:sz w:val="18"/>
                <w:szCs w:val="18"/>
              </w:rPr>
            </w:pPr>
            <w:r w:rsidRPr="000B32BD">
              <w:rPr>
                <w:sz w:val="18"/>
                <w:szCs w:val="18"/>
              </w:rPr>
              <w:t>17,00000</w:t>
            </w:r>
          </w:p>
        </w:tc>
        <w:tc>
          <w:tcPr>
            <w:tcW w:w="707" w:type="dxa"/>
            <w:hideMark/>
          </w:tcPr>
          <w:p w:rsidR="000B32BD" w:rsidRPr="000B32BD" w:rsidRDefault="000B32BD" w:rsidP="000B32BD">
            <w:pPr>
              <w:pStyle w:val="ad"/>
              <w:ind w:left="42" w:right="141"/>
              <w:rPr>
                <w:sz w:val="18"/>
                <w:szCs w:val="18"/>
              </w:rPr>
            </w:pPr>
            <w:r w:rsidRPr="000B32BD">
              <w:rPr>
                <w:sz w:val="18"/>
                <w:szCs w:val="18"/>
              </w:rPr>
              <w:t>17,00000</w:t>
            </w:r>
          </w:p>
        </w:tc>
      </w:tr>
      <w:tr w:rsidR="000B32BD" w:rsidRPr="000B32BD" w:rsidTr="000B32BD">
        <w:trPr>
          <w:trHeight w:val="40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ШТРАФЫ, САНКЦИИ, ВОЗМЕЩЕНИЕ УЩЕРБА</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1 16 00000 00 0000 000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111,30000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131,70000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106,00000</w:t>
            </w:r>
          </w:p>
        </w:tc>
      </w:tr>
      <w:tr w:rsidR="000B32BD" w:rsidRPr="000B32BD" w:rsidTr="000B32BD">
        <w:trPr>
          <w:trHeight w:val="64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Административные штрафы, установленные Кодексом Российской Федерации об административных правонарушениях</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1 16 01000 01 0000 140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77,30000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69,70000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63,00000</w:t>
            </w:r>
          </w:p>
        </w:tc>
      </w:tr>
      <w:tr w:rsidR="000B32BD" w:rsidRPr="000B32BD" w:rsidTr="000B32BD">
        <w:trPr>
          <w:trHeight w:val="930"/>
        </w:trPr>
        <w:tc>
          <w:tcPr>
            <w:tcW w:w="4390" w:type="dxa"/>
            <w:hideMark/>
          </w:tcPr>
          <w:p w:rsidR="000B32BD" w:rsidRPr="000B32BD" w:rsidRDefault="000B32BD" w:rsidP="000B32BD">
            <w:pPr>
              <w:pStyle w:val="ad"/>
              <w:ind w:left="42" w:right="141"/>
              <w:rPr>
                <w:sz w:val="18"/>
                <w:szCs w:val="18"/>
              </w:rPr>
            </w:pPr>
            <w:r w:rsidRPr="000B32BD">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986" w:type="dxa"/>
            <w:hideMark/>
          </w:tcPr>
          <w:p w:rsidR="000B32BD" w:rsidRPr="000B32BD" w:rsidRDefault="000B32BD" w:rsidP="000B32BD">
            <w:pPr>
              <w:pStyle w:val="ad"/>
              <w:ind w:left="42" w:right="141"/>
              <w:rPr>
                <w:sz w:val="18"/>
                <w:szCs w:val="18"/>
              </w:rPr>
            </w:pPr>
            <w:r w:rsidRPr="000B32BD">
              <w:rPr>
                <w:sz w:val="18"/>
                <w:szCs w:val="18"/>
              </w:rPr>
              <w:t>1 16 01050 01 0000 140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0,90000</w:t>
            </w:r>
          </w:p>
        </w:tc>
        <w:tc>
          <w:tcPr>
            <w:tcW w:w="699" w:type="dxa"/>
            <w:hideMark/>
          </w:tcPr>
          <w:p w:rsidR="000B32BD" w:rsidRPr="000B32BD" w:rsidRDefault="000B32BD" w:rsidP="000B32BD">
            <w:pPr>
              <w:pStyle w:val="ad"/>
              <w:ind w:left="42" w:right="141"/>
              <w:rPr>
                <w:sz w:val="18"/>
                <w:szCs w:val="18"/>
              </w:rPr>
            </w:pPr>
            <w:r w:rsidRPr="000B32BD">
              <w:rPr>
                <w:sz w:val="18"/>
                <w:szCs w:val="18"/>
              </w:rPr>
              <w:t>0,80000</w:t>
            </w:r>
          </w:p>
        </w:tc>
        <w:tc>
          <w:tcPr>
            <w:tcW w:w="707" w:type="dxa"/>
            <w:hideMark/>
          </w:tcPr>
          <w:p w:rsidR="000B32BD" w:rsidRPr="000B32BD" w:rsidRDefault="000B32BD" w:rsidP="000B32BD">
            <w:pPr>
              <w:pStyle w:val="ad"/>
              <w:ind w:left="42" w:right="141"/>
              <w:rPr>
                <w:sz w:val="18"/>
                <w:szCs w:val="18"/>
              </w:rPr>
            </w:pPr>
            <w:r w:rsidRPr="000B32BD">
              <w:rPr>
                <w:sz w:val="18"/>
                <w:szCs w:val="18"/>
              </w:rPr>
              <w:t>0,70000</w:t>
            </w:r>
          </w:p>
        </w:tc>
      </w:tr>
      <w:tr w:rsidR="000B32BD" w:rsidRPr="000B32BD" w:rsidTr="000B32BD">
        <w:trPr>
          <w:trHeight w:val="1485"/>
        </w:trPr>
        <w:tc>
          <w:tcPr>
            <w:tcW w:w="4390" w:type="dxa"/>
            <w:hideMark/>
          </w:tcPr>
          <w:p w:rsidR="000B32BD" w:rsidRPr="000B32BD" w:rsidRDefault="000B32BD" w:rsidP="000B32BD">
            <w:pPr>
              <w:pStyle w:val="ad"/>
              <w:ind w:left="42" w:right="141"/>
              <w:rPr>
                <w:sz w:val="18"/>
                <w:szCs w:val="18"/>
              </w:rPr>
            </w:pPr>
            <w:r w:rsidRPr="000B32BD">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986" w:type="dxa"/>
            <w:hideMark/>
          </w:tcPr>
          <w:p w:rsidR="000B32BD" w:rsidRPr="000B32BD" w:rsidRDefault="000B32BD" w:rsidP="000B32BD">
            <w:pPr>
              <w:pStyle w:val="ad"/>
              <w:ind w:left="42" w:right="141"/>
              <w:rPr>
                <w:sz w:val="18"/>
                <w:szCs w:val="18"/>
              </w:rPr>
            </w:pPr>
            <w:r w:rsidRPr="000B32BD">
              <w:rPr>
                <w:sz w:val="18"/>
                <w:szCs w:val="18"/>
              </w:rPr>
              <w:t>1 16 01053 01 0000 140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0,90000</w:t>
            </w:r>
          </w:p>
        </w:tc>
        <w:tc>
          <w:tcPr>
            <w:tcW w:w="699" w:type="dxa"/>
            <w:hideMark/>
          </w:tcPr>
          <w:p w:rsidR="000B32BD" w:rsidRPr="000B32BD" w:rsidRDefault="000B32BD" w:rsidP="000B32BD">
            <w:pPr>
              <w:pStyle w:val="ad"/>
              <w:ind w:left="42" w:right="141"/>
              <w:rPr>
                <w:sz w:val="18"/>
                <w:szCs w:val="18"/>
              </w:rPr>
            </w:pPr>
            <w:r w:rsidRPr="000B32BD">
              <w:rPr>
                <w:sz w:val="18"/>
                <w:szCs w:val="18"/>
              </w:rPr>
              <w:t>0,80000</w:t>
            </w:r>
          </w:p>
        </w:tc>
        <w:tc>
          <w:tcPr>
            <w:tcW w:w="707" w:type="dxa"/>
            <w:hideMark/>
          </w:tcPr>
          <w:p w:rsidR="000B32BD" w:rsidRPr="000B32BD" w:rsidRDefault="000B32BD" w:rsidP="000B32BD">
            <w:pPr>
              <w:pStyle w:val="ad"/>
              <w:ind w:left="42" w:right="141"/>
              <w:rPr>
                <w:sz w:val="18"/>
                <w:szCs w:val="18"/>
              </w:rPr>
            </w:pPr>
            <w:r w:rsidRPr="000B32BD">
              <w:rPr>
                <w:sz w:val="18"/>
                <w:szCs w:val="18"/>
              </w:rPr>
              <w:t>0,70000</w:t>
            </w:r>
          </w:p>
        </w:tc>
      </w:tr>
      <w:tr w:rsidR="000B32BD" w:rsidRPr="000B32BD" w:rsidTr="000B32BD">
        <w:trPr>
          <w:trHeight w:val="1485"/>
        </w:trPr>
        <w:tc>
          <w:tcPr>
            <w:tcW w:w="4390" w:type="dxa"/>
            <w:hideMark/>
          </w:tcPr>
          <w:p w:rsidR="000B32BD" w:rsidRPr="000B32BD" w:rsidRDefault="000B32BD" w:rsidP="000B32BD">
            <w:pPr>
              <w:pStyle w:val="ad"/>
              <w:ind w:left="42" w:right="141"/>
              <w:rPr>
                <w:sz w:val="18"/>
                <w:szCs w:val="18"/>
              </w:rPr>
            </w:pPr>
            <w:r w:rsidRPr="000B32BD">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986" w:type="dxa"/>
            <w:hideMark/>
          </w:tcPr>
          <w:p w:rsidR="000B32BD" w:rsidRPr="000B32BD" w:rsidRDefault="000B32BD" w:rsidP="000B32BD">
            <w:pPr>
              <w:pStyle w:val="ad"/>
              <w:ind w:left="42" w:right="141"/>
              <w:rPr>
                <w:sz w:val="18"/>
                <w:szCs w:val="18"/>
              </w:rPr>
            </w:pPr>
            <w:r w:rsidRPr="000B32BD">
              <w:rPr>
                <w:sz w:val="18"/>
                <w:szCs w:val="18"/>
              </w:rPr>
              <w:t>1 16 01060 01 0000 140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1,00000</w:t>
            </w:r>
          </w:p>
        </w:tc>
        <w:tc>
          <w:tcPr>
            <w:tcW w:w="699" w:type="dxa"/>
            <w:hideMark/>
          </w:tcPr>
          <w:p w:rsidR="000B32BD" w:rsidRPr="000B32BD" w:rsidRDefault="000B32BD" w:rsidP="000B32BD">
            <w:pPr>
              <w:pStyle w:val="ad"/>
              <w:ind w:left="42" w:right="141"/>
              <w:rPr>
                <w:sz w:val="18"/>
                <w:szCs w:val="18"/>
              </w:rPr>
            </w:pPr>
            <w:r w:rsidRPr="000B32BD">
              <w:rPr>
                <w:sz w:val="18"/>
                <w:szCs w:val="18"/>
              </w:rPr>
              <w:t>1,00000</w:t>
            </w:r>
          </w:p>
        </w:tc>
        <w:tc>
          <w:tcPr>
            <w:tcW w:w="707" w:type="dxa"/>
            <w:hideMark/>
          </w:tcPr>
          <w:p w:rsidR="000B32BD" w:rsidRPr="000B32BD" w:rsidRDefault="000B32BD" w:rsidP="000B32BD">
            <w:pPr>
              <w:pStyle w:val="ad"/>
              <w:ind w:left="42" w:right="141"/>
              <w:rPr>
                <w:sz w:val="18"/>
                <w:szCs w:val="18"/>
              </w:rPr>
            </w:pPr>
            <w:r w:rsidRPr="000B32BD">
              <w:rPr>
                <w:sz w:val="18"/>
                <w:szCs w:val="18"/>
              </w:rPr>
              <w:t>1,00000</w:t>
            </w:r>
          </w:p>
        </w:tc>
      </w:tr>
      <w:tr w:rsidR="000B32BD" w:rsidRPr="000B32BD" w:rsidTr="000B32BD">
        <w:trPr>
          <w:trHeight w:val="1485"/>
        </w:trPr>
        <w:tc>
          <w:tcPr>
            <w:tcW w:w="4390" w:type="dxa"/>
            <w:hideMark/>
          </w:tcPr>
          <w:p w:rsidR="000B32BD" w:rsidRPr="000B32BD" w:rsidRDefault="000B32BD" w:rsidP="000B32BD">
            <w:pPr>
              <w:pStyle w:val="ad"/>
              <w:ind w:left="42" w:right="141"/>
              <w:rPr>
                <w:sz w:val="18"/>
                <w:szCs w:val="18"/>
              </w:rPr>
            </w:pPr>
            <w:r w:rsidRPr="000B32BD">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986" w:type="dxa"/>
            <w:hideMark/>
          </w:tcPr>
          <w:p w:rsidR="000B32BD" w:rsidRPr="000B32BD" w:rsidRDefault="000B32BD" w:rsidP="000B32BD">
            <w:pPr>
              <w:pStyle w:val="ad"/>
              <w:ind w:left="42" w:right="141"/>
              <w:rPr>
                <w:sz w:val="18"/>
                <w:szCs w:val="18"/>
              </w:rPr>
            </w:pPr>
            <w:r w:rsidRPr="000B32BD">
              <w:rPr>
                <w:sz w:val="18"/>
                <w:szCs w:val="18"/>
              </w:rPr>
              <w:t>1 16 01063 01 0000 140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1,00000</w:t>
            </w:r>
          </w:p>
        </w:tc>
        <w:tc>
          <w:tcPr>
            <w:tcW w:w="699" w:type="dxa"/>
            <w:hideMark/>
          </w:tcPr>
          <w:p w:rsidR="000B32BD" w:rsidRPr="000B32BD" w:rsidRDefault="000B32BD" w:rsidP="000B32BD">
            <w:pPr>
              <w:pStyle w:val="ad"/>
              <w:ind w:left="42" w:right="141"/>
              <w:rPr>
                <w:sz w:val="18"/>
                <w:szCs w:val="18"/>
              </w:rPr>
            </w:pPr>
            <w:r w:rsidRPr="000B32BD">
              <w:rPr>
                <w:sz w:val="18"/>
                <w:szCs w:val="18"/>
              </w:rPr>
              <w:t>1,00000</w:t>
            </w:r>
          </w:p>
        </w:tc>
        <w:tc>
          <w:tcPr>
            <w:tcW w:w="707" w:type="dxa"/>
            <w:hideMark/>
          </w:tcPr>
          <w:p w:rsidR="000B32BD" w:rsidRPr="000B32BD" w:rsidRDefault="000B32BD" w:rsidP="000B32BD">
            <w:pPr>
              <w:pStyle w:val="ad"/>
              <w:ind w:left="42" w:right="141"/>
              <w:rPr>
                <w:sz w:val="18"/>
                <w:szCs w:val="18"/>
              </w:rPr>
            </w:pPr>
            <w:r w:rsidRPr="000B32BD">
              <w:rPr>
                <w:sz w:val="18"/>
                <w:szCs w:val="18"/>
              </w:rPr>
              <w:t>1,00000</w:t>
            </w:r>
          </w:p>
        </w:tc>
      </w:tr>
      <w:tr w:rsidR="000B32BD" w:rsidRPr="000B32BD" w:rsidTr="000B32BD">
        <w:trPr>
          <w:trHeight w:val="930"/>
        </w:trPr>
        <w:tc>
          <w:tcPr>
            <w:tcW w:w="4390" w:type="dxa"/>
            <w:hideMark/>
          </w:tcPr>
          <w:p w:rsidR="000B32BD" w:rsidRPr="000B32BD" w:rsidRDefault="000B32BD" w:rsidP="000B32BD">
            <w:pPr>
              <w:pStyle w:val="ad"/>
              <w:ind w:left="42" w:right="141"/>
              <w:rPr>
                <w:sz w:val="18"/>
                <w:szCs w:val="18"/>
              </w:rPr>
            </w:pPr>
            <w:r w:rsidRPr="000B32BD">
              <w:rPr>
                <w:sz w:val="18"/>
                <w:szCs w:val="18"/>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986" w:type="dxa"/>
            <w:hideMark/>
          </w:tcPr>
          <w:p w:rsidR="000B32BD" w:rsidRPr="000B32BD" w:rsidRDefault="000B32BD" w:rsidP="000B32BD">
            <w:pPr>
              <w:pStyle w:val="ad"/>
              <w:ind w:left="42" w:right="141"/>
              <w:rPr>
                <w:sz w:val="18"/>
                <w:szCs w:val="18"/>
              </w:rPr>
            </w:pPr>
            <w:r w:rsidRPr="000B32BD">
              <w:rPr>
                <w:sz w:val="18"/>
                <w:szCs w:val="18"/>
              </w:rPr>
              <w:t>1 16 01070 01 0000 140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0,70000</w:t>
            </w:r>
          </w:p>
        </w:tc>
        <w:tc>
          <w:tcPr>
            <w:tcW w:w="699" w:type="dxa"/>
            <w:hideMark/>
          </w:tcPr>
          <w:p w:rsidR="000B32BD" w:rsidRPr="000B32BD" w:rsidRDefault="000B32BD" w:rsidP="000B32BD">
            <w:pPr>
              <w:pStyle w:val="ad"/>
              <w:ind w:left="42" w:right="141"/>
              <w:rPr>
                <w:sz w:val="18"/>
                <w:szCs w:val="18"/>
              </w:rPr>
            </w:pPr>
            <w:r w:rsidRPr="000B32BD">
              <w:rPr>
                <w:sz w:val="18"/>
                <w:szCs w:val="18"/>
              </w:rPr>
              <w:t>0,60000</w:t>
            </w:r>
          </w:p>
        </w:tc>
        <w:tc>
          <w:tcPr>
            <w:tcW w:w="707" w:type="dxa"/>
            <w:hideMark/>
          </w:tcPr>
          <w:p w:rsidR="000B32BD" w:rsidRPr="000B32BD" w:rsidRDefault="000B32BD" w:rsidP="000B32BD">
            <w:pPr>
              <w:pStyle w:val="ad"/>
              <w:ind w:left="42" w:right="141"/>
              <w:rPr>
                <w:sz w:val="18"/>
                <w:szCs w:val="18"/>
              </w:rPr>
            </w:pPr>
            <w:r w:rsidRPr="000B32BD">
              <w:rPr>
                <w:sz w:val="18"/>
                <w:szCs w:val="18"/>
              </w:rPr>
              <w:t>0,50000</w:t>
            </w:r>
          </w:p>
        </w:tc>
      </w:tr>
      <w:tr w:rsidR="000B32BD" w:rsidRPr="000B32BD" w:rsidTr="000B32BD">
        <w:trPr>
          <w:trHeight w:val="1515"/>
        </w:trPr>
        <w:tc>
          <w:tcPr>
            <w:tcW w:w="4390" w:type="dxa"/>
            <w:hideMark/>
          </w:tcPr>
          <w:p w:rsidR="000B32BD" w:rsidRPr="000B32BD" w:rsidRDefault="000B32BD" w:rsidP="000B32BD">
            <w:pPr>
              <w:pStyle w:val="ad"/>
              <w:ind w:left="42" w:right="141"/>
              <w:rPr>
                <w:sz w:val="18"/>
                <w:szCs w:val="18"/>
              </w:rPr>
            </w:pPr>
            <w:r w:rsidRPr="000B32BD">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986" w:type="dxa"/>
            <w:hideMark/>
          </w:tcPr>
          <w:p w:rsidR="000B32BD" w:rsidRPr="000B32BD" w:rsidRDefault="000B32BD" w:rsidP="000B32BD">
            <w:pPr>
              <w:pStyle w:val="ad"/>
              <w:ind w:left="42" w:right="141"/>
              <w:rPr>
                <w:sz w:val="18"/>
                <w:szCs w:val="18"/>
              </w:rPr>
            </w:pPr>
            <w:r w:rsidRPr="000B32BD">
              <w:rPr>
                <w:sz w:val="18"/>
                <w:szCs w:val="18"/>
              </w:rPr>
              <w:t>1 16 01073 01 0000 140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0,70000</w:t>
            </w:r>
          </w:p>
        </w:tc>
        <w:tc>
          <w:tcPr>
            <w:tcW w:w="699" w:type="dxa"/>
            <w:hideMark/>
          </w:tcPr>
          <w:p w:rsidR="000B32BD" w:rsidRPr="000B32BD" w:rsidRDefault="000B32BD" w:rsidP="000B32BD">
            <w:pPr>
              <w:pStyle w:val="ad"/>
              <w:ind w:left="42" w:right="141"/>
              <w:rPr>
                <w:sz w:val="18"/>
                <w:szCs w:val="18"/>
              </w:rPr>
            </w:pPr>
            <w:r w:rsidRPr="000B32BD">
              <w:rPr>
                <w:sz w:val="18"/>
                <w:szCs w:val="18"/>
              </w:rPr>
              <w:t>0,60000</w:t>
            </w:r>
          </w:p>
        </w:tc>
        <w:tc>
          <w:tcPr>
            <w:tcW w:w="707" w:type="dxa"/>
            <w:hideMark/>
          </w:tcPr>
          <w:p w:rsidR="000B32BD" w:rsidRPr="000B32BD" w:rsidRDefault="000B32BD" w:rsidP="000B32BD">
            <w:pPr>
              <w:pStyle w:val="ad"/>
              <w:ind w:left="42" w:right="141"/>
              <w:rPr>
                <w:sz w:val="18"/>
                <w:szCs w:val="18"/>
              </w:rPr>
            </w:pPr>
            <w:r w:rsidRPr="000B32BD">
              <w:rPr>
                <w:sz w:val="18"/>
                <w:szCs w:val="18"/>
              </w:rPr>
              <w:t>0,50000</w:t>
            </w:r>
          </w:p>
        </w:tc>
      </w:tr>
      <w:tr w:rsidR="000B32BD" w:rsidRPr="000B32BD" w:rsidTr="000B32BD">
        <w:trPr>
          <w:trHeight w:val="1155"/>
        </w:trPr>
        <w:tc>
          <w:tcPr>
            <w:tcW w:w="4390" w:type="dxa"/>
            <w:hideMark/>
          </w:tcPr>
          <w:p w:rsidR="000B32BD" w:rsidRPr="000B32BD" w:rsidRDefault="000B32BD" w:rsidP="000B32BD">
            <w:pPr>
              <w:pStyle w:val="ad"/>
              <w:ind w:left="42" w:right="141"/>
              <w:rPr>
                <w:sz w:val="18"/>
                <w:szCs w:val="18"/>
              </w:rPr>
            </w:pPr>
            <w:r w:rsidRPr="000B32BD">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986" w:type="dxa"/>
            <w:hideMark/>
          </w:tcPr>
          <w:p w:rsidR="000B32BD" w:rsidRPr="000B32BD" w:rsidRDefault="000B32BD" w:rsidP="000B32BD">
            <w:pPr>
              <w:pStyle w:val="ad"/>
              <w:ind w:left="42" w:right="141"/>
              <w:rPr>
                <w:sz w:val="18"/>
                <w:szCs w:val="18"/>
              </w:rPr>
            </w:pPr>
            <w:r w:rsidRPr="000B32BD">
              <w:rPr>
                <w:sz w:val="18"/>
                <w:szCs w:val="18"/>
              </w:rPr>
              <w:t>1 16 01130 01 0000 140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2,70000</w:t>
            </w:r>
          </w:p>
        </w:tc>
        <w:tc>
          <w:tcPr>
            <w:tcW w:w="699" w:type="dxa"/>
            <w:hideMark/>
          </w:tcPr>
          <w:p w:rsidR="000B32BD" w:rsidRPr="000B32BD" w:rsidRDefault="000B32BD" w:rsidP="000B32BD">
            <w:pPr>
              <w:pStyle w:val="ad"/>
              <w:ind w:left="42" w:right="141"/>
              <w:rPr>
                <w:sz w:val="18"/>
                <w:szCs w:val="18"/>
              </w:rPr>
            </w:pPr>
            <w:r w:rsidRPr="000B32BD">
              <w:rPr>
                <w:sz w:val="18"/>
                <w:szCs w:val="18"/>
              </w:rPr>
              <w:t>2,40000</w:t>
            </w:r>
          </w:p>
        </w:tc>
        <w:tc>
          <w:tcPr>
            <w:tcW w:w="707" w:type="dxa"/>
            <w:hideMark/>
          </w:tcPr>
          <w:p w:rsidR="000B32BD" w:rsidRPr="000B32BD" w:rsidRDefault="000B32BD" w:rsidP="000B32BD">
            <w:pPr>
              <w:pStyle w:val="ad"/>
              <w:ind w:left="42" w:right="141"/>
              <w:rPr>
                <w:sz w:val="18"/>
                <w:szCs w:val="18"/>
              </w:rPr>
            </w:pPr>
            <w:r w:rsidRPr="000B32BD">
              <w:rPr>
                <w:sz w:val="18"/>
                <w:szCs w:val="18"/>
              </w:rPr>
              <w:t>2,20000</w:t>
            </w:r>
          </w:p>
        </w:tc>
      </w:tr>
      <w:tr w:rsidR="000B32BD" w:rsidRPr="000B32BD" w:rsidTr="000B32BD">
        <w:trPr>
          <w:trHeight w:val="1500"/>
        </w:trPr>
        <w:tc>
          <w:tcPr>
            <w:tcW w:w="4390" w:type="dxa"/>
            <w:hideMark/>
          </w:tcPr>
          <w:p w:rsidR="000B32BD" w:rsidRPr="000B32BD" w:rsidRDefault="000B32BD" w:rsidP="000B32BD">
            <w:pPr>
              <w:pStyle w:val="ad"/>
              <w:ind w:left="42" w:right="141"/>
              <w:rPr>
                <w:sz w:val="18"/>
                <w:szCs w:val="18"/>
              </w:rPr>
            </w:pPr>
            <w:r w:rsidRPr="000B32BD">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986" w:type="dxa"/>
            <w:hideMark/>
          </w:tcPr>
          <w:p w:rsidR="000B32BD" w:rsidRPr="000B32BD" w:rsidRDefault="000B32BD" w:rsidP="000B32BD">
            <w:pPr>
              <w:pStyle w:val="ad"/>
              <w:ind w:left="42" w:right="141"/>
              <w:rPr>
                <w:sz w:val="18"/>
                <w:szCs w:val="18"/>
              </w:rPr>
            </w:pPr>
            <w:r w:rsidRPr="000B32BD">
              <w:rPr>
                <w:sz w:val="18"/>
                <w:szCs w:val="18"/>
              </w:rPr>
              <w:t>1 16 01133 01 0000 140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2,70000</w:t>
            </w:r>
          </w:p>
        </w:tc>
        <w:tc>
          <w:tcPr>
            <w:tcW w:w="699" w:type="dxa"/>
            <w:hideMark/>
          </w:tcPr>
          <w:p w:rsidR="000B32BD" w:rsidRPr="000B32BD" w:rsidRDefault="000B32BD" w:rsidP="000B32BD">
            <w:pPr>
              <w:pStyle w:val="ad"/>
              <w:ind w:left="42" w:right="141"/>
              <w:rPr>
                <w:sz w:val="18"/>
                <w:szCs w:val="18"/>
              </w:rPr>
            </w:pPr>
            <w:r w:rsidRPr="000B32BD">
              <w:rPr>
                <w:sz w:val="18"/>
                <w:szCs w:val="18"/>
              </w:rPr>
              <w:t>2,40000</w:t>
            </w:r>
          </w:p>
        </w:tc>
        <w:tc>
          <w:tcPr>
            <w:tcW w:w="707" w:type="dxa"/>
            <w:hideMark/>
          </w:tcPr>
          <w:p w:rsidR="000B32BD" w:rsidRPr="000B32BD" w:rsidRDefault="000B32BD" w:rsidP="000B32BD">
            <w:pPr>
              <w:pStyle w:val="ad"/>
              <w:ind w:left="42" w:right="141"/>
              <w:rPr>
                <w:sz w:val="18"/>
                <w:szCs w:val="18"/>
              </w:rPr>
            </w:pPr>
            <w:r w:rsidRPr="000B32BD">
              <w:rPr>
                <w:sz w:val="18"/>
                <w:szCs w:val="18"/>
              </w:rPr>
              <w:t>2,20000</w:t>
            </w:r>
          </w:p>
        </w:tc>
      </w:tr>
      <w:tr w:rsidR="000B32BD" w:rsidRPr="000B32BD" w:rsidTr="000B32BD">
        <w:trPr>
          <w:trHeight w:val="1455"/>
        </w:trPr>
        <w:tc>
          <w:tcPr>
            <w:tcW w:w="4390" w:type="dxa"/>
            <w:hideMark/>
          </w:tcPr>
          <w:p w:rsidR="000B32BD" w:rsidRPr="000B32BD" w:rsidRDefault="000B32BD" w:rsidP="000B32BD">
            <w:pPr>
              <w:pStyle w:val="ad"/>
              <w:ind w:left="42" w:right="141"/>
              <w:rPr>
                <w:sz w:val="18"/>
                <w:szCs w:val="18"/>
              </w:rPr>
            </w:pPr>
            <w:r w:rsidRPr="000B32BD">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986" w:type="dxa"/>
            <w:hideMark/>
          </w:tcPr>
          <w:p w:rsidR="000B32BD" w:rsidRPr="000B32BD" w:rsidRDefault="000B32BD" w:rsidP="000B32BD">
            <w:pPr>
              <w:pStyle w:val="ad"/>
              <w:ind w:left="42" w:right="141"/>
              <w:rPr>
                <w:sz w:val="18"/>
                <w:szCs w:val="18"/>
              </w:rPr>
            </w:pPr>
            <w:r w:rsidRPr="000B32BD">
              <w:rPr>
                <w:sz w:val="18"/>
                <w:szCs w:val="18"/>
              </w:rPr>
              <w:t>1 16 01140 01 0000 140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9,40000</w:t>
            </w:r>
          </w:p>
        </w:tc>
        <w:tc>
          <w:tcPr>
            <w:tcW w:w="699" w:type="dxa"/>
            <w:hideMark/>
          </w:tcPr>
          <w:p w:rsidR="000B32BD" w:rsidRPr="000B32BD" w:rsidRDefault="000B32BD" w:rsidP="000B32BD">
            <w:pPr>
              <w:pStyle w:val="ad"/>
              <w:ind w:left="42" w:right="141"/>
              <w:rPr>
                <w:sz w:val="18"/>
                <w:szCs w:val="18"/>
              </w:rPr>
            </w:pPr>
            <w:r w:rsidRPr="000B32BD">
              <w:rPr>
                <w:sz w:val="18"/>
                <w:szCs w:val="18"/>
              </w:rPr>
              <w:t>8,50000</w:t>
            </w:r>
          </w:p>
        </w:tc>
        <w:tc>
          <w:tcPr>
            <w:tcW w:w="707" w:type="dxa"/>
            <w:hideMark/>
          </w:tcPr>
          <w:p w:rsidR="000B32BD" w:rsidRPr="000B32BD" w:rsidRDefault="000B32BD" w:rsidP="000B32BD">
            <w:pPr>
              <w:pStyle w:val="ad"/>
              <w:ind w:left="42" w:right="141"/>
              <w:rPr>
                <w:sz w:val="18"/>
                <w:szCs w:val="18"/>
              </w:rPr>
            </w:pPr>
            <w:r w:rsidRPr="000B32BD">
              <w:rPr>
                <w:sz w:val="18"/>
                <w:szCs w:val="18"/>
              </w:rPr>
              <w:t>7,60000</w:t>
            </w:r>
          </w:p>
        </w:tc>
      </w:tr>
      <w:tr w:rsidR="000B32BD" w:rsidRPr="000B32BD" w:rsidTr="000B32BD">
        <w:trPr>
          <w:trHeight w:val="1815"/>
        </w:trPr>
        <w:tc>
          <w:tcPr>
            <w:tcW w:w="4390" w:type="dxa"/>
            <w:hideMark/>
          </w:tcPr>
          <w:p w:rsidR="000B32BD" w:rsidRPr="000B32BD" w:rsidRDefault="000B32BD" w:rsidP="000B32BD">
            <w:pPr>
              <w:pStyle w:val="ad"/>
              <w:ind w:left="42" w:right="141"/>
              <w:rPr>
                <w:sz w:val="18"/>
                <w:szCs w:val="18"/>
              </w:rPr>
            </w:pPr>
            <w:r w:rsidRPr="000B32BD">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986" w:type="dxa"/>
            <w:hideMark/>
          </w:tcPr>
          <w:p w:rsidR="000B32BD" w:rsidRPr="000B32BD" w:rsidRDefault="000B32BD" w:rsidP="000B32BD">
            <w:pPr>
              <w:pStyle w:val="ad"/>
              <w:ind w:left="42" w:right="141"/>
              <w:rPr>
                <w:sz w:val="18"/>
                <w:szCs w:val="18"/>
              </w:rPr>
            </w:pPr>
            <w:r w:rsidRPr="000B32BD">
              <w:rPr>
                <w:sz w:val="18"/>
                <w:szCs w:val="18"/>
              </w:rPr>
              <w:t>1 16 01143 01 0000 140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9,40000</w:t>
            </w:r>
          </w:p>
        </w:tc>
        <w:tc>
          <w:tcPr>
            <w:tcW w:w="699" w:type="dxa"/>
            <w:hideMark/>
          </w:tcPr>
          <w:p w:rsidR="000B32BD" w:rsidRPr="000B32BD" w:rsidRDefault="000B32BD" w:rsidP="000B32BD">
            <w:pPr>
              <w:pStyle w:val="ad"/>
              <w:ind w:left="42" w:right="141"/>
              <w:rPr>
                <w:sz w:val="18"/>
                <w:szCs w:val="18"/>
              </w:rPr>
            </w:pPr>
            <w:r w:rsidRPr="000B32BD">
              <w:rPr>
                <w:sz w:val="18"/>
                <w:szCs w:val="18"/>
              </w:rPr>
              <w:t>8,50000</w:t>
            </w:r>
          </w:p>
        </w:tc>
        <w:tc>
          <w:tcPr>
            <w:tcW w:w="707" w:type="dxa"/>
            <w:hideMark/>
          </w:tcPr>
          <w:p w:rsidR="000B32BD" w:rsidRPr="000B32BD" w:rsidRDefault="000B32BD" w:rsidP="000B32BD">
            <w:pPr>
              <w:pStyle w:val="ad"/>
              <w:ind w:left="42" w:right="141"/>
              <w:rPr>
                <w:sz w:val="18"/>
                <w:szCs w:val="18"/>
              </w:rPr>
            </w:pPr>
            <w:r w:rsidRPr="000B32BD">
              <w:rPr>
                <w:sz w:val="18"/>
                <w:szCs w:val="18"/>
              </w:rPr>
              <w:t>7,60000</w:t>
            </w:r>
          </w:p>
        </w:tc>
      </w:tr>
      <w:tr w:rsidR="000B32BD" w:rsidRPr="000B32BD" w:rsidTr="000B32BD">
        <w:trPr>
          <w:trHeight w:val="1380"/>
        </w:trPr>
        <w:tc>
          <w:tcPr>
            <w:tcW w:w="4390" w:type="dxa"/>
            <w:hideMark/>
          </w:tcPr>
          <w:p w:rsidR="000B32BD" w:rsidRPr="000B32BD" w:rsidRDefault="000B32BD" w:rsidP="000B32BD">
            <w:pPr>
              <w:pStyle w:val="ad"/>
              <w:ind w:left="42" w:right="141"/>
              <w:rPr>
                <w:sz w:val="18"/>
                <w:szCs w:val="18"/>
              </w:rPr>
            </w:pPr>
            <w:r w:rsidRPr="000B32BD">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986" w:type="dxa"/>
            <w:hideMark/>
          </w:tcPr>
          <w:p w:rsidR="000B32BD" w:rsidRPr="000B32BD" w:rsidRDefault="000B32BD" w:rsidP="000B32BD">
            <w:pPr>
              <w:pStyle w:val="ad"/>
              <w:ind w:left="42" w:right="141"/>
              <w:rPr>
                <w:sz w:val="18"/>
                <w:szCs w:val="18"/>
              </w:rPr>
            </w:pPr>
            <w:r w:rsidRPr="000B32BD">
              <w:rPr>
                <w:sz w:val="18"/>
                <w:szCs w:val="18"/>
              </w:rPr>
              <w:t>1 16 01150 01 0000 140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0,80000</w:t>
            </w:r>
          </w:p>
        </w:tc>
        <w:tc>
          <w:tcPr>
            <w:tcW w:w="699" w:type="dxa"/>
            <w:hideMark/>
          </w:tcPr>
          <w:p w:rsidR="000B32BD" w:rsidRPr="000B32BD" w:rsidRDefault="000B32BD" w:rsidP="000B32BD">
            <w:pPr>
              <w:pStyle w:val="ad"/>
              <w:ind w:left="42" w:right="141"/>
              <w:rPr>
                <w:sz w:val="18"/>
                <w:szCs w:val="18"/>
              </w:rPr>
            </w:pPr>
            <w:r w:rsidRPr="000B32BD">
              <w:rPr>
                <w:sz w:val="18"/>
                <w:szCs w:val="18"/>
              </w:rPr>
              <w:t>0,70000</w:t>
            </w:r>
          </w:p>
        </w:tc>
        <w:tc>
          <w:tcPr>
            <w:tcW w:w="707" w:type="dxa"/>
            <w:hideMark/>
          </w:tcPr>
          <w:p w:rsidR="000B32BD" w:rsidRPr="000B32BD" w:rsidRDefault="000B32BD" w:rsidP="000B32BD">
            <w:pPr>
              <w:pStyle w:val="ad"/>
              <w:ind w:left="42" w:right="141"/>
              <w:rPr>
                <w:sz w:val="18"/>
                <w:szCs w:val="18"/>
              </w:rPr>
            </w:pPr>
            <w:r w:rsidRPr="000B32BD">
              <w:rPr>
                <w:sz w:val="18"/>
                <w:szCs w:val="18"/>
              </w:rPr>
              <w:t>0,70000</w:t>
            </w:r>
          </w:p>
        </w:tc>
      </w:tr>
      <w:tr w:rsidR="000B32BD" w:rsidRPr="000B32BD" w:rsidTr="000B32BD">
        <w:trPr>
          <w:trHeight w:val="2040"/>
        </w:trPr>
        <w:tc>
          <w:tcPr>
            <w:tcW w:w="4390" w:type="dxa"/>
            <w:hideMark/>
          </w:tcPr>
          <w:p w:rsidR="000B32BD" w:rsidRPr="000B32BD" w:rsidRDefault="000B32BD" w:rsidP="000B32BD">
            <w:pPr>
              <w:pStyle w:val="ad"/>
              <w:ind w:left="42" w:right="141"/>
              <w:rPr>
                <w:sz w:val="18"/>
                <w:szCs w:val="18"/>
              </w:rPr>
            </w:pPr>
            <w:r w:rsidRPr="000B32BD">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986" w:type="dxa"/>
            <w:hideMark/>
          </w:tcPr>
          <w:p w:rsidR="000B32BD" w:rsidRPr="000B32BD" w:rsidRDefault="000B32BD" w:rsidP="000B32BD">
            <w:pPr>
              <w:pStyle w:val="ad"/>
              <w:ind w:left="42" w:right="141"/>
              <w:rPr>
                <w:sz w:val="18"/>
                <w:szCs w:val="18"/>
              </w:rPr>
            </w:pPr>
            <w:r w:rsidRPr="000B32BD">
              <w:rPr>
                <w:sz w:val="18"/>
                <w:szCs w:val="18"/>
              </w:rPr>
              <w:t>1 16 01153 01 0000 140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0,80000</w:t>
            </w:r>
          </w:p>
        </w:tc>
        <w:tc>
          <w:tcPr>
            <w:tcW w:w="699" w:type="dxa"/>
            <w:hideMark/>
          </w:tcPr>
          <w:p w:rsidR="000B32BD" w:rsidRPr="000B32BD" w:rsidRDefault="000B32BD" w:rsidP="000B32BD">
            <w:pPr>
              <w:pStyle w:val="ad"/>
              <w:ind w:left="42" w:right="141"/>
              <w:rPr>
                <w:sz w:val="18"/>
                <w:szCs w:val="18"/>
              </w:rPr>
            </w:pPr>
            <w:r w:rsidRPr="000B32BD">
              <w:rPr>
                <w:sz w:val="18"/>
                <w:szCs w:val="18"/>
              </w:rPr>
              <w:t>0,70000</w:t>
            </w:r>
          </w:p>
        </w:tc>
        <w:tc>
          <w:tcPr>
            <w:tcW w:w="707" w:type="dxa"/>
            <w:hideMark/>
          </w:tcPr>
          <w:p w:rsidR="000B32BD" w:rsidRPr="000B32BD" w:rsidRDefault="000B32BD" w:rsidP="000B32BD">
            <w:pPr>
              <w:pStyle w:val="ad"/>
              <w:ind w:left="42" w:right="141"/>
              <w:rPr>
                <w:sz w:val="18"/>
                <w:szCs w:val="18"/>
              </w:rPr>
            </w:pPr>
            <w:r w:rsidRPr="000B32BD">
              <w:rPr>
                <w:sz w:val="18"/>
                <w:szCs w:val="18"/>
              </w:rPr>
              <w:t>0,70000</w:t>
            </w:r>
          </w:p>
        </w:tc>
      </w:tr>
      <w:tr w:rsidR="000B32BD" w:rsidRPr="000B32BD" w:rsidTr="000B32BD">
        <w:trPr>
          <w:trHeight w:val="1125"/>
        </w:trPr>
        <w:tc>
          <w:tcPr>
            <w:tcW w:w="4390" w:type="dxa"/>
            <w:hideMark/>
          </w:tcPr>
          <w:p w:rsidR="000B32BD" w:rsidRPr="000B32BD" w:rsidRDefault="000B32BD" w:rsidP="000B32BD">
            <w:pPr>
              <w:pStyle w:val="ad"/>
              <w:ind w:left="42" w:right="141"/>
              <w:rPr>
                <w:sz w:val="18"/>
                <w:szCs w:val="18"/>
              </w:rPr>
            </w:pPr>
            <w:r w:rsidRPr="000B32BD">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986" w:type="dxa"/>
            <w:hideMark/>
          </w:tcPr>
          <w:p w:rsidR="000B32BD" w:rsidRPr="000B32BD" w:rsidRDefault="000B32BD" w:rsidP="000B32BD">
            <w:pPr>
              <w:pStyle w:val="ad"/>
              <w:ind w:left="42" w:right="141"/>
              <w:rPr>
                <w:sz w:val="18"/>
                <w:szCs w:val="18"/>
              </w:rPr>
            </w:pPr>
            <w:r w:rsidRPr="000B32BD">
              <w:rPr>
                <w:sz w:val="18"/>
                <w:szCs w:val="18"/>
              </w:rPr>
              <w:t>1 16 01190 01 0000 140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54,90000</w:t>
            </w:r>
          </w:p>
        </w:tc>
        <w:tc>
          <w:tcPr>
            <w:tcW w:w="699" w:type="dxa"/>
            <w:hideMark/>
          </w:tcPr>
          <w:p w:rsidR="000B32BD" w:rsidRPr="000B32BD" w:rsidRDefault="000B32BD" w:rsidP="000B32BD">
            <w:pPr>
              <w:pStyle w:val="ad"/>
              <w:ind w:left="42" w:right="141"/>
              <w:rPr>
                <w:sz w:val="18"/>
                <w:szCs w:val="18"/>
              </w:rPr>
            </w:pPr>
            <w:r w:rsidRPr="000B32BD">
              <w:rPr>
                <w:sz w:val="18"/>
                <w:szCs w:val="18"/>
              </w:rPr>
              <w:t>49,40000</w:t>
            </w:r>
          </w:p>
        </w:tc>
        <w:tc>
          <w:tcPr>
            <w:tcW w:w="707" w:type="dxa"/>
            <w:hideMark/>
          </w:tcPr>
          <w:p w:rsidR="000B32BD" w:rsidRPr="000B32BD" w:rsidRDefault="000B32BD" w:rsidP="000B32BD">
            <w:pPr>
              <w:pStyle w:val="ad"/>
              <w:ind w:left="42" w:right="141"/>
              <w:rPr>
                <w:sz w:val="18"/>
                <w:szCs w:val="18"/>
              </w:rPr>
            </w:pPr>
            <w:r w:rsidRPr="000B32BD">
              <w:rPr>
                <w:sz w:val="18"/>
                <w:szCs w:val="18"/>
              </w:rPr>
              <w:t>44,50000</w:t>
            </w:r>
          </w:p>
        </w:tc>
      </w:tr>
      <w:tr w:rsidR="000B32BD" w:rsidRPr="000B32BD" w:rsidTr="000B32BD">
        <w:trPr>
          <w:trHeight w:val="1530"/>
        </w:trPr>
        <w:tc>
          <w:tcPr>
            <w:tcW w:w="4390" w:type="dxa"/>
            <w:hideMark/>
          </w:tcPr>
          <w:p w:rsidR="000B32BD" w:rsidRPr="000B32BD" w:rsidRDefault="000B32BD" w:rsidP="000B32BD">
            <w:pPr>
              <w:pStyle w:val="ad"/>
              <w:ind w:left="42" w:right="141"/>
              <w:rPr>
                <w:sz w:val="18"/>
                <w:szCs w:val="18"/>
              </w:rPr>
            </w:pPr>
            <w:r w:rsidRPr="000B32BD">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986" w:type="dxa"/>
            <w:hideMark/>
          </w:tcPr>
          <w:p w:rsidR="000B32BD" w:rsidRPr="000B32BD" w:rsidRDefault="000B32BD" w:rsidP="000B32BD">
            <w:pPr>
              <w:pStyle w:val="ad"/>
              <w:ind w:left="42" w:right="141"/>
              <w:rPr>
                <w:sz w:val="18"/>
                <w:szCs w:val="18"/>
              </w:rPr>
            </w:pPr>
            <w:r w:rsidRPr="000B32BD">
              <w:rPr>
                <w:sz w:val="18"/>
                <w:szCs w:val="18"/>
              </w:rPr>
              <w:t>1 16 01193 01 0000 140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54,90000</w:t>
            </w:r>
          </w:p>
        </w:tc>
        <w:tc>
          <w:tcPr>
            <w:tcW w:w="699" w:type="dxa"/>
            <w:hideMark/>
          </w:tcPr>
          <w:p w:rsidR="000B32BD" w:rsidRPr="000B32BD" w:rsidRDefault="000B32BD" w:rsidP="000B32BD">
            <w:pPr>
              <w:pStyle w:val="ad"/>
              <w:ind w:left="42" w:right="141"/>
              <w:rPr>
                <w:sz w:val="18"/>
                <w:szCs w:val="18"/>
              </w:rPr>
            </w:pPr>
            <w:r w:rsidRPr="000B32BD">
              <w:rPr>
                <w:sz w:val="18"/>
                <w:szCs w:val="18"/>
              </w:rPr>
              <w:t>49,40000</w:t>
            </w:r>
          </w:p>
        </w:tc>
        <w:tc>
          <w:tcPr>
            <w:tcW w:w="707" w:type="dxa"/>
            <w:hideMark/>
          </w:tcPr>
          <w:p w:rsidR="000B32BD" w:rsidRPr="000B32BD" w:rsidRDefault="000B32BD" w:rsidP="000B32BD">
            <w:pPr>
              <w:pStyle w:val="ad"/>
              <w:ind w:left="42" w:right="141"/>
              <w:rPr>
                <w:sz w:val="18"/>
                <w:szCs w:val="18"/>
              </w:rPr>
            </w:pPr>
            <w:r w:rsidRPr="000B32BD">
              <w:rPr>
                <w:sz w:val="18"/>
                <w:szCs w:val="18"/>
              </w:rPr>
              <w:t>44,50000</w:t>
            </w:r>
          </w:p>
        </w:tc>
      </w:tr>
      <w:tr w:rsidR="000B32BD" w:rsidRPr="000B32BD" w:rsidTr="000B32BD">
        <w:trPr>
          <w:trHeight w:val="1305"/>
        </w:trPr>
        <w:tc>
          <w:tcPr>
            <w:tcW w:w="4390" w:type="dxa"/>
            <w:hideMark/>
          </w:tcPr>
          <w:p w:rsidR="000B32BD" w:rsidRPr="000B32BD" w:rsidRDefault="000B32BD" w:rsidP="000B32BD">
            <w:pPr>
              <w:pStyle w:val="ad"/>
              <w:ind w:left="42" w:right="141"/>
              <w:rPr>
                <w:sz w:val="18"/>
                <w:szCs w:val="18"/>
              </w:rPr>
            </w:pPr>
            <w:r w:rsidRPr="000B32BD">
              <w:rPr>
                <w:sz w:val="18"/>
                <w:szCs w:val="18"/>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986" w:type="dxa"/>
            <w:hideMark/>
          </w:tcPr>
          <w:p w:rsidR="000B32BD" w:rsidRPr="000B32BD" w:rsidRDefault="000B32BD" w:rsidP="000B32BD">
            <w:pPr>
              <w:pStyle w:val="ad"/>
              <w:ind w:left="42" w:right="141"/>
              <w:rPr>
                <w:sz w:val="18"/>
                <w:szCs w:val="18"/>
              </w:rPr>
            </w:pPr>
            <w:r w:rsidRPr="000B32BD">
              <w:rPr>
                <w:sz w:val="18"/>
                <w:szCs w:val="18"/>
              </w:rPr>
              <w:t>1 16 01200 01 0000 140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6,90000</w:t>
            </w:r>
          </w:p>
        </w:tc>
        <w:tc>
          <w:tcPr>
            <w:tcW w:w="699" w:type="dxa"/>
            <w:hideMark/>
          </w:tcPr>
          <w:p w:rsidR="000B32BD" w:rsidRPr="000B32BD" w:rsidRDefault="000B32BD" w:rsidP="000B32BD">
            <w:pPr>
              <w:pStyle w:val="ad"/>
              <w:ind w:left="42" w:right="141"/>
              <w:rPr>
                <w:sz w:val="18"/>
                <w:szCs w:val="18"/>
              </w:rPr>
            </w:pPr>
            <w:r w:rsidRPr="000B32BD">
              <w:rPr>
                <w:sz w:val="18"/>
                <w:szCs w:val="18"/>
              </w:rPr>
              <w:t>6,30000</w:t>
            </w:r>
          </w:p>
        </w:tc>
        <w:tc>
          <w:tcPr>
            <w:tcW w:w="707" w:type="dxa"/>
            <w:hideMark/>
          </w:tcPr>
          <w:p w:rsidR="000B32BD" w:rsidRPr="000B32BD" w:rsidRDefault="000B32BD" w:rsidP="000B32BD">
            <w:pPr>
              <w:pStyle w:val="ad"/>
              <w:ind w:left="42" w:right="141"/>
              <w:rPr>
                <w:sz w:val="18"/>
                <w:szCs w:val="18"/>
              </w:rPr>
            </w:pPr>
            <w:r w:rsidRPr="000B32BD">
              <w:rPr>
                <w:sz w:val="18"/>
                <w:szCs w:val="18"/>
              </w:rPr>
              <w:t>5,80000</w:t>
            </w:r>
          </w:p>
        </w:tc>
      </w:tr>
      <w:tr w:rsidR="000B32BD" w:rsidRPr="000B32BD" w:rsidTr="000B32BD">
        <w:trPr>
          <w:trHeight w:val="1515"/>
        </w:trPr>
        <w:tc>
          <w:tcPr>
            <w:tcW w:w="4390" w:type="dxa"/>
            <w:hideMark/>
          </w:tcPr>
          <w:p w:rsidR="000B32BD" w:rsidRPr="000B32BD" w:rsidRDefault="000B32BD" w:rsidP="000B32BD">
            <w:pPr>
              <w:pStyle w:val="ad"/>
              <w:ind w:left="42" w:right="141"/>
              <w:rPr>
                <w:sz w:val="18"/>
                <w:szCs w:val="18"/>
              </w:rPr>
            </w:pPr>
            <w:r w:rsidRPr="000B32BD">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986" w:type="dxa"/>
            <w:hideMark/>
          </w:tcPr>
          <w:p w:rsidR="000B32BD" w:rsidRPr="000B32BD" w:rsidRDefault="000B32BD" w:rsidP="000B32BD">
            <w:pPr>
              <w:pStyle w:val="ad"/>
              <w:ind w:left="42" w:right="141"/>
              <w:rPr>
                <w:sz w:val="18"/>
                <w:szCs w:val="18"/>
              </w:rPr>
            </w:pPr>
            <w:r w:rsidRPr="000B32BD">
              <w:rPr>
                <w:sz w:val="18"/>
                <w:szCs w:val="18"/>
              </w:rPr>
              <w:t>1 16 01203 01 0000 140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6,90000</w:t>
            </w:r>
          </w:p>
        </w:tc>
        <w:tc>
          <w:tcPr>
            <w:tcW w:w="699" w:type="dxa"/>
            <w:hideMark/>
          </w:tcPr>
          <w:p w:rsidR="000B32BD" w:rsidRPr="000B32BD" w:rsidRDefault="000B32BD" w:rsidP="000B32BD">
            <w:pPr>
              <w:pStyle w:val="ad"/>
              <w:ind w:left="42" w:right="141"/>
              <w:rPr>
                <w:sz w:val="18"/>
                <w:szCs w:val="18"/>
              </w:rPr>
            </w:pPr>
            <w:r w:rsidRPr="000B32BD">
              <w:rPr>
                <w:sz w:val="18"/>
                <w:szCs w:val="18"/>
              </w:rPr>
              <w:t>6,30000</w:t>
            </w:r>
          </w:p>
        </w:tc>
        <w:tc>
          <w:tcPr>
            <w:tcW w:w="707" w:type="dxa"/>
            <w:hideMark/>
          </w:tcPr>
          <w:p w:rsidR="000B32BD" w:rsidRPr="000B32BD" w:rsidRDefault="000B32BD" w:rsidP="000B32BD">
            <w:pPr>
              <w:pStyle w:val="ad"/>
              <w:ind w:left="42" w:right="141"/>
              <w:rPr>
                <w:sz w:val="18"/>
                <w:szCs w:val="18"/>
              </w:rPr>
            </w:pPr>
            <w:r w:rsidRPr="000B32BD">
              <w:rPr>
                <w:sz w:val="18"/>
                <w:szCs w:val="18"/>
              </w:rPr>
              <w:t>5,80000</w:t>
            </w:r>
          </w:p>
        </w:tc>
      </w:tr>
      <w:tr w:rsidR="000B32BD" w:rsidRPr="000B32BD" w:rsidTr="000B32BD">
        <w:trPr>
          <w:trHeight w:val="36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Платежи в целях возмещения причиненного ущерба (убытков)</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1 16 10000 00 0000 140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7,00000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7,00000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7,00000</w:t>
            </w:r>
          </w:p>
        </w:tc>
      </w:tr>
      <w:tr w:rsidR="000B32BD" w:rsidRPr="000B32BD" w:rsidTr="000B32BD">
        <w:trPr>
          <w:trHeight w:val="1215"/>
        </w:trPr>
        <w:tc>
          <w:tcPr>
            <w:tcW w:w="4390" w:type="dxa"/>
            <w:hideMark/>
          </w:tcPr>
          <w:p w:rsidR="000B32BD" w:rsidRPr="000B32BD" w:rsidRDefault="000B32BD" w:rsidP="000B32BD">
            <w:pPr>
              <w:pStyle w:val="ad"/>
              <w:ind w:left="42" w:right="141"/>
              <w:rPr>
                <w:sz w:val="18"/>
                <w:szCs w:val="18"/>
              </w:rPr>
            </w:pPr>
            <w:r w:rsidRPr="000B32BD">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986" w:type="dxa"/>
            <w:hideMark/>
          </w:tcPr>
          <w:p w:rsidR="000B32BD" w:rsidRPr="000B32BD" w:rsidRDefault="000B32BD" w:rsidP="000B32BD">
            <w:pPr>
              <w:pStyle w:val="ad"/>
              <w:ind w:left="42" w:right="141"/>
              <w:rPr>
                <w:sz w:val="18"/>
                <w:szCs w:val="18"/>
              </w:rPr>
            </w:pPr>
            <w:r w:rsidRPr="000B32BD">
              <w:rPr>
                <w:sz w:val="18"/>
                <w:szCs w:val="18"/>
              </w:rPr>
              <w:t>1 16 10120 00 0000 140</w:t>
            </w:r>
          </w:p>
        </w:tc>
        <w:tc>
          <w:tcPr>
            <w:tcW w:w="730" w:type="dxa"/>
            <w:hideMark/>
          </w:tcPr>
          <w:p w:rsidR="000B32BD" w:rsidRPr="000B32BD" w:rsidRDefault="000B32BD" w:rsidP="000B32BD">
            <w:pPr>
              <w:pStyle w:val="ad"/>
              <w:ind w:left="42" w:right="141"/>
              <w:rPr>
                <w:sz w:val="18"/>
                <w:szCs w:val="18"/>
              </w:rPr>
            </w:pPr>
            <w:r w:rsidRPr="000B32BD">
              <w:rPr>
                <w:sz w:val="18"/>
                <w:szCs w:val="18"/>
              </w:rPr>
              <w:t>7,00000</w:t>
            </w:r>
          </w:p>
        </w:tc>
        <w:tc>
          <w:tcPr>
            <w:tcW w:w="699" w:type="dxa"/>
            <w:hideMark/>
          </w:tcPr>
          <w:p w:rsidR="000B32BD" w:rsidRPr="000B32BD" w:rsidRDefault="000B32BD" w:rsidP="000B32BD">
            <w:pPr>
              <w:pStyle w:val="ad"/>
              <w:ind w:left="42" w:right="141"/>
              <w:rPr>
                <w:sz w:val="18"/>
                <w:szCs w:val="18"/>
              </w:rPr>
            </w:pPr>
            <w:r w:rsidRPr="000B32BD">
              <w:rPr>
                <w:sz w:val="18"/>
                <w:szCs w:val="18"/>
              </w:rPr>
              <w:t>7,00000</w:t>
            </w:r>
          </w:p>
        </w:tc>
        <w:tc>
          <w:tcPr>
            <w:tcW w:w="707" w:type="dxa"/>
            <w:hideMark/>
          </w:tcPr>
          <w:p w:rsidR="000B32BD" w:rsidRPr="000B32BD" w:rsidRDefault="000B32BD" w:rsidP="000B32BD">
            <w:pPr>
              <w:pStyle w:val="ad"/>
              <w:ind w:left="42" w:right="141"/>
              <w:rPr>
                <w:sz w:val="18"/>
                <w:szCs w:val="18"/>
              </w:rPr>
            </w:pPr>
            <w:r w:rsidRPr="000B32BD">
              <w:rPr>
                <w:sz w:val="18"/>
                <w:szCs w:val="18"/>
              </w:rPr>
              <w:t>7,00000</w:t>
            </w:r>
          </w:p>
        </w:tc>
      </w:tr>
      <w:tr w:rsidR="000B32BD" w:rsidRPr="000B32BD" w:rsidTr="000B32BD">
        <w:trPr>
          <w:trHeight w:val="1245"/>
        </w:trPr>
        <w:tc>
          <w:tcPr>
            <w:tcW w:w="4390" w:type="dxa"/>
            <w:hideMark/>
          </w:tcPr>
          <w:p w:rsidR="000B32BD" w:rsidRPr="000B32BD" w:rsidRDefault="000B32BD" w:rsidP="000B32BD">
            <w:pPr>
              <w:pStyle w:val="ad"/>
              <w:ind w:left="42" w:right="141"/>
              <w:rPr>
                <w:sz w:val="18"/>
                <w:szCs w:val="18"/>
              </w:rPr>
            </w:pPr>
            <w:r w:rsidRPr="000B32BD">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986" w:type="dxa"/>
            <w:hideMark/>
          </w:tcPr>
          <w:p w:rsidR="000B32BD" w:rsidRPr="000B32BD" w:rsidRDefault="000B32BD" w:rsidP="000B32BD">
            <w:pPr>
              <w:pStyle w:val="ad"/>
              <w:ind w:left="42" w:right="141"/>
              <w:rPr>
                <w:sz w:val="18"/>
                <w:szCs w:val="18"/>
              </w:rPr>
            </w:pPr>
            <w:r w:rsidRPr="000B32BD">
              <w:rPr>
                <w:sz w:val="18"/>
                <w:szCs w:val="18"/>
              </w:rPr>
              <w:t>1 16 10123 01 0000 140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7,00000</w:t>
            </w:r>
          </w:p>
        </w:tc>
        <w:tc>
          <w:tcPr>
            <w:tcW w:w="699" w:type="dxa"/>
            <w:hideMark/>
          </w:tcPr>
          <w:p w:rsidR="000B32BD" w:rsidRPr="000B32BD" w:rsidRDefault="000B32BD" w:rsidP="000B32BD">
            <w:pPr>
              <w:pStyle w:val="ad"/>
              <w:ind w:left="42" w:right="141"/>
              <w:rPr>
                <w:sz w:val="18"/>
                <w:szCs w:val="18"/>
              </w:rPr>
            </w:pPr>
            <w:r w:rsidRPr="000B32BD">
              <w:rPr>
                <w:sz w:val="18"/>
                <w:szCs w:val="18"/>
              </w:rPr>
              <w:t>7,00000</w:t>
            </w:r>
          </w:p>
        </w:tc>
        <w:tc>
          <w:tcPr>
            <w:tcW w:w="707" w:type="dxa"/>
            <w:hideMark/>
          </w:tcPr>
          <w:p w:rsidR="000B32BD" w:rsidRPr="000B32BD" w:rsidRDefault="000B32BD" w:rsidP="000B32BD">
            <w:pPr>
              <w:pStyle w:val="ad"/>
              <w:ind w:left="42" w:right="141"/>
              <w:rPr>
                <w:sz w:val="18"/>
                <w:szCs w:val="18"/>
              </w:rPr>
            </w:pPr>
            <w:r w:rsidRPr="000B32BD">
              <w:rPr>
                <w:sz w:val="18"/>
                <w:szCs w:val="18"/>
              </w:rPr>
              <w:t>7,00000</w:t>
            </w:r>
          </w:p>
        </w:tc>
      </w:tr>
      <w:tr w:rsidR="000B32BD" w:rsidRPr="000B32BD" w:rsidTr="000B32BD">
        <w:trPr>
          <w:trHeight w:val="34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Платежи, уплачиваемые в целях возмещения вреда</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1 16 11000 01 0000 140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27,00000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55,00000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36,00000</w:t>
            </w:r>
          </w:p>
        </w:tc>
      </w:tr>
      <w:tr w:rsidR="000B32BD" w:rsidRPr="000B32BD" w:rsidTr="000B32BD">
        <w:trPr>
          <w:trHeight w:val="1770"/>
        </w:trPr>
        <w:tc>
          <w:tcPr>
            <w:tcW w:w="4390" w:type="dxa"/>
            <w:hideMark/>
          </w:tcPr>
          <w:p w:rsidR="000B32BD" w:rsidRPr="000B32BD" w:rsidRDefault="000B32BD" w:rsidP="000B32BD">
            <w:pPr>
              <w:pStyle w:val="ad"/>
              <w:ind w:left="42" w:right="141"/>
              <w:rPr>
                <w:sz w:val="18"/>
                <w:szCs w:val="18"/>
              </w:rPr>
            </w:pPr>
            <w:r w:rsidRPr="000B32BD">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986" w:type="dxa"/>
            <w:hideMark/>
          </w:tcPr>
          <w:p w:rsidR="000B32BD" w:rsidRPr="000B32BD" w:rsidRDefault="000B32BD" w:rsidP="000B32BD">
            <w:pPr>
              <w:pStyle w:val="ad"/>
              <w:ind w:left="42" w:right="141"/>
              <w:rPr>
                <w:sz w:val="18"/>
                <w:szCs w:val="18"/>
              </w:rPr>
            </w:pPr>
            <w:r w:rsidRPr="000B32BD">
              <w:rPr>
                <w:sz w:val="18"/>
                <w:szCs w:val="18"/>
              </w:rPr>
              <w:t>1 16 11050 01 0000 140</w:t>
            </w:r>
          </w:p>
        </w:tc>
        <w:tc>
          <w:tcPr>
            <w:tcW w:w="730" w:type="dxa"/>
            <w:hideMark/>
          </w:tcPr>
          <w:p w:rsidR="000B32BD" w:rsidRPr="000B32BD" w:rsidRDefault="000B32BD" w:rsidP="000B32BD">
            <w:pPr>
              <w:pStyle w:val="ad"/>
              <w:ind w:left="42" w:right="141"/>
              <w:rPr>
                <w:sz w:val="18"/>
                <w:szCs w:val="18"/>
              </w:rPr>
            </w:pPr>
            <w:r w:rsidRPr="000B32BD">
              <w:rPr>
                <w:sz w:val="18"/>
                <w:szCs w:val="18"/>
              </w:rPr>
              <w:t>27,00000</w:t>
            </w:r>
          </w:p>
        </w:tc>
        <w:tc>
          <w:tcPr>
            <w:tcW w:w="699" w:type="dxa"/>
            <w:hideMark/>
          </w:tcPr>
          <w:p w:rsidR="000B32BD" w:rsidRPr="000B32BD" w:rsidRDefault="000B32BD" w:rsidP="000B32BD">
            <w:pPr>
              <w:pStyle w:val="ad"/>
              <w:ind w:left="42" w:right="141"/>
              <w:rPr>
                <w:sz w:val="18"/>
                <w:szCs w:val="18"/>
              </w:rPr>
            </w:pPr>
            <w:r w:rsidRPr="000B32BD">
              <w:rPr>
                <w:sz w:val="18"/>
                <w:szCs w:val="18"/>
              </w:rPr>
              <w:t>55,00000</w:t>
            </w:r>
          </w:p>
        </w:tc>
        <w:tc>
          <w:tcPr>
            <w:tcW w:w="707" w:type="dxa"/>
            <w:hideMark/>
          </w:tcPr>
          <w:p w:rsidR="000B32BD" w:rsidRPr="000B32BD" w:rsidRDefault="000B32BD" w:rsidP="000B32BD">
            <w:pPr>
              <w:pStyle w:val="ad"/>
              <w:ind w:left="42" w:right="141"/>
              <w:rPr>
                <w:sz w:val="18"/>
                <w:szCs w:val="18"/>
              </w:rPr>
            </w:pPr>
            <w:r w:rsidRPr="000B32BD">
              <w:rPr>
                <w:sz w:val="18"/>
                <w:szCs w:val="18"/>
              </w:rPr>
              <w:t>36,00000</w:t>
            </w:r>
          </w:p>
        </w:tc>
      </w:tr>
      <w:tr w:rsidR="000B32BD" w:rsidRPr="000B32BD" w:rsidTr="000B32BD">
        <w:trPr>
          <w:trHeight w:val="36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БЕЗВОЗМЕЗДНЫЕ ПОСТУПЛЕНИЯ</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2 00 00000 00 0000 000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120472,31705</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79017,85730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74963,07454</w:t>
            </w:r>
          </w:p>
        </w:tc>
      </w:tr>
      <w:tr w:rsidR="000B32BD" w:rsidRPr="000B32BD" w:rsidTr="000B32BD">
        <w:trPr>
          <w:trHeight w:val="66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БЕЗВОЗМЕЗДНЫЕ ПОСТУПЛЕНИЯ ОТ ДРУГИХ БЮДЖЕТОВ БЮДЖЕТНОЙ СИСТЕМЫ РОССИЙСКОЙ ФЕДЕРАЦИИ</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2 02 00000 00 0000 000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122230,15852</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79017,85730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74963,07454</w:t>
            </w:r>
          </w:p>
        </w:tc>
      </w:tr>
      <w:tr w:rsidR="000B32BD" w:rsidRPr="000B32BD" w:rsidTr="000B32BD">
        <w:trPr>
          <w:trHeight w:val="37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Дотации бюджетам бюджетной системы Российской Федерации</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2 02 10000 00 0000 150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43604,70000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34857,10000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32970,60000</w:t>
            </w:r>
          </w:p>
        </w:tc>
      </w:tr>
      <w:tr w:rsidR="000B32BD" w:rsidRPr="000B32BD" w:rsidTr="000B32BD">
        <w:trPr>
          <w:trHeight w:val="31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Дотации на выравнивание бюджетной обеспеченности</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 xml:space="preserve">2 02 15001 00 0000 150 </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43604,70000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34857,10000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32970,60000</w:t>
            </w:r>
          </w:p>
        </w:tc>
      </w:tr>
      <w:tr w:rsidR="000B32BD" w:rsidRPr="000B32BD" w:rsidTr="000B32BD">
        <w:trPr>
          <w:trHeight w:val="585"/>
        </w:trPr>
        <w:tc>
          <w:tcPr>
            <w:tcW w:w="4390" w:type="dxa"/>
            <w:hideMark/>
          </w:tcPr>
          <w:p w:rsidR="000B32BD" w:rsidRPr="000B32BD" w:rsidRDefault="000B32BD" w:rsidP="000B32BD">
            <w:pPr>
              <w:pStyle w:val="ad"/>
              <w:ind w:left="42" w:right="141"/>
              <w:rPr>
                <w:sz w:val="18"/>
                <w:szCs w:val="18"/>
              </w:rPr>
            </w:pPr>
            <w:r w:rsidRPr="000B32BD">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2986" w:type="dxa"/>
            <w:noWrap/>
            <w:hideMark/>
          </w:tcPr>
          <w:p w:rsidR="000B32BD" w:rsidRPr="000B32BD" w:rsidRDefault="000B32BD" w:rsidP="000B32BD">
            <w:pPr>
              <w:pStyle w:val="ad"/>
              <w:ind w:left="42" w:right="141"/>
              <w:rPr>
                <w:sz w:val="18"/>
                <w:szCs w:val="18"/>
              </w:rPr>
            </w:pPr>
            <w:r w:rsidRPr="000B32BD">
              <w:rPr>
                <w:sz w:val="18"/>
                <w:szCs w:val="18"/>
              </w:rPr>
              <w:t>2 02 15001 14 0000 150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43604,70000</w:t>
            </w:r>
          </w:p>
        </w:tc>
        <w:tc>
          <w:tcPr>
            <w:tcW w:w="699" w:type="dxa"/>
            <w:hideMark/>
          </w:tcPr>
          <w:p w:rsidR="000B32BD" w:rsidRPr="000B32BD" w:rsidRDefault="000B32BD" w:rsidP="000B32BD">
            <w:pPr>
              <w:pStyle w:val="ad"/>
              <w:ind w:left="42" w:right="141"/>
              <w:rPr>
                <w:sz w:val="18"/>
                <w:szCs w:val="18"/>
              </w:rPr>
            </w:pPr>
            <w:r w:rsidRPr="000B32BD">
              <w:rPr>
                <w:sz w:val="18"/>
                <w:szCs w:val="18"/>
              </w:rPr>
              <w:t>34857,10000</w:t>
            </w:r>
          </w:p>
        </w:tc>
        <w:tc>
          <w:tcPr>
            <w:tcW w:w="707" w:type="dxa"/>
            <w:hideMark/>
          </w:tcPr>
          <w:p w:rsidR="000B32BD" w:rsidRPr="000B32BD" w:rsidRDefault="000B32BD" w:rsidP="000B32BD">
            <w:pPr>
              <w:pStyle w:val="ad"/>
              <w:ind w:left="42" w:right="141"/>
              <w:rPr>
                <w:sz w:val="18"/>
                <w:szCs w:val="18"/>
              </w:rPr>
            </w:pPr>
            <w:r w:rsidRPr="000B32BD">
              <w:rPr>
                <w:sz w:val="18"/>
                <w:szCs w:val="18"/>
              </w:rPr>
              <w:t>32970,60000</w:t>
            </w:r>
          </w:p>
        </w:tc>
      </w:tr>
      <w:tr w:rsidR="000B32BD" w:rsidRPr="000B32BD" w:rsidTr="000B32BD">
        <w:trPr>
          <w:trHeight w:val="58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Субсидии бюджетам бюджетной системы Российской Федерации (межбюджетные субсидии)</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2 02 20000 00 0000 150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39928,78852</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9792,21730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7667,13454</w:t>
            </w:r>
          </w:p>
        </w:tc>
      </w:tr>
      <w:tr w:rsidR="000B32BD" w:rsidRPr="000B32BD" w:rsidTr="000B32BD">
        <w:trPr>
          <w:trHeight w:val="123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2 02 25299 00 0000 150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795,66000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857,07400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3694,13220</w:t>
            </w:r>
          </w:p>
        </w:tc>
      </w:tr>
      <w:tr w:rsidR="000B32BD" w:rsidRPr="000B32BD" w:rsidTr="000B32BD">
        <w:trPr>
          <w:trHeight w:val="1260"/>
        </w:trPr>
        <w:tc>
          <w:tcPr>
            <w:tcW w:w="4390" w:type="dxa"/>
            <w:hideMark/>
          </w:tcPr>
          <w:p w:rsidR="000B32BD" w:rsidRPr="000B32BD" w:rsidRDefault="000B32BD" w:rsidP="000B32BD">
            <w:pPr>
              <w:pStyle w:val="ad"/>
              <w:ind w:left="42" w:right="141"/>
              <w:rPr>
                <w:sz w:val="18"/>
                <w:szCs w:val="18"/>
              </w:rPr>
            </w:pPr>
            <w:r w:rsidRPr="000B32BD">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2986" w:type="dxa"/>
            <w:hideMark/>
          </w:tcPr>
          <w:p w:rsidR="000B32BD" w:rsidRPr="000B32BD" w:rsidRDefault="000B32BD" w:rsidP="000B32BD">
            <w:pPr>
              <w:pStyle w:val="ad"/>
              <w:ind w:left="42" w:right="141"/>
              <w:rPr>
                <w:sz w:val="18"/>
                <w:szCs w:val="18"/>
              </w:rPr>
            </w:pPr>
            <w:r w:rsidRPr="000B32BD">
              <w:rPr>
                <w:sz w:val="18"/>
                <w:szCs w:val="18"/>
              </w:rPr>
              <w:t>2 02 25299 14 0000 150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795,66000</w:t>
            </w:r>
          </w:p>
        </w:tc>
        <w:tc>
          <w:tcPr>
            <w:tcW w:w="699" w:type="dxa"/>
            <w:hideMark/>
          </w:tcPr>
          <w:p w:rsidR="000B32BD" w:rsidRPr="000B32BD" w:rsidRDefault="000B32BD" w:rsidP="000B32BD">
            <w:pPr>
              <w:pStyle w:val="ad"/>
              <w:ind w:left="42" w:right="141"/>
              <w:rPr>
                <w:sz w:val="18"/>
                <w:szCs w:val="18"/>
              </w:rPr>
            </w:pPr>
            <w:r w:rsidRPr="000B32BD">
              <w:rPr>
                <w:sz w:val="18"/>
                <w:szCs w:val="18"/>
              </w:rPr>
              <w:t>857,07400</w:t>
            </w:r>
          </w:p>
        </w:tc>
        <w:tc>
          <w:tcPr>
            <w:tcW w:w="707" w:type="dxa"/>
            <w:hideMark/>
          </w:tcPr>
          <w:p w:rsidR="000B32BD" w:rsidRPr="000B32BD" w:rsidRDefault="000B32BD" w:rsidP="000B32BD">
            <w:pPr>
              <w:pStyle w:val="ad"/>
              <w:ind w:left="42" w:right="141"/>
              <w:rPr>
                <w:sz w:val="18"/>
                <w:szCs w:val="18"/>
              </w:rPr>
            </w:pPr>
            <w:r w:rsidRPr="000B32BD">
              <w:rPr>
                <w:sz w:val="18"/>
                <w:szCs w:val="18"/>
              </w:rPr>
              <w:t>3694,13220</w:t>
            </w:r>
          </w:p>
        </w:tc>
      </w:tr>
      <w:tr w:rsidR="000B32BD" w:rsidRPr="000B32BD" w:rsidTr="000B32BD">
        <w:trPr>
          <w:trHeight w:val="126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lastRenderedPageBreak/>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2 02 25304 00 0000 150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1327,40000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0,00000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0,00000</w:t>
            </w:r>
          </w:p>
        </w:tc>
      </w:tr>
      <w:tr w:rsidR="000B32BD" w:rsidRPr="000B32BD" w:rsidTr="000B32BD">
        <w:trPr>
          <w:trHeight w:val="1260"/>
        </w:trPr>
        <w:tc>
          <w:tcPr>
            <w:tcW w:w="4390" w:type="dxa"/>
            <w:hideMark/>
          </w:tcPr>
          <w:p w:rsidR="000B32BD" w:rsidRPr="000B32BD" w:rsidRDefault="000B32BD" w:rsidP="000B32BD">
            <w:pPr>
              <w:pStyle w:val="ad"/>
              <w:ind w:left="42" w:right="141"/>
              <w:rPr>
                <w:sz w:val="18"/>
                <w:szCs w:val="18"/>
              </w:rPr>
            </w:pPr>
            <w:r w:rsidRPr="000B32BD">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86" w:type="dxa"/>
            <w:hideMark/>
          </w:tcPr>
          <w:p w:rsidR="000B32BD" w:rsidRPr="000B32BD" w:rsidRDefault="000B32BD" w:rsidP="000B32BD">
            <w:pPr>
              <w:pStyle w:val="ad"/>
              <w:ind w:left="42" w:right="141"/>
              <w:rPr>
                <w:sz w:val="18"/>
                <w:szCs w:val="18"/>
              </w:rPr>
            </w:pPr>
            <w:r w:rsidRPr="000B32BD">
              <w:rPr>
                <w:sz w:val="18"/>
                <w:szCs w:val="18"/>
              </w:rPr>
              <w:t>2 02 25304 14 0000 150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1327,40000</w:t>
            </w:r>
          </w:p>
        </w:tc>
        <w:tc>
          <w:tcPr>
            <w:tcW w:w="699" w:type="dxa"/>
            <w:hideMark/>
          </w:tcPr>
          <w:p w:rsidR="000B32BD" w:rsidRPr="000B32BD" w:rsidRDefault="000B32BD" w:rsidP="000B32BD">
            <w:pPr>
              <w:pStyle w:val="ad"/>
              <w:ind w:left="42" w:right="141"/>
              <w:rPr>
                <w:sz w:val="18"/>
                <w:szCs w:val="18"/>
              </w:rPr>
            </w:pPr>
            <w:r w:rsidRPr="000B32BD">
              <w:rPr>
                <w:sz w:val="18"/>
                <w:szCs w:val="18"/>
              </w:rPr>
              <w:t>0,00000</w:t>
            </w:r>
          </w:p>
        </w:tc>
        <w:tc>
          <w:tcPr>
            <w:tcW w:w="707" w:type="dxa"/>
            <w:hideMark/>
          </w:tcPr>
          <w:p w:rsidR="000B32BD" w:rsidRPr="000B32BD" w:rsidRDefault="000B32BD" w:rsidP="000B32BD">
            <w:pPr>
              <w:pStyle w:val="ad"/>
              <w:ind w:left="42" w:right="141"/>
              <w:rPr>
                <w:sz w:val="18"/>
                <w:szCs w:val="18"/>
              </w:rPr>
            </w:pPr>
            <w:r w:rsidRPr="000B32BD">
              <w:rPr>
                <w:sz w:val="18"/>
                <w:szCs w:val="18"/>
              </w:rPr>
              <w:t>0,00000</w:t>
            </w:r>
          </w:p>
        </w:tc>
      </w:tr>
      <w:tr w:rsidR="000B32BD" w:rsidRPr="000B32BD" w:rsidTr="000B32BD">
        <w:trPr>
          <w:trHeight w:val="58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Субсидии бюджетам на реализацию мероприятий по обеспечению жильем молодых семей</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2 02 25497 00 0000 150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375,77352</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382,84330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380,70234</w:t>
            </w:r>
          </w:p>
        </w:tc>
      </w:tr>
      <w:tr w:rsidR="000B32BD" w:rsidRPr="000B32BD" w:rsidTr="000B32BD">
        <w:trPr>
          <w:trHeight w:val="585"/>
        </w:trPr>
        <w:tc>
          <w:tcPr>
            <w:tcW w:w="4390" w:type="dxa"/>
            <w:hideMark/>
          </w:tcPr>
          <w:p w:rsidR="000B32BD" w:rsidRPr="000B32BD" w:rsidRDefault="000B32BD" w:rsidP="000B32BD">
            <w:pPr>
              <w:pStyle w:val="ad"/>
              <w:ind w:left="42" w:right="141"/>
              <w:rPr>
                <w:sz w:val="18"/>
                <w:szCs w:val="18"/>
              </w:rPr>
            </w:pPr>
            <w:r w:rsidRPr="000B32BD">
              <w:rPr>
                <w:sz w:val="18"/>
                <w:szCs w:val="18"/>
              </w:rPr>
              <w:t>Субсидии бюджетам муниципальных округов на реализацию мероприятий по обеспечению жильем молодых семей</w:t>
            </w:r>
          </w:p>
        </w:tc>
        <w:tc>
          <w:tcPr>
            <w:tcW w:w="2986" w:type="dxa"/>
            <w:noWrap/>
            <w:hideMark/>
          </w:tcPr>
          <w:p w:rsidR="000B32BD" w:rsidRPr="000B32BD" w:rsidRDefault="000B32BD" w:rsidP="000B32BD">
            <w:pPr>
              <w:pStyle w:val="ad"/>
              <w:ind w:left="42" w:right="141"/>
              <w:rPr>
                <w:sz w:val="18"/>
                <w:szCs w:val="18"/>
              </w:rPr>
            </w:pPr>
            <w:r w:rsidRPr="000B32BD">
              <w:rPr>
                <w:sz w:val="18"/>
                <w:szCs w:val="18"/>
              </w:rPr>
              <w:t>2 02 25497 14 0000 150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375,77352</w:t>
            </w:r>
          </w:p>
        </w:tc>
        <w:tc>
          <w:tcPr>
            <w:tcW w:w="699" w:type="dxa"/>
            <w:hideMark/>
          </w:tcPr>
          <w:p w:rsidR="000B32BD" w:rsidRPr="000B32BD" w:rsidRDefault="000B32BD" w:rsidP="000B32BD">
            <w:pPr>
              <w:pStyle w:val="ad"/>
              <w:ind w:left="42" w:right="141"/>
              <w:rPr>
                <w:sz w:val="18"/>
                <w:szCs w:val="18"/>
              </w:rPr>
            </w:pPr>
            <w:r w:rsidRPr="000B32BD">
              <w:rPr>
                <w:sz w:val="18"/>
                <w:szCs w:val="18"/>
              </w:rPr>
              <w:t>382,84330</w:t>
            </w:r>
          </w:p>
        </w:tc>
        <w:tc>
          <w:tcPr>
            <w:tcW w:w="707" w:type="dxa"/>
            <w:hideMark/>
          </w:tcPr>
          <w:p w:rsidR="000B32BD" w:rsidRPr="000B32BD" w:rsidRDefault="000B32BD" w:rsidP="000B32BD">
            <w:pPr>
              <w:pStyle w:val="ad"/>
              <w:ind w:left="42" w:right="141"/>
              <w:rPr>
                <w:sz w:val="18"/>
                <w:szCs w:val="18"/>
              </w:rPr>
            </w:pPr>
            <w:r w:rsidRPr="000B32BD">
              <w:rPr>
                <w:sz w:val="18"/>
                <w:szCs w:val="18"/>
              </w:rPr>
              <w:t>380,70234</w:t>
            </w:r>
          </w:p>
        </w:tc>
      </w:tr>
      <w:tr w:rsidR="000B32BD" w:rsidRPr="000B32BD" w:rsidTr="000B32BD">
        <w:trPr>
          <w:trHeight w:val="40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Субсидия бюджетам на поддержку отрасли культуры</w:t>
            </w:r>
          </w:p>
        </w:tc>
        <w:tc>
          <w:tcPr>
            <w:tcW w:w="2986" w:type="dxa"/>
            <w:noWrap/>
            <w:hideMark/>
          </w:tcPr>
          <w:p w:rsidR="000B32BD" w:rsidRPr="000B32BD" w:rsidRDefault="000B32BD" w:rsidP="000B32BD">
            <w:pPr>
              <w:pStyle w:val="ad"/>
              <w:ind w:left="42" w:right="141"/>
              <w:rPr>
                <w:b/>
                <w:bCs/>
                <w:sz w:val="18"/>
                <w:szCs w:val="18"/>
              </w:rPr>
            </w:pPr>
            <w:r w:rsidRPr="000B32BD">
              <w:rPr>
                <w:b/>
                <w:bCs/>
                <w:sz w:val="18"/>
                <w:szCs w:val="18"/>
              </w:rPr>
              <w:t>2 02 25519 00 0000 150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0,00000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4960,00000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0,00000</w:t>
            </w:r>
          </w:p>
        </w:tc>
      </w:tr>
      <w:tr w:rsidR="000B32BD" w:rsidRPr="000B32BD" w:rsidTr="000B32BD">
        <w:trPr>
          <w:trHeight w:val="585"/>
        </w:trPr>
        <w:tc>
          <w:tcPr>
            <w:tcW w:w="4390" w:type="dxa"/>
            <w:hideMark/>
          </w:tcPr>
          <w:p w:rsidR="000B32BD" w:rsidRPr="000B32BD" w:rsidRDefault="000B32BD" w:rsidP="000B32BD">
            <w:pPr>
              <w:pStyle w:val="ad"/>
              <w:ind w:left="42" w:right="141"/>
              <w:rPr>
                <w:sz w:val="18"/>
                <w:szCs w:val="18"/>
              </w:rPr>
            </w:pPr>
            <w:r w:rsidRPr="000B32BD">
              <w:rPr>
                <w:sz w:val="18"/>
                <w:szCs w:val="18"/>
              </w:rPr>
              <w:t>Субсидии бюджетам муниципальных округов на поддержку отрасли культуры</w:t>
            </w:r>
          </w:p>
        </w:tc>
        <w:tc>
          <w:tcPr>
            <w:tcW w:w="2986" w:type="dxa"/>
            <w:noWrap/>
            <w:hideMark/>
          </w:tcPr>
          <w:p w:rsidR="000B32BD" w:rsidRPr="000B32BD" w:rsidRDefault="000B32BD" w:rsidP="000B32BD">
            <w:pPr>
              <w:pStyle w:val="ad"/>
              <w:ind w:left="42" w:right="141"/>
              <w:rPr>
                <w:sz w:val="18"/>
                <w:szCs w:val="18"/>
              </w:rPr>
            </w:pPr>
            <w:r w:rsidRPr="000B32BD">
              <w:rPr>
                <w:sz w:val="18"/>
                <w:szCs w:val="18"/>
              </w:rPr>
              <w:t>2 02 25519 14 0000 150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0,00000</w:t>
            </w:r>
          </w:p>
        </w:tc>
        <w:tc>
          <w:tcPr>
            <w:tcW w:w="699" w:type="dxa"/>
            <w:hideMark/>
          </w:tcPr>
          <w:p w:rsidR="000B32BD" w:rsidRPr="000B32BD" w:rsidRDefault="000B32BD" w:rsidP="000B32BD">
            <w:pPr>
              <w:pStyle w:val="ad"/>
              <w:ind w:left="42" w:right="141"/>
              <w:rPr>
                <w:sz w:val="18"/>
                <w:szCs w:val="18"/>
              </w:rPr>
            </w:pPr>
            <w:r w:rsidRPr="000B32BD">
              <w:rPr>
                <w:sz w:val="18"/>
                <w:szCs w:val="18"/>
              </w:rPr>
              <w:t>4960,00000</w:t>
            </w:r>
          </w:p>
        </w:tc>
        <w:tc>
          <w:tcPr>
            <w:tcW w:w="707" w:type="dxa"/>
            <w:hideMark/>
          </w:tcPr>
          <w:p w:rsidR="000B32BD" w:rsidRPr="000B32BD" w:rsidRDefault="000B32BD" w:rsidP="000B32BD">
            <w:pPr>
              <w:pStyle w:val="ad"/>
              <w:ind w:left="42" w:right="141"/>
              <w:rPr>
                <w:sz w:val="18"/>
                <w:szCs w:val="18"/>
              </w:rPr>
            </w:pPr>
            <w:r w:rsidRPr="000B32BD">
              <w:rPr>
                <w:sz w:val="18"/>
                <w:szCs w:val="18"/>
              </w:rPr>
              <w:t>0,00000</w:t>
            </w:r>
          </w:p>
        </w:tc>
      </w:tr>
      <w:tr w:rsidR="000B32BD" w:rsidRPr="000B32BD" w:rsidTr="000B32BD">
        <w:trPr>
          <w:trHeight w:val="58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Субсидии бюджетам на реализацию программ формирования современной городской среды</w:t>
            </w:r>
          </w:p>
        </w:tc>
        <w:tc>
          <w:tcPr>
            <w:tcW w:w="2986" w:type="dxa"/>
            <w:noWrap/>
            <w:hideMark/>
          </w:tcPr>
          <w:p w:rsidR="000B32BD" w:rsidRPr="000B32BD" w:rsidRDefault="000B32BD" w:rsidP="000B32BD">
            <w:pPr>
              <w:pStyle w:val="ad"/>
              <w:ind w:left="42" w:right="141"/>
              <w:rPr>
                <w:b/>
                <w:bCs/>
                <w:sz w:val="18"/>
                <w:szCs w:val="18"/>
              </w:rPr>
            </w:pPr>
            <w:r w:rsidRPr="000B32BD">
              <w:rPr>
                <w:b/>
                <w:bCs/>
                <w:sz w:val="18"/>
                <w:szCs w:val="18"/>
              </w:rPr>
              <w:t>2 02 25555 00 0000 150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887,15500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0,00000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0,00000</w:t>
            </w:r>
          </w:p>
        </w:tc>
      </w:tr>
      <w:tr w:rsidR="000B32BD" w:rsidRPr="000B32BD" w:rsidTr="000B32BD">
        <w:trPr>
          <w:trHeight w:val="585"/>
        </w:trPr>
        <w:tc>
          <w:tcPr>
            <w:tcW w:w="4390" w:type="dxa"/>
            <w:hideMark/>
          </w:tcPr>
          <w:p w:rsidR="000B32BD" w:rsidRPr="000B32BD" w:rsidRDefault="000B32BD" w:rsidP="000B32BD">
            <w:pPr>
              <w:pStyle w:val="ad"/>
              <w:ind w:left="42" w:right="141"/>
              <w:rPr>
                <w:sz w:val="18"/>
                <w:szCs w:val="18"/>
              </w:rPr>
            </w:pPr>
            <w:r w:rsidRPr="000B32BD">
              <w:rPr>
                <w:sz w:val="18"/>
                <w:szCs w:val="18"/>
              </w:rPr>
              <w:t>Субсидии бюджетам муниципальных округов на реализацию программ формирования современной городской среды</w:t>
            </w:r>
          </w:p>
        </w:tc>
        <w:tc>
          <w:tcPr>
            <w:tcW w:w="2986" w:type="dxa"/>
            <w:noWrap/>
            <w:hideMark/>
          </w:tcPr>
          <w:p w:rsidR="000B32BD" w:rsidRPr="000B32BD" w:rsidRDefault="000B32BD" w:rsidP="000B32BD">
            <w:pPr>
              <w:pStyle w:val="ad"/>
              <w:ind w:left="42" w:right="141"/>
              <w:rPr>
                <w:sz w:val="18"/>
                <w:szCs w:val="18"/>
              </w:rPr>
            </w:pPr>
            <w:r w:rsidRPr="000B32BD">
              <w:rPr>
                <w:sz w:val="18"/>
                <w:szCs w:val="18"/>
              </w:rPr>
              <w:t>2 02 25555 14 0000 150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887,15500</w:t>
            </w:r>
          </w:p>
        </w:tc>
        <w:tc>
          <w:tcPr>
            <w:tcW w:w="699" w:type="dxa"/>
            <w:hideMark/>
          </w:tcPr>
          <w:p w:rsidR="000B32BD" w:rsidRPr="000B32BD" w:rsidRDefault="000B32BD" w:rsidP="000B32BD">
            <w:pPr>
              <w:pStyle w:val="ad"/>
              <w:ind w:left="42" w:right="141"/>
              <w:rPr>
                <w:sz w:val="18"/>
                <w:szCs w:val="18"/>
              </w:rPr>
            </w:pPr>
            <w:r w:rsidRPr="000B32BD">
              <w:rPr>
                <w:sz w:val="18"/>
                <w:szCs w:val="18"/>
              </w:rPr>
              <w:t>0,00000</w:t>
            </w:r>
          </w:p>
        </w:tc>
        <w:tc>
          <w:tcPr>
            <w:tcW w:w="707" w:type="dxa"/>
            <w:hideMark/>
          </w:tcPr>
          <w:p w:rsidR="000B32BD" w:rsidRPr="000B32BD" w:rsidRDefault="000B32BD" w:rsidP="000B32BD">
            <w:pPr>
              <w:pStyle w:val="ad"/>
              <w:ind w:left="42" w:right="141"/>
              <w:rPr>
                <w:sz w:val="18"/>
                <w:szCs w:val="18"/>
              </w:rPr>
            </w:pPr>
            <w:r w:rsidRPr="000B32BD">
              <w:rPr>
                <w:sz w:val="18"/>
                <w:szCs w:val="18"/>
              </w:rPr>
              <w:t>0,00000</w:t>
            </w:r>
          </w:p>
        </w:tc>
      </w:tr>
      <w:tr w:rsidR="000B32BD" w:rsidRPr="000B32BD" w:rsidTr="000B32BD">
        <w:trPr>
          <w:trHeight w:val="37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Прочие субсидии</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2 02 29999 00 0000 150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36542,80000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3592,30000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3592,30000</w:t>
            </w:r>
          </w:p>
        </w:tc>
      </w:tr>
      <w:tr w:rsidR="000B32BD" w:rsidRPr="000B32BD" w:rsidTr="000B32BD">
        <w:trPr>
          <w:trHeight w:val="330"/>
        </w:trPr>
        <w:tc>
          <w:tcPr>
            <w:tcW w:w="4390" w:type="dxa"/>
            <w:noWrap/>
            <w:hideMark/>
          </w:tcPr>
          <w:p w:rsidR="000B32BD" w:rsidRPr="000B32BD" w:rsidRDefault="000B32BD" w:rsidP="000B32BD">
            <w:pPr>
              <w:pStyle w:val="ad"/>
              <w:ind w:left="42" w:right="141"/>
              <w:rPr>
                <w:sz w:val="18"/>
                <w:szCs w:val="18"/>
              </w:rPr>
            </w:pPr>
            <w:r w:rsidRPr="000B32BD">
              <w:rPr>
                <w:sz w:val="18"/>
                <w:szCs w:val="18"/>
              </w:rPr>
              <w:t>Прочие субсидии бюджетам муниципальных округов</w:t>
            </w:r>
          </w:p>
        </w:tc>
        <w:tc>
          <w:tcPr>
            <w:tcW w:w="2986" w:type="dxa"/>
            <w:noWrap/>
            <w:hideMark/>
          </w:tcPr>
          <w:p w:rsidR="000B32BD" w:rsidRPr="000B32BD" w:rsidRDefault="000B32BD" w:rsidP="000B32BD">
            <w:pPr>
              <w:pStyle w:val="ad"/>
              <w:ind w:left="42" w:right="141"/>
              <w:rPr>
                <w:sz w:val="18"/>
                <w:szCs w:val="18"/>
              </w:rPr>
            </w:pPr>
            <w:r w:rsidRPr="000B32BD">
              <w:rPr>
                <w:sz w:val="18"/>
                <w:szCs w:val="18"/>
              </w:rPr>
              <w:t>2 02 29999 14 0000 150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36542,80000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3592,30000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3592,30000</w:t>
            </w:r>
          </w:p>
        </w:tc>
      </w:tr>
      <w:tr w:rsidR="000B32BD" w:rsidRPr="000B32BD" w:rsidTr="000B32BD">
        <w:trPr>
          <w:trHeight w:val="615"/>
        </w:trPr>
        <w:tc>
          <w:tcPr>
            <w:tcW w:w="4390" w:type="dxa"/>
            <w:hideMark/>
          </w:tcPr>
          <w:p w:rsidR="000B32BD" w:rsidRPr="000B32BD" w:rsidRDefault="000B32BD" w:rsidP="000B32BD">
            <w:pPr>
              <w:pStyle w:val="ad"/>
              <w:ind w:left="42" w:right="141"/>
              <w:rPr>
                <w:sz w:val="18"/>
                <w:szCs w:val="18"/>
              </w:rPr>
            </w:pPr>
            <w:r w:rsidRPr="000B32BD">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2986" w:type="dxa"/>
            <w:hideMark/>
          </w:tcPr>
          <w:p w:rsidR="000B32BD" w:rsidRPr="000B32BD" w:rsidRDefault="000B32BD" w:rsidP="000B32BD">
            <w:pPr>
              <w:pStyle w:val="ad"/>
              <w:ind w:left="42" w:right="141"/>
              <w:rPr>
                <w:sz w:val="18"/>
                <w:szCs w:val="18"/>
              </w:rPr>
            </w:pPr>
            <w:r w:rsidRPr="000B32BD">
              <w:rPr>
                <w:sz w:val="18"/>
                <w:szCs w:val="18"/>
              </w:rPr>
              <w:t>2 02 29999 14 7151 150</w:t>
            </w:r>
          </w:p>
        </w:tc>
        <w:tc>
          <w:tcPr>
            <w:tcW w:w="730" w:type="dxa"/>
            <w:hideMark/>
          </w:tcPr>
          <w:p w:rsidR="000B32BD" w:rsidRPr="000B32BD" w:rsidRDefault="000B32BD" w:rsidP="000B32BD">
            <w:pPr>
              <w:pStyle w:val="ad"/>
              <w:ind w:left="42" w:right="141"/>
              <w:rPr>
                <w:sz w:val="18"/>
                <w:szCs w:val="18"/>
              </w:rPr>
            </w:pPr>
            <w:r w:rsidRPr="000B32BD">
              <w:rPr>
                <w:sz w:val="18"/>
                <w:szCs w:val="18"/>
              </w:rPr>
              <w:t>4507,00000</w:t>
            </w:r>
          </w:p>
        </w:tc>
        <w:tc>
          <w:tcPr>
            <w:tcW w:w="699" w:type="dxa"/>
            <w:hideMark/>
          </w:tcPr>
          <w:p w:rsidR="000B32BD" w:rsidRPr="000B32BD" w:rsidRDefault="000B32BD" w:rsidP="000B32BD">
            <w:pPr>
              <w:pStyle w:val="ad"/>
              <w:ind w:left="42" w:right="141"/>
              <w:rPr>
                <w:sz w:val="18"/>
                <w:szCs w:val="18"/>
              </w:rPr>
            </w:pPr>
            <w:r w:rsidRPr="000B32BD">
              <w:rPr>
                <w:sz w:val="18"/>
                <w:szCs w:val="18"/>
              </w:rPr>
              <w:t>3004,00000</w:t>
            </w:r>
          </w:p>
        </w:tc>
        <w:tc>
          <w:tcPr>
            <w:tcW w:w="707" w:type="dxa"/>
            <w:hideMark/>
          </w:tcPr>
          <w:p w:rsidR="000B32BD" w:rsidRPr="000B32BD" w:rsidRDefault="000B32BD" w:rsidP="000B32BD">
            <w:pPr>
              <w:pStyle w:val="ad"/>
              <w:ind w:left="42" w:right="141"/>
              <w:rPr>
                <w:sz w:val="18"/>
                <w:szCs w:val="18"/>
              </w:rPr>
            </w:pPr>
            <w:r w:rsidRPr="000B32BD">
              <w:rPr>
                <w:sz w:val="18"/>
                <w:szCs w:val="18"/>
              </w:rPr>
              <w:t>3004,00000</w:t>
            </w:r>
          </w:p>
        </w:tc>
      </w:tr>
      <w:tr w:rsidR="000B32BD" w:rsidRPr="000B32BD" w:rsidTr="000B32BD">
        <w:trPr>
          <w:trHeight w:val="1530"/>
        </w:trPr>
        <w:tc>
          <w:tcPr>
            <w:tcW w:w="4390" w:type="dxa"/>
            <w:hideMark/>
          </w:tcPr>
          <w:p w:rsidR="000B32BD" w:rsidRPr="000B32BD" w:rsidRDefault="000B32BD" w:rsidP="000B32BD">
            <w:pPr>
              <w:pStyle w:val="ad"/>
              <w:ind w:left="42" w:right="141"/>
              <w:rPr>
                <w:sz w:val="18"/>
                <w:szCs w:val="18"/>
              </w:rPr>
            </w:pPr>
            <w:r w:rsidRPr="000B32BD">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2986" w:type="dxa"/>
            <w:hideMark/>
          </w:tcPr>
          <w:p w:rsidR="000B32BD" w:rsidRPr="000B32BD" w:rsidRDefault="000B32BD" w:rsidP="000B32BD">
            <w:pPr>
              <w:pStyle w:val="ad"/>
              <w:ind w:left="42" w:right="141"/>
              <w:rPr>
                <w:sz w:val="18"/>
                <w:szCs w:val="18"/>
              </w:rPr>
            </w:pPr>
            <w:r w:rsidRPr="000B32BD">
              <w:rPr>
                <w:sz w:val="18"/>
                <w:szCs w:val="18"/>
              </w:rPr>
              <w:t>2 02 29999 14 7151 150</w:t>
            </w:r>
          </w:p>
        </w:tc>
        <w:tc>
          <w:tcPr>
            <w:tcW w:w="730" w:type="dxa"/>
            <w:hideMark/>
          </w:tcPr>
          <w:p w:rsidR="000B32BD" w:rsidRPr="000B32BD" w:rsidRDefault="000B32BD" w:rsidP="000B32BD">
            <w:pPr>
              <w:pStyle w:val="ad"/>
              <w:ind w:left="42" w:right="141"/>
              <w:rPr>
                <w:sz w:val="18"/>
                <w:szCs w:val="18"/>
              </w:rPr>
            </w:pPr>
            <w:r w:rsidRPr="000B32BD">
              <w:rPr>
                <w:sz w:val="18"/>
                <w:szCs w:val="18"/>
              </w:rPr>
              <w:t>20000,00000</w:t>
            </w:r>
          </w:p>
        </w:tc>
        <w:tc>
          <w:tcPr>
            <w:tcW w:w="699" w:type="dxa"/>
            <w:hideMark/>
          </w:tcPr>
          <w:p w:rsidR="000B32BD" w:rsidRPr="000B32BD" w:rsidRDefault="000B32BD" w:rsidP="000B32BD">
            <w:pPr>
              <w:pStyle w:val="ad"/>
              <w:ind w:left="42" w:right="141"/>
              <w:rPr>
                <w:sz w:val="18"/>
                <w:szCs w:val="18"/>
              </w:rPr>
            </w:pPr>
            <w:r w:rsidRPr="000B32BD">
              <w:rPr>
                <w:sz w:val="18"/>
                <w:szCs w:val="18"/>
              </w:rPr>
              <w:t>0,00000</w:t>
            </w:r>
          </w:p>
        </w:tc>
        <w:tc>
          <w:tcPr>
            <w:tcW w:w="707" w:type="dxa"/>
            <w:hideMark/>
          </w:tcPr>
          <w:p w:rsidR="000B32BD" w:rsidRPr="000B32BD" w:rsidRDefault="000B32BD" w:rsidP="000B32BD">
            <w:pPr>
              <w:pStyle w:val="ad"/>
              <w:ind w:left="42" w:right="141"/>
              <w:rPr>
                <w:sz w:val="18"/>
                <w:szCs w:val="18"/>
              </w:rPr>
            </w:pPr>
            <w:r w:rsidRPr="000B32BD">
              <w:rPr>
                <w:sz w:val="18"/>
                <w:szCs w:val="18"/>
              </w:rPr>
              <w:t>0,00000</w:t>
            </w:r>
          </w:p>
        </w:tc>
      </w:tr>
      <w:tr w:rsidR="000B32BD" w:rsidRPr="000B32BD" w:rsidTr="000B32BD">
        <w:trPr>
          <w:trHeight w:val="915"/>
        </w:trPr>
        <w:tc>
          <w:tcPr>
            <w:tcW w:w="4390" w:type="dxa"/>
            <w:hideMark/>
          </w:tcPr>
          <w:p w:rsidR="000B32BD" w:rsidRPr="000B32BD" w:rsidRDefault="000B32BD" w:rsidP="000B32BD">
            <w:pPr>
              <w:pStyle w:val="ad"/>
              <w:ind w:left="42" w:right="141"/>
              <w:rPr>
                <w:sz w:val="18"/>
                <w:szCs w:val="18"/>
              </w:rPr>
            </w:pPr>
            <w:r w:rsidRPr="000B32BD">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2986" w:type="dxa"/>
            <w:hideMark/>
          </w:tcPr>
          <w:p w:rsidR="000B32BD" w:rsidRPr="000B32BD" w:rsidRDefault="000B32BD" w:rsidP="000B32BD">
            <w:pPr>
              <w:pStyle w:val="ad"/>
              <w:ind w:left="42" w:right="141"/>
              <w:rPr>
                <w:sz w:val="18"/>
                <w:szCs w:val="18"/>
              </w:rPr>
            </w:pPr>
            <w:r w:rsidRPr="000B32BD">
              <w:rPr>
                <w:sz w:val="18"/>
                <w:szCs w:val="18"/>
              </w:rPr>
              <w:t xml:space="preserve">2 02 29999 14 7208 150   </w:t>
            </w:r>
          </w:p>
        </w:tc>
        <w:tc>
          <w:tcPr>
            <w:tcW w:w="730" w:type="dxa"/>
            <w:hideMark/>
          </w:tcPr>
          <w:p w:rsidR="000B32BD" w:rsidRPr="000B32BD" w:rsidRDefault="000B32BD" w:rsidP="000B32BD">
            <w:pPr>
              <w:pStyle w:val="ad"/>
              <w:ind w:left="42" w:right="141"/>
              <w:rPr>
                <w:sz w:val="18"/>
                <w:szCs w:val="18"/>
              </w:rPr>
            </w:pPr>
            <w:r w:rsidRPr="000B32BD">
              <w:rPr>
                <w:sz w:val="18"/>
                <w:szCs w:val="18"/>
              </w:rPr>
              <w:t>6,60000</w:t>
            </w:r>
          </w:p>
        </w:tc>
        <w:tc>
          <w:tcPr>
            <w:tcW w:w="699" w:type="dxa"/>
            <w:hideMark/>
          </w:tcPr>
          <w:p w:rsidR="000B32BD" w:rsidRPr="000B32BD" w:rsidRDefault="000B32BD" w:rsidP="000B32BD">
            <w:pPr>
              <w:pStyle w:val="ad"/>
              <w:ind w:left="42" w:right="141"/>
              <w:rPr>
                <w:sz w:val="18"/>
                <w:szCs w:val="18"/>
              </w:rPr>
            </w:pPr>
            <w:r w:rsidRPr="000B32BD">
              <w:rPr>
                <w:sz w:val="18"/>
                <w:szCs w:val="18"/>
              </w:rPr>
              <w:t>6,60000</w:t>
            </w:r>
          </w:p>
        </w:tc>
        <w:tc>
          <w:tcPr>
            <w:tcW w:w="707" w:type="dxa"/>
            <w:hideMark/>
          </w:tcPr>
          <w:p w:rsidR="000B32BD" w:rsidRPr="000B32BD" w:rsidRDefault="000B32BD" w:rsidP="000B32BD">
            <w:pPr>
              <w:pStyle w:val="ad"/>
              <w:ind w:left="42" w:right="141"/>
              <w:rPr>
                <w:sz w:val="18"/>
                <w:szCs w:val="18"/>
              </w:rPr>
            </w:pPr>
            <w:r w:rsidRPr="000B32BD">
              <w:rPr>
                <w:sz w:val="18"/>
                <w:szCs w:val="18"/>
              </w:rPr>
              <w:t>6,60000</w:t>
            </w:r>
          </w:p>
        </w:tc>
      </w:tr>
      <w:tr w:rsidR="000B32BD" w:rsidRPr="000B32BD" w:rsidTr="000B32BD">
        <w:trPr>
          <w:trHeight w:val="1800"/>
        </w:trPr>
        <w:tc>
          <w:tcPr>
            <w:tcW w:w="4390" w:type="dxa"/>
            <w:hideMark/>
          </w:tcPr>
          <w:p w:rsidR="000B32BD" w:rsidRPr="000B32BD" w:rsidRDefault="000B32BD" w:rsidP="000B32BD">
            <w:pPr>
              <w:pStyle w:val="ad"/>
              <w:ind w:left="42" w:right="141"/>
              <w:rPr>
                <w:sz w:val="18"/>
                <w:szCs w:val="18"/>
              </w:rPr>
            </w:pPr>
            <w:r w:rsidRPr="000B32BD">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2986" w:type="dxa"/>
            <w:hideMark/>
          </w:tcPr>
          <w:p w:rsidR="000B32BD" w:rsidRPr="000B32BD" w:rsidRDefault="000B32BD" w:rsidP="000B32BD">
            <w:pPr>
              <w:pStyle w:val="ad"/>
              <w:ind w:left="42" w:right="141"/>
              <w:rPr>
                <w:sz w:val="18"/>
                <w:szCs w:val="18"/>
              </w:rPr>
            </w:pPr>
            <w:r w:rsidRPr="000B32BD">
              <w:rPr>
                <w:sz w:val="18"/>
                <w:szCs w:val="18"/>
              </w:rPr>
              <w:t>2 02 29999 14 7212 150</w:t>
            </w:r>
          </w:p>
        </w:tc>
        <w:tc>
          <w:tcPr>
            <w:tcW w:w="730" w:type="dxa"/>
            <w:hideMark/>
          </w:tcPr>
          <w:p w:rsidR="000B32BD" w:rsidRPr="000B32BD" w:rsidRDefault="000B32BD" w:rsidP="000B32BD">
            <w:pPr>
              <w:pStyle w:val="ad"/>
              <w:ind w:left="42" w:right="141"/>
              <w:rPr>
                <w:sz w:val="18"/>
                <w:szCs w:val="18"/>
              </w:rPr>
            </w:pPr>
            <w:r w:rsidRPr="000B32BD">
              <w:rPr>
                <w:sz w:val="18"/>
                <w:szCs w:val="18"/>
              </w:rPr>
              <w:t>581,70000</w:t>
            </w:r>
          </w:p>
        </w:tc>
        <w:tc>
          <w:tcPr>
            <w:tcW w:w="699" w:type="dxa"/>
            <w:hideMark/>
          </w:tcPr>
          <w:p w:rsidR="000B32BD" w:rsidRPr="000B32BD" w:rsidRDefault="000B32BD" w:rsidP="000B32BD">
            <w:pPr>
              <w:pStyle w:val="ad"/>
              <w:ind w:left="42" w:right="141"/>
              <w:rPr>
                <w:sz w:val="18"/>
                <w:szCs w:val="18"/>
              </w:rPr>
            </w:pPr>
            <w:r w:rsidRPr="000B32BD">
              <w:rPr>
                <w:sz w:val="18"/>
                <w:szCs w:val="18"/>
              </w:rPr>
              <w:t>581,70000</w:t>
            </w:r>
          </w:p>
        </w:tc>
        <w:tc>
          <w:tcPr>
            <w:tcW w:w="707" w:type="dxa"/>
            <w:hideMark/>
          </w:tcPr>
          <w:p w:rsidR="000B32BD" w:rsidRPr="000B32BD" w:rsidRDefault="000B32BD" w:rsidP="000B32BD">
            <w:pPr>
              <w:pStyle w:val="ad"/>
              <w:ind w:left="42" w:right="141"/>
              <w:rPr>
                <w:sz w:val="18"/>
                <w:szCs w:val="18"/>
              </w:rPr>
            </w:pPr>
            <w:r w:rsidRPr="000B32BD">
              <w:rPr>
                <w:sz w:val="18"/>
                <w:szCs w:val="18"/>
              </w:rPr>
              <w:t>581,70000</w:t>
            </w:r>
          </w:p>
        </w:tc>
      </w:tr>
      <w:tr w:rsidR="000B32BD" w:rsidRPr="000B32BD" w:rsidTr="000B32BD">
        <w:trPr>
          <w:trHeight w:val="1200"/>
        </w:trPr>
        <w:tc>
          <w:tcPr>
            <w:tcW w:w="4390" w:type="dxa"/>
            <w:hideMark/>
          </w:tcPr>
          <w:p w:rsidR="000B32BD" w:rsidRPr="000B32BD" w:rsidRDefault="000B32BD" w:rsidP="000B32BD">
            <w:pPr>
              <w:pStyle w:val="ad"/>
              <w:ind w:left="42" w:right="141"/>
              <w:rPr>
                <w:sz w:val="18"/>
                <w:szCs w:val="18"/>
              </w:rPr>
            </w:pPr>
            <w:r w:rsidRPr="000B32BD">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2021 год</w:t>
            </w:r>
          </w:p>
        </w:tc>
        <w:tc>
          <w:tcPr>
            <w:tcW w:w="2986" w:type="dxa"/>
            <w:hideMark/>
          </w:tcPr>
          <w:p w:rsidR="000B32BD" w:rsidRPr="000B32BD" w:rsidRDefault="000B32BD" w:rsidP="000B32BD">
            <w:pPr>
              <w:pStyle w:val="ad"/>
              <w:ind w:left="42" w:right="141"/>
              <w:rPr>
                <w:sz w:val="18"/>
                <w:szCs w:val="18"/>
              </w:rPr>
            </w:pPr>
            <w:r w:rsidRPr="000B32BD">
              <w:rPr>
                <w:sz w:val="18"/>
                <w:szCs w:val="18"/>
              </w:rPr>
              <w:t>2 02 29999 14 7230 150</w:t>
            </w:r>
          </w:p>
        </w:tc>
        <w:tc>
          <w:tcPr>
            <w:tcW w:w="730" w:type="dxa"/>
            <w:hideMark/>
          </w:tcPr>
          <w:p w:rsidR="000B32BD" w:rsidRPr="000B32BD" w:rsidRDefault="000B32BD" w:rsidP="000B32BD">
            <w:pPr>
              <w:pStyle w:val="ad"/>
              <w:ind w:left="42" w:right="141"/>
              <w:rPr>
                <w:sz w:val="18"/>
                <w:szCs w:val="18"/>
              </w:rPr>
            </w:pPr>
            <w:r w:rsidRPr="000B32BD">
              <w:rPr>
                <w:sz w:val="18"/>
                <w:szCs w:val="18"/>
              </w:rPr>
              <w:t>11447,50000</w:t>
            </w:r>
          </w:p>
        </w:tc>
        <w:tc>
          <w:tcPr>
            <w:tcW w:w="699" w:type="dxa"/>
            <w:hideMark/>
          </w:tcPr>
          <w:p w:rsidR="000B32BD" w:rsidRPr="000B32BD" w:rsidRDefault="000B32BD" w:rsidP="000B32BD">
            <w:pPr>
              <w:pStyle w:val="ad"/>
              <w:ind w:left="42" w:right="141"/>
              <w:rPr>
                <w:sz w:val="18"/>
                <w:szCs w:val="18"/>
              </w:rPr>
            </w:pPr>
            <w:r w:rsidRPr="000B32BD">
              <w:rPr>
                <w:sz w:val="18"/>
                <w:szCs w:val="18"/>
              </w:rPr>
              <w:t>0,00000</w:t>
            </w:r>
          </w:p>
        </w:tc>
        <w:tc>
          <w:tcPr>
            <w:tcW w:w="707" w:type="dxa"/>
            <w:hideMark/>
          </w:tcPr>
          <w:p w:rsidR="000B32BD" w:rsidRPr="000B32BD" w:rsidRDefault="000B32BD" w:rsidP="000B32BD">
            <w:pPr>
              <w:pStyle w:val="ad"/>
              <w:ind w:left="42" w:right="141"/>
              <w:rPr>
                <w:sz w:val="18"/>
                <w:szCs w:val="18"/>
              </w:rPr>
            </w:pPr>
            <w:r w:rsidRPr="000B32BD">
              <w:rPr>
                <w:sz w:val="18"/>
                <w:szCs w:val="18"/>
              </w:rPr>
              <w:t>0,00000</w:t>
            </w:r>
          </w:p>
        </w:tc>
      </w:tr>
      <w:tr w:rsidR="000B32BD" w:rsidRPr="000B32BD" w:rsidTr="000B32BD">
        <w:trPr>
          <w:trHeight w:val="63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Субвенции бюджетам бюджетной системы Российской Федерации</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2 02 30000 00 0000 150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38566,67000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34368,54000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34325,34000</w:t>
            </w:r>
          </w:p>
        </w:tc>
      </w:tr>
      <w:tr w:rsidR="000B32BD" w:rsidRPr="000B32BD" w:rsidTr="000B32BD">
        <w:trPr>
          <w:trHeight w:val="58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Субвенции бюджетам муниципальных образований на ежемесячное денежное вознаграждение за классное руководство</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2 02 30021 00 0000 150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275,20000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275,20000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275,20000</w:t>
            </w:r>
          </w:p>
        </w:tc>
      </w:tr>
      <w:tr w:rsidR="000B32BD" w:rsidRPr="000B32BD" w:rsidTr="000B32BD">
        <w:trPr>
          <w:trHeight w:val="630"/>
        </w:trPr>
        <w:tc>
          <w:tcPr>
            <w:tcW w:w="4390" w:type="dxa"/>
            <w:hideMark/>
          </w:tcPr>
          <w:p w:rsidR="000B32BD" w:rsidRPr="000B32BD" w:rsidRDefault="000B32BD" w:rsidP="000B32BD">
            <w:pPr>
              <w:pStyle w:val="ad"/>
              <w:ind w:left="42" w:right="141"/>
              <w:rPr>
                <w:sz w:val="18"/>
                <w:szCs w:val="18"/>
              </w:rPr>
            </w:pPr>
            <w:r w:rsidRPr="000B32BD">
              <w:rPr>
                <w:sz w:val="18"/>
                <w:szCs w:val="18"/>
              </w:rPr>
              <w:lastRenderedPageBreak/>
              <w:t>Субвенции бюджетам муниципальных округов на ежемесячное денежное вознаграждение за классное руководство</w:t>
            </w:r>
          </w:p>
        </w:tc>
        <w:tc>
          <w:tcPr>
            <w:tcW w:w="2986" w:type="dxa"/>
            <w:hideMark/>
          </w:tcPr>
          <w:p w:rsidR="000B32BD" w:rsidRPr="000B32BD" w:rsidRDefault="000B32BD" w:rsidP="000B32BD">
            <w:pPr>
              <w:pStyle w:val="ad"/>
              <w:ind w:left="42" w:right="141"/>
              <w:rPr>
                <w:sz w:val="18"/>
                <w:szCs w:val="18"/>
              </w:rPr>
            </w:pPr>
            <w:r w:rsidRPr="000B32BD">
              <w:rPr>
                <w:sz w:val="18"/>
                <w:szCs w:val="18"/>
              </w:rPr>
              <w:t>2 02 30021 14 0000 150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275,20000</w:t>
            </w:r>
          </w:p>
        </w:tc>
        <w:tc>
          <w:tcPr>
            <w:tcW w:w="699" w:type="dxa"/>
            <w:hideMark/>
          </w:tcPr>
          <w:p w:rsidR="000B32BD" w:rsidRPr="000B32BD" w:rsidRDefault="000B32BD" w:rsidP="000B32BD">
            <w:pPr>
              <w:pStyle w:val="ad"/>
              <w:ind w:left="42" w:right="141"/>
              <w:rPr>
                <w:sz w:val="18"/>
                <w:szCs w:val="18"/>
              </w:rPr>
            </w:pPr>
            <w:r w:rsidRPr="000B32BD">
              <w:rPr>
                <w:sz w:val="18"/>
                <w:szCs w:val="18"/>
              </w:rPr>
              <w:t>275,20000</w:t>
            </w:r>
          </w:p>
        </w:tc>
        <w:tc>
          <w:tcPr>
            <w:tcW w:w="707" w:type="dxa"/>
            <w:hideMark/>
          </w:tcPr>
          <w:p w:rsidR="000B32BD" w:rsidRPr="000B32BD" w:rsidRDefault="000B32BD" w:rsidP="000B32BD">
            <w:pPr>
              <w:pStyle w:val="ad"/>
              <w:ind w:left="42" w:right="141"/>
              <w:rPr>
                <w:sz w:val="18"/>
                <w:szCs w:val="18"/>
              </w:rPr>
            </w:pPr>
            <w:r w:rsidRPr="000B32BD">
              <w:rPr>
                <w:sz w:val="18"/>
                <w:szCs w:val="18"/>
              </w:rPr>
              <w:t>275,20000</w:t>
            </w:r>
          </w:p>
        </w:tc>
      </w:tr>
      <w:tr w:rsidR="000B32BD" w:rsidRPr="000B32BD" w:rsidTr="000B32BD">
        <w:trPr>
          <w:trHeight w:val="64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Субвенции местным бюджетам на выполнение передаваемых полномочий субъектов Российской Федерации</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2 02 30024 00 0000 150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30719,20000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30318,60000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30318,60000</w:t>
            </w:r>
          </w:p>
        </w:tc>
      </w:tr>
      <w:tr w:rsidR="000B32BD" w:rsidRPr="000B32BD" w:rsidTr="000B32BD">
        <w:trPr>
          <w:trHeight w:val="63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2 02 30024 14 0000 150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30719,20000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30318,60000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30318,60000</w:t>
            </w:r>
          </w:p>
        </w:tc>
      </w:tr>
      <w:tr w:rsidR="000B32BD" w:rsidRPr="000B32BD" w:rsidTr="000B32BD">
        <w:trPr>
          <w:trHeight w:val="1260"/>
        </w:trPr>
        <w:tc>
          <w:tcPr>
            <w:tcW w:w="4390" w:type="dxa"/>
            <w:hideMark/>
          </w:tcPr>
          <w:p w:rsidR="000B32BD" w:rsidRPr="000B32BD" w:rsidRDefault="000B32BD" w:rsidP="000B32BD">
            <w:pPr>
              <w:pStyle w:val="ad"/>
              <w:ind w:left="42" w:right="141"/>
              <w:rPr>
                <w:sz w:val="18"/>
                <w:szCs w:val="18"/>
              </w:rPr>
            </w:pPr>
            <w:r w:rsidRPr="000B32BD">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2986" w:type="dxa"/>
            <w:hideMark/>
          </w:tcPr>
          <w:p w:rsidR="000B32BD" w:rsidRPr="000B32BD" w:rsidRDefault="000B32BD" w:rsidP="000B32BD">
            <w:pPr>
              <w:pStyle w:val="ad"/>
              <w:ind w:left="42" w:right="141"/>
              <w:rPr>
                <w:sz w:val="18"/>
                <w:szCs w:val="18"/>
              </w:rPr>
            </w:pPr>
            <w:r w:rsidRPr="000B32BD">
              <w:rPr>
                <w:sz w:val="18"/>
                <w:szCs w:val="18"/>
              </w:rPr>
              <w:t>2 02 30024 14 7002 150</w:t>
            </w:r>
          </w:p>
        </w:tc>
        <w:tc>
          <w:tcPr>
            <w:tcW w:w="730" w:type="dxa"/>
            <w:hideMark/>
          </w:tcPr>
          <w:p w:rsidR="000B32BD" w:rsidRPr="000B32BD" w:rsidRDefault="000B32BD" w:rsidP="000B32BD">
            <w:pPr>
              <w:pStyle w:val="ad"/>
              <w:ind w:left="42" w:right="141"/>
              <w:rPr>
                <w:sz w:val="18"/>
                <w:szCs w:val="18"/>
              </w:rPr>
            </w:pPr>
            <w:r w:rsidRPr="000B32BD">
              <w:rPr>
                <w:sz w:val="18"/>
                <w:szCs w:val="18"/>
              </w:rPr>
              <w:t>396,30000</w:t>
            </w:r>
          </w:p>
        </w:tc>
        <w:tc>
          <w:tcPr>
            <w:tcW w:w="699" w:type="dxa"/>
            <w:hideMark/>
          </w:tcPr>
          <w:p w:rsidR="000B32BD" w:rsidRPr="000B32BD" w:rsidRDefault="000B32BD" w:rsidP="000B32BD">
            <w:pPr>
              <w:pStyle w:val="ad"/>
              <w:ind w:left="42" w:right="141"/>
              <w:rPr>
                <w:sz w:val="18"/>
                <w:szCs w:val="18"/>
              </w:rPr>
            </w:pPr>
            <w:r w:rsidRPr="000B32BD">
              <w:rPr>
                <w:sz w:val="18"/>
                <w:szCs w:val="18"/>
              </w:rPr>
              <w:t>396,30000</w:t>
            </w:r>
          </w:p>
        </w:tc>
        <w:tc>
          <w:tcPr>
            <w:tcW w:w="707" w:type="dxa"/>
            <w:hideMark/>
          </w:tcPr>
          <w:p w:rsidR="000B32BD" w:rsidRPr="000B32BD" w:rsidRDefault="000B32BD" w:rsidP="000B32BD">
            <w:pPr>
              <w:pStyle w:val="ad"/>
              <w:ind w:left="42" w:right="141"/>
              <w:rPr>
                <w:sz w:val="18"/>
                <w:szCs w:val="18"/>
              </w:rPr>
            </w:pPr>
            <w:r w:rsidRPr="000B32BD">
              <w:rPr>
                <w:sz w:val="18"/>
                <w:szCs w:val="18"/>
              </w:rPr>
              <w:t>396,30000</w:t>
            </w:r>
          </w:p>
        </w:tc>
      </w:tr>
      <w:tr w:rsidR="000B32BD" w:rsidRPr="000B32BD" w:rsidTr="000B32BD">
        <w:trPr>
          <w:trHeight w:val="5115"/>
        </w:trPr>
        <w:tc>
          <w:tcPr>
            <w:tcW w:w="4390" w:type="dxa"/>
            <w:hideMark/>
          </w:tcPr>
          <w:p w:rsidR="000B32BD" w:rsidRPr="000B32BD" w:rsidRDefault="000B32BD" w:rsidP="000B32BD">
            <w:pPr>
              <w:pStyle w:val="ad"/>
              <w:ind w:left="42" w:right="141"/>
              <w:rPr>
                <w:sz w:val="18"/>
                <w:szCs w:val="18"/>
              </w:rPr>
            </w:pPr>
            <w:r w:rsidRPr="000B32BD">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2986" w:type="dxa"/>
            <w:hideMark/>
          </w:tcPr>
          <w:p w:rsidR="000B32BD" w:rsidRPr="000B32BD" w:rsidRDefault="000B32BD" w:rsidP="000B32BD">
            <w:pPr>
              <w:pStyle w:val="ad"/>
              <w:ind w:left="42" w:right="141"/>
              <w:rPr>
                <w:sz w:val="18"/>
                <w:szCs w:val="18"/>
              </w:rPr>
            </w:pPr>
            <w:r w:rsidRPr="000B32BD">
              <w:rPr>
                <w:sz w:val="18"/>
                <w:szCs w:val="18"/>
              </w:rPr>
              <w:t>2 02 30024 14 7004 150</w:t>
            </w:r>
          </w:p>
        </w:tc>
        <w:tc>
          <w:tcPr>
            <w:tcW w:w="730" w:type="dxa"/>
            <w:hideMark/>
          </w:tcPr>
          <w:p w:rsidR="000B32BD" w:rsidRPr="000B32BD" w:rsidRDefault="000B32BD" w:rsidP="000B32BD">
            <w:pPr>
              <w:pStyle w:val="ad"/>
              <w:ind w:left="42" w:right="141"/>
              <w:rPr>
                <w:sz w:val="18"/>
                <w:szCs w:val="18"/>
              </w:rPr>
            </w:pPr>
            <w:r w:rsidRPr="000B32BD">
              <w:rPr>
                <w:sz w:val="18"/>
                <w:szCs w:val="18"/>
              </w:rPr>
              <w:t>23851,00000</w:t>
            </w:r>
          </w:p>
        </w:tc>
        <w:tc>
          <w:tcPr>
            <w:tcW w:w="699" w:type="dxa"/>
            <w:hideMark/>
          </w:tcPr>
          <w:p w:rsidR="000B32BD" w:rsidRPr="000B32BD" w:rsidRDefault="000B32BD" w:rsidP="000B32BD">
            <w:pPr>
              <w:pStyle w:val="ad"/>
              <w:ind w:left="42" w:right="141"/>
              <w:rPr>
                <w:sz w:val="18"/>
                <w:szCs w:val="18"/>
              </w:rPr>
            </w:pPr>
            <w:r w:rsidRPr="000B32BD">
              <w:rPr>
                <w:sz w:val="18"/>
                <w:szCs w:val="18"/>
              </w:rPr>
              <w:t>23851,00000</w:t>
            </w:r>
          </w:p>
        </w:tc>
        <w:tc>
          <w:tcPr>
            <w:tcW w:w="707" w:type="dxa"/>
            <w:hideMark/>
          </w:tcPr>
          <w:p w:rsidR="000B32BD" w:rsidRPr="000B32BD" w:rsidRDefault="000B32BD" w:rsidP="000B32BD">
            <w:pPr>
              <w:pStyle w:val="ad"/>
              <w:ind w:left="42" w:right="141"/>
              <w:rPr>
                <w:sz w:val="18"/>
                <w:szCs w:val="18"/>
              </w:rPr>
            </w:pPr>
            <w:r w:rsidRPr="000B32BD">
              <w:rPr>
                <w:sz w:val="18"/>
                <w:szCs w:val="18"/>
              </w:rPr>
              <w:t>23851,00000</w:t>
            </w:r>
          </w:p>
        </w:tc>
      </w:tr>
      <w:tr w:rsidR="000B32BD" w:rsidRPr="000B32BD" w:rsidTr="000B32BD">
        <w:trPr>
          <w:trHeight w:val="1500"/>
        </w:trPr>
        <w:tc>
          <w:tcPr>
            <w:tcW w:w="4390" w:type="dxa"/>
            <w:hideMark/>
          </w:tcPr>
          <w:p w:rsidR="000B32BD" w:rsidRPr="000B32BD" w:rsidRDefault="000B32BD" w:rsidP="000B32BD">
            <w:pPr>
              <w:pStyle w:val="ad"/>
              <w:ind w:left="42" w:right="141"/>
              <w:rPr>
                <w:sz w:val="18"/>
                <w:szCs w:val="18"/>
              </w:rPr>
            </w:pPr>
            <w:r w:rsidRPr="000B32BD">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2986" w:type="dxa"/>
            <w:hideMark/>
          </w:tcPr>
          <w:p w:rsidR="000B32BD" w:rsidRPr="000B32BD" w:rsidRDefault="000B32BD" w:rsidP="000B32BD">
            <w:pPr>
              <w:pStyle w:val="ad"/>
              <w:ind w:left="42" w:right="141"/>
              <w:rPr>
                <w:sz w:val="18"/>
                <w:szCs w:val="18"/>
              </w:rPr>
            </w:pPr>
            <w:r w:rsidRPr="000B32BD">
              <w:rPr>
                <w:sz w:val="18"/>
                <w:szCs w:val="18"/>
              </w:rPr>
              <w:t>2 02 30024 14 7006 150</w:t>
            </w:r>
          </w:p>
        </w:tc>
        <w:tc>
          <w:tcPr>
            <w:tcW w:w="730" w:type="dxa"/>
            <w:hideMark/>
          </w:tcPr>
          <w:p w:rsidR="000B32BD" w:rsidRPr="000B32BD" w:rsidRDefault="000B32BD" w:rsidP="000B32BD">
            <w:pPr>
              <w:pStyle w:val="ad"/>
              <w:ind w:left="42" w:right="141"/>
              <w:rPr>
                <w:sz w:val="18"/>
                <w:szCs w:val="18"/>
              </w:rPr>
            </w:pPr>
            <w:r w:rsidRPr="000B32BD">
              <w:rPr>
                <w:sz w:val="18"/>
                <w:szCs w:val="18"/>
              </w:rPr>
              <w:t>4795,10000</w:t>
            </w:r>
          </w:p>
        </w:tc>
        <w:tc>
          <w:tcPr>
            <w:tcW w:w="699" w:type="dxa"/>
            <w:hideMark/>
          </w:tcPr>
          <w:p w:rsidR="000B32BD" w:rsidRPr="000B32BD" w:rsidRDefault="000B32BD" w:rsidP="000B32BD">
            <w:pPr>
              <w:pStyle w:val="ad"/>
              <w:ind w:left="42" w:right="141"/>
              <w:rPr>
                <w:sz w:val="18"/>
                <w:szCs w:val="18"/>
              </w:rPr>
            </w:pPr>
            <w:r w:rsidRPr="000B32BD">
              <w:rPr>
                <w:sz w:val="18"/>
                <w:szCs w:val="18"/>
              </w:rPr>
              <w:t>4394,50000</w:t>
            </w:r>
          </w:p>
        </w:tc>
        <w:tc>
          <w:tcPr>
            <w:tcW w:w="707" w:type="dxa"/>
            <w:hideMark/>
          </w:tcPr>
          <w:p w:rsidR="000B32BD" w:rsidRPr="000B32BD" w:rsidRDefault="000B32BD" w:rsidP="000B32BD">
            <w:pPr>
              <w:pStyle w:val="ad"/>
              <w:ind w:left="42" w:right="141"/>
              <w:rPr>
                <w:sz w:val="18"/>
                <w:szCs w:val="18"/>
              </w:rPr>
            </w:pPr>
            <w:r w:rsidRPr="000B32BD">
              <w:rPr>
                <w:sz w:val="18"/>
                <w:szCs w:val="18"/>
              </w:rPr>
              <w:t>4394,50000</w:t>
            </w:r>
          </w:p>
        </w:tc>
      </w:tr>
      <w:tr w:rsidR="000B32BD" w:rsidRPr="000B32BD" w:rsidTr="000B32BD">
        <w:trPr>
          <w:trHeight w:val="870"/>
        </w:trPr>
        <w:tc>
          <w:tcPr>
            <w:tcW w:w="4390" w:type="dxa"/>
            <w:hideMark/>
          </w:tcPr>
          <w:p w:rsidR="000B32BD" w:rsidRPr="000B32BD" w:rsidRDefault="000B32BD" w:rsidP="000B32BD">
            <w:pPr>
              <w:pStyle w:val="ad"/>
              <w:ind w:left="42" w:right="141"/>
              <w:rPr>
                <w:sz w:val="18"/>
                <w:szCs w:val="18"/>
              </w:rPr>
            </w:pPr>
            <w:r w:rsidRPr="000B32BD">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2986" w:type="dxa"/>
            <w:hideMark/>
          </w:tcPr>
          <w:p w:rsidR="000B32BD" w:rsidRPr="000B32BD" w:rsidRDefault="000B32BD" w:rsidP="000B32BD">
            <w:pPr>
              <w:pStyle w:val="ad"/>
              <w:ind w:left="42" w:right="141"/>
              <w:rPr>
                <w:sz w:val="18"/>
                <w:szCs w:val="18"/>
              </w:rPr>
            </w:pPr>
            <w:r w:rsidRPr="000B32BD">
              <w:rPr>
                <w:sz w:val="18"/>
                <w:szCs w:val="18"/>
              </w:rPr>
              <w:t>2 02 30024 14 7028 150</w:t>
            </w:r>
          </w:p>
        </w:tc>
        <w:tc>
          <w:tcPr>
            <w:tcW w:w="730" w:type="dxa"/>
            <w:hideMark/>
          </w:tcPr>
          <w:p w:rsidR="000B32BD" w:rsidRPr="000B32BD" w:rsidRDefault="000B32BD" w:rsidP="000B32BD">
            <w:pPr>
              <w:pStyle w:val="ad"/>
              <w:ind w:left="42" w:right="141"/>
              <w:rPr>
                <w:sz w:val="18"/>
                <w:szCs w:val="18"/>
              </w:rPr>
            </w:pPr>
            <w:r w:rsidRPr="000B32BD">
              <w:rPr>
                <w:sz w:val="18"/>
                <w:szCs w:val="18"/>
              </w:rPr>
              <w:t>1453,10000</w:t>
            </w:r>
          </w:p>
        </w:tc>
        <w:tc>
          <w:tcPr>
            <w:tcW w:w="699" w:type="dxa"/>
            <w:hideMark/>
          </w:tcPr>
          <w:p w:rsidR="000B32BD" w:rsidRPr="000B32BD" w:rsidRDefault="000B32BD" w:rsidP="000B32BD">
            <w:pPr>
              <w:pStyle w:val="ad"/>
              <w:ind w:left="42" w:right="141"/>
              <w:rPr>
                <w:sz w:val="18"/>
                <w:szCs w:val="18"/>
              </w:rPr>
            </w:pPr>
            <w:r w:rsidRPr="000B32BD">
              <w:rPr>
                <w:sz w:val="18"/>
                <w:szCs w:val="18"/>
              </w:rPr>
              <w:t>1453,10000</w:t>
            </w:r>
          </w:p>
        </w:tc>
        <w:tc>
          <w:tcPr>
            <w:tcW w:w="707" w:type="dxa"/>
            <w:hideMark/>
          </w:tcPr>
          <w:p w:rsidR="000B32BD" w:rsidRPr="000B32BD" w:rsidRDefault="000B32BD" w:rsidP="000B32BD">
            <w:pPr>
              <w:pStyle w:val="ad"/>
              <w:ind w:left="42" w:right="141"/>
              <w:rPr>
                <w:sz w:val="18"/>
                <w:szCs w:val="18"/>
              </w:rPr>
            </w:pPr>
            <w:r w:rsidRPr="000B32BD">
              <w:rPr>
                <w:sz w:val="18"/>
                <w:szCs w:val="18"/>
              </w:rPr>
              <w:t>1453,10000</w:t>
            </w:r>
          </w:p>
        </w:tc>
      </w:tr>
      <w:tr w:rsidR="000B32BD" w:rsidRPr="000B32BD" w:rsidTr="000B32BD">
        <w:trPr>
          <w:trHeight w:val="1545"/>
        </w:trPr>
        <w:tc>
          <w:tcPr>
            <w:tcW w:w="4390" w:type="dxa"/>
            <w:hideMark/>
          </w:tcPr>
          <w:p w:rsidR="000B32BD" w:rsidRPr="000B32BD" w:rsidRDefault="000B32BD" w:rsidP="000B32BD">
            <w:pPr>
              <w:pStyle w:val="ad"/>
              <w:ind w:left="42" w:right="141"/>
              <w:rPr>
                <w:sz w:val="18"/>
                <w:szCs w:val="18"/>
              </w:rPr>
            </w:pPr>
            <w:r w:rsidRPr="000B32BD">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2986" w:type="dxa"/>
            <w:hideMark/>
          </w:tcPr>
          <w:p w:rsidR="000B32BD" w:rsidRPr="000B32BD" w:rsidRDefault="000B32BD" w:rsidP="000B32BD">
            <w:pPr>
              <w:pStyle w:val="ad"/>
              <w:ind w:left="42" w:right="141"/>
              <w:rPr>
                <w:sz w:val="18"/>
                <w:szCs w:val="18"/>
              </w:rPr>
            </w:pPr>
            <w:r w:rsidRPr="000B32BD">
              <w:rPr>
                <w:sz w:val="18"/>
                <w:szCs w:val="18"/>
              </w:rPr>
              <w:t>2 02 30024 14 7050 150</w:t>
            </w:r>
          </w:p>
        </w:tc>
        <w:tc>
          <w:tcPr>
            <w:tcW w:w="730" w:type="dxa"/>
            <w:hideMark/>
          </w:tcPr>
          <w:p w:rsidR="000B32BD" w:rsidRPr="000B32BD" w:rsidRDefault="000B32BD" w:rsidP="000B32BD">
            <w:pPr>
              <w:pStyle w:val="ad"/>
              <w:ind w:left="42" w:right="141"/>
              <w:rPr>
                <w:sz w:val="18"/>
                <w:szCs w:val="18"/>
              </w:rPr>
            </w:pPr>
            <w:r w:rsidRPr="000B32BD">
              <w:rPr>
                <w:sz w:val="18"/>
                <w:szCs w:val="18"/>
              </w:rPr>
              <w:t>124,60000</w:t>
            </w:r>
          </w:p>
        </w:tc>
        <w:tc>
          <w:tcPr>
            <w:tcW w:w="699" w:type="dxa"/>
            <w:hideMark/>
          </w:tcPr>
          <w:p w:rsidR="000B32BD" w:rsidRPr="000B32BD" w:rsidRDefault="000B32BD" w:rsidP="000B32BD">
            <w:pPr>
              <w:pStyle w:val="ad"/>
              <w:ind w:left="42" w:right="141"/>
              <w:rPr>
                <w:sz w:val="18"/>
                <w:szCs w:val="18"/>
              </w:rPr>
            </w:pPr>
            <w:r w:rsidRPr="000B32BD">
              <w:rPr>
                <w:sz w:val="18"/>
                <w:szCs w:val="18"/>
              </w:rPr>
              <w:t>124,60000</w:t>
            </w:r>
          </w:p>
        </w:tc>
        <w:tc>
          <w:tcPr>
            <w:tcW w:w="707" w:type="dxa"/>
            <w:hideMark/>
          </w:tcPr>
          <w:p w:rsidR="000B32BD" w:rsidRPr="000B32BD" w:rsidRDefault="000B32BD" w:rsidP="000B32BD">
            <w:pPr>
              <w:pStyle w:val="ad"/>
              <w:ind w:left="42" w:right="141"/>
              <w:rPr>
                <w:sz w:val="18"/>
                <w:szCs w:val="18"/>
              </w:rPr>
            </w:pPr>
            <w:r w:rsidRPr="000B32BD">
              <w:rPr>
                <w:sz w:val="18"/>
                <w:szCs w:val="18"/>
              </w:rPr>
              <w:t>124,60000</w:t>
            </w:r>
          </w:p>
        </w:tc>
      </w:tr>
      <w:tr w:rsidR="000B32BD" w:rsidRPr="000B32BD" w:rsidTr="000B32BD">
        <w:trPr>
          <w:trHeight w:val="1485"/>
        </w:trPr>
        <w:tc>
          <w:tcPr>
            <w:tcW w:w="4390" w:type="dxa"/>
            <w:hideMark/>
          </w:tcPr>
          <w:p w:rsidR="000B32BD" w:rsidRPr="000B32BD" w:rsidRDefault="000B32BD" w:rsidP="000B32BD">
            <w:pPr>
              <w:pStyle w:val="ad"/>
              <w:ind w:left="42" w:right="141"/>
              <w:rPr>
                <w:sz w:val="18"/>
                <w:szCs w:val="18"/>
              </w:rPr>
            </w:pPr>
            <w:r w:rsidRPr="000B32BD">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2986" w:type="dxa"/>
            <w:hideMark/>
          </w:tcPr>
          <w:p w:rsidR="000B32BD" w:rsidRPr="000B32BD" w:rsidRDefault="000B32BD" w:rsidP="000B32BD">
            <w:pPr>
              <w:pStyle w:val="ad"/>
              <w:ind w:left="42" w:right="141"/>
              <w:rPr>
                <w:sz w:val="18"/>
                <w:szCs w:val="18"/>
              </w:rPr>
            </w:pPr>
            <w:r w:rsidRPr="000B32BD">
              <w:rPr>
                <w:sz w:val="18"/>
                <w:szCs w:val="18"/>
              </w:rPr>
              <w:t>2 02 30024 14 7057 150</w:t>
            </w:r>
          </w:p>
        </w:tc>
        <w:tc>
          <w:tcPr>
            <w:tcW w:w="730" w:type="dxa"/>
            <w:hideMark/>
          </w:tcPr>
          <w:p w:rsidR="000B32BD" w:rsidRPr="000B32BD" w:rsidRDefault="000B32BD" w:rsidP="000B32BD">
            <w:pPr>
              <w:pStyle w:val="ad"/>
              <w:ind w:left="42" w:right="141"/>
              <w:rPr>
                <w:sz w:val="18"/>
                <w:szCs w:val="18"/>
              </w:rPr>
            </w:pPr>
            <w:r w:rsidRPr="000B32BD">
              <w:rPr>
                <w:sz w:val="18"/>
                <w:szCs w:val="18"/>
              </w:rPr>
              <w:t>71,00000</w:t>
            </w:r>
          </w:p>
        </w:tc>
        <w:tc>
          <w:tcPr>
            <w:tcW w:w="699" w:type="dxa"/>
            <w:hideMark/>
          </w:tcPr>
          <w:p w:rsidR="000B32BD" w:rsidRPr="000B32BD" w:rsidRDefault="000B32BD" w:rsidP="000B32BD">
            <w:pPr>
              <w:pStyle w:val="ad"/>
              <w:ind w:left="42" w:right="141"/>
              <w:rPr>
                <w:sz w:val="18"/>
                <w:szCs w:val="18"/>
              </w:rPr>
            </w:pPr>
            <w:r w:rsidRPr="000B32BD">
              <w:rPr>
                <w:sz w:val="18"/>
                <w:szCs w:val="18"/>
              </w:rPr>
              <w:t>71,00000</w:t>
            </w:r>
          </w:p>
        </w:tc>
        <w:tc>
          <w:tcPr>
            <w:tcW w:w="707" w:type="dxa"/>
            <w:hideMark/>
          </w:tcPr>
          <w:p w:rsidR="000B32BD" w:rsidRPr="000B32BD" w:rsidRDefault="000B32BD" w:rsidP="000B32BD">
            <w:pPr>
              <w:pStyle w:val="ad"/>
              <w:ind w:left="42" w:right="141"/>
              <w:rPr>
                <w:sz w:val="18"/>
                <w:szCs w:val="18"/>
              </w:rPr>
            </w:pPr>
            <w:r w:rsidRPr="000B32BD">
              <w:rPr>
                <w:sz w:val="18"/>
                <w:szCs w:val="18"/>
              </w:rPr>
              <w:t>71,00000</w:t>
            </w:r>
          </w:p>
        </w:tc>
      </w:tr>
      <w:tr w:rsidR="000B32BD" w:rsidRPr="000B32BD" w:rsidTr="000B32BD">
        <w:trPr>
          <w:trHeight w:val="2415"/>
        </w:trPr>
        <w:tc>
          <w:tcPr>
            <w:tcW w:w="4390" w:type="dxa"/>
            <w:hideMark/>
          </w:tcPr>
          <w:p w:rsidR="000B32BD" w:rsidRPr="000B32BD" w:rsidRDefault="000B32BD" w:rsidP="000B32BD">
            <w:pPr>
              <w:pStyle w:val="ad"/>
              <w:ind w:left="42" w:right="141"/>
              <w:rPr>
                <w:sz w:val="18"/>
                <w:szCs w:val="18"/>
              </w:rPr>
            </w:pPr>
            <w:r w:rsidRPr="000B32BD">
              <w:rPr>
                <w:sz w:val="18"/>
                <w:szCs w:val="18"/>
              </w:rPr>
              <w:lastRenderedPageBreak/>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2986" w:type="dxa"/>
            <w:hideMark/>
          </w:tcPr>
          <w:p w:rsidR="000B32BD" w:rsidRPr="000B32BD" w:rsidRDefault="000B32BD" w:rsidP="000B32BD">
            <w:pPr>
              <w:pStyle w:val="ad"/>
              <w:ind w:left="42" w:right="141"/>
              <w:rPr>
                <w:sz w:val="18"/>
                <w:szCs w:val="18"/>
              </w:rPr>
            </w:pPr>
            <w:r w:rsidRPr="000B32BD">
              <w:rPr>
                <w:sz w:val="18"/>
                <w:szCs w:val="18"/>
              </w:rPr>
              <w:t>2 02 30024 14 7065 150</w:t>
            </w:r>
          </w:p>
        </w:tc>
        <w:tc>
          <w:tcPr>
            <w:tcW w:w="730" w:type="dxa"/>
            <w:hideMark/>
          </w:tcPr>
          <w:p w:rsidR="000B32BD" w:rsidRPr="000B32BD" w:rsidRDefault="000B32BD" w:rsidP="000B32BD">
            <w:pPr>
              <w:pStyle w:val="ad"/>
              <w:ind w:left="42" w:right="141"/>
              <w:rPr>
                <w:sz w:val="18"/>
                <w:szCs w:val="18"/>
              </w:rPr>
            </w:pPr>
            <w:r w:rsidRPr="000B32BD">
              <w:rPr>
                <w:sz w:val="18"/>
                <w:szCs w:val="18"/>
              </w:rPr>
              <w:t>2,00000</w:t>
            </w:r>
          </w:p>
        </w:tc>
        <w:tc>
          <w:tcPr>
            <w:tcW w:w="699" w:type="dxa"/>
            <w:hideMark/>
          </w:tcPr>
          <w:p w:rsidR="000B32BD" w:rsidRPr="000B32BD" w:rsidRDefault="000B32BD" w:rsidP="000B32BD">
            <w:pPr>
              <w:pStyle w:val="ad"/>
              <w:ind w:left="42" w:right="141"/>
              <w:rPr>
                <w:sz w:val="18"/>
                <w:szCs w:val="18"/>
              </w:rPr>
            </w:pPr>
            <w:r w:rsidRPr="000B32BD">
              <w:rPr>
                <w:sz w:val="18"/>
                <w:szCs w:val="18"/>
              </w:rPr>
              <w:t>2,00000</w:t>
            </w:r>
          </w:p>
        </w:tc>
        <w:tc>
          <w:tcPr>
            <w:tcW w:w="707" w:type="dxa"/>
            <w:hideMark/>
          </w:tcPr>
          <w:p w:rsidR="000B32BD" w:rsidRPr="000B32BD" w:rsidRDefault="000B32BD" w:rsidP="000B32BD">
            <w:pPr>
              <w:pStyle w:val="ad"/>
              <w:ind w:left="42" w:right="141"/>
              <w:rPr>
                <w:sz w:val="18"/>
                <w:szCs w:val="18"/>
              </w:rPr>
            </w:pPr>
            <w:r w:rsidRPr="000B32BD">
              <w:rPr>
                <w:sz w:val="18"/>
                <w:szCs w:val="18"/>
              </w:rPr>
              <w:t>2,00000</w:t>
            </w:r>
          </w:p>
        </w:tc>
      </w:tr>
      <w:tr w:rsidR="000B32BD" w:rsidRPr="000B32BD" w:rsidTr="000B32BD">
        <w:trPr>
          <w:trHeight w:val="1230"/>
        </w:trPr>
        <w:tc>
          <w:tcPr>
            <w:tcW w:w="4390" w:type="dxa"/>
            <w:hideMark/>
          </w:tcPr>
          <w:p w:rsidR="000B32BD" w:rsidRPr="000B32BD" w:rsidRDefault="000B32BD" w:rsidP="000B32BD">
            <w:pPr>
              <w:pStyle w:val="ad"/>
              <w:ind w:left="42" w:right="141"/>
              <w:rPr>
                <w:sz w:val="18"/>
                <w:szCs w:val="18"/>
              </w:rPr>
            </w:pPr>
            <w:r w:rsidRPr="000B32BD">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2986" w:type="dxa"/>
            <w:hideMark/>
          </w:tcPr>
          <w:p w:rsidR="000B32BD" w:rsidRPr="000B32BD" w:rsidRDefault="000B32BD" w:rsidP="000B32BD">
            <w:pPr>
              <w:pStyle w:val="ad"/>
              <w:ind w:left="42" w:right="141"/>
              <w:rPr>
                <w:sz w:val="18"/>
                <w:szCs w:val="18"/>
              </w:rPr>
            </w:pPr>
            <w:r w:rsidRPr="000B32BD">
              <w:rPr>
                <w:sz w:val="18"/>
                <w:szCs w:val="18"/>
              </w:rPr>
              <w:t>2 02 30024 14 7072 150</w:t>
            </w:r>
          </w:p>
        </w:tc>
        <w:tc>
          <w:tcPr>
            <w:tcW w:w="730" w:type="dxa"/>
            <w:hideMark/>
          </w:tcPr>
          <w:p w:rsidR="000B32BD" w:rsidRPr="000B32BD" w:rsidRDefault="000B32BD" w:rsidP="000B32BD">
            <w:pPr>
              <w:pStyle w:val="ad"/>
              <w:ind w:left="42" w:right="141"/>
              <w:rPr>
                <w:sz w:val="18"/>
                <w:szCs w:val="18"/>
              </w:rPr>
            </w:pPr>
            <w:r w:rsidRPr="000B32BD">
              <w:rPr>
                <w:sz w:val="18"/>
                <w:szCs w:val="18"/>
              </w:rPr>
              <w:t>26,10000</w:t>
            </w:r>
          </w:p>
        </w:tc>
        <w:tc>
          <w:tcPr>
            <w:tcW w:w="699" w:type="dxa"/>
            <w:hideMark/>
          </w:tcPr>
          <w:p w:rsidR="000B32BD" w:rsidRPr="000B32BD" w:rsidRDefault="000B32BD" w:rsidP="000B32BD">
            <w:pPr>
              <w:pStyle w:val="ad"/>
              <w:ind w:left="42" w:right="141"/>
              <w:rPr>
                <w:sz w:val="18"/>
                <w:szCs w:val="18"/>
              </w:rPr>
            </w:pPr>
            <w:r w:rsidRPr="000B32BD">
              <w:rPr>
                <w:sz w:val="18"/>
                <w:szCs w:val="18"/>
              </w:rPr>
              <w:t>26,10000</w:t>
            </w:r>
          </w:p>
        </w:tc>
        <w:tc>
          <w:tcPr>
            <w:tcW w:w="707" w:type="dxa"/>
            <w:hideMark/>
          </w:tcPr>
          <w:p w:rsidR="000B32BD" w:rsidRPr="000B32BD" w:rsidRDefault="000B32BD" w:rsidP="000B32BD">
            <w:pPr>
              <w:pStyle w:val="ad"/>
              <w:ind w:left="42" w:right="141"/>
              <w:rPr>
                <w:sz w:val="18"/>
                <w:szCs w:val="18"/>
              </w:rPr>
            </w:pPr>
            <w:r w:rsidRPr="000B32BD">
              <w:rPr>
                <w:sz w:val="18"/>
                <w:szCs w:val="18"/>
              </w:rPr>
              <w:t>26,10000</w:t>
            </w:r>
          </w:p>
        </w:tc>
      </w:tr>
      <w:tr w:rsidR="000B32BD" w:rsidRPr="000B32BD" w:rsidTr="000B32BD">
        <w:trPr>
          <w:trHeight w:val="96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2 02 30027 00 0000 150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1863,80000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0,00000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0,00000</w:t>
            </w:r>
          </w:p>
        </w:tc>
      </w:tr>
      <w:tr w:rsidR="000B32BD" w:rsidRPr="000B32BD" w:rsidTr="000B32BD">
        <w:trPr>
          <w:trHeight w:val="960"/>
        </w:trPr>
        <w:tc>
          <w:tcPr>
            <w:tcW w:w="4390" w:type="dxa"/>
            <w:hideMark/>
          </w:tcPr>
          <w:p w:rsidR="000B32BD" w:rsidRPr="000B32BD" w:rsidRDefault="000B32BD" w:rsidP="000B32BD">
            <w:pPr>
              <w:pStyle w:val="ad"/>
              <w:ind w:left="42" w:right="141"/>
              <w:rPr>
                <w:sz w:val="18"/>
                <w:szCs w:val="18"/>
              </w:rPr>
            </w:pPr>
            <w:r w:rsidRPr="000B32BD">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2986" w:type="dxa"/>
            <w:hideMark/>
          </w:tcPr>
          <w:p w:rsidR="000B32BD" w:rsidRPr="000B32BD" w:rsidRDefault="000B32BD" w:rsidP="000B32BD">
            <w:pPr>
              <w:pStyle w:val="ad"/>
              <w:ind w:left="42" w:right="141"/>
              <w:rPr>
                <w:sz w:val="18"/>
                <w:szCs w:val="18"/>
              </w:rPr>
            </w:pPr>
            <w:r w:rsidRPr="000B32BD">
              <w:rPr>
                <w:sz w:val="18"/>
                <w:szCs w:val="18"/>
              </w:rPr>
              <w:t>2 02 30027 14 0000 150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1863,80000</w:t>
            </w:r>
          </w:p>
        </w:tc>
        <w:tc>
          <w:tcPr>
            <w:tcW w:w="699" w:type="dxa"/>
            <w:hideMark/>
          </w:tcPr>
          <w:p w:rsidR="000B32BD" w:rsidRPr="000B32BD" w:rsidRDefault="000B32BD" w:rsidP="000B32BD">
            <w:pPr>
              <w:pStyle w:val="ad"/>
              <w:ind w:left="42" w:right="141"/>
              <w:rPr>
                <w:sz w:val="18"/>
                <w:szCs w:val="18"/>
              </w:rPr>
            </w:pPr>
            <w:r w:rsidRPr="000B32BD">
              <w:rPr>
                <w:sz w:val="18"/>
                <w:szCs w:val="18"/>
              </w:rPr>
              <w:t>0,00000</w:t>
            </w:r>
          </w:p>
        </w:tc>
        <w:tc>
          <w:tcPr>
            <w:tcW w:w="707" w:type="dxa"/>
            <w:hideMark/>
          </w:tcPr>
          <w:p w:rsidR="000B32BD" w:rsidRPr="000B32BD" w:rsidRDefault="000B32BD" w:rsidP="000B32BD">
            <w:pPr>
              <w:pStyle w:val="ad"/>
              <w:ind w:left="42" w:right="141"/>
              <w:rPr>
                <w:sz w:val="18"/>
                <w:szCs w:val="18"/>
              </w:rPr>
            </w:pPr>
            <w:r w:rsidRPr="000B32BD">
              <w:rPr>
                <w:sz w:val="18"/>
                <w:szCs w:val="18"/>
              </w:rPr>
              <w:t>0,00000</w:t>
            </w:r>
          </w:p>
        </w:tc>
      </w:tr>
      <w:tr w:rsidR="000B32BD" w:rsidRPr="000B32BD" w:rsidTr="000B32BD">
        <w:trPr>
          <w:trHeight w:val="144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2 02 30029 00 0000 150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351,90000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351,90000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351,90000</w:t>
            </w:r>
          </w:p>
        </w:tc>
      </w:tr>
      <w:tr w:rsidR="000B32BD" w:rsidRPr="000B32BD" w:rsidTr="000B32BD">
        <w:trPr>
          <w:trHeight w:val="1305"/>
        </w:trPr>
        <w:tc>
          <w:tcPr>
            <w:tcW w:w="4390" w:type="dxa"/>
            <w:hideMark/>
          </w:tcPr>
          <w:p w:rsidR="000B32BD" w:rsidRPr="000B32BD" w:rsidRDefault="000B32BD" w:rsidP="000B32BD">
            <w:pPr>
              <w:pStyle w:val="ad"/>
              <w:ind w:left="42" w:right="141"/>
              <w:rPr>
                <w:sz w:val="18"/>
                <w:szCs w:val="18"/>
              </w:rPr>
            </w:pPr>
            <w:r w:rsidRPr="000B32BD">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986" w:type="dxa"/>
            <w:hideMark/>
          </w:tcPr>
          <w:p w:rsidR="000B32BD" w:rsidRPr="000B32BD" w:rsidRDefault="000B32BD" w:rsidP="000B32BD">
            <w:pPr>
              <w:pStyle w:val="ad"/>
              <w:ind w:left="42" w:right="141"/>
              <w:rPr>
                <w:sz w:val="18"/>
                <w:szCs w:val="18"/>
              </w:rPr>
            </w:pPr>
            <w:r w:rsidRPr="000B32BD">
              <w:rPr>
                <w:sz w:val="18"/>
                <w:szCs w:val="18"/>
              </w:rPr>
              <w:t>2 02 30029 14 0000 150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351,90000</w:t>
            </w:r>
          </w:p>
        </w:tc>
        <w:tc>
          <w:tcPr>
            <w:tcW w:w="699" w:type="dxa"/>
            <w:hideMark/>
          </w:tcPr>
          <w:p w:rsidR="000B32BD" w:rsidRPr="000B32BD" w:rsidRDefault="000B32BD" w:rsidP="000B32BD">
            <w:pPr>
              <w:pStyle w:val="ad"/>
              <w:ind w:left="42" w:right="141"/>
              <w:rPr>
                <w:sz w:val="18"/>
                <w:szCs w:val="18"/>
              </w:rPr>
            </w:pPr>
            <w:r w:rsidRPr="000B32BD">
              <w:rPr>
                <w:sz w:val="18"/>
                <w:szCs w:val="18"/>
              </w:rPr>
              <w:t>351,90000</w:t>
            </w:r>
          </w:p>
        </w:tc>
        <w:tc>
          <w:tcPr>
            <w:tcW w:w="707" w:type="dxa"/>
            <w:hideMark/>
          </w:tcPr>
          <w:p w:rsidR="000B32BD" w:rsidRPr="000B32BD" w:rsidRDefault="000B32BD" w:rsidP="000B32BD">
            <w:pPr>
              <w:pStyle w:val="ad"/>
              <w:ind w:left="42" w:right="141"/>
              <w:rPr>
                <w:sz w:val="18"/>
                <w:szCs w:val="18"/>
              </w:rPr>
            </w:pPr>
            <w:r w:rsidRPr="000B32BD">
              <w:rPr>
                <w:sz w:val="18"/>
                <w:szCs w:val="18"/>
              </w:rPr>
              <w:t>351,90000</w:t>
            </w:r>
          </w:p>
        </w:tc>
      </w:tr>
      <w:tr w:rsidR="000B32BD" w:rsidRPr="000B32BD" w:rsidTr="000B32BD">
        <w:trPr>
          <w:trHeight w:val="118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2 02 35082 00 0000 150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711,27000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716,14000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716,14000</w:t>
            </w:r>
          </w:p>
        </w:tc>
      </w:tr>
      <w:tr w:rsidR="000B32BD" w:rsidRPr="000B32BD" w:rsidTr="000B32BD">
        <w:trPr>
          <w:trHeight w:val="1305"/>
        </w:trPr>
        <w:tc>
          <w:tcPr>
            <w:tcW w:w="4390" w:type="dxa"/>
            <w:hideMark/>
          </w:tcPr>
          <w:p w:rsidR="000B32BD" w:rsidRPr="000B32BD" w:rsidRDefault="000B32BD" w:rsidP="000B32BD">
            <w:pPr>
              <w:pStyle w:val="ad"/>
              <w:ind w:left="42" w:right="141"/>
              <w:rPr>
                <w:sz w:val="18"/>
                <w:szCs w:val="18"/>
              </w:rPr>
            </w:pPr>
            <w:r w:rsidRPr="000B32BD">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986" w:type="dxa"/>
            <w:hideMark/>
          </w:tcPr>
          <w:p w:rsidR="000B32BD" w:rsidRPr="000B32BD" w:rsidRDefault="000B32BD" w:rsidP="000B32BD">
            <w:pPr>
              <w:pStyle w:val="ad"/>
              <w:ind w:left="42" w:right="141"/>
              <w:rPr>
                <w:sz w:val="18"/>
                <w:szCs w:val="18"/>
              </w:rPr>
            </w:pPr>
            <w:r w:rsidRPr="000B32BD">
              <w:rPr>
                <w:sz w:val="18"/>
                <w:szCs w:val="18"/>
              </w:rPr>
              <w:t>2 02 35082 14 0000 150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711,27000</w:t>
            </w:r>
          </w:p>
        </w:tc>
        <w:tc>
          <w:tcPr>
            <w:tcW w:w="699" w:type="dxa"/>
            <w:hideMark/>
          </w:tcPr>
          <w:p w:rsidR="000B32BD" w:rsidRPr="000B32BD" w:rsidRDefault="000B32BD" w:rsidP="000B32BD">
            <w:pPr>
              <w:pStyle w:val="ad"/>
              <w:ind w:left="42" w:right="141"/>
              <w:rPr>
                <w:sz w:val="18"/>
                <w:szCs w:val="18"/>
              </w:rPr>
            </w:pPr>
            <w:r w:rsidRPr="000B32BD">
              <w:rPr>
                <w:sz w:val="18"/>
                <w:szCs w:val="18"/>
              </w:rPr>
              <w:t>716,14000</w:t>
            </w:r>
          </w:p>
        </w:tc>
        <w:tc>
          <w:tcPr>
            <w:tcW w:w="707" w:type="dxa"/>
            <w:hideMark/>
          </w:tcPr>
          <w:p w:rsidR="000B32BD" w:rsidRPr="000B32BD" w:rsidRDefault="000B32BD" w:rsidP="000B32BD">
            <w:pPr>
              <w:pStyle w:val="ad"/>
              <w:ind w:left="42" w:right="141"/>
              <w:rPr>
                <w:sz w:val="18"/>
                <w:szCs w:val="18"/>
              </w:rPr>
            </w:pPr>
            <w:r w:rsidRPr="000B32BD">
              <w:rPr>
                <w:sz w:val="18"/>
                <w:szCs w:val="18"/>
              </w:rPr>
              <w:t>716,14000</w:t>
            </w:r>
          </w:p>
        </w:tc>
      </w:tr>
      <w:tr w:rsidR="000B32BD" w:rsidRPr="000B32BD" w:rsidTr="000B32BD">
        <w:trPr>
          <w:trHeight w:val="61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Субвенции бюджетам на осуществление первичного воинского учета на территориях, где отсутствуют военные комиссариаты</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2 02 35118 00 0000 150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244,60000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246,90000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256,40000</w:t>
            </w:r>
          </w:p>
        </w:tc>
      </w:tr>
      <w:tr w:rsidR="000B32BD" w:rsidRPr="000B32BD" w:rsidTr="000B32BD">
        <w:trPr>
          <w:trHeight w:val="930"/>
        </w:trPr>
        <w:tc>
          <w:tcPr>
            <w:tcW w:w="4390" w:type="dxa"/>
            <w:hideMark/>
          </w:tcPr>
          <w:p w:rsidR="000B32BD" w:rsidRPr="000B32BD" w:rsidRDefault="000B32BD" w:rsidP="000B32BD">
            <w:pPr>
              <w:pStyle w:val="ad"/>
              <w:ind w:left="42" w:right="141"/>
              <w:rPr>
                <w:sz w:val="18"/>
                <w:szCs w:val="18"/>
              </w:rPr>
            </w:pPr>
            <w:r w:rsidRPr="000B32BD">
              <w:rPr>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2986" w:type="dxa"/>
            <w:hideMark/>
          </w:tcPr>
          <w:p w:rsidR="000B32BD" w:rsidRPr="000B32BD" w:rsidRDefault="000B32BD" w:rsidP="000B32BD">
            <w:pPr>
              <w:pStyle w:val="ad"/>
              <w:ind w:left="42" w:right="141"/>
              <w:rPr>
                <w:sz w:val="18"/>
                <w:szCs w:val="18"/>
              </w:rPr>
            </w:pPr>
            <w:r w:rsidRPr="000B32BD">
              <w:rPr>
                <w:sz w:val="18"/>
                <w:szCs w:val="18"/>
              </w:rPr>
              <w:t>2 02 35118 14 0000 150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244,60000</w:t>
            </w:r>
          </w:p>
        </w:tc>
        <w:tc>
          <w:tcPr>
            <w:tcW w:w="699" w:type="dxa"/>
            <w:hideMark/>
          </w:tcPr>
          <w:p w:rsidR="000B32BD" w:rsidRPr="000B32BD" w:rsidRDefault="000B32BD" w:rsidP="000B32BD">
            <w:pPr>
              <w:pStyle w:val="ad"/>
              <w:ind w:left="42" w:right="141"/>
              <w:rPr>
                <w:sz w:val="18"/>
                <w:szCs w:val="18"/>
              </w:rPr>
            </w:pPr>
            <w:r w:rsidRPr="000B32BD">
              <w:rPr>
                <w:sz w:val="18"/>
                <w:szCs w:val="18"/>
              </w:rPr>
              <w:t>246,90000</w:t>
            </w:r>
          </w:p>
        </w:tc>
        <w:tc>
          <w:tcPr>
            <w:tcW w:w="707" w:type="dxa"/>
            <w:hideMark/>
          </w:tcPr>
          <w:p w:rsidR="000B32BD" w:rsidRPr="000B32BD" w:rsidRDefault="000B32BD" w:rsidP="000B32BD">
            <w:pPr>
              <w:pStyle w:val="ad"/>
              <w:ind w:left="42" w:right="141"/>
              <w:rPr>
                <w:sz w:val="18"/>
                <w:szCs w:val="18"/>
              </w:rPr>
            </w:pPr>
            <w:r w:rsidRPr="000B32BD">
              <w:rPr>
                <w:sz w:val="18"/>
                <w:szCs w:val="18"/>
              </w:rPr>
              <w:t>256,40000</w:t>
            </w:r>
          </w:p>
        </w:tc>
      </w:tr>
      <w:tr w:rsidR="000B32BD" w:rsidRPr="000B32BD" w:rsidTr="000B32BD">
        <w:trPr>
          <w:trHeight w:val="111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2 02 35120 00 0000 150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9,70000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40,50000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3,90000</w:t>
            </w:r>
          </w:p>
        </w:tc>
      </w:tr>
      <w:tr w:rsidR="000B32BD" w:rsidRPr="000B32BD" w:rsidTr="000B32BD">
        <w:trPr>
          <w:trHeight w:val="1275"/>
        </w:trPr>
        <w:tc>
          <w:tcPr>
            <w:tcW w:w="4390" w:type="dxa"/>
            <w:hideMark/>
          </w:tcPr>
          <w:p w:rsidR="000B32BD" w:rsidRPr="000B32BD" w:rsidRDefault="000B32BD" w:rsidP="000B32BD">
            <w:pPr>
              <w:pStyle w:val="ad"/>
              <w:ind w:left="42" w:right="141"/>
              <w:rPr>
                <w:sz w:val="18"/>
                <w:szCs w:val="18"/>
              </w:rPr>
            </w:pPr>
            <w:r w:rsidRPr="000B32BD">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86" w:type="dxa"/>
            <w:hideMark/>
          </w:tcPr>
          <w:p w:rsidR="000B32BD" w:rsidRPr="000B32BD" w:rsidRDefault="000B32BD" w:rsidP="000B32BD">
            <w:pPr>
              <w:pStyle w:val="ad"/>
              <w:ind w:left="42" w:right="141"/>
              <w:rPr>
                <w:sz w:val="18"/>
                <w:szCs w:val="18"/>
              </w:rPr>
            </w:pPr>
            <w:r w:rsidRPr="000B32BD">
              <w:rPr>
                <w:sz w:val="18"/>
                <w:szCs w:val="18"/>
              </w:rPr>
              <w:t>2 02 35120 14 0000 150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9,70000</w:t>
            </w:r>
          </w:p>
        </w:tc>
        <w:tc>
          <w:tcPr>
            <w:tcW w:w="699" w:type="dxa"/>
            <w:hideMark/>
          </w:tcPr>
          <w:p w:rsidR="000B32BD" w:rsidRPr="000B32BD" w:rsidRDefault="000B32BD" w:rsidP="000B32BD">
            <w:pPr>
              <w:pStyle w:val="ad"/>
              <w:ind w:left="42" w:right="141"/>
              <w:rPr>
                <w:sz w:val="18"/>
                <w:szCs w:val="18"/>
              </w:rPr>
            </w:pPr>
            <w:r w:rsidRPr="000B32BD">
              <w:rPr>
                <w:sz w:val="18"/>
                <w:szCs w:val="18"/>
              </w:rPr>
              <w:t>40,50000</w:t>
            </w:r>
          </w:p>
        </w:tc>
        <w:tc>
          <w:tcPr>
            <w:tcW w:w="707" w:type="dxa"/>
            <w:hideMark/>
          </w:tcPr>
          <w:p w:rsidR="000B32BD" w:rsidRPr="000B32BD" w:rsidRDefault="000B32BD" w:rsidP="000B32BD">
            <w:pPr>
              <w:pStyle w:val="ad"/>
              <w:ind w:left="42" w:right="141"/>
              <w:rPr>
                <w:sz w:val="18"/>
                <w:szCs w:val="18"/>
              </w:rPr>
            </w:pPr>
            <w:r w:rsidRPr="000B32BD">
              <w:rPr>
                <w:sz w:val="18"/>
                <w:szCs w:val="18"/>
              </w:rPr>
              <w:t>3,90000</w:t>
            </w:r>
          </w:p>
        </w:tc>
      </w:tr>
      <w:tr w:rsidR="000B32BD" w:rsidRPr="000B32BD" w:rsidTr="000B32BD">
        <w:trPr>
          <w:trHeight w:val="127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lastRenderedPageBreak/>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2 02 35303 00 0000 150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2031,00000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2031,00000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2031,00000</w:t>
            </w:r>
          </w:p>
        </w:tc>
      </w:tr>
      <w:tr w:rsidR="000B32BD" w:rsidRPr="000B32BD" w:rsidTr="000B32BD">
        <w:trPr>
          <w:trHeight w:val="1275"/>
        </w:trPr>
        <w:tc>
          <w:tcPr>
            <w:tcW w:w="4390" w:type="dxa"/>
            <w:hideMark/>
          </w:tcPr>
          <w:p w:rsidR="000B32BD" w:rsidRPr="000B32BD" w:rsidRDefault="000B32BD" w:rsidP="000B32BD">
            <w:pPr>
              <w:pStyle w:val="ad"/>
              <w:ind w:left="42" w:right="141"/>
              <w:rPr>
                <w:sz w:val="18"/>
                <w:szCs w:val="18"/>
              </w:rPr>
            </w:pPr>
            <w:r w:rsidRPr="000B32BD">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986" w:type="dxa"/>
            <w:hideMark/>
          </w:tcPr>
          <w:p w:rsidR="000B32BD" w:rsidRPr="000B32BD" w:rsidRDefault="000B32BD" w:rsidP="000B32BD">
            <w:pPr>
              <w:pStyle w:val="ad"/>
              <w:ind w:left="42" w:right="141"/>
              <w:rPr>
                <w:sz w:val="18"/>
                <w:szCs w:val="18"/>
              </w:rPr>
            </w:pPr>
            <w:r w:rsidRPr="000B32BD">
              <w:rPr>
                <w:sz w:val="18"/>
                <w:szCs w:val="18"/>
              </w:rPr>
              <w:t>2 02 35303 14 0000 150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2031,00000</w:t>
            </w:r>
          </w:p>
        </w:tc>
        <w:tc>
          <w:tcPr>
            <w:tcW w:w="699" w:type="dxa"/>
            <w:hideMark/>
          </w:tcPr>
          <w:p w:rsidR="000B32BD" w:rsidRPr="000B32BD" w:rsidRDefault="000B32BD" w:rsidP="000B32BD">
            <w:pPr>
              <w:pStyle w:val="ad"/>
              <w:ind w:left="42" w:right="141"/>
              <w:rPr>
                <w:sz w:val="18"/>
                <w:szCs w:val="18"/>
              </w:rPr>
            </w:pPr>
            <w:r w:rsidRPr="000B32BD">
              <w:rPr>
                <w:sz w:val="18"/>
                <w:szCs w:val="18"/>
              </w:rPr>
              <w:t>2031,00000</w:t>
            </w:r>
          </w:p>
        </w:tc>
        <w:tc>
          <w:tcPr>
            <w:tcW w:w="707" w:type="dxa"/>
            <w:hideMark/>
          </w:tcPr>
          <w:p w:rsidR="000B32BD" w:rsidRPr="000B32BD" w:rsidRDefault="000B32BD" w:rsidP="000B32BD">
            <w:pPr>
              <w:pStyle w:val="ad"/>
              <w:ind w:left="42" w:right="141"/>
              <w:rPr>
                <w:sz w:val="18"/>
                <w:szCs w:val="18"/>
              </w:rPr>
            </w:pPr>
            <w:r w:rsidRPr="000B32BD">
              <w:rPr>
                <w:sz w:val="18"/>
                <w:szCs w:val="18"/>
              </w:rPr>
              <w:t>2031,00000</w:t>
            </w:r>
          </w:p>
        </w:tc>
      </w:tr>
      <w:tr w:rsidR="000B32BD" w:rsidRPr="000B32BD" w:rsidTr="000B32BD">
        <w:trPr>
          <w:trHeight w:val="55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Субвенции бюджетам на проведение Всероссийской переписи населения 2020 года</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2 02 35469 00 0000 150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81,50000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0,00000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0,00000</w:t>
            </w:r>
          </w:p>
        </w:tc>
      </w:tr>
      <w:tr w:rsidR="000B32BD" w:rsidRPr="000B32BD" w:rsidTr="000B32BD">
        <w:trPr>
          <w:trHeight w:val="585"/>
        </w:trPr>
        <w:tc>
          <w:tcPr>
            <w:tcW w:w="4390" w:type="dxa"/>
            <w:hideMark/>
          </w:tcPr>
          <w:p w:rsidR="000B32BD" w:rsidRPr="000B32BD" w:rsidRDefault="000B32BD" w:rsidP="000B32BD">
            <w:pPr>
              <w:pStyle w:val="ad"/>
              <w:ind w:left="42" w:right="141"/>
              <w:rPr>
                <w:sz w:val="18"/>
                <w:szCs w:val="18"/>
              </w:rPr>
            </w:pPr>
            <w:r w:rsidRPr="000B32BD">
              <w:rPr>
                <w:sz w:val="18"/>
                <w:szCs w:val="18"/>
              </w:rPr>
              <w:t>Субвенции бюджетам муниципальных округов на проведение Всероссийской переписи населения 2020 года</w:t>
            </w:r>
          </w:p>
        </w:tc>
        <w:tc>
          <w:tcPr>
            <w:tcW w:w="2986" w:type="dxa"/>
            <w:hideMark/>
          </w:tcPr>
          <w:p w:rsidR="000B32BD" w:rsidRPr="000B32BD" w:rsidRDefault="000B32BD" w:rsidP="000B32BD">
            <w:pPr>
              <w:pStyle w:val="ad"/>
              <w:ind w:left="42" w:right="141"/>
              <w:rPr>
                <w:sz w:val="18"/>
                <w:szCs w:val="18"/>
              </w:rPr>
            </w:pPr>
            <w:r w:rsidRPr="000B32BD">
              <w:rPr>
                <w:sz w:val="18"/>
                <w:szCs w:val="18"/>
              </w:rPr>
              <w:t>2 02 35469 14 0000 150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81,50000</w:t>
            </w:r>
          </w:p>
        </w:tc>
        <w:tc>
          <w:tcPr>
            <w:tcW w:w="699" w:type="dxa"/>
            <w:hideMark/>
          </w:tcPr>
          <w:p w:rsidR="000B32BD" w:rsidRPr="000B32BD" w:rsidRDefault="000B32BD" w:rsidP="000B32BD">
            <w:pPr>
              <w:pStyle w:val="ad"/>
              <w:ind w:left="42" w:right="141"/>
              <w:rPr>
                <w:sz w:val="18"/>
                <w:szCs w:val="18"/>
              </w:rPr>
            </w:pPr>
            <w:r w:rsidRPr="000B32BD">
              <w:rPr>
                <w:sz w:val="18"/>
                <w:szCs w:val="18"/>
              </w:rPr>
              <w:t>0,00000</w:t>
            </w:r>
          </w:p>
        </w:tc>
        <w:tc>
          <w:tcPr>
            <w:tcW w:w="707" w:type="dxa"/>
            <w:hideMark/>
          </w:tcPr>
          <w:p w:rsidR="000B32BD" w:rsidRPr="000B32BD" w:rsidRDefault="000B32BD" w:rsidP="000B32BD">
            <w:pPr>
              <w:pStyle w:val="ad"/>
              <w:ind w:left="42" w:right="141"/>
              <w:rPr>
                <w:sz w:val="18"/>
                <w:szCs w:val="18"/>
              </w:rPr>
            </w:pPr>
            <w:r w:rsidRPr="000B32BD">
              <w:rPr>
                <w:sz w:val="18"/>
                <w:szCs w:val="18"/>
              </w:rPr>
              <w:t>0,00000</w:t>
            </w:r>
          </w:p>
        </w:tc>
      </w:tr>
      <w:tr w:rsidR="000B32BD" w:rsidRPr="000B32BD" w:rsidTr="000B32BD">
        <w:trPr>
          <w:trHeight w:val="64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Субвенции бюджетам на государственную регистрацию актов гражданского состояния</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2 02 35930 00 0000 150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383,40000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388,30000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372,20000</w:t>
            </w:r>
          </w:p>
        </w:tc>
      </w:tr>
      <w:tr w:rsidR="000B32BD" w:rsidRPr="000B32BD" w:rsidTr="000B32BD">
        <w:trPr>
          <w:trHeight w:val="660"/>
        </w:trPr>
        <w:tc>
          <w:tcPr>
            <w:tcW w:w="4390" w:type="dxa"/>
            <w:hideMark/>
          </w:tcPr>
          <w:p w:rsidR="000B32BD" w:rsidRPr="000B32BD" w:rsidRDefault="000B32BD" w:rsidP="000B32BD">
            <w:pPr>
              <w:pStyle w:val="ad"/>
              <w:ind w:left="42" w:right="141"/>
              <w:rPr>
                <w:sz w:val="18"/>
                <w:szCs w:val="18"/>
              </w:rPr>
            </w:pPr>
            <w:r w:rsidRPr="000B32BD">
              <w:rPr>
                <w:sz w:val="18"/>
                <w:szCs w:val="18"/>
              </w:rPr>
              <w:t>Субвенции бюджетам муниципальных округов на государственную регистрацию актов гражданского состояния</w:t>
            </w:r>
          </w:p>
        </w:tc>
        <w:tc>
          <w:tcPr>
            <w:tcW w:w="2986" w:type="dxa"/>
            <w:hideMark/>
          </w:tcPr>
          <w:p w:rsidR="000B32BD" w:rsidRPr="000B32BD" w:rsidRDefault="000B32BD" w:rsidP="000B32BD">
            <w:pPr>
              <w:pStyle w:val="ad"/>
              <w:ind w:left="42" w:right="141"/>
              <w:rPr>
                <w:sz w:val="18"/>
                <w:szCs w:val="18"/>
              </w:rPr>
            </w:pPr>
            <w:r w:rsidRPr="000B32BD">
              <w:rPr>
                <w:sz w:val="18"/>
                <w:szCs w:val="18"/>
              </w:rPr>
              <w:t>2 02 35930 14 0000 150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383,40000</w:t>
            </w:r>
          </w:p>
        </w:tc>
        <w:tc>
          <w:tcPr>
            <w:tcW w:w="699" w:type="dxa"/>
            <w:hideMark/>
          </w:tcPr>
          <w:p w:rsidR="000B32BD" w:rsidRPr="000B32BD" w:rsidRDefault="000B32BD" w:rsidP="000B32BD">
            <w:pPr>
              <w:pStyle w:val="ad"/>
              <w:ind w:left="42" w:right="141"/>
              <w:rPr>
                <w:sz w:val="18"/>
                <w:szCs w:val="18"/>
              </w:rPr>
            </w:pPr>
            <w:r w:rsidRPr="000B32BD">
              <w:rPr>
                <w:sz w:val="18"/>
                <w:szCs w:val="18"/>
              </w:rPr>
              <w:t>388,30000</w:t>
            </w:r>
          </w:p>
        </w:tc>
        <w:tc>
          <w:tcPr>
            <w:tcW w:w="707" w:type="dxa"/>
            <w:hideMark/>
          </w:tcPr>
          <w:p w:rsidR="000B32BD" w:rsidRPr="000B32BD" w:rsidRDefault="000B32BD" w:rsidP="000B32BD">
            <w:pPr>
              <w:pStyle w:val="ad"/>
              <w:ind w:left="42" w:right="141"/>
              <w:rPr>
                <w:sz w:val="18"/>
                <w:szCs w:val="18"/>
              </w:rPr>
            </w:pPr>
            <w:r w:rsidRPr="000B32BD">
              <w:rPr>
                <w:sz w:val="18"/>
                <w:szCs w:val="18"/>
              </w:rPr>
              <w:t>372,20000</w:t>
            </w:r>
          </w:p>
        </w:tc>
      </w:tr>
      <w:tr w:rsidR="000B32BD" w:rsidRPr="000B32BD" w:rsidTr="000B32BD">
        <w:trPr>
          <w:trHeight w:val="34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Прочие субвенции</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2 02 39999 00 0000 150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1895,10000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0,00000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0,00000</w:t>
            </w:r>
          </w:p>
        </w:tc>
      </w:tr>
      <w:tr w:rsidR="000B32BD" w:rsidRPr="000B32BD" w:rsidTr="000B32BD">
        <w:trPr>
          <w:trHeight w:val="375"/>
        </w:trPr>
        <w:tc>
          <w:tcPr>
            <w:tcW w:w="4390" w:type="dxa"/>
            <w:hideMark/>
          </w:tcPr>
          <w:p w:rsidR="000B32BD" w:rsidRPr="000B32BD" w:rsidRDefault="000B32BD" w:rsidP="000B32BD">
            <w:pPr>
              <w:pStyle w:val="ad"/>
              <w:ind w:left="42" w:right="141"/>
              <w:rPr>
                <w:sz w:val="18"/>
                <w:szCs w:val="18"/>
              </w:rPr>
            </w:pPr>
            <w:r w:rsidRPr="000B32BD">
              <w:rPr>
                <w:sz w:val="18"/>
                <w:szCs w:val="18"/>
              </w:rPr>
              <w:t>Прочие субвенции бюджетам муниципальных округов</w:t>
            </w:r>
          </w:p>
        </w:tc>
        <w:tc>
          <w:tcPr>
            <w:tcW w:w="2986" w:type="dxa"/>
            <w:hideMark/>
          </w:tcPr>
          <w:p w:rsidR="000B32BD" w:rsidRPr="000B32BD" w:rsidRDefault="000B32BD" w:rsidP="000B32BD">
            <w:pPr>
              <w:pStyle w:val="ad"/>
              <w:ind w:left="42" w:right="141"/>
              <w:rPr>
                <w:sz w:val="18"/>
                <w:szCs w:val="18"/>
              </w:rPr>
            </w:pPr>
            <w:r w:rsidRPr="000B32BD">
              <w:rPr>
                <w:sz w:val="18"/>
                <w:szCs w:val="18"/>
              </w:rPr>
              <w:t>2 02 39999 14 0000 150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1895,10000</w:t>
            </w:r>
          </w:p>
        </w:tc>
        <w:tc>
          <w:tcPr>
            <w:tcW w:w="699" w:type="dxa"/>
            <w:hideMark/>
          </w:tcPr>
          <w:p w:rsidR="000B32BD" w:rsidRPr="000B32BD" w:rsidRDefault="000B32BD" w:rsidP="000B32BD">
            <w:pPr>
              <w:pStyle w:val="ad"/>
              <w:ind w:left="42" w:right="141"/>
              <w:rPr>
                <w:sz w:val="18"/>
                <w:szCs w:val="18"/>
              </w:rPr>
            </w:pPr>
            <w:r w:rsidRPr="000B32BD">
              <w:rPr>
                <w:sz w:val="18"/>
                <w:szCs w:val="18"/>
              </w:rPr>
              <w:t>0,00000</w:t>
            </w:r>
          </w:p>
        </w:tc>
        <w:tc>
          <w:tcPr>
            <w:tcW w:w="707" w:type="dxa"/>
            <w:hideMark/>
          </w:tcPr>
          <w:p w:rsidR="000B32BD" w:rsidRPr="000B32BD" w:rsidRDefault="000B32BD" w:rsidP="000B32BD">
            <w:pPr>
              <w:pStyle w:val="ad"/>
              <w:ind w:left="42" w:right="141"/>
              <w:rPr>
                <w:sz w:val="18"/>
                <w:szCs w:val="18"/>
              </w:rPr>
            </w:pPr>
            <w:r w:rsidRPr="000B32BD">
              <w:rPr>
                <w:sz w:val="18"/>
                <w:szCs w:val="18"/>
              </w:rPr>
              <w:t>0,00000</w:t>
            </w:r>
          </w:p>
        </w:tc>
      </w:tr>
      <w:tr w:rsidR="000B32BD" w:rsidRPr="000B32BD" w:rsidTr="000B32BD">
        <w:trPr>
          <w:trHeight w:val="1800"/>
        </w:trPr>
        <w:tc>
          <w:tcPr>
            <w:tcW w:w="4390" w:type="dxa"/>
            <w:hideMark/>
          </w:tcPr>
          <w:p w:rsidR="000B32BD" w:rsidRPr="000B32BD" w:rsidRDefault="000B32BD" w:rsidP="000B32BD">
            <w:pPr>
              <w:pStyle w:val="ad"/>
              <w:ind w:left="42" w:right="141"/>
              <w:rPr>
                <w:sz w:val="18"/>
                <w:szCs w:val="18"/>
              </w:rPr>
            </w:pPr>
            <w:r w:rsidRPr="000B32BD">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2986" w:type="dxa"/>
            <w:hideMark/>
          </w:tcPr>
          <w:p w:rsidR="000B32BD" w:rsidRPr="000B32BD" w:rsidRDefault="000B32BD" w:rsidP="000B32BD">
            <w:pPr>
              <w:pStyle w:val="ad"/>
              <w:ind w:left="42" w:right="141"/>
              <w:rPr>
                <w:sz w:val="18"/>
                <w:szCs w:val="18"/>
              </w:rPr>
            </w:pPr>
            <w:r w:rsidRPr="000B32BD">
              <w:rPr>
                <w:sz w:val="18"/>
                <w:szCs w:val="18"/>
              </w:rPr>
              <w:t>2 02 39999 14 7524 150</w:t>
            </w:r>
          </w:p>
        </w:tc>
        <w:tc>
          <w:tcPr>
            <w:tcW w:w="730" w:type="dxa"/>
            <w:hideMark/>
          </w:tcPr>
          <w:p w:rsidR="000B32BD" w:rsidRPr="000B32BD" w:rsidRDefault="000B32BD" w:rsidP="000B32BD">
            <w:pPr>
              <w:pStyle w:val="ad"/>
              <w:ind w:left="42" w:right="141"/>
              <w:rPr>
                <w:sz w:val="18"/>
                <w:szCs w:val="18"/>
              </w:rPr>
            </w:pPr>
            <w:r w:rsidRPr="000B32BD">
              <w:rPr>
                <w:sz w:val="18"/>
                <w:szCs w:val="18"/>
              </w:rPr>
              <w:t>1895,10000</w:t>
            </w:r>
          </w:p>
        </w:tc>
        <w:tc>
          <w:tcPr>
            <w:tcW w:w="699" w:type="dxa"/>
            <w:hideMark/>
          </w:tcPr>
          <w:p w:rsidR="000B32BD" w:rsidRPr="000B32BD" w:rsidRDefault="000B32BD" w:rsidP="000B32BD">
            <w:pPr>
              <w:pStyle w:val="ad"/>
              <w:ind w:left="42" w:right="141"/>
              <w:rPr>
                <w:sz w:val="18"/>
                <w:szCs w:val="18"/>
              </w:rPr>
            </w:pPr>
            <w:r w:rsidRPr="000B32BD">
              <w:rPr>
                <w:sz w:val="18"/>
                <w:szCs w:val="18"/>
              </w:rPr>
              <w:t>0,00000</w:t>
            </w:r>
          </w:p>
        </w:tc>
        <w:tc>
          <w:tcPr>
            <w:tcW w:w="707" w:type="dxa"/>
            <w:hideMark/>
          </w:tcPr>
          <w:p w:rsidR="000B32BD" w:rsidRPr="000B32BD" w:rsidRDefault="000B32BD" w:rsidP="000B32BD">
            <w:pPr>
              <w:pStyle w:val="ad"/>
              <w:ind w:left="42" w:right="141"/>
              <w:rPr>
                <w:sz w:val="18"/>
                <w:szCs w:val="18"/>
              </w:rPr>
            </w:pPr>
            <w:r w:rsidRPr="000B32BD">
              <w:rPr>
                <w:sz w:val="18"/>
                <w:szCs w:val="18"/>
              </w:rPr>
              <w:t>0,00000</w:t>
            </w:r>
          </w:p>
        </w:tc>
      </w:tr>
      <w:tr w:rsidR="000B32BD" w:rsidRPr="000B32BD" w:rsidTr="000B32BD">
        <w:trPr>
          <w:trHeight w:val="390"/>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Иные межбюджетные трансферты</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2 02 40000 00 0000 150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130,00000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0,00000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0,00000</w:t>
            </w:r>
          </w:p>
        </w:tc>
      </w:tr>
      <w:tr w:rsidR="000B32BD" w:rsidRPr="000B32BD" w:rsidTr="000B32BD">
        <w:trPr>
          <w:trHeight w:val="43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Прочие межбюджетные трансферты, передаваемые бюджетам</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2 02 49999 00 0000 150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130,00000</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0,00000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0,00000</w:t>
            </w:r>
          </w:p>
        </w:tc>
      </w:tr>
      <w:tr w:rsidR="000B32BD" w:rsidRPr="000B32BD" w:rsidTr="000B32BD">
        <w:trPr>
          <w:trHeight w:val="645"/>
        </w:trPr>
        <w:tc>
          <w:tcPr>
            <w:tcW w:w="4390" w:type="dxa"/>
            <w:hideMark/>
          </w:tcPr>
          <w:p w:rsidR="000B32BD" w:rsidRPr="000B32BD" w:rsidRDefault="000B32BD" w:rsidP="000B32BD">
            <w:pPr>
              <w:pStyle w:val="ad"/>
              <w:ind w:left="42" w:right="141"/>
              <w:rPr>
                <w:sz w:val="18"/>
                <w:szCs w:val="18"/>
              </w:rPr>
            </w:pPr>
            <w:r w:rsidRPr="000B32BD">
              <w:rPr>
                <w:sz w:val="18"/>
                <w:szCs w:val="18"/>
              </w:rPr>
              <w:t>Прочие межбюджетные трансферты, передаваемые бюджетам муниципальных округов</w:t>
            </w:r>
          </w:p>
        </w:tc>
        <w:tc>
          <w:tcPr>
            <w:tcW w:w="2986" w:type="dxa"/>
            <w:hideMark/>
          </w:tcPr>
          <w:p w:rsidR="000B32BD" w:rsidRPr="000B32BD" w:rsidRDefault="000B32BD" w:rsidP="000B32BD">
            <w:pPr>
              <w:pStyle w:val="ad"/>
              <w:ind w:left="42" w:right="141"/>
              <w:rPr>
                <w:sz w:val="18"/>
                <w:szCs w:val="18"/>
              </w:rPr>
            </w:pPr>
            <w:r w:rsidRPr="000B32BD">
              <w:rPr>
                <w:sz w:val="18"/>
                <w:szCs w:val="18"/>
              </w:rPr>
              <w:t>2 02 49999 14 0000 150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130,00000</w:t>
            </w:r>
          </w:p>
        </w:tc>
        <w:tc>
          <w:tcPr>
            <w:tcW w:w="699" w:type="dxa"/>
            <w:hideMark/>
          </w:tcPr>
          <w:p w:rsidR="000B32BD" w:rsidRPr="000B32BD" w:rsidRDefault="000B32BD" w:rsidP="000B32BD">
            <w:pPr>
              <w:pStyle w:val="ad"/>
              <w:ind w:left="42" w:right="141"/>
              <w:rPr>
                <w:sz w:val="18"/>
                <w:szCs w:val="18"/>
              </w:rPr>
            </w:pPr>
            <w:r w:rsidRPr="000B32BD">
              <w:rPr>
                <w:sz w:val="18"/>
                <w:szCs w:val="18"/>
              </w:rPr>
              <w:t>0,00000</w:t>
            </w:r>
          </w:p>
        </w:tc>
        <w:tc>
          <w:tcPr>
            <w:tcW w:w="707" w:type="dxa"/>
            <w:hideMark/>
          </w:tcPr>
          <w:p w:rsidR="000B32BD" w:rsidRPr="000B32BD" w:rsidRDefault="000B32BD" w:rsidP="000B32BD">
            <w:pPr>
              <w:pStyle w:val="ad"/>
              <w:ind w:left="42" w:right="141"/>
              <w:rPr>
                <w:sz w:val="18"/>
                <w:szCs w:val="18"/>
              </w:rPr>
            </w:pPr>
            <w:r w:rsidRPr="000B32BD">
              <w:rPr>
                <w:sz w:val="18"/>
                <w:szCs w:val="18"/>
              </w:rPr>
              <w:t>0,00000</w:t>
            </w:r>
          </w:p>
        </w:tc>
      </w:tr>
      <w:tr w:rsidR="000B32BD" w:rsidRPr="000B32BD" w:rsidTr="000B32BD">
        <w:trPr>
          <w:trHeight w:val="1200"/>
        </w:trPr>
        <w:tc>
          <w:tcPr>
            <w:tcW w:w="4390" w:type="dxa"/>
            <w:hideMark/>
          </w:tcPr>
          <w:p w:rsidR="000B32BD" w:rsidRPr="000B32BD" w:rsidRDefault="000B32BD" w:rsidP="000B32BD">
            <w:pPr>
              <w:pStyle w:val="ad"/>
              <w:ind w:left="42" w:right="141"/>
              <w:rPr>
                <w:sz w:val="18"/>
                <w:szCs w:val="18"/>
              </w:rPr>
            </w:pPr>
            <w:r w:rsidRPr="000B32BD">
              <w:rPr>
                <w:sz w:val="18"/>
                <w:szCs w:val="18"/>
              </w:rPr>
              <w:t xml:space="preserve">Иные межбюджетные трансферты бюджетам муниципальных районов, муниципальныз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2986" w:type="dxa"/>
            <w:hideMark/>
          </w:tcPr>
          <w:p w:rsidR="000B32BD" w:rsidRPr="000B32BD" w:rsidRDefault="000B32BD" w:rsidP="000B32BD">
            <w:pPr>
              <w:pStyle w:val="ad"/>
              <w:ind w:left="42" w:right="141"/>
              <w:rPr>
                <w:sz w:val="18"/>
                <w:szCs w:val="18"/>
              </w:rPr>
            </w:pPr>
            <w:r w:rsidRPr="000B32BD">
              <w:rPr>
                <w:sz w:val="18"/>
                <w:szCs w:val="18"/>
              </w:rPr>
              <w:t>2 02 49999 14 7137 150</w:t>
            </w:r>
          </w:p>
        </w:tc>
        <w:tc>
          <w:tcPr>
            <w:tcW w:w="730" w:type="dxa"/>
            <w:hideMark/>
          </w:tcPr>
          <w:p w:rsidR="000B32BD" w:rsidRPr="000B32BD" w:rsidRDefault="000B32BD" w:rsidP="000B32BD">
            <w:pPr>
              <w:pStyle w:val="ad"/>
              <w:ind w:left="42" w:right="141"/>
              <w:rPr>
                <w:sz w:val="18"/>
                <w:szCs w:val="18"/>
              </w:rPr>
            </w:pPr>
            <w:r w:rsidRPr="000B32BD">
              <w:rPr>
                <w:sz w:val="18"/>
                <w:szCs w:val="18"/>
              </w:rPr>
              <w:t>100,00000</w:t>
            </w:r>
          </w:p>
        </w:tc>
        <w:tc>
          <w:tcPr>
            <w:tcW w:w="699" w:type="dxa"/>
            <w:hideMark/>
          </w:tcPr>
          <w:p w:rsidR="000B32BD" w:rsidRPr="000B32BD" w:rsidRDefault="000B32BD" w:rsidP="000B32BD">
            <w:pPr>
              <w:pStyle w:val="ad"/>
              <w:ind w:left="42" w:right="141"/>
              <w:rPr>
                <w:sz w:val="18"/>
                <w:szCs w:val="18"/>
              </w:rPr>
            </w:pPr>
            <w:r w:rsidRPr="000B32BD">
              <w:rPr>
                <w:sz w:val="18"/>
                <w:szCs w:val="18"/>
              </w:rPr>
              <w:t>0,00000</w:t>
            </w:r>
          </w:p>
        </w:tc>
        <w:tc>
          <w:tcPr>
            <w:tcW w:w="707" w:type="dxa"/>
            <w:hideMark/>
          </w:tcPr>
          <w:p w:rsidR="000B32BD" w:rsidRPr="000B32BD" w:rsidRDefault="000B32BD" w:rsidP="000B32BD">
            <w:pPr>
              <w:pStyle w:val="ad"/>
              <w:ind w:left="42" w:right="141"/>
              <w:rPr>
                <w:sz w:val="18"/>
                <w:szCs w:val="18"/>
              </w:rPr>
            </w:pPr>
            <w:r w:rsidRPr="000B32BD">
              <w:rPr>
                <w:sz w:val="18"/>
                <w:szCs w:val="18"/>
              </w:rPr>
              <w:t>0,00000</w:t>
            </w:r>
          </w:p>
        </w:tc>
      </w:tr>
      <w:tr w:rsidR="000B32BD" w:rsidRPr="000B32BD" w:rsidTr="000B32BD">
        <w:trPr>
          <w:trHeight w:val="1545"/>
        </w:trPr>
        <w:tc>
          <w:tcPr>
            <w:tcW w:w="4390" w:type="dxa"/>
            <w:hideMark/>
          </w:tcPr>
          <w:p w:rsidR="000B32BD" w:rsidRPr="000B32BD" w:rsidRDefault="000B32BD" w:rsidP="000B32BD">
            <w:pPr>
              <w:pStyle w:val="ad"/>
              <w:ind w:left="42" w:right="141"/>
              <w:rPr>
                <w:sz w:val="18"/>
                <w:szCs w:val="18"/>
              </w:rPr>
            </w:pPr>
            <w:r w:rsidRPr="000B32BD">
              <w:rPr>
                <w:sz w:val="18"/>
                <w:szCs w:val="18"/>
              </w:rPr>
              <w:t xml:space="preserve">Иные межбюджетные трансферты бюджетам муниципальных районов, муниципальныз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2986" w:type="dxa"/>
            <w:hideMark/>
          </w:tcPr>
          <w:p w:rsidR="000B32BD" w:rsidRPr="000B32BD" w:rsidRDefault="000B32BD" w:rsidP="000B32BD">
            <w:pPr>
              <w:pStyle w:val="ad"/>
              <w:ind w:left="42" w:right="141"/>
              <w:rPr>
                <w:sz w:val="18"/>
                <w:szCs w:val="18"/>
              </w:rPr>
            </w:pPr>
            <w:r w:rsidRPr="000B32BD">
              <w:rPr>
                <w:sz w:val="18"/>
                <w:szCs w:val="18"/>
              </w:rPr>
              <w:t>2 02 49999 14 7138 150</w:t>
            </w:r>
          </w:p>
        </w:tc>
        <w:tc>
          <w:tcPr>
            <w:tcW w:w="730" w:type="dxa"/>
            <w:hideMark/>
          </w:tcPr>
          <w:p w:rsidR="000B32BD" w:rsidRPr="000B32BD" w:rsidRDefault="000B32BD" w:rsidP="000B32BD">
            <w:pPr>
              <w:pStyle w:val="ad"/>
              <w:ind w:left="42" w:right="141"/>
              <w:rPr>
                <w:sz w:val="18"/>
                <w:szCs w:val="18"/>
              </w:rPr>
            </w:pPr>
            <w:r w:rsidRPr="000B32BD">
              <w:rPr>
                <w:sz w:val="18"/>
                <w:szCs w:val="18"/>
              </w:rPr>
              <w:t>30,00000</w:t>
            </w:r>
          </w:p>
        </w:tc>
        <w:tc>
          <w:tcPr>
            <w:tcW w:w="699" w:type="dxa"/>
            <w:hideMark/>
          </w:tcPr>
          <w:p w:rsidR="000B32BD" w:rsidRPr="000B32BD" w:rsidRDefault="000B32BD" w:rsidP="000B32BD">
            <w:pPr>
              <w:pStyle w:val="ad"/>
              <w:ind w:left="42" w:right="141"/>
              <w:rPr>
                <w:sz w:val="18"/>
                <w:szCs w:val="18"/>
              </w:rPr>
            </w:pPr>
            <w:r w:rsidRPr="000B32BD">
              <w:rPr>
                <w:sz w:val="18"/>
                <w:szCs w:val="18"/>
              </w:rPr>
              <w:t>0,00000</w:t>
            </w:r>
          </w:p>
        </w:tc>
        <w:tc>
          <w:tcPr>
            <w:tcW w:w="707" w:type="dxa"/>
            <w:hideMark/>
          </w:tcPr>
          <w:p w:rsidR="000B32BD" w:rsidRPr="000B32BD" w:rsidRDefault="000B32BD" w:rsidP="000B32BD">
            <w:pPr>
              <w:pStyle w:val="ad"/>
              <w:ind w:left="42" w:right="141"/>
              <w:rPr>
                <w:sz w:val="18"/>
                <w:szCs w:val="18"/>
              </w:rPr>
            </w:pPr>
            <w:r w:rsidRPr="000B32BD">
              <w:rPr>
                <w:sz w:val="18"/>
                <w:szCs w:val="18"/>
              </w:rPr>
              <w:t>0,00000</w:t>
            </w:r>
          </w:p>
        </w:tc>
      </w:tr>
      <w:tr w:rsidR="000B32BD" w:rsidRPr="000B32BD" w:rsidTr="000B32BD">
        <w:trPr>
          <w:trHeight w:val="58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219 00000 00 0000 000</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-1757,84147</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0,00000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0,00000</w:t>
            </w:r>
          </w:p>
        </w:tc>
      </w:tr>
      <w:tr w:rsidR="000B32BD" w:rsidRPr="000B32BD" w:rsidTr="000B32BD">
        <w:trPr>
          <w:trHeight w:val="900"/>
        </w:trPr>
        <w:tc>
          <w:tcPr>
            <w:tcW w:w="4390" w:type="dxa"/>
            <w:hideMark/>
          </w:tcPr>
          <w:p w:rsidR="000B32BD" w:rsidRPr="000B32BD" w:rsidRDefault="000B32BD" w:rsidP="000B32BD">
            <w:pPr>
              <w:pStyle w:val="ad"/>
              <w:ind w:left="42" w:right="141"/>
              <w:rPr>
                <w:sz w:val="18"/>
                <w:szCs w:val="18"/>
              </w:rPr>
            </w:pPr>
            <w:r w:rsidRPr="000B32BD">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986" w:type="dxa"/>
            <w:hideMark/>
          </w:tcPr>
          <w:p w:rsidR="000B32BD" w:rsidRPr="000B32BD" w:rsidRDefault="000B32BD" w:rsidP="000B32BD">
            <w:pPr>
              <w:pStyle w:val="ad"/>
              <w:ind w:left="42" w:right="141"/>
              <w:rPr>
                <w:sz w:val="18"/>
                <w:szCs w:val="18"/>
              </w:rPr>
            </w:pPr>
            <w:r w:rsidRPr="000B32BD">
              <w:rPr>
                <w:sz w:val="18"/>
                <w:szCs w:val="18"/>
              </w:rPr>
              <w:t>2 19 00000 14 0000 150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-1757,84147</w:t>
            </w:r>
          </w:p>
        </w:tc>
        <w:tc>
          <w:tcPr>
            <w:tcW w:w="699" w:type="dxa"/>
            <w:hideMark/>
          </w:tcPr>
          <w:p w:rsidR="000B32BD" w:rsidRPr="000B32BD" w:rsidRDefault="000B32BD" w:rsidP="000B32BD">
            <w:pPr>
              <w:pStyle w:val="ad"/>
              <w:ind w:left="42" w:right="141"/>
              <w:rPr>
                <w:sz w:val="18"/>
                <w:szCs w:val="18"/>
              </w:rPr>
            </w:pPr>
            <w:r w:rsidRPr="000B32BD">
              <w:rPr>
                <w:sz w:val="18"/>
                <w:szCs w:val="18"/>
              </w:rPr>
              <w:t>0,00000</w:t>
            </w:r>
          </w:p>
        </w:tc>
        <w:tc>
          <w:tcPr>
            <w:tcW w:w="707" w:type="dxa"/>
            <w:hideMark/>
          </w:tcPr>
          <w:p w:rsidR="000B32BD" w:rsidRPr="000B32BD" w:rsidRDefault="000B32BD" w:rsidP="000B32BD">
            <w:pPr>
              <w:pStyle w:val="ad"/>
              <w:ind w:left="42" w:right="141"/>
              <w:rPr>
                <w:sz w:val="18"/>
                <w:szCs w:val="18"/>
              </w:rPr>
            </w:pPr>
            <w:r w:rsidRPr="000B32BD">
              <w:rPr>
                <w:sz w:val="18"/>
                <w:szCs w:val="18"/>
              </w:rPr>
              <w:t>0,00000</w:t>
            </w:r>
          </w:p>
        </w:tc>
      </w:tr>
      <w:tr w:rsidR="000B32BD" w:rsidRPr="000B32BD" w:rsidTr="000B32BD">
        <w:trPr>
          <w:trHeight w:val="855"/>
        </w:trPr>
        <w:tc>
          <w:tcPr>
            <w:tcW w:w="4390" w:type="dxa"/>
            <w:hideMark/>
          </w:tcPr>
          <w:p w:rsidR="000B32BD" w:rsidRPr="000B32BD" w:rsidRDefault="000B32BD" w:rsidP="000B32BD">
            <w:pPr>
              <w:pStyle w:val="ad"/>
              <w:ind w:left="42" w:right="141"/>
              <w:rPr>
                <w:sz w:val="18"/>
                <w:szCs w:val="18"/>
              </w:rPr>
            </w:pPr>
            <w:r w:rsidRPr="000B32BD">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986" w:type="dxa"/>
            <w:hideMark/>
          </w:tcPr>
          <w:p w:rsidR="000B32BD" w:rsidRPr="000B32BD" w:rsidRDefault="000B32BD" w:rsidP="000B32BD">
            <w:pPr>
              <w:pStyle w:val="ad"/>
              <w:ind w:left="42" w:right="141"/>
              <w:rPr>
                <w:sz w:val="18"/>
                <w:szCs w:val="18"/>
              </w:rPr>
            </w:pPr>
            <w:r w:rsidRPr="000B32BD">
              <w:rPr>
                <w:sz w:val="18"/>
                <w:szCs w:val="18"/>
              </w:rPr>
              <w:t>2 19 60010 14 0000 150</w:t>
            </w:r>
          </w:p>
        </w:tc>
        <w:tc>
          <w:tcPr>
            <w:tcW w:w="730" w:type="dxa"/>
            <w:hideMark/>
          </w:tcPr>
          <w:p w:rsidR="000B32BD" w:rsidRPr="000B32BD" w:rsidRDefault="000B32BD" w:rsidP="000B32BD">
            <w:pPr>
              <w:pStyle w:val="ad"/>
              <w:ind w:left="42" w:right="141"/>
              <w:rPr>
                <w:sz w:val="18"/>
                <w:szCs w:val="18"/>
              </w:rPr>
            </w:pPr>
            <w:r w:rsidRPr="000B32BD">
              <w:rPr>
                <w:sz w:val="18"/>
                <w:szCs w:val="18"/>
              </w:rPr>
              <w:t>-1757,84147</w:t>
            </w:r>
          </w:p>
        </w:tc>
        <w:tc>
          <w:tcPr>
            <w:tcW w:w="699" w:type="dxa"/>
            <w:hideMark/>
          </w:tcPr>
          <w:p w:rsidR="000B32BD" w:rsidRPr="000B32BD" w:rsidRDefault="000B32BD" w:rsidP="000B32BD">
            <w:pPr>
              <w:pStyle w:val="ad"/>
              <w:ind w:left="42" w:right="141"/>
              <w:rPr>
                <w:sz w:val="18"/>
                <w:szCs w:val="18"/>
              </w:rPr>
            </w:pPr>
            <w:r w:rsidRPr="000B32BD">
              <w:rPr>
                <w:sz w:val="18"/>
                <w:szCs w:val="18"/>
              </w:rPr>
              <w:t>0,00000</w:t>
            </w:r>
          </w:p>
        </w:tc>
        <w:tc>
          <w:tcPr>
            <w:tcW w:w="707" w:type="dxa"/>
            <w:hideMark/>
          </w:tcPr>
          <w:p w:rsidR="000B32BD" w:rsidRPr="000B32BD" w:rsidRDefault="000B32BD" w:rsidP="000B32BD">
            <w:pPr>
              <w:pStyle w:val="ad"/>
              <w:ind w:left="42" w:right="141"/>
              <w:rPr>
                <w:sz w:val="18"/>
                <w:szCs w:val="18"/>
              </w:rPr>
            </w:pPr>
            <w:r w:rsidRPr="000B32BD">
              <w:rPr>
                <w:sz w:val="18"/>
                <w:szCs w:val="18"/>
              </w:rPr>
              <w:t>0,00000</w:t>
            </w:r>
          </w:p>
        </w:tc>
      </w:tr>
      <w:tr w:rsidR="000B32BD" w:rsidRPr="000B32BD" w:rsidTr="000B32BD">
        <w:trPr>
          <w:trHeight w:val="435"/>
        </w:trPr>
        <w:tc>
          <w:tcPr>
            <w:tcW w:w="4390" w:type="dxa"/>
            <w:hideMark/>
          </w:tcPr>
          <w:p w:rsidR="000B32BD" w:rsidRPr="000B32BD" w:rsidRDefault="000B32BD" w:rsidP="000B32BD">
            <w:pPr>
              <w:pStyle w:val="ad"/>
              <w:ind w:left="42" w:right="141"/>
              <w:rPr>
                <w:b/>
                <w:bCs/>
                <w:sz w:val="18"/>
                <w:szCs w:val="18"/>
              </w:rPr>
            </w:pPr>
            <w:r w:rsidRPr="000B32BD">
              <w:rPr>
                <w:b/>
                <w:bCs/>
                <w:sz w:val="18"/>
                <w:szCs w:val="18"/>
              </w:rPr>
              <w:t>ДОХОДЫ, ВСЕГО</w:t>
            </w:r>
          </w:p>
        </w:tc>
        <w:tc>
          <w:tcPr>
            <w:tcW w:w="2986" w:type="dxa"/>
            <w:hideMark/>
          </w:tcPr>
          <w:p w:rsidR="000B32BD" w:rsidRPr="000B32BD" w:rsidRDefault="000B32BD" w:rsidP="000B32BD">
            <w:pPr>
              <w:pStyle w:val="ad"/>
              <w:ind w:left="42" w:right="141"/>
              <w:rPr>
                <w:b/>
                <w:bCs/>
                <w:sz w:val="18"/>
                <w:szCs w:val="18"/>
              </w:rPr>
            </w:pPr>
            <w:r w:rsidRPr="000B32BD">
              <w:rPr>
                <w:b/>
                <w:bCs/>
                <w:sz w:val="18"/>
                <w:szCs w:val="18"/>
              </w:rPr>
              <w:t> </w:t>
            </w:r>
          </w:p>
        </w:tc>
        <w:tc>
          <w:tcPr>
            <w:tcW w:w="730" w:type="dxa"/>
            <w:hideMark/>
          </w:tcPr>
          <w:p w:rsidR="000B32BD" w:rsidRPr="000B32BD" w:rsidRDefault="000B32BD" w:rsidP="000B32BD">
            <w:pPr>
              <w:pStyle w:val="ad"/>
              <w:ind w:left="42" w:right="141"/>
              <w:rPr>
                <w:b/>
                <w:bCs/>
                <w:sz w:val="18"/>
                <w:szCs w:val="18"/>
              </w:rPr>
            </w:pPr>
            <w:r w:rsidRPr="000B32BD">
              <w:rPr>
                <w:b/>
                <w:bCs/>
                <w:sz w:val="18"/>
                <w:szCs w:val="18"/>
              </w:rPr>
              <w:t>168010,21705</w:t>
            </w:r>
          </w:p>
        </w:tc>
        <w:tc>
          <w:tcPr>
            <w:tcW w:w="699" w:type="dxa"/>
            <w:hideMark/>
          </w:tcPr>
          <w:p w:rsidR="000B32BD" w:rsidRPr="000B32BD" w:rsidRDefault="000B32BD" w:rsidP="000B32BD">
            <w:pPr>
              <w:pStyle w:val="ad"/>
              <w:ind w:left="42" w:right="141"/>
              <w:rPr>
                <w:b/>
                <w:bCs/>
                <w:sz w:val="18"/>
                <w:szCs w:val="18"/>
              </w:rPr>
            </w:pPr>
            <w:r w:rsidRPr="000B32BD">
              <w:rPr>
                <w:b/>
                <w:bCs/>
                <w:sz w:val="18"/>
                <w:szCs w:val="18"/>
              </w:rPr>
              <w:t>128727,65730</w:t>
            </w:r>
          </w:p>
        </w:tc>
        <w:tc>
          <w:tcPr>
            <w:tcW w:w="707" w:type="dxa"/>
            <w:hideMark/>
          </w:tcPr>
          <w:p w:rsidR="000B32BD" w:rsidRPr="000B32BD" w:rsidRDefault="000B32BD" w:rsidP="000B32BD">
            <w:pPr>
              <w:pStyle w:val="ad"/>
              <w:ind w:left="42" w:right="141"/>
              <w:rPr>
                <w:b/>
                <w:bCs/>
                <w:sz w:val="18"/>
                <w:szCs w:val="18"/>
              </w:rPr>
            </w:pPr>
            <w:r w:rsidRPr="000B32BD">
              <w:rPr>
                <w:b/>
                <w:bCs/>
                <w:sz w:val="18"/>
                <w:szCs w:val="18"/>
              </w:rPr>
              <w:t>127164,27454</w:t>
            </w:r>
          </w:p>
        </w:tc>
      </w:tr>
    </w:tbl>
    <w:p w:rsidR="000B32BD" w:rsidRPr="000B32BD" w:rsidRDefault="000B32BD" w:rsidP="000B32BD">
      <w:pPr>
        <w:pStyle w:val="ad"/>
        <w:ind w:left="42" w:right="141"/>
        <w:rPr>
          <w:sz w:val="18"/>
          <w:szCs w:val="18"/>
        </w:rPr>
      </w:pPr>
    </w:p>
    <w:tbl>
      <w:tblPr>
        <w:tblStyle w:val="ab"/>
        <w:tblW w:w="0" w:type="auto"/>
        <w:tblLook w:val="04A0"/>
      </w:tblPr>
      <w:tblGrid>
        <w:gridCol w:w="3681"/>
        <w:gridCol w:w="2566"/>
        <w:gridCol w:w="2077"/>
        <w:gridCol w:w="1368"/>
        <w:gridCol w:w="997"/>
      </w:tblGrid>
      <w:tr w:rsidR="000B32BD" w:rsidRPr="000B32BD" w:rsidTr="000B32BD">
        <w:trPr>
          <w:trHeight w:val="300"/>
        </w:trPr>
        <w:tc>
          <w:tcPr>
            <w:tcW w:w="3681" w:type="dxa"/>
            <w:noWrap/>
            <w:hideMark/>
          </w:tcPr>
          <w:p w:rsidR="000B32BD" w:rsidRPr="000B32BD" w:rsidRDefault="000B32BD" w:rsidP="000B32BD">
            <w:pPr>
              <w:pStyle w:val="ad"/>
              <w:ind w:left="42" w:right="141"/>
              <w:rPr>
                <w:bCs/>
                <w:sz w:val="18"/>
                <w:szCs w:val="18"/>
              </w:rPr>
            </w:pPr>
          </w:p>
        </w:tc>
        <w:tc>
          <w:tcPr>
            <w:tcW w:w="2566" w:type="dxa"/>
            <w:noWrap/>
            <w:hideMark/>
          </w:tcPr>
          <w:p w:rsidR="000B32BD" w:rsidRPr="000B32BD" w:rsidRDefault="000B32BD" w:rsidP="000B32BD">
            <w:pPr>
              <w:pStyle w:val="ad"/>
              <w:ind w:left="42" w:right="141"/>
              <w:rPr>
                <w:bCs/>
                <w:sz w:val="18"/>
                <w:szCs w:val="18"/>
              </w:rPr>
            </w:pPr>
          </w:p>
        </w:tc>
        <w:tc>
          <w:tcPr>
            <w:tcW w:w="2077" w:type="dxa"/>
            <w:noWrap/>
            <w:hideMark/>
          </w:tcPr>
          <w:p w:rsidR="000B32BD" w:rsidRPr="000B32BD" w:rsidRDefault="000B32BD" w:rsidP="000B32BD">
            <w:pPr>
              <w:pStyle w:val="ad"/>
              <w:ind w:left="42" w:right="141"/>
              <w:rPr>
                <w:bCs/>
                <w:sz w:val="18"/>
                <w:szCs w:val="18"/>
              </w:rPr>
            </w:pPr>
          </w:p>
        </w:tc>
        <w:tc>
          <w:tcPr>
            <w:tcW w:w="2365" w:type="dxa"/>
            <w:gridSpan w:val="2"/>
            <w:noWrap/>
            <w:hideMark/>
          </w:tcPr>
          <w:p w:rsidR="000B32BD" w:rsidRPr="000B32BD" w:rsidRDefault="000B32BD" w:rsidP="000B32BD">
            <w:pPr>
              <w:pStyle w:val="ad"/>
              <w:ind w:left="42" w:right="141"/>
              <w:rPr>
                <w:bCs/>
                <w:sz w:val="18"/>
                <w:szCs w:val="18"/>
              </w:rPr>
            </w:pPr>
            <w:r w:rsidRPr="000B32BD">
              <w:rPr>
                <w:bCs/>
                <w:sz w:val="18"/>
                <w:szCs w:val="18"/>
              </w:rPr>
              <w:t>Приложение 2</w:t>
            </w:r>
          </w:p>
        </w:tc>
      </w:tr>
      <w:tr w:rsidR="000B32BD" w:rsidRPr="000B32BD" w:rsidTr="000B32BD">
        <w:trPr>
          <w:trHeight w:val="780"/>
        </w:trPr>
        <w:tc>
          <w:tcPr>
            <w:tcW w:w="3681" w:type="dxa"/>
            <w:noWrap/>
            <w:hideMark/>
          </w:tcPr>
          <w:p w:rsidR="000B32BD" w:rsidRPr="000B32BD" w:rsidRDefault="000B32BD" w:rsidP="000B32BD">
            <w:pPr>
              <w:pStyle w:val="ad"/>
              <w:ind w:left="42" w:right="141"/>
              <w:rPr>
                <w:bCs/>
                <w:sz w:val="18"/>
                <w:szCs w:val="18"/>
              </w:rPr>
            </w:pPr>
          </w:p>
        </w:tc>
        <w:tc>
          <w:tcPr>
            <w:tcW w:w="2566" w:type="dxa"/>
            <w:hideMark/>
          </w:tcPr>
          <w:p w:rsidR="000B32BD" w:rsidRPr="000B32BD" w:rsidRDefault="000B32BD" w:rsidP="000B32BD">
            <w:pPr>
              <w:pStyle w:val="ad"/>
              <w:ind w:left="42" w:right="141"/>
              <w:rPr>
                <w:bCs/>
                <w:sz w:val="18"/>
                <w:szCs w:val="18"/>
              </w:rPr>
            </w:pPr>
          </w:p>
        </w:tc>
        <w:tc>
          <w:tcPr>
            <w:tcW w:w="4442" w:type="dxa"/>
            <w:gridSpan w:val="3"/>
            <w:hideMark/>
          </w:tcPr>
          <w:p w:rsidR="000B32BD" w:rsidRPr="000B32BD" w:rsidRDefault="000B32BD" w:rsidP="000B32BD">
            <w:pPr>
              <w:pStyle w:val="ad"/>
              <w:ind w:left="42" w:right="141"/>
              <w:rPr>
                <w:bCs/>
                <w:sz w:val="18"/>
                <w:szCs w:val="18"/>
              </w:rPr>
            </w:pPr>
            <w:r w:rsidRPr="000B32BD">
              <w:rPr>
                <w:bCs/>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0B32BD" w:rsidRPr="000B32BD" w:rsidTr="000B32BD">
        <w:trPr>
          <w:trHeight w:val="285"/>
        </w:trPr>
        <w:tc>
          <w:tcPr>
            <w:tcW w:w="3681" w:type="dxa"/>
            <w:noWrap/>
            <w:hideMark/>
          </w:tcPr>
          <w:p w:rsidR="000B32BD" w:rsidRPr="000B32BD" w:rsidRDefault="000B32BD" w:rsidP="000B32BD">
            <w:pPr>
              <w:pStyle w:val="ad"/>
              <w:ind w:left="42" w:right="141"/>
              <w:rPr>
                <w:bCs/>
                <w:sz w:val="18"/>
                <w:szCs w:val="18"/>
              </w:rPr>
            </w:pPr>
          </w:p>
        </w:tc>
        <w:tc>
          <w:tcPr>
            <w:tcW w:w="2566" w:type="dxa"/>
            <w:hideMark/>
          </w:tcPr>
          <w:p w:rsidR="000B32BD" w:rsidRPr="000B32BD" w:rsidRDefault="000B32BD" w:rsidP="000B32BD">
            <w:pPr>
              <w:pStyle w:val="ad"/>
              <w:ind w:left="42" w:right="141"/>
              <w:rPr>
                <w:bCs/>
                <w:sz w:val="18"/>
                <w:szCs w:val="18"/>
              </w:rPr>
            </w:pPr>
          </w:p>
        </w:tc>
        <w:tc>
          <w:tcPr>
            <w:tcW w:w="2077" w:type="dxa"/>
            <w:hideMark/>
          </w:tcPr>
          <w:p w:rsidR="000B32BD" w:rsidRPr="000B32BD" w:rsidRDefault="000B32BD" w:rsidP="000B32BD">
            <w:pPr>
              <w:pStyle w:val="ad"/>
              <w:ind w:left="42" w:right="141"/>
              <w:rPr>
                <w:bCs/>
                <w:sz w:val="18"/>
                <w:szCs w:val="18"/>
              </w:rPr>
            </w:pPr>
          </w:p>
        </w:tc>
        <w:tc>
          <w:tcPr>
            <w:tcW w:w="1368" w:type="dxa"/>
            <w:noWrap/>
            <w:hideMark/>
          </w:tcPr>
          <w:p w:rsidR="000B32BD" w:rsidRPr="000B32BD" w:rsidRDefault="000B32BD" w:rsidP="000B32BD">
            <w:pPr>
              <w:pStyle w:val="ad"/>
              <w:ind w:left="42" w:right="141"/>
              <w:rPr>
                <w:bCs/>
                <w:sz w:val="18"/>
                <w:szCs w:val="18"/>
              </w:rPr>
            </w:pPr>
          </w:p>
        </w:tc>
        <w:tc>
          <w:tcPr>
            <w:tcW w:w="997" w:type="dxa"/>
            <w:noWrap/>
            <w:hideMark/>
          </w:tcPr>
          <w:p w:rsidR="000B32BD" w:rsidRPr="000B32BD" w:rsidRDefault="000B32BD" w:rsidP="000B32BD">
            <w:pPr>
              <w:pStyle w:val="ad"/>
              <w:ind w:left="42" w:right="141"/>
              <w:rPr>
                <w:bCs/>
                <w:sz w:val="18"/>
                <w:szCs w:val="18"/>
              </w:rPr>
            </w:pPr>
          </w:p>
        </w:tc>
      </w:tr>
      <w:tr w:rsidR="000B32BD" w:rsidRPr="000B32BD" w:rsidTr="000B32BD">
        <w:trPr>
          <w:trHeight w:val="630"/>
        </w:trPr>
        <w:tc>
          <w:tcPr>
            <w:tcW w:w="10689" w:type="dxa"/>
            <w:gridSpan w:val="5"/>
            <w:hideMark/>
          </w:tcPr>
          <w:p w:rsidR="000B32BD" w:rsidRPr="000B32BD" w:rsidRDefault="000B32BD" w:rsidP="000B32BD">
            <w:pPr>
              <w:pStyle w:val="ad"/>
              <w:ind w:left="42" w:right="141"/>
              <w:jc w:val="center"/>
              <w:rPr>
                <w:b/>
                <w:bCs/>
                <w:sz w:val="18"/>
                <w:szCs w:val="18"/>
              </w:rPr>
            </w:pPr>
            <w:r w:rsidRPr="000B32BD">
              <w:rPr>
                <w:b/>
                <w:bCs/>
                <w:sz w:val="18"/>
                <w:szCs w:val="18"/>
              </w:rPr>
              <w:t>Источники внутреннего финансирования дефицита бюджета Марёвского муниципального округа                                                                                   на 2021 год и на плановый период 2022 и 2023 годов</w:t>
            </w:r>
          </w:p>
        </w:tc>
      </w:tr>
      <w:tr w:rsidR="000B32BD" w:rsidRPr="000B32BD" w:rsidTr="000B32BD">
        <w:trPr>
          <w:trHeight w:val="289"/>
        </w:trPr>
        <w:tc>
          <w:tcPr>
            <w:tcW w:w="3681" w:type="dxa"/>
            <w:hideMark/>
          </w:tcPr>
          <w:p w:rsidR="000B32BD" w:rsidRPr="000B32BD" w:rsidRDefault="000B32BD" w:rsidP="000B32BD">
            <w:pPr>
              <w:pStyle w:val="ad"/>
              <w:ind w:left="42" w:right="141"/>
              <w:rPr>
                <w:b/>
                <w:bCs/>
                <w:sz w:val="18"/>
                <w:szCs w:val="18"/>
              </w:rPr>
            </w:pPr>
          </w:p>
        </w:tc>
        <w:tc>
          <w:tcPr>
            <w:tcW w:w="2566" w:type="dxa"/>
            <w:hideMark/>
          </w:tcPr>
          <w:p w:rsidR="000B32BD" w:rsidRPr="000B32BD" w:rsidRDefault="000B32BD" w:rsidP="000B32BD">
            <w:pPr>
              <w:pStyle w:val="ad"/>
              <w:ind w:left="42" w:right="141"/>
              <w:rPr>
                <w:bCs/>
                <w:sz w:val="18"/>
                <w:szCs w:val="18"/>
              </w:rPr>
            </w:pPr>
          </w:p>
        </w:tc>
        <w:tc>
          <w:tcPr>
            <w:tcW w:w="2077" w:type="dxa"/>
            <w:hideMark/>
          </w:tcPr>
          <w:p w:rsidR="000B32BD" w:rsidRPr="000B32BD" w:rsidRDefault="000B32BD" w:rsidP="000B32BD">
            <w:pPr>
              <w:pStyle w:val="ad"/>
              <w:ind w:left="42" w:right="141"/>
              <w:rPr>
                <w:bCs/>
                <w:sz w:val="18"/>
                <w:szCs w:val="18"/>
              </w:rPr>
            </w:pPr>
          </w:p>
        </w:tc>
        <w:tc>
          <w:tcPr>
            <w:tcW w:w="1368" w:type="dxa"/>
            <w:noWrap/>
            <w:hideMark/>
          </w:tcPr>
          <w:p w:rsidR="000B32BD" w:rsidRPr="000B32BD" w:rsidRDefault="000B32BD" w:rsidP="000B32BD">
            <w:pPr>
              <w:pStyle w:val="ad"/>
              <w:ind w:left="42" w:right="141"/>
              <w:rPr>
                <w:bCs/>
                <w:sz w:val="18"/>
                <w:szCs w:val="18"/>
              </w:rPr>
            </w:pPr>
          </w:p>
        </w:tc>
        <w:tc>
          <w:tcPr>
            <w:tcW w:w="997" w:type="dxa"/>
            <w:hideMark/>
          </w:tcPr>
          <w:p w:rsidR="000B32BD" w:rsidRPr="000B32BD" w:rsidRDefault="000B32BD" w:rsidP="000B32BD">
            <w:pPr>
              <w:pStyle w:val="ad"/>
              <w:ind w:left="42" w:right="141"/>
              <w:rPr>
                <w:bCs/>
                <w:sz w:val="18"/>
                <w:szCs w:val="18"/>
              </w:rPr>
            </w:pPr>
            <w:r w:rsidRPr="000B32BD">
              <w:rPr>
                <w:bCs/>
                <w:sz w:val="18"/>
                <w:szCs w:val="18"/>
              </w:rPr>
              <w:t>(тыс. рублей)</w:t>
            </w:r>
          </w:p>
        </w:tc>
      </w:tr>
      <w:tr w:rsidR="000B32BD" w:rsidRPr="000B32BD" w:rsidTr="000B32BD">
        <w:trPr>
          <w:trHeight w:val="698"/>
        </w:trPr>
        <w:tc>
          <w:tcPr>
            <w:tcW w:w="3681" w:type="dxa"/>
            <w:hideMark/>
          </w:tcPr>
          <w:p w:rsidR="000B32BD" w:rsidRPr="000B32BD" w:rsidRDefault="000B32BD" w:rsidP="000B32BD">
            <w:pPr>
              <w:pStyle w:val="ad"/>
              <w:ind w:left="42" w:right="141"/>
              <w:rPr>
                <w:bCs/>
                <w:sz w:val="18"/>
                <w:szCs w:val="18"/>
              </w:rPr>
            </w:pPr>
            <w:r w:rsidRPr="000B32BD">
              <w:rPr>
                <w:bCs/>
                <w:sz w:val="18"/>
                <w:szCs w:val="18"/>
              </w:rPr>
              <w:t>Наименование источника внутреннего финансирования дефицита бюджета</w:t>
            </w:r>
          </w:p>
        </w:tc>
        <w:tc>
          <w:tcPr>
            <w:tcW w:w="2566" w:type="dxa"/>
            <w:hideMark/>
          </w:tcPr>
          <w:p w:rsidR="000B32BD" w:rsidRPr="000B32BD" w:rsidRDefault="000B32BD" w:rsidP="000B32BD">
            <w:pPr>
              <w:pStyle w:val="ad"/>
              <w:ind w:left="42" w:right="141"/>
              <w:rPr>
                <w:bCs/>
                <w:sz w:val="18"/>
                <w:szCs w:val="18"/>
              </w:rPr>
            </w:pPr>
            <w:r w:rsidRPr="000B32BD">
              <w:rPr>
                <w:bCs/>
                <w:sz w:val="18"/>
                <w:szCs w:val="18"/>
              </w:rPr>
              <w:t>Код группы, подгруппы, статьи и вида источников</w:t>
            </w:r>
          </w:p>
        </w:tc>
        <w:tc>
          <w:tcPr>
            <w:tcW w:w="2077" w:type="dxa"/>
            <w:hideMark/>
          </w:tcPr>
          <w:p w:rsidR="000B32BD" w:rsidRPr="000B32BD" w:rsidRDefault="000B32BD" w:rsidP="000B32BD">
            <w:pPr>
              <w:pStyle w:val="ad"/>
              <w:ind w:left="42" w:right="141"/>
              <w:rPr>
                <w:bCs/>
                <w:sz w:val="18"/>
                <w:szCs w:val="18"/>
              </w:rPr>
            </w:pPr>
            <w:r w:rsidRPr="000B32BD">
              <w:rPr>
                <w:bCs/>
                <w:sz w:val="18"/>
                <w:szCs w:val="18"/>
              </w:rPr>
              <w:t>2021 год</w:t>
            </w:r>
          </w:p>
        </w:tc>
        <w:tc>
          <w:tcPr>
            <w:tcW w:w="1368" w:type="dxa"/>
            <w:hideMark/>
          </w:tcPr>
          <w:p w:rsidR="000B32BD" w:rsidRPr="000B32BD" w:rsidRDefault="000B32BD" w:rsidP="000B32BD">
            <w:pPr>
              <w:pStyle w:val="ad"/>
              <w:ind w:left="42" w:right="141"/>
              <w:rPr>
                <w:bCs/>
                <w:sz w:val="18"/>
                <w:szCs w:val="18"/>
              </w:rPr>
            </w:pPr>
            <w:r w:rsidRPr="000B32BD">
              <w:rPr>
                <w:bCs/>
                <w:sz w:val="18"/>
                <w:szCs w:val="18"/>
              </w:rPr>
              <w:t>2022 год</w:t>
            </w:r>
          </w:p>
        </w:tc>
        <w:tc>
          <w:tcPr>
            <w:tcW w:w="997" w:type="dxa"/>
            <w:hideMark/>
          </w:tcPr>
          <w:p w:rsidR="000B32BD" w:rsidRPr="000B32BD" w:rsidRDefault="000B32BD" w:rsidP="000B32BD">
            <w:pPr>
              <w:pStyle w:val="ad"/>
              <w:ind w:left="42" w:right="141"/>
              <w:rPr>
                <w:bCs/>
                <w:sz w:val="18"/>
                <w:szCs w:val="18"/>
              </w:rPr>
            </w:pPr>
            <w:r w:rsidRPr="000B32BD">
              <w:rPr>
                <w:bCs/>
                <w:sz w:val="18"/>
                <w:szCs w:val="18"/>
              </w:rPr>
              <w:t>2023 год</w:t>
            </w:r>
          </w:p>
        </w:tc>
      </w:tr>
      <w:tr w:rsidR="000B32BD" w:rsidRPr="000B32BD" w:rsidTr="000B32BD">
        <w:trPr>
          <w:trHeight w:val="218"/>
        </w:trPr>
        <w:tc>
          <w:tcPr>
            <w:tcW w:w="3681" w:type="dxa"/>
            <w:hideMark/>
          </w:tcPr>
          <w:p w:rsidR="000B32BD" w:rsidRPr="000B32BD" w:rsidRDefault="000B32BD" w:rsidP="000B32BD">
            <w:pPr>
              <w:pStyle w:val="ad"/>
              <w:ind w:left="42" w:right="141"/>
              <w:rPr>
                <w:b/>
                <w:bCs/>
                <w:sz w:val="18"/>
                <w:szCs w:val="18"/>
              </w:rPr>
            </w:pPr>
            <w:r w:rsidRPr="000B32BD">
              <w:rPr>
                <w:b/>
                <w:bCs/>
                <w:sz w:val="18"/>
                <w:szCs w:val="18"/>
              </w:rPr>
              <w:t>1</w:t>
            </w:r>
          </w:p>
        </w:tc>
        <w:tc>
          <w:tcPr>
            <w:tcW w:w="2566" w:type="dxa"/>
            <w:hideMark/>
          </w:tcPr>
          <w:p w:rsidR="000B32BD" w:rsidRPr="000B32BD" w:rsidRDefault="000B32BD" w:rsidP="000B32BD">
            <w:pPr>
              <w:pStyle w:val="ad"/>
              <w:ind w:left="42" w:right="141"/>
              <w:rPr>
                <w:b/>
                <w:bCs/>
                <w:sz w:val="18"/>
                <w:szCs w:val="18"/>
              </w:rPr>
            </w:pPr>
            <w:r w:rsidRPr="000B32BD">
              <w:rPr>
                <w:b/>
                <w:bCs/>
                <w:sz w:val="18"/>
                <w:szCs w:val="18"/>
              </w:rPr>
              <w:t>2</w:t>
            </w:r>
          </w:p>
        </w:tc>
        <w:tc>
          <w:tcPr>
            <w:tcW w:w="2077" w:type="dxa"/>
            <w:hideMark/>
          </w:tcPr>
          <w:p w:rsidR="000B32BD" w:rsidRPr="000B32BD" w:rsidRDefault="000B32BD" w:rsidP="000B32BD">
            <w:pPr>
              <w:pStyle w:val="ad"/>
              <w:ind w:left="42" w:right="141"/>
              <w:rPr>
                <w:b/>
                <w:bCs/>
                <w:sz w:val="18"/>
                <w:szCs w:val="18"/>
              </w:rPr>
            </w:pPr>
            <w:r w:rsidRPr="000B32BD">
              <w:rPr>
                <w:b/>
                <w:bCs/>
                <w:sz w:val="18"/>
                <w:szCs w:val="18"/>
              </w:rPr>
              <w:t>3</w:t>
            </w:r>
          </w:p>
        </w:tc>
        <w:tc>
          <w:tcPr>
            <w:tcW w:w="1368" w:type="dxa"/>
            <w:hideMark/>
          </w:tcPr>
          <w:p w:rsidR="000B32BD" w:rsidRPr="000B32BD" w:rsidRDefault="000B32BD" w:rsidP="000B32BD">
            <w:pPr>
              <w:pStyle w:val="ad"/>
              <w:ind w:left="42" w:right="141"/>
              <w:rPr>
                <w:b/>
                <w:bCs/>
                <w:sz w:val="18"/>
                <w:szCs w:val="18"/>
              </w:rPr>
            </w:pPr>
            <w:r w:rsidRPr="000B32BD">
              <w:rPr>
                <w:b/>
                <w:bCs/>
                <w:sz w:val="18"/>
                <w:szCs w:val="18"/>
              </w:rPr>
              <w:t>4</w:t>
            </w:r>
          </w:p>
        </w:tc>
        <w:tc>
          <w:tcPr>
            <w:tcW w:w="997" w:type="dxa"/>
            <w:hideMark/>
          </w:tcPr>
          <w:p w:rsidR="000B32BD" w:rsidRPr="000B32BD" w:rsidRDefault="000B32BD" w:rsidP="000B32BD">
            <w:pPr>
              <w:pStyle w:val="ad"/>
              <w:ind w:left="42" w:right="141"/>
              <w:rPr>
                <w:b/>
                <w:bCs/>
                <w:sz w:val="18"/>
                <w:szCs w:val="18"/>
              </w:rPr>
            </w:pPr>
            <w:r w:rsidRPr="000B32BD">
              <w:rPr>
                <w:b/>
                <w:bCs/>
                <w:sz w:val="18"/>
                <w:szCs w:val="18"/>
              </w:rPr>
              <w:t>5</w:t>
            </w:r>
          </w:p>
        </w:tc>
      </w:tr>
      <w:tr w:rsidR="000B32BD" w:rsidRPr="000B32BD" w:rsidTr="000B32BD">
        <w:trPr>
          <w:trHeight w:val="330"/>
        </w:trPr>
        <w:tc>
          <w:tcPr>
            <w:tcW w:w="3681" w:type="dxa"/>
            <w:hideMark/>
          </w:tcPr>
          <w:p w:rsidR="000B32BD" w:rsidRPr="000B32BD" w:rsidRDefault="000B32BD" w:rsidP="000B32BD">
            <w:pPr>
              <w:pStyle w:val="ad"/>
              <w:ind w:left="42" w:right="141"/>
              <w:rPr>
                <w:bCs/>
                <w:sz w:val="18"/>
                <w:szCs w:val="18"/>
              </w:rPr>
            </w:pPr>
            <w:r w:rsidRPr="000B32BD">
              <w:rPr>
                <w:bCs/>
                <w:sz w:val="18"/>
                <w:szCs w:val="18"/>
              </w:rPr>
              <w:t>Источники финансирования дефицита бюджета - всего</w:t>
            </w:r>
          </w:p>
        </w:tc>
        <w:tc>
          <w:tcPr>
            <w:tcW w:w="2566" w:type="dxa"/>
            <w:hideMark/>
          </w:tcPr>
          <w:p w:rsidR="000B32BD" w:rsidRPr="000B32BD" w:rsidRDefault="000B32BD" w:rsidP="000B32BD">
            <w:pPr>
              <w:pStyle w:val="ad"/>
              <w:ind w:left="42" w:right="141"/>
              <w:rPr>
                <w:bCs/>
                <w:sz w:val="18"/>
                <w:szCs w:val="18"/>
              </w:rPr>
            </w:pPr>
            <w:r w:rsidRPr="000B32BD">
              <w:rPr>
                <w:bCs/>
                <w:sz w:val="18"/>
                <w:szCs w:val="18"/>
              </w:rPr>
              <w:t> </w:t>
            </w:r>
          </w:p>
        </w:tc>
        <w:tc>
          <w:tcPr>
            <w:tcW w:w="2077" w:type="dxa"/>
            <w:noWrap/>
            <w:hideMark/>
          </w:tcPr>
          <w:p w:rsidR="000B32BD" w:rsidRPr="000B32BD" w:rsidRDefault="000B32BD" w:rsidP="000B32BD">
            <w:pPr>
              <w:pStyle w:val="ad"/>
              <w:ind w:left="42" w:right="141"/>
              <w:rPr>
                <w:bCs/>
                <w:sz w:val="18"/>
                <w:szCs w:val="18"/>
              </w:rPr>
            </w:pPr>
            <w:r w:rsidRPr="000B32BD">
              <w:rPr>
                <w:bCs/>
                <w:sz w:val="18"/>
                <w:szCs w:val="18"/>
              </w:rPr>
              <w:t>1 757,84147</w:t>
            </w:r>
          </w:p>
        </w:tc>
        <w:tc>
          <w:tcPr>
            <w:tcW w:w="1368" w:type="dxa"/>
            <w:noWrap/>
            <w:hideMark/>
          </w:tcPr>
          <w:p w:rsidR="000B32BD" w:rsidRPr="000B32BD" w:rsidRDefault="000B32BD" w:rsidP="000B32BD">
            <w:pPr>
              <w:pStyle w:val="ad"/>
              <w:ind w:left="42" w:right="141"/>
              <w:rPr>
                <w:bCs/>
                <w:sz w:val="18"/>
                <w:szCs w:val="18"/>
              </w:rPr>
            </w:pPr>
            <w:r w:rsidRPr="000B32BD">
              <w:rPr>
                <w:bCs/>
                <w:sz w:val="18"/>
                <w:szCs w:val="18"/>
              </w:rPr>
              <w:t>0,00000</w:t>
            </w:r>
          </w:p>
        </w:tc>
        <w:tc>
          <w:tcPr>
            <w:tcW w:w="997" w:type="dxa"/>
            <w:noWrap/>
            <w:hideMark/>
          </w:tcPr>
          <w:p w:rsidR="000B32BD" w:rsidRPr="000B32BD" w:rsidRDefault="000B32BD" w:rsidP="000B32BD">
            <w:pPr>
              <w:pStyle w:val="ad"/>
              <w:ind w:left="42" w:right="141"/>
              <w:rPr>
                <w:bCs/>
                <w:sz w:val="18"/>
                <w:szCs w:val="18"/>
              </w:rPr>
            </w:pPr>
            <w:r w:rsidRPr="000B32BD">
              <w:rPr>
                <w:bCs/>
                <w:sz w:val="18"/>
                <w:szCs w:val="18"/>
              </w:rPr>
              <w:t>0,00000</w:t>
            </w:r>
          </w:p>
        </w:tc>
      </w:tr>
      <w:tr w:rsidR="000B32BD" w:rsidRPr="000B32BD" w:rsidTr="000B32BD">
        <w:trPr>
          <w:trHeight w:val="360"/>
        </w:trPr>
        <w:tc>
          <w:tcPr>
            <w:tcW w:w="3681" w:type="dxa"/>
            <w:hideMark/>
          </w:tcPr>
          <w:p w:rsidR="000B32BD" w:rsidRPr="000B32BD" w:rsidRDefault="000B32BD" w:rsidP="000B32BD">
            <w:pPr>
              <w:pStyle w:val="ad"/>
              <w:ind w:left="42" w:right="141"/>
              <w:rPr>
                <w:bCs/>
                <w:sz w:val="18"/>
                <w:szCs w:val="18"/>
              </w:rPr>
            </w:pPr>
            <w:r w:rsidRPr="000B32BD">
              <w:rPr>
                <w:bCs/>
                <w:sz w:val="18"/>
                <w:szCs w:val="18"/>
              </w:rPr>
              <w:t>в том числе:</w:t>
            </w:r>
          </w:p>
        </w:tc>
        <w:tc>
          <w:tcPr>
            <w:tcW w:w="2566" w:type="dxa"/>
            <w:hideMark/>
          </w:tcPr>
          <w:p w:rsidR="000B32BD" w:rsidRPr="000B32BD" w:rsidRDefault="000B32BD" w:rsidP="000B32BD">
            <w:pPr>
              <w:pStyle w:val="ad"/>
              <w:ind w:left="42" w:right="141"/>
              <w:rPr>
                <w:bCs/>
                <w:sz w:val="18"/>
                <w:szCs w:val="18"/>
              </w:rPr>
            </w:pPr>
            <w:r w:rsidRPr="000B32BD">
              <w:rPr>
                <w:bCs/>
                <w:sz w:val="18"/>
                <w:szCs w:val="18"/>
              </w:rPr>
              <w:t> </w:t>
            </w:r>
          </w:p>
        </w:tc>
        <w:tc>
          <w:tcPr>
            <w:tcW w:w="2077" w:type="dxa"/>
            <w:noWrap/>
            <w:hideMark/>
          </w:tcPr>
          <w:p w:rsidR="000B32BD" w:rsidRPr="000B32BD" w:rsidRDefault="000B32BD" w:rsidP="000B32BD">
            <w:pPr>
              <w:pStyle w:val="ad"/>
              <w:ind w:left="42" w:right="141"/>
              <w:rPr>
                <w:bCs/>
                <w:sz w:val="18"/>
                <w:szCs w:val="18"/>
              </w:rPr>
            </w:pPr>
            <w:r w:rsidRPr="000B32BD">
              <w:rPr>
                <w:bCs/>
                <w:sz w:val="18"/>
                <w:szCs w:val="18"/>
              </w:rPr>
              <w:t> </w:t>
            </w:r>
          </w:p>
        </w:tc>
        <w:tc>
          <w:tcPr>
            <w:tcW w:w="1368" w:type="dxa"/>
            <w:noWrap/>
            <w:hideMark/>
          </w:tcPr>
          <w:p w:rsidR="000B32BD" w:rsidRPr="000B32BD" w:rsidRDefault="000B32BD" w:rsidP="000B32BD">
            <w:pPr>
              <w:pStyle w:val="ad"/>
              <w:ind w:left="42" w:right="141"/>
              <w:rPr>
                <w:bCs/>
                <w:sz w:val="18"/>
                <w:szCs w:val="18"/>
              </w:rPr>
            </w:pPr>
            <w:r w:rsidRPr="000B32BD">
              <w:rPr>
                <w:bCs/>
                <w:sz w:val="18"/>
                <w:szCs w:val="18"/>
              </w:rPr>
              <w:t> </w:t>
            </w:r>
          </w:p>
        </w:tc>
        <w:tc>
          <w:tcPr>
            <w:tcW w:w="997" w:type="dxa"/>
            <w:noWrap/>
            <w:hideMark/>
          </w:tcPr>
          <w:p w:rsidR="000B32BD" w:rsidRPr="000B32BD" w:rsidRDefault="000B32BD" w:rsidP="000B32BD">
            <w:pPr>
              <w:pStyle w:val="ad"/>
              <w:ind w:left="42" w:right="141"/>
              <w:rPr>
                <w:bCs/>
                <w:sz w:val="18"/>
                <w:szCs w:val="18"/>
              </w:rPr>
            </w:pPr>
            <w:r w:rsidRPr="000B32BD">
              <w:rPr>
                <w:bCs/>
                <w:sz w:val="18"/>
                <w:szCs w:val="18"/>
              </w:rPr>
              <w:t> </w:t>
            </w:r>
          </w:p>
        </w:tc>
      </w:tr>
      <w:tr w:rsidR="000B32BD" w:rsidRPr="000B32BD" w:rsidTr="000B32BD">
        <w:trPr>
          <w:trHeight w:val="375"/>
        </w:trPr>
        <w:tc>
          <w:tcPr>
            <w:tcW w:w="3681" w:type="dxa"/>
            <w:hideMark/>
          </w:tcPr>
          <w:p w:rsidR="000B32BD" w:rsidRPr="000B32BD" w:rsidRDefault="000B32BD" w:rsidP="000B32BD">
            <w:pPr>
              <w:pStyle w:val="ad"/>
              <w:ind w:left="42" w:right="141"/>
              <w:rPr>
                <w:bCs/>
                <w:sz w:val="18"/>
                <w:szCs w:val="18"/>
              </w:rPr>
            </w:pPr>
            <w:r w:rsidRPr="000B32BD">
              <w:rPr>
                <w:bCs/>
                <w:sz w:val="18"/>
                <w:szCs w:val="18"/>
              </w:rPr>
              <w:t>Источники  внутреннего финансирования дефицитов бюджета</w:t>
            </w:r>
          </w:p>
        </w:tc>
        <w:tc>
          <w:tcPr>
            <w:tcW w:w="2566" w:type="dxa"/>
            <w:hideMark/>
          </w:tcPr>
          <w:p w:rsidR="000B32BD" w:rsidRPr="000B32BD" w:rsidRDefault="000B32BD" w:rsidP="000B32BD">
            <w:pPr>
              <w:pStyle w:val="ad"/>
              <w:ind w:left="42" w:right="141"/>
              <w:rPr>
                <w:bCs/>
                <w:sz w:val="18"/>
                <w:szCs w:val="18"/>
              </w:rPr>
            </w:pPr>
            <w:r w:rsidRPr="000B32BD">
              <w:rPr>
                <w:bCs/>
                <w:sz w:val="18"/>
                <w:szCs w:val="18"/>
              </w:rPr>
              <w:t> </w:t>
            </w:r>
          </w:p>
        </w:tc>
        <w:tc>
          <w:tcPr>
            <w:tcW w:w="2077" w:type="dxa"/>
            <w:noWrap/>
            <w:hideMark/>
          </w:tcPr>
          <w:p w:rsidR="000B32BD" w:rsidRPr="000B32BD" w:rsidRDefault="000B32BD" w:rsidP="000B32BD">
            <w:pPr>
              <w:pStyle w:val="ad"/>
              <w:ind w:left="42" w:right="141"/>
              <w:rPr>
                <w:bCs/>
                <w:sz w:val="18"/>
                <w:szCs w:val="18"/>
              </w:rPr>
            </w:pPr>
            <w:r w:rsidRPr="000B32BD">
              <w:rPr>
                <w:bCs/>
                <w:sz w:val="18"/>
                <w:szCs w:val="18"/>
              </w:rPr>
              <w:t>1 757,84147</w:t>
            </w:r>
          </w:p>
        </w:tc>
        <w:tc>
          <w:tcPr>
            <w:tcW w:w="1368" w:type="dxa"/>
            <w:noWrap/>
            <w:hideMark/>
          </w:tcPr>
          <w:p w:rsidR="000B32BD" w:rsidRPr="000B32BD" w:rsidRDefault="000B32BD" w:rsidP="000B32BD">
            <w:pPr>
              <w:pStyle w:val="ad"/>
              <w:ind w:left="42" w:right="141"/>
              <w:rPr>
                <w:bCs/>
                <w:sz w:val="18"/>
                <w:szCs w:val="18"/>
              </w:rPr>
            </w:pPr>
            <w:r w:rsidRPr="000B32BD">
              <w:rPr>
                <w:bCs/>
                <w:sz w:val="18"/>
                <w:szCs w:val="18"/>
              </w:rPr>
              <w:t>0,00000</w:t>
            </w:r>
          </w:p>
        </w:tc>
        <w:tc>
          <w:tcPr>
            <w:tcW w:w="997" w:type="dxa"/>
            <w:noWrap/>
            <w:hideMark/>
          </w:tcPr>
          <w:p w:rsidR="000B32BD" w:rsidRPr="000B32BD" w:rsidRDefault="000B32BD" w:rsidP="000B32BD">
            <w:pPr>
              <w:pStyle w:val="ad"/>
              <w:ind w:left="42" w:right="141"/>
              <w:rPr>
                <w:bCs/>
                <w:sz w:val="18"/>
                <w:szCs w:val="18"/>
              </w:rPr>
            </w:pPr>
            <w:r w:rsidRPr="000B32BD">
              <w:rPr>
                <w:bCs/>
                <w:sz w:val="18"/>
                <w:szCs w:val="18"/>
              </w:rPr>
              <w:t>0,00000</w:t>
            </w:r>
          </w:p>
        </w:tc>
      </w:tr>
      <w:tr w:rsidR="000B32BD" w:rsidRPr="000B32BD" w:rsidTr="000B32BD">
        <w:trPr>
          <w:trHeight w:val="525"/>
        </w:trPr>
        <w:tc>
          <w:tcPr>
            <w:tcW w:w="3681" w:type="dxa"/>
            <w:hideMark/>
          </w:tcPr>
          <w:p w:rsidR="000B32BD" w:rsidRPr="000B32BD" w:rsidRDefault="000B32BD" w:rsidP="000B32BD">
            <w:pPr>
              <w:pStyle w:val="ad"/>
              <w:ind w:left="42" w:right="141"/>
              <w:rPr>
                <w:b/>
                <w:bCs/>
                <w:sz w:val="18"/>
                <w:szCs w:val="18"/>
              </w:rPr>
            </w:pPr>
            <w:r w:rsidRPr="000B32BD">
              <w:rPr>
                <w:b/>
                <w:bCs/>
                <w:sz w:val="18"/>
                <w:szCs w:val="18"/>
              </w:rPr>
              <w:t>Кредиты кредитных организаций в валюте Российской Федерации</w:t>
            </w:r>
          </w:p>
        </w:tc>
        <w:tc>
          <w:tcPr>
            <w:tcW w:w="2566" w:type="dxa"/>
            <w:hideMark/>
          </w:tcPr>
          <w:p w:rsidR="000B32BD" w:rsidRPr="000B32BD" w:rsidRDefault="000B32BD" w:rsidP="000B32BD">
            <w:pPr>
              <w:pStyle w:val="ad"/>
              <w:ind w:left="42" w:right="141"/>
              <w:rPr>
                <w:b/>
                <w:bCs/>
                <w:sz w:val="18"/>
                <w:szCs w:val="18"/>
              </w:rPr>
            </w:pPr>
            <w:r w:rsidRPr="000B32BD">
              <w:rPr>
                <w:b/>
                <w:bCs/>
                <w:sz w:val="18"/>
                <w:szCs w:val="18"/>
              </w:rPr>
              <w:t xml:space="preserve">000 01 02 00 </w:t>
            </w:r>
            <w:proofErr w:type="spellStart"/>
            <w:r w:rsidRPr="000B32BD">
              <w:rPr>
                <w:b/>
                <w:bCs/>
                <w:sz w:val="18"/>
                <w:szCs w:val="18"/>
              </w:rPr>
              <w:t>00</w:t>
            </w:r>
            <w:proofErr w:type="spellEnd"/>
            <w:r w:rsidRPr="000B32BD">
              <w:rPr>
                <w:b/>
                <w:bCs/>
                <w:sz w:val="18"/>
                <w:szCs w:val="18"/>
              </w:rPr>
              <w:t xml:space="preserve"> </w:t>
            </w:r>
            <w:proofErr w:type="spellStart"/>
            <w:r w:rsidRPr="000B32BD">
              <w:rPr>
                <w:b/>
                <w:bCs/>
                <w:sz w:val="18"/>
                <w:szCs w:val="18"/>
              </w:rPr>
              <w:t>00</w:t>
            </w:r>
            <w:proofErr w:type="spellEnd"/>
            <w:r w:rsidRPr="000B32BD">
              <w:rPr>
                <w:b/>
                <w:bCs/>
                <w:sz w:val="18"/>
                <w:szCs w:val="18"/>
              </w:rPr>
              <w:t xml:space="preserve"> 0000 000</w:t>
            </w:r>
          </w:p>
        </w:tc>
        <w:tc>
          <w:tcPr>
            <w:tcW w:w="2077" w:type="dxa"/>
            <w:noWrap/>
            <w:hideMark/>
          </w:tcPr>
          <w:p w:rsidR="000B32BD" w:rsidRPr="000B32BD" w:rsidRDefault="000B32BD" w:rsidP="000B32BD">
            <w:pPr>
              <w:pStyle w:val="ad"/>
              <w:ind w:left="42" w:right="141"/>
              <w:rPr>
                <w:b/>
                <w:bCs/>
                <w:sz w:val="18"/>
                <w:szCs w:val="18"/>
              </w:rPr>
            </w:pPr>
            <w:r w:rsidRPr="000B32BD">
              <w:rPr>
                <w:b/>
                <w:bCs/>
                <w:sz w:val="18"/>
                <w:szCs w:val="18"/>
              </w:rPr>
              <w:t>7 715,40000</w:t>
            </w:r>
          </w:p>
        </w:tc>
        <w:tc>
          <w:tcPr>
            <w:tcW w:w="1368" w:type="dxa"/>
            <w:noWrap/>
            <w:hideMark/>
          </w:tcPr>
          <w:p w:rsidR="000B32BD" w:rsidRPr="000B32BD" w:rsidRDefault="000B32BD" w:rsidP="000B32BD">
            <w:pPr>
              <w:pStyle w:val="ad"/>
              <w:ind w:left="42" w:right="141"/>
              <w:rPr>
                <w:b/>
                <w:bCs/>
                <w:sz w:val="18"/>
                <w:szCs w:val="18"/>
              </w:rPr>
            </w:pPr>
            <w:r w:rsidRPr="000B32BD">
              <w:rPr>
                <w:b/>
                <w:bCs/>
                <w:sz w:val="18"/>
                <w:szCs w:val="18"/>
              </w:rPr>
              <w:t>5 767,70000</w:t>
            </w:r>
          </w:p>
        </w:tc>
        <w:tc>
          <w:tcPr>
            <w:tcW w:w="997" w:type="dxa"/>
            <w:noWrap/>
            <w:hideMark/>
          </w:tcPr>
          <w:p w:rsidR="000B32BD" w:rsidRPr="000B32BD" w:rsidRDefault="000B32BD" w:rsidP="000B32BD">
            <w:pPr>
              <w:pStyle w:val="ad"/>
              <w:ind w:left="42" w:right="141"/>
              <w:rPr>
                <w:b/>
                <w:bCs/>
                <w:sz w:val="18"/>
                <w:szCs w:val="18"/>
              </w:rPr>
            </w:pPr>
            <w:r w:rsidRPr="000B32BD">
              <w:rPr>
                <w:b/>
                <w:bCs/>
                <w:sz w:val="18"/>
                <w:szCs w:val="18"/>
              </w:rPr>
              <w:t>0,00000</w:t>
            </w:r>
          </w:p>
        </w:tc>
      </w:tr>
      <w:tr w:rsidR="000B32BD" w:rsidRPr="000B32BD" w:rsidTr="000B32BD">
        <w:trPr>
          <w:trHeight w:val="570"/>
        </w:trPr>
        <w:tc>
          <w:tcPr>
            <w:tcW w:w="3681" w:type="dxa"/>
            <w:hideMark/>
          </w:tcPr>
          <w:p w:rsidR="000B32BD" w:rsidRPr="000B32BD" w:rsidRDefault="000B32BD" w:rsidP="000B32BD">
            <w:pPr>
              <w:pStyle w:val="ad"/>
              <w:ind w:left="42" w:right="141"/>
              <w:rPr>
                <w:bCs/>
                <w:sz w:val="18"/>
                <w:szCs w:val="18"/>
              </w:rPr>
            </w:pPr>
            <w:r w:rsidRPr="000B32BD">
              <w:rPr>
                <w:bCs/>
                <w:sz w:val="18"/>
                <w:szCs w:val="18"/>
              </w:rPr>
              <w:t>Получение кредитов от кредитных  организаций  в валюте Российской Федерации</w:t>
            </w:r>
          </w:p>
        </w:tc>
        <w:tc>
          <w:tcPr>
            <w:tcW w:w="2566" w:type="dxa"/>
            <w:hideMark/>
          </w:tcPr>
          <w:p w:rsidR="000B32BD" w:rsidRPr="000B32BD" w:rsidRDefault="000B32BD" w:rsidP="000B32BD">
            <w:pPr>
              <w:pStyle w:val="ad"/>
              <w:ind w:left="42" w:right="141"/>
              <w:rPr>
                <w:bCs/>
                <w:sz w:val="18"/>
                <w:szCs w:val="18"/>
              </w:rPr>
            </w:pPr>
            <w:r w:rsidRPr="000B32BD">
              <w:rPr>
                <w:bCs/>
                <w:sz w:val="18"/>
                <w:szCs w:val="18"/>
              </w:rPr>
              <w:t xml:space="preserve">000 01 02 00 </w:t>
            </w:r>
            <w:proofErr w:type="spellStart"/>
            <w:r w:rsidRPr="000B32BD">
              <w:rPr>
                <w:bCs/>
                <w:sz w:val="18"/>
                <w:szCs w:val="18"/>
              </w:rPr>
              <w:t>00</w:t>
            </w:r>
            <w:proofErr w:type="spellEnd"/>
            <w:r w:rsidRPr="000B32BD">
              <w:rPr>
                <w:bCs/>
                <w:sz w:val="18"/>
                <w:szCs w:val="18"/>
              </w:rPr>
              <w:t xml:space="preserve"> </w:t>
            </w:r>
            <w:proofErr w:type="spellStart"/>
            <w:r w:rsidRPr="000B32BD">
              <w:rPr>
                <w:bCs/>
                <w:sz w:val="18"/>
                <w:szCs w:val="18"/>
              </w:rPr>
              <w:t>00</w:t>
            </w:r>
            <w:proofErr w:type="spellEnd"/>
            <w:r w:rsidRPr="000B32BD">
              <w:rPr>
                <w:bCs/>
                <w:sz w:val="18"/>
                <w:szCs w:val="18"/>
              </w:rPr>
              <w:t xml:space="preserve"> 0000 700</w:t>
            </w:r>
          </w:p>
        </w:tc>
        <w:tc>
          <w:tcPr>
            <w:tcW w:w="2077" w:type="dxa"/>
            <w:noWrap/>
            <w:hideMark/>
          </w:tcPr>
          <w:p w:rsidR="000B32BD" w:rsidRPr="000B32BD" w:rsidRDefault="000B32BD" w:rsidP="000B32BD">
            <w:pPr>
              <w:pStyle w:val="ad"/>
              <w:ind w:left="42" w:right="141"/>
              <w:rPr>
                <w:bCs/>
                <w:sz w:val="18"/>
                <w:szCs w:val="18"/>
              </w:rPr>
            </w:pPr>
            <w:r w:rsidRPr="000B32BD">
              <w:rPr>
                <w:bCs/>
                <w:sz w:val="18"/>
                <w:szCs w:val="18"/>
              </w:rPr>
              <w:t>8 121,50000</w:t>
            </w:r>
          </w:p>
        </w:tc>
        <w:tc>
          <w:tcPr>
            <w:tcW w:w="1368" w:type="dxa"/>
            <w:noWrap/>
            <w:hideMark/>
          </w:tcPr>
          <w:p w:rsidR="000B32BD" w:rsidRPr="000B32BD" w:rsidRDefault="000B32BD" w:rsidP="000B32BD">
            <w:pPr>
              <w:pStyle w:val="ad"/>
              <w:ind w:left="42" w:right="141"/>
              <w:rPr>
                <w:bCs/>
                <w:sz w:val="18"/>
                <w:szCs w:val="18"/>
              </w:rPr>
            </w:pPr>
            <w:r w:rsidRPr="000B32BD">
              <w:rPr>
                <w:bCs/>
                <w:sz w:val="18"/>
                <w:szCs w:val="18"/>
              </w:rPr>
              <w:t>6 071,20000</w:t>
            </w:r>
          </w:p>
        </w:tc>
        <w:tc>
          <w:tcPr>
            <w:tcW w:w="997" w:type="dxa"/>
            <w:noWrap/>
            <w:hideMark/>
          </w:tcPr>
          <w:p w:rsidR="000B32BD" w:rsidRPr="000B32BD" w:rsidRDefault="000B32BD" w:rsidP="000B32BD">
            <w:pPr>
              <w:pStyle w:val="ad"/>
              <w:ind w:left="42" w:right="141"/>
              <w:rPr>
                <w:bCs/>
                <w:sz w:val="18"/>
                <w:szCs w:val="18"/>
              </w:rPr>
            </w:pPr>
            <w:r w:rsidRPr="000B32BD">
              <w:rPr>
                <w:bCs/>
                <w:sz w:val="18"/>
                <w:szCs w:val="18"/>
              </w:rPr>
              <w:t>0,00000</w:t>
            </w:r>
          </w:p>
        </w:tc>
      </w:tr>
      <w:tr w:rsidR="000B32BD" w:rsidRPr="000B32BD" w:rsidTr="000B32BD">
        <w:trPr>
          <w:trHeight w:val="585"/>
        </w:trPr>
        <w:tc>
          <w:tcPr>
            <w:tcW w:w="3681" w:type="dxa"/>
            <w:hideMark/>
          </w:tcPr>
          <w:p w:rsidR="000B32BD" w:rsidRPr="000B32BD" w:rsidRDefault="000B32BD" w:rsidP="000B32BD">
            <w:pPr>
              <w:pStyle w:val="ad"/>
              <w:ind w:left="42" w:right="141"/>
              <w:rPr>
                <w:bCs/>
                <w:sz w:val="18"/>
                <w:szCs w:val="18"/>
              </w:rPr>
            </w:pPr>
            <w:r w:rsidRPr="000B32BD">
              <w:rPr>
                <w:bCs/>
                <w:sz w:val="18"/>
                <w:szCs w:val="18"/>
              </w:rPr>
              <w:t>Получение кредитов от кредитных организаций бюджетами муниципальных округов в валюте Российской Федерации</w:t>
            </w:r>
          </w:p>
        </w:tc>
        <w:tc>
          <w:tcPr>
            <w:tcW w:w="2566" w:type="dxa"/>
            <w:hideMark/>
          </w:tcPr>
          <w:p w:rsidR="000B32BD" w:rsidRPr="000B32BD" w:rsidRDefault="000B32BD" w:rsidP="000B32BD">
            <w:pPr>
              <w:pStyle w:val="ad"/>
              <w:ind w:left="42" w:right="141"/>
              <w:rPr>
                <w:bCs/>
                <w:sz w:val="18"/>
                <w:szCs w:val="18"/>
              </w:rPr>
            </w:pPr>
            <w:r w:rsidRPr="000B32BD">
              <w:rPr>
                <w:bCs/>
                <w:sz w:val="18"/>
                <w:szCs w:val="18"/>
              </w:rPr>
              <w:t xml:space="preserve">000 01 02 00 </w:t>
            </w:r>
            <w:proofErr w:type="spellStart"/>
            <w:r w:rsidRPr="000B32BD">
              <w:rPr>
                <w:bCs/>
                <w:sz w:val="18"/>
                <w:szCs w:val="18"/>
              </w:rPr>
              <w:t>00</w:t>
            </w:r>
            <w:proofErr w:type="spellEnd"/>
            <w:r w:rsidRPr="000B32BD">
              <w:rPr>
                <w:bCs/>
                <w:sz w:val="18"/>
                <w:szCs w:val="18"/>
              </w:rPr>
              <w:t xml:space="preserve"> 14 0000 710</w:t>
            </w:r>
          </w:p>
        </w:tc>
        <w:tc>
          <w:tcPr>
            <w:tcW w:w="2077" w:type="dxa"/>
            <w:noWrap/>
            <w:hideMark/>
          </w:tcPr>
          <w:p w:rsidR="000B32BD" w:rsidRPr="000B32BD" w:rsidRDefault="000B32BD" w:rsidP="000B32BD">
            <w:pPr>
              <w:pStyle w:val="ad"/>
              <w:ind w:left="42" w:right="141"/>
              <w:rPr>
                <w:bCs/>
                <w:sz w:val="18"/>
                <w:szCs w:val="18"/>
              </w:rPr>
            </w:pPr>
            <w:r w:rsidRPr="000B32BD">
              <w:rPr>
                <w:bCs/>
                <w:sz w:val="18"/>
                <w:szCs w:val="18"/>
              </w:rPr>
              <w:t>8 121,50000</w:t>
            </w:r>
          </w:p>
        </w:tc>
        <w:tc>
          <w:tcPr>
            <w:tcW w:w="1368" w:type="dxa"/>
            <w:noWrap/>
            <w:hideMark/>
          </w:tcPr>
          <w:p w:rsidR="000B32BD" w:rsidRPr="000B32BD" w:rsidRDefault="000B32BD" w:rsidP="000B32BD">
            <w:pPr>
              <w:pStyle w:val="ad"/>
              <w:ind w:left="42" w:right="141"/>
              <w:rPr>
                <w:bCs/>
                <w:sz w:val="18"/>
                <w:szCs w:val="18"/>
              </w:rPr>
            </w:pPr>
            <w:r w:rsidRPr="000B32BD">
              <w:rPr>
                <w:bCs/>
                <w:sz w:val="18"/>
                <w:szCs w:val="18"/>
              </w:rPr>
              <w:t>6 071,20000</w:t>
            </w:r>
          </w:p>
        </w:tc>
        <w:tc>
          <w:tcPr>
            <w:tcW w:w="997" w:type="dxa"/>
            <w:noWrap/>
            <w:hideMark/>
          </w:tcPr>
          <w:p w:rsidR="000B32BD" w:rsidRPr="000B32BD" w:rsidRDefault="000B32BD" w:rsidP="000B32BD">
            <w:pPr>
              <w:pStyle w:val="ad"/>
              <w:ind w:left="42" w:right="141"/>
              <w:rPr>
                <w:bCs/>
                <w:sz w:val="18"/>
                <w:szCs w:val="18"/>
              </w:rPr>
            </w:pPr>
            <w:r w:rsidRPr="000B32BD">
              <w:rPr>
                <w:bCs/>
                <w:sz w:val="18"/>
                <w:szCs w:val="18"/>
              </w:rPr>
              <w:t>0,00000</w:t>
            </w:r>
          </w:p>
        </w:tc>
      </w:tr>
      <w:tr w:rsidR="000B32BD" w:rsidRPr="000B32BD" w:rsidTr="000B32BD">
        <w:trPr>
          <w:trHeight w:val="585"/>
        </w:trPr>
        <w:tc>
          <w:tcPr>
            <w:tcW w:w="3681" w:type="dxa"/>
            <w:hideMark/>
          </w:tcPr>
          <w:p w:rsidR="000B32BD" w:rsidRPr="000B32BD" w:rsidRDefault="000B32BD" w:rsidP="000B32BD">
            <w:pPr>
              <w:pStyle w:val="ad"/>
              <w:ind w:left="42" w:right="141"/>
              <w:rPr>
                <w:bCs/>
                <w:sz w:val="18"/>
                <w:szCs w:val="18"/>
              </w:rPr>
            </w:pPr>
            <w:r w:rsidRPr="000B32BD">
              <w:rPr>
                <w:bCs/>
                <w:sz w:val="18"/>
                <w:szCs w:val="18"/>
              </w:rPr>
              <w:t>Погашение кредитов, предоставленных кредитными организациями в валюте Российской Федерации</w:t>
            </w:r>
          </w:p>
        </w:tc>
        <w:tc>
          <w:tcPr>
            <w:tcW w:w="2566" w:type="dxa"/>
            <w:hideMark/>
          </w:tcPr>
          <w:p w:rsidR="000B32BD" w:rsidRPr="000B32BD" w:rsidRDefault="000B32BD" w:rsidP="000B32BD">
            <w:pPr>
              <w:pStyle w:val="ad"/>
              <w:ind w:left="42" w:right="141"/>
              <w:rPr>
                <w:bCs/>
                <w:sz w:val="18"/>
                <w:szCs w:val="18"/>
              </w:rPr>
            </w:pPr>
            <w:r w:rsidRPr="000B32BD">
              <w:rPr>
                <w:bCs/>
                <w:sz w:val="18"/>
                <w:szCs w:val="18"/>
              </w:rPr>
              <w:t xml:space="preserve">000 01 02 00 </w:t>
            </w:r>
            <w:proofErr w:type="spellStart"/>
            <w:r w:rsidRPr="000B32BD">
              <w:rPr>
                <w:bCs/>
                <w:sz w:val="18"/>
                <w:szCs w:val="18"/>
              </w:rPr>
              <w:t>00</w:t>
            </w:r>
            <w:proofErr w:type="spellEnd"/>
            <w:r w:rsidRPr="000B32BD">
              <w:rPr>
                <w:bCs/>
                <w:sz w:val="18"/>
                <w:szCs w:val="18"/>
              </w:rPr>
              <w:t xml:space="preserve"> </w:t>
            </w:r>
            <w:proofErr w:type="spellStart"/>
            <w:r w:rsidRPr="000B32BD">
              <w:rPr>
                <w:bCs/>
                <w:sz w:val="18"/>
                <w:szCs w:val="18"/>
              </w:rPr>
              <w:t>00</w:t>
            </w:r>
            <w:proofErr w:type="spellEnd"/>
            <w:r w:rsidRPr="000B32BD">
              <w:rPr>
                <w:bCs/>
                <w:sz w:val="18"/>
                <w:szCs w:val="18"/>
              </w:rPr>
              <w:t xml:space="preserve"> 0000 800</w:t>
            </w:r>
          </w:p>
        </w:tc>
        <w:tc>
          <w:tcPr>
            <w:tcW w:w="2077" w:type="dxa"/>
            <w:noWrap/>
            <w:hideMark/>
          </w:tcPr>
          <w:p w:rsidR="000B32BD" w:rsidRPr="000B32BD" w:rsidRDefault="000B32BD" w:rsidP="000B32BD">
            <w:pPr>
              <w:pStyle w:val="ad"/>
              <w:ind w:left="42" w:right="141"/>
              <w:rPr>
                <w:bCs/>
                <w:sz w:val="18"/>
                <w:szCs w:val="18"/>
              </w:rPr>
            </w:pPr>
            <w:r w:rsidRPr="000B32BD">
              <w:rPr>
                <w:bCs/>
                <w:sz w:val="18"/>
                <w:szCs w:val="18"/>
              </w:rPr>
              <w:t>-406,10000</w:t>
            </w:r>
          </w:p>
        </w:tc>
        <w:tc>
          <w:tcPr>
            <w:tcW w:w="1368" w:type="dxa"/>
            <w:noWrap/>
            <w:hideMark/>
          </w:tcPr>
          <w:p w:rsidR="000B32BD" w:rsidRPr="000B32BD" w:rsidRDefault="000B32BD" w:rsidP="000B32BD">
            <w:pPr>
              <w:pStyle w:val="ad"/>
              <w:ind w:left="42" w:right="141"/>
              <w:rPr>
                <w:bCs/>
                <w:sz w:val="18"/>
                <w:szCs w:val="18"/>
              </w:rPr>
            </w:pPr>
            <w:r w:rsidRPr="000B32BD">
              <w:rPr>
                <w:bCs/>
                <w:sz w:val="18"/>
                <w:szCs w:val="18"/>
              </w:rPr>
              <w:t>-303,50000</w:t>
            </w:r>
          </w:p>
        </w:tc>
        <w:tc>
          <w:tcPr>
            <w:tcW w:w="997" w:type="dxa"/>
            <w:noWrap/>
            <w:hideMark/>
          </w:tcPr>
          <w:p w:rsidR="000B32BD" w:rsidRPr="000B32BD" w:rsidRDefault="000B32BD" w:rsidP="000B32BD">
            <w:pPr>
              <w:pStyle w:val="ad"/>
              <w:ind w:left="42" w:right="141"/>
              <w:rPr>
                <w:bCs/>
                <w:sz w:val="18"/>
                <w:szCs w:val="18"/>
              </w:rPr>
            </w:pPr>
            <w:r w:rsidRPr="000B32BD">
              <w:rPr>
                <w:bCs/>
                <w:sz w:val="18"/>
                <w:szCs w:val="18"/>
              </w:rPr>
              <w:t>0,00000</w:t>
            </w:r>
          </w:p>
        </w:tc>
      </w:tr>
      <w:tr w:rsidR="000B32BD" w:rsidRPr="000B32BD" w:rsidTr="000B32BD">
        <w:trPr>
          <w:trHeight w:val="570"/>
        </w:trPr>
        <w:tc>
          <w:tcPr>
            <w:tcW w:w="3681" w:type="dxa"/>
            <w:hideMark/>
          </w:tcPr>
          <w:p w:rsidR="000B32BD" w:rsidRPr="000B32BD" w:rsidRDefault="000B32BD" w:rsidP="000B32BD">
            <w:pPr>
              <w:pStyle w:val="ad"/>
              <w:ind w:left="42" w:right="141"/>
              <w:rPr>
                <w:bCs/>
                <w:sz w:val="18"/>
                <w:szCs w:val="18"/>
              </w:rPr>
            </w:pPr>
            <w:r w:rsidRPr="000B32BD">
              <w:rPr>
                <w:bCs/>
                <w:sz w:val="18"/>
                <w:szCs w:val="18"/>
              </w:rPr>
              <w:t>Погашение бюджетами муниципальных округов кредитов от кредитных организаций в валюте Российской Федерации</w:t>
            </w:r>
          </w:p>
        </w:tc>
        <w:tc>
          <w:tcPr>
            <w:tcW w:w="2566" w:type="dxa"/>
            <w:hideMark/>
          </w:tcPr>
          <w:p w:rsidR="000B32BD" w:rsidRPr="000B32BD" w:rsidRDefault="000B32BD" w:rsidP="000B32BD">
            <w:pPr>
              <w:pStyle w:val="ad"/>
              <w:ind w:left="42" w:right="141"/>
              <w:rPr>
                <w:bCs/>
                <w:sz w:val="18"/>
                <w:szCs w:val="18"/>
              </w:rPr>
            </w:pPr>
            <w:r w:rsidRPr="000B32BD">
              <w:rPr>
                <w:bCs/>
                <w:sz w:val="18"/>
                <w:szCs w:val="18"/>
              </w:rPr>
              <w:t xml:space="preserve">000 01 02 00 </w:t>
            </w:r>
            <w:proofErr w:type="spellStart"/>
            <w:r w:rsidRPr="000B32BD">
              <w:rPr>
                <w:bCs/>
                <w:sz w:val="18"/>
                <w:szCs w:val="18"/>
              </w:rPr>
              <w:t>00</w:t>
            </w:r>
            <w:proofErr w:type="spellEnd"/>
            <w:r w:rsidRPr="000B32BD">
              <w:rPr>
                <w:bCs/>
                <w:sz w:val="18"/>
                <w:szCs w:val="18"/>
              </w:rPr>
              <w:t xml:space="preserve"> 14 0000 810</w:t>
            </w:r>
          </w:p>
        </w:tc>
        <w:tc>
          <w:tcPr>
            <w:tcW w:w="2077" w:type="dxa"/>
            <w:noWrap/>
            <w:hideMark/>
          </w:tcPr>
          <w:p w:rsidR="000B32BD" w:rsidRPr="000B32BD" w:rsidRDefault="000B32BD" w:rsidP="000B32BD">
            <w:pPr>
              <w:pStyle w:val="ad"/>
              <w:ind w:left="42" w:right="141"/>
              <w:rPr>
                <w:bCs/>
                <w:sz w:val="18"/>
                <w:szCs w:val="18"/>
              </w:rPr>
            </w:pPr>
            <w:r w:rsidRPr="000B32BD">
              <w:rPr>
                <w:bCs/>
                <w:sz w:val="18"/>
                <w:szCs w:val="18"/>
              </w:rPr>
              <w:t>-406,10000</w:t>
            </w:r>
          </w:p>
        </w:tc>
        <w:tc>
          <w:tcPr>
            <w:tcW w:w="1368" w:type="dxa"/>
            <w:noWrap/>
            <w:hideMark/>
          </w:tcPr>
          <w:p w:rsidR="000B32BD" w:rsidRPr="000B32BD" w:rsidRDefault="000B32BD" w:rsidP="000B32BD">
            <w:pPr>
              <w:pStyle w:val="ad"/>
              <w:ind w:left="42" w:right="141"/>
              <w:rPr>
                <w:bCs/>
                <w:sz w:val="18"/>
                <w:szCs w:val="18"/>
              </w:rPr>
            </w:pPr>
            <w:r w:rsidRPr="000B32BD">
              <w:rPr>
                <w:bCs/>
                <w:sz w:val="18"/>
                <w:szCs w:val="18"/>
              </w:rPr>
              <w:t>-303,50000</w:t>
            </w:r>
          </w:p>
        </w:tc>
        <w:tc>
          <w:tcPr>
            <w:tcW w:w="997" w:type="dxa"/>
            <w:noWrap/>
            <w:hideMark/>
          </w:tcPr>
          <w:p w:rsidR="000B32BD" w:rsidRPr="000B32BD" w:rsidRDefault="000B32BD" w:rsidP="000B32BD">
            <w:pPr>
              <w:pStyle w:val="ad"/>
              <w:ind w:left="42" w:right="141"/>
              <w:rPr>
                <w:bCs/>
                <w:sz w:val="18"/>
                <w:szCs w:val="18"/>
              </w:rPr>
            </w:pPr>
            <w:r w:rsidRPr="000B32BD">
              <w:rPr>
                <w:bCs/>
                <w:sz w:val="18"/>
                <w:szCs w:val="18"/>
              </w:rPr>
              <w:t>0,00000</w:t>
            </w:r>
          </w:p>
        </w:tc>
      </w:tr>
      <w:tr w:rsidR="000B32BD" w:rsidRPr="000B32BD" w:rsidTr="000B32BD">
        <w:trPr>
          <w:trHeight w:val="518"/>
        </w:trPr>
        <w:tc>
          <w:tcPr>
            <w:tcW w:w="3681" w:type="dxa"/>
            <w:hideMark/>
          </w:tcPr>
          <w:p w:rsidR="000B32BD" w:rsidRPr="000B32BD" w:rsidRDefault="000B32BD" w:rsidP="000B32BD">
            <w:pPr>
              <w:pStyle w:val="ad"/>
              <w:ind w:left="42" w:right="141"/>
              <w:rPr>
                <w:b/>
                <w:bCs/>
                <w:sz w:val="18"/>
                <w:szCs w:val="18"/>
              </w:rPr>
            </w:pPr>
            <w:r w:rsidRPr="000B32BD">
              <w:rPr>
                <w:b/>
                <w:bCs/>
                <w:sz w:val="18"/>
                <w:szCs w:val="18"/>
              </w:rPr>
              <w:t>Бюджетные кредиты от других бюджетов бюджетной системы Российской Федерации</w:t>
            </w:r>
          </w:p>
        </w:tc>
        <w:tc>
          <w:tcPr>
            <w:tcW w:w="2566" w:type="dxa"/>
            <w:hideMark/>
          </w:tcPr>
          <w:p w:rsidR="000B32BD" w:rsidRPr="000B32BD" w:rsidRDefault="000B32BD" w:rsidP="000B32BD">
            <w:pPr>
              <w:pStyle w:val="ad"/>
              <w:ind w:left="42" w:right="141"/>
              <w:rPr>
                <w:b/>
                <w:bCs/>
                <w:sz w:val="18"/>
                <w:szCs w:val="18"/>
              </w:rPr>
            </w:pPr>
            <w:r w:rsidRPr="000B32BD">
              <w:rPr>
                <w:b/>
                <w:bCs/>
                <w:sz w:val="18"/>
                <w:szCs w:val="18"/>
              </w:rPr>
              <w:t xml:space="preserve">000 01 03 00 </w:t>
            </w:r>
            <w:proofErr w:type="spellStart"/>
            <w:r w:rsidRPr="000B32BD">
              <w:rPr>
                <w:b/>
                <w:bCs/>
                <w:sz w:val="18"/>
                <w:szCs w:val="18"/>
              </w:rPr>
              <w:t>00</w:t>
            </w:r>
            <w:proofErr w:type="spellEnd"/>
            <w:r w:rsidRPr="000B32BD">
              <w:rPr>
                <w:b/>
                <w:bCs/>
                <w:sz w:val="18"/>
                <w:szCs w:val="18"/>
              </w:rPr>
              <w:t xml:space="preserve"> </w:t>
            </w:r>
            <w:proofErr w:type="spellStart"/>
            <w:r w:rsidRPr="000B32BD">
              <w:rPr>
                <w:b/>
                <w:bCs/>
                <w:sz w:val="18"/>
                <w:szCs w:val="18"/>
              </w:rPr>
              <w:t>00</w:t>
            </w:r>
            <w:proofErr w:type="spellEnd"/>
            <w:r w:rsidRPr="000B32BD">
              <w:rPr>
                <w:b/>
                <w:bCs/>
                <w:sz w:val="18"/>
                <w:szCs w:val="18"/>
              </w:rPr>
              <w:t xml:space="preserve"> 0000 000</w:t>
            </w:r>
          </w:p>
        </w:tc>
        <w:tc>
          <w:tcPr>
            <w:tcW w:w="2077" w:type="dxa"/>
            <w:noWrap/>
            <w:hideMark/>
          </w:tcPr>
          <w:p w:rsidR="000B32BD" w:rsidRPr="000B32BD" w:rsidRDefault="000B32BD" w:rsidP="000B32BD">
            <w:pPr>
              <w:pStyle w:val="ad"/>
              <w:ind w:left="42" w:right="141"/>
              <w:rPr>
                <w:b/>
                <w:bCs/>
                <w:sz w:val="18"/>
                <w:szCs w:val="18"/>
              </w:rPr>
            </w:pPr>
            <w:r w:rsidRPr="000B32BD">
              <w:rPr>
                <w:b/>
                <w:bCs/>
                <w:sz w:val="18"/>
                <w:szCs w:val="18"/>
              </w:rPr>
              <w:t>-7 715,40000</w:t>
            </w:r>
          </w:p>
        </w:tc>
        <w:tc>
          <w:tcPr>
            <w:tcW w:w="1368" w:type="dxa"/>
            <w:noWrap/>
            <w:hideMark/>
          </w:tcPr>
          <w:p w:rsidR="000B32BD" w:rsidRPr="000B32BD" w:rsidRDefault="000B32BD" w:rsidP="000B32BD">
            <w:pPr>
              <w:pStyle w:val="ad"/>
              <w:ind w:left="42" w:right="141"/>
              <w:rPr>
                <w:b/>
                <w:bCs/>
                <w:sz w:val="18"/>
                <w:szCs w:val="18"/>
              </w:rPr>
            </w:pPr>
            <w:r w:rsidRPr="000B32BD">
              <w:rPr>
                <w:b/>
                <w:bCs/>
                <w:sz w:val="18"/>
                <w:szCs w:val="18"/>
              </w:rPr>
              <w:t>-5 767,70000</w:t>
            </w:r>
          </w:p>
        </w:tc>
        <w:tc>
          <w:tcPr>
            <w:tcW w:w="997" w:type="dxa"/>
            <w:noWrap/>
            <w:hideMark/>
          </w:tcPr>
          <w:p w:rsidR="000B32BD" w:rsidRPr="000B32BD" w:rsidRDefault="000B32BD" w:rsidP="000B32BD">
            <w:pPr>
              <w:pStyle w:val="ad"/>
              <w:ind w:left="42" w:right="141"/>
              <w:rPr>
                <w:b/>
                <w:bCs/>
                <w:sz w:val="18"/>
                <w:szCs w:val="18"/>
              </w:rPr>
            </w:pPr>
            <w:r w:rsidRPr="000B32BD">
              <w:rPr>
                <w:b/>
                <w:bCs/>
                <w:sz w:val="18"/>
                <w:szCs w:val="18"/>
              </w:rPr>
              <w:t>0,00000</w:t>
            </w:r>
          </w:p>
        </w:tc>
      </w:tr>
      <w:tr w:rsidR="000B32BD" w:rsidRPr="000B32BD" w:rsidTr="000B32BD">
        <w:trPr>
          <w:trHeight w:val="495"/>
        </w:trPr>
        <w:tc>
          <w:tcPr>
            <w:tcW w:w="3681" w:type="dxa"/>
            <w:hideMark/>
          </w:tcPr>
          <w:p w:rsidR="000B32BD" w:rsidRPr="000B32BD" w:rsidRDefault="000B32BD" w:rsidP="000B32BD">
            <w:pPr>
              <w:pStyle w:val="ad"/>
              <w:ind w:left="42" w:right="141"/>
              <w:rPr>
                <w:b/>
                <w:bCs/>
                <w:sz w:val="18"/>
                <w:szCs w:val="18"/>
              </w:rPr>
            </w:pPr>
            <w:r w:rsidRPr="000B32BD">
              <w:rPr>
                <w:b/>
                <w:bCs/>
                <w:sz w:val="18"/>
                <w:szCs w:val="18"/>
              </w:rPr>
              <w:t>Бюджетные кредиты от других бюджетов бюджетной системы Российской Федерации в валюте Российской Федерации</w:t>
            </w:r>
          </w:p>
        </w:tc>
        <w:tc>
          <w:tcPr>
            <w:tcW w:w="2566" w:type="dxa"/>
            <w:noWrap/>
            <w:hideMark/>
          </w:tcPr>
          <w:p w:rsidR="000B32BD" w:rsidRPr="000B32BD" w:rsidRDefault="000B32BD" w:rsidP="000B32BD">
            <w:pPr>
              <w:pStyle w:val="ad"/>
              <w:ind w:left="42" w:right="141"/>
              <w:rPr>
                <w:b/>
                <w:bCs/>
                <w:sz w:val="18"/>
                <w:szCs w:val="18"/>
              </w:rPr>
            </w:pPr>
            <w:r w:rsidRPr="000B32BD">
              <w:rPr>
                <w:b/>
                <w:bCs/>
                <w:sz w:val="18"/>
                <w:szCs w:val="18"/>
              </w:rPr>
              <w:t xml:space="preserve">000 01 03 01 00 </w:t>
            </w:r>
            <w:proofErr w:type="spellStart"/>
            <w:r w:rsidRPr="000B32BD">
              <w:rPr>
                <w:b/>
                <w:bCs/>
                <w:sz w:val="18"/>
                <w:szCs w:val="18"/>
              </w:rPr>
              <w:t>00</w:t>
            </w:r>
            <w:proofErr w:type="spellEnd"/>
            <w:r w:rsidRPr="000B32BD">
              <w:rPr>
                <w:b/>
                <w:bCs/>
                <w:sz w:val="18"/>
                <w:szCs w:val="18"/>
              </w:rPr>
              <w:t xml:space="preserve"> 0000 000</w:t>
            </w:r>
          </w:p>
        </w:tc>
        <w:tc>
          <w:tcPr>
            <w:tcW w:w="2077" w:type="dxa"/>
            <w:noWrap/>
            <w:hideMark/>
          </w:tcPr>
          <w:p w:rsidR="000B32BD" w:rsidRPr="000B32BD" w:rsidRDefault="000B32BD" w:rsidP="000B32BD">
            <w:pPr>
              <w:pStyle w:val="ad"/>
              <w:ind w:left="42" w:right="141"/>
              <w:rPr>
                <w:b/>
                <w:bCs/>
                <w:sz w:val="18"/>
                <w:szCs w:val="18"/>
              </w:rPr>
            </w:pPr>
            <w:r w:rsidRPr="000B32BD">
              <w:rPr>
                <w:b/>
                <w:bCs/>
                <w:sz w:val="18"/>
                <w:szCs w:val="18"/>
              </w:rPr>
              <w:t>-7 715,40000</w:t>
            </w:r>
          </w:p>
        </w:tc>
        <w:tc>
          <w:tcPr>
            <w:tcW w:w="1368" w:type="dxa"/>
            <w:noWrap/>
            <w:hideMark/>
          </w:tcPr>
          <w:p w:rsidR="000B32BD" w:rsidRPr="000B32BD" w:rsidRDefault="000B32BD" w:rsidP="000B32BD">
            <w:pPr>
              <w:pStyle w:val="ad"/>
              <w:ind w:left="42" w:right="141"/>
              <w:rPr>
                <w:b/>
                <w:bCs/>
                <w:sz w:val="18"/>
                <w:szCs w:val="18"/>
              </w:rPr>
            </w:pPr>
            <w:r w:rsidRPr="000B32BD">
              <w:rPr>
                <w:b/>
                <w:bCs/>
                <w:sz w:val="18"/>
                <w:szCs w:val="18"/>
              </w:rPr>
              <w:t>-5 767,70000</w:t>
            </w:r>
          </w:p>
        </w:tc>
        <w:tc>
          <w:tcPr>
            <w:tcW w:w="997" w:type="dxa"/>
            <w:noWrap/>
            <w:hideMark/>
          </w:tcPr>
          <w:p w:rsidR="000B32BD" w:rsidRPr="000B32BD" w:rsidRDefault="000B32BD" w:rsidP="000B32BD">
            <w:pPr>
              <w:pStyle w:val="ad"/>
              <w:ind w:left="42" w:right="141"/>
              <w:rPr>
                <w:b/>
                <w:bCs/>
                <w:sz w:val="18"/>
                <w:szCs w:val="18"/>
              </w:rPr>
            </w:pPr>
            <w:r w:rsidRPr="000B32BD">
              <w:rPr>
                <w:b/>
                <w:bCs/>
                <w:sz w:val="18"/>
                <w:szCs w:val="18"/>
              </w:rPr>
              <w:t>0,00000</w:t>
            </w:r>
          </w:p>
        </w:tc>
      </w:tr>
      <w:tr w:rsidR="000B32BD" w:rsidRPr="000B32BD" w:rsidTr="000B32BD">
        <w:trPr>
          <w:trHeight w:val="510"/>
        </w:trPr>
        <w:tc>
          <w:tcPr>
            <w:tcW w:w="3681" w:type="dxa"/>
            <w:hideMark/>
          </w:tcPr>
          <w:p w:rsidR="000B32BD" w:rsidRPr="000B32BD" w:rsidRDefault="000B32BD" w:rsidP="000B32BD">
            <w:pPr>
              <w:pStyle w:val="ad"/>
              <w:ind w:left="42" w:right="141"/>
              <w:rPr>
                <w:bCs/>
                <w:sz w:val="18"/>
                <w:szCs w:val="18"/>
              </w:rPr>
            </w:pPr>
            <w:r w:rsidRPr="000B32BD">
              <w:rPr>
                <w:bCs/>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566" w:type="dxa"/>
            <w:hideMark/>
          </w:tcPr>
          <w:p w:rsidR="000B32BD" w:rsidRPr="000B32BD" w:rsidRDefault="000B32BD" w:rsidP="000B32BD">
            <w:pPr>
              <w:pStyle w:val="ad"/>
              <w:ind w:left="42" w:right="141"/>
              <w:rPr>
                <w:bCs/>
                <w:sz w:val="18"/>
                <w:szCs w:val="18"/>
              </w:rPr>
            </w:pPr>
            <w:r w:rsidRPr="000B32BD">
              <w:rPr>
                <w:bCs/>
                <w:sz w:val="18"/>
                <w:szCs w:val="18"/>
              </w:rPr>
              <w:t xml:space="preserve">000 01 03 01 00 </w:t>
            </w:r>
            <w:proofErr w:type="spellStart"/>
            <w:r w:rsidRPr="000B32BD">
              <w:rPr>
                <w:bCs/>
                <w:sz w:val="18"/>
                <w:szCs w:val="18"/>
              </w:rPr>
              <w:t>00</w:t>
            </w:r>
            <w:proofErr w:type="spellEnd"/>
            <w:r w:rsidRPr="000B32BD">
              <w:rPr>
                <w:bCs/>
                <w:sz w:val="18"/>
                <w:szCs w:val="18"/>
              </w:rPr>
              <w:t xml:space="preserve"> 0000 700</w:t>
            </w:r>
          </w:p>
        </w:tc>
        <w:tc>
          <w:tcPr>
            <w:tcW w:w="2077" w:type="dxa"/>
            <w:noWrap/>
            <w:hideMark/>
          </w:tcPr>
          <w:p w:rsidR="000B32BD" w:rsidRPr="000B32BD" w:rsidRDefault="000B32BD" w:rsidP="000B32BD">
            <w:pPr>
              <w:pStyle w:val="ad"/>
              <w:ind w:left="42" w:right="141"/>
              <w:rPr>
                <w:bCs/>
                <w:sz w:val="18"/>
                <w:szCs w:val="18"/>
              </w:rPr>
            </w:pPr>
            <w:r w:rsidRPr="000B32BD">
              <w:rPr>
                <w:bCs/>
                <w:sz w:val="18"/>
                <w:szCs w:val="18"/>
              </w:rPr>
              <w:t>0,00000</w:t>
            </w:r>
          </w:p>
        </w:tc>
        <w:tc>
          <w:tcPr>
            <w:tcW w:w="1368" w:type="dxa"/>
            <w:noWrap/>
            <w:hideMark/>
          </w:tcPr>
          <w:p w:rsidR="000B32BD" w:rsidRPr="000B32BD" w:rsidRDefault="000B32BD" w:rsidP="000B32BD">
            <w:pPr>
              <w:pStyle w:val="ad"/>
              <w:ind w:left="42" w:right="141"/>
              <w:rPr>
                <w:bCs/>
                <w:sz w:val="18"/>
                <w:szCs w:val="18"/>
              </w:rPr>
            </w:pPr>
            <w:r w:rsidRPr="000B32BD">
              <w:rPr>
                <w:bCs/>
                <w:sz w:val="18"/>
                <w:szCs w:val="18"/>
              </w:rPr>
              <w:t>0,00000</w:t>
            </w:r>
          </w:p>
        </w:tc>
        <w:tc>
          <w:tcPr>
            <w:tcW w:w="997" w:type="dxa"/>
            <w:noWrap/>
            <w:hideMark/>
          </w:tcPr>
          <w:p w:rsidR="000B32BD" w:rsidRPr="000B32BD" w:rsidRDefault="000B32BD" w:rsidP="000B32BD">
            <w:pPr>
              <w:pStyle w:val="ad"/>
              <w:ind w:left="42" w:right="141"/>
              <w:rPr>
                <w:bCs/>
                <w:sz w:val="18"/>
                <w:szCs w:val="18"/>
              </w:rPr>
            </w:pPr>
            <w:r w:rsidRPr="000B32BD">
              <w:rPr>
                <w:bCs/>
                <w:sz w:val="18"/>
                <w:szCs w:val="18"/>
              </w:rPr>
              <w:t>0,00000</w:t>
            </w:r>
          </w:p>
        </w:tc>
      </w:tr>
      <w:tr w:rsidR="000B32BD" w:rsidRPr="000B32BD" w:rsidTr="000B32BD">
        <w:trPr>
          <w:trHeight w:val="720"/>
        </w:trPr>
        <w:tc>
          <w:tcPr>
            <w:tcW w:w="3681" w:type="dxa"/>
            <w:hideMark/>
          </w:tcPr>
          <w:p w:rsidR="000B32BD" w:rsidRPr="000B32BD" w:rsidRDefault="000B32BD" w:rsidP="000B32BD">
            <w:pPr>
              <w:pStyle w:val="ad"/>
              <w:ind w:left="42" w:right="141"/>
              <w:rPr>
                <w:bCs/>
                <w:sz w:val="18"/>
                <w:szCs w:val="18"/>
              </w:rPr>
            </w:pPr>
            <w:r w:rsidRPr="000B32BD">
              <w:rPr>
                <w:bCs/>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566" w:type="dxa"/>
            <w:hideMark/>
          </w:tcPr>
          <w:p w:rsidR="000B32BD" w:rsidRPr="000B32BD" w:rsidRDefault="000B32BD" w:rsidP="000B32BD">
            <w:pPr>
              <w:pStyle w:val="ad"/>
              <w:ind w:left="42" w:right="141"/>
              <w:rPr>
                <w:bCs/>
                <w:sz w:val="18"/>
                <w:szCs w:val="18"/>
              </w:rPr>
            </w:pPr>
            <w:r w:rsidRPr="000B32BD">
              <w:rPr>
                <w:bCs/>
                <w:sz w:val="18"/>
                <w:szCs w:val="18"/>
              </w:rPr>
              <w:t>000 01 03 01 00 14 0000 710</w:t>
            </w:r>
          </w:p>
        </w:tc>
        <w:tc>
          <w:tcPr>
            <w:tcW w:w="2077" w:type="dxa"/>
            <w:noWrap/>
            <w:hideMark/>
          </w:tcPr>
          <w:p w:rsidR="000B32BD" w:rsidRPr="000B32BD" w:rsidRDefault="000B32BD" w:rsidP="000B32BD">
            <w:pPr>
              <w:pStyle w:val="ad"/>
              <w:ind w:left="42" w:right="141"/>
              <w:rPr>
                <w:bCs/>
                <w:sz w:val="18"/>
                <w:szCs w:val="18"/>
              </w:rPr>
            </w:pPr>
            <w:r w:rsidRPr="000B32BD">
              <w:rPr>
                <w:bCs/>
                <w:sz w:val="18"/>
                <w:szCs w:val="18"/>
              </w:rPr>
              <w:t>0,00000</w:t>
            </w:r>
          </w:p>
        </w:tc>
        <w:tc>
          <w:tcPr>
            <w:tcW w:w="1368" w:type="dxa"/>
            <w:noWrap/>
            <w:hideMark/>
          </w:tcPr>
          <w:p w:rsidR="000B32BD" w:rsidRPr="000B32BD" w:rsidRDefault="000B32BD" w:rsidP="000B32BD">
            <w:pPr>
              <w:pStyle w:val="ad"/>
              <w:ind w:left="42" w:right="141"/>
              <w:rPr>
                <w:bCs/>
                <w:sz w:val="18"/>
                <w:szCs w:val="18"/>
              </w:rPr>
            </w:pPr>
            <w:r w:rsidRPr="000B32BD">
              <w:rPr>
                <w:bCs/>
                <w:sz w:val="18"/>
                <w:szCs w:val="18"/>
              </w:rPr>
              <w:t>0,00000</w:t>
            </w:r>
          </w:p>
        </w:tc>
        <w:tc>
          <w:tcPr>
            <w:tcW w:w="997" w:type="dxa"/>
            <w:noWrap/>
            <w:hideMark/>
          </w:tcPr>
          <w:p w:rsidR="000B32BD" w:rsidRPr="000B32BD" w:rsidRDefault="000B32BD" w:rsidP="000B32BD">
            <w:pPr>
              <w:pStyle w:val="ad"/>
              <w:ind w:left="42" w:right="141"/>
              <w:rPr>
                <w:bCs/>
                <w:sz w:val="18"/>
                <w:szCs w:val="18"/>
              </w:rPr>
            </w:pPr>
            <w:r w:rsidRPr="000B32BD">
              <w:rPr>
                <w:bCs/>
                <w:sz w:val="18"/>
                <w:szCs w:val="18"/>
              </w:rPr>
              <w:t>0,00000</w:t>
            </w:r>
          </w:p>
        </w:tc>
      </w:tr>
      <w:tr w:rsidR="000B32BD" w:rsidRPr="000B32BD" w:rsidTr="000B32BD">
        <w:trPr>
          <w:trHeight w:val="285"/>
        </w:trPr>
        <w:tc>
          <w:tcPr>
            <w:tcW w:w="3681" w:type="dxa"/>
            <w:hideMark/>
          </w:tcPr>
          <w:p w:rsidR="000B32BD" w:rsidRPr="000B32BD" w:rsidRDefault="000B32BD" w:rsidP="000B32BD">
            <w:pPr>
              <w:pStyle w:val="ad"/>
              <w:ind w:left="42" w:right="141"/>
              <w:rPr>
                <w:bCs/>
                <w:sz w:val="18"/>
                <w:szCs w:val="18"/>
              </w:rPr>
            </w:pPr>
            <w:r w:rsidRPr="000B32BD">
              <w:rPr>
                <w:bCs/>
                <w:sz w:val="18"/>
                <w:szCs w:val="18"/>
              </w:rPr>
              <w:t>в том числе:</w:t>
            </w:r>
          </w:p>
        </w:tc>
        <w:tc>
          <w:tcPr>
            <w:tcW w:w="2566" w:type="dxa"/>
            <w:hideMark/>
          </w:tcPr>
          <w:p w:rsidR="000B32BD" w:rsidRPr="000B32BD" w:rsidRDefault="000B32BD" w:rsidP="000B32BD">
            <w:pPr>
              <w:pStyle w:val="ad"/>
              <w:ind w:left="42" w:right="141"/>
              <w:rPr>
                <w:bCs/>
                <w:sz w:val="18"/>
                <w:szCs w:val="18"/>
              </w:rPr>
            </w:pPr>
            <w:r w:rsidRPr="000B32BD">
              <w:rPr>
                <w:bCs/>
                <w:sz w:val="18"/>
                <w:szCs w:val="18"/>
              </w:rPr>
              <w:t> </w:t>
            </w:r>
          </w:p>
        </w:tc>
        <w:tc>
          <w:tcPr>
            <w:tcW w:w="2077" w:type="dxa"/>
            <w:noWrap/>
            <w:hideMark/>
          </w:tcPr>
          <w:p w:rsidR="000B32BD" w:rsidRPr="000B32BD" w:rsidRDefault="000B32BD" w:rsidP="000B32BD">
            <w:pPr>
              <w:pStyle w:val="ad"/>
              <w:ind w:left="42" w:right="141"/>
              <w:rPr>
                <w:bCs/>
                <w:sz w:val="18"/>
                <w:szCs w:val="18"/>
              </w:rPr>
            </w:pPr>
            <w:r w:rsidRPr="000B32BD">
              <w:rPr>
                <w:bCs/>
                <w:sz w:val="18"/>
                <w:szCs w:val="18"/>
              </w:rPr>
              <w:t> </w:t>
            </w:r>
          </w:p>
        </w:tc>
        <w:tc>
          <w:tcPr>
            <w:tcW w:w="1368" w:type="dxa"/>
            <w:noWrap/>
            <w:hideMark/>
          </w:tcPr>
          <w:p w:rsidR="000B32BD" w:rsidRPr="000B32BD" w:rsidRDefault="000B32BD" w:rsidP="000B32BD">
            <w:pPr>
              <w:pStyle w:val="ad"/>
              <w:ind w:left="42" w:right="141"/>
              <w:rPr>
                <w:bCs/>
                <w:sz w:val="18"/>
                <w:szCs w:val="18"/>
              </w:rPr>
            </w:pPr>
            <w:r w:rsidRPr="000B32BD">
              <w:rPr>
                <w:bCs/>
                <w:sz w:val="18"/>
                <w:szCs w:val="18"/>
              </w:rPr>
              <w:t> </w:t>
            </w:r>
          </w:p>
        </w:tc>
        <w:tc>
          <w:tcPr>
            <w:tcW w:w="997" w:type="dxa"/>
            <w:noWrap/>
            <w:hideMark/>
          </w:tcPr>
          <w:p w:rsidR="000B32BD" w:rsidRPr="000B32BD" w:rsidRDefault="000B32BD" w:rsidP="000B32BD">
            <w:pPr>
              <w:pStyle w:val="ad"/>
              <w:ind w:left="42" w:right="141"/>
              <w:rPr>
                <w:bCs/>
                <w:sz w:val="18"/>
                <w:szCs w:val="18"/>
              </w:rPr>
            </w:pPr>
            <w:r w:rsidRPr="000B32BD">
              <w:rPr>
                <w:bCs/>
                <w:sz w:val="18"/>
                <w:szCs w:val="18"/>
              </w:rPr>
              <w:t> </w:t>
            </w:r>
          </w:p>
        </w:tc>
      </w:tr>
      <w:tr w:rsidR="000B32BD" w:rsidRPr="000B32BD" w:rsidTr="000B32BD">
        <w:trPr>
          <w:trHeight w:val="750"/>
        </w:trPr>
        <w:tc>
          <w:tcPr>
            <w:tcW w:w="3681" w:type="dxa"/>
            <w:hideMark/>
          </w:tcPr>
          <w:p w:rsidR="000B32BD" w:rsidRPr="000B32BD" w:rsidRDefault="000B32BD" w:rsidP="000B32BD">
            <w:pPr>
              <w:pStyle w:val="ad"/>
              <w:ind w:left="42" w:right="141"/>
              <w:rPr>
                <w:bCs/>
                <w:sz w:val="18"/>
                <w:szCs w:val="18"/>
              </w:rPr>
            </w:pPr>
            <w:r w:rsidRPr="000B32BD">
              <w:rPr>
                <w:bCs/>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566" w:type="dxa"/>
            <w:noWrap/>
            <w:hideMark/>
          </w:tcPr>
          <w:p w:rsidR="000B32BD" w:rsidRPr="000B32BD" w:rsidRDefault="000B32BD" w:rsidP="000B32BD">
            <w:pPr>
              <w:pStyle w:val="ad"/>
              <w:ind w:left="42" w:right="141"/>
              <w:rPr>
                <w:bCs/>
                <w:sz w:val="18"/>
                <w:szCs w:val="18"/>
              </w:rPr>
            </w:pPr>
            <w:r w:rsidRPr="000B32BD">
              <w:rPr>
                <w:bCs/>
                <w:sz w:val="18"/>
                <w:szCs w:val="18"/>
              </w:rPr>
              <w:t>000 01 03 01 00 14 0000 710</w:t>
            </w:r>
          </w:p>
        </w:tc>
        <w:tc>
          <w:tcPr>
            <w:tcW w:w="2077" w:type="dxa"/>
            <w:noWrap/>
            <w:hideMark/>
          </w:tcPr>
          <w:p w:rsidR="000B32BD" w:rsidRPr="000B32BD" w:rsidRDefault="000B32BD" w:rsidP="000B32BD">
            <w:pPr>
              <w:pStyle w:val="ad"/>
              <w:ind w:left="42" w:right="141"/>
              <w:rPr>
                <w:bCs/>
                <w:sz w:val="18"/>
                <w:szCs w:val="18"/>
              </w:rPr>
            </w:pPr>
            <w:r w:rsidRPr="000B32BD">
              <w:rPr>
                <w:bCs/>
                <w:sz w:val="18"/>
                <w:szCs w:val="18"/>
              </w:rPr>
              <w:t>0,00000</w:t>
            </w:r>
          </w:p>
        </w:tc>
        <w:tc>
          <w:tcPr>
            <w:tcW w:w="1368" w:type="dxa"/>
            <w:noWrap/>
            <w:hideMark/>
          </w:tcPr>
          <w:p w:rsidR="000B32BD" w:rsidRPr="000B32BD" w:rsidRDefault="000B32BD" w:rsidP="000B32BD">
            <w:pPr>
              <w:pStyle w:val="ad"/>
              <w:ind w:left="42" w:right="141"/>
              <w:rPr>
                <w:bCs/>
                <w:sz w:val="18"/>
                <w:szCs w:val="18"/>
              </w:rPr>
            </w:pPr>
            <w:r w:rsidRPr="000B32BD">
              <w:rPr>
                <w:bCs/>
                <w:sz w:val="18"/>
                <w:szCs w:val="18"/>
              </w:rPr>
              <w:t>0,00000</w:t>
            </w:r>
          </w:p>
        </w:tc>
        <w:tc>
          <w:tcPr>
            <w:tcW w:w="997" w:type="dxa"/>
            <w:noWrap/>
            <w:hideMark/>
          </w:tcPr>
          <w:p w:rsidR="000B32BD" w:rsidRPr="000B32BD" w:rsidRDefault="000B32BD" w:rsidP="000B32BD">
            <w:pPr>
              <w:pStyle w:val="ad"/>
              <w:ind w:left="42" w:right="141"/>
              <w:rPr>
                <w:bCs/>
                <w:sz w:val="18"/>
                <w:szCs w:val="18"/>
              </w:rPr>
            </w:pPr>
            <w:r w:rsidRPr="000B32BD">
              <w:rPr>
                <w:bCs/>
                <w:sz w:val="18"/>
                <w:szCs w:val="18"/>
              </w:rPr>
              <w:t>0,00000</w:t>
            </w:r>
          </w:p>
        </w:tc>
      </w:tr>
      <w:tr w:rsidR="000B32BD" w:rsidRPr="000B32BD" w:rsidTr="000B32BD">
        <w:trPr>
          <w:trHeight w:val="570"/>
        </w:trPr>
        <w:tc>
          <w:tcPr>
            <w:tcW w:w="3681" w:type="dxa"/>
            <w:hideMark/>
          </w:tcPr>
          <w:p w:rsidR="000B32BD" w:rsidRPr="000B32BD" w:rsidRDefault="000B32BD" w:rsidP="000B32BD">
            <w:pPr>
              <w:pStyle w:val="ad"/>
              <w:ind w:left="42" w:right="141"/>
              <w:rPr>
                <w:bCs/>
                <w:sz w:val="18"/>
                <w:szCs w:val="18"/>
              </w:rPr>
            </w:pPr>
            <w:r w:rsidRPr="000B32BD">
              <w:rPr>
                <w:bCs/>
                <w:sz w:val="18"/>
                <w:szCs w:val="18"/>
              </w:rPr>
              <w:t>Получение бюджетных кредитов из областного бюджета   для частичного покрытия дефицита бюджета муниципального округа</w:t>
            </w:r>
          </w:p>
        </w:tc>
        <w:tc>
          <w:tcPr>
            <w:tcW w:w="2566" w:type="dxa"/>
            <w:noWrap/>
            <w:hideMark/>
          </w:tcPr>
          <w:p w:rsidR="000B32BD" w:rsidRPr="000B32BD" w:rsidRDefault="000B32BD" w:rsidP="000B32BD">
            <w:pPr>
              <w:pStyle w:val="ad"/>
              <w:ind w:left="42" w:right="141"/>
              <w:rPr>
                <w:bCs/>
                <w:sz w:val="18"/>
                <w:szCs w:val="18"/>
              </w:rPr>
            </w:pPr>
            <w:r w:rsidRPr="000B32BD">
              <w:rPr>
                <w:bCs/>
                <w:sz w:val="18"/>
                <w:szCs w:val="18"/>
              </w:rPr>
              <w:t>000 01 03 01 00 14 0000 710</w:t>
            </w:r>
          </w:p>
        </w:tc>
        <w:tc>
          <w:tcPr>
            <w:tcW w:w="2077" w:type="dxa"/>
            <w:noWrap/>
            <w:hideMark/>
          </w:tcPr>
          <w:p w:rsidR="000B32BD" w:rsidRPr="000B32BD" w:rsidRDefault="000B32BD" w:rsidP="000B32BD">
            <w:pPr>
              <w:pStyle w:val="ad"/>
              <w:ind w:left="42" w:right="141"/>
              <w:rPr>
                <w:bCs/>
                <w:sz w:val="18"/>
                <w:szCs w:val="18"/>
              </w:rPr>
            </w:pPr>
            <w:r w:rsidRPr="000B32BD">
              <w:rPr>
                <w:bCs/>
                <w:sz w:val="18"/>
                <w:szCs w:val="18"/>
              </w:rPr>
              <w:t>0,00000</w:t>
            </w:r>
          </w:p>
        </w:tc>
        <w:tc>
          <w:tcPr>
            <w:tcW w:w="1368" w:type="dxa"/>
            <w:noWrap/>
            <w:hideMark/>
          </w:tcPr>
          <w:p w:rsidR="000B32BD" w:rsidRPr="000B32BD" w:rsidRDefault="000B32BD" w:rsidP="000B32BD">
            <w:pPr>
              <w:pStyle w:val="ad"/>
              <w:ind w:left="42" w:right="141"/>
              <w:rPr>
                <w:bCs/>
                <w:sz w:val="18"/>
                <w:szCs w:val="18"/>
              </w:rPr>
            </w:pPr>
            <w:r w:rsidRPr="000B32BD">
              <w:rPr>
                <w:bCs/>
                <w:sz w:val="18"/>
                <w:szCs w:val="18"/>
              </w:rPr>
              <w:t>0,00000</w:t>
            </w:r>
          </w:p>
        </w:tc>
        <w:tc>
          <w:tcPr>
            <w:tcW w:w="997" w:type="dxa"/>
            <w:noWrap/>
            <w:hideMark/>
          </w:tcPr>
          <w:p w:rsidR="000B32BD" w:rsidRPr="000B32BD" w:rsidRDefault="000B32BD" w:rsidP="000B32BD">
            <w:pPr>
              <w:pStyle w:val="ad"/>
              <w:ind w:left="42" w:right="141"/>
              <w:rPr>
                <w:bCs/>
                <w:sz w:val="18"/>
                <w:szCs w:val="18"/>
              </w:rPr>
            </w:pPr>
            <w:r w:rsidRPr="000B32BD">
              <w:rPr>
                <w:bCs/>
                <w:sz w:val="18"/>
                <w:szCs w:val="18"/>
              </w:rPr>
              <w:t>0,00000</w:t>
            </w:r>
          </w:p>
        </w:tc>
      </w:tr>
      <w:tr w:rsidR="000B32BD" w:rsidRPr="000B32BD" w:rsidTr="000B32BD">
        <w:trPr>
          <w:trHeight w:val="780"/>
        </w:trPr>
        <w:tc>
          <w:tcPr>
            <w:tcW w:w="3681" w:type="dxa"/>
            <w:hideMark/>
          </w:tcPr>
          <w:p w:rsidR="000B32BD" w:rsidRPr="000B32BD" w:rsidRDefault="000B32BD" w:rsidP="000B32BD">
            <w:pPr>
              <w:pStyle w:val="ad"/>
              <w:ind w:left="42" w:right="141"/>
              <w:rPr>
                <w:bCs/>
                <w:sz w:val="18"/>
                <w:szCs w:val="18"/>
              </w:rPr>
            </w:pPr>
            <w:r w:rsidRPr="000B32BD">
              <w:rPr>
                <w:bCs/>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566" w:type="dxa"/>
            <w:noWrap/>
            <w:hideMark/>
          </w:tcPr>
          <w:p w:rsidR="000B32BD" w:rsidRPr="000B32BD" w:rsidRDefault="000B32BD" w:rsidP="000B32BD">
            <w:pPr>
              <w:pStyle w:val="ad"/>
              <w:ind w:left="42" w:right="141"/>
              <w:rPr>
                <w:bCs/>
                <w:sz w:val="18"/>
                <w:szCs w:val="18"/>
              </w:rPr>
            </w:pPr>
            <w:r w:rsidRPr="000B32BD">
              <w:rPr>
                <w:bCs/>
                <w:sz w:val="18"/>
                <w:szCs w:val="18"/>
              </w:rPr>
              <w:t xml:space="preserve">000 01 03 01 00 </w:t>
            </w:r>
            <w:proofErr w:type="spellStart"/>
            <w:r w:rsidRPr="000B32BD">
              <w:rPr>
                <w:bCs/>
                <w:sz w:val="18"/>
                <w:szCs w:val="18"/>
              </w:rPr>
              <w:t>00</w:t>
            </w:r>
            <w:proofErr w:type="spellEnd"/>
            <w:r w:rsidRPr="000B32BD">
              <w:rPr>
                <w:bCs/>
                <w:sz w:val="18"/>
                <w:szCs w:val="18"/>
              </w:rPr>
              <w:t xml:space="preserve"> 0000 800</w:t>
            </w:r>
          </w:p>
        </w:tc>
        <w:tc>
          <w:tcPr>
            <w:tcW w:w="2077" w:type="dxa"/>
            <w:noWrap/>
            <w:hideMark/>
          </w:tcPr>
          <w:p w:rsidR="000B32BD" w:rsidRPr="000B32BD" w:rsidRDefault="000B32BD" w:rsidP="000B32BD">
            <w:pPr>
              <w:pStyle w:val="ad"/>
              <w:ind w:left="42" w:right="141"/>
              <w:rPr>
                <w:bCs/>
                <w:sz w:val="18"/>
                <w:szCs w:val="18"/>
              </w:rPr>
            </w:pPr>
            <w:r w:rsidRPr="000B32BD">
              <w:rPr>
                <w:bCs/>
                <w:sz w:val="18"/>
                <w:szCs w:val="18"/>
              </w:rPr>
              <w:t>-7 715,40000</w:t>
            </w:r>
          </w:p>
        </w:tc>
        <w:tc>
          <w:tcPr>
            <w:tcW w:w="1368" w:type="dxa"/>
            <w:noWrap/>
            <w:hideMark/>
          </w:tcPr>
          <w:p w:rsidR="000B32BD" w:rsidRPr="000B32BD" w:rsidRDefault="000B32BD" w:rsidP="000B32BD">
            <w:pPr>
              <w:pStyle w:val="ad"/>
              <w:ind w:left="42" w:right="141"/>
              <w:rPr>
                <w:bCs/>
                <w:sz w:val="18"/>
                <w:szCs w:val="18"/>
              </w:rPr>
            </w:pPr>
            <w:r w:rsidRPr="000B32BD">
              <w:rPr>
                <w:bCs/>
                <w:sz w:val="18"/>
                <w:szCs w:val="18"/>
              </w:rPr>
              <w:t>-5 767,70000</w:t>
            </w:r>
          </w:p>
        </w:tc>
        <w:tc>
          <w:tcPr>
            <w:tcW w:w="997" w:type="dxa"/>
            <w:noWrap/>
            <w:hideMark/>
          </w:tcPr>
          <w:p w:rsidR="000B32BD" w:rsidRPr="000B32BD" w:rsidRDefault="000B32BD" w:rsidP="000B32BD">
            <w:pPr>
              <w:pStyle w:val="ad"/>
              <w:ind w:left="42" w:right="141"/>
              <w:rPr>
                <w:bCs/>
                <w:sz w:val="18"/>
                <w:szCs w:val="18"/>
              </w:rPr>
            </w:pPr>
            <w:r w:rsidRPr="000B32BD">
              <w:rPr>
                <w:bCs/>
                <w:sz w:val="18"/>
                <w:szCs w:val="18"/>
              </w:rPr>
              <w:t>0,00000</w:t>
            </w:r>
          </w:p>
        </w:tc>
      </w:tr>
      <w:tr w:rsidR="000B32BD" w:rsidRPr="000B32BD" w:rsidTr="000B32BD">
        <w:trPr>
          <w:trHeight w:val="795"/>
        </w:trPr>
        <w:tc>
          <w:tcPr>
            <w:tcW w:w="3681" w:type="dxa"/>
            <w:hideMark/>
          </w:tcPr>
          <w:p w:rsidR="000B32BD" w:rsidRPr="000B32BD" w:rsidRDefault="000B32BD" w:rsidP="000B32BD">
            <w:pPr>
              <w:pStyle w:val="ad"/>
              <w:ind w:left="42" w:right="141"/>
              <w:rPr>
                <w:bCs/>
                <w:sz w:val="18"/>
                <w:szCs w:val="18"/>
              </w:rPr>
            </w:pPr>
            <w:r w:rsidRPr="000B32BD">
              <w:rPr>
                <w:bCs/>
                <w:sz w:val="18"/>
                <w:szCs w:val="18"/>
              </w:rPr>
              <w:t xml:space="preserve">Погашение бюджетами муниципальных округов кредитов от других бюджетов бюджетной системы Российской Федерации в валюте Российской </w:t>
            </w:r>
            <w:r w:rsidRPr="000B32BD">
              <w:rPr>
                <w:bCs/>
                <w:sz w:val="18"/>
                <w:szCs w:val="18"/>
              </w:rPr>
              <w:lastRenderedPageBreak/>
              <w:t>Федерации</w:t>
            </w:r>
          </w:p>
        </w:tc>
        <w:tc>
          <w:tcPr>
            <w:tcW w:w="2566" w:type="dxa"/>
            <w:hideMark/>
          </w:tcPr>
          <w:p w:rsidR="000B32BD" w:rsidRPr="000B32BD" w:rsidRDefault="000B32BD" w:rsidP="000B32BD">
            <w:pPr>
              <w:pStyle w:val="ad"/>
              <w:ind w:left="42" w:right="141"/>
              <w:rPr>
                <w:bCs/>
                <w:sz w:val="18"/>
                <w:szCs w:val="18"/>
              </w:rPr>
            </w:pPr>
            <w:r w:rsidRPr="000B32BD">
              <w:rPr>
                <w:bCs/>
                <w:sz w:val="18"/>
                <w:szCs w:val="18"/>
              </w:rPr>
              <w:lastRenderedPageBreak/>
              <w:t>000 01 03 01 00 14 0000 810</w:t>
            </w:r>
          </w:p>
        </w:tc>
        <w:tc>
          <w:tcPr>
            <w:tcW w:w="2077" w:type="dxa"/>
            <w:noWrap/>
            <w:hideMark/>
          </w:tcPr>
          <w:p w:rsidR="000B32BD" w:rsidRPr="000B32BD" w:rsidRDefault="000B32BD" w:rsidP="000B32BD">
            <w:pPr>
              <w:pStyle w:val="ad"/>
              <w:ind w:left="42" w:right="141"/>
              <w:rPr>
                <w:bCs/>
                <w:sz w:val="18"/>
                <w:szCs w:val="18"/>
              </w:rPr>
            </w:pPr>
            <w:r w:rsidRPr="000B32BD">
              <w:rPr>
                <w:bCs/>
                <w:sz w:val="18"/>
                <w:szCs w:val="18"/>
              </w:rPr>
              <w:t>-7 715,40000</w:t>
            </w:r>
          </w:p>
        </w:tc>
        <w:tc>
          <w:tcPr>
            <w:tcW w:w="1368" w:type="dxa"/>
            <w:noWrap/>
            <w:hideMark/>
          </w:tcPr>
          <w:p w:rsidR="000B32BD" w:rsidRPr="000B32BD" w:rsidRDefault="000B32BD" w:rsidP="000B32BD">
            <w:pPr>
              <w:pStyle w:val="ad"/>
              <w:ind w:left="42" w:right="141"/>
              <w:rPr>
                <w:bCs/>
                <w:sz w:val="18"/>
                <w:szCs w:val="18"/>
              </w:rPr>
            </w:pPr>
            <w:r w:rsidRPr="000B32BD">
              <w:rPr>
                <w:bCs/>
                <w:sz w:val="18"/>
                <w:szCs w:val="18"/>
              </w:rPr>
              <w:t>-5 767,70000</w:t>
            </w:r>
          </w:p>
        </w:tc>
        <w:tc>
          <w:tcPr>
            <w:tcW w:w="997" w:type="dxa"/>
            <w:noWrap/>
            <w:hideMark/>
          </w:tcPr>
          <w:p w:rsidR="000B32BD" w:rsidRPr="000B32BD" w:rsidRDefault="000B32BD" w:rsidP="000B32BD">
            <w:pPr>
              <w:pStyle w:val="ad"/>
              <w:ind w:left="42" w:right="141"/>
              <w:rPr>
                <w:bCs/>
                <w:sz w:val="18"/>
                <w:szCs w:val="18"/>
              </w:rPr>
            </w:pPr>
            <w:r w:rsidRPr="000B32BD">
              <w:rPr>
                <w:bCs/>
                <w:sz w:val="18"/>
                <w:szCs w:val="18"/>
              </w:rPr>
              <w:t>0,00000</w:t>
            </w:r>
          </w:p>
        </w:tc>
      </w:tr>
      <w:tr w:rsidR="000B32BD" w:rsidRPr="000B32BD" w:rsidTr="000B32BD">
        <w:trPr>
          <w:trHeight w:val="315"/>
        </w:trPr>
        <w:tc>
          <w:tcPr>
            <w:tcW w:w="3681" w:type="dxa"/>
            <w:hideMark/>
          </w:tcPr>
          <w:p w:rsidR="000B32BD" w:rsidRPr="000B32BD" w:rsidRDefault="000B32BD" w:rsidP="000B32BD">
            <w:pPr>
              <w:pStyle w:val="ad"/>
              <w:ind w:left="42" w:right="141"/>
              <w:rPr>
                <w:bCs/>
                <w:sz w:val="18"/>
                <w:szCs w:val="18"/>
              </w:rPr>
            </w:pPr>
            <w:r w:rsidRPr="000B32BD">
              <w:rPr>
                <w:bCs/>
                <w:sz w:val="18"/>
                <w:szCs w:val="18"/>
              </w:rPr>
              <w:lastRenderedPageBreak/>
              <w:t>в том числе:</w:t>
            </w:r>
          </w:p>
        </w:tc>
        <w:tc>
          <w:tcPr>
            <w:tcW w:w="2566" w:type="dxa"/>
            <w:hideMark/>
          </w:tcPr>
          <w:p w:rsidR="000B32BD" w:rsidRPr="000B32BD" w:rsidRDefault="000B32BD" w:rsidP="000B32BD">
            <w:pPr>
              <w:pStyle w:val="ad"/>
              <w:ind w:left="42" w:right="141"/>
              <w:rPr>
                <w:bCs/>
                <w:sz w:val="18"/>
                <w:szCs w:val="18"/>
              </w:rPr>
            </w:pPr>
            <w:r w:rsidRPr="000B32BD">
              <w:rPr>
                <w:bCs/>
                <w:sz w:val="18"/>
                <w:szCs w:val="18"/>
              </w:rPr>
              <w:t> </w:t>
            </w:r>
          </w:p>
        </w:tc>
        <w:tc>
          <w:tcPr>
            <w:tcW w:w="2077" w:type="dxa"/>
            <w:noWrap/>
            <w:hideMark/>
          </w:tcPr>
          <w:p w:rsidR="000B32BD" w:rsidRPr="000B32BD" w:rsidRDefault="000B32BD" w:rsidP="000B32BD">
            <w:pPr>
              <w:pStyle w:val="ad"/>
              <w:ind w:left="42" w:right="141"/>
              <w:rPr>
                <w:bCs/>
                <w:sz w:val="18"/>
                <w:szCs w:val="18"/>
              </w:rPr>
            </w:pPr>
            <w:r w:rsidRPr="000B32BD">
              <w:rPr>
                <w:bCs/>
                <w:sz w:val="18"/>
                <w:szCs w:val="18"/>
              </w:rPr>
              <w:t> </w:t>
            </w:r>
          </w:p>
        </w:tc>
        <w:tc>
          <w:tcPr>
            <w:tcW w:w="1368" w:type="dxa"/>
            <w:noWrap/>
            <w:hideMark/>
          </w:tcPr>
          <w:p w:rsidR="000B32BD" w:rsidRPr="000B32BD" w:rsidRDefault="000B32BD" w:rsidP="000B32BD">
            <w:pPr>
              <w:pStyle w:val="ad"/>
              <w:ind w:left="42" w:right="141"/>
              <w:rPr>
                <w:bCs/>
                <w:sz w:val="18"/>
                <w:szCs w:val="18"/>
              </w:rPr>
            </w:pPr>
            <w:r w:rsidRPr="000B32BD">
              <w:rPr>
                <w:bCs/>
                <w:sz w:val="18"/>
                <w:szCs w:val="18"/>
              </w:rPr>
              <w:t> </w:t>
            </w:r>
          </w:p>
        </w:tc>
        <w:tc>
          <w:tcPr>
            <w:tcW w:w="997" w:type="dxa"/>
            <w:noWrap/>
            <w:hideMark/>
          </w:tcPr>
          <w:p w:rsidR="000B32BD" w:rsidRPr="000B32BD" w:rsidRDefault="000B32BD" w:rsidP="000B32BD">
            <w:pPr>
              <w:pStyle w:val="ad"/>
              <w:ind w:left="42" w:right="141"/>
              <w:rPr>
                <w:bCs/>
                <w:sz w:val="18"/>
                <w:szCs w:val="18"/>
              </w:rPr>
            </w:pPr>
            <w:r w:rsidRPr="000B32BD">
              <w:rPr>
                <w:bCs/>
                <w:sz w:val="18"/>
                <w:szCs w:val="18"/>
              </w:rPr>
              <w:t> </w:t>
            </w:r>
          </w:p>
        </w:tc>
      </w:tr>
      <w:tr w:rsidR="000B32BD" w:rsidRPr="000B32BD" w:rsidTr="000B32BD">
        <w:trPr>
          <w:trHeight w:val="765"/>
        </w:trPr>
        <w:tc>
          <w:tcPr>
            <w:tcW w:w="3681" w:type="dxa"/>
            <w:hideMark/>
          </w:tcPr>
          <w:p w:rsidR="000B32BD" w:rsidRPr="000B32BD" w:rsidRDefault="000B32BD" w:rsidP="000B32BD">
            <w:pPr>
              <w:pStyle w:val="ad"/>
              <w:ind w:left="42" w:right="141"/>
              <w:rPr>
                <w:bCs/>
                <w:sz w:val="18"/>
                <w:szCs w:val="18"/>
              </w:rPr>
            </w:pPr>
            <w:r w:rsidRPr="000B32BD">
              <w:rPr>
                <w:bCs/>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566" w:type="dxa"/>
            <w:hideMark/>
          </w:tcPr>
          <w:p w:rsidR="000B32BD" w:rsidRPr="000B32BD" w:rsidRDefault="000B32BD" w:rsidP="000B32BD">
            <w:pPr>
              <w:pStyle w:val="ad"/>
              <w:ind w:left="42" w:right="141"/>
              <w:rPr>
                <w:bCs/>
                <w:sz w:val="18"/>
                <w:szCs w:val="18"/>
              </w:rPr>
            </w:pPr>
            <w:r w:rsidRPr="000B32BD">
              <w:rPr>
                <w:bCs/>
                <w:sz w:val="18"/>
                <w:szCs w:val="18"/>
              </w:rPr>
              <w:t>000 01 03 01 00 14 0000 810</w:t>
            </w:r>
          </w:p>
        </w:tc>
        <w:tc>
          <w:tcPr>
            <w:tcW w:w="2077" w:type="dxa"/>
            <w:noWrap/>
            <w:hideMark/>
          </w:tcPr>
          <w:p w:rsidR="000B32BD" w:rsidRPr="000B32BD" w:rsidRDefault="000B32BD" w:rsidP="000B32BD">
            <w:pPr>
              <w:pStyle w:val="ad"/>
              <w:ind w:left="42" w:right="141"/>
              <w:rPr>
                <w:bCs/>
                <w:sz w:val="18"/>
                <w:szCs w:val="18"/>
              </w:rPr>
            </w:pPr>
            <w:r w:rsidRPr="000B32BD">
              <w:rPr>
                <w:bCs/>
                <w:sz w:val="18"/>
                <w:szCs w:val="18"/>
              </w:rPr>
              <w:t>0,00000</w:t>
            </w:r>
          </w:p>
        </w:tc>
        <w:tc>
          <w:tcPr>
            <w:tcW w:w="1368" w:type="dxa"/>
            <w:noWrap/>
            <w:hideMark/>
          </w:tcPr>
          <w:p w:rsidR="000B32BD" w:rsidRPr="000B32BD" w:rsidRDefault="000B32BD" w:rsidP="000B32BD">
            <w:pPr>
              <w:pStyle w:val="ad"/>
              <w:ind w:left="42" w:right="141"/>
              <w:rPr>
                <w:bCs/>
                <w:sz w:val="18"/>
                <w:szCs w:val="18"/>
              </w:rPr>
            </w:pPr>
            <w:r w:rsidRPr="000B32BD">
              <w:rPr>
                <w:bCs/>
                <w:sz w:val="18"/>
                <w:szCs w:val="18"/>
              </w:rPr>
              <w:t>0,00000</w:t>
            </w:r>
          </w:p>
        </w:tc>
        <w:tc>
          <w:tcPr>
            <w:tcW w:w="997" w:type="dxa"/>
            <w:noWrap/>
            <w:hideMark/>
          </w:tcPr>
          <w:p w:rsidR="000B32BD" w:rsidRPr="000B32BD" w:rsidRDefault="000B32BD" w:rsidP="000B32BD">
            <w:pPr>
              <w:pStyle w:val="ad"/>
              <w:ind w:left="42" w:right="141"/>
              <w:rPr>
                <w:bCs/>
                <w:sz w:val="18"/>
                <w:szCs w:val="18"/>
              </w:rPr>
            </w:pPr>
            <w:r w:rsidRPr="000B32BD">
              <w:rPr>
                <w:bCs/>
                <w:sz w:val="18"/>
                <w:szCs w:val="18"/>
              </w:rPr>
              <w:t>0,00000</w:t>
            </w:r>
          </w:p>
        </w:tc>
      </w:tr>
      <w:tr w:rsidR="000B32BD" w:rsidRPr="000B32BD" w:rsidTr="000B32BD">
        <w:trPr>
          <w:trHeight w:val="540"/>
        </w:trPr>
        <w:tc>
          <w:tcPr>
            <w:tcW w:w="3681" w:type="dxa"/>
            <w:hideMark/>
          </w:tcPr>
          <w:p w:rsidR="000B32BD" w:rsidRPr="000B32BD" w:rsidRDefault="000B32BD" w:rsidP="000B32BD">
            <w:pPr>
              <w:pStyle w:val="ad"/>
              <w:ind w:left="42" w:right="141"/>
              <w:rPr>
                <w:bCs/>
                <w:sz w:val="18"/>
                <w:szCs w:val="18"/>
              </w:rPr>
            </w:pPr>
            <w:r w:rsidRPr="000B32BD">
              <w:rPr>
                <w:bCs/>
                <w:sz w:val="18"/>
                <w:szCs w:val="18"/>
              </w:rPr>
              <w:t>Погашение бюджетных кредитов из областного бюджета   для частичного покрытия дефицита бюджета муниципального округа</w:t>
            </w:r>
          </w:p>
        </w:tc>
        <w:tc>
          <w:tcPr>
            <w:tcW w:w="2566" w:type="dxa"/>
            <w:hideMark/>
          </w:tcPr>
          <w:p w:rsidR="000B32BD" w:rsidRPr="000B32BD" w:rsidRDefault="000B32BD" w:rsidP="000B32BD">
            <w:pPr>
              <w:pStyle w:val="ad"/>
              <w:ind w:left="42" w:right="141"/>
              <w:rPr>
                <w:bCs/>
                <w:sz w:val="18"/>
                <w:szCs w:val="18"/>
              </w:rPr>
            </w:pPr>
            <w:r w:rsidRPr="000B32BD">
              <w:rPr>
                <w:bCs/>
                <w:sz w:val="18"/>
                <w:szCs w:val="18"/>
              </w:rPr>
              <w:t>000 01 03 01 00 14 0000 810</w:t>
            </w:r>
          </w:p>
        </w:tc>
        <w:tc>
          <w:tcPr>
            <w:tcW w:w="2077" w:type="dxa"/>
            <w:noWrap/>
            <w:hideMark/>
          </w:tcPr>
          <w:p w:rsidR="000B32BD" w:rsidRPr="000B32BD" w:rsidRDefault="000B32BD" w:rsidP="000B32BD">
            <w:pPr>
              <w:pStyle w:val="ad"/>
              <w:ind w:left="42" w:right="141"/>
              <w:rPr>
                <w:bCs/>
                <w:sz w:val="18"/>
                <w:szCs w:val="18"/>
              </w:rPr>
            </w:pPr>
            <w:r w:rsidRPr="000B32BD">
              <w:rPr>
                <w:bCs/>
                <w:sz w:val="18"/>
                <w:szCs w:val="18"/>
              </w:rPr>
              <w:t>-7 715,40000</w:t>
            </w:r>
          </w:p>
        </w:tc>
        <w:tc>
          <w:tcPr>
            <w:tcW w:w="1368" w:type="dxa"/>
            <w:noWrap/>
            <w:hideMark/>
          </w:tcPr>
          <w:p w:rsidR="000B32BD" w:rsidRPr="000B32BD" w:rsidRDefault="000B32BD" w:rsidP="000B32BD">
            <w:pPr>
              <w:pStyle w:val="ad"/>
              <w:ind w:left="42" w:right="141"/>
              <w:rPr>
                <w:bCs/>
                <w:sz w:val="18"/>
                <w:szCs w:val="18"/>
              </w:rPr>
            </w:pPr>
            <w:r w:rsidRPr="000B32BD">
              <w:rPr>
                <w:bCs/>
                <w:sz w:val="18"/>
                <w:szCs w:val="18"/>
              </w:rPr>
              <w:t>-5 767,70000</w:t>
            </w:r>
          </w:p>
        </w:tc>
        <w:tc>
          <w:tcPr>
            <w:tcW w:w="997" w:type="dxa"/>
            <w:noWrap/>
            <w:hideMark/>
          </w:tcPr>
          <w:p w:rsidR="000B32BD" w:rsidRPr="000B32BD" w:rsidRDefault="000B32BD" w:rsidP="000B32BD">
            <w:pPr>
              <w:pStyle w:val="ad"/>
              <w:ind w:left="42" w:right="141"/>
              <w:rPr>
                <w:bCs/>
                <w:sz w:val="18"/>
                <w:szCs w:val="18"/>
              </w:rPr>
            </w:pPr>
            <w:r w:rsidRPr="000B32BD">
              <w:rPr>
                <w:bCs/>
                <w:sz w:val="18"/>
                <w:szCs w:val="18"/>
              </w:rPr>
              <w:t>0,00000</w:t>
            </w:r>
          </w:p>
        </w:tc>
      </w:tr>
      <w:tr w:rsidR="000B32BD" w:rsidRPr="000B32BD" w:rsidTr="000B32BD">
        <w:trPr>
          <w:trHeight w:val="525"/>
        </w:trPr>
        <w:tc>
          <w:tcPr>
            <w:tcW w:w="3681" w:type="dxa"/>
            <w:hideMark/>
          </w:tcPr>
          <w:p w:rsidR="000B32BD" w:rsidRPr="000B32BD" w:rsidRDefault="000B32BD" w:rsidP="000B32BD">
            <w:pPr>
              <w:pStyle w:val="ad"/>
              <w:ind w:left="42" w:right="141"/>
              <w:rPr>
                <w:b/>
                <w:bCs/>
                <w:sz w:val="18"/>
                <w:szCs w:val="18"/>
              </w:rPr>
            </w:pPr>
            <w:r w:rsidRPr="000B32BD">
              <w:rPr>
                <w:b/>
                <w:bCs/>
                <w:sz w:val="18"/>
                <w:szCs w:val="18"/>
              </w:rPr>
              <w:t>Изменение остатков средств на счетах по учету средств  бюджетов</w:t>
            </w:r>
          </w:p>
        </w:tc>
        <w:tc>
          <w:tcPr>
            <w:tcW w:w="2566" w:type="dxa"/>
            <w:hideMark/>
          </w:tcPr>
          <w:p w:rsidR="000B32BD" w:rsidRPr="000B32BD" w:rsidRDefault="000B32BD" w:rsidP="000B32BD">
            <w:pPr>
              <w:pStyle w:val="ad"/>
              <w:ind w:left="42" w:right="141"/>
              <w:rPr>
                <w:b/>
                <w:bCs/>
                <w:sz w:val="18"/>
                <w:szCs w:val="18"/>
              </w:rPr>
            </w:pPr>
            <w:r w:rsidRPr="000B32BD">
              <w:rPr>
                <w:b/>
                <w:bCs/>
                <w:sz w:val="18"/>
                <w:szCs w:val="18"/>
              </w:rPr>
              <w:t xml:space="preserve">000 01 05 00 </w:t>
            </w:r>
            <w:proofErr w:type="spellStart"/>
            <w:r w:rsidRPr="000B32BD">
              <w:rPr>
                <w:b/>
                <w:bCs/>
                <w:sz w:val="18"/>
                <w:szCs w:val="18"/>
              </w:rPr>
              <w:t>00</w:t>
            </w:r>
            <w:proofErr w:type="spellEnd"/>
            <w:r w:rsidRPr="000B32BD">
              <w:rPr>
                <w:b/>
                <w:bCs/>
                <w:sz w:val="18"/>
                <w:szCs w:val="18"/>
              </w:rPr>
              <w:t xml:space="preserve"> </w:t>
            </w:r>
            <w:proofErr w:type="spellStart"/>
            <w:r w:rsidRPr="000B32BD">
              <w:rPr>
                <w:b/>
                <w:bCs/>
                <w:sz w:val="18"/>
                <w:szCs w:val="18"/>
              </w:rPr>
              <w:t>00</w:t>
            </w:r>
            <w:proofErr w:type="spellEnd"/>
            <w:r w:rsidRPr="000B32BD">
              <w:rPr>
                <w:b/>
                <w:bCs/>
                <w:sz w:val="18"/>
                <w:szCs w:val="18"/>
              </w:rPr>
              <w:t xml:space="preserve"> 0000 000</w:t>
            </w:r>
          </w:p>
        </w:tc>
        <w:tc>
          <w:tcPr>
            <w:tcW w:w="2077" w:type="dxa"/>
            <w:noWrap/>
            <w:hideMark/>
          </w:tcPr>
          <w:p w:rsidR="000B32BD" w:rsidRPr="000B32BD" w:rsidRDefault="000B32BD" w:rsidP="000B32BD">
            <w:pPr>
              <w:pStyle w:val="ad"/>
              <w:ind w:left="42" w:right="141"/>
              <w:rPr>
                <w:b/>
                <w:bCs/>
                <w:sz w:val="18"/>
                <w:szCs w:val="18"/>
              </w:rPr>
            </w:pPr>
            <w:r w:rsidRPr="000B32BD">
              <w:rPr>
                <w:b/>
                <w:bCs/>
                <w:sz w:val="18"/>
                <w:szCs w:val="18"/>
              </w:rPr>
              <w:t>1 757,84147</w:t>
            </w:r>
          </w:p>
        </w:tc>
        <w:tc>
          <w:tcPr>
            <w:tcW w:w="1368" w:type="dxa"/>
            <w:noWrap/>
            <w:hideMark/>
          </w:tcPr>
          <w:p w:rsidR="000B32BD" w:rsidRPr="000B32BD" w:rsidRDefault="000B32BD" w:rsidP="000B32BD">
            <w:pPr>
              <w:pStyle w:val="ad"/>
              <w:ind w:left="42" w:right="141"/>
              <w:rPr>
                <w:b/>
                <w:bCs/>
                <w:sz w:val="18"/>
                <w:szCs w:val="18"/>
              </w:rPr>
            </w:pPr>
            <w:r w:rsidRPr="000B32BD">
              <w:rPr>
                <w:b/>
                <w:bCs/>
                <w:sz w:val="18"/>
                <w:szCs w:val="18"/>
              </w:rPr>
              <w:t>0,00000</w:t>
            </w:r>
          </w:p>
        </w:tc>
        <w:tc>
          <w:tcPr>
            <w:tcW w:w="997" w:type="dxa"/>
            <w:noWrap/>
            <w:hideMark/>
          </w:tcPr>
          <w:p w:rsidR="000B32BD" w:rsidRPr="000B32BD" w:rsidRDefault="000B32BD" w:rsidP="000B32BD">
            <w:pPr>
              <w:pStyle w:val="ad"/>
              <w:ind w:left="42" w:right="141"/>
              <w:rPr>
                <w:b/>
                <w:bCs/>
                <w:sz w:val="18"/>
                <w:szCs w:val="18"/>
              </w:rPr>
            </w:pPr>
            <w:r w:rsidRPr="000B32BD">
              <w:rPr>
                <w:b/>
                <w:bCs/>
                <w:sz w:val="18"/>
                <w:szCs w:val="18"/>
              </w:rPr>
              <w:t>0,00000</w:t>
            </w:r>
          </w:p>
        </w:tc>
      </w:tr>
    </w:tbl>
    <w:p w:rsidR="000B32BD" w:rsidRPr="000B32BD" w:rsidRDefault="000B32BD" w:rsidP="000B32BD">
      <w:pPr>
        <w:pStyle w:val="ad"/>
        <w:ind w:left="42" w:right="141"/>
        <w:rPr>
          <w:bCs/>
          <w:sz w:val="18"/>
          <w:szCs w:val="18"/>
        </w:rPr>
      </w:pPr>
    </w:p>
    <w:p w:rsidR="004615AB" w:rsidRPr="004615AB" w:rsidRDefault="004615AB" w:rsidP="004615AB">
      <w:pPr>
        <w:pStyle w:val="ad"/>
        <w:ind w:left="42" w:right="141"/>
        <w:rPr>
          <w:sz w:val="18"/>
          <w:szCs w:val="18"/>
          <w:lang w:val="en-US"/>
        </w:rPr>
      </w:pPr>
    </w:p>
    <w:p w:rsidR="004615AB" w:rsidRPr="004615AB" w:rsidRDefault="004615AB" w:rsidP="004615AB">
      <w:pPr>
        <w:pStyle w:val="ad"/>
        <w:ind w:left="42" w:right="141"/>
        <w:jc w:val="right"/>
        <w:rPr>
          <w:sz w:val="18"/>
          <w:szCs w:val="18"/>
        </w:rPr>
      </w:pPr>
      <w:r w:rsidRPr="004615AB">
        <w:rPr>
          <w:sz w:val="18"/>
          <w:szCs w:val="18"/>
        </w:rPr>
        <w:t>Приложение 6</w:t>
      </w:r>
    </w:p>
    <w:p w:rsidR="004615AB" w:rsidRPr="004615AB" w:rsidRDefault="004615AB" w:rsidP="004615AB">
      <w:pPr>
        <w:pStyle w:val="ad"/>
        <w:ind w:left="42" w:right="141"/>
        <w:jc w:val="right"/>
        <w:rPr>
          <w:sz w:val="18"/>
          <w:szCs w:val="18"/>
        </w:rPr>
      </w:pPr>
      <w:r w:rsidRPr="004615AB">
        <w:rPr>
          <w:sz w:val="18"/>
          <w:szCs w:val="18"/>
        </w:rPr>
        <w:t xml:space="preserve">к решению Думы Марёвского муниципального округа </w:t>
      </w:r>
    </w:p>
    <w:p w:rsidR="004615AB" w:rsidRPr="004615AB" w:rsidRDefault="004615AB" w:rsidP="004615AB">
      <w:pPr>
        <w:pStyle w:val="ad"/>
        <w:ind w:left="42" w:right="141"/>
        <w:jc w:val="right"/>
        <w:rPr>
          <w:sz w:val="18"/>
          <w:szCs w:val="18"/>
        </w:rPr>
      </w:pPr>
      <w:r w:rsidRPr="004615AB">
        <w:rPr>
          <w:sz w:val="18"/>
          <w:szCs w:val="18"/>
        </w:rPr>
        <w:t xml:space="preserve"> "О бюджете Марёвского муниципального округа </w:t>
      </w:r>
    </w:p>
    <w:p w:rsidR="004615AB" w:rsidRPr="004615AB" w:rsidRDefault="004615AB" w:rsidP="004615AB">
      <w:pPr>
        <w:pStyle w:val="ad"/>
        <w:ind w:left="42" w:right="141"/>
        <w:jc w:val="right"/>
        <w:rPr>
          <w:b/>
          <w:sz w:val="18"/>
          <w:szCs w:val="18"/>
        </w:rPr>
      </w:pPr>
      <w:r w:rsidRPr="004615AB">
        <w:rPr>
          <w:sz w:val="18"/>
          <w:szCs w:val="18"/>
        </w:rPr>
        <w:t>на 2021 год и на плановый период 2022 и 2023 годов”</w:t>
      </w:r>
    </w:p>
    <w:p w:rsidR="004615AB" w:rsidRPr="004615AB" w:rsidRDefault="004615AB" w:rsidP="004615AB">
      <w:pPr>
        <w:pStyle w:val="ad"/>
        <w:ind w:left="42" w:right="141"/>
        <w:rPr>
          <w:b/>
          <w:sz w:val="18"/>
          <w:szCs w:val="18"/>
        </w:rPr>
      </w:pPr>
    </w:p>
    <w:p w:rsidR="004615AB" w:rsidRPr="004615AB" w:rsidRDefault="004615AB" w:rsidP="004615AB">
      <w:pPr>
        <w:pStyle w:val="ad"/>
        <w:ind w:left="42" w:right="141"/>
        <w:jc w:val="center"/>
        <w:rPr>
          <w:sz w:val="18"/>
          <w:szCs w:val="18"/>
        </w:rPr>
      </w:pPr>
    </w:p>
    <w:p w:rsidR="004615AB" w:rsidRPr="004615AB" w:rsidRDefault="004615AB" w:rsidP="004615AB">
      <w:pPr>
        <w:pStyle w:val="ad"/>
        <w:ind w:left="42" w:right="141"/>
        <w:jc w:val="center"/>
        <w:rPr>
          <w:sz w:val="18"/>
          <w:szCs w:val="18"/>
        </w:rPr>
      </w:pPr>
      <w:r w:rsidRPr="004615AB">
        <w:rPr>
          <w:sz w:val="18"/>
          <w:szCs w:val="18"/>
        </w:rPr>
        <w:t>Перечень главных администраторов доходов бюджета</w:t>
      </w:r>
    </w:p>
    <w:p w:rsidR="004615AB" w:rsidRPr="004615AB" w:rsidRDefault="004615AB" w:rsidP="004615AB">
      <w:pPr>
        <w:pStyle w:val="ad"/>
        <w:ind w:left="42" w:right="141"/>
        <w:jc w:val="center"/>
        <w:rPr>
          <w:sz w:val="18"/>
          <w:szCs w:val="18"/>
        </w:rPr>
      </w:pPr>
      <w:r w:rsidRPr="004615AB">
        <w:rPr>
          <w:sz w:val="18"/>
          <w:szCs w:val="18"/>
        </w:rPr>
        <w:t>Марёвского муниципального округа</w:t>
      </w:r>
    </w:p>
    <w:tbl>
      <w:tblPr>
        <w:tblW w:w="10773" w:type="dxa"/>
        <w:tblInd w:w="-5" w:type="dxa"/>
        <w:tblLayout w:type="fixed"/>
        <w:tblLook w:val="0000"/>
      </w:tblPr>
      <w:tblGrid>
        <w:gridCol w:w="1046"/>
        <w:gridCol w:w="2268"/>
        <w:gridCol w:w="7459"/>
      </w:tblGrid>
      <w:tr w:rsidR="004615AB" w:rsidRPr="004615AB" w:rsidTr="004615AB">
        <w:trPr>
          <w:trHeight w:val="264"/>
        </w:trPr>
        <w:tc>
          <w:tcPr>
            <w:tcW w:w="3314" w:type="dxa"/>
            <w:gridSpan w:val="2"/>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 xml:space="preserve">Код бюджетной классификации </w:t>
            </w:r>
            <w:r w:rsidRPr="004615AB">
              <w:rPr>
                <w:sz w:val="18"/>
                <w:szCs w:val="18"/>
              </w:rPr>
              <w:br/>
              <w:t>Российской Федерации</w:t>
            </w:r>
          </w:p>
        </w:tc>
        <w:tc>
          <w:tcPr>
            <w:tcW w:w="7459" w:type="dxa"/>
            <w:vMerge w:val="restart"/>
            <w:tcBorders>
              <w:top w:val="single" w:sz="4" w:space="0" w:color="000000"/>
              <w:left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 xml:space="preserve">Наименование главного администратора (администратора) </w:t>
            </w:r>
          </w:p>
          <w:p w:rsidR="004615AB" w:rsidRPr="004615AB" w:rsidRDefault="004615AB" w:rsidP="004615AB">
            <w:pPr>
              <w:pStyle w:val="ad"/>
              <w:ind w:left="42" w:right="-108"/>
              <w:rPr>
                <w:sz w:val="18"/>
                <w:szCs w:val="18"/>
              </w:rPr>
            </w:pPr>
            <w:r w:rsidRPr="004615AB">
              <w:rPr>
                <w:sz w:val="18"/>
                <w:szCs w:val="18"/>
              </w:rPr>
              <w:t>доходов бюджета муниципального района</w:t>
            </w:r>
          </w:p>
        </w:tc>
      </w:tr>
      <w:tr w:rsidR="004615AB" w:rsidRPr="004615AB" w:rsidTr="004615AB">
        <w:trPr>
          <w:trHeight w:val="264"/>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96"/>
              <w:rPr>
                <w:sz w:val="18"/>
                <w:szCs w:val="18"/>
              </w:rPr>
            </w:pPr>
            <w:r w:rsidRPr="004615AB">
              <w:rPr>
                <w:sz w:val="18"/>
                <w:szCs w:val="18"/>
              </w:rPr>
              <w:t xml:space="preserve">главного </w:t>
            </w:r>
            <w:proofErr w:type="gramStart"/>
            <w:r w:rsidRPr="004615AB">
              <w:rPr>
                <w:sz w:val="18"/>
                <w:szCs w:val="18"/>
              </w:rPr>
              <w:t>админи-стратора</w:t>
            </w:r>
            <w:proofErr w:type="gramEnd"/>
            <w:r w:rsidRPr="004615AB">
              <w:rPr>
                <w:sz w:val="18"/>
                <w:szCs w:val="18"/>
              </w:rPr>
              <w:t xml:space="preserve"> доходов</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доходов бюджета муниципального района</w:t>
            </w:r>
          </w:p>
        </w:tc>
        <w:tc>
          <w:tcPr>
            <w:tcW w:w="7459" w:type="dxa"/>
            <w:vMerge/>
            <w:tcBorders>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b/>
                <w:sz w:val="18"/>
                <w:szCs w:val="18"/>
              </w:rPr>
            </w:pPr>
          </w:p>
        </w:tc>
      </w:tr>
      <w:tr w:rsidR="004615AB" w:rsidRPr="004615AB" w:rsidTr="004615AB">
        <w:tc>
          <w:tcPr>
            <w:tcW w:w="10773" w:type="dxa"/>
            <w:gridSpan w:val="3"/>
            <w:tcBorders>
              <w:top w:val="single" w:sz="4" w:space="0" w:color="000000"/>
              <w:left w:val="single" w:sz="4" w:space="0" w:color="000000"/>
              <w:bottom w:val="single" w:sz="4" w:space="0" w:color="000000"/>
              <w:right w:val="single" w:sz="4" w:space="0" w:color="000000"/>
            </w:tcBorders>
          </w:tcPr>
          <w:p w:rsidR="004615AB" w:rsidRPr="004615AB" w:rsidRDefault="004615AB" w:rsidP="004615AB">
            <w:pPr>
              <w:pStyle w:val="ad"/>
              <w:ind w:left="42" w:right="141"/>
              <w:rPr>
                <w:b/>
                <w:sz w:val="18"/>
                <w:szCs w:val="18"/>
              </w:rPr>
            </w:pPr>
            <w:r w:rsidRPr="004615AB">
              <w:rPr>
                <w:b/>
                <w:sz w:val="18"/>
                <w:szCs w:val="18"/>
              </w:rPr>
              <w:t xml:space="preserve">048 </w:t>
            </w:r>
            <w:r w:rsidRPr="004615AB">
              <w:rPr>
                <w:b/>
                <w:bCs/>
                <w:sz w:val="18"/>
                <w:szCs w:val="18"/>
              </w:rPr>
              <w:t>Федеральная служба по надзору в сфере природопользования</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b/>
                <w:sz w:val="18"/>
                <w:szCs w:val="18"/>
              </w:rPr>
            </w:pPr>
            <w:r w:rsidRPr="004615AB">
              <w:rPr>
                <w:b/>
                <w:sz w:val="18"/>
                <w:szCs w:val="18"/>
              </w:rPr>
              <w:t>048</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 xml:space="preserve"> 1120101001 6000 120</w:t>
            </w:r>
          </w:p>
          <w:p w:rsidR="004615AB" w:rsidRPr="004615AB" w:rsidRDefault="004615AB" w:rsidP="004615AB">
            <w:pPr>
              <w:pStyle w:val="ad"/>
              <w:ind w:left="42" w:right="141"/>
              <w:rPr>
                <w:sz w:val="18"/>
                <w:szCs w:val="18"/>
              </w:rPr>
            </w:pP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Плата за выбросы загрязняющих веществ в атмосферный воздух стационарными объектами</w:t>
            </w:r>
          </w:p>
        </w:tc>
      </w:tr>
      <w:tr w:rsidR="004615AB" w:rsidRPr="004615AB" w:rsidTr="004615AB">
        <w:tc>
          <w:tcPr>
            <w:tcW w:w="10773" w:type="dxa"/>
            <w:gridSpan w:val="3"/>
            <w:tcBorders>
              <w:top w:val="single" w:sz="4" w:space="0" w:color="000000"/>
              <w:left w:val="single" w:sz="4" w:space="0" w:color="000000"/>
              <w:bottom w:val="single" w:sz="4" w:space="0" w:color="000000"/>
              <w:right w:val="single" w:sz="4" w:space="0" w:color="000000"/>
            </w:tcBorders>
          </w:tcPr>
          <w:p w:rsidR="004615AB" w:rsidRPr="004615AB" w:rsidRDefault="004615AB" w:rsidP="004615AB">
            <w:pPr>
              <w:pStyle w:val="ad"/>
              <w:ind w:left="42" w:right="141"/>
              <w:rPr>
                <w:b/>
                <w:sz w:val="18"/>
                <w:szCs w:val="18"/>
              </w:rPr>
            </w:pPr>
            <w:r w:rsidRPr="004615AB">
              <w:rPr>
                <w:b/>
                <w:sz w:val="18"/>
                <w:szCs w:val="18"/>
              </w:rPr>
              <w:t>188 Управление Министерства внутренних дел Российской Федерации по Новгородской области</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188</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1 16 10123 01 0000 140</w:t>
            </w:r>
          </w:p>
          <w:p w:rsidR="004615AB" w:rsidRPr="004615AB" w:rsidRDefault="004615AB" w:rsidP="004615AB">
            <w:pPr>
              <w:pStyle w:val="ad"/>
              <w:ind w:left="42" w:right="141"/>
              <w:rPr>
                <w:sz w:val="18"/>
                <w:szCs w:val="18"/>
              </w:rPr>
            </w:pP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4615AB" w:rsidRPr="004615AB" w:rsidTr="004615AB">
        <w:tc>
          <w:tcPr>
            <w:tcW w:w="10773" w:type="dxa"/>
            <w:gridSpan w:val="3"/>
            <w:tcBorders>
              <w:top w:val="single" w:sz="4" w:space="0" w:color="000000"/>
              <w:left w:val="single" w:sz="4" w:space="0" w:color="000000"/>
              <w:bottom w:val="single" w:sz="4" w:space="0" w:color="000000"/>
              <w:right w:val="single" w:sz="4" w:space="0" w:color="000000"/>
            </w:tcBorders>
          </w:tcPr>
          <w:p w:rsidR="004615AB" w:rsidRPr="004615AB" w:rsidRDefault="004615AB" w:rsidP="004615AB">
            <w:pPr>
              <w:pStyle w:val="ad"/>
              <w:ind w:left="42" w:right="141"/>
              <w:rPr>
                <w:sz w:val="18"/>
                <w:szCs w:val="18"/>
              </w:rPr>
            </w:pPr>
            <w:r w:rsidRPr="004615AB">
              <w:rPr>
                <w:b/>
                <w:sz w:val="18"/>
                <w:szCs w:val="18"/>
              </w:rPr>
              <w:t>321 Управление Федеральной службы государственной регистрации, кадастра и картографии по Новгородской области</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321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615AB" w:rsidRPr="004615AB" w:rsidRDefault="004615AB" w:rsidP="004615AB">
            <w:pPr>
              <w:pStyle w:val="ad"/>
              <w:ind w:left="42" w:right="141"/>
              <w:rPr>
                <w:sz w:val="18"/>
                <w:szCs w:val="18"/>
              </w:rPr>
            </w:pPr>
            <w:r w:rsidRPr="004615AB">
              <w:rPr>
                <w:sz w:val="18"/>
                <w:szCs w:val="18"/>
              </w:rPr>
              <w:t xml:space="preserve"> 1 16 25060 01 0000 140</w:t>
            </w:r>
          </w:p>
        </w:tc>
        <w:tc>
          <w:tcPr>
            <w:tcW w:w="7459" w:type="dxa"/>
            <w:tcBorders>
              <w:top w:val="single" w:sz="4" w:space="0" w:color="auto"/>
              <w:left w:val="nil"/>
              <w:bottom w:val="single" w:sz="4" w:space="0" w:color="auto"/>
              <w:right w:val="single" w:sz="4" w:space="0" w:color="auto"/>
            </w:tcBorders>
            <w:shd w:val="clear" w:color="auto" w:fill="auto"/>
          </w:tcPr>
          <w:p w:rsidR="004615AB" w:rsidRPr="004615AB" w:rsidRDefault="004615AB" w:rsidP="004615AB">
            <w:pPr>
              <w:pStyle w:val="ad"/>
              <w:ind w:left="42" w:right="141"/>
              <w:rPr>
                <w:sz w:val="18"/>
                <w:szCs w:val="18"/>
              </w:rPr>
            </w:pPr>
            <w:r w:rsidRPr="004615AB">
              <w:rPr>
                <w:sz w:val="18"/>
                <w:szCs w:val="18"/>
              </w:rPr>
              <w:t>Денежные взыскания (штрафы) за нарушение земельного законодательства</w:t>
            </w:r>
          </w:p>
        </w:tc>
      </w:tr>
      <w:tr w:rsidR="004615AB" w:rsidRPr="004615AB" w:rsidTr="004615AB">
        <w:tc>
          <w:tcPr>
            <w:tcW w:w="10773" w:type="dxa"/>
            <w:gridSpan w:val="3"/>
            <w:tcBorders>
              <w:top w:val="single" w:sz="4" w:space="0" w:color="000000"/>
              <w:left w:val="single" w:sz="4" w:space="0" w:color="000000"/>
              <w:bottom w:val="single" w:sz="4" w:space="0" w:color="000000"/>
              <w:right w:val="single" w:sz="4" w:space="0" w:color="000000"/>
            </w:tcBorders>
          </w:tcPr>
          <w:p w:rsidR="004615AB" w:rsidRPr="004615AB" w:rsidRDefault="004615AB" w:rsidP="004615AB">
            <w:pPr>
              <w:pStyle w:val="ad"/>
              <w:ind w:left="42" w:right="141"/>
              <w:rPr>
                <w:b/>
                <w:sz w:val="18"/>
                <w:szCs w:val="18"/>
              </w:rPr>
            </w:pPr>
            <w:r w:rsidRPr="004615AB">
              <w:rPr>
                <w:b/>
                <w:sz w:val="18"/>
                <w:szCs w:val="18"/>
              </w:rPr>
              <w:t xml:space="preserve">403 </w:t>
            </w:r>
            <w:r w:rsidRPr="004615AB">
              <w:rPr>
                <w:b/>
                <w:bCs/>
                <w:sz w:val="18"/>
                <w:szCs w:val="18"/>
              </w:rPr>
              <w:t>Администрация Марёвского муниципального округа</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1 11 05012 14 0000 120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1 11 05024 14 0000 120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1 11 05034 14 0000 120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1 11 05074 14 0000 120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b/>
                <w:sz w:val="18"/>
                <w:szCs w:val="18"/>
              </w:rPr>
            </w:pPr>
            <w:r w:rsidRPr="004615AB">
              <w:rPr>
                <w:sz w:val="18"/>
                <w:szCs w:val="18"/>
              </w:rPr>
              <w:t>Доходы от сдачи в аренду имущества, составляющего казну муниципальных округов (за исключением земельных участков)</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1 11 08040 14 0000 120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Средства, получаемые от передачи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1 11 09044 14 0000 120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1 14 02040 14 0000 410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1 14 02043 14 0000 410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1 14 02040 14 0000 440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 xml:space="preserve">Доходы от реализации имущества, находящегося в собственности муниципальных округов </w:t>
            </w:r>
            <w:r w:rsidRPr="004615AB">
              <w:rPr>
                <w:sz w:val="18"/>
                <w:szCs w:val="18"/>
              </w:rPr>
              <w:lastRenderedPageBreak/>
              <w:t>(за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lastRenderedPageBreak/>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1 14 06012 14 0000 430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1 14 06312 14 0000 430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1 14 06324 14 0000 430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муниципальных округов</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1 15 02040 14 0000 140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Платежи, взимаемые органами местного самоуправления (организациями) муниципальных округов за выполнение определенных функций</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1 16 01000 01 0000 140</w:t>
            </w:r>
          </w:p>
          <w:p w:rsidR="004615AB" w:rsidRPr="004615AB" w:rsidRDefault="004615AB" w:rsidP="004615AB">
            <w:pPr>
              <w:pStyle w:val="ad"/>
              <w:ind w:left="42" w:right="141"/>
              <w:rPr>
                <w:bCs/>
                <w:sz w:val="18"/>
                <w:szCs w:val="18"/>
              </w:rPr>
            </w:pP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Кодексом Российской Федерации об административных правонарушениях</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1 16 01053 01 0000 140</w:t>
            </w:r>
          </w:p>
          <w:p w:rsidR="004615AB" w:rsidRPr="004615AB" w:rsidRDefault="004615AB" w:rsidP="004615AB">
            <w:pPr>
              <w:pStyle w:val="ad"/>
              <w:ind w:left="42" w:right="141"/>
              <w:rPr>
                <w:bCs/>
                <w:sz w:val="18"/>
                <w:szCs w:val="18"/>
              </w:rPr>
            </w:pP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1 16 01063 01 0000 140</w:t>
            </w:r>
          </w:p>
          <w:p w:rsidR="004615AB" w:rsidRPr="004615AB" w:rsidRDefault="004615AB" w:rsidP="004615AB">
            <w:pPr>
              <w:pStyle w:val="ad"/>
              <w:ind w:left="42" w:right="141"/>
              <w:rPr>
                <w:bCs/>
                <w:sz w:val="18"/>
                <w:szCs w:val="18"/>
              </w:rPr>
            </w:pP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1 16 01203 01 0000 140</w:t>
            </w:r>
          </w:p>
          <w:p w:rsidR="004615AB" w:rsidRPr="004615AB" w:rsidRDefault="004615AB" w:rsidP="004615AB">
            <w:pPr>
              <w:pStyle w:val="ad"/>
              <w:ind w:left="42" w:right="141"/>
              <w:rPr>
                <w:bCs/>
                <w:sz w:val="18"/>
                <w:szCs w:val="18"/>
              </w:rPr>
            </w:pP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1 16 07010 14 0000 140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1 16 07090 14 0000 140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1 16 10081 14 0000 140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1 16 10082 14 0000 140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округа, в связи с односторонним отказом исполнителя (подрядчика) от его исполнения</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1 17 01040 14 0000 180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Невыясненные поступления, зачисляемые в бюджеты муниципальных округов</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1 17 05040 14 0000 180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Прочие неналоговые доходы бюджетов муниципальных округов</w:t>
            </w:r>
          </w:p>
        </w:tc>
      </w:tr>
      <w:tr w:rsidR="004615AB" w:rsidRPr="004615AB" w:rsidTr="004615AB">
        <w:tc>
          <w:tcPr>
            <w:tcW w:w="10773" w:type="dxa"/>
            <w:gridSpan w:val="3"/>
            <w:tcBorders>
              <w:top w:val="single" w:sz="4" w:space="0" w:color="000000"/>
              <w:left w:val="single" w:sz="4" w:space="0" w:color="000000"/>
              <w:bottom w:val="single" w:sz="4" w:space="0" w:color="000000"/>
              <w:right w:val="single" w:sz="4" w:space="0" w:color="000000"/>
            </w:tcBorders>
          </w:tcPr>
          <w:p w:rsidR="004615AB" w:rsidRPr="004615AB" w:rsidRDefault="004615AB" w:rsidP="004615AB">
            <w:pPr>
              <w:pStyle w:val="ad"/>
              <w:ind w:left="42" w:right="141"/>
              <w:rPr>
                <w:b/>
                <w:sz w:val="18"/>
                <w:szCs w:val="18"/>
              </w:rPr>
            </w:pPr>
            <w:r w:rsidRPr="004615AB">
              <w:rPr>
                <w:b/>
                <w:sz w:val="18"/>
                <w:szCs w:val="18"/>
              </w:rPr>
              <w:t>420 Социальный комитет Администрации Марёвского муниципального округа</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420</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1 17 01040 14 0000 180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Невыясненные поступления, зачисляемые в бюджеты муниципальных округов</w:t>
            </w:r>
          </w:p>
        </w:tc>
      </w:tr>
      <w:tr w:rsidR="004615AB" w:rsidRPr="004615AB" w:rsidTr="004615AB">
        <w:tc>
          <w:tcPr>
            <w:tcW w:w="10773" w:type="dxa"/>
            <w:gridSpan w:val="3"/>
            <w:tcBorders>
              <w:top w:val="single" w:sz="4" w:space="0" w:color="000000"/>
              <w:left w:val="single" w:sz="4" w:space="0" w:color="000000"/>
              <w:bottom w:val="single" w:sz="4" w:space="0" w:color="000000"/>
              <w:right w:val="single" w:sz="4" w:space="0" w:color="000000"/>
            </w:tcBorders>
          </w:tcPr>
          <w:p w:rsidR="004615AB" w:rsidRPr="004615AB" w:rsidRDefault="004615AB" w:rsidP="004615AB">
            <w:pPr>
              <w:pStyle w:val="ad"/>
              <w:ind w:left="42" w:right="141"/>
              <w:rPr>
                <w:b/>
                <w:sz w:val="18"/>
                <w:szCs w:val="18"/>
              </w:rPr>
            </w:pPr>
            <w:r w:rsidRPr="004615AB">
              <w:rPr>
                <w:b/>
                <w:sz w:val="18"/>
                <w:szCs w:val="18"/>
              </w:rPr>
              <w:t>492 Комитет финансов Администрации Марёвского муниципального округа</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1 11 02032 14 0000 120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b/>
                <w:sz w:val="18"/>
                <w:szCs w:val="18"/>
              </w:rPr>
            </w:pPr>
            <w:r w:rsidRPr="004615AB">
              <w:rPr>
                <w:sz w:val="18"/>
                <w:szCs w:val="18"/>
              </w:rPr>
              <w:t xml:space="preserve">Доходы от размещения временно свободных средств бюджетов  </w:t>
            </w:r>
            <w:proofErr w:type="gramStart"/>
            <w:r w:rsidRPr="004615AB">
              <w:rPr>
                <w:sz w:val="18"/>
                <w:szCs w:val="18"/>
              </w:rPr>
              <w:t>муниципаль-ных</w:t>
            </w:r>
            <w:proofErr w:type="gramEnd"/>
            <w:r w:rsidRPr="004615AB">
              <w:rPr>
                <w:sz w:val="18"/>
                <w:szCs w:val="18"/>
              </w:rPr>
              <w:t xml:space="preserve"> округов</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1 11 03040 14 0000 120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b/>
                <w:sz w:val="18"/>
                <w:szCs w:val="18"/>
              </w:rPr>
            </w:pPr>
            <w:r w:rsidRPr="004615AB">
              <w:rPr>
                <w:sz w:val="18"/>
                <w:szCs w:val="18"/>
              </w:rPr>
              <w:t>Проценты, полученные от предоставления бюджетных кредитов внутри страны за счет средств бюджетов муниципальных округов</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1 13 02994 14 0000 130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b/>
                <w:sz w:val="18"/>
                <w:szCs w:val="18"/>
              </w:rPr>
            </w:pPr>
            <w:r w:rsidRPr="004615AB">
              <w:rPr>
                <w:sz w:val="18"/>
                <w:szCs w:val="18"/>
              </w:rPr>
              <w:t>Прочие доходы от компенсации затрат бюджетов муниципальных округов</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bCs/>
                <w:sz w:val="18"/>
                <w:szCs w:val="18"/>
              </w:rPr>
              <w:t xml:space="preserve"> 1 16 01157 01 0000 140</w:t>
            </w:r>
          </w:p>
          <w:p w:rsidR="004615AB" w:rsidRPr="004615AB" w:rsidRDefault="004615AB" w:rsidP="004615AB">
            <w:pPr>
              <w:pStyle w:val="ad"/>
              <w:ind w:left="42" w:right="141"/>
              <w:rPr>
                <w:sz w:val="18"/>
                <w:szCs w:val="18"/>
              </w:rPr>
            </w:pP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b/>
                <w:sz w:val="18"/>
                <w:szCs w:val="18"/>
              </w:rPr>
            </w:pPr>
            <w:r w:rsidRPr="004615AB">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1 17 01040 14 0000 180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Невыясненные поступления, зачисляемые в бюджеты муниципальных округов</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1 17 05040 14 0000 180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Прочие неналоговые доходы бюджетов муниципальных округов</w:t>
            </w:r>
          </w:p>
        </w:tc>
      </w:tr>
      <w:tr w:rsidR="004615AB" w:rsidRPr="004615AB" w:rsidTr="004615AB">
        <w:trPr>
          <w:trHeight w:val="340"/>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2 02 15001 14 0000 150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b/>
                <w:sz w:val="18"/>
                <w:szCs w:val="18"/>
              </w:rPr>
            </w:pPr>
            <w:r w:rsidRPr="004615AB">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r>
      <w:tr w:rsidR="004615AB" w:rsidRPr="004615AB" w:rsidTr="004615AB">
        <w:trPr>
          <w:trHeight w:val="340"/>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2 02 15002 14 0000 150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Дотации бюджетам муниципальных округов на поддержку мер по обеспечению сбалансированности бюджетов</w:t>
            </w:r>
          </w:p>
        </w:tc>
      </w:tr>
      <w:tr w:rsidR="004615AB" w:rsidRPr="004615AB" w:rsidTr="004615AB">
        <w:trPr>
          <w:trHeight w:val="222"/>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2 02 25169 14 0000 150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 xml:space="preserve">Субсидии бюджетам муниципальных округов на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w:t>
            </w:r>
            <w:r w:rsidRPr="004615AB">
              <w:rPr>
                <w:sz w:val="18"/>
                <w:szCs w:val="18"/>
              </w:rPr>
              <w:lastRenderedPageBreak/>
              <w:t>расположенных в сельской местности и малых городах</w:t>
            </w:r>
          </w:p>
        </w:tc>
      </w:tr>
      <w:tr w:rsidR="004615AB" w:rsidRPr="004615AB" w:rsidTr="004615AB">
        <w:trPr>
          <w:trHeight w:val="222"/>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lastRenderedPageBreak/>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2 02 25210 14 0000 150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Субсидии бюджетам муниципальных округов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r>
      <w:tr w:rsidR="004615AB" w:rsidRPr="004615AB" w:rsidTr="004615AB">
        <w:trPr>
          <w:trHeight w:val="222"/>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2 02 25299 14 0000 150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r>
      <w:tr w:rsidR="004615AB" w:rsidRPr="004615AB" w:rsidTr="004615AB">
        <w:trPr>
          <w:trHeight w:val="222"/>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2 02 25304 14 0000 150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4615AB" w:rsidRPr="004615AB" w:rsidTr="004615AB">
        <w:trPr>
          <w:trHeight w:val="222"/>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2 02 25467 14 0000 150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4615AB" w:rsidRPr="004615AB" w:rsidTr="004615AB">
        <w:trPr>
          <w:trHeight w:val="222"/>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2 02 25497 14 0000 150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Субсидии бюджетам муниципальных округов на реализацию мероприятий по обеспечению жильем молодых семей</w:t>
            </w:r>
          </w:p>
        </w:tc>
      </w:tr>
      <w:tr w:rsidR="004615AB" w:rsidRPr="004615AB" w:rsidTr="004615AB">
        <w:trPr>
          <w:trHeight w:val="222"/>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2 02 25519 14 0000 150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Субсидии бюджетам муниципальных округов на поддержку отрасли культуры</w:t>
            </w:r>
          </w:p>
        </w:tc>
      </w:tr>
      <w:tr w:rsidR="004615AB" w:rsidRPr="004615AB" w:rsidTr="004615AB">
        <w:trPr>
          <w:trHeight w:val="222"/>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2 02 25555 14 0000 150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Субсидии бюджетам городских и сельских поселений, муниципальных округов и городского округа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w:t>
            </w:r>
          </w:p>
        </w:tc>
      </w:tr>
      <w:tr w:rsidR="004615AB" w:rsidRPr="004615AB" w:rsidTr="004615AB">
        <w:trPr>
          <w:trHeight w:val="222"/>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2 02 29000 14 0000 150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Субсидии бюджетам муниципальных округов за счет средств резервного фонда Президента Российской Федерации</w:t>
            </w:r>
          </w:p>
        </w:tc>
      </w:tr>
      <w:tr w:rsidR="004615AB" w:rsidRPr="004615AB" w:rsidTr="004615AB">
        <w:trPr>
          <w:trHeight w:val="222"/>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2 02 29001 14 0000 150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Субсидии бюджетам муниципальных округов за счет средств резервного фонда Правительства Российской Федерации</w:t>
            </w:r>
          </w:p>
        </w:tc>
      </w:tr>
      <w:tr w:rsidR="004615AB" w:rsidRPr="004615AB" w:rsidTr="004615AB">
        <w:trPr>
          <w:trHeight w:val="222"/>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2 02 29999 14 0000 150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b/>
                <w:sz w:val="18"/>
                <w:szCs w:val="18"/>
              </w:rPr>
            </w:pPr>
            <w:r w:rsidRPr="004615AB">
              <w:rPr>
                <w:sz w:val="18"/>
                <w:szCs w:val="18"/>
              </w:rPr>
              <w:t>Прочие субсидии бюджетам муниципальных округов</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2 02 30021 14 0000 150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Субвенции бюджетам муниципальных округов на ежемесячное денежное вознаграждение за классное руководство</w:t>
            </w:r>
          </w:p>
        </w:tc>
      </w:tr>
      <w:tr w:rsidR="004615AB" w:rsidRPr="004615AB" w:rsidTr="004615AB">
        <w:tc>
          <w:tcPr>
            <w:tcW w:w="1046" w:type="dxa"/>
            <w:tcBorders>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2 02 30024 14 0000 150</w:t>
            </w:r>
          </w:p>
        </w:tc>
        <w:tc>
          <w:tcPr>
            <w:tcW w:w="7459" w:type="dxa"/>
            <w:tcBorders>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b/>
                <w:sz w:val="18"/>
                <w:szCs w:val="18"/>
              </w:rPr>
            </w:pPr>
            <w:r w:rsidRPr="004615AB">
              <w:rPr>
                <w:sz w:val="18"/>
                <w:szCs w:val="18"/>
              </w:rPr>
              <w:t>Субвенции бюджетам муниципальных округов на выполнение передаваемых полномочий субъектов Российской Федерации</w:t>
            </w:r>
          </w:p>
        </w:tc>
      </w:tr>
      <w:tr w:rsidR="004615AB" w:rsidRPr="004615AB" w:rsidTr="004615AB">
        <w:trPr>
          <w:trHeight w:val="350"/>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2 02 30027 14 0000 150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r>
      <w:tr w:rsidR="004615AB" w:rsidRPr="004615AB" w:rsidTr="004615AB">
        <w:trPr>
          <w:trHeight w:val="295"/>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2 02 30029 14 0000 150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4615AB" w:rsidRPr="004615AB" w:rsidTr="004615AB">
        <w:trPr>
          <w:trHeight w:val="25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2 02 35082 14 0000 150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b/>
                <w:sz w:val="18"/>
                <w:szCs w:val="18"/>
              </w:rPr>
            </w:pPr>
            <w:r w:rsidRPr="004615AB">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4615AB" w:rsidRPr="004615AB" w:rsidTr="004615AB">
        <w:trPr>
          <w:trHeight w:val="25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2 02 35118 14 0000 150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b/>
                <w:sz w:val="18"/>
                <w:szCs w:val="18"/>
              </w:rPr>
            </w:pPr>
            <w:r w:rsidRPr="004615AB">
              <w:rPr>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r>
      <w:tr w:rsidR="004615AB" w:rsidRPr="004615AB" w:rsidTr="004615AB">
        <w:trPr>
          <w:trHeight w:val="25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2 02 35120 14 0000 150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4615AB" w:rsidRPr="004615AB" w:rsidTr="004615AB">
        <w:trPr>
          <w:trHeight w:val="25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2 02 35303 14 0000 150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4615AB" w:rsidRPr="004615AB" w:rsidTr="004615AB">
        <w:trPr>
          <w:trHeight w:val="25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2 02 35304 14 0000 150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Субвенции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4615AB" w:rsidRPr="004615AB" w:rsidTr="004615AB">
        <w:trPr>
          <w:trHeight w:val="257"/>
        </w:trPr>
        <w:tc>
          <w:tcPr>
            <w:tcW w:w="1046" w:type="dxa"/>
            <w:tcBorders>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2 02 35930 14 0000 150</w:t>
            </w:r>
          </w:p>
        </w:tc>
        <w:tc>
          <w:tcPr>
            <w:tcW w:w="7459" w:type="dxa"/>
            <w:tcBorders>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Субвенции бюджетам муниципальных округов на государственную регистрацию актов гражданского состояния</w:t>
            </w:r>
          </w:p>
        </w:tc>
      </w:tr>
      <w:tr w:rsidR="004615AB" w:rsidRPr="004615AB" w:rsidTr="004615AB">
        <w:trPr>
          <w:trHeight w:val="257"/>
        </w:trPr>
        <w:tc>
          <w:tcPr>
            <w:tcW w:w="1046" w:type="dxa"/>
            <w:tcBorders>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2 02 39999 14 0000 150</w:t>
            </w:r>
          </w:p>
        </w:tc>
        <w:tc>
          <w:tcPr>
            <w:tcW w:w="7459" w:type="dxa"/>
            <w:tcBorders>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Прочие субвенции бюджетам муниципальных округов</w:t>
            </w:r>
          </w:p>
        </w:tc>
      </w:tr>
      <w:tr w:rsidR="004615AB" w:rsidRPr="004615AB" w:rsidTr="004615AB">
        <w:trPr>
          <w:trHeight w:val="308"/>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sz w:val="18"/>
                <w:szCs w:val="18"/>
              </w:rPr>
              <w:t>2 02 49999 14 0000 150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b/>
                <w:sz w:val="18"/>
                <w:szCs w:val="18"/>
              </w:rPr>
            </w:pPr>
            <w:r w:rsidRPr="004615AB">
              <w:rPr>
                <w:sz w:val="18"/>
                <w:szCs w:val="18"/>
              </w:rPr>
              <w:t>Прочие межбюджетные трансферты, передаваемые бюджетам муниципальных округов</w:t>
            </w:r>
          </w:p>
        </w:tc>
      </w:tr>
      <w:tr w:rsidR="004615AB" w:rsidRPr="004615AB" w:rsidTr="004615AB">
        <w:trPr>
          <w:trHeight w:val="308"/>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2 07 04050 14 0000 150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Прочие безвозмездные поступления в бюджеты муниципальных округов</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2 08 04000 14 0000 150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b/>
                <w:sz w:val="18"/>
                <w:szCs w:val="18"/>
              </w:rPr>
            </w:pPr>
            <w:r w:rsidRPr="004615AB">
              <w:rPr>
                <w:sz w:val="18"/>
                <w:szCs w:val="18"/>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4615AB" w:rsidRPr="004615AB" w:rsidTr="004615AB">
        <w:trPr>
          <w:trHeight w:val="270"/>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2 18 04010 14 0000 150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b/>
                <w:sz w:val="18"/>
                <w:szCs w:val="18"/>
              </w:rPr>
            </w:pPr>
            <w:r w:rsidRPr="004615AB">
              <w:rPr>
                <w:sz w:val="18"/>
                <w:szCs w:val="18"/>
              </w:rPr>
              <w:t>Доходы бюджетов муниципальных округов от возврата бюджетными учреждениями остатков субсидий прошлых лет</w:t>
            </w:r>
          </w:p>
        </w:tc>
      </w:tr>
      <w:tr w:rsidR="004615AB" w:rsidRPr="004615AB" w:rsidTr="004615AB">
        <w:trPr>
          <w:trHeight w:val="253"/>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2 18 04020 14 0000 150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b/>
                <w:sz w:val="18"/>
                <w:szCs w:val="18"/>
              </w:rPr>
            </w:pPr>
            <w:r w:rsidRPr="004615AB">
              <w:rPr>
                <w:sz w:val="18"/>
                <w:szCs w:val="18"/>
              </w:rPr>
              <w:t>Доходы бюджетов муниципальных округов от возврата автономными учреждениями остатков субсидий прошлых лет</w:t>
            </w:r>
          </w:p>
        </w:tc>
      </w:tr>
      <w:tr w:rsidR="004615AB" w:rsidRPr="004615AB" w:rsidTr="004615AB">
        <w:trPr>
          <w:trHeight w:val="253"/>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2 18 04030 14 0000 150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Доходы бюджетов муниципальных округов от возврата иными организациями остатков субсидий прошлых лет</w:t>
            </w:r>
          </w:p>
        </w:tc>
      </w:tr>
      <w:tr w:rsidR="004615AB" w:rsidRPr="004615AB" w:rsidTr="004615AB">
        <w:trPr>
          <w:trHeight w:val="253"/>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2 19 00000 14 0000 150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r>
      <w:tr w:rsidR="004615AB" w:rsidRPr="004615AB" w:rsidTr="004615AB">
        <w:trPr>
          <w:trHeight w:val="253"/>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2 19 60010 14 0000 150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4615AB" w:rsidRPr="004615AB" w:rsidTr="004615AB">
        <w:trPr>
          <w:trHeight w:val="417"/>
        </w:trPr>
        <w:tc>
          <w:tcPr>
            <w:tcW w:w="10773" w:type="dxa"/>
            <w:gridSpan w:val="3"/>
            <w:tcBorders>
              <w:top w:val="single" w:sz="4" w:space="0" w:color="000000"/>
              <w:left w:val="single" w:sz="4" w:space="0" w:color="000000"/>
              <w:bottom w:val="single" w:sz="4" w:space="0" w:color="000000"/>
              <w:right w:val="single" w:sz="4" w:space="0" w:color="000000"/>
            </w:tcBorders>
          </w:tcPr>
          <w:p w:rsidR="004615AB" w:rsidRPr="004615AB" w:rsidRDefault="004615AB" w:rsidP="004615AB">
            <w:pPr>
              <w:pStyle w:val="ad"/>
              <w:ind w:left="42" w:right="141"/>
              <w:rPr>
                <w:b/>
                <w:sz w:val="18"/>
                <w:szCs w:val="18"/>
              </w:rPr>
            </w:pPr>
            <w:r w:rsidRPr="004615AB">
              <w:rPr>
                <w:b/>
                <w:sz w:val="18"/>
                <w:szCs w:val="18"/>
              </w:rPr>
              <w:t>846 Министерство природных ресурсов, лесного хозяйства и экологии Новгородской области</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lastRenderedPageBreak/>
              <w:t>846</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bCs/>
                <w:sz w:val="18"/>
                <w:szCs w:val="18"/>
              </w:rPr>
              <w:t>1 16 11050 01 0000 140</w:t>
            </w:r>
          </w:p>
          <w:p w:rsidR="004615AB" w:rsidRPr="004615AB" w:rsidRDefault="004615AB" w:rsidP="004615AB">
            <w:pPr>
              <w:pStyle w:val="ad"/>
              <w:ind w:left="42" w:right="141"/>
              <w:rPr>
                <w:sz w:val="18"/>
                <w:szCs w:val="18"/>
              </w:rPr>
            </w:pP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b/>
                <w:sz w:val="18"/>
                <w:szCs w:val="18"/>
              </w:rPr>
            </w:pPr>
            <w:r w:rsidRPr="004615AB">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r>
      <w:tr w:rsidR="004615AB" w:rsidRPr="004615AB" w:rsidTr="004615AB">
        <w:trPr>
          <w:trHeight w:val="417"/>
        </w:trPr>
        <w:tc>
          <w:tcPr>
            <w:tcW w:w="10773" w:type="dxa"/>
            <w:gridSpan w:val="3"/>
            <w:tcBorders>
              <w:top w:val="single" w:sz="4" w:space="0" w:color="000000"/>
              <w:left w:val="single" w:sz="4" w:space="0" w:color="000000"/>
              <w:bottom w:val="single" w:sz="4" w:space="0" w:color="000000"/>
              <w:right w:val="single" w:sz="4" w:space="0" w:color="000000"/>
            </w:tcBorders>
          </w:tcPr>
          <w:p w:rsidR="004615AB" w:rsidRPr="004615AB" w:rsidRDefault="004615AB" w:rsidP="004615AB">
            <w:pPr>
              <w:pStyle w:val="ad"/>
              <w:ind w:left="42" w:right="141"/>
              <w:rPr>
                <w:b/>
                <w:sz w:val="18"/>
                <w:szCs w:val="18"/>
              </w:rPr>
            </w:pPr>
            <w:r w:rsidRPr="004615AB">
              <w:rPr>
                <w:b/>
                <w:sz w:val="18"/>
                <w:szCs w:val="18"/>
              </w:rPr>
              <w:t>878 Комитет охотничьего хозяйства и рыболовства Новгородской области</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878</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bCs/>
                <w:sz w:val="18"/>
                <w:szCs w:val="18"/>
              </w:rPr>
            </w:pPr>
            <w:r w:rsidRPr="004615AB">
              <w:rPr>
                <w:bCs/>
                <w:sz w:val="18"/>
                <w:szCs w:val="18"/>
              </w:rPr>
              <w:t>1 16 11050 01 0000 140</w:t>
            </w:r>
          </w:p>
          <w:p w:rsidR="004615AB" w:rsidRPr="004615AB" w:rsidRDefault="004615AB" w:rsidP="004615AB">
            <w:pPr>
              <w:pStyle w:val="ad"/>
              <w:ind w:left="42" w:right="141"/>
              <w:rPr>
                <w:sz w:val="18"/>
                <w:szCs w:val="18"/>
              </w:rPr>
            </w:pP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b/>
                <w:sz w:val="18"/>
                <w:szCs w:val="18"/>
              </w:rPr>
            </w:pPr>
            <w:r w:rsidRPr="004615AB">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r>
      <w:tr w:rsidR="004615AB" w:rsidRPr="004615AB" w:rsidTr="004615AB">
        <w:trPr>
          <w:trHeight w:val="417"/>
        </w:trPr>
        <w:tc>
          <w:tcPr>
            <w:tcW w:w="10773" w:type="dxa"/>
            <w:gridSpan w:val="3"/>
            <w:tcBorders>
              <w:top w:val="single" w:sz="4" w:space="0" w:color="000000"/>
              <w:left w:val="single" w:sz="4" w:space="0" w:color="000000"/>
              <w:bottom w:val="single" w:sz="4" w:space="0" w:color="000000"/>
              <w:right w:val="single" w:sz="4" w:space="0" w:color="000000"/>
            </w:tcBorders>
          </w:tcPr>
          <w:p w:rsidR="004615AB" w:rsidRPr="004615AB" w:rsidRDefault="004615AB" w:rsidP="004615AB">
            <w:pPr>
              <w:pStyle w:val="ad"/>
              <w:ind w:left="42" w:right="141"/>
              <w:rPr>
                <w:b/>
                <w:sz w:val="18"/>
                <w:szCs w:val="18"/>
              </w:rPr>
            </w:pPr>
            <w:r w:rsidRPr="004615AB">
              <w:rPr>
                <w:b/>
                <w:sz w:val="18"/>
                <w:szCs w:val="18"/>
              </w:rPr>
              <w:t>916 Администрация Губернатора Новгородской области</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916</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1 16 01063 01 0000 140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916</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1 16 01203 01 0000 140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4615AB" w:rsidRPr="004615AB" w:rsidTr="004615AB">
        <w:trPr>
          <w:trHeight w:val="417"/>
        </w:trPr>
        <w:tc>
          <w:tcPr>
            <w:tcW w:w="10773" w:type="dxa"/>
            <w:gridSpan w:val="3"/>
            <w:tcBorders>
              <w:top w:val="single" w:sz="4" w:space="0" w:color="000000"/>
              <w:left w:val="single" w:sz="4" w:space="0" w:color="000000"/>
              <w:bottom w:val="single" w:sz="4" w:space="0" w:color="000000"/>
              <w:right w:val="single" w:sz="4" w:space="0" w:color="000000"/>
            </w:tcBorders>
          </w:tcPr>
          <w:p w:rsidR="004615AB" w:rsidRPr="004615AB" w:rsidRDefault="004615AB" w:rsidP="004615AB">
            <w:pPr>
              <w:pStyle w:val="ad"/>
              <w:ind w:left="42" w:right="141"/>
              <w:rPr>
                <w:b/>
                <w:sz w:val="18"/>
                <w:szCs w:val="18"/>
              </w:rPr>
            </w:pPr>
            <w:r w:rsidRPr="004615AB">
              <w:rPr>
                <w:b/>
                <w:sz w:val="18"/>
                <w:szCs w:val="18"/>
              </w:rPr>
              <w:t>917 Комитет записи актов гражданского состояния и организационного обеспечения деятельности мировых судей Новгородской области</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1 16 01053 01 0000 140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1 16 01063 01 0000 140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1 16 01073 01 0000 140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1 16 01083 01 0000 140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1 16 01093 01 0000 140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1 16 01103 01 0000 140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1 16 01113 01 0000 140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1 16 01133 01 0000 140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1 16 01143 01 0000 140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1 16 01153 01 0000 140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1 16 01163 01 0000 140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1 16 01173 01 0000 140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w:t>
            </w:r>
            <w:r w:rsidRPr="004615AB">
              <w:rPr>
                <w:sz w:val="18"/>
                <w:szCs w:val="18"/>
              </w:rPr>
              <w:lastRenderedPageBreak/>
              <w:t>делам несовершеннолетних и защите их прав</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lastRenderedPageBreak/>
              <w:t>917</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1 16 01193 01 0000 140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4615AB" w:rsidRPr="004615AB" w:rsidTr="004615AB">
        <w:trPr>
          <w:trHeight w:val="417"/>
        </w:trPr>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1 16 01203 01 0000 140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p>
        </w:tc>
        <w:tc>
          <w:tcPr>
            <w:tcW w:w="7459" w:type="dxa"/>
            <w:tcBorders>
              <w:top w:val="single" w:sz="4" w:space="0" w:color="000000"/>
              <w:left w:val="single" w:sz="4" w:space="0" w:color="000000"/>
              <w:bottom w:val="single" w:sz="4" w:space="0" w:color="000000"/>
              <w:right w:val="single" w:sz="4" w:space="0" w:color="000000"/>
            </w:tcBorders>
            <w:shd w:val="clear" w:color="auto" w:fill="auto"/>
          </w:tcPr>
          <w:p w:rsidR="004615AB" w:rsidRPr="004615AB" w:rsidRDefault="004615AB" w:rsidP="004615AB">
            <w:pPr>
              <w:pStyle w:val="ad"/>
              <w:ind w:left="42" w:right="141"/>
              <w:rPr>
                <w:sz w:val="18"/>
                <w:szCs w:val="18"/>
              </w:rPr>
            </w:pPr>
            <w:r w:rsidRPr="004615AB">
              <w:rPr>
                <w:b/>
                <w:sz w:val="18"/>
                <w:szCs w:val="18"/>
              </w:rPr>
              <w:t>Иные доходы бюджета муниципального округа, администрирование которых может осуществляться главными администраторами доходов бюджета муниципального округа, в пределах их компетенции</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1 16 07090 14 0000 140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sz w:val="18"/>
                <w:szCs w:val="18"/>
              </w:rPr>
            </w:pPr>
            <w:r w:rsidRPr="004615AB">
              <w:rPr>
                <w:sz w:val="18"/>
                <w:szCs w:val="1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4615AB" w:rsidRPr="004615AB" w:rsidTr="004615AB">
        <w:tc>
          <w:tcPr>
            <w:tcW w:w="1046" w:type="dxa"/>
            <w:tcBorders>
              <w:top w:val="single" w:sz="4" w:space="0" w:color="000000"/>
              <w:left w:val="single" w:sz="4" w:space="0" w:color="000000"/>
              <w:bottom w:val="single" w:sz="4" w:space="0" w:color="000000"/>
            </w:tcBorders>
          </w:tcPr>
          <w:p w:rsidR="004615AB" w:rsidRPr="004615AB" w:rsidRDefault="004615AB" w:rsidP="004615AB">
            <w:pPr>
              <w:pStyle w:val="ad"/>
              <w:ind w:left="42" w:right="141"/>
              <w:rPr>
                <w:sz w:val="18"/>
                <w:szCs w:val="18"/>
              </w:rPr>
            </w:pPr>
            <w:r w:rsidRPr="004615AB">
              <w:rPr>
                <w:sz w:val="18"/>
                <w:szCs w:val="18"/>
              </w:rPr>
              <w:t>000</w:t>
            </w:r>
          </w:p>
        </w:tc>
        <w:tc>
          <w:tcPr>
            <w:tcW w:w="2268" w:type="dxa"/>
            <w:tcBorders>
              <w:top w:val="single" w:sz="4" w:space="0" w:color="000000"/>
              <w:left w:val="single" w:sz="4" w:space="0" w:color="000000"/>
              <w:bottom w:val="single" w:sz="4" w:space="0" w:color="000000"/>
            </w:tcBorders>
            <w:shd w:val="clear" w:color="auto" w:fill="auto"/>
          </w:tcPr>
          <w:p w:rsidR="004615AB" w:rsidRPr="004615AB" w:rsidRDefault="004615AB" w:rsidP="004615AB">
            <w:pPr>
              <w:pStyle w:val="ad"/>
              <w:ind w:left="42" w:right="141"/>
              <w:rPr>
                <w:sz w:val="18"/>
                <w:szCs w:val="18"/>
              </w:rPr>
            </w:pPr>
            <w:r w:rsidRPr="004615AB">
              <w:rPr>
                <w:sz w:val="18"/>
                <w:szCs w:val="18"/>
              </w:rPr>
              <w:t>2 00 00000 00 0000 000</w:t>
            </w:r>
          </w:p>
        </w:tc>
        <w:tc>
          <w:tcPr>
            <w:tcW w:w="74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15AB" w:rsidRPr="004615AB" w:rsidRDefault="004615AB" w:rsidP="004615AB">
            <w:pPr>
              <w:pStyle w:val="ad"/>
              <w:ind w:left="42" w:right="141"/>
              <w:rPr>
                <w:b/>
                <w:bCs/>
                <w:sz w:val="18"/>
                <w:szCs w:val="18"/>
              </w:rPr>
            </w:pPr>
            <w:r w:rsidRPr="004615AB">
              <w:rPr>
                <w:sz w:val="18"/>
                <w:szCs w:val="18"/>
              </w:rPr>
              <w:t xml:space="preserve">Безвозмездные поступления </w:t>
            </w:r>
            <w:r w:rsidRPr="004615AB">
              <w:rPr>
                <w:sz w:val="18"/>
                <w:szCs w:val="18"/>
                <w:vertAlign w:val="superscript"/>
              </w:rPr>
              <w:t>1,2,3</w:t>
            </w:r>
          </w:p>
        </w:tc>
      </w:tr>
    </w:tbl>
    <w:p w:rsidR="004615AB" w:rsidRPr="004615AB" w:rsidRDefault="004615AB" w:rsidP="004615AB">
      <w:pPr>
        <w:pStyle w:val="ad"/>
        <w:ind w:left="42" w:right="141"/>
        <w:rPr>
          <w:sz w:val="18"/>
          <w:szCs w:val="18"/>
        </w:rPr>
      </w:pPr>
    </w:p>
    <w:p w:rsidR="004615AB" w:rsidRPr="004615AB" w:rsidRDefault="004615AB" w:rsidP="004615AB">
      <w:pPr>
        <w:pStyle w:val="ad"/>
        <w:ind w:left="42" w:right="141"/>
        <w:jc w:val="both"/>
        <w:rPr>
          <w:sz w:val="18"/>
          <w:szCs w:val="18"/>
          <w:vertAlign w:val="superscript"/>
        </w:rPr>
      </w:pPr>
      <w:r w:rsidRPr="004615AB">
        <w:rPr>
          <w:sz w:val="18"/>
          <w:szCs w:val="18"/>
        </w:rPr>
        <w:t>Примечание:</w:t>
      </w:r>
    </w:p>
    <w:p w:rsidR="004615AB" w:rsidRPr="004615AB" w:rsidRDefault="004615AB" w:rsidP="004615AB">
      <w:pPr>
        <w:pStyle w:val="ad"/>
        <w:ind w:left="42" w:right="141"/>
        <w:jc w:val="both"/>
        <w:rPr>
          <w:bCs/>
          <w:sz w:val="18"/>
          <w:szCs w:val="18"/>
          <w:vertAlign w:val="superscript"/>
        </w:rPr>
      </w:pPr>
      <w:r w:rsidRPr="004615AB">
        <w:rPr>
          <w:sz w:val="18"/>
          <w:szCs w:val="18"/>
          <w:vertAlign w:val="superscript"/>
        </w:rPr>
        <w:t xml:space="preserve">1 </w:t>
      </w:r>
      <w:r w:rsidRPr="004615AB">
        <w:rPr>
          <w:sz w:val="18"/>
          <w:szCs w:val="18"/>
        </w:rPr>
        <w:t>- администраторами доходов бюджета муниципального округа по статьям</w:t>
      </w:r>
      <w:r w:rsidRPr="004615AB">
        <w:rPr>
          <w:b/>
          <w:sz w:val="18"/>
          <w:szCs w:val="18"/>
        </w:rPr>
        <w:t xml:space="preserve">, </w:t>
      </w:r>
      <w:r w:rsidRPr="004615AB">
        <w:rPr>
          <w:sz w:val="18"/>
          <w:szCs w:val="18"/>
        </w:rPr>
        <w:t xml:space="preserve">подстатьям подгруппамгруппы доходов "2 00 00000 00 – безвозмездные поступления" в части доходов от возврата остатков субсидий, субвенций и иных межбюджетных трансфертов, имеющих целевое назначение, прошлых лет (в части доходов, зачисляемых в бюджет муниципального округа) являются органы местного </w:t>
      </w:r>
      <w:proofErr w:type="gramStart"/>
      <w:r w:rsidRPr="004615AB">
        <w:rPr>
          <w:sz w:val="18"/>
          <w:szCs w:val="18"/>
        </w:rPr>
        <w:t>самоуправления</w:t>
      </w:r>
      <w:proofErr w:type="gramEnd"/>
      <w:r w:rsidRPr="004615AB">
        <w:rPr>
          <w:sz w:val="18"/>
          <w:szCs w:val="18"/>
        </w:rPr>
        <w:t xml:space="preserve"> предоставившие соответствующие межбюджетные трансферты;</w:t>
      </w:r>
    </w:p>
    <w:p w:rsidR="004615AB" w:rsidRPr="004615AB" w:rsidRDefault="004615AB" w:rsidP="004615AB">
      <w:pPr>
        <w:pStyle w:val="ad"/>
        <w:ind w:left="42" w:right="141"/>
        <w:jc w:val="both"/>
        <w:rPr>
          <w:bCs/>
          <w:sz w:val="18"/>
          <w:szCs w:val="18"/>
          <w:vertAlign w:val="superscript"/>
        </w:rPr>
      </w:pPr>
      <w:r w:rsidRPr="004615AB">
        <w:rPr>
          <w:bCs/>
          <w:sz w:val="18"/>
          <w:szCs w:val="18"/>
          <w:vertAlign w:val="superscript"/>
        </w:rPr>
        <w:t>2</w:t>
      </w:r>
      <w:r w:rsidRPr="004615AB">
        <w:rPr>
          <w:sz w:val="18"/>
          <w:szCs w:val="18"/>
        </w:rPr>
        <w:t xml:space="preserve">- администраторами доходов бюджета муниципального округа по подстатьям, статьям, подгруппам группы доходов </w:t>
      </w:r>
      <w:r w:rsidRPr="004615AB">
        <w:rPr>
          <w:b/>
          <w:sz w:val="18"/>
          <w:szCs w:val="18"/>
        </w:rPr>
        <w:t>"</w:t>
      </w:r>
      <w:r w:rsidRPr="004615AB">
        <w:rPr>
          <w:sz w:val="18"/>
          <w:szCs w:val="18"/>
        </w:rPr>
        <w:t>2 00 00000 00 – безвозмездные поступления</w:t>
      </w:r>
      <w:r w:rsidRPr="004615AB">
        <w:rPr>
          <w:b/>
          <w:sz w:val="18"/>
          <w:szCs w:val="18"/>
        </w:rPr>
        <w:t>"</w:t>
      </w:r>
      <w:r w:rsidRPr="004615AB">
        <w:rPr>
          <w:sz w:val="18"/>
          <w:szCs w:val="18"/>
        </w:rPr>
        <w:t xml:space="preserve"> являются уполномоченные органы местного самоуправления, а также созданные ими казенные учреждения, являющиеся получателями указанных средств;</w:t>
      </w:r>
    </w:p>
    <w:p w:rsidR="004615AB" w:rsidRPr="004615AB" w:rsidRDefault="004615AB" w:rsidP="004615AB">
      <w:pPr>
        <w:pStyle w:val="ad"/>
        <w:ind w:left="42" w:right="141"/>
        <w:jc w:val="both"/>
        <w:rPr>
          <w:sz w:val="18"/>
          <w:szCs w:val="18"/>
        </w:rPr>
      </w:pPr>
      <w:r w:rsidRPr="004615AB">
        <w:rPr>
          <w:bCs/>
          <w:sz w:val="18"/>
          <w:szCs w:val="18"/>
          <w:vertAlign w:val="superscript"/>
        </w:rPr>
        <w:t>3</w:t>
      </w:r>
      <w:r w:rsidRPr="004615AB">
        <w:rPr>
          <w:sz w:val="18"/>
          <w:szCs w:val="18"/>
        </w:rPr>
        <w:t>- в части доходов, зачисляемых в бюджет муниципального оуруга, в пределах компетенции главных администраторов доходов бюджета муниципального округа.</w:t>
      </w:r>
    </w:p>
    <w:tbl>
      <w:tblPr>
        <w:tblStyle w:val="ab"/>
        <w:tblW w:w="10694" w:type="dxa"/>
        <w:tblLayout w:type="fixed"/>
        <w:tblLook w:val="04A0"/>
      </w:tblPr>
      <w:tblGrid>
        <w:gridCol w:w="2972"/>
        <w:gridCol w:w="765"/>
        <w:gridCol w:w="590"/>
        <w:gridCol w:w="619"/>
        <w:gridCol w:w="940"/>
        <w:gridCol w:w="686"/>
        <w:gridCol w:w="1361"/>
        <w:gridCol w:w="1435"/>
        <w:gridCol w:w="1326"/>
      </w:tblGrid>
      <w:tr w:rsidR="004615AB" w:rsidRPr="004615AB" w:rsidTr="004615AB">
        <w:trPr>
          <w:trHeight w:val="255"/>
        </w:trPr>
        <w:tc>
          <w:tcPr>
            <w:tcW w:w="2972" w:type="dxa"/>
            <w:hideMark/>
          </w:tcPr>
          <w:p w:rsidR="004615AB" w:rsidRPr="004615AB" w:rsidRDefault="004615AB" w:rsidP="004615AB">
            <w:pPr>
              <w:pStyle w:val="ad"/>
              <w:ind w:left="42"/>
              <w:rPr>
                <w:sz w:val="18"/>
                <w:szCs w:val="18"/>
              </w:rPr>
            </w:pPr>
          </w:p>
        </w:tc>
        <w:tc>
          <w:tcPr>
            <w:tcW w:w="765" w:type="dxa"/>
            <w:noWrap/>
            <w:hideMark/>
          </w:tcPr>
          <w:p w:rsidR="004615AB" w:rsidRPr="004615AB" w:rsidRDefault="004615AB" w:rsidP="004615AB">
            <w:pPr>
              <w:pStyle w:val="ad"/>
              <w:ind w:left="42" w:right="141"/>
              <w:rPr>
                <w:sz w:val="18"/>
                <w:szCs w:val="18"/>
              </w:rPr>
            </w:pPr>
          </w:p>
        </w:tc>
        <w:tc>
          <w:tcPr>
            <w:tcW w:w="590" w:type="dxa"/>
            <w:noWrap/>
            <w:hideMark/>
          </w:tcPr>
          <w:p w:rsidR="004615AB" w:rsidRPr="004615AB" w:rsidRDefault="004615AB" w:rsidP="004615AB">
            <w:pPr>
              <w:pStyle w:val="ad"/>
              <w:ind w:left="42" w:right="141"/>
              <w:rPr>
                <w:sz w:val="18"/>
                <w:szCs w:val="18"/>
              </w:rPr>
            </w:pPr>
          </w:p>
        </w:tc>
        <w:tc>
          <w:tcPr>
            <w:tcW w:w="619" w:type="dxa"/>
            <w:noWrap/>
            <w:hideMark/>
          </w:tcPr>
          <w:p w:rsidR="004615AB" w:rsidRPr="004615AB" w:rsidRDefault="004615AB" w:rsidP="004615AB">
            <w:pPr>
              <w:pStyle w:val="ad"/>
              <w:ind w:left="42" w:right="141"/>
              <w:rPr>
                <w:sz w:val="18"/>
                <w:szCs w:val="18"/>
              </w:rPr>
            </w:pPr>
          </w:p>
        </w:tc>
        <w:tc>
          <w:tcPr>
            <w:tcW w:w="940" w:type="dxa"/>
            <w:noWrap/>
            <w:hideMark/>
          </w:tcPr>
          <w:p w:rsidR="004615AB" w:rsidRPr="004615AB" w:rsidRDefault="004615AB" w:rsidP="004615AB">
            <w:pPr>
              <w:pStyle w:val="ad"/>
              <w:ind w:left="42" w:right="141"/>
              <w:rPr>
                <w:sz w:val="18"/>
                <w:szCs w:val="18"/>
              </w:rPr>
            </w:pPr>
          </w:p>
        </w:tc>
        <w:tc>
          <w:tcPr>
            <w:tcW w:w="686" w:type="dxa"/>
            <w:noWrap/>
            <w:hideMark/>
          </w:tcPr>
          <w:p w:rsidR="004615AB" w:rsidRPr="004615AB" w:rsidRDefault="004615AB" w:rsidP="004615AB">
            <w:pPr>
              <w:pStyle w:val="ad"/>
              <w:ind w:left="42" w:right="141"/>
              <w:rPr>
                <w:sz w:val="18"/>
                <w:szCs w:val="18"/>
              </w:rPr>
            </w:pPr>
          </w:p>
        </w:tc>
        <w:tc>
          <w:tcPr>
            <w:tcW w:w="1361" w:type="dxa"/>
            <w:noWrap/>
            <w:hideMark/>
          </w:tcPr>
          <w:p w:rsidR="004615AB" w:rsidRPr="004615AB" w:rsidRDefault="004615AB" w:rsidP="004615AB">
            <w:pPr>
              <w:pStyle w:val="ad"/>
              <w:ind w:left="42" w:right="141"/>
              <w:rPr>
                <w:sz w:val="18"/>
                <w:szCs w:val="18"/>
              </w:rPr>
            </w:pPr>
          </w:p>
        </w:tc>
        <w:tc>
          <w:tcPr>
            <w:tcW w:w="1435" w:type="dxa"/>
            <w:noWrap/>
            <w:hideMark/>
          </w:tcPr>
          <w:p w:rsidR="004615AB" w:rsidRPr="004615AB" w:rsidRDefault="004615AB" w:rsidP="004615AB">
            <w:pPr>
              <w:pStyle w:val="ad"/>
              <w:ind w:left="42" w:right="141"/>
              <w:rPr>
                <w:sz w:val="18"/>
                <w:szCs w:val="18"/>
              </w:rPr>
            </w:pPr>
          </w:p>
        </w:tc>
        <w:tc>
          <w:tcPr>
            <w:tcW w:w="1326" w:type="dxa"/>
            <w:noWrap/>
            <w:hideMark/>
          </w:tcPr>
          <w:p w:rsidR="004615AB" w:rsidRPr="004615AB" w:rsidRDefault="004615AB" w:rsidP="004615AB">
            <w:pPr>
              <w:pStyle w:val="ad"/>
              <w:ind w:left="42" w:right="141"/>
              <w:rPr>
                <w:sz w:val="18"/>
                <w:szCs w:val="18"/>
              </w:rPr>
            </w:pPr>
            <w:r w:rsidRPr="004615AB">
              <w:rPr>
                <w:sz w:val="18"/>
                <w:szCs w:val="18"/>
              </w:rPr>
              <w:t>Приложение 8</w:t>
            </w:r>
          </w:p>
        </w:tc>
      </w:tr>
      <w:tr w:rsidR="004615AB" w:rsidRPr="004615AB" w:rsidTr="004615AB">
        <w:trPr>
          <w:trHeight w:val="675"/>
        </w:trPr>
        <w:tc>
          <w:tcPr>
            <w:tcW w:w="2972" w:type="dxa"/>
            <w:hideMark/>
          </w:tcPr>
          <w:p w:rsidR="004615AB" w:rsidRPr="004615AB" w:rsidRDefault="004615AB" w:rsidP="004615AB">
            <w:pPr>
              <w:pStyle w:val="ad"/>
              <w:ind w:left="42" w:right="141"/>
              <w:rPr>
                <w:sz w:val="18"/>
                <w:szCs w:val="18"/>
              </w:rPr>
            </w:pPr>
          </w:p>
        </w:tc>
        <w:tc>
          <w:tcPr>
            <w:tcW w:w="765" w:type="dxa"/>
            <w:noWrap/>
            <w:hideMark/>
          </w:tcPr>
          <w:p w:rsidR="004615AB" w:rsidRPr="004615AB" w:rsidRDefault="004615AB" w:rsidP="004615AB">
            <w:pPr>
              <w:pStyle w:val="ad"/>
              <w:ind w:left="42" w:right="141"/>
              <w:rPr>
                <w:sz w:val="18"/>
                <w:szCs w:val="18"/>
              </w:rPr>
            </w:pPr>
          </w:p>
        </w:tc>
        <w:tc>
          <w:tcPr>
            <w:tcW w:w="590" w:type="dxa"/>
            <w:noWrap/>
            <w:hideMark/>
          </w:tcPr>
          <w:p w:rsidR="004615AB" w:rsidRPr="004615AB" w:rsidRDefault="004615AB" w:rsidP="004615AB">
            <w:pPr>
              <w:pStyle w:val="ad"/>
              <w:ind w:left="42" w:right="141"/>
              <w:rPr>
                <w:sz w:val="18"/>
                <w:szCs w:val="18"/>
              </w:rPr>
            </w:pPr>
          </w:p>
        </w:tc>
        <w:tc>
          <w:tcPr>
            <w:tcW w:w="619" w:type="dxa"/>
            <w:noWrap/>
            <w:hideMark/>
          </w:tcPr>
          <w:p w:rsidR="004615AB" w:rsidRPr="004615AB" w:rsidRDefault="004615AB" w:rsidP="004615AB">
            <w:pPr>
              <w:pStyle w:val="ad"/>
              <w:ind w:left="42" w:right="141"/>
              <w:rPr>
                <w:sz w:val="18"/>
                <w:szCs w:val="18"/>
              </w:rPr>
            </w:pPr>
          </w:p>
        </w:tc>
        <w:tc>
          <w:tcPr>
            <w:tcW w:w="940" w:type="dxa"/>
            <w:noWrap/>
            <w:hideMark/>
          </w:tcPr>
          <w:p w:rsidR="004615AB" w:rsidRPr="004615AB" w:rsidRDefault="004615AB" w:rsidP="004615AB">
            <w:pPr>
              <w:pStyle w:val="ad"/>
              <w:ind w:left="42" w:right="141"/>
              <w:rPr>
                <w:sz w:val="18"/>
                <w:szCs w:val="18"/>
              </w:rPr>
            </w:pPr>
          </w:p>
        </w:tc>
        <w:tc>
          <w:tcPr>
            <w:tcW w:w="4808" w:type="dxa"/>
            <w:gridSpan w:val="4"/>
            <w:hideMark/>
          </w:tcPr>
          <w:p w:rsidR="004615AB" w:rsidRPr="004615AB" w:rsidRDefault="004615AB" w:rsidP="004615AB">
            <w:pPr>
              <w:pStyle w:val="ad"/>
              <w:ind w:left="42" w:right="141"/>
              <w:rPr>
                <w:sz w:val="18"/>
                <w:szCs w:val="18"/>
              </w:rPr>
            </w:pPr>
            <w:r w:rsidRPr="004615AB">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4615AB" w:rsidRPr="004615AB" w:rsidTr="004615AB">
        <w:trPr>
          <w:trHeight w:val="255"/>
        </w:trPr>
        <w:tc>
          <w:tcPr>
            <w:tcW w:w="2972" w:type="dxa"/>
            <w:hideMark/>
          </w:tcPr>
          <w:p w:rsidR="004615AB" w:rsidRPr="004615AB" w:rsidRDefault="004615AB" w:rsidP="004615AB">
            <w:pPr>
              <w:pStyle w:val="ad"/>
              <w:ind w:left="42" w:right="141"/>
              <w:rPr>
                <w:sz w:val="18"/>
                <w:szCs w:val="18"/>
              </w:rPr>
            </w:pPr>
          </w:p>
        </w:tc>
        <w:tc>
          <w:tcPr>
            <w:tcW w:w="765" w:type="dxa"/>
            <w:noWrap/>
            <w:hideMark/>
          </w:tcPr>
          <w:p w:rsidR="004615AB" w:rsidRPr="004615AB" w:rsidRDefault="004615AB" w:rsidP="004615AB">
            <w:pPr>
              <w:pStyle w:val="ad"/>
              <w:ind w:left="42" w:right="141"/>
              <w:rPr>
                <w:sz w:val="18"/>
                <w:szCs w:val="18"/>
              </w:rPr>
            </w:pPr>
          </w:p>
        </w:tc>
        <w:tc>
          <w:tcPr>
            <w:tcW w:w="590" w:type="dxa"/>
            <w:noWrap/>
            <w:hideMark/>
          </w:tcPr>
          <w:p w:rsidR="004615AB" w:rsidRPr="004615AB" w:rsidRDefault="004615AB" w:rsidP="004615AB">
            <w:pPr>
              <w:pStyle w:val="ad"/>
              <w:ind w:left="42" w:right="141"/>
              <w:rPr>
                <w:sz w:val="18"/>
                <w:szCs w:val="18"/>
              </w:rPr>
            </w:pPr>
          </w:p>
        </w:tc>
        <w:tc>
          <w:tcPr>
            <w:tcW w:w="619" w:type="dxa"/>
            <w:noWrap/>
            <w:hideMark/>
          </w:tcPr>
          <w:p w:rsidR="004615AB" w:rsidRPr="004615AB" w:rsidRDefault="004615AB" w:rsidP="004615AB">
            <w:pPr>
              <w:pStyle w:val="ad"/>
              <w:ind w:left="42" w:right="141"/>
              <w:rPr>
                <w:sz w:val="18"/>
                <w:szCs w:val="18"/>
              </w:rPr>
            </w:pPr>
          </w:p>
        </w:tc>
        <w:tc>
          <w:tcPr>
            <w:tcW w:w="940" w:type="dxa"/>
            <w:noWrap/>
            <w:hideMark/>
          </w:tcPr>
          <w:p w:rsidR="004615AB" w:rsidRPr="004615AB" w:rsidRDefault="004615AB" w:rsidP="004615AB">
            <w:pPr>
              <w:pStyle w:val="ad"/>
              <w:ind w:left="42" w:right="141"/>
              <w:rPr>
                <w:sz w:val="18"/>
                <w:szCs w:val="18"/>
              </w:rPr>
            </w:pPr>
          </w:p>
        </w:tc>
        <w:tc>
          <w:tcPr>
            <w:tcW w:w="686" w:type="dxa"/>
            <w:noWrap/>
            <w:hideMark/>
          </w:tcPr>
          <w:p w:rsidR="004615AB" w:rsidRPr="004615AB" w:rsidRDefault="004615AB" w:rsidP="004615AB">
            <w:pPr>
              <w:pStyle w:val="ad"/>
              <w:ind w:left="42" w:right="141"/>
              <w:rPr>
                <w:sz w:val="18"/>
                <w:szCs w:val="18"/>
              </w:rPr>
            </w:pPr>
          </w:p>
        </w:tc>
        <w:tc>
          <w:tcPr>
            <w:tcW w:w="1361" w:type="dxa"/>
            <w:noWrap/>
            <w:hideMark/>
          </w:tcPr>
          <w:p w:rsidR="004615AB" w:rsidRPr="004615AB" w:rsidRDefault="004615AB" w:rsidP="004615AB">
            <w:pPr>
              <w:pStyle w:val="ad"/>
              <w:ind w:left="42" w:right="141"/>
              <w:rPr>
                <w:sz w:val="18"/>
                <w:szCs w:val="18"/>
              </w:rPr>
            </w:pPr>
          </w:p>
        </w:tc>
        <w:tc>
          <w:tcPr>
            <w:tcW w:w="1435" w:type="dxa"/>
            <w:noWrap/>
            <w:hideMark/>
          </w:tcPr>
          <w:p w:rsidR="004615AB" w:rsidRPr="004615AB" w:rsidRDefault="004615AB" w:rsidP="004615AB">
            <w:pPr>
              <w:pStyle w:val="ad"/>
              <w:ind w:left="42" w:right="141"/>
              <w:rPr>
                <w:sz w:val="18"/>
                <w:szCs w:val="18"/>
              </w:rPr>
            </w:pPr>
          </w:p>
        </w:tc>
        <w:tc>
          <w:tcPr>
            <w:tcW w:w="1326" w:type="dxa"/>
            <w:noWrap/>
            <w:hideMark/>
          </w:tcPr>
          <w:p w:rsidR="004615AB" w:rsidRPr="004615AB" w:rsidRDefault="004615AB" w:rsidP="004615AB">
            <w:pPr>
              <w:pStyle w:val="ad"/>
              <w:ind w:left="42" w:right="141"/>
              <w:rPr>
                <w:sz w:val="18"/>
                <w:szCs w:val="18"/>
              </w:rPr>
            </w:pPr>
          </w:p>
        </w:tc>
      </w:tr>
      <w:tr w:rsidR="004615AB" w:rsidRPr="004615AB" w:rsidTr="004615AB">
        <w:trPr>
          <w:trHeight w:val="585"/>
        </w:trPr>
        <w:tc>
          <w:tcPr>
            <w:tcW w:w="10694" w:type="dxa"/>
            <w:gridSpan w:val="9"/>
            <w:hideMark/>
          </w:tcPr>
          <w:p w:rsidR="004615AB" w:rsidRPr="004615AB" w:rsidRDefault="004615AB" w:rsidP="004615AB">
            <w:pPr>
              <w:pStyle w:val="ad"/>
              <w:ind w:left="42" w:right="141"/>
              <w:jc w:val="center"/>
              <w:rPr>
                <w:sz w:val="18"/>
                <w:szCs w:val="18"/>
              </w:rPr>
            </w:pPr>
            <w:r w:rsidRPr="004615AB">
              <w:rPr>
                <w:sz w:val="18"/>
                <w:szCs w:val="18"/>
              </w:rPr>
              <w:t>Ведомственная структура расходов бюджета Марёвского муниципального округа                                                                                                       на 2021 год и на плановый период 2022 и 2023 годов</w:t>
            </w:r>
          </w:p>
        </w:tc>
      </w:tr>
      <w:tr w:rsidR="004615AB" w:rsidRPr="004615AB" w:rsidTr="004615AB">
        <w:trPr>
          <w:trHeight w:val="203"/>
        </w:trPr>
        <w:tc>
          <w:tcPr>
            <w:tcW w:w="2972" w:type="dxa"/>
            <w:hideMark/>
          </w:tcPr>
          <w:p w:rsidR="004615AB" w:rsidRPr="004615AB" w:rsidRDefault="004615AB" w:rsidP="004615AB">
            <w:pPr>
              <w:pStyle w:val="ad"/>
              <w:ind w:left="42" w:right="141"/>
              <w:rPr>
                <w:sz w:val="18"/>
                <w:szCs w:val="18"/>
              </w:rPr>
            </w:pPr>
          </w:p>
        </w:tc>
        <w:tc>
          <w:tcPr>
            <w:tcW w:w="765" w:type="dxa"/>
            <w:hideMark/>
          </w:tcPr>
          <w:p w:rsidR="004615AB" w:rsidRPr="004615AB" w:rsidRDefault="004615AB" w:rsidP="004615AB">
            <w:pPr>
              <w:pStyle w:val="ad"/>
              <w:ind w:left="42" w:right="141"/>
              <w:rPr>
                <w:sz w:val="18"/>
                <w:szCs w:val="18"/>
              </w:rPr>
            </w:pPr>
          </w:p>
        </w:tc>
        <w:tc>
          <w:tcPr>
            <w:tcW w:w="590" w:type="dxa"/>
            <w:hideMark/>
          </w:tcPr>
          <w:p w:rsidR="004615AB" w:rsidRPr="004615AB" w:rsidRDefault="004615AB" w:rsidP="004615AB">
            <w:pPr>
              <w:pStyle w:val="ad"/>
              <w:ind w:left="42" w:right="141"/>
              <w:rPr>
                <w:sz w:val="18"/>
                <w:szCs w:val="18"/>
              </w:rPr>
            </w:pPr>
          </w:p>
        </w:tc>
        <w:tc>
          <w:tcPr>
            <w:tcW w:w="619" w:type="dxa"/>
            <w:hideMark/>
          </w:tcPr>
          <w:p w:rsidR="004615AB" w:rsidRPr="004615AB" w:rsidRDefault="004615AB" w:rsidP="004615AB">
            <w:pPr>
              <w:pStyle w:val="ad"/>
              <w:ind w:left="42" w:right="141"/>
              <w:rPr>
                <w:sz w:val="18"/>
                <w:szCs w:val="18"/>
              </w:rPr>
            </w:pPr>
          </w:p>
        </w:tc>
        <w:tc>
          <w:tcPr>
            <w:tcW w:w="940" w:type="dxa"/>
            <w:hideMark/>
          </w:tcPr>
          <w:p w:rsidR="004615AB" w:rsidRPr="004615AB" w:rsidRDefault="004615AB" w:rsidP="004615AB">
            <w:pPr>
              <w:pStyle w:val="ad"/>
              <w:ind w:left="42" w:right="141"/>
              <w:rPr>
                <w:sz w:val="18"/>
                <w:szCs w:val="18"/>
              </w:rPr>
            </w:pPr>
          </w:p>
        </w:tc>
        <w:tc>
          <w:tcPr>
            <w:tcW w:w="686" w:type="dxa"/>
            <w:hideMark/>
          </w:tcPr>
          <w:p w:rsidR="004615AB" w:rsidRPr="004615AB" w:rsidRDefault="004615AB" w:rsidP="004615AB">
            <w:pPr>
              <w:pStyle w:val="ad"/>
              <w:ind w:left="42" w:right="141"/>
              <w:rPr>
                <w:sz w:val="18"/>
                <w:szCs w:val="18"/>
              </w:rPr>
            </w:pPr>
          </w:p>
        </w:tc>
        <w:tc>
          <w:tcPr>
            <w:tcW w:w="1361" w:type="dxa"/>
            <w:hideMark/>
          </w:tcPr>
          <w:p w:rsidR="004615AB" w:rsidRPr="004615AB" w:rsidRDefault="004615AB" w:rsidP="004615AB">
            <w:pPr>
              <w:pStyle w:val="ad"/>
              <w:ind w:left="42" w:right="141"/>
              <w:rPr>
                <w:sz w:val="18"/>
                <w:szCs w:val="18"/>
              </w:rPr>
            </w:pPr>
          </w:p>
        </w:tc>
        <w:tc>
          <w:tcPr>
            <w:tcW w:w="1435" w:type="dxa"/>
            <w:hideMark/>
          </w:tcPr>
          <w:p w:rsidR="004615AB" w:rsidRPr="004615AB" w:rsidRDefault="004615AB" w:rsidP="004615AB">
            <w:pPr>
              <w:pStyle w:val="ad"/>
              <w:ind w:left="42" w:right="141"/>
              <w:rPr>
                <w:sz w:val="18"/>
                <w:szCs w:val="18"/>
              </w:rPr>
            </w:pPr>
          </w:p>
        </w:tc>
        <w:tc>
          <w:tcPr>
            <w:tcW w:w="1326" w:type="dxa"/>
            <w:noWrap/>
            <w:hideMark/>
          </w:tcPr>
          <w:p w:rsidR="004615AB" w:rsidRPr="004615AB" w:rsidRDefault="004615AB" w:rsidP="004615AB">
            <w:pPr>
              <w:pStyle w:val="ad"/>
              <w:ind w:left="42" w:right="141"/>
              <w:rPr>
                <w:sz w:val="18"/>
                <w:szCs w:val="18"/>
              </w:rPr>
            </w:pPr>
            <w:r w:rsidRPr="004615AB">
              <w:rPr>
                <w:sz w:val="18"/>
                <w:szCs w:val="18"/>
              </w:rPr>
              <w:t>Сумма (тыс. рублей)</w:t>
            </w:r>
          </w:p>
        </w:tc>
      </w:tr>
      <w:tr w:rsidR="004615AB" w:rsidRPr="004615AB" w:rsidTr="004615AB">
        <w:trPr>
          <w:trHeight w:val="372"/>
        </w:trPr>
        <w:tc>
          <w:tcPr>
            <w:tcW w:w="2972" w:type="dxa"/>
            <w:hideMark/>
          </w:tcPr>
          <w:p w:rsidR="004615AB" w:rsidRPr="004615AB" w:rsidRDefault="004615AB" w:rsidP="004615AB">
            <w:pPr>
              <w:pStyle w:val="ad"/>
              <w:ind w:left="42" w:right="141"/>
              <w:rPr>
                <w:sz w:val="18"/>
                <w:szCs w:val="18"/>
              </w:rPr>
            </w:pPr>
            <w:r w:rsidRPr="004615AB">
              <w:rPr>
                <w:sz w:val="18"/>
                <w:szCs w:val="18"/>
              </w:rPr>
              <w:t>Наименование</w:t>
            </w:r>
          </w:p>
        </w:tc>
        <w:tc>
          <w:tcPr>
            <w:tcW w:w="765" w:type="dxa"/>
            <w:hideMark/>
          </w:tcPr>
          <w:p w:rsidR="004615AB" w:rsidRPr="004615AB" w:rsidRDefault="004615AB" w:rsidP="004615AB">
            <w:pPr>
              <w:pStyle w:val="ad"/>
              <w:ind w:left="42" w:right="141"/>
              <w:rPr>
                <w:sz w:val="18"/>
                <w:szCs w:val="18"/>
              </w:rPr>
            </w:pPr>
            <w:r w:rsidRPr="004615AB">
              <w:rPr>
                <w:sz w:val="18"/>
                <w:szCs w:val="18"/>
              </w:rPr>
              <w:t>Вед</w:t>
            </w:r>
          </w:p>
        </w:tc>
        <w:tc>
          <w:tcPr>
            <w:tcW w:w="590" w:type="dxa"/>
            <w:hideMark/>
          </w:tcPr>
          <w:p w:rsidR="004615AB" w:rsidRPr="004615AB" w:rsidRDefault="004615AB" w:rsidP="004615AB">
            <w:pPr>
              <w:pStyle w:val="ad"/>
              <w:ind w:left="42" w:right="141"/>
              <w:rPr>
                <w:sz w:val="18"/>
                <w:szCs w:val="18"/>
              </w:rPr>
            </w:pPr>
            <w:r w:rsidRPr="004615AB">
              <w:rPr>
                <w:sz w:val="18"/>
                <w:szCs w:val="18"/>
              </w:rPr>
              <w:t>РЗ</w:t>
            </w:r>
          </w:p>
        </w:tc>
        <w:tc>
          <w:tcPr>
            <w:tcW w:w="619" w:type="dxa"/>
            <w:hideMark/>
          </w:tcPr>
          <w:p w:rsidR="004615AB" w:rsidRPr="004615AB" w:rsidRDefault="004615AB" w:rsidP="004615AB">
            <w:pPr>
              <w:pStyle w:val="ad"/>
              <w:ind w:left="42" w:right="141"/>
              <w:rPr>
                <w:sz w:val="18"/>
                <w:szCs w:val="18"/>
              </w:rPr>
            </w:pPr>
            <w:r w:rsidRPr="004615AB">
              <w:rPr>
                <w:sz w:val="18"/>
                <w:szCs w:val="18"/>
              </w:rPr>
              <w:t>Пр</w:t>
            </w:r>
          </w:p>
        </w:tc>
        <w:tc>
          <w:tcPr>
            <w:tcW w:w="940" w:type="dxa"/>
            <w:hideMark/>
          </w:tcPr>
          <w:p w:rsidR="004615AB" w:rsidRPr="004615AB" w:rsidRDefault="004615AB" w:rsidP="004615AB">
            <w:pPr>
              <w:pStyle w:val="ad"/>
              <w:ind w:left="42" w:right="141"/>
              <w:rPr>
                <w:sz w:val="18"/>
                <w:szCs w:val="18"/>
              </w:rPr>
            </w:pPr>
            <w:r w:rsidRPr="004615AB">
              <w:rPr>
                <w:sz w:val="18"/>
                <w:szCs w:val="18"/>
              </w:rPr>
              <w:t>ЦСТ</w:t>
            </w:r>
          </w:p>
        </w:tc>
        <w:tc>
          <w:tcPr>
            <w:tcW w:w="686" w:type="dxa"/>
            <w:hideMark/>
          </w:tcPr>
          <w:p w:rsidR="004615AB" w:rsidRPr="004615AB" w:rsidRDefault="004615AB" w:rsidP="004615AB">
            <w:pPr>
              <w:pStyle w:val="ad"/>
              <w:ind w:left="42" w:right="141"/>
              <w:rPr>
                <w:sz w:val="18"/>
                <w:szCs w:val="18"/>
              </w:rPr>
            </w:pPr>
            <w:r w:rsidRPr="004615AB">
              <w:rPr>
                <w:sz w:val="18"/>
                <w:szCs w:val="18"/>
              </w:rPr>
              <w:t>ВР</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2021 год</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2022 год</w:t>
            </w:r>
          </w:p>
        </w:tc>
        <w:tc>
          <w:tcPr>
            <w:tcW w:w="1326" w:type="dxa"/>
            <w:noWrap/>
            <w:hideMark/>
          </w:tcPr>
          <w:p w:rsidR="004615AB" w:rsidRPr="004615AB" w:rsidRDefault="004615AB" w:rsidP="004615AB">
            <w:pPr>
              <w:pStyle w:val="ad"/>
              <w:ind w:left="42" w:right="141"/>
              <w:rPr>
                <w:sz w:val="18"/>
                <w:szCs w:val="18"/>
              </w:rPr>
            </w:pPr>
            <w:r w:rsidRPr="004615AB">
              <w:rPr>
                <w:sz w:val="18"/>
                <w:szCs w:val="18"/>
              </w:rPr>
              <w:t>2023 год</w:t>
            </w:r>
          </w:p>
        </w:tc>
      </w:tr>
      <w:tr w:rsidR="004615AB" w:rsidRPr="004615AB" w:rsidTr="004615AB">
        <w:trPr>
          <w:trHeight w:val="25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АДМИНИСТРАЦИЯ МАРЁВСКОГО МУНИЦИПАЛЬНОГО ОКРУГА</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hideMark/>
          </w:tcPr>
          <w:p w:rsidR="004615AB" w:rsidRPr="004615AB" w:rsidRDefault="004615AB" w:rsidP="004615AB">
            <w:pPr>
              <w:pStyle w:val="ad"/>
              <w:ind w:left="42" w:right="141"/>
              <w:rPr>
                <w:b/>
                <w:bCs/>
                <w:sz w:val="18"/>
                <w:szCs w:val="18"/>
              </w:rPr>
            </w:pPr>
            <w:r w:rsidRPr="004615AB">
              <w:rPr>
                <w:b/>
                <w:bCs/>
                <w:sz w:val="18"/>
                <w:szCs w:val="18"/>
              </w:rPr>
              <w:t> </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83338,75852</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52747,61430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54714,38854</w:t>
            </w:r>
          </w:p>
        </w:tc>
      </w:tr>
      <w:tr w:rsidR="004615AB" w:rsidRPr="004615AB" w:rsidTr="004615AB">
        <w:trPr>
          <w:trHeight w:val="21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ОБЩЕГОСУДАРСТВЕННЫЕ ВОПРОСЫ</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27712,60000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21894,70000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22538,10000</w:t>
            </w:r>
          </w:p>
        </w:tc>
      </w:tr>
      <w:tr w:rsidR="004615AB" w:rsidRPr="004615AB" w:rsidTr="004615AB">
        <w:trPr>
          <w:trHeight w:val="42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Функционирование высшего должностного лица субъекта Российской Федерации и муниципального образования</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02</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1500,00000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1500,00000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1500,00000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Глава муниципального образования</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90 0 00 00000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1500,00000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1500,00000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функций муниципальных органов</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90 0 00 01000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1500,00000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выплаты персоналу государственных (муниципальных) органов</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90 0 00 01000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120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1500,00000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1500,00000</w:t>
            </w:r>
          </w:p>
        </w:tc>
      </w:tr>
      <w:tr w:rsidR="004615AB" w:rsidRPr="004615AB" w:rsidTr="004615AB">
        <w:trPr>
          <w:trHeight w:val="61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04</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20563,40000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15206,20000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16886,20000</w:t>
            </w:r>
          </w:p>
        </w:tc>
      </w:tr>
      <w:tr w:rsidR="004615AB" w:rsidRPr="004615AB" w:rsidTr="004615AB">
        <w:trPr>
          <w:trHeight w:val="432"/>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обеспечение функций исполнительно-распорядительного органа муниципального образования</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20563,40000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15206,20000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16886,20000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Руководство в сфере установленных функций органов </w:t>
            </w:r>
            <w:r w:rsidRPr="004615AB">
              <w:rPr>
                <w:sz w:val="18"/>
                <w:szCs w:val="18"/>
              </w:rPr>
              <w:lastRenderedPageBreak/>
              <w:t>местного самоуправления</w:t>
            </w:r>
          </w:p>
        </w:tc>
        <w:tc>
          <w:tcPr>
            <w:tcW w:w="765" w:type="dxa"/>
            <w:hideMark/>
          </w:tcPr>
          <w:p w:rsidR="004615AB" w:rsidRPr="004615AB" w:rsidRDefault="004615AB" w:rsidP="004615AB">
            <w:pPr>
              <w:pStyle w:val="ad"/>
              <w:ind w:left="42" w:right="141"/>
              <w:rPr>
                <w:sz w:val="18"/>
                <w:szCs w:val="18"/>
              </w:rPr>
            </w:pPr>
            <w:r w:rsidRPr="004615AB">
              <w:rPr>
                <w:sz w:val="18"/>
                <w:szCs w:val="18"/>
              </w:rPr>
              <w:lastRenderedPageBreak/>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20563,40000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15206,20000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16886,20000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Расходы на обеспечение функций органов местного самоуправления</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91 9 00 01000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18527,20000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14320,00000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16000,00000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выплаты персоналу государственных (муниципальных) органов</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91 9 00 01000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120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16905,10000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12600,00000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14000,00000</w:t>
            </w:r>
          </w:p>
        </w:tc>
      </w:tr>
      <w:tr w:rsidR="004615AB" w:rsidRPr="004615AB" w:rsidTr="004615AB">
        <w:trPr>
          <w:trHeight w:val="43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91 9 00 01000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1412,10000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1720,00000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2000,00000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Уплата налогов, сборов и иных платежей</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91 9 00 01000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850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210,00000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Содержание штатных единиц, осуществляющих переданные отдельные государственные полномочия области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91 9 00 70280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886,20000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886,20000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886,20000</w:t>
            </w:r>
          </w:p>
        </w:tc>
      </w:tr>
      <w:tr w:rsidR="004615AB" w:rsidRPr="004615AB" w:rsidTr="004615AB">
        <w:trPr>
          <w:trHeight w:val="19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выплаты персоналу государственных (муниципальных) органов</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91 9 00 70280</w:t>
            </w:r>
          </w:p>
        </w:tc>
        <w:tc>
          <w:tcPr>
            <w:tcW w:w="686" w:type="dxa"/>
            <w:noWrap/>
            <w:hideMark/>
          </w:tcPr>
          <w:p w:rsidR="004615AB" w:rsidRPr="004615AB" w:rsidRDefault="004615AB" w:rsidP="004615AB">
            <w:pPr>
              <w:pStyle w:val="ad"/>
              <w:ind w:left="42" w:right="141"/>
              <w:rPr>
                <w:sz w:val="18"/>
                <w:szCs w:val="18"/>
              </w:rPr>
            </w:pPr>
            <w:r w:rsidRPr="004615AB">
              <w:rPr>
                <w:sz w:val="18"/>
                <w:szCs w:val="18"/>
              </w:rPr>
              <w:t>120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827,60000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827,60000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827,60000</w:t>
            </w:r>
          </w:p>
        </w:tc>
      </w:tr>
      <w:tr w:rsidR="004615AB" w:rsidRPr="004615AB" w:rsidTr="004615AB">
        <w:trPr>
          <w:trHeight w:val="443"/>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91 9 00 70280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58,60000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58,60000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58,60000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муниципальных казенных, бюджетных и автономных учреждений по приобретению коммунальных услуг</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91 9 00 72300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920,00000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43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91 9 00 72300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920,00000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61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S2300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230,00000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S2300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230,00000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2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Судебная система</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05</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9,70000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40,50000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3,90000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осуществление органами местного самоуправления отдельных государственных полномочий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05</w:t>
            </w:r>
          </w:p>
        </w:tc>
        <w:tc>
          <w:tcPr>
            <w:tcW w:w="940" w:type="dxa"/>
            <w:noWrap/>
            <w:hideMark/>
          </w:tcPr>
          <w:p w:rsidR="004615AB" w:rsidRPr="004615AB" w:rsidRDefault="004615AB" w:rsidP="004615AB">
            <w:pPr>
              <w:pStyle w:val="ad"/>
              <w:ind w:left="42" w:right="141"/>
              <w:rPr>
                <w:sz w:val="18"/>
                <w:szCs w:val="18"/>
              </w:rPr>
            </w:pPr>
            <w:r w:rsidRPr="004615AB">
              <w:rPr>
                <w:sz w:val="18"/>
                <w:szCs w:val="18"/>
              </w:rPr>
              <w:t>95 0 00 00000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9,70000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40,50000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3,90000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05</w:t>
            </w:r>
          </w:p>
        </w:tc>
        <w:tc>
          <w:tcPr>
            <w:tcW w:w="940" w:type="dxa"/>
            <w:noWrap/>
            <w:hideMark/>
          </w:tcPr>
          <w:p w:rsidR="004615AB" w:rsidRPr="004615AB" w:rsidRDefault="004615AB" w:rsidP="004615AB">
            <w:pPr>
              <w:pStyle w:val="ad"/>
              <w:ind w:left="42" w:right="141"/>
              <w:rPr>
                <w:sz w:val="18"/>
                <w:szCs w:val="18"/>
              </w:rPr>
            </w:pPr>
            <w:r w:rsidRPr="004615AB">
              <w:rPr>
                <w:sz w:val="18"/>
                <w:szCs w:val="18"/>
              </w:rPr>
              <w:t>95 2 00 00000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9,70000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40,50000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3,90000</w:t>
            </w:r>
          </w:p>
        </w:tc>
      </w:tr>
      <w:tr w:rsidR="004615AB" w:rsidRPr="004615AB" w:rsidTr="004615AB">
        <w:trPr>
          <w:trHeight w:val="630"/>
        </w:trPr>
        <w:tc>
          <w:tcPr>
            <w:tcW w:w="2972" w:type="dxa"/>
            <w:hideMark/>
          </w:tcPr>
          <w:p w:rsidR="004615AB" w:rsidRPr="004615AB" w:rsidRDefault="004615AB" w:rsidP="004615AB">
            <w:pPr>
              <w:pStyle w:val="ad"/>
              <w:ind w:left="42" w:right="141"/>
              <w:rPr>
                <w:sz w:val="18"/>
                <w:szCs w:val="18"/>
              </w:rPr>
            </w:pPr>
            <w:r w:rsidRPr="004615AB">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05</w:t>
            </w:r>
          </w:p>
        </w:tc>
        <w:tc>
          <w:tcPr>
            <w:tcW w:w="940" w:type="dxa"/>
            <w:noWrap/>
            <w:hideMark/>
          </w:tcPr>
          <w:p w:rsidR="004615AB" w:rsidRPr="004615AB" w:rsidRDefault="004615AB" w:rsidP="004615AB">
            <w:pPr>
              <w:pStyle w:val="ad"/>
              <w:ind w:left="42" w:right="141"/>
              <w:rPr>
                <w:sz w:val="18"/>
                <w:szCs w:val="18"/>
              </w:rPr>
            </w:pPr>
            <w:r w:rsidRPr="004615AB">
              <w:rPr>
                <w:sz w:val="18"/>
                <w:szCs w:val="18"/>
              </w:rPr>
              <w:t>95 2 00 51200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9,70000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40,50000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3,90000</w:t>
            </w:r>
          </w:p>
        </w:tc>
      </w:tr>
      <w:tr w:rsidR="004615AB" w:rsidRPr="004615AB" w:rsidTr="004615AB">
        <w:trPr>
          <w:trHeight w:val="432"/>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05</w:t>
            </w:r>
          </w:p>
        </w:tc>
        <w:tc>
          <w:tcPr>
            <w:tcW w:w="940" w:type="dxa"/>
            <w:noWrap/>
            <w:hideMark/>
          </w:tcPr>
          <w:p w:rsidR="004615AB" w:rsidRPr="004615AB" w:rsidRDefault="004615AB" w:rsidP="004615AB">
            <w:pPr>
              <w:pStyle w:val="ad"/>
              <w:ind w:left="42" w:right="141"/>
              <w:rPr>
                <w:sz w:val="18"/>
                <w:szCs w:val="18"/>
              </w:rPr>
            </w:pPr>
            <w:r w:rsidRPr="004615AB">
              <w:rPr>
                <w:sz w:val="18"/>
                <w:szCs w:val="18"/>
              </w:rPr>
              <w:t>95 2 00 51200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9,70000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40,50000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3,90000</w:t>
            </w:r>
          </w:p>
        </w:tc>
      </w:tr>
      <w:tr w:rsidR="004615AB" w:rsidRPr="004615AB" w:rsidTr="004615AB">
        <w:trPr>
          <w:trHeight w:val="45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06</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846,00000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836,00000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836,00000</w:t>
            </w:r>
          </w:p>
        </w:tc>
      </w:tr>
      <w:tr w:rsidR="004615AB" w:rsidRPr="004615AB" w:rsidTr="004615AB">
        <w:trPr>
          <w:trHeight w:val="432"/>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Расходы на обеспечение функций исполнительно-распорядительного органа муниципального образования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06</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846,00000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836,00000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836,00000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деятельности Контрольно-счетной палаты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06</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91 1 00 00000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846,00000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836,00000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836,00000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Председатель контрольно-счетной палаты </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06</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91 1 00 01000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846,00000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836,00000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836,00000</w:t>
            </w:r>
          </w:p>
        </w:tc>
      </w:tr>
      <w:tr w:rsidR="004615AB" w:rsidRPr="004615AB" w:rsidTr="004615AB">
        <w:trPr>
          <w:trHeight w:val="25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выплаты персоналу государственных (муниципальных) органов</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06</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91 1 00 01000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120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786,00000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786,00000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786,00000</w:t>
            </w:r>
          </w:p>
        </w:tc>
      </w:tr>
      <w:tr w:rsidR="004615AB" w:rsidRPr="004615AB" w:rsidTr="004615AB">
        <w:trPr>
          <w:trHeight w:val="432"/>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06</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91 1 00 01000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60,00000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50,00000</w:t>
            </w:r>
          </w:p>
        </w:tc>
      </w:tr>
      <w:tr w:rsidR="004615AB" w:rsidRPr="004615AB" w:rsidTr="004615AB">
        <w:trPr>
          <w:trHeight w:val="24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Другие общегосударственные вопросы</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13</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4793,50000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4312,00000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3312,00000</w:t>
            </w:r>
          </w:p>
        </w:tc>
      </w:tr>
      <w:tr w:rsidR="004615AB" w:rsidRPr="004615AB" w:rsidTr="004615AB">
        <w:trPr>
          <w:trHeight w:val="435"/>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"Противодействие коррупции на 2021-2026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15 0 00 00000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Мероприятия по противодействию коррупции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15 0 00 20060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15 0 00 20060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6,00000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6,00000</w:t>
            </w:r>
          </w:p>
        </w:tc>
      </w:tr>
      <w:tr w:rsidR="004615AB" w:rsidRPr="004615AB" w:rsidTr="004615AB">
        <w:trPr>
          <w:trHeight w:val="43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обеспечение функций исполнительно-распорядительного органа муниципального образования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4502,00000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4102,00000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3102,00000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Руководство в сфере установленных функций органов местного самоуправления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4502,00000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4102,00000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3102,00000</w:t>
            </w:r>
          </w:p>
        </w:tc>
      </w:tr>
      <w:tr w:rsidR="004615AB" w:rsidRPr="004615AB" w:rsidTr="004615AB">
        <w:trPr>
          <w:trHeight w:val="263"/>
        </w:trPr>
        <w:tc>
          <w:tcPr>
            <w:tcW w:w="2972" w:type="dxa"/>
            <w:hideMark/>
          </w:tcPr>
          <w:p w:rsidR="004615AB" w:rsidRPr="004615AB" w:rsidRDefault="004615AB" w:rsidP="004615AB">
            <w:pPr>
              <w:pStyle w:val="ad"/>
              <w:ind w:left="42" w:right="141"/>
              <w:rPr>
                <w:sz w:val="18"/>
                <w:szCs w:val="18"/>
              </w:rPr>
            </w:pPr>
            <w:r w:rsidRPr="004615AB">
              <w:rPr>
                <w:sz w:val="18"/>
                <w:szCs w:val="18"/>
              </w:rPr>
              <w:t>Учреждения по обеспечению хозяйственного обслуживания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91 9 00 30030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4500,00000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4100,00000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3100,00000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91 9 00 30030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4500,00000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4100,00000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3100,00000</w:t>
            </w:r>
          </w:p>
        </w:tc>
      </w:tr>
      <w:tr w:rsidR="004615AB" w:rsidRPr="004615AB" w:rsidTr="004615AB">
        <w:trPr>
          <w:trHeight w:val="1260"/>
        </w:trPr>
        <w:tc>
          <w:tcPr>
            <w:tcW w:w="2972" w:type="dxa"/>
            <w:hideMark/>
          </w:tcPr>
          <w:p w:rsidR="004615AB" w:rsidRPr="004615AB" w:rsidRDefault="004615AB" w:rsidP="004615AB">
            <w:pPr>
              <w:pStyle w:val="ad"/>
              <w:ind w:left="42" w:right="141"/>
              <w:rPr>
                <w:sz w:val="18"/>
                <w:szCs w:val="18"/>
              </w:rPr>
            </w:pPr>
            <w:r w:rsidRPr="004615AB">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91 9 00 70650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91 9 00 70650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2,00000</w:t>
            </w:r>
          </w:p>
        </w:tc>
      </w:tr>
      <w:tr w:rsidR="004615AB" w:rsidRPr="004615AB" w:rsidTr="004615AB">
        <w:trPr>
          <w:trHeight w:val="435"/>
        </w:trPr>
        <w:tc>
          <w:tcPr>
            <w:tcW w:w="2972" w:type="dxa"/>
            <w:hideMark/>
          </w:tcPr>
          <w:p w:rsidR="004615AB" w:rsidRPr="004615AB" w:rsidRDefault="004615AB" w:rsidP="004615AB">
            <w:pPr>
              <w:pStyle w:val="ad"/>
              <w:ind w:left="42" w:right="141"/>
              <w:rPr>
                <w:sz w:val="18"/>
                <w:szCs w:val="18"/>
              </w:rPr>
            </w:pPr>
            <w:r w:rsidRPr="004615AB">
              <w:rPr>
                <w:sz w:val="18"/>
                <w:szCs w:val="18"/>
              </w:rPr>
              <w:t>Реализация функций органов местного самоуправления, связанных с общегосударственным управлением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204,00000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204,00000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204,00000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Реализация государственных функций, связанных с общегосударственным управлением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93 3 00 00000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204,00000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204,00000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204,00000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Членские взносы в ассоциацию</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93 3 00 30040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90,00000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90,00000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Уплата налогов, сборов и иных платежей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93 3 00 30040</w:t>
            </w:r>
          </w:p>
        </w:tc>
        <w:tc>
          <w:tcPr>
            <w:tcW w:w="686" w:type="dxa"/>
            <w:noWrap/>
            <w:hideMark/>
          </w:tcPr>
          <w:p w:rsidR="004615AB" w:rsidRPr="004615AB" w:rsidRDefault="004615AB" w:rsidP="004615AB">
            <w:pPr>
              <w:pStyle w:val="ad"/>
              <w:ind w:left="42" w:right="141"/>
              <w:rPr>
                <w:sz w:val="18"/>
                <w:szCs w:val="18"/>
              </w:rPr>
            </w:pPr>
            <w:r w:rsidRPr="004615AB">
              <w:rPr>
                <w:sz w:val="18"/>
                <w:szCs w:val="18"/>
              </w:rPr>
              <w:t>850</w:t>
            </w:r>
          </w:p>
        </w:tc>
        <w:tc>
          <w:tcPr>
            <w:tcW w:w="1361" w:type="dxa"/>
            <w:noWrap/>
            <w:hideMark/>
          </w:tcPr>
          <w:p w:rsidR="004615AB" w:rsidRPr="004615AB" w:rsidRDefault="004615AB" w:rsidP="004615AB">
            <w:pPr>
              <w:pStyle w:val="ad"/>
              <w:ind w:left="42" w:right="141"/>
              <w:rPr>
                <w:sz w:val="18"/>
                <w:szCs w:val="18"/>
              </w:rPr>
            </w:pPr>
            <w:r w:rsidRPr="004615AB">
              <w:rPr>
                <w:sz w:val="18"/>
                <w:szCs w:val="18"/>
              </w:rPr>
              <w:t>90,00000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90,00000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90,00000</w:t>
            </w:r>
          </w:p>
        </w:tc>
      </w:tr>
      <w:tr w:rsidR="004615AB" w:rsidRPr="004615AB" w:rsidTr="004615AB">
        <w:trPr>
          <w:trHeight w:val="435"/>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Возмещение расходов старостам населенных пунктов муниципального округа, связанных с осуществлением полномочий старосты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93 3 00 70810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114,00000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114,00000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114,00000</w:t>
            </w:r>
          </w:p>
        </w:tc>
      </w:tr>
      <w:tr w:rsidR="004615AB" w:rsidRPr="004615AB" w:rsidTr="004615AB">
        <w:trPr>
          <w:trHeight w:val="45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93 3 00 70810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114,00000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114,00000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114,00000</w:t>
            </w:r>
          </w:p>
        </w:tc>
      </w:tr>
      <w:tr w:rsidR="004615AB" w:rsidRPr="004615AB" w:rsidTr="004615AB">
        <w:trPr>
          <w:trHeight w:val="375"/>
        </w:trPr>
        <w:tc>
          <w:tcPr>
            <w:tcW w:w="2972" w:type="dxa"/>
            <w:hideMark/>
          </w:tcPr>
          <w:p w:rsidR="004615AB" w:rsidRPr="004615AB" w:rsidRDefault="004615AB" w:rsidP="004615AB">
            <w:pPr>
              <w:pStyle w:val="ad"/>
              <w:ind w:left="42" w:right="141"/>
              <w:rPr>
                <w:sz w:val="18"/>
                <w:szCs w:val="18"/>
              </w:rPr>
            </w:pPr>
            <w:r w:rsidRPr="004615AB">
              <w:rPr>
                <w:sz w:val="18"/>
                <w:szCs w:val="18"/>
              </w:rPr>
              <w:t>Прочие расходы, не отнесенные к муниципальным программам Марёвского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96 0 00 00000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81,50000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Выполнение других обязательств за счёт областного бюджета и бюджета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96 1 00 00000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81,50000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Подготовка и проведение Всероссийской переписи населения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96 1 00 54690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81,50000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36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96 1 00 54690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81,50000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2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НАЦИОНАЛЬНАЯ ОБОРОНА</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02</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244,60000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246,90000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256,40000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Мобилизационная и вневойсковая подготовка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02</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 </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244,60000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246,90000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256,40000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осуществление органами местного самоуправления отдельных государственных полномочий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02</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95 0 00 00000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244,60000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246,90000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256,40000</w:t>
            </w:r>
          </w:p>
        </w:tc>
      </w:tr>
      <w:tr w:rsidR="004615AB" w:rsidRPr="004615AB" w:rsidTr="004615AB">
        <w:trPr>
          <w:trHeight w:val="45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02</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95 7 00 00000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244,60000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246,90000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256,40000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02</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95 7 00 51180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244,60000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246,90000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256,40000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выплаты персоналу государственных (муниципальных) органов</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02</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95 7 00 51180</w:t>
            </w:r>
          </w:p>
        </w:tc>
        <w:tc>
          <w:tcPr>
            <w:tcW w:w="686" w:type="dxa"/>
            <w:noWrap/>
            <w:hideMark/>
          </w:tcPr>
          <w:p w:rsidR="004615AB" w:rsidRPr="004615AB" w:rsidRDefault="004615AB" w:rsidP="004615AB">
            <w:pPr>
              <w:pStyle w:val="ad"/>
              <w:ind w:left="42" w:right="141"/>
              <w:rPr>
                <w:sz w:val="18"/>
                <w:szCs w:val="18"/>
              </w:rPr>
            </w:pPr>
            <w:r w:rsidRPr="004615AB">
              <w:rPr>
                <w:sz w:val="18"/>
                <w:szCs w:val="18"/>
              </w:rPr>
              <w:t>120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214,60000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216,90000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226,40000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02</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95 7 00 51180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30,00000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30,00000</w:t>
            </w:r>
          </w:p>
        </w:tc>
      </w:tr>
      <w:tr w:rsidR="004615AB" w:rsidRPr="004615AB" w:rsidTr="004615AB">
        <w:trPr>
          <w:trHeight w:val="43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НАЦИОНАЛЬНАЯ БЕЗОПАСНОСТЬ И ПРАВООХРАНИТЕЛЬНАЯ ДЕЯТЕЛЬНОСТЬ</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03</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1105,00000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1105,00000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1105,00000</w:t>
            </w:r>
          </w:p>
        </w:tc>
      </w:tr>
      <w:tr w:rsidR="004615AB" w:rsidRPr="004615AB" w:rsidTr="004615AB">
        <w:trPr>
          <w:trHeight w:val="43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03</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10</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1100,00000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1100,00000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1100,00000</w:t>
            </w:r>
          </w:p>
        </w:tc>
      </w:tr>
      <w:tr w:rsidR="004615AB" w:rsidRPr="004615AB" w:rsidTr="004615AB">
        <w:trPr>
          <w:trHeight w:val="795"/>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10</w:t>
            </w:r>
          </w:p>
        </w:tc>
        <w:tc>
          <w:tcPr>
            <w:tcW w:w="940" w:type="dxa"/>
            <w:noWrap/>
            <w:hideMark/>
          </w:tcPr>
          <w:p w:rsidR="004615AB" w:rsidRPr="004615AB" w:rsidRDefault="004615AB" w:rsidP="004615AB">
            <w:pPr>
              <w:pStyle w:val="ad"/>
              <w:ind w:left="42" w:right="141"/>
              <w:rPr>
                <w:sz w:val="18"/>
                <w:szCs w:val="18"/>
              </w:rPr>
            </w:pPr>
            <w:r w:rsidRPr="004615AB">
              <w:rPr>
                <w:sz w:val="18"/>
                <w:szCs w:val="18"/>
              </w:rPr>
              <w:t>01 0 00 00000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1100,00000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1100,00000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1100,00000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Подпрограмма "Обеспечение и совершенствование деятельности единой дежурно-диспетчерской службы Марёвского муниципального </w:t>
            </w:r>
            <w:r w:rsidRPr="004615AB">
              <w:rPr>
                <w:sz w:val="18"/>
                <w:szCs w:val="18"/>
              </w:rPr>
              <w:lastRenderedPageBreak/>
              <w:t>округа на 2021-2026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lastRenderedPageBreak/>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10</w:t>
            </w:r>
          </w:p>
        </w:tc>
        <w:tc>
          <w:tcPr>
            <w:tcW w:w="940" w:type="dxa"/>
            <w:noWrap/>
            <w:hideMark/>
          </w:tcPr>
          <w:p w:rsidR="004615AB" w:rsidRPr="004615AB" w:rsidRDefault="004615AB" w:rsidP="004615AB">
            <w:pPr>
              <w:pStyle w:val="ad"/>
              <w:ind w:left="42" w:right="141"/>
              <w:rPr>
                <w:sz w:val="18"/>
                <w:szCs w:val="18"/>
              </w:rPr>
            </w:pPr>
            <w:r w:rsidRPr="004615AB">
              <w:rPr>
                <w:sz w:val="18"/>
                <w:szCs w:val="18"/>
              </w:rPr>
              <w:t>01 1 00 00000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1000,00000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 xml:space="preserve">Единая дежурно-диспетчерская служба </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10</w:t>
            </w:r>
          </w:p>
        </w:tc>
        <w:tc>
          <w:tcPr>
            <w:tcW w:w="940" w:type="dxa"/>
            <w:noWrap/>
            <w:hideMark/>
          </w:tcPr>
          <w:p w:rsidR="004615AB" w:rsidRPr="004615AB" w:rsidRDefault="004615AB" w:rsidP="004615AB">
            <w:pPr>
              <w:pStyle w:val="ad"/>
              <w:ind w:left="42" w:right="141"/>
              <w:rPr>
                <w:sz w:val="18"/>
                <w:szCs w:val="18"/>
              </w:rPr>
            </w:pPr>
            <w:r w:rsidRPr="004615AB">
              <w:rPr>
                <w:sz w:val="18"/>
                <w:szCs w:val="18"/>
              </w:rPr>
              <w:t>01 1 00 10030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1000,00000</w:t>
            </w:r>
          </w:p>
        </w:tc>
      </w:tr>
      <w:tr w:rsidR="004615AB" w:rsidRPr="004615AB" w:rsidTr="004615AB">
        <w:trPr>
          <w:trHeight w:val="25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10</w:t>
            </w:r>
          </w:p>
        </w:tc>
        <w:tc>
          <w:tcPr>
            <w:tcW w:w="940" w:type="dxa"/>
            <w:noWrap/>
            <w:hideMark/>
          </w:tcPr>
          <w:p w:rsidR="004615AB" w:rsidRPr="004615AB" w:rsidRDefault="004615AB" w:rsidP="004615AB">
            <w:pPr>
              <w:pStyle w:val="ad"/>
              <w:ind w:left="42" w:right="141"/>
              <w:rPr>
                <w:sz w:val="18"/>
                <w:szCs w:val="18"/>
              </w:rPr>
            </w:pPr>
            <w:r w:rsidRPr="004615AB">
              <w:rPr>
                <w:sz w:val="18"/>
                <w:szCs w:val="18"/>
              </w:rPr>
              <w:t>01 1 00 10030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1000,00000</w:t>
            </w:r>
          </w:p>
        </w:tc>
      </w:tr>
      <w:tr w:rsidR="004615AB" w:rsidRPr="004615AB" w:rsidTr="004615AB">
        <w:trPr>
          <w:trHeight w:val="585"/>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10</w:t>
            </w:r>
          </w:p>
        </w:tc>
        <w:tc>
          <w:tcPr>
            <w:tcW w:w="940" w:type="dxa"/>
            <w:noWrap/>
            <w:hideMark/>
          </w:tcPr>
          <w:p w:rsidR="004615AB" w:rsidRPr="004615AB" w:rsidRDefault="004615AB" w:rsidP="004615AB">
            <w:pPr>
              <w:pStyle w:val="ad"/>
              <w:ind w:left="42" w:right="141"/>
              <w:rPr>
                <w:sz w:val="18"/>
                <w:szCs w:val="18"/>
              </w:rPr>
            </w:pPr>
            <w:r w:rsidRPr="004615AB">
              <w:rPr>
                <w:sz w:val="18"/>
                <w:szCs w:val="18"/>
              </w:rPr>
              <w:t>01 2 00 00000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10</w:t>
            </w:r>
          </w:p>
        </w:tc>
        <w:tc>
          <w:tcPr>
            <w:tcW w:w="940" w:type="dxa"/>
            <w:noWrap/>
            <w:hideMark/>
          </w:tcPr>
          <w:p w:rsidR="004615AB" w:rsidRPr="004615AB" w:rsidRDefault="004615AB" w:rsidP="004615AB">
            <w:pPr>
              <w:pStyle w:val="ad"/>
              <w:ind w:left="42" w:right="141"/>
              <w:rPr>
                <w:sz w:val="18"/>
                <w:szCs w:val="18"/>
              </w:rPr>
            </w:pPr>
            <w:r w:rsidRPr="004615AB">
              <w:rPr>
                <w:sz w:val="18"/>
                <w:szCs w:val="18"/>
              </w:rPr>
              <w:t>01 2 00 10230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10,00000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10</w:t>
            </w:r>
          </w:p>
        </w:tc>
        <w:tc>
          <w:tcPr>
            <w:tcW w:w="940" w:type="dxa"/>
            <w:noWrap/>
            <w:hideMark/>
          </w:tcPr>
          <w:p w:rsidR="004615AB" w:rsidRPr="004615AB" w:rsidRDefault="004615AB" w:rsidP="004615AB">
            <w:pPr>
              <w:pStyle w:val="ad"/>
              <w:ind w:left="42" w:right="141"/>
              <w:rPr>
                <w:sz w:val="18"/>
                <w:szCs w:val="18"/>
              </w:rPr>
            </w:pPr>
            <w:r w:rsidRPr="004615AB">
              <w:rPr>
                <w:sz w:val="18"/>
                <w:szCs w:val="18"/>
              </w:rPr>
              <w:t>01 2 00 10230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10,00000</w:t>
            </w:r>
          </w:p>
        </w:tc>
      </w:tr>
      <w:tr w:rsidR="004615AB" w:rsidRPr="004615AB" w:rsidTr="004615AB">
        <w:trPr>
          <w:trHeight w:val="435"/>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10</w:t>
            </w:r>
          </w:p>
        </w:tc>
        <w:tc>
          <w:tcPr>
            <w:tcW w:w="940" w:type="dxa"/>
            <w:noWrap/>
            <w:hideMark/>
          </w:tcPr>
          <w:p w:rsidR="004615AB" w:rsidRPr="004615AB" w:rsidRDefault="004615AB" w:rsidP="004615AB">
            <w:pPr>
              <w:pStyle w:val="ad"/>
              <w:ind w:left="42" w:right="141"/>
              <w:rPr>
                <w:sz w:val="18"/>
                <w:szCs w:val="18"/>
              </w:rPr>
            </w:pPr>
            <w:r w:rsidRPr="004615AB">
              <w:rPr>
                <w:sz w:val="18"/>
                <w:szCs w:val="18"/>
              </w:rPr>
              <w:t>01 3 00 00000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90,00000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90,00000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противопожарной защиты объектов и населенных пунктов</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10</w:t>
            </w:r>
          </w:p>
        </w:tc>
        <w:tc>
          <w:tcPr>
            <w:tcW w:w="940" w:type="dxa"/>
            <w:noWrap/>
            <w:hideMark/>
          </w:tcPr>
          <w:p w:rsidR="004615AB" w:rsidRPr="004615AB" w:rsidRDefault="004615AB" w:rsidP="004615AB">
            <w:pPr>
              <w:pStyle w:val="ad"/>
              <w:ind w:left="42" w:right="141"/>
              <w:rPr>
                <w:sz w:val="18"/>
                <w:szCs w:val="18"/>
              </w:rPr>
            </w:pPr>
            <w:r w:rsidRPr="004615AB">
              <w:rPr>
                <w:sz w:val="18"/>
                <w:szCs w:val="18"/>
              </w:rPr>
              <w:t>01 3 00 10020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90,00000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90,00000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10</w:t>
            </w:r>
          </w:p>
        </w:tc>
        <w:tc>
          <w:tcPr>
            <w:tcW w:w="940" w:type="dxa"/>
            <w:noWrap/>
            <w:hideMark/>
          </w:tcPr>
          <w:p w:rsidR="004615AB" w:rsidRPr="004615AB" w:rsidRDefault="004615AB" w:rsidP="004615AB">
            <w:pPr>
              <w:pStyle w:val="ad"/>
              <w:ind w:left="42" w:right="141"/>
              <w:rPr>
                <w:sz w:val="18"/>
                <w:szCs w:val="18"/>
              </w:rPr>
            </w:pPr>
            <w:r w:rsidRPr="004615AB">
              <w:rPr>
                <w:sz w:val="18"/>
                <w:szCs w:val="18"/>
              </w:rPr>
              <w:t>01 3 00 10020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90,00000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90,00000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90,00000</w:t>
            </w:r>
          </w:p>
        </w:tc>
      </w:tr>
      <w:tr w:rsidR="004615AB" w:rsidRPr="004615AB" w:rsidTr="004615AB">
        <w:trPr>
          <w:trHeight w:val="40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Другие вопросы в области национальной безопасности и правоохранительной деятельности</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 xml:space="preserve">403 </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03</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14</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5,00000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5,00000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5,00000</w:t>
            </w:r>
          </w:p>
        </w:tc>
      </w:tr>
      <w:tr w:rsidR="004615AB" w:rsidRPr="004615AB" w:rsidTr="004615AB">
        <w:trPr>
          <w:trHeight w:val="630"/>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 xml:space="preserve">403 </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14</w:t>
            </w:r>
          </w:p>
        </w:tc>
        <w:tc>
          <w:tcPr>
            <w:tcW w:w="940" w:type="dxa"/>
            <w:noWrap/>
            <w:hideMark/>
          </w:tcPr>
          <w:p w:rsidR="004615AB" w:rsidRPr="004615AB" w:rsidRDefault="004615AB" w:rsidP="004615AB">
            <w:pPr>
              <w:pStyle w:val="ad"/>
              <w:ind w:left="42" w:right="141"/>
              <w:rPr>
                <w:sz w:val="18"/>
                <w:szCs w:val="18"/>
              </w:rPr>
            </w:pPr>
            <w:r w:rsidRPr="004615AB">
              <w:rPr>
                <w:sz w:val="18"/>
                <w:szCs w:val="18"/>
              </w:rPr>
              <w:t>18 0 00 00000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"Профилактика правонарушений в Маревском муниципальном округе"</w:t>
            </w:r>
          </w:p>
        </w:tc>
        <w:tc>
          <w:tcPr>
            <w:tcW w:w="765" w:type="dxa"/>
            <w:noWrap/>
            <w:hideMark/>
          </w:tcPr>
          <w:p w:rsidR="004615AB" w:rsidRPr="004615AB" w:rsidRDefault="004615AB" w:rsidP="004615AB">
            <w:pPr>
              <w:pStyle w:val="ad"/>
              <w:ind w:left="42" w:right="141"/>
              <w:rPr>
                <w:sz w:val="18"/>
                <w:szCs w:val="18"/>
              </w:rPr>
            </w:pPr>
            <w:r w:rsidRPr="004615AB">
              <w:rPr>
                <w:sz w:val="18"/>
                <w:szCs w:val="18"/>
              </w:rPr>
              <w:t xml:space="preserve">403 </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14</w:t>
            </w:r>
          </w:p>
        </w:tc>
        <w:tc>
          <w:tcPr>
            <w:tcW w:w="940" w:type="dxa"/>
            <w:noWrap/>
            <w:hideMark/>
          </w:tcPr>
          <w:p w:rsidR="004615AB" w:rsidRPr="004615AB" w:rsidRDefault="004615AB" w:rsidP="004615AB">
            <w:pPr>
              <w:pStyle w:val="ad"/>
              <w:ind w:left="42" w:right="141"/>
              <w:rPr>
                <w:sz w:val="18"/>
                <w:szCs w:val="18"/>
              </w:rPr>
            </w:pPr>
            <w:r w:rsidRPr="004615AB">
              <w:rPr>
                <w:sz w:val="18"/>
                <w:szCs w:val="18"/>
              </w:rPr>
              <w:t>18 5 00 00000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Мероприятия по профилактике правонарушений</w:t>
            </w:r>
          </w:p>
        </w:tc>
        <w:tc>
          <w:tcPr>
            <w:tcW w:w="765" w:type="dxa"/>
            <w:noWrap/>
            <w:hideMark/>
          </w:tcPr>
          <w:p w:rsidR="004615AB" w:rsidRPr="004615AB" w:rsidRDefault="004615AB" w:rsidP="004615AB">
            <w:pPr>
              <w:pStyle w:val="ad"/>
              <w:ind w:left="42" w:right="141"/>
              <w:rPr>
                <w:sz w:val="18"/>
                <w:szCs w:val="18"/>
              </w:rPr>
            </w:pPr>
            <w:r w:rsidRPr="004615AB">
              <w:rPr>
                <w:sz w:val="18"/>
                <w:szCs w:val="18"/>
              </w:rPr>
              <w:t xml:space="preserve">403 </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14</w:t>
            </w:r>
          </w:p>
        </w:tc>
        <w:tc>
          <w:tcPr>
            <w:tcW w:w="940" w:type="dxa"/>
            <w:noWrap/>
            <w:hideMark/>
          </w:tcPr>
          <w:p w:rsidR="004615AB" w:rsidRPr="004615AB" w:rsidRDefault="004615AB" w:rsidP="004615AB">
            <w:pPr>
              <w:pStyle w:val="ad"/>
              <w:ind w:left="42" w:right="141"/>
              <w:rPr>
                <w:sz w:val="18"/>
                <w:szCs w:val="18"/>
              </w:rPr>
            </w:pPr>
            <w:r w:rsidRPr="004615AB">
              <w:rPr>
                <w:sz w:val="18"/>
                <w:szCs w:val="18"/>
              </w:rPr>
              <w:t>18 5 00 20090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w:t>
            </w:r>
          </w:p>
        </w:tc>
      </w:tr>
      <w:tr w:rsidR="004615AB" w:rsidRPr="004615AB" w:rsidTr="004615AB">
        <w:trPr>
          <w:trHeight w:val="43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 xml:space="preserve">403 </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14</w:t>
            </w:r>
          </w:p>
        </w:tc>
        <w:tc>
          <w:tcPr>
            <w:tcW w:w="940" w:type="dxa"/>
            <w:noWrap/>
            <w:hideMark/>
          </w:tcPr>
          <w:p w:rsidR="004615AB" w:rsidRPr="004615AB" w:rsidRDefault="004615AB" w:rsidP="004615AB">
            <w:pPr>
              <w:pStyle w:val="ad"/>
              <w:ind w:left="42" w:right="141"/>
              <w:rPr>
                <w:sz w:val="18"/>
                <w:szCs w:val="18"/>
              </w:rPr>
            </w:pPr>
            <w:r w:rsidRPr="004615AB">
              <w:rPr>
                <w:sz w:val="18"/>
                <w:szCs w:val="18"/>
              </w:rPr>
              <w:t>18 5 00 20090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w:t>
            </w:r>
          </w:p>
        </w:tc>
      </w:tr>
      <w:tr w:rsidR="004615AB" w:rsidRPr="004615AB" w:rsidTr="004615AB">
        <w:trPr>
          <w:trHeight w:val="24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НАЦИОНАЛЬНАЯ ЭКОНОМИКА</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04</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30311,40000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9201,00000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8658,30000</w:t>
            </w:r>
          </w:p>
        </w:tc>
      </w:tr>
      <w:tr w:rsidR="004615AB" w:rsidRPr="004615AB" w:rsidTr="004615AB">
        <w:trPr>
          <w:trHeight w:val="22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Сельское хозяйство и рыболовство</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04</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05</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26,10000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26,10000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26,10000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Реализация функций органов местного самоуправления, связанных с общегосударственным управлением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05</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26,10000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26,10000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26,10000</w:t>
            </w:r>
          </w:p>
        </w:tc>
      </w:tr>
      <w:tr w:rsidR="004615AB" w:rsidRPr="004615AB" w:rsidTr="004615AB">
        <w:trPr>
          <w:trHeight w:val="375"/>
        </w:trPr>
        <w:tc>
          <w:tcPr>
            <w:tcW w:w="2972" w:type="dxa"/>
            <w:hideMark/>
          </w:tcPr>
          <w:p w:rsidR="004615AB" w:rsidRPr="004615AB" w:rsidRDefault="004615AB" w:rsidP="004615AB">
            <w:pPr>
              <w:pStyle w:val="ad"/>
              <w:ind w:left="42" w:right="141"/>
              <w:rPr>
                <w:sz w:val="18"/>
                <w:szCs w:val="18"/>
              </w:rPr>
            </w:pPr>
            <w:r w:rsidRPr="004615AB">
              <w:rPr>
                <w:sz w:val="18"/>
                <w:szCs w:val="18"/>
              </w:rPr>
              <w:t>Реализация государственных функций, связанных с общегосударственным управлением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05</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93 3 00 00000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26,10000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26,10000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26,10000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05</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93 3 00 70720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26,10000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26,10000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26,10000</w:t>
            </w:r>
          </w:p>
        </w:tc>
      </w:tr>
      <w:tr w:rsidR="004615AB" w:rsidRPr="004615AB" w:rsidTr="004615AB">
        <w:trPr>
          <w:trHeight w:val="465"/>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05</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93 3 00 70720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26,10000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26,10000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26,10000</w:t>
            </w:r>
          </w:p>
        </w:tc>
      </w:tr>
      <w:tr w:rsidR="004615AB" w:rsidRPr="004615AB" w:rsidTr="004615AB">
        <w:trPr>
          <w:trHeight w:val="21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Транспорт</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04</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08</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2022,90000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2022,90000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2022,90000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Реализация функций органов местного самоуправления, связанных с общегосударственным управлением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08</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93 0 00 00000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2022,90000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2022,90000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2022,90000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Реализация государственных функций, связанных с общегосударственным управлением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08</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93 3 00 00000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2022,90000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2022,90000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2022,90000</w:t>
            </w:r>
          </w:p>
        </w:tc>
      </w:tr>
      <w:tr w:rsidR="004615AB" w:rsidRPr="004615AB" w:rsidTr="004615AB">
        <w:trPr>
          <w:trHeight w:val="61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08</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93 3 00 70800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2022,90000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2022,90000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2022,90000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08</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93 3 00 70800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2022,90000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2022,90000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2022,90000</w:t>
            </w:r>
          </w:p>
        </w:tc>
      </w:tr>
      <w:tr w:rsidR="004615AB" w:rsidRPr="004615AB" w:rsidTr="004615AB">
        <w:trPr>
          <w:trHeight w:val="22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Дорожное хозяйство (дорожные фонды)</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04</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09</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27651,00000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6290,60000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6347,90000</w:t>
            </w:r>
          </w:p>
        </w:tc>
      </w:tr>
      <w:tr w:rsidR="004615AB" w:rsidRPr="004615AB" w:rsidTr="004615AB">
        <w:trPr>
          <w:trHeight w:val="825"/>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07 0 00 00000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27651,00000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6290,60000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6347,90000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Содержание автомобильных дорог общего пользования местного значения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07 0 00 23080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2654,70000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2978,49500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3035,79500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07 0 00 23080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2654,70000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2978,49500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3035,79500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Ремонт автомобильных дорог общего пользования местного значения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07 0 00 23090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07 0 00 23090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формирование муниципальных дорожных фондов</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07 0 00 71510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4507,00000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3004,00000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3004,00000</w:t>
            </w:r>
          </w:p>
        </w:tc>
      </w:tr>
      <w:tr w:rsidR="004615AB" w:rsidRPr="004615AB" w:rsidTr="004615AB">
        <w:trPr>
          <w:trHeight w:val="43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07 0 00 71510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4507,00000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3004,00000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3004,00000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Софинансирование расходов на формирование муниципальных дорожных фондов</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07 0 00 S1510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237,25000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158,10500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158,10500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07 0 00 S1510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237,25000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158,10500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158,10500</w:t>
            </w:r>
          </w:p>
        </w:tc>
      </w:tr>
      <w:tr w:rsidR="004615AB" w:rsidRPr="004615AB" w:rsidTr="004615AB">
        <w:trPr>
          <w:trHeight w:val="645"/>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w:t>
            </w:r>
            <w:r w:rsidRPr="004615AB">
              <w:rPr>
                <w:sz w:val="18"/>
                <w:szCs w:val="18"/>
              </w:rPr>
              <w:lastRenderedPageBreak/>
              <w:t>автомобильных дорог общего пользования местного значения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lastRenderedPageBreak/>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07 0 00 71530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20000,00000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07 0 00 71530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20000,00000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825"/>
        </w:trPr>
        <w:tc>
          <w:tcPr>
            <w:tcW w:w="2972" w:type="dxa"/>
            <w:hideMark/>
          </w:tcPr>
          <w:p w:rsidR="004615AB" w:rsidRPr="004615AB" w:rsidRDefault="004615AB" w:rsidP="004615AB">
            <w:pPr>
              <w:pStyle w:val="ad"/>
              <w:ind w:left="42" w:right="141"/>
              <w:rPr>
                <w:sz w:val="18"/>
                <w:szCs w:val="18"/>
              </w:rPr>
            </w:pPr>
            <w:r w:rsidRPr="004615AB">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07 0 00 S1530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202,05000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07 0 00 S1530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202,05000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4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Связь и информатика</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04</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10</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420,00000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70,00000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70,00000</w:t>
            </w:r>
          </w:p>
        </w:tc>
      </w:tr>
      <w:tr w:rsidR="004615AB" w:rsidRPr="004615AB" w:rsidTr="004615AB">
        <w:trPr>
          <w:trHeight w:val="600"/>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10</w:t>
            </w:r>
          </w:p>
        </w:tc>
        <w:tc>
          <w:tcPr>
            <w:tcW w:w="940" w:type="dxa"/>
            <w:noWrap/>
            <w:hideMark/>
          </w:tcPr>
          <w:p w:rsidR="004615AB" w:rsidRPr="004615AB" w:rsidRDefault="004615AB" w:rsidP="004615AB">
            <w:pPr>
              <w:pStyle w:val="ad"/>
              <w:ind w:left="42" w:right="141"/>
              <w:rPr>
                <w:sz w:val="18"/>
                <w:szCs w:val="18"/>
              </w:rPr>
            </w:pPr>
            <w:r w:rsidRPr="004615AB">
              <w:rPr>
                <w:sz w:val="18"/>
                <w:szCs w:val="18"/>
              </w:rPr>
              <w:t>06 00 000000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420,00000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70,00000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70,00000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10</w:t>
            </w:r>
          </w:p>
        </w:tc>
        <w:tc>
          <w:tcPr>
            <w:tcW w:w="940" w:type="dxa"/>
            <w:noWrap/>
            <w:hideMark/>
          </w:tcPr>
          <w:p w:rsidR="004615AB" w:rsidRPr="004615AB" w:rsidRDefault="004615AB" w:rsidP="004615AB">
            <w:pPr>
              <w:pStyle w:val="ad"/>
              <w:ind w:left="42" w:right="141"/>
              <w:rPr>
                <w:sz w:val="18"/>
                <w:szCs w:val="18"/>
              </w:rPr>
            </w:pPr>
            <w:r w:rsidRPr="004615AB">
              <w:rPr>
                <w:sz w:val="18"/>
                <w:szCs w:val="18"/>
              </w:rPr>
              <w:t>06 2 00 00000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420,00000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70,00000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70,00000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10</w:t>
            </w:r>
          </w:p>
        </w:tc>
        <w:tc>
          <w:tcPr>
            <w:tcW w:w="940" w:type="dxa"/>
            <w:noWrap/>
            <w:hideMark/>
          </w:tcPr>
          <w:p w:rsidR="004615AB" w:rsidRPr="004615AB" w:rsidRDefault="004615AB" w:rsidP="004615AB">
            <w:pPr>
              <w:pStyle w:val="ad"/>
              <w:ind w:left="42" w:right="141"/>
              <w:rPr>
                <w:sz w:val="18"/>
                <w:szCs w:val="18"/>
              </w:rPr>
            </w:pPr>
            <w:r w:rsidRPr="004615AB">
              <w:rPr>
                <w:sz w:val="18"/>
                <w:szCs w:val="18"/>
              </w:rPr>
              <w:t>06 2 00 23110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420,00000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70,00000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70,00000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10</w:t>
            </w:r>
          </w:p>
        </w:tc>
        <w:tc>
          <w:tcPr>
            <w:tcW w:w="940" w:type="dxa"/>
            <w:noWrap/>
            <w:hideMark/>
          </w:tcPr>
          <w:p w:rsidR="004615AB" w:rsidRPr="004615AB" w:rsidRDefault="004615AB" w:rsidP="004615AB">
            <w:pPr>
              <w:pStyle w:val="ad"/>
              <w:ind w:left="42" w:right="141"/>
              <w:rPr>
                <w:sz w:val="18"/>
                <w:szCs w:val="18"/>
              </w:rPr>
            </w:pPr>
            <w:r w:rsidRPr="004615AB">
              <w:rPr>
                <w:sz w:val="18"/>
                <w:szCs w:val="18"/>
              </w:rPr>
              <w:t>06 2 00 23110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420,00000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70,00000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70,00000</w:t>
            </w:r>
          </w:p>
        </w:tc>
      </w:tr>
      <w:tr w:rsidR="004615AB" w:rsidRPr="004615AB" w:rsidTr="004615AB">
        <w:trPr>
          <w:trHeight w:val="22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Другие вопросы в области национальной экономики</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04</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12</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191,40000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791,40000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191,40000</w:t>
            </w:r>
          </w:p>
        </w:tc>
      </w:tr>
      <w:tr w:rsidR="004615AB" w:rsidRPr="004615AB" w:rsidTr="004615AB">
        <w:trPr>
          <w:trHeight w:val="615"/>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12</w:t>
            </w:r>
          </w:p>
        </w:tc>
        <w:tc>
          <w:tcPr>
            <w:tcW w:w="940" w:type="dxa"/>
            <w:noWrap/>
            <w:hideMark/>
          </w:tcPr>
          <w:p w:rsidR="004615AB" w:rsidRPr="004615AB" w:rsidRDefault="004615AB" w:rsidP="004615AB">
            <w:pPr>
              <w:pStyle w:val="ad"/>
              <w:ind w:left="42" w:right="141"/>
              <w:rPr>
                <w:sz w:val="18"/>
                <w:szCs w:val="18"/>
              </w:rPr>
            </w:pPr>
            <w:r w:rsidRPr="004615AB">
              <w:rPr>
                <w:sz w:val="18"/>
                <w:szCs w:val="18"/>
              </w:rPr>
              <w:t>03 0 00 00000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Мероприятия по реализации муниципальной программы развития малого предпринимательства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12</w:t>
            </w:r>
          </w:p>
        </w:tc>
        <w:tc>
          <w:tcPr>
            <w:tcW w:w="940" w:type="dxa"/>
            <w:noWrap/>
            <w:hideMark/>
          </w:tcPr>
          <w:p w:rsidR="004615AB" w:rsidRPr="004615AB" w:rsidRDefault="004615AB" w:rsidP="004615AB">
            <w:pPr>
              <w:pStyle w:val="ad"/>
              <w:ind w:left="42" w:right="141"/>
              <w:rPr>
                <w:sz w:val="18"/>
                <w:szCs w:val="18"/>
              </w:rPr>
            </w:pPr>
            <w:r w:rsidRPr="004615AB">
              <w:rPr>
                <w:sz w:val="18"/>
                <w:szCs w:val="18"/>
              </w:rPr>
              <w:t>03 0 00 20010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50,00000</w:t>
            </w:r>
          </w:p>
        </w:tc>
      </w:tr>
      <w:tr w:rsidR="004615AB" w:rsidRPr="004615AB" w:rsidTr="004615AB">
        <w:trPr>
          <w:trHeight w:val="58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12</w:t>
            </w:r>
          </w:p>
        </w:tc>
        <w:tc>
          <w:tcPr>
            <w:tcW w:w="940" w:type="dxa"/>
            <w:noWrap/>
            <w:hideMark/>
          </w:tcPr>
          <w:p w:rsidR="004615AB" w:rsidRPr="004615AB" w:rsidRDefault="004615AB" w:rsidP="004615AB">
            <w:pPr>
              <w:pStyle w:val="ad"/>
              <w:ind w:left="42" w:right="141"/>
              <w:rPr>
                <w:sz w:val="18"/>
                <w:szCs w:val="18"/>
              </w:rPr>
            </w:pPr>
            <w:r w:rsidRPr="004615AB">
              <w:rPr>
                <w:sz w:val="18"/>
                <w:szCs w:val="18"/>
              </w:rPr>
              <w:t>03 0 00 20010</w:t>
            </w:r>
          </w:p>
        </w:tc>
        <w:tc>
          <w:tcPr>
            <w:tcW w:w="686" w:type="dxa"/>
            <w:noWrap/>
            <w:hideMark/>
          </w:tcPr>
          <w:p w:rsidR="004615AB" w:rsidRPr="004615AB" w:rsidRDefault="004615AB" w:rsidP="004615AB">
            <w:pPr>
              <w:pStyle w:val="ad"/>
              <w:ind w:left="42" w:right="141"/>
              <w:rPr>
                <w:sz w:val="18"/>
                <w:szCs w:val="18"/>
              </w:rPr>
            </w:pPr>
            <w:r w:rsidRPr="004615AB">
              <w:rPr>
                <w:sz w:val="18"/>
                <w:szCs w:val="18"/>
              </w:rPr>
              <w:t>810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12</w:t>
            </w:r>
          </w:p>
        </w:tc>
        <w:tc>
          <w:tcPr>
            <w:tcW w:w="940" w:type="dxa"/>
            <w:noWrap/>
            <w:hideMark/>
          </w:tcPr>
          <w:p w:rsidR="004615AB" w:rsidRPr="004615AB" w:rsidRDefault="004615AB" w:rsidP="004615AB">
            <w:pPr>
              <w:pStyle w:val="ad"/>
              <w:ind w:left="42" w:right="141"/>
              <w:rPr>
                <w:sz w:val="18"/>
                <w:szCs w:val="18"/>
              </w:rPr>
            </w:pPr>
            <w:r w:rsidRPr="004615AB">
              <w:rPr>
                <w:sz w:val="18"/>
                <w:szCs w:val="18"/>
              </w:rPr>
              <w:t>10 0 00 00000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Мероприятия по реализации муниципальной программы развитие торговли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12</w:t>
            </w:r>
          </w:p>
        </w:tc>
        <w:tc>
          <w:tcPr>
            <w:tcW w:w="940" w:type="dxa"/>
            <w:noWrap/>
            <w:hideMark/>
          </w:tcPr>
          <w:p w:rsidR="004615AB" w:rsidRPr="004615AB" w:rsidRDefault="004615AB" w:rsidP="004615AB">
            <w:pPr>
              <w:pStyle w:val="ad"/>
              <w:ind w:left="42" w:right="141"/>
              <w:rPr>
                <w:sz w:val="18"/>
                <w:szCs w:val="18"/>
              </w:rPr>
            </w:pPr>
            <w:r w:rsidRPr="004615AB">
              <w:rPr>
                <w:sz w:val="18"/>
                <w:szCs w:val="18"/>
              </w:rPr>
              <w:t>10 0 00 30050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Иные закупки товаров, работ и услуг для обеспечения </w:t>
            </w:r>
            <w:r w:rsidRPr="004615AB">
              <w:rPr>
                <w:sz w:val="18"/>
                <w:szCs w:val="18"/>
              </w:rPr>
              <w:lastRenderedPageBreak/>
              <w:t>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lastRenderedPageBreak/>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12</w:t>
            </w:r>
          </w:p>
        </w:tc>
        <w:tc>
          <w:tcPr>
            <w:tcW w:w="940" w:type="dxa"/>
            <w:noWrap/>
            <w:hideMark/>
          </w:tcPr>
          <w:p w:rsidR="004615AB" w:rsidRPr="004615AB" w:rsidRDefault="004615AB" w:rsidP="004615AB">
            <w:pPr>
              <w:pStyle w:val="ad"/>
              <w:ind w:left="42" w:right="141"/>
              <w:rPr>
                <w:sz w:val="18"/>
                <w:szCs w:val="18"/>
              </w:rPr>
            </w:pPr>
            <w:r w:rsidRPr="004615AB">
              <w:rPr>
                <w:sz w:val="18"/>
                <w:szCs w:val="18"/>
              </w:rPr>
              <w:t>10 0 00 30050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w:t>
            </w:r>
          </w:p>
        </w:tc>
      </w:tr>
      <w:tr w:rsidR="004615AB" w:rsidRPr="004615AB" w:rsidTr="004615AB">
        <w:trPr>
          <w:trHeight w:val="615"/>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12</w:t>
            </w:r>
          </w:p>
        </w:tc>
        <w:tc>
          <w:tcPr>
            <w:tcW w:w="940" w:type="dxa"/>
            <w:noWrap/>
            <w:hideMark/>
          </w:tcPr>
          <w:p w:rsidR="004615AB" w:rsidRPr="004615AB" w:rsidRDefault="004615AB" w:rsidP="004615AB">
            <w:pPr>
              <w:pStyle w:val="ad"/>
              <w:ind w:left="42" w:right="141"/>
              <w:rPr>
                <w:sz w:val="18"/>
                <w:szCs w:val="18"/>
              </w:rPr>
            </w:pPr>
            <w:r w:rsidRPr="004615AB">
              <w:rPr>
                <w:sz w:val="18"/>
                <w:szCs w:val="18"/>
              </w:rPr>
              <w:t>14 0 00 00000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195"/>
        </w:trPr>
        <w:tc>
          <w:tcPr>
            <w:tcW w:w="2972" w:type="dxa"/>
            <w:hideMark/>
          </w:tcPr>
          <w:p w:rsidR="004615AB" w:rsidRPr="004615AB" w:rsidRDefault="004615AB" w:rsidP="004615AB">
            <w:pPr>
              <w:pStyle w:val="ad"/>
              <w:ind w:left="42" w:right="141"/>
              <w:rPr>
                <w:sz w:val="18"/>
                <w:szCs w:val="18"/>
              </w:rPr>
            </w:pPr>
            <w:r w:rsidRPr="004615AB">
              <w:rPr>
                <w:sz w:val="18"/>
                <w:szCs w:val="18"/>
              </w:rPr>
              <w:t>Комплексное развитие сельских территорий Марёвского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12</w:t>
            </w:r>
          </w:p>
        </w:tc>
        <w:tc>
          <w:tcPr>
            <w:tcW w:w="940" w:type="dxa"/>
            <w:noWrap/>
            <w:hideMark/>
          </w:tcPr>
          <w:p w:rsidR="004615AB" w:rsidRPr="004615AB" w:rsidRDefault="004615AB" w:rsidP="004615AB">
            <w:pPr>
              <w:pStyle w:val="ad"/>
              <w:ind w:left="42" w:right="141"/>
              <w:rPr>
                <w:sz w:val="18"/>
                <w:szCs w:val="18"/>
              </w:rPr>
            </w:pPr>
            <w:r w:rsidRPr="004615AB">
              <w:rPr>
                <w:sz w:val="18"/>
                <w:szCs w:val="18"/>
              </w:rPr>
              <w:t>14 0 00 20050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12</w:t>
            </w:r>
          </w:p>
        </w:tc>
        <w:tc>
          <w:tcPr>
            <w:tcW w:w="940" w:type="dxa"/>
            <w:noWrap/>
            <w:hideMark/>
          </w:tcPr>
          <w:p w:rsidR="004615AB" w:rsidRPr="004615AB" w:rsidRDefault="004615AB" w:rsidP="004615AB">
            <w:pPr>
              <w:pStyle w:val="ad"/>
              <w:ind w:left="42" w:right="141"/>
              <w:rPr>
                <w:sz w:val="18"/>
                <w:szCs w:val="18"/>
              </w:rPr>
            </w:pPr>
            <w:r w:rsidRPr="004615AB">
              <w:rPr>
                <w:sz w:val="18"/>
                <w:szCs w:val="18"/>
              </w:rPr>
              <w:t>14 0 00 20050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муниципального образования на решение вопросов местного значения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12</w:t>
            </w:r>
          </w:p>
        </w:tc>
        <w:tc>
          <w:tcPr>
            <w:tcW w:w="940" w:type="dxa"/>
            <w:noWrap/>
            <w:hideMark/>
          </w:tcPr>
          <w:p w:rsidR="004615AB" w:rsidRPr="004615AB" w:rsidRDefault="004615AB" w:rsidP="004615AB">
            <w:pPr>
              <w:pStyle w:val="ad"/>
              <w:ind w:left="42" w:right="141"/>
              <w:rPr>
                <w:sz w:val="18"/>
                <w:szCs w:val="18"/>
              </w:rPr>
            </w:pPr>
            <w:r w:rsidRPr="004615AB">
              <w:rPr>
                <w:sz w:val="18"/>
                <w:szCs w:val="18"/>
              </w:rPr>
              <w:t>94 0 00 00000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136,40000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136,40000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136,40000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мероприятия по решению вопросов местного значения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12</w:t>
            </w:r>
          </w:p>
        </w:tc>
        <w:tc>
          <w:tcPr>
            <w:tcW w:w="940" w:type="dxa"/>
            <w:noWrap/>
            <w:hideMark/>
          </w:tcPr>
          <w:p w:rsidR="004615AB" w:rsidRPr="004615AB" w:rsidRDefault="004615AB" w:rsidP="004615AB">
            <w:pPr>
              <w:pStyle w:val="ad"/>
              <w:ind w:left="42" w:right="141"/>
              <w:rPr>
                <w:sz w:val="18"/>
                <w:szCs w:val="18"/>
              </w:rPr>
            </w:pPr>
            <w:r w:rsidRPr="004615AB">
              <w:rPr>
                <w:sz w:val="18"/>
                <w:szCs w:val="18"/>
              </w:rPr>
              <w:t>94 3 00 00000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136,40000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136,40000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136,40000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мероприятия по землеустройству и землепользованию</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12</w:t>
            </w:r>
          </w:p>
        </w:tc>
        <w:tc>
          <w:tcPr>
            <w:tcW w:w="940" w:type="dxa"/>
            <w:noWrap/>
            <w:hideMark/>
          </w:tcPr>
          <w:p w:rsidR="004615AB" w:rsidRPr="004615AB" w:rsidRDefault="004615AB" w:rsidP="004615AB">
            <w:pPr>
              <w:pStyle w:val="ad"/>
              <w:ind w:left="42" w:right="141"/>
              <w:rPr>
                <w:sz w:val="18"/>
                <w:szCs w:val="18"/>
              </w:rPr>
            </w:pPr>
            <w:r w:rsidRPr="004615AB">
              <w:rPr>
                <w:sz w:val="18"/>
                <w:szCs w:val="18"/>
              </w:rPr>
              <w:t>94 3 00 10070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136,40000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136,40000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136,40000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04</w:t>
            </w:r>
          </w:p>
        </w:tc>
        <w:tc>
          <w:tcPr>
            <w:tcW w:w="619" w:type="dxa"/>
            <w:noWrap/>
            <w:hideMark/>
          </w:tcPr>
          <w:p w:rsidR="004615AB" w:rsidRPr="004615AB" w:rsidRDefault="004615AB" w:rsidP="004615AB">
            <w:pPr>
              <w:pStyle w:val="ad"/>
              <w:ind w:left="42" w:right="141"/>
              <w:rPr>
                <w:sz w:val="18"/>
                <w:szCs w:val="18"/>
              </w:rPr>
            </w:pPr>
            <w:r w:rsidRPr="004615AB">
              <w:rPr>
                <w:sz w:val="18"/>
                <w:szCs w:val="18"/>
              </w:rPr>
              <w:t>12</w:t>
            </w:r>
          </w:p>
        </w:tc>
        <w:tc>
          <w:tcPr>
            <w:tcW w:w="940" w:type="dxa"/>
            <w:noWrap/>
            <w:hideMark/>
          </w:tcPr>
          <w:p w:rsidR="004615AB" w:rsidRPr="004615AB" w:rsidRDefault="004615AB" w:rsidP="004615AB">
            <w:pPr>
              <w:pStyle w:val="ad"/>
              <w:ind w:left="42" w:right="141"/>
              <w:rPr>
                <w:sz w:val="18"/>
                <w:szCs w:val="18"/>
              </w:rPr>
            </w:pPr>
            <w:r w:rsidRPr="004615AB">
              <w:rPr>
                <w:sz w:val="18"/>
                <w:szCs w:val="18"/>
              </w:rPr>
              <w:t>94 3 00 10070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136,40000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136,40000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136,40000</w:t>
            </w:r>
          </w:p>
        </w:tc>
      </w:tr>
      <w:tr w:rsidR="004615AB" w:rsidRPr="004615AB" w:rsidTr="004615AB">
        <w:trPr>
          <w:trHeight w:val="22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ЖИЛИЩНО-КОММУНАЛЬНОЕ ХОЗЯЙСТВО</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05</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8274,61500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6933,63100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9793,34620</w:t>
            </w:r>
          </w:p>
        </w:tc>
      </w:tr>
      <w:tr w:rsidR="004615AB" w:rsidRPr="004615AB" w:rsidTr="004615AB">
        <w:trPr>
          <w:trHeight w:val="22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Жилищное хозяйство</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05</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337,90000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337,90000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337,90000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Мероприятия в области жилищно-коммунального хозяйства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92 0 00 00000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337,90000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337,90000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337,90000</w:t>
            </w:r>
          </w:p>
        </w:tc>
      </w:tr>
      <w:tr w:rsidR="004615AB" w:rsidRPr="004615AB" w:rsidTr="004615AB">
        <w:trPr>
          <w:trHeight w:val="195"/>
        </w:trPr>
        <w:tc>
          <w:tcPr>
            <w:tcW w:w="2972" w:type="dxa"/>
            <w:hideMark/>
          </w:tcPr>
          <w:p w:rsidR="004615AB" w:rsidRPr="004615AB" w:rsidRDefault="004615AB" w:rsidP="004615AB">
            <w:pPr>
              <w:pStyle w:val="ad"/>
              <w:ind w:left="42" w:right="141"/>
              <w:rPr>
                <w:sz w:val="18"/>
                <w:szCs w:val="18"/>
              </w:rPr>
            </w:pPr>
            <w:r w:rsidRPr="004615AB">
              <w:rPr>
                <w:sz w:val="18"/>
                <w:szCs w:val="18"/>
              </w:rPr>
              <w:t>Поддержка жилищного хозяйства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92 6 00 00000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337,90000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337,90000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337,90000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92 6 00 70200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337,90000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337,90000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337,90000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92 6 00 70200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337,90000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337,90000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337,90000</w:t>
            </w:r>
          </w:p>
        </w:tc>
      </w:tr>
      <w:tr w:rsidR="004615AB" w:rsidRPr="004615AB" w:rsidTr="004615AB">
        <w:trPr>
          <w:trHeight w:val="22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Коммунальное хозяйство</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05</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02</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140,00000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140,00000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140,00000</w:t>
            </w:r>
          </w:p>
        </w:tc>
      </w:tr>
      <w:tr w:rsidR="004615AB" w:rsidRPr="004615AB" w:rsidTr="004615AB">
        <w:trPr>
          <w:trHeight w:val="600"/>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11 0 00 00000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90,00000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90,00000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Мероприятия по развиию систем коммунальной инфраструктуры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11 0 00 20020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90,00000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90,00000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11 0 00 20020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90,00000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90,00000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13 0 00 00000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по энергосбережению</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13 0 00 20040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13 0 00 20040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50,00000</w:t>
            </w:r>
          </w:p>
        </w:tc>
      </w:tr>
      <w:tr w:rsidR="004615AB" w:rsidRPr="004615AB" w:rsidTr="004615AB">
        <w:trPr>
          <w:trHeight w:val="21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lastRenderedPageBreak/>
              <w:t>Благоустройство</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05</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03</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7796,71500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6455,73100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9315,44620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6687,56000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6225,73100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9085,44620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Благоустройство территорий населенных пунктов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6687,56000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6225,73100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9085,44620</w:t>
            </w:r>
          </w:p>
        </w:tc>
      </w:tr>
      <w:tr w:rsidR="004615AB" w:rsidRPr="004615AB" w:rsidTr="004615AB">
        <w:trPr>
          <w:trHeight w:val="195"/>
        </w:trPr>
        <w:tc>
          <w:tcPr>
            <w:tcW w:w="2972" w:type="dxa"/>
            <w:hideMark/>
          </w:tcPr>
          <w:p w:rsidR="004615AB" w:rsidRPr="004615AB" w:rsidRDefault="004615AB" w:rsidP="004615AB">
            <w:pPr>
              <w:pStyle w:val="ad"/>
              <w:ind w:left="42" w:right="141"/>
              <w:rPr>
                <w:sz w:val="18"/>
                <w:szCs w:val="18"/>
              </w:rPr>
            </w:pPr>
            <w:r w:rsidRPr="004615AB">
              <w:rPr>
                <w:sz w:val="18"/>
                <w:szCs w:val="18"/>
              </w:rPr>
              <w:t>Уличное освещение</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21 1 00 80210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3300,00000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3540,00000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3540,00000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21 1 00 80210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3300,00000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3540,00000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3540,00000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Озеленение территорий населенных пунктов</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21 1 00 80220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50,00000</w:t>
            </w:r>
          </w:p>
        </w:tc>
      </w:tr>
      <w:tr w:rsidR="004615AB" w:rsidRPr="004615AB" w:rsidTr="004615AB">
        <w:trPr>
          <w:trHeight w:val="43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21 1 00 80220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Организация и содержание мест захоронения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21 1 00 80230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21 1 00 80230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30,00000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30,00000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Мероприятия по борьбе с борщевиком Сосновского</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21 1 00 80240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124,00000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124,00000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124,00000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21 1 00 80240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124,00000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124,00000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124,00000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Создание мест (площадок) накопления твердых коммунальных отходов</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21 1 00 80250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21 1 00 80250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Прочие мероприятия по благоустройству</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21 1 00 80270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1632,53312</w:t>
            </w:r>
          </w:p>
        </w:tc>
        <w:tc>
          <w:tcPr>
            <w:tcW w:w="1435" w:type="dxa"/>
            <w:noWrap/>
            <w:hideMark/>
          </w:tcPr>
          <w:p w:rsidR="004615AB" w:rsidRPr="004615AB" w:rsidRDefault="004615AB" w:rsidP="004615AB">
            <w:pPr>
              <w:pStyle w:val="ad"/>
              <w:ind w:left="42" w:right="141"/>
              <w:rPr>
                <w:sz w:val="18"/>
                <w:szCs w:val="18"/>
              </w:rPr>
            </w:pPr>
            <w:r w:rsidRPr="004615AB">
              <w:rPr>
                <w:sz w:val="18"/>
                <w:szCs w:val="18"/>
              </w:rPr>
              <w:t>1486,00000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1480,00000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21 1 00 80270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1632,53312</w:t>
            </w:r>
          </w:p>
        </w:tc>
        <w:tc>
          <w:tcPr>
            <w:tcW w:w="1435" w:type="dxa"/>
            <w:noWrap/>
            <w:hideMark/>
          </w:tcPr>
          <w:p w:rsidR="004615AB" w:rsidRPr="004615AB" w:rsidRDefault="004615AB" w:rsidP="004615AB">
            <w:pPr>
              <w:pStyle w:val="ad"/>
              <w:ind w:left="42" w:right="141"/>
              <w:rPr>
                <w:sz w:val="18"/>
                <w:szCs w:val="18"/>
              </w:rPr>
            </w:pPr>
            <w:r w:rsidRPr="004615AB">
              <w:rPr>
                <w:sz w:val="18"/>
                <w:szCs w:val="18"/>
              </w:rPr>
              <w:t>1486,00000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1480,00000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Обустройство и восстановление воинских захоронений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L2990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801,02688</w:t>
            </w:r>
          </w:p>
        </w:tc>
        <w:tc>
          <w:tcPr>
            <w:tcW w:w="1435" w:type="dxa"/>
            <w:noWrap/>
            <w:hideMark/>
          </w:tcPr>
          <w:p w:rsidR="004615AB" w:rsidRPr="004615AB" w:rsidRDefault="004615AB" w:rsidP="004615AB">
            <w:pPr>
              <w:pStyle w:val="ad"/>
              <w:ind w:left="42" w:right="141"/>
              <w:rPr>
                <w:sz w:val="18"/>
                <w:szCs w:val="18"/>
              </w:rPr>
            </w:pPr>
            <w:r w:rsidRPr="004615AB">
              <w:rPr>
                <w:sz w:val="18"/>
                <w:szCs w:val="18"/>
              </w:rPr>
              <w:t>865,73100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3731,44620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L2990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801,02688</w:t>
            </w:r>
          </w:p>
        </w:tc>
        <w:tc>
          <w:tcPr>
            <w:tcW w:w="1435" w:type="dxa"/>
            <w:noWrap/>
            <w:hideMark/>
          </w:tcPr>
          <w:p w:rsidR="004615AB" w:rsidRPr="004615AB" w:rsidRDefault="004615AB" w:rsidP="004615AB">
            <w:pPr>
              <w:pStyle w:val="ad"/>
              <w:ind w:left="42" w:right="141"/>
              <w:rPr>
                <w:sz w:val="18"/>
                <w:szCs w:val="18"/>
              </w:rPr>
            </w:pPr>
            <w:r w:rsidRPr="004615AB">
              <w:rPr>
                <w:sz w:val="18"/>
                <w:szCs w:val="18"/>
              </w:rPr>
              <w:t>865,73100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3731,44620</w:t>
            </w:r>
          </w:p>
        </w:tc>
      </w:tr>
      <w:tr w:rsidR="004615AB" w:rsidRPr="004615AB" w:rsidTr="004615AB">
        <w:trPr>
          <w:trHeight w:val="600"/>
        </w:trPr>
        <w:tc>
          <w:tcPr>
            <w:tcW w:w="2972" w:type="dxa"/>
            <w:hideMark/>
          </w:tcPr>
          <w:p w:rsidR="004615AB" w:rsidRPr="004615AB" w:rsidRDefault="004615AB" w:rsidP="004615AB">
            <w:pPr>
              <w:pStyle w:val="ad"/>
              <w:ind w:left="42" w:right="141"/>
              <w:rPr>
                <w:sz w:val="18"/>
                <w:szCs w:val="18"/>
              </w:rPr>
            </w:pPr>
            <w:r w:rsidRPr="004615AB">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S2090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80,00000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80,00000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80,00000</w:t>
            </w:r>
          </w:p>
        </w:tc>
      </w:tr>
      <w:tr w:rsidR="004615AB" w:rsidRPr="004615AB" w:rsidTr="004615AB">
        <w:trPr>
          <w:trHeight w:val="37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S2090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80,00000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80,00000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80,00000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Софинансирование мероприятий на реализацию приоритетных проектов поддержки местных инициатив</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S5260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620,00000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37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21 1 00 S5260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620,00000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Муниципальная программа Марёвского муниципального </w:t>
            </w:r>
            <w:r w:rsidRPr="004615AB">
              <w:rPr>
                <w:sz w:val="18"/>
                <w:szCs w:val="18"/>
              </w:rPr>
              <w:lastRenderedPageBreak/>
              <w:t>округа "Формирование современной городской среды на территории с. Марёво на 2018-2024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lastRenderedPageBreak/>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22 0 00 00000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1109,15500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230,00000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230,00000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Федеральный проект "Формирование комфортной городской среды"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22 0 F2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1109,15500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230,00000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230,00000</w:t>
            </w:r>
          </w:p>
        </w:tc>
      </w:tr>
      <w:tr w:rsidR="004615AB" w:rsidRPr="004615AB" w:rsidTr="004615AB">
        <w:trPr>
          <w:trHeight w:val="600"/>
        </w:trPr>
        <w:tc>
          <w:tcPr>
            <w:tcW w:w="2972" w:type="dxa"/>
            <w:hideMark/>
          </w:tcPr>
          <w:p w:rsidR="004615AB" w:rsidRPr="004615AB" w:rsidRDefault="004615AB" w:rsidP="004615AB">
            <w:pPr>
              <w:pStyle w:val="ad"/>
              <w:ind w:left="42" w:right="141"/>
              <w:rPr>
                <w:sz w:val="18"/>
                <w:szCs w:val="18"/>
              </w:rPr>
            </w:pPr>
            <w:r w:rsidRPr="004615AB">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22 0 F2 55550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1109,15500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230,00000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230,00000</w:t>
            </w:r>
          </w:p>
        </w:tc>
      </w:tr>
      <w:tr w:rsidR="004615AB" w:rsidRPr="004615AB" w:rsidTr="004615AB">
        <w:trPr>
          <w:trHeight w:val="37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05</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22 0 F2 55550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1109,15500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230,00000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230,00000</w:t>
            </w:r>
          </w:p>
        </w:tc>
      </w:tr>
      <w:tr w:rsidR="004615AB" w:rsidRPr="004615AB" w:rsidTr="004615AB">
        <w:trPr>
          <w:trHeight w:val="225"/>
        </w:trPr>
        <w:tc>
          <w:tcPr>
            <w:tcW w:w="2972" w:type="dxa"/>
            <w:noWrap/>
            <w:hideMark/>
          </w:tcPr>
          <w:p w:rsidR="004615AB" w:rsidRPr="004615AB" w:rsidRDefault="004615AB" w:rsidP="004615AB">
            <w:pPr>
              <w:pStyle w:val="ad"/>
              <w:ind w:left="42" w:right="141"/>
              <w:rPr>
                <w:b/>
                <w:bCs/>
                <w:sz w:val="18"/>
                <w:szCs w:val="18"/>
              </w:rPr>
            </w:pPr>
            <w:r w:rsidRPr="004615AB">
              <w:rPr>
                <w:b/>
                <w:bCs/>
                <w:sz w:val="18"/>
                <w:szCs w:val="18"/>
              </w:rPr>
              <w:t>ОХРАНА ОКРУЖАЮЩЕЙ СРЕДЫ</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06</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1895,10000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0,00000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Другие вопросы в области охраны окружающей среды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06</w:t>
            </w:r>
          </w:p>
        </w:tc>
        <w:tc>
          <w:tcPr>
            <w:tcW w:w="619" w:type="dxa"/>
            <w:noWrap/>
            <w:hideMark/>
          </w:tcPr>
          <w:p w:rsidR="004615AB" w:rsidRPr="004615AB" w:rsidRDefault="004615AB" w:rsidP="004615AB">
            <w:pPr>
              <w:pStyle w:val="ad"/>
              <w:ind w:left="42" w:right="141"/>
              <w:rPr>
                <w:sz w:val="18"/>
                <w:szCs w:val="18"/>
              </w:rPr>
            </w:pPr>
            <w:r w:rsidRPr="004615AB">
              <w:rPr>
                <w:sz w:val="18"/>
                <w:szCs w:val="18"/>
              </w:rPr>
              <w:t>05</w:t>
            </w:r>
          </w:p>
        </w:tc>
        <w:tc>
          <w:tcPr>
            <w:tcW w:w="940" w:type="dxa"/>
            <w:noWrap/>
            <w:hideMark/>
          </w:tcPr>
          <w:p w:rsidR="004615AB" w:rsidRPr="004615AB" w:rsidRDefault="004615AB" w:rsidP="004615AB">
            <w:pPr>
              <w:pStyle w:val="ad"/>
              <w:ind w:left="42" w:right="141"/>
              <w:rPr>
                <w:sz w:val="18"/>
                <w:szCs w:val="18"/>
              </w:rPr>
            </w:pPr>
            <w:r w:rsidRPr="004615AB">
              <w:rPr>
                <w:sz w:val="18"/>
                <w:szCs w:val="18"/>
              </w:rPr>
              <w:t> </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1895,10000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муниципального образования на решение вопросов местного значения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06</w:t>
            </w:r>
          </w:p>
        </w:tc>
        <w:tc>
          <w:tcPr>
            <w:tcW w:w="619" w:type="dxa"/>
            <w:noWrap/>
            <w:hideMark/>
          </w:tcPr>
          <w:p w:rsidR="004615AB" w:rsidRPr="004615AB" w:rsidRDefault="004615AB" w:rsidP="004615AB">
            <w:pPr>
              <w:pStyle w:val="ad"/>
              <w:ind w:left="42" w:right="141"/>
              <w:rPr>
                <w:sz w:val="18"/>
                <w:szCs w:val="18"/>
              </w:rPr>
            </w:pPr>
            <w:r w:rsidRPr="004615AB">
              <w:rPr>
                <w:sz w:val="18"/>
                <w:szCs w:val="18"/>
              </w:rPr>
              <w:t>05</w:t>
            </w:r>
          </w:p>
        </w:tc>
        <w:tc>
          <w:tcPr>
            <w:tcW w:w="940" w:type="dxa"/>
            <w:noWrap/>
            <w:hideMark/>
          </w:tcPr>
          <w:p w:rsidR="004615AB" w:rsidRPr="004615AB" w:rsidRDefault="004615AB" w:rsidP="004615AB">
            <w:pPr>
              <w:pStyle w:val="ad"/>
              <w:ind w:left="42" w:right="141"/>
              <w:rPr>
                <w:sz w:val="18"/>
                <w:szCs w:val="18"/>
              </w:rPr>
            </w:pPr>
            <w:r w:rsidRPr="004615AB">
              <w:rPr>
                <w:sz w:val="18"/>
                <w:szCs w:val="18"/>
              </w:rPr>
              <w:t>94 0 00 00000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1895,10000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мероприятия по решению вопросов местного значения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06</w:t>
            </w:r>
          </w:p>
        </w:tc>
        <w:tc>
          <w:tcPr>
            <w:tcW w:w="619" w:type="dxa"/>
            <w:noWrap/>
            <w:hideMark/>
          </w:tcPr>
          <w:p w:rsidR="004615AB" w:rsidRPr="004615AB" w:rsidRDefault="004615AB" w:rsidP="004615AB">
            <w:pPr>
              <w:pStyle w:val="ad"/>
              <w:ind w:left="42" w:right="141"/>
              <w:rPr>
                <w:sz w:val="18"/>
                <w:szCs w:val="18"/>
              </w:rPr>
            </w:pPr>
            <w:r w:rsidRPr="004615AB">
              <w:rPr>
                <w:sz w:val="18"/>
                <w:szCs w:val="18"/>
              </w:rPr>
              <w:t>05</w:t>
            </w:r>
          </w:p>
        </w:tc>
        <w:tc>
          <w:tcPr>
            <w:tcW w:w="940" w:type="dxa"/>
            <w:noWrap/>
            <w:hideMark/>
          </w:tcPr>
          <w:p w:rsidR="004615AB" w:rsidRPr="004615AB" w:rsidRDefault="004615AB" w:rsidP="004615AB">
            <w:pPr>
              <w:pStyle w:val="ad"/>
              <w:ind w:left="42" w:right="141"/>
              <w:rPr>
                <w:sz w:val="18"/>
                <w:szCs w:val="18"/>
              </w:rPr>
            </w:pPr>
            <w:r w:rsidRPr="004615AB">
              <w:rPr>
                <w:sz w:val="18"/>
                <w:szCs w:val="18"/>
              </w:rPr>
              <w:t>94 3 00 00000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1895,10000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84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06</w:t>
            </w:r>
          </w:p>
        </w:tc>
        <w:tc>
          <w:tcPr>
            <w:tcW w:w="619" w:type="dxa"/>
            <w:noWrap/>
            <w:hideMark/>
          </w:tcPr>
          <w:p w:rsidR="004615AB" w:rsidRPr="004615AB" w:rsidRDefault="004615AB" w:rsidP="004615AB">
            <w:pPr>
              <w:pStyle w:val="ad"/>
              <w:ind w:left="42" w:right="141"/>
              <w:rPr>
                <w:sz w:val="18"/>
                <w:szCs w:val="18"/>
              </w:rPr>
            </w:pPr>
            <w:r w:rsidRPr="004615AB">
              <w:rPr>
                <w:sz w:val="18"/>
                <w:szCs w:val="18"/>
              </w:rPr>
              <w:t>05</w:t>
            </w:r>
          </w:p>
        </w:tc>
        <w:tc>
          <w:tcPr>
            <w:tcW w:w="940" w:type="dxa"/>
            <w:noWrap/>
            <w:hideMark/>
          </w:tcPr>
          <w:p w:rsidR="004615AB" w:rsidRPr="004615AB" w:rsidRDefault="004615AB" w:rsidP="004615AB">
            <w:pPr>
              <w:pStyle w:val="ad"/>
              <w:ind w:left="42" w:right="141"/>
              <w:rPr>
                <w:sz w:val="18"/>
                <w:szCs w:val="18"/>
              </w:rPr>
            </w:pPr>
            <w:r w:rsidRPr="004615AB">
              <w:rPr>
                <w:sz w:val="18"/>
                <w:szCs w:val="18"/>
              </w:rPr>
              <w:t>94 3 00 75240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1895,10000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Бюджетные инвестиции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06</w:t>
            </w:r>
          </w:p>
        </w:tc>
        <w:tc>
          <w:tcPr>
            <w:tcW w:w="619" w:type="dxa"/>
            <w:noWrap/>
            <w:hideMark/>
          </w:tcPr>
          <w:p w:rsidR="004615AB" w:rsidRPr="004615AB" w:rsidRDefault="004615AB" w:rsidP="004615AB">
            <w:pPr>
              <w:pStyle w:val="ad"/>
              <w:ind w:left="42" w:right="141"/>
              <w:rPr>
                <w:sz w:val="18"/>
                <w:szCs w:val="18"/>
              </w:rPr>
            </w:pPr>
            <w:r w:rsidRPr="004615AB">
              <w:rPr>
                <w:sz w:val="18"/>
                <w:szCs w:val="18"/>
              </w:rPr>
              <w:t>05</w:t>
            </w:r>
          </w:p>
        </w:tc>
        <w:tc>
          <w:tcPr>
            <w:tcW w:w="940" w:type="dxa"/>
            <w:noWrap/>
            <w:hideMark/>
          </w:tcPr>
          <w:p w:rsidR="004615AB" w:rsidRPr="004615AB" w:rsidRDefault="004615AB" w:rsidP="004615AB">
            <w:pPr>
              <w:pStyle w:val="ad"/>
              <w:ind w:left="42" w:right="141"/>
              <w:rPr>
                <w:sz w:val="18"/>
                <w:szCs w:val="18"/>
              </w:rPr>
            </w:pPr>
            <w:r w:rsidRPr="004615AB">
              <w:rPr>
                <w:sz w:val="18"/>
                <w:szCs w:val="18"/>
              </w:rPr>
              <w:t>94 3 00 75240</w:t>
            </w:r>
          </w:p>
        </w:tc>
        <w:tc>
          <w:tcPr>
            <w:tcW w:w="686" w:type="dxa"/>
            <w:noWrap/>
            <w:hideMark/>
          </w:tcPr>
          <w:p w:rsidR="004615AB" w:rsidRPr="004615AB" w:rsidRDefault="004615AB" w:rsidP="004615AB">
            <w:pPr>
              <w:pStyle w:val="ad"/>
              <w:ind w:left="42" w:right="141"/>
              <w:rPr>
                <w:sz w:val="18"/>
                <w:szCs w:val="18"/>
              </w:rPr>
            </w:pPr>
            <w:r w:rsidRPr="004615AB">
              <w:rPr>
                <w:sz w:val="18"/>
                <w:szCs w:val="18"/>
              </w:rPr>
              <w:t>410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1895,10000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25"/>
        </w:trPr>
        <w:tc>
          <w:tcPr>
            <w:tcW w:w="2972" w:type="dxa"/>
            <w:noWrap/>
            <w:hideMark/>
          </w:tcPr>
          <w:p w:rsidR="004615AB" w:rsidRPr="004615AB" w:rsidRDefault="004615AB" w:rsidP="004615AB">
            <w:pPr>
              <w:pStyle w:val="ad"/>
              <w:ind w:left="42" w:right="141"/>
              <w:rPr>
                <w:b/>
                <w:bCs/>
                <w:sz w:val="18"/>
                <w:szCs w:val="18"/>
              </w:rPr>
            </w:pPr>
            <w:r w:rsidRPr="004615AB">
              <w:rPr>
                <w:b/>
                <w:bCs/>
                <w:sz w:val="18"/>
                <w:szCs w:val="18"/>
              </w:rPr>
              <w:t>ОБРАЗОВАНИЕ</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07</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6627,90000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6182,90000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5182,90000</w:t>
            </w:r>
          </w:p>
        </w:tc>
      </w:tr>
      <w:tr w:rsidR="004615AB" w:rsidRPr="004615AB" w:rsidTr="004615AB">
        <w:trPr>
          <w:trHeight w:val="24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Общее образование</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07</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02</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6523,00000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6078,00000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5078,00000</w:t>
            </w:r>
          </w:p>
        </w:tc>
      </w:tr>
      <w:tr w:rsidR="004615AB" w:rsidRPr="004615AB" w:rsidTr="004615AB">
        <w:trPr>
          <w:trHeight w:val="450"/>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6523,00000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6078,00000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5078,00000</w:t>
            </w:r>
          </w:p>
        </w:tc>
      </w:tr>
      <w:tr w:rsidR="004615AB" w:rsidRPr="004615AB" w:rsidTr="004615AB">
        <w:trPr>
          <w:trHeight w:val="450"/>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6523,00000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6078,00000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5078,00000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08 7 02 01060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2392,80000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2348,40000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1348,40000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08 7 02 01060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2392,80000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2348,40000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1348,40000</w:t>
            </w:r>
          </w:p>
        </w:tc>
      </w:tr>
      <w:tr w:rsidR="004615AB" w:rsidRPr="004615AB" w:rsidTr="004615AB">
        <w:trPr>
          <w:trHeight w:val="615"/>
        </w:trPr>
        <w:tc>
          <w:tcPr>
            <w:tcW w:w="2972" w:type="dxa"/>
            <w:hideMark/>
          </w:tcPr>
          <w:p w:rsidR="004615AB" w:rsidRPr="004615AB" w:rsidRDefault="004615AB" w:rsidP="004615AB">
            <w:pPr>
              <w:pStyle w:val="ad"/>
              <w:ind w:left="42" w:right="141"/>
              <w:rPr>
                <w:sz w:val="18"/>
                <w:szCs w:val="18"/>
              </w:rPr>
            </w:pPr>
            <w:r w:rsidRPr="004615AB">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08 7 02 70060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4130,20000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3729,60000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3729,60000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08 7 02 70060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4130,20000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3729,60000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3729,60000</w:t>
            </w:r>
          </w:p>
        </w:tc>
      </w:tr>
      <w:tr w:rsidR="004615AB" w:rsidRPr="004615AB" w:rsidTr="004615AB">
        <w:trPr>
          <w:trHeight w:val="22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 xml:space="preserve">Дополнительное образование </w:t>
            </w:r>
            <w:r w:rsidRPr="004615AB">
              <w:rPr>
                <w:b/>
                <w:bCs/>
                <w:sz w:val="18"/>
                <w:szCs w:val="18"/>
              </w:rPr>
              <w:lastRenderedPageBreak/>
              <w:t>детей</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lastRenderedPageBreak/>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07</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03</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49,90000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49,90000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49,90000</w:t>
            </w:r>
          </w:p>
        </w:tc>
      </w:tr>
      <w:tr w:rsidR="004615AB" w:rsidRPr="004615AB" w:rsidTr="004615AB">
        <w:trPr>
          <w:trHeight w:val="435"/>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Муниципальная программа Марёвского муниципального округа "Развитие культуры в Марёвском муниципальном округе на 2021-2027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02 0 00 00000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49,90000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49,90000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49,90000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"Культура Марёвского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49,90000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49,90000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49,90000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Учреждения дополнительного образования детей в сфере культуры (детская музыкальная школа)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02 1 01 00000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49,90000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49,90000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49,90000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деятельности учреждений дополнительного образования детей в сфере культуры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02 1 01 01010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49,90000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49,90000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49,90000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02 1 01 01010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49,90000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49,90000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49,90000</w:t>
            </w:r>
          </w:p>
        </w:tc>
      </w:tr>
      <w:tr w:rsidR="004615AB" w:rsidRPr="004615AB" w:rsidTr="004615AB">
        <w:trPr>
          <w:trHeight w:val="21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Молодежная политика</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07</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07</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40,00000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40,00000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40,00000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08 0 00 00000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"Организация отдыха и занятости несовершеннолетних в Марёвском муниципальном округе"</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08 6 00 00000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Трудоустройство несовершеннолетних в период каникул</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08 6 04 00000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деятельности каникулярного образовательного отдыха (оздоровление детей)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08 6 04 10120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40,00000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08 6 04 10120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40,00000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40,00000</w:t>
            </w:r>
          </w:p>
        </w:tc>
      </w:tr>
      <w:tr w:rsidR="004615AB" w:rsidRPr="004615AB" w:rsidTr="004615AB">
        <w:trPr>
          <w:trHeight w:val="24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Другие вопросы в области образования</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07</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09</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15,00000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15,00000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15,00000</w:t>
            </w:r>
          </w:p>
        </w:tc>
      </w:tr>
      <w:tr w:rsidR="004615AB" w:rsidRPr="004615AB" w:rsidTr="004615AB">
        <w:trPr>
          <w:trHeight w:val="600"/>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07</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06 00 000000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15,00000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15,00000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15,00000</w:t>
            </w:r>
          </w:p>
        </w:tc>
      </w:tr>
      <w:tr w:rsidR="004615AB" w:rsidRPr="004615AB" w:rsidTr="004615AB">
        <w:trPr>
          <w:trHeight w:val="432"/>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"Развитие системы муниципальной службы в Марёвском муниципальном округе"</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06 1 00 00000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15,00000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Реализация мероприятий муниципальной программы развития системы муниципальной службы </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06 1 00 23100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15,00000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06 1 00 23100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15,00000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15,00000</w:t>
            </w:r>
          </w:p>
        </w:tc>
      </w:tr>
      <w:tr w:rsidR="004615AB" w:rsidRPr="004615AB" w:rsidTr="004615AB">
        <w:trPr>
          <w:trHeight w:val="255"/>
        </w:trPr>
        <w:tc>
          <w:tcPr>
            <w:tcW w:w="2972" w:type="dxa"/>
            <w:noWrap/>
            <w:hideMark/>
          </w:tcPr>
          <w:p w:rsidR="004615AB" w:rsidRPr="004615AB" w:rsidRDefault="004615AB" w:rsidP="004615AB">
            <w:pPr>
              <w:pStyle w:val="ad"/>
              <w:ind w:left="42" w:right="141"/>
              <w:rPr>
                <w:b/>
                <w:bCs/>
                <w:sz w:val="18"/>
                <w:szCs w:val="18"/>
              </w:rPr>
            </w:pPr>
            <w:r w:rsidRPr="004615AB">
              <w:rPr>
                <w:b/>
                <w:bCs/>
                <w:sz w:val="18"/>
                <w:szCs w:val="18"/>
              </w:rPr>
              <w:t>КУЛЬТУРА, КИНЕМАТОГРАФИЯ</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08</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799,50000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799,50000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799,50000</w:t>
            </w:r>
          </w:p>
        </w:tc>
      </w:tr>
      <w:tr w:rsidR="004615AB" w:rsidRPr="004615AB" w:rsidTr="004615AB">
        <w:trPr>
          <w:trHeight w:val="24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Культура</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08</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799,50000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799,50000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799,50000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799,50000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799,50000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799,50000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"Культура Марёвского муниципального округа"</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799,50000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799,50000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799,50000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Централизованная клубная </w:t>
            </w:r>
            <w:r w:rsidRPr="004615AB">
              <w:rPr>
                <w:sz w:val="18"/>
                <w:szCs w:val="18"/>
              </w:rPr>
              <w:lastRenderedPageBreak/>
              <w:t>система, дом народного творчества</w:t>
            </w:r>
          </w:p>
        </w:tc>
        <w:tc>
          <w:tcPr>
            <w:tcW w:w="765" w:type="dxa"/>
            <w:hideMark/>
          </w:tcPr>
          <w:p w:rsidR="004615AB" w:rsidRPr="004615AB" w:rsidRDefault="004615AB" w:rsidP="004615AB">
            <w:pPr>
              <w:pStyle w:val="ad"/>
              <w:ind w:left="42" w:right="141"/>
              <w:rPr>
                <w:sz w:val="18"/>
                <w:szCs w:val="18"/>
              </w:rPr>
            </w:pPr>
            <w:r w:rsidRPr="004615AB">
              <w:rPr>
                <w:sz w:val="18"/>
                <w:szCs w:val="18"/>
              </w:rPr>
              <w:lastRenderedPageBreak/>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 xml:space="preserve">02 1 02 </w:t>
            </w:r>
            <w:r w:rsidRPr="004615AB">
              <w:rPr>
                <w:sz w:val="18"/>
                <w:szCs w:val="18"/>
              </w:rPr>
              <w:lastRenderedPageBreak/>
              <w:t>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lastRenderedPageBreak/>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599,60000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599,60000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599,60000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Обеспечение деятельности централизованной клубной системы, дома народного творчества</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02 1 02 01020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599,60000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599,60000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599,60000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02 1 02 01020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599,60000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599,60000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599,60000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Библиотеки</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02 1 04 00000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199,90000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199,90000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199,90000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деятельности библиотек</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02 1 04 01040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199,90000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199,90000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199,90000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02 1 04 01040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199,90000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199,90000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199,90000</w:t>
            </w:r>
          </w:p>
        </w:tc>
      </w:tr>
      <w:tr w:rsidR="004615AB" w:rsidRPr="004615AB" w:rsidTr="004615AB">
        <w:trPr>
          <w:trHeight w:val="210"/>
        </w:trPr>
        <w:tc>
          <w:tcPr>
            <w:tcW w:w="2972" w:type="dxa"/>
            <w:noWrap/>
            <w:hideMark/>
          </w:tcPr>
          <w:p w:rsidR="004615AB" w:rsidRPr="004615AB" w:rsidRDefault="004615AB" w:rsidP="004615AB">
            <w:pPr>
              <w:pStyle w:val="ad"/>
              <w:ind w:left="42" w:right="141"/>
              <w:rPr>
                <w:b/>
                <w:bCs/>
                <w:sz w:val="18"/>
                <w:szCs w:val="18"/>
              </w:rPr>
            </w:pPr>
            <w:r w:rsidRPr="004615AB">
              <w:rPr>
                <w:b/>
                <w:bCs/>
                <w:sz w:val="18"/>
                <w:szCs w:val="18"/>
              </w:rPr>
              <w:t>СОЦИАЛЬНАЯ ПОЛИТИКА</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10</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3838,24352</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3854,18330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3851,04234</w:t>
            </w:r>
          </w:p>
        </w:tc>
      </w:tr>
      <w:tr w:rsidR="004615AB" w:rsidRPr="004615AB" w:rsidTr="004615AB">
        <w:trPr>
          <w:trHeight w:val="21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Пенсионное обеспечение</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10</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2641,20000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2641,20000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2641,20000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обеспечение функций исполнительно-распорядительного органа муниципального образования</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2641,20000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2641,20000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2641,20000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Руководство в сфере установленных функций органов местного самоуправления</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2641,20000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2641,20000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2641,20000</w:t>
            </w:r>
          </w:p>
        </w:tc>
      </w:tr>
      <w:tr w:rsidR="004615AB" w:rsidRPr="004615AB" w:rsidTr="004615AB">
        <w:trPr>
          <w:trHeight w:val="263"/>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доплаты к пенсиям муниципальных служащих</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91 9 00 10040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2641,20000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2641,20000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2641,20000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Публичные нормативные социальные выплаты гражданам</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91 9 00 10040</w:t>
            </w:r>
          </w:p>
        </w:tc>
        <w:tc>
          <w:tcPr>
            <w:tcW w:w="686" w:type="dxa"/>
            <w:noWrap/>
            <w:hideMark/>
          </w:tcPr>
          <w:p w:rsidR="004615AB" w:rsidRPr="004615AB" w:rsidRDefault="004615AB" w:rsidP="004615AB">
            <w:pPr>
              <w:pStyle w:val="ad"/>
              <w:ind w:left="42" w:right="141"/>
              <w:rPr>
                <w:sz w:val="18"/>
                <w:szCs w:val="18"/>
              </w:rPr>
            </w:pPr>
            <w:r w:rsidRPr="004615AB">
              <w:rPr>
                <w:sz w:val="18"/>
                <w:szCs w:val="18"/>
              </w:rPr>
              <w:t>310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2641,20000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2641,20000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2641,20000</w:t>
            </w:r>
          </w:p>
        </w:tc>
      </w:tr>
      <w:tr w:rsidR="004615AB" w:rsidRPr="004615AB" w:rsidTr="004615AB">
        <w:trPr>
          <w:trHeight w:val="21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Охрана семьи и детства</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10</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04</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1197,04352</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1212,98330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1209,84234</w:t>
            </w:r>
          </w:p>
        </w:tc>
      </w:tr>
      <w:tr w:rsidR="004615AB" w:rsidRPr="004615AB" w:rsidTr="004615AB">
        <w:trPr>
          <w:trHeight w:val="375"/>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08 0 00 00000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711,27000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716,14000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716,14000</w:t>
            </w:r>
          </w:p>
        </w:tc>
      </w:tr>
      <w:tr w:rsidR="004615AB" w:rsidRPr="004615AB" w:rsidTr="004615AB">
        <w:trPr>
          <w:trHeight w:val="600"/>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08 5 00 00000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711,27000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716,14000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716,14000</w:t>
            </w:r>
          </w:p>
        </w:tc>
      </w:tr>
      <w:tr w:rsidR="004615AB" w:rsidRPr="004615AB" w:rsidTr="004615AB">
        <w:trPr>
          <w:trHeight w:val="60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5 00 N0821</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711,27000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716,14000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716,14000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Бюджетные инвестиции</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5 00 N0821</w:t>
            </w:r>
          </w:p>
        </w:tc>
        <w:tc>
          <w:tcPr>
            <w:tcW w:w="686" w:type="dxa"/>
            <w:noWrap/>
            <w:hideMark/>
          </w:tcPr>
          <w:p w:rsidR="004615AB" w:rsidRPr="004615AB" w:rsidRDefault="004615AB" w:rsidP="004615AB">
            <w:pPr>
              <w:pStyle w:val="ad"/>
              <w:ind w:left="42" w:right="141"/>
              <w:rPr>
                <w:sz w:val="18"/>
                <w:szCs w:val="18"/>
              </w:rPr>
            </w:pPr>
            <w:r w:rsidRPr="004615AB">
              <w:rPr>
                <w:sz w:val="18"/>
                <w:szCs w:val="18"/>
              </w:rPr>
              <w:t>410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711,27000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716,14000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716,14000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12 0 00 00000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485,77352</w:t>
            </w:r>
          </w:p>
        </w:tc>
        <w:tc>
          <w:tcPr>
            <w:tcW w:w="1435" w:type="dxa"/>
            <w:noWrap/>
            <w:hideMark/>
          </w:tcPr>
          <w:p w:rsidR="004615AB" w:rsidRPr="004615AB" w:rsidRDefault="004615AB" w:rsidP="004615AB">
            <w:pPr>
              <w:pStyle w:val="ad"/>
              <w:ind w:left="42" w:right="141"/>
              <w:rPr>
                <w:sz w:val="18"/>
                <w:szCs w:val="18"/>
              </w:rPr>
            </w:pPr>
            <w:r w:rsidRPr="004615AB">
              <w:rPr>
                <w:sz w:val="18"/>
                <w:szCs w:val="18"/>
              </w:rPr>
              <w:t>496,84330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493,70234</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12 0 01 00000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485,77352</w:t>
            </w:r>
          </w:p>
        </w:tc>
        <w:tc>
          <w:tcPr>
            <w:tcW w:w="1435" w:type="dxa"/>
            <w:noWrap/>
            <w:hideMark/>
          </w:tcPr>
          <w:p w:rsidR="004615AB" w:rsidRPr="004615AB" w:rsidRDefault="004615AB" w:rsidP="004615AB">
            <w:pPr>
              <w:pStyle w:val="ad"/>
              <w:ind w:left="42" w:right="141"/>
              <w:rPr>
                <w:sz w:val="18"/>
                <w:szCs w:val="18"/>
              </w:rPr>
            </w:pPr>
            <w:r w:rsidRPr="004615AB">
              <w:rPr>
                <w:sz w:val="18"/>
                <w:szCs w:val="18"/>
              </w:rPr>
              <w:t>496,84330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493,70234</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12 0 01 L4970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485,77352</w:t>
            </w:r>
          </w:p>
        </w:tc>
        <w:tc>
          <w:tcPr>
            <w:tcW w:w="1435" w:type="dxa"/>
            <w:noWrap/>
            <w:hideMark/>
          </w:tcPr>
          <w:p w:rsidR="004615AB" w:rsidRPr="004615AB" w:rsidRDefault="004615AB" w:rsidP="004615AB">
            <w:pPr>
              <w:pStyle w:val="ad"/>
              <w:ind w:left="42" w:right="141"/>
              <w:rPr>
                <w:sz w:val="18"/>
                <w:szCs w:val="18"/>
              </w:rPr>
            </w:pPr>
            <w:r w:rsidRPr="004615AB">
              <w:rPr>
                <w:sz w:val="18"/>
                <w:szCs w:val="18"/>
              </w:rPr>
              <w:t>496,84330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493,70234</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Социальные выплаты гражданам, кроме публичных нормативных социальных выплат</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12 0 01 L4970</w:t>
            </w:r>
          </w:p>
        </w:tc>
        <w:tc>
          <w:tcPr>
            <w:tcW w:w="686" w:type="dxa"/>
            <w:noWrap/>
            <w:hideMark/>
          </w:tcPr>
          <w:p w:rsidR="004615AB" w:rsidRPr="004615AB" w:rsidRDefault="004615AB" w:rsidP="004615AB">
            <w:pPr>
              <w:pStyle w:val="ad"/>
              <w:ind w:left="42" w:right="141"/>
              <w:rPr>
                <w:sz w:val="18"/>
                <w:szCs w:val="18"/>
              </w:rPr>
            </w:pPr>
            <w:r w:rsidRPr="004615AB">
              <w:rPr>
                <w:sz w:val="18"/>
                <w:szCs w:val="18"/>
              </w:rPr>
              <w:t>320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485,77352</w:t>
            </w:r>
          </w:p>
        </w:tc>
        <w:tc>
          <w:tcPr>
            <w:tcW w:w="1435" w:type="dxa"/>
            <w:noWrap/>
            <w:hideMark/>
          </w:tcPr>
          <w:p w:rsidR="004615AB" w:rsidRPr="004615AB" w:rsidRDefault="004615AB" w:rsidP="004615AB">
            <w:pPr>
              <w:pStyle w:val="ad"/>
              <w:ind w:left="42" w:right="141"/>
              <w:rPr>
                <w:sz w:val="18"/>
                <w:szCs w:val="18"/>
              </w:rPr>
            </w:pPr>
            <w:r w:rsidRPr="004615AB">
              <w:rPr>
                <w:sz w:val="18"/>
                <w:szCs w:val="18"/>
              </w:rPr>
              <w:t>496,84330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493,70234</w:t>
            </w:r>
          </w:p>
        </w:tc>
      </w:tr>
      <w:tr w:rsidR="004615AB" w:rsidRPr="004615AB" w:rsidTr="004615AB">
        <w:trPr>
          <w:trHeight w:val="210"/>
        </w:trPr>
        <w:tc>
          <w:tcPr>
            <w:tcW w:w="2972" w:type="dxa"/>
            <w:noWrap/>
            <w:hideMark/>
          </w:tcPr>
          <w:p w:rsidR="004615AB" w:rsidRPr="004615AB" w:rsidRDefault="004615AB" w:rsidP="004615AB">
            <w:pPr>
              <w:pStyle w:val="ad"/>
              <w:ind w:left="42" w:right="141"/>
              <w:rPr>
                <w:b/>
                <w:bCs/>
                <w:sz w:val="18"/>
                <w:szCs w:val="18"/>
              </w:rPr>
            </w:pPr>
            <w:r w:rsidRPr="004615AB">
              <w:rPr>
                <w:b/>
                <w:bCs/>
                <w:sz w:val="18"/>
                <w:szCs w:val="18"/>
              </w:rPr>
              <w:t>ФИЗИЧЕСКАЯ КУЛЬТУРА И СПОРТ</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11</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2289,80000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2289,80000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2289,80000</w:t>
            </w:r>
          </w:p>
        </w:tc>
      </w:tr>
      <w:tr w:rsidR="004615AB" w:rsidRPr="004615AB" w:rsidTr="004615AB">
        <w:trPr>
          <w:trHeight w:val="21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 xml:space="preserve">Физическая культура </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11</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2289,80000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2289,80000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2289,80000</w:t>
            </w:r>
          </w:p>
        </w:tc>
      </w:tr>
      <w:tr w:rsidR="004615AB" w:rsidRPr="004615AB" w:rsidTr="004615AB">
        <w:trPr>
          <w:trHeight w:val="600"/>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11</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04 0 00 00000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2289,80000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2289,80000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2289,80000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"Развитие физической культуры и массового спорта на территории Марёвского муниципального округа"</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11</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04 2 00 00000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2289,80000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2289,80000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2289,80000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в области спорта и физической культуры</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11</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04 2 00 02010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2289,80000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2289,80000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2289,80000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11</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04 2 00 02010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2289,80000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2289,80000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2289,80000</w:t>
            </w:r>
          </w:p>
        </w:tc>
      </w:tr>
      <w:tr w:rsidR="004615AB" w:rsidRPr="004615AB" w:rsidTr="004615AB">
        <w:trPr>
          <w:trHeight w:val="240"/>
        </w:trPr>
        <w:tc>
          <w:tcPr>
            <w:tcW w:w="2972" w:type="dxa"/>
            <w:noWrap/>
            <w:hideMark/>
          </w:tcPr>
          <w:p w:rsidR="004615AB" w:rsidRPr="004615AB" w:rsidRDefault="004615AB" w:rsidP="004615AB">
            <w:pPr>
              <w:pStyle w:val="ad"/>
              <w:ind w:left="42" w:right="141"/>
              <w:rPr>
                <w:b/>
                <w:bCs/>
                <w:sz w:val="18"/>
                <w:szCs w:val="18"/>
              </w:rPr>
            </w:pPr>
            <w:r w:rsidRPr="004615AB">
              <w:rPr>
                <w:b/>
                <w:bCs/>
                <w:sz w:val="18"/>
                <w:szCs w:val="18"/>
              </w:rPr>
              <w:t>СРЕДСТВА МАССОВОЙ ИНФОРМАЦИИ</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12</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240,00000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240,00000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240,00000</w:t>
            </w:r>
          </w:p>
        </w:tc>
      </w:tr>
      <w:tr w:rsidR="004615AB" w:rsidRPr="004615AB" w:rsidTr="004615AB">
        <w:trPr>
          <w:trHeight w:val="21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Периодическая печать и издательства</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403</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12</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02</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240,00000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240,00000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240,00000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муниципального образования на решение вопросов местного значения</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12</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94 0 00 00000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240,00000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240,00000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240,00000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мероприятия по решению вопросов местного значения муниципального округа</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12</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94 3 00 00000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240,00000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240,00000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240,00000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опубликование официальных документов в периодических изданиях</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12</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94 3 00 10060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240,00000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240,00000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240,00000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12</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94 3 00 10060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240,00000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240,00000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240,00000</w:t>
            </w:r>
          </w:p>
        </w:tc>
      </w:tr>
      <w:tr w:rsidR="004615AB" w:rsidRPr="004615AB" w:rsidTr="004615AB">
        <w:trPr>
          <w:trHeight w:val="43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СОЦИАЛЬНЫЙ КОМИТЕТ АДМИНИСТРАЦИИ МАРЁВСКОГО МУНИЦИПАЛЬНОГО ОКРУГА</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420</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82351,90000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70060,04300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64564,88600</w:t>
            </w:r>
          </w:p>
        </w:tc>
      </w:tr>
      <w:tr w:rsidR="004615AB" w:rsidRPr="004615AB" w:rsidTr="004615AB">
        <w:trPr>
          <w:trHeight w:val="225"/>
        </w:trPr>
        <w:tc>
          <w:tcPr>
            <w:tcW w:w="2972" w:type="dxa"/>
            <w:noWrap/>
            <w:hideMark/>
          </w:tcPr>
          <w:p w:rsidR="004615AB" w:rsidRPr="004615AB" w:rsidRDefault="004615AB" w:rsidP="004615AB">
            <w:pPr>
              <w:pStyle w:val="ad"/>
              <w:ind w:left="42" w:right="141"/>
              <w:rPr>
                <w:b/>
                <w:bCs/>
                <w:sz w:val="18"/>
                <w:szCs w:val="18"/>
              </w:rPr>
            </w:pPr>
            <w:r w:rsidRPr="004615AB">
              <w:rPr>
                <w:b/>
                <w:bCs/>
                <w:sz w:val="18"/>
                <w:szCs w:val="18"/>
              </w:rPr>
              <w:t>ОБЩЕГОСУДАРСТВЕННЫЕ ВОПРОСЫ</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420</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4997,70000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4145,20000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4186,10000</w:t>
            </w:r>
          </w:p>
        </w:tc>
      </w:tr>
      <w:tr w:rsidR="004615AB" w:rsidRPr="004615AB" w:rsidTr="004615AB">
        <w:trPr>
          <w:trHeight w:val="58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420</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04</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4614,30000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3756,90000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3813,90000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обеспечение функций исполнительно-распорядительного органа муниципального образования</w:t>
            </w:r>
          </w:p>
        </w:tc>
        <w:tc>
          <w:tcPr>
            <w:tcW w:w="765" w:type="dxa"/>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91 0 00 00000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4614,30000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3756,90000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3813,90000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Руководство в сфере установленных функций органов местного самоуправления</w:t>
            </w:r>
          </w:p>
        </w:tc>
        <w:tc>
          <w:tcPr>
            <w:tcW w:w="765" w:type="dxa"/>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4614,30000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3756,90000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3813,90000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обеспечение функций органов местного самоуправления</w:t>
            </w:r>
          </w:p>
        </w:tc>
        <w:tc>
          <w:tcPr>
            <w:tcW w:w="765" w:type="dxa"/>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91 9 00 01000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3400,00000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3190,00000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3247,00000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выплаты персоналу государственных (муниципальных) органов</w:t>
            </w:r>
          </w:p>
        </w:tc>
        <w:tc>
          <w:tcPr>
            <w:tcW w:w="765" w:type="dxa"/>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91 9 00 01000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120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3200,00000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3000,00000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3057,00000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91 9 00 01000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190,00000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190,00000</w:t>
            </w:r>
          </w:p>
        </w:tc>
      </w:tr>
      <w:tr w:rsidR="004615AB" w:rsidRPr="004615AB" w:rsidTr="004615AB">
        <w:trPr>
          <w:trHeight w:val="435"/>
        </w:trPr>
        <w:tc>
          <w:tcPr>
            <w:tcW w:w="2972" w:type="dxa"/>
            <w:hideMark/>
          </w:tcPr>
          <w:p w:rsidR="004615AB" w:rsidRPr="004615AB" w:rsidRDefault="004615AB" w:rsidP="004615AB">
            <w:pPr>
              <w:pStyle w:val="ad"/>
              <w:ind w:left="42" w:right="141"/>
              <w:rPr>
                <w:sz w:val="18"/>
                <w:szCs w:val="18"/>
              </w:rPr>
            </w:pPr>
            <w:r w:rsidRPr="004615AB">
              <w:rPr>
                <w:sz w:val="18"/>
                <w:szCs w:val="18"/>
              </w:rPr>
              <w:t>Содержание штатных единиц, осуществляющих переданные отдельные государственные полномочия области</w:t>
            </w:r>
          </w:p>
        </w:tc>
        <w:tc>
          <w:tcPr>
            <w:tcW w:w="765" w:type="dxa"/>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91 9 00 70280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566,90000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566,90000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566,90000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выплаты персоналу государственных (муниципальных) органов</w:t>
            </w:r>
          </w:p>
        </w:tc>
        <w:tc>
          <w:tcPr>
            <w:tcW w:w="765" w:type="dxa"/>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91 9 00 70280</w:t>
            </w:r>
          </w:p>
        </w:tc>
        <w:tc>
          <w:tcPr>
            <w:tcW w:w="686" w:type="dxa"/>
            <w:noWrap/>
            <w:hideMark/>
          </w:tcPr>
          <w:p w:rsidR="004615AB" w:rsidRPr="004615AB" w:rsidRDefault="004615AB" w:rsidP="004615AB">
            <w:pPr>
              <w:pStyle w:val="ad"/>
              <w:ind w:left="42" w:right="141"/>
              <w:rPr>
                <w:sz w:val="18"/>
                <w:szCs w:val="18"/>
              </w:rPr>
            </w:pPr>
            <w:r w:rsidRPr="004615AB">
              <w:rPr>
                <w:sz w:val="18"/>
                <w:szCs w:val="18"/>
              </w:rPr>
              <w:t>120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539,30000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539,30000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539,30000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Иные закупки товаров, работ и услуг для обеспечения государственных (муниципальных) нужд</w:t>
            </w:r>
          </w:p>
        </w:tc>
        <w:tc>
          <w:tcPr>
            <w:tcW w:w="765" w:type="dxa"/>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91 9 00 70280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27,60000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27,60000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27,60000</w:t>
            </w:r>
          </w:p>
        </w:tc>
      </w:tr>
      <w:tr w:rsidR="004615AB" w:rsidRPr="004615AB" w:rsidTr="004615AB">
        <w:trPr>
          <w:trHeight w:val="43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муниципальных казенных, бюджетных и автономных учреждений по приобретению коммунальных услуг</w:t>
            </w:r>
          </w:p>
        </w:tc>
        <w:tc>
          <w:tcPr>
            <w:tcW w:w="765" w:type="dxa"/>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91 9 00 72300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517,90000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91 9 00 72300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517,90000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61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765" w:type="dxa"/>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S2300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129,50000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S2300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129,50000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4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Другие общегосударственные вопросы</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420</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13</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383,40000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388,30000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372,20000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обеспечение функций исполнительно-распорядительного органа муниципального образования</w:t>
            </w:r>
          </w:p>
        </w:tc>
        <w:tc>
          <w:tcPr>
            <w:tcW w:w="765" w:type="dxa"/>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383,40000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388,30000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372,20000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Руководство в сфере установленных функций органов местного самоуправления</w:t>
            </w:r>
          </w:p>
        </w:tc>
        <w:tc>
          <w:tcPr>
            <w:tcW w:w="765" w:type="dxa"/>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383,40000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388,30000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372,20000</w:t>
            </w:r>
          </w:p>
        </w:tc>
      </w:tr>
      <w:tr w:rsidR="004615AB" w:rsidRPr="004615AB" w:rsidTr="004615AB">
        <w:trPr>
          <w:trHeight w:val="375"/>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765" w:type="dxa"/>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91 9 00 59300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383,40000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388,30000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372,20000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выплаты персоналу государственных (муниципальных) органов</w:t>
            </w:r>
          </w:p>
        </w:tc>
        <w:tc>
          <w:tcPr>
            <w:tcW w:w="765" w:type="dxa"/>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91 9 00 59300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120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258,00000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258,00000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258,00000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91 9 00 59300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125,40000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130,30000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114,20000</w:t>
            </w:r>
          </w:p>
        </w:tc>
      </w:tr>
      <w:tr w:rsidR="004615AB" w:rsidRPr="004615AB" w:rsidTr="004615AB">
        <w:trPr>
          <w:trHeight w:val="43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НАЦИОНАЛЬНАЯ БЕЗОПАСНОСТЬ И ПРАВООХРАНИТЕЛЬНАЯ ДЕЯТЕЛЬНОСТЬ</w:t>
            </w:r>
          </w:p>
        </w:tc>
        <w:tc>
          <w:tcPr>
            <w:tcW w:w="765" w:type="dxa"/>
            <w:hideMark/>
          </w:tcPr>
          <w:p w:rsidR="004615AB" w:rsidRPr="004615AB" w:rsidRDefault="004615AB" w:rsidP="004615AB">
            <w:pPr>
              <w:pStyle w:val="ad"/>
              <w:ind w:left="42" w:right="141"/>
              <w:rPr>
                <w:b/>
                <w:bCs/>
                <w:sz w:val="18"/>
                <w:szCs w:val="18"/>
              </w:rPr>
            </w:pPr>
            <w:r w:rsidRPr="004615AB">
              <w:rPr>
                <w:b/>
                <w:bCs/>
                <w:sz w:val="18"/>
                <w:szCs w:val="18"/>
              </w:rPr>
              <w:t>420</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03</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10,00000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10,00000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10,00000</w:t>
            </w:r>
          </w:p>
        </w:tc>
      </w:tr>
      <w:tr w:rsidR="004615AB" w:rsidRPr="004615AB" w:rsidTr="004615AB">
        <w:trPr>
          <w:trHeight w:val="40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Другие вопросы в области национальной безопасности и правоохранительной деятельности</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420</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03</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14</w:t>
            </w:r>
          </w:p>
        </w:tc>
        <w:tc>
          <w:tcPr>
            <w:tcW w:w="940" w:type="dxa"/>
            <w:noWrap/>
            <w:hideMark/>
          </w:tcPr>
          <w:p w:rsidR="004615AB" w:rsidRPr="004615AB" w:rsidRDefault="004615AB" w:rsidP="004615AB">
            <w:pPr>
              <w:pStyle w:val="ad"/>
              <w:ind w:left="42" w:right="141"/>
              <w:rPr>
                <w:sz w:val="18"/>
                <w:szCs w:val="18"/>
              </w:rPr>
            </w:pPr>
            <w:r w:rsidRPr="004615AB">
              <w:rPr>
                <w:sz w:val="18"/>
                <w:szCs w:val="18"/>
              </w:rPr>
              <w:t> </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10,00000</w:t>
            </w:r>
          </w:p>
        </w:tc>
      </w:tr>
      <w:tr w:rsidR="004615AB" w:rsidRPr="004615AB" w:rsidTr="004615AB">
        <w:trPr>
          <w:trHeight w:val="630"/>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14</w:t>
            </w:r>
          </w:p>
        </w:tc>
        <w:tc>
          <w:tcPr>
            <w:tcW w:w="940" w:type="dxa"/>
            <w:noWrap/>
            <w:hideMark/>
          </w:tcPr>
          <w:p w:rsidR="004615AB" w:rsidRPr="004615AB" w:rsidRDefault="004615AB" w:rsidP="004615AB">
            <w:pPr>
              <w:pStyle w:val="ad"/>
              <w:ind w:left="42" w:right="141"/>
              <w:rPr>
                <w:sz w:val="18"/>
                <w:szCs w:val="18"/>
              </w:rPr>
            </w:pPr>
            <w:r w:rsidRPr="004615AB">
              <w:rPr>
                <w:sz w:val="18"/>
                <w:szCs w:val="18"/>
              </w:rPr>
              <w:t>19 0 00 00000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14</w:t>
            </w:r>
          </w:p>
        </w:tc>
        <w:tc>
          <w:tcPr>
            <w:tcW w:w="940" w:type="dxa"/>
            <w:noWrap/>
            <w:hideMark/>
          </w:tcPr>
          <w:p w:rsidR="004615AB" w:rsidRPr="004615AB" w:rsidRDefault="004615AB" w:rsidP="004615AB">
            <w:pPr>
              <w:pStyle w:val="ad"/>
              <w:ind w:left="42" w:right="141"/>
              <w:rPr>
                <w:sz w:val="18"/>
                <w:szCs w:val="18"/>
              </w:rPr>
            </w:pPr>
            <w:r w:rsidRPr="004615AB">
              <w:rPr>
                <w:sz w:val="18"/>
                <w:szCs w:val="18"/>
              </w:rPr>
              <w:t>19 1 00 00000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Мероприятия по безопасности дорожного движения в Маревском муниципальном округе</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14</w:t>
            </w:r>
          </w:p>
        </w:tc>
        <w:tc>
          <w:tcPr>
            <w:tcW w:w="940" w:type="dxa"/>
            <w:noWrap/>
            <w:hideMark/>
          </w:tcPr>
          <w:p w:rsidR="004615AB" w:rsidRPr="004615AB" w:rsidRDefault="004615AB" w:rsidP="004615AB">
            <w:pPr>
              <w:pStyle w:val="ad"/>
              <w:ind w:left="42" w:right="141"/>
              <w:rPr>
                <w:sz w:val="18"/>
                <w:szCs w:val="18"/>
              </w:rPr>
            </w:pPr>
            <w:r w:rsidRPr="004615AB">
              <w:rPr>
                <w:sz w:val="18"/>
                <w:szCs w:val="18"/>
              </w:rPr>
              <w:t>19 1 00 30010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03</w:t>
            </w:r>
          </w:p>
        </w:tc>
        <w:tc>
          <w:tcPr>
            <w:tcW w:w="619" w:type="dxa"/>
            <w:noWrap/>
            <w:hideMark/>
          </w:tcPr>
          <w:p w:rsidR="004615AB" w:rsidRPr="004615AB" w:rsidRDefault="004615AB" w:rsidP="004615AB">
            <w:pPr>
              <w:pStyle w:val="ad"/>
              <w:ind w:left="42" w:right="141"/>
              <w:rPr>
                <w:sz w:val="18"/>
                <w:szCs w:val="18"/>
              </w:rPr>
            </w:pPr>
            <w:r w:rsidRPr="004615AB">
              <w:rPr>
                <w:sz w:val="18"/>
                <w:szCs w:val="18"/>
              </w:rPr>
              <w:t>14</w:t>
            </w:r>
          </w:p>
        </w:tc>
        <w:tc>
          <w:tcPr>
            <w:tcW w:w="940" w:type="dxa"/>
            <w:noWrap/>
            <w:hideMark/>
          </w:tcPr>
          <w:p w:rsidR="004615AB" w:rsidRPr="004615AB" w:rsidRDefault="004615AB" w:rsidP="004615AB">
            <w:pPr>
              <w:pStyle w:val="ad"/>
              <w:ind w:left="42" w:right="141"/>
              <w:rPr>
                <w:sz w:val="18"/>
                <w:szCs w:val="18"/>
              </w:rPr>
            </w:pPr>
            <w:r w:rsidRPr="004615AB">
              <w:rPr>
                <w:sz w:val="18"/>
                <w:szCs w:val="18"/>
              </w:rPr>
              <w:t>19 1 00 30010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10,00000</w:t>
            </w:r>
          </w:p>
        </w:tc>
      </w:tr>
      <w:tr w:rsidR="004615AB" w:rsidRPr="004615AB" w:rsidTr="004615AB">
        <w:trPr>
          <w:trHeight w:val="225"/>
        </w:trPr>
        <w:tc>
          <w:tcPr>
            <w:tcW w:w="2972" w:type="dxa"/>
            <w:noWrap/>
            <w:hideMark/>
          </w:tcPr>
          <w:p w:rsidR="004615AB" w:rsidRPr="004615AB" w:rsidRDefault="004615AB" w:rsidP="004615AB">
            <w:pPr>
              <w:pStyle w:val="ad"/>
              <w:ind w:left="42" w:right="141"/>
              <w:rPr>
                <w:b/>
                <w:bCs/>
                <w:sz w:val="18"/>
                <w:szCs w:val="18"/>
              </w:rPr>
            </w:pPr>
            <w:r w:rsidRPr="004615AB">
              <w:rPr>
                <w:b/>
                <w:bCs/>
                <w:sz w:val="18"/>
                <w:szCs w:val="18"/>
              </w:rPr>
              <w:t>ОБРАЗОВАНИЕ</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420</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 </w:t>
            </w:r>
          </w:p>
        </w:tc>
        <w:tc>
          <w:tcPr>
            <w:tcW w:w="940" w:type="dxa"/>
            <w:noWrap/>
            <w:hideMark/>
          </w:tcPr>
          <w:p w:rsidR="004615AB" w:rsidRPr="004615AB" w:rsidRDefault="004615AB" w:rsidP="004615AB">
            <w:pPr>
              <w:pStyle w:val="ad"/>
              <w:ind w:left="42" w:right="141"/>
              <w:rPr>
                <w:sz w:val="18"/>
                <w:szCs w:val="18"/>
              </w:rPr>
            </w:pPr>
            <w:r w:rsidRPr="004615AB">
              <w:rPr>
                <w:sz w:val="18"/>
                <w:szCs w:val="18"/>
              </w:rPr>
              <w:t> </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53529,90000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43153,34300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42931,28600</w:t>
            </w:r>
          </w:p>
        </w:tc>
      </w:tr>
      <w:tr w:rsidR="004615AB" w:rsidRPr="004615AB" w:rsidTr="004615AB">
        <w:trPr>
          <w:trHeight w:val="21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lastRenderedPageBreak/>
              <w:t>Дошкольное образование</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420</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07</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18806,50000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15515,10000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15015,10000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18806,50000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15515,10000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15015,10000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18806,50000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15515,10000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15015,10000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Содержание муниципальных образовательных дошкольных организаций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08 7 01 00000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18806,50000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15515,10000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15015,10000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08 7 01 01050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6815,70000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6537,30000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6037,30000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08 7 01 01050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6815,70000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6537,30000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6037,30000</w:t>
            </w:r>
          </w:p>
        </w:tc>
      </w:tr>
      <w:tr w:rsidR="004615AB" w:rsidRPr="004615AB" w:rsidTr="004615AB">
        <w:trPr>
          <w:trHeight w:val="2910"/>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08 7 01 70040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8577,20000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8577,20000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8577,20000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08 7 01 70040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8577,20000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8577,20000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8577,20000</w:t>
            </w:r>
          </w:p>
        </w:tc>
      </w:tr>
      <w:tr w:rsidR="004615AB" w:rsidRPr="004615AB" w:rsidTr="004615AB">
        <w:trPr>
          <w:trHeight w:val="810"/>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08 7 01 72120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320,50000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320,50000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320,50000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08 7 01 72120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320,50000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320,50000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320,50000</w:t>
            </w:r>
          </w:p>
        </w:tc>
      </w:tr>
      <w:tr w:rsidR="004615AB" w:rsidRPr="004615AB" w:rsidTr="004615AB">
        <w:trPr>
          <w:trHeight w:val="102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01 S2120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80,10000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80,10000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80,10000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01 S2120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80,10000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80,10000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80,10000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муниципальных казенных, бюджетных и автономных учреждений по приобретению коммунальных услуг</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08 7 01 72300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2410,40000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08 7 01 72300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2410,40000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58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01 S2300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602,60000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01 S2300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602,60000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2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Общее образование</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420</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07</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02</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26749,87000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19901,64300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20498,33312</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26749,87000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19901,64300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20498,33312</w:t>
            </w:r>
          </w:p>
        </w:tc>
      </w:tr>
      <w:tr w:rsidR="004615AB" w:rsidRPr="004615AB" w:rsidTr="004615AB">
        <w:trPr>
          <w:trHeight w:val="375"/>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"Развитие дошкольного и общего образования в Марёвском муниципальном округе"</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08 1 00 00000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195,60000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195,60000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195,60000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Создание условий для получения качественного образования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08 1 02 00000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195,60000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195,60000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195,60000</w:t>
            </w:r>
          </w:p>
        </w:tc>
      </w:tr>
      <w:tr w:rsidR="004615AB" w:rsidRPr="004615AB" w:rsidTr="004615AB">
        <w:trPr>
          <w:trHeight w:val="600"/>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08 1 02 70500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124,60000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124,60000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124,60000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08 1 02 70500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124,60000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124,60000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124,60000</w:t>
            </w:r>
          </w:p>
        </w:tc>
      </w:tr>
      <w:tr w:rsidR="004615AB" w:rsidRPr="004615AB" w:rsidTr="004615AB">
        <w:trPr>
          <w:trHeight w:val="810"/>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08 1 02 70570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71,00000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71,00000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71,00000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08 1 02 70570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71,00000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71,00000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71,00000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26554,27000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19706,04300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20302,73312</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Расходы на обеспечение </w:t>
            </w:r>
            <w:r w:rsidRPr="004615AB">
              <w:rPr>
                <w:sz w:val="18"/>
                <w:szCs w:val="18"/>
              </w:rPr>
              <w:lastRenderedPageBreak/>
              <w:t>общеобразовательных учреждений</w:t>
            </w:r>
          </w:p>
        </w:tc>
        <w:tc>
          <w:tcPr>
            <w:tcW w:w="765" w:type="dxa"/>
            <w:noWrap/>
            <w:hideMark/>
          </w:tcPr>
          <w:p w:rsidR="004615AB" w:rsidRPr="004615AB" w:rsidRDefault="004615AB" w:rsidP="004615AB">
            <w:pPr>
              <w:pStyle w:val="ad"/>
              <w:ind w:left="42" w:right="141"/>
              <w:rPr>
                <w:sz w:val="18"/>
                <w:szCs w:val="18"/>
              </w:rPr>
            </w:pPr>
            <w:r w:rsidRPr="004615AB">
              <w:rPr>
                <w:sz w:val="18"/>
                <w:szCs w:val="18"/>
              </w:rPr>
              <w:lastRenderedPageBreak/>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 xml:space="preserve">08 7 02 </w:t>
            </w:r>
            <w:r w:rsidRPr="004615AB">
              <w:rPr>
                <w:sz w:val="18"/>
                <w:szCs w:val="18"/>
              </w:rPr>
              <w:lastRenderedPageBreak/>
              <w:t>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lastRenderedPageBreak/>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26027,97000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19309,74300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19906,4331</w:t>
            </w:r>
            <w:r w:rsidRPr="004615AB">
              <w:rPr>
                <w:sz w:val="18"/>
                <w:szCs w:val="18"/>
              </w:rPr>
              <w:lastRenderedPageBreak/>
              <w:t>2</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08 7 02 01060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1322,00000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947,64300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1544,33312</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08 7 02 01060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1322,00000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947,64300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1544,33312</w:t>
            </w:r>
          </w:p>
        </w:tc>
      </w:tr>
      <w:tr w:rsidR="004615AB" w:rsidRPr="004615AB" w:rsidTr="004615AB">
        <w:trPr>
          <w:trHeight w:val="825"/>
        </w:trPr>
        <w:tc>
          <w:tcPr>
            <w:tcW w:w="2972" w:type="dxa"/>
            <w:hideMark/>
          </w:tcPr>
          <w:p w:rsidR="004615AB" w:rsidRPr="004615AB" w:rsidRDefault="004615AB" w:rsidP="004615AB">
            <w:pPr>
              <w:pStyle w:val="ad"/>
              <w:ind w:left="42" w:right="141"/>
              <w:rPr>
                <w:sz w:val="18"/>
                <w:szCs w:val="18"/>
              </w:rPr>
            </w:pPr>
            <w:r w:rsidRPr="004615AB">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08 7 02 53031</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2031,00000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2031,00000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2031,00000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08 7 02 53031</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2031,00000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2031,00000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2031,00000</w:t>
            </w:r>
          </w:p>
        </w:tc>
      </w:tr>
      <w:tr w:rsidR="004615AB" w:rsidRPr="004615AB" w:rsidTr="004615AB">
        <w:trPr>
          <w:trHeight w:val="2910"/>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08 7 02 70040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15273,80000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15273,80000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15273,80000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08 7 02 70040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15273,80000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15273,80000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15273,80000</w:t>
            </w:r>
          </w:p>
        </w:tc>
      </w:tr>
      <w:tr w:rsidR="004615AB" w:rsidRPr="004615AB" w:rsidTr="004615AB">
        <w:trPr>
          <w:trHeight w:val="630"/>
        </w:trPr>
        <w:tc>
          <w:tcPr>
            <w:tcW w:w="2972" w:type="dxa"/>
            <w:hideMark/>
          </w:tcPr>
          <w:p w:rsidR="004615AB" w:rsidRPr="004615AB" w:rsidRDefault="004615AB" w:rsidP="004615AB">
            <w:pPr>
              <w:pStyle w:val="ad"/>
              <w:ind w:left="42" w:right="141"/>
              <w:rPr>
                <w:sz w:val="18"/>
                <w:szCs w:val="18"/>
              </w:rPr>
            </w:pPr>
            <w:r w:rsidRPr="004615AB">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08 7 02 70060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502,80000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502,80000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502,80000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08 7 02 70060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502,80000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502,80000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502,80000</w:t>
            </w:r>
          </w:p>
        </w:tc>
      </w:tr>
      <w:tr w:rsidR="004615AB" w:rsidRPr="004615AB" w:rsidTr="004615AB">
        <w:trPr>
          <w:trHeight w:val="600"/>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Ежемесячное денежное вознаграждение за классное руководство в муниципальных </w:t>
            </w:r>
            <w:r w:rsidRPr="004615AB">
              <w:rPr>
                <w:sz w:val="18"/>
                <w:szCs w:val="18"/>
              </w:rPr>
              <w:lastRenderedPageBreak/>
              <w:t>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lastRenderedPageBreak/>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08 7 02 70630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275,20000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275,20000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275,20000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08 7 02 70630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275,20000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275,20000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275,20000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Приобретение или изготовление бланков документов об образовании и (или) о квалификации </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08 7 02 72080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6,60000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08 7 02 72080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6,60000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6,60000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S2080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0,70000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0,70000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0,70000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S2080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0,70000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0,70000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0,70000</w:t>
            </w:r>
          </w:p>
        </w:tc>
      </w:tr>
      <w:tr w:rsidR="004615AB" w:rsidRPr="004615AB" w:rsidTr="004615AB">
        <w:trPr>
          <w:trHeight w:val="795"/>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08 7 02 72120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217,60000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217,60000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217,60000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08 7 02 72120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217,60000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217,60000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217,60000</w:t>
            </w:r>
          </w:p>
        </w:tc>
      </w:tr>
      <w:tr w:rsidR="004615AB" w:rsidRPr="004615AB" w:rsidTr="004615AB">
        <w:trPr>
          <w:trHeight w:val="105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S2120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54,40000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54,40000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54,40000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S2120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54,40000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54,40000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54,40000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муниципальных казенных, бюджетных и автономных учреждений по приобретению коммунальных услуг</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4002,45600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4002,45600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61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S2300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1000,61400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S2300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1000,61400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L3041</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1340,80000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L3041</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1340,80000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Федеральный проект "Современная школа"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 xml:space="preserve">08 7 E1 </w:t>
            </w:r>
            <w:r w:rsidRPr="004615AB">
              <w:rPr>
                <w:sz w:val="18"/>
                <w:szCs w:val="18"/>
              </w:rPr>
              <w:lastRenderedPageBreak/>
              <w:t>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lastRenderedPageBreak/>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496,30000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396,30000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396,30000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E1 70020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396,30000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396,30000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396,30000</w:t>
            </w:r>
          </w:p>
        </w:tc>
      </w:tr>
      <w:tr w:rsidR="004615AB" w:rsidRPr="004615AB" w:rsidTr="004615AB">
        <w:trPr>
          <w:trHeight w:val="19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E1 70020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396,30000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396,30000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396,30000</w:t>
            </w:r>
          </w:p>
        </w:tc>
      </w:tr>
      <w:tr w:rsidR="004615AB" w:rsidRPr="004615AB" w:rsidTr="004615AB">
        <w:trPr>
          <w:trHeight w:val="58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Е1 71370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19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Е1 71370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195"/>
        </w:trPr>
        <w:tc>
          <w:tcPr>
            <w:tcW w:w="2972" w:type="dxa"/>
            <w:hideMark/>
          </w:tcPr>
          <w:p w:rsidR="004615AB" w:rsidRPr="004615AB" w:rsidRDefault="004615AB" w:rsidP="004615AB">
            <w:pPr>
              <w:pStyle w:val="ad"/>
              <w:ind w:left="42" w:right="141"/>
              <w:rPr>
                <w:sz w:val="18"/>
                <w:szCs w:val="18"/>
              </w:rPr>
            </w:pPr>
            <w:r w:rsidRPr="004615AB">
              <w:rPr>
                <w:sz w:val="18"/>
                <w:szCs w:val="18"/>
              </w:rPr>
              <w:t>Федеральный проект "Цифровая образовательная среда"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Е4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60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Е4 71380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19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02</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Е4 71380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30,00000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2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Дополнительное образование детей</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420</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07</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03</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2025,53000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1688,60000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1688,60000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651,30000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651,30000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651,30000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"Культура Марёвского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651,30000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651,30000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651,30000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Учреждения дополнительного образования детей в сфере культуры (детская музыкальная школа)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02 1 01 00000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651,30000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651,30000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651,30000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деятельности учреждений дополнительного образования детей в сфере культуры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02 1 01 01010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651,30000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651,30000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651,30000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02 1 01 01010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651,30000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651,30000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651,30000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1374,23000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1037,30000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1037,30000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"Развитие дополнительного образования в Марёвском муниципальном округе"</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08 2 00 00000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117,00000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117,00000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117,00000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08 2 05 00000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17,00000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17,00000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17,00000</w:t>
            </w:r>
          </w:p>
        </w:tc>
      </w:tr>
      <w:tr w:rsidR="004615AB" w:rsidRPr="004615AB" w:rsidTr="004615AB">
        <w:trPr>
          <w:trHeight w:val="435"/>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Организация и проведение муниципального этапа и участие в региональном этапе всероссийской олимпиады школьников по </w:t>
            </w:r>
            <w:r w:rsidRPr="004615AB">
              <w:rPr>
                <w:sz w:val="18"/>
                <w:szCs w:val="18"/>
              </w:rPr>
              <w:lastRenderedPageBreak/>
              <w:t>общеобразовательным предметам</w:t>
            </w:r>
          </w:p>
        </w:tc>
        <w:tc>
          <w:tcPr>
            <w:tcW w:w="765" w:type="dxa"/>
            <w:noWrap/>
            <w:hideMark/>
          </w:tcPr>
          <w:p w:rsidR="004615AB" w:rsidRPr="004615AB" w:rsidRDefault="004615AB" w:rsidP="004615AB">
            <w:pPr>
              <w:pStyle w:val="ad"/>
              <w:ind w:left="42" w:right="141"/>
              <w:rPr>
                <w:sz w:val="18"/>
                <w:szCs w:val="18"/>
              </w:rPr>
            </w:pPr>
            <w:r w:rsidRPr="004615AB">
              <w:rPr>
                <w:sz w:val="18"/>
                <w:szCs w:val="18"/>
              </w:rPr>
              <w:lastRenderedPageBreak/>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08 2 05 01080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17,00000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17,00000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17,00000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08 2 05 01080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17,00000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17,00000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17,00000</w:t>
            </w:r>
          </w:p>
        </w:tc>
      </w:tr>
      <w:tr w:rsidR="004615AB" w:rsidRPr="004615AB" w:rsidTr="004615AB">
        <w:trPr>
          <w:trHeight w:val="1050"/>
        </w:trPr>
        <w:tc>
          <w:tcPr>
            <w:tcW w:w="2972" w:type="dxa"/>
            <w:hideMark/>
          </w:tcPr>
          <w:p w:rsidR="004615AB" w:rsidRPr="004615AB" w:rsidRDefault="004615AB" w:rsidP="004615AB">
            <w:pPr>
              <w:pStyle w:val="ad"/>
              <w:ind w:left="42" w:right="141"/>
              <w:rPr>
                <w:sz w:val="18"/>
                <w:szCs w:val="18"/>
              </w:rPr>
            </w:pPr>
            <w:r w:rsidRPr="004615AB">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08 2 06 00000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персонифицированного финансирования дополнительного образования детей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08 2 06 01100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08 2 06 01100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1257,23000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920,30000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920,30000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Развитие дополнительного образования в сфере образования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08 7 03 00000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1257,23000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920,30000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920,30000</w:t>
            </w:r>
          </w:p>
        </w:tc>
      </w:tr>
      <w:tr w:rsidR="004615AB" w:rsidRPr="004615AB" w:rsidTr="004615AB">
        <w:trPr>
          <w:trHeight w:val="435"/>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08 7 03 01070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865,80000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865,80000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865,80000</w:t>
            </w:r>
          </w:p>
        </w:tc>
      </w:tr>
      <w:tr w:rsidR="004615AB" w:rsidRPr="004615AB" w:rsidTr="004615AB">
        <w:trPr>
          <w:trHeight w:val="19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08 7 03 01070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865,80000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865,80000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865,80000</w:t>
            </w:r>
          </w:p>
        </w:tc>
      </w:tr>
      <w:tr w:rsidR="004615AB" w:rsidRPr="004615AB" w:rsidTr="004615AB">
        <w:trPr>
          <w:trHeight w:val="810"/>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08 7 03 72120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43,60000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43,60000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43,60000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08 7 03 72120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43,60000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43,60000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43,60000</w:t>
            </w:r>
          </w:p>
        </w:tc>
      </w:tr>
      <w:tr w:rsidR="004615AB" w:rsidRPr="004615AB" w:rsidTr="004615AB">
        <w:trPr>
          <w:trHeight w:val="105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03 S2120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10,90000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03 S2120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10,90000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муниципальных казенных, бюджетных и автономных учреждений по приобретению коммунальных услуг</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08 7 03 72300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269,54400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Субсидии автономным </w:t>
            </w:r>
            <w:r w:rsidRPr="004615AB">
              <w:rPr>
                <w:sz w:val="18"/>
                <w:szCs w:val="18"/>
              </w:rPr>
              <w:lastRenderedPageBreak/>
              <w:t>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lastRenderedPageBreak/>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 xml:space="preserve">08 7 03 </w:t>
            </w:r>
            <w:r w:rsidRPr="004615AB">
              <w:rPr>
                <w:sz w:val="18"/>
                <w:szCs w:val="18"/>
              </w:rPr>
              <w:lastRenderedPageBreak/>
              <w:t>72300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lastRenderedPageBreak/>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269,54400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600"/>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03 S2300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67,38600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03 S2300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67,38600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19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 xml:space="preserve">Молодежная политика </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420</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 xml:space="preserve">07 </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07</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160,70000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160,70000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160,70000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 xml:space="preserve">07 </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160,70000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160,70000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160,70000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"Вовлечение молодёжи Марёвского муниципального округа в социальную практику"</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 xml:space="preserve">07 </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08 3 00 00000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40,00000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Мероприятия по вовлечению молодежи в социальную практику</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 xml:space="preserve">07 </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08 3 04 00000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40,00000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Реализация прочих мероприятий подпрограммы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 xml:space="preserve">07 </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08 3 04 99990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 xml:space="preserve">07 </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08 3 04 99990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20,60000</w:t>
            </w:r>
          </w:p>
        </w:tc>
      </w:tr>
      <w:tr w:rsidR="004615AB" w:rsidRPr="004615AB" w:rsidTr="004615AB">
        <w:trPr>
          <w:trHeight w:val="255"/>
        </w:trPr>
        <w:tc>
          <w:tcPr>
            <w:tcW w:w="2972" w:type="dxa"/>
            <w:hideMark/>
          </w:tcPr>
          <w:p w:rsidR="004615AB" w:rsidRPr="004615AB" w:rsidRDefault="004615AB" w:rsidP="004615AB">
            <w:pPr>
              <w:pStyle w:val="ad"/>
              <w:ind w:left="42" w:right="141"/>
              <w:rPr>
                <w:sz w:val="18"/>
                <w:szCs w:val="18"/>
              </w:rPr>
            </w:pPr>
            <w:r w:rsidRPr="004615AB">
              <w:rPr>
                <w:sz w:val="18"/>
                <w:szCs w:val="18"/>
              </w:rPr>
              <w:t>Стипендии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 xml:space="preserve">07 </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08 3 04 99990</w:t>
            </w:r>
          </w:p>
        </w:tc>
        <w:tc>
          <w:tcPr>
            <w:tcW w:w="686" w:type="dxa"/>
            <w:noWrap/>
            <w:hideMark/>
          </w:tcPr>
          <w:p w:rsidR="004615AB" w:rsidRPr="004615AB" w:rsidRDefault="004615AB" w:rsidP="004615AB">
            <w:pPr>
              <w:pStyle w:val="ad"/>
              <w:ind w:left="42" w:right="141"/>
              <w:rPr>
                <w:sz w:val="18"/>
                <w:szCs w:val="18"/>
              </w:rPr>
            </w:pPr>
            <w:r w:rsidRPr="004615AB">
              <w:rPr>
                <w:sz w:val="18"/>
                <w:szCs w:val="18"/>
              </w:rPr>
              <w:t>340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19,40000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19,40000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19,40000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"Патриотическое воспитание населения Марёвского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 xml:space="preserve">07 </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08 4 00 00000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15,00000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мероприятия по патриотическому воспитанию населения Марёвского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 xml:space="preserve">07 </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08 4 04 00000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15,00000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Мероприятия  по патриотическому воспитанию</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 xml:space="preserve">07 </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08 4 04 20120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15,00000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 xml:space="preserve">07 </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08 4 04 20120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15,00000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15,00000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"Организация отдыха и занятости несовершеннолетних в Марёвском муниципальном округе"</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 xml:space="preserve">07 </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08 6 00 00000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105,70000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105,70000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105,70000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Трудоустройство несовершеннолетних в период каникул</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 xml:space="preserve">07 </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08 0 04 00000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105,70000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105,70000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105,70000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Организация трудоустройства подростков в летний период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 xml:space="preserve">07 </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08 6 04 10110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 xml:space="preserve">07 </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08 6 04 10110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30,00000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деятельности каникулярного образовательного отдыха (оздоровление детей)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 xml:space="preserve">07 </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08 6 04 10120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75,70000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75,70000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75,70000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автономным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 xml:space="preserve">07 </w:t>
            </w:r>
          </w:p>
        </w:tc>
        <w:tc>
          <w:tcPr>
            <w:tcW w:w="619" w:type="dxa"/>
            <w:noWrap/>
            <w:hideMark/>
          </w:tcPr>
          <w:p w:rsidR="004615AB" w:rsidRPr="004615AB" w:rsidRDefault="004615AB" w:rsidP="004615AB">
            <w:pPr>
              <w:pStyle w:val="ad"/>
              <w:ind w:left="42" w:right="141"/>
              <w:rPr>
                <w:sz w:val="18"/>
                <w:szCs w:val="18"/>
              </w:rPr>
            </w:pPr>
            <w:r w:rsidRPr="004615AB">
              <w:rPr>
                <w:sz w:val="18"/>
                <w:szCs w:val="18"/>
              </w:rPr>
              <w:t>07</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08 6 04 10120</w:t>
            </w:r>
          </w:p>
        </w:tc>
        <w:tc>
          <w:tcPr>
            <w:tcW w:w="686" w:type="dxa"/>
            <w:noWrap/>
            <w:hideMark/>
          </w:tcPr>
          <w:p w:rsidR="004615AB" w:rsidRPr="004615AB" w:rsidRDefault="004615AB" w:rsidP="004615AB">
            <w:pPr>
              <w:pStyle w:val="ad"/>
              <w:ind w:left="42" w:right="141"/>
              <w:rPr>
                <w:sz w:val="18"/>
                <w:szCs w:val="18"/>
              </w:rPr>
            </w:pPr>
            <w:r w:rsidRPr="004615AB">
              <w:rPr>
                <w:sz w:val="18"/>
                <w:szCs w:val="18"/>
              </w:rPr>
              <w:t>620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75,70000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75,70000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75,70000</w:t>
            </w:r>
          </w:p>
        </w:tc>
      </w:tr>
      <w:tr w:rsidR="004615AB" w:rsidRPr="004615AB" w:rsidTr="004615AB">
        <w:trPr>
          <w:trHeight w:val="22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Другие вопросы в области образования</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420</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07</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 </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5787,30000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5887,30000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5568,55288</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5787,30000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5887,30000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5568,55288</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5787,30000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5887,30000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5568,55288</w:t>
            </w:r>
          </w:p>
        </w:tc>
      </w:tr>
      <w:tr w:rsidR="004615AB" w:rsidRPr="004615AB" w:rsidTr="004615AB">
        <w:trPr>
          <w:trHeight w:val="615"/>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08 7 02 70060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64,10000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64,10000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64,10000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08 7 02 70060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64,10000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64,10000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64,10000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Центр финансового обслуживания учреждений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08 7 05 00000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5723,20000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5823,20000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5504,45288</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деятельности Центра финансового обслуживания учреждений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08 7 05 01090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5723,20000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5823,20000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5504,45288</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07</w:t>
            </w:r>
          </w:p>
        </w:tc>
        <w:tc>
          <w:tcPr>
            <w:tcW w:w="619" w:type="dxa"/>
            <w:noWrap/>
            <w:hideMark/>
          </w:tcPr>
          <w:p w:rsidR="004615AB" w:rsidRPr="004615AB" w:rsidRDefault="004615AB" w:rsidP="004615AB">
            <w:pPr>
              <w:pStyle w:val="ad"/>
              <w:ind w:left="42" w:right="141"/>
              <w:rPr>
                <w:sz w:val="18"/>
                <w:szCs w:val="18"/>
              </w:rPr>
            </w:pPr>
            <w:r w:rsidRPr="004615AB">
              <w:rPr>
                <w:sz w:val="18"/>
                <w:szCs w:val="18"/>
              </w:rPr>
              <w:t>09</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08 7 05 01090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5723,20000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5823,20000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5504,45288</w:t>
            </w:r>
          </w:p>
        </w:tc>
      </w:tr>
      <w:tr w:rsidR="004615AB" w:rsidRPr="004615AB" w:rsidTr="004615AB">
        <w:trPr>
          <w:trHeight w:val="240"/>
        </w:trPr>
        <w:tc>
          <w:tcPr>
            <w:tcW w:w="2972" w:type="dxa"/>
            <w:noWrap/>
            <w:hideMark/>
          </w:tcPr>
          <w:p w:rsidR="004615AB" w:rsidRPr="004615AB" w:rsidRDefault="004615AB" w:rsidP="004615AB">
            <w:pPr>
              <w:pStyle w:val="ad"/>
              <w:ind w:left="42" w:right="141"/>
              <w:rPr>
                <w:b/>
                <w:bCs/>
                <w:sz w:val="18"/>
                <w:szCs w:val="18"/>
              </w:rPr>
            </w:pPr>
            <w:r w:rsidRPr="004615AB">
              <w:rPr>
                <w:b/>
                <w:bCs/>
                <w:sz w:val="18"/>
                <w:szCs w:val="18"/>
              </w:rPr>
              <w:t>КУЛЬТУРА, КИНЕМАТОГРАФИЯ</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420</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08</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21450,60000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22251,60000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16937,60000</w:t>
            </w:r>
          </w:p>
        </w:tc>
      </w:tr>
      <w:tr w:rsidR="004615AB" w:rsidRPr="004615AB" w:rsidTr="004615AB">
        <w:trPr>
          <w:trHeight w:val="21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Культура</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420</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08</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21450,60000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22251,60000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16937,60000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02 0 00 00000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21450,60000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22251,60000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16937,60000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"Культура Марёвского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02 1 00 00000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21450,60000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22251,60000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16937,60000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Централизованная клубная система, дом народного творчества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02 1 02 00000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11659,80000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14314,00000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9000,00000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деятельности централизованной клубной системы, дома народного творчества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02 1 02 01020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9354,00000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9092,94700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9000,00000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02 1 02 01020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9354,00000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9092,94700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9000,00000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муниципальных казенных, бюджетных и автономных учреждений по приобретению коммунальных услуг</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02 1 02 72300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1844,70000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02 1 02 72300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1844,70000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63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02 S2300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461,10000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02 S2300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461,10000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Федеральный проект "Культурная среда"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А1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5221,05300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Поддержка отрасли культуры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А1 55192</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5221,05300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А1 55192</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5221,05300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Музеи и постоянные выставки</w:t>
            </w:r>
          </w:p>
        </w:tc>
        <w:tc>
          <w:tcPr>
            <w:tcW w:w="765" w:type="dxa"/>
            <w:noWrap/>
            <w:hideMark/>
          </w:tcPr>
          <w:p w:rsidR="004615AB" w:rsidRPr="004615AB" w:rsidRDefault="004615AB" w:rsidP="004615AB">
            <w:pPr>
              <w:pStyle w:val="ad"/>
              <w:ind w:left="42" w:right="141"/>
              <w:rPr>
                <w:sz w:val="18"/>
                <w:szCs w:val="18"/>
              </w:rPr>
            </w:pPr>
            <w:r w:rsidRPr="004615AB">
              <w:rPr>
                <w:sz w:val="18"/>
                <w:szCs w:val="18"/>
              </w:rPr>
              <w:t xml:space="preserve">420 </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02 1 03 00000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1456,60000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1149,30000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1149,30000</w:t>
            </w:r>
          </w:p>
        </w:tc>
      </w:tr>
      <w:tr w:rsidR="004615AB" w:rsidRPr="004615AB" w:rsidTr="004615AB">
        <w:trPr>
          <w:trHeight w:val="255"/>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деятельности музеев и постоянных выставок</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02 1 03 01030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1149,30000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1149,30000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1149,30000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02 1 03 01030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1149,30000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1149,30000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1149,30000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муниципальных казенных, бюджетных и автономных учреждений по приобретению коммунальных услуг</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02 1 03 72300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245,80000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55"/>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02 1 03 72300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245,80000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03 S2300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61,50000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03 S2300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61,50000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195"/>
        </w:trPr>
        <w:tc>
          <w:tcPr>
            <w:tcW w:w="2972" w:type="dxa"/>
            <w:hideMark/>
          </w:tcPr>
          <w:p w:rsidR="004615AB" w:rsidRPr="004615AB" w:rsidRDefault="004615AB" w:rsidP="004615AB">
            <w:pPr>
              <w:pStyle w:val="ad"/>
              <w:ind w:left="42" w:right="141"/>
              <w:rPr>
                <w:sz w:val="18"/>
                <w:szCs w:val="18"/>
              </w:rPr>
            </w:pPr>
            <w:r w:rsidRPr="004615AB">
              <w:rPr>
                <w:sz w:val="18"/>
                <w:szCs w:val="18"/>
              </w:rPr>
              <w:t>Библиотеки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02 1 04 00000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8334,20000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6788,30000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6788,30000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Обеспечение деятельности библиотек</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02 1 04 01040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6788,30000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6788,30000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6788,30000</w:t>
            </w:r>
          </w:p>
        </w:tc>
      </w:tr>
      <w:tr w:rsidR="004615AB" w:rsidRPr="004615AB" w:rsidTr="004615AB">
        <w:trPr>
          <w:trHeight w:val="19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02 1 04 01040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6788,30000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6788,30000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6788,30000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муниципальных казенных, бюджетных и автономных учреждений по приобретению коммунальных услуг</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02 1 04 72300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1236,70000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5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02 1 04 72300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1236,70000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63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04 S2300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309,20000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Субсидии бюджетным учреждениям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08</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02 1 04 S2300</w:t>
            </w:r>
          </w:p>
        </w:tc>
        <w:tc>
          <w:tcPr>
            <w:tcW w:w="686" w:type="dxa"/>
            <w:noWrap/>
            <w:hideMark/>
          </w:tcPr>
          <w:p w:rsidR="004615AB" w:rsidRPr="004615AB" w:rsidRDefault="004615AB" w:rsidP="004615AB">
            <w:pPr>
              <w:pStyle w:val="ad"/>
              <w:ind w:left="42" w:right="141"/>
              <w:rPr>
                <w:sz w:val="18"/>
                <w:szCs w:val="18"/>
              </w:rPr>
            </w:pPr>
            <w:r w:rsidRPr="004615AB">
              <w:rPr>
                <w:sz w:val="18"/>
                <w:szCs w:val="18"/>
              </w:rPr>
              <w:t>610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309,20000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25"/>
        </w:trPr>
        <w:tc>
          <w:tcPr>
            <w:tcW w:w="2972" w:type="dxa"/>
            <w:noWrap/>
            <w:hideMark/>
          </w:tcPr>
          <w:p w:rsidR="004615AB" w:rsidRPr="004615AB" w:rsidRDefault="004615AB" w:rsidP="004615AB">
            <w:pPr>
              <w:pStyle w:val="ad"/>
              <w:ind w:left="42" w:right="141"/>
              <w:rPr>
                <w:b/>
                <w:bCs/>
                <w:sz w:val="18"/>
                <w:szCs w:val="18"/>
              </w:rPr>
            </w:pPr>
            <w:r w:rsidRPr="004615AB">
              <w:rPr>
                <w:b/>
                <w:bCs/>
                <w:sz w:val="18"/>
                <w:szCs w:val="18"/>
              </w:rPr>
              <w:t>СОЦИАЛЬНАЯ ПОЛИТИКА</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420</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10</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2363,70000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499,90000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499,90000</w:t>
            </w:r>
          </w:p>
        </w:tc>
      </w:tr>
      <w:tr w:rsidR="004615AB" w:rsidRPr="004615AB" w:rsidTr="004615AB">
        <w:trPr>
          <w:trHeight w:val="22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Социальное обеспечение населения</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420</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10</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03</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50,00000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50,00000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50,00000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осуществление органами местного самоуправления отдельных государственных полномочий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95 0 00 00000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предоставление мер социальной поддержки отдельным категориям граждан</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95 6 00 00000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95 6 00 70695</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30,00000</w:t>
            </w:r>
          </w:p>
        </w:tc>
      </w:tr>
      <w:tr w:rsidR="004615AB" w:rsidRPr="004615AB" w:rsidTr="004615AB">
        <w:trPr>
          <w:trHeight w:val="195"/>
        </w:trPr>
        <w:tc>
          <w:tcPr>
            <w:tcW w:w="2972" w:type="dxa"/>
            <w:hideMark/>
          </w:tcPr>
          <w:p w:rsidR="004615AB" w:rsidRPr="004615AB" w:rsidRDefault="004615AB" w:rsidP="004615AB">
            <w:pPr>
              <w:pStyle w:val="ad"/>
              <w:ind w:left="42" w:right="141"/>
              <w:rPr>
                <w:sz w:val="18"/>
                <w:szCs w:val="18"/>
              </w:rPr>
            </w:pPr>
            <w:r w:rsidRPr="004615AB">
              <w:rPr>
                <w:sz w:val="18"/>
                <w:szCs w:val="18"/>
              </w:rPr>
              <w:t>Публичные нормативные социальные выплаты гражданам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95 6 00 70695</w:t>
            </w:r>
          </w:p>
        </w:tc>
        <w:tc>
          <w:tcPr>
            <w:tcW w:w="686" w:type="dxa"/>
            <w:noWrap/>
            <w:hideMark/>
          </w:tcPr>
          <w:p w:rsidR="004615AB" w:rsidRPr="004615AB" w:rsidRDefault="004615AB" w:rsidP="004615AB">
            <w:pPr>
              <w:pStyle w:val="ad"/>
              <w:ind w:left="42" w:right="141"/>
              <w:rPr>
                <w:sz w:val="18"/>
                <w:szCs w:val="18"/>
              </w:rPr>
            </w:pPr>
            <w:r w:rsidRPr="004615AB">
              <w:rPr>
                <w:sz w:val="18"/>
                <w:szCs w:val="18"/>
              </w:rPr>
              <w:t>310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30,00000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проведение мероприятий к Дню пожилых людей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95 6 00 70697</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20,00000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03</w:t>
            </w:r>
          </w:p>
        </w:tc>
        <w:tc>
          <w:tcPr>
            <w:tcW w:w="940" w:type="dxa"/>
            <w:noWrap/>
            <w:hideMark/>
          </w:tcPr>
          <w:p w:rsidR="004615AB" w:rsidRPr="004615AB" w:rsidRDefault="004615AB" w:rsidP="004615AB">
            <w:pPr>
              <w:pStyle w:val="ad"/>
              <w:ind w:left="42" w:right="141"/>
              <w:rPr>
                <w:sz w:val="18"/>
                <w:szCs w:val="18"/>
              </w:rPr>
            </w:pPr>
            <w:r w:rsidRPr="004615AB">
              <w:rPr>
                <w:sz w:val="18"/>
                <w:szCs w:val="18"/>
              </w:rPr>
              <w:t>95 6 00 70697</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20,00000</w:t>
            </w:r>
          </w:p>
        </w:tc>
      </w:tr>
      <w:tr w:rsidR="004615AB" w:rsidRPr="004615AB" w:rsidTr="004615AB">
        <w:trPr>
          <w:trHeight w:val="22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Охрана семьи и детства</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420</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10</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04</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2313,70000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449,90000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449,90000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2313,70000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449,90000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449,90000</w:t>
            </w:r>
          </w:p>
        </w:tc>
      </w:tr>
      <w:tr w:rsidR="004615AB" w:rsidRPr="004615AB" w:rsidTr="004615AB">
        <w:trPr>
          <w:trHeight w:val="600"/>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765" w:type="dxa"/>
            <w:hideMark/>
          </w:tcPr>
          <w:p w:rsidR="004615AB" w:rsidRPr="004615AB" w:rsidRDefault="004615AB" w:rsidP="004615AB">
            <w:pPr>
              <w:pStyle w:val="ad"/>
              <w:ind w:left="42" w:right="141"/>
              <w:rPr>
                <w:sz w:val="18"/>
                <w:szCs w:val="18"/>
              </w:rPr>
            </w:pPr>
            <w:r w:rsidRPr="004615AB">
              <w:rPr>
                <w:sz w:val="18"/>
                <w:szCs w:val="18"/>
              </w:rPr>
              <w:t>403</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08 5 00 00000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98,00000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98,00000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98,00000</w:t>
            </w:r>
          </w:p>
        </w:tc>
      </w:tr>
      <w:tr w:rsidR="004615AB" w:rsidRPr="004615AB" w:rsidTr="004615AB">
        <w:trPr>
          <w:trHeight w:val="615"/>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Осуществление отдельных государственных полномочий по оказанию мер социальной поддержки обучающимся (обучающимся до дня выпуска) муниципальных </w:t>
            </w:r>
            <w:r w:rsidRPr="004615AB">
              <w:rPr>
                <w:sz w:val="18"/>
                <w:szCs w:val="18"/>
              </w:rPr>
              <w:lastRenderedPageBreak/>
              <w:t>образовательных организаций</w:t>
            </w:r>
          </w:p>
        </w:tc>
        <w:tc>
          <w:tcPr>
            <w:tcW w:w="765" w:type="dxa"/>
            <w:noWrap/>
            <w:hideMark/>
          </w:tcPr>
          <w:p w:rsidR="004615AB" w:rsidRPr="004615AB" w:rsidRDefault="004615AB" w:rsidP="004615AB">
            <w:pPr>
              <w:pStyle w:val="ad"/>
              <w:ind w:left="42" w:right="141"/>
              <w:rPr>
                <w:sz w:val="18"/>
                <w:szCs w:val="18"/>
              </w:rPr>
            </w:pPr>
            <w:r w:rsidRPr="004615AB">
              <w:rPr>
                <w:sz w:val="18"/>
                <w:szCs w:val="18"/>
              </w:rPr>
              <w:lastRenderedPageBreak/>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08 7 02 70060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98,00000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98,00000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98,00000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Публичные нормативные социальные выплаты гражданам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08 7 02 70060</w:t>
            </w:r>
          </w:p>
        </w:tc>
        <w:tc>
          <w:tcPr>
            <w:tcW w:w="686" w:type="dxa"/>
            <w:noWrap/>
            <w:hideMark/>
          </w:tcPr>
          <w:p w:rsidR="004615AB" w:rsidRPr="004615AB" w:rsidRDefault="004615AB" w:rsidP="004615AB">
            <w:pPr>
              <w:pStyle w:val="ad"/>
              <w:ind w:left="42" w:right="141"/>
              <w:rPr>
                <w:sz w:val="18"/>
                <w:szCs w:val="18"/>
              </w:rPr>
            </w:pPr>
            <w:r w:rsidRPr="004615AB">
              <w:rPr>
                <w:sz w:val="18"/>
                <w:szCs w:val="18"/>
              </w:rPr>
              <w:t>310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98,00000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98,00000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98,00000</w:t>
            </w:r>
          </w:p>
        </w:tc>
      </w:tr>
      <w:tr w:rsidR="004615AB" w:rsidRPr="004615AB" w:rsidTr="004615AB">
        <w:trPr>
          <w:trHeight w:val="435"/>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2215,70000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351,90000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351,90000</w:t>
            </w:r>
          </w:p>
        </w:tc>
      </w:tr>
      <w:tr w:rsidR="004615AB" w:rsidRPr="004615AB" w:rsidTr="004615AB">
        <w:trPr>
          <w:trHeight w:val="600"/>
        </w:trPr>
        <w:tc>
          <w:tcPr>
            <w:tcW w:w="2972" w:type="dxa"/>
            <w:hideMark/>
          </w:tcPr>
          <w:p w:rsidR="004615AB" w:rsidRPr="004615AB" w:rsidRDefault="004615AB" w:rsidP="004615AB">
            <w:pPr>
              <w:pStyle w:val="ad"/>
              <w:ind w:left="42" w:right="141"/>
              <w:rPr>
                <w:sz w:val="18"/>
                <w:szCs w:val="18"/>
              </w:rPr>
            </w:pPr>
            <w:r w:rsidRPr="004615AB">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08 7 00 70010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351,90000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351,90000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351,90000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Социальные выплаты гражданам, кроме публичных нормативных социальных выплат</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08 7 00 70010</w:t>
            </w:r>
          </w:p>
        </w:tc>
        <w:tc>
          <w:tcPr>
            <w:tcW w:w="686" w:type="dxa"/>
            <w:noWrap/>
            <w:hideMark/>
          </w:tcPr>
          <w:p w:rsidR="004615AB" w:rsidRPr="004615AB" w:rsidRDefault="004615AB" w:rsidP="004615AB">
            <w:pPr>
              <w:pStyle w:val="ad"/>
              <w:ind w:left="42" w:right="141"/>
              <w:rPr>
                <w:sz w:val="18"/>
                <w:szCs w:val="18"/>
              </w:rPr>
            </w:pPr>
            <w:r w:rsidRPr="004615AB">
              <w:rPr>
                <w:sz w:val="18"/>
                <w:szCs w:val="18"/>
              </w:rPr>
              <w:t>320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351,90000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351,90000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351,90000</w:t>
            </w:r>
          </w:p>
        </w:tc>
      </w:tr>
      <w:tr w:rsidR="004615AB" w:rsidRPr="004615AB" w:rsidTr="004615AB">
        <w:trPr>
          <w:trHeight w:val="375"/>
        </w:trPr>
        <w:tc>
          <w:tcPr>
            <w:tcW w:w="2972" w:type="dxa"/>
            <w:hideMark/>
          </w:tcPr>
          <w:p w:rsidR="004615AB" w:rsidRPr="004615AB" w:rsidRDefault="004615AB" w:rsidP="004615AB">
            <w:pPr>
              <w:pStyle w:val="ad"/>
              <w:ind w:left="42" w:right="141"/>
              <w:rPr>
                <w:sz w:val="18"/>
                <w:szCs w:val="18"/>
              </w:rPr>
            </w:pPr>
            <w:r w:rsidRPr="004615AB">
              <w:rPr>
                <w:sz w:val="18"/>
                <w:szCs w:val="18"/>
              </w:rPr>
              <w:t>Содержание ребенка в семье опекуна и приемной семье, а также вознаграждение, причитающееся  приемному родителю</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08 7 00 70130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1863,80000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Публичные нормативные социальные выплаты гражданам</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08 7 00 70130</w:t>
            </w:r>
          </w:p>
        </w:tc>
        <w:tc>
          <w:tcPr>
            <w:tcW w:w="686" w:type="dxa"/>
            <w:noWrap/>
            <w:hideMark/>
          </w:tcPr>
          <w:p w:rsidR="004615AB" w:rsidRPr="004615AB" w:rsidRDefault="004615AB" w:rsidP="004615AB">
            <w:pPr>
              <w:pStyle w:val="ad"/>
              <w:ind w:left="42" w:right="141"/>
              <w:rPr>
                <w:sz w:val="18"/>
                <w:szCs w:val="18"/>
              </w:rPr>
            </w:pPr>
            <w:r w:rsidRPr="004615AB">
              <w:rPr>
                <w:sz w:val="18"/>
                <w:szCs w:val="18"/>
              </w:rPr>
              <w:t>310</w:t>
            </w:r>
          </w:p>
        </w:tc>
        <w:tc>
          <w:tcPr>
            <w:tcW w:w="1361" w:type="dxa"/>
            <w:noWrap/>
            <w:hideMark/>
          </w:tcPr>
          <w:p w:rsidR="004615AB" w:rsidRPr="004615AB" w:rsidRDefault="004615AB" w:rsidP="004615AB">
            <w:pPr>
              <w:pStyle w:val="ad"/>
              <w:ind w:left="42" w:right="141"/>
              <w:rPr>
                <w:sz w:val="18"/>
                <w:szCs w:val="18"/>
              </w:rPr>
            </w:pPr>
            <w:r w:rsidRPr="004615AB">
              <w:rPr>
                <w:sz w:val="18"/>
                <w:szCs w:val="18"/>
              </w:rPr>
              <w:t>1237,60000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55"/>
        </w:trPr>
        <w:tc>
          <w:tcPr>
            <w:tcW w:w="2972" w:type="dxa"/>
            <w:hideMark/>
          </w:tcPr>
          <w:p w:rsidR="004615AB" w:rsidRPr="004615AB" w:rsidRDefault="004615AB" w:rsidP="004615AB">
            <w:pPr>
              <w:pStyle w:val="ad"/>
              <w:ind w:left="42" w:right="141"/>
              <w:rPr>
                <w:sz w:val="18"/>
                <w:szCs w:val="18"/>
              </w:rPr>
            </w:pPr>
            <w:r w:rsidRPr="004615AB">
              <w:rPr>
                <w:sz w:val="18"/>
                <w:szCs w:val="18"/>
              </w:rPr>
              <w:t>Социальные выплаты гражданам, кроме публичных нормативных социальных выплат</w:t>
            </w:r>
          </w:p>
        </w:tc>
        <w:tc>
          <w:tcPr>
            <w:tcW w:w="765" w:type="dxa"/>
            <w:noWrap/>
            <w:hideMark/>
          </w:tcPr>
          <w:p w:rsidR="004615AB" w:rsidRPr="004615AB" w:rsidRDefault="004615AB" w:rsidP="004615AB">
            <w:pPr>
              <w:pStyle w:val="ad"/>
              <w:ind w:left="42" w:right="141"/>
              <w:rPr>
                <w:sz w:val="18"/>
                <w:szCs w:val="18"/>
              </w:rPr>
            </w:pPr>
            <w:r w:rsidRPr="004615AB">
              <w:rPr>
                <w:sz w:val="18"/>
                <w:szCs w:val="18"/>
              </w:rPr>
              <w:t>420</w:t>
            </w:r>
          </w:p>
        </w:tc>
        <w:tc>
          <w:tcPr>
            <w:tcW w:w="590" w:type="dxa"/>
            <w:noWrap/>
            <w:hideMark/>
          </w:tcPr>
          <w:p w:rsidR="004615AB" w:rsidRPr="004615AB" w:rsidRDefault="004615AB" w:rsidP="004615AB">
            <w:pPr>
              <w:pStyle w:val="ad"/>
              <w:ind w:left="42" w:right="141"/>
              <w:rPr>
                <w:sz w:val="18"/>
                <w:szCs w:val="18"/>
              </w:rPr>
            </w:pPr>
            <w:r w:rsidRPr="004615AB">
              <w:rPr>
                <w:sz w:val="18"/>
                <w:szCs w:val="18"/>
              </w:rPr>
              <w:t>10</w:t>
            </w:r>
          </w:p>
        </w:tc>
        <w:tc>
          <w:tcPr>
            <w:tcW w:w="619" w:type="dxa"/>
            <w:noWrap/>
            <w:hideMark/>
          </w:tcPr>
          <w:p w:rsidR="004615AB" w:rsidRPr="004615AB" w:rsidRDefault="004615AB" w:rsidP="004615AB">
            <w:pPr>
              <w:pStyle w:val="ad"/>
              <w:ind w:left="42" w:right="141"/>
              <w:rPr>
                <w:sz w:val="18"/>
                <w:szCs w:val="18"/>
              </w:rPr>
            </w:pPr>
            <w:r w:rsidRPr="004615AB">
              <w:rPr>
                <w:sz w:val="18"/>
                <w:szCs w:val="18"/>
              </w:rPr>
              <w:t>04</w:t>
            </w:r>
          </w:p>
        </w:tc>
        <w:tc>
          <w:tcPr>
            <w:tcW w:w="940" w:type="dxa"/>
            <w:noWrap/>
            <w:hideMark/>
          </w:tcPr>
          <w:p w:rsidR="004615AB" w:rsidRPr="004615AB" w:rsidRDefault="004615AB" w:rsidP="004615AB">
            <w:pPr>
              <w:pStyle w:val="ad"/>
              <w:ind w:left="42" w:right="141"/>
              <w:rPr>
                <w:sz w:val="18"/>
                <w:szCs w:val="18"/>
              </w:rPr>
            </w:pPr>
            <w:r w:rsidRPr="004615AB">
              <w:rPr>
                <w:sz w:val="18"/>
                <w:szCs w:val="18"/>
              </w:rPr>
              <w:t>08 7 00 70130</w:t>
            </w:r>
          </w:p>
        </w:tc>
        <w:tc>
          <w:tcPr>
            <w:tcW w:w="686" w:type="dxa"/>
            <w:noWrap/>
            <w:hideMark/>
          </w:tcPr>
          <w:p w:rsidR="004615AB" w:rsidRPr="004615AB" w:rsidRDefault="004615AB" w:rsidP="004615AB">
            <w:pPr>
              <w:pStyle w:val="ad"/>
              <w:ind w:left="42" w:right="141"/>
              <w:rPr>
                <w:sz w:val="18"/>
                <w:szCs w:val="18"/>
              </w:rPr>
            </w:pPr>
            <w:r w:rsidRPr="004615AB">
              <w:rPr>
                <w:sz w:val="18"/>
                <w:szCs w:val="18"/>
              </w:rPr>
              <w:t>320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626,20000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40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КОМИТЕТ ФИНАНСОВ АДМИНИСТРАЦИИ МАРЁВСКОГО МУНИЦИПАЛЬНОГО ОКРУГА</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492</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4077,40000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3720,00000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3485,00000</w:t>
            </w:r>
          </w:p>
        </w:tc>
      </w:tr>
      <w:tr w:rsidR="004615AB" w:rsidRPr="004615AB" w:rsidTr="004615AB">
        <w:trPr>
          <w:trHeight w:val="240"/>
        </w:trPr>
        <w:tc>
          <w:tcPr>
            <w:tcW w:w="2972" w:type="dxa"/>
            <w:noWrap/>
            <w:hideMark/>
          </w:tcPr>
          <w:p w:rsidR="004615AB" w:rsidRPr="004615AB" w:rsidRDefault="004615AB" w:rsidP="004615AB">
            <w:pPr>
              <w:pStyle w:val="ad"/>
              <w:ind w:left="42" w:right="141"/>
              <w:rPr>
                <w:b/>
                <w:bCs/>
                <w:sz w:val="18"/>
                <w:szCs w:val="18"/>
              </w:rPr>
            </w:pPr>
            <w:r w:rsidRPr="004615AB">
              <w:rPr>
                <w:b/>
                <w:bCs/>
                <w:sz w:val="18"/>
                <w:szCs w:val="18"/>
              </w:rPr>
              <w:t>ОБЩЕГОСУДАРСТВЕННЫЕ ВОПРОСЫ</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492</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4055,60000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3700,00000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3470,00000</w:t>
            </w:r>
          </w:p>
        </w:tc>
      </w:tr>
      <w:tr w:rsidR="004615AB" w:rsidRPr="004615AB" w:rsidTr="004615AB">
        <w:trPr>
          <w:trHeight w:val="40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492</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06</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3650,00000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3650,00000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3420,00000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492</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06</w:t>
            </w:r>
          </w:p>
        </w:tc>
        <w:tc>
          <w:tcPr>
            <w:tcW w:w="940" w:type="dxa"/>
            <w:noWrap/>
            <w:hideMark/>
          </w:tcPr>
          <w:p w:rsidR="004615AB" w:rsidRPr="004615AB" w:rsidRDefault="004615AB" w:rsidP="004615AB">
            <w:pPr>
              <w:pStyle w:val="ad"/>
              <w:ind w:left="42" w:right="141"/>
              <w:rPr>
                <w:sz w:val="18"/>
                <w:szCs w:val="18"/>
              </w:rPr>
            </w:pPr>
            <w:r w:rsidRPr="004615AB">
              <w:rPr>
                <w:sz w:val="18"/>
                <w:szCs w:val="18"/>
              </w:rPr>
              <w:t>05 0 00 00000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3650,00000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3650,00000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3420,00000</w:t>
            </w:r>
          </w:p>
        </w:tc>
      </w:tr>
      <w:tr w:rsidR="004615AB" w:rsidRPr="004615AB" w:rsidTr="004615AB">
        <w:trPr>
          <w:trHeight w:val="375"/>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492</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06</w:t>
            </w:r>
          </w:p>
        </w:tc>
        <w:tc>
          <w:tcPr>
            <w:tcW w:w="940" w:type="dxa"/>
            <w:noWrap/>
            <w:hideMark/>
          </w:tcPr>
          <w:p w:rsidR="004615AB" w:rsidRPr="004615AB" w:rsidRDefault="004615AB" w:rsidP="004615AB">
            <w:pPr>
              <w:pStyle w:val="ad"/>
              <w:ind w:left="42" w:right="141"/>
              <w:rPr>
                <w:sz w:val="18"/>
                <w:szCs w:val="18"/>
              </w:rPr>
            </w:pPr>
            <w:r w:rsidRPr="004615AB">
              <w:rPr>
                <w:sz w:val="18"/>
                <w:szCs w:val="18"/>
              </w:rPr>
              <w:t>05 1 00 00000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3650,00000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3650,00000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3420,00000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обеспечение функций органов местного самоуправления</w:t>
            </w:r>
          </w:p>
        </w:tc>
        <w:tc>
          <w:tcPr>
            <w:tcW w:w="765" w:type="dxa"/>
            <w:noWrap/>
            <w:hideMark/>
          </w:tcPr>
          <w:p w:rsidR="004615AB" w:rsidRPr="004615AB" w:rsidRDefault="004615AB" w:rsidP="004615AB">
            <w:pPr>
              <w:pStyle w:val="ad"/>
              <w:ind w:left="42" w:right="141"/>
              <w:rPr>
                <w:sz w:val="18"/>
                <w:szCs w:val="18"/>
              </w:rPr>
            </w:pPr>
            <w:r w:rsidRPr="004615AB">
              <w:rPr>
                <w:sz w:val="18"/>
                <w:szCs w:val="18"/>
              </w:rPr>
              <w:t>492</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06</w:t>
            </w:r>
          </w:p>
        </w:tc>
        <w:tc>
          <w:tcPr>
            <w:tcW w:w="940" w:type="dxa"/>
            <w:noWrap/>
            <w:hideMark/>
          </w:tcPr>
          <w:p w:rsidR="004615AB" w:rsidRPr="004615AB" w:rsidRDefault="004615AB" w:rsidP="004615AB">
            <w:pPr>
              <w:pStyle w:val="ad"/>
              <w:ind w:left="42" w:right="141"/>
              <w:rPr>
                <w:sz w:val="18"/>
                <w:szCs w:val="18"/>
              </w:rPr>
            </w:pPr>
            <w:r w:rsidRPr="004615AB">
              <w:rPr>
                <w:sz w:val="18"/>
                <w:szCs w:val="18"/>
              </w:rPr>
              <w:t>05 1 00 01000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3650,00000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3650,00000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3420,00000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Расходы на выплаты персоналу государственных (муниципальных) органов</w:t>
            </w:r>
          </w:p>
        </w:tc>
        <w:tc>
          <w:tcPr>
            <w:tcW w:w="765" w:type="dxa"/>
            <w:noWrap/>
            <w:hideMark/>
          </w:tcPr>
          <w:p w:rsidR="004615AB" w:rsidRPr="004615AB" w:rsidRDefault="004615AB" w:rsidP="004615AB">
            <w:pPr>
              <w:pStyle w:val="ad"/>
              <w:ind w:left="42" w:right="141"/>
              <w:rPr>
                <w:sz w:val="18"/>
                <w:szCs w:val="18"/>
              </w:rPr>
            </w:pPr>
            <w:r w:rsidRPr="004615AB">
              <w:rPr>
                <w:sz w:val="18"/>
                <w:szCs w:val="18"/>
              </w:rPr>
              <w:t>492</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06</w:t>
            </w:r>
          </w:p>
        </w:tc>
        <w:tc>
          <w:tcPr>
            <w:tcW w:w="940" w:type="dxa"/>
            <w:noWrap/>
            <w:hideMark/>
          </w:tcPr>
          <w:p w:rsidR="004615AB" w:rsidRPr="004615AB" w:rsidRDefault="004615AB" w:rsidP="004615AB">
            <w:pPr>
              <w:pStyle w:val="ad"/>
              <w:ind w:left="42" w:right="141"/>
              <w:rPr>
                <w:sz w:val="18"/>
                <w:szCs w:val="18"/>
              </w:rPr>
            </w:pPr>
            <w:r w:rsidRPr="004615AB">
              <w:rPr>
                <w:sz w:val="18"/>
                <w:szCs w:val="18"/>
              </w:rPr>
              <w:t>05 1 00 01000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120</w:t>
            </w:r>
          </w:p>
        </w:tc>
        <w:tc>
          <w:tcPr>
            <w:tcW w:w="1361" w:type="dxa"/>
            <w:noWrap/>
            <w:hideMark/>
          </w:tcPr>
          <w:p w:rsidR="004615AB" w:rsidRPr="004615AB" w:rsidRDefault="004615AB" w:rsidP="004615AB">
            <w:pPr>
              <w:pStyle w:val="ad"/>
              <w:ind w:left="42" w:right="141"/>
              <w:rPr>
                <w:sz w:val="18"/>
                <w:szCs w:val="18"/>
              </w:rPr>
            </w:pPr>
            <w:r w:rsidRPr="004615AB">
              <w:rPr>
                <w:sz w:val="18"/>
                <w:szCs w:val="18"/>
              </w:rPr>
              <w:t>3350,00000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3300,00000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3100,00000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Иные закупки товаров, работ и услуг для обеспечения государственных (муниципальных) нужд</w:t>
            </w:r>
          </w:p>
        </w:tc>
        <w:tc>
          <w:tcPr>
            <w:tcW w:w="765" w:type="dxa"/>
            <w:noWrap/>
            <w:hideMark/>
          </w:tcPr>
          <w:p w:rsidR="004615AB" w:rsidRPr="004615AB" w:rsidRDefault="004615AB" w:rsidP="004615AB">
            <w:pPr>
              <w:pStyle w:val="ad"/>
              <w:ind w:left="42" w:right="141"/>
              <w:rPr>
                <w:sz w:val="18"/>
                <w:szCs w:val="18"/>
              </w:rPr>
            </w:pPr>
            <w:r w:rsidRPr="004615AB">
              <w:rPr>
                <w:sz w:val="18"/>
                <w:szCs w:val="18"/>
              </w:rPr>
              <w:t>492</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06</w:t>
            </w:r>
          </w:p>
        </w:tc>
        <w:tc>
          <w:tcPr>
            <w:tcW w:w="940" w:type="dxa"/>
            <w:noWrap/>
            <w:hideMark/>
          </w:tcPr>
          <w:p w:rsidR="004615AB" w:rsidRPr="004615AB" w:rsidRDefault="004615AB" w:rsidP="004615AB">
            <w:pPr>
              <w:pStyle w:val="ad"/>
              <w:ind w:left="42" w:right="141"/>
              <w:rPr>
                <w:sz w:val="18"/>
                <w:szCs w:val="18"/>
              </w:rPr>
            </w:pPr>
            <w:r w:rsidRPr="004615AB">
              <w:rPr>
                <w:sz w:val="18"/>
                <w:szCs w:val="18"/>
              </w:rPr>
              <w:t>05 1 00 01000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240</w:t>
            </w:r>
          </w:p>
        </w:tc>
        <w:tc>
          <w:tcPr>
            <w:tcW w:w="1361" w:type="dxa"/>
            <w:noWrap/>
            <w:hideMark/>
          </w:tcPr>
          <w:p w:rsidR="004615AB" w:rsidRPr="004615AB" w:rsidRDefault="004615AB" w:rsidP="004615AB">
            <w:pPr>
              <w:pStyle w:val="ad"/>
              <w:ind w:left="42" w:right="141"/>
              <w:rPr>
                <w:sz w:val="18"/>
                <w:szCs w:val="18"/>
              </w:rPr>
            </w:pPr>
            <w:r w:rsidRPr="004615AB">
              <w:rPr>
                <w:sz w:val="18"/>
                <w:szCs w:val="18"/>
              </w:rPr>
              <w:t>300,00000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350,00000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320,00000</w:t>
            </w:r>
          </w:p>
        </w:tc>
      </w:tr>
      <w:tr w:rsidR="004615AB" w:rsidRPr="004615AB" w:rsidTr="004615AB">
        <w:trPr>
          <w:trHeight w:val="240"/>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Резервные фонды</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492</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11</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50,00000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50,00000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50,00000</w:t>
            </w:r>
          </w:p>
        </w:tc>
      </w:tr>
      <w:tr w:rsidR="004615AB" w:rsidRPr="004615AB" w:rsidTr="004615AB">
        <w:trPr>
          <w:trHeight w:val="375"/>
        </w:trPr>
        <w:tc>
          <w:tcPr>
            <w:tcW w:w="2972" w:type="dxa"/>
            <w:hideMark/>
          </w:tcPr>
          <w:p w:rsidR="004615AB" w:rsidRPr="004615AB" w:rsidRDefault="004615AB" w:rsidP="004615AB">
            <w:pPr>
              <w:pStyle w:val="ad"/>
              <w:ind w:left="42" w:right="141"/>
              <w:rPr>
                <w:sz w:val="18"/>
                <w:szCs w:val="18"/>
              </w:rPr>
            </w:pPr>
            <w:r w:rsidRPr="004615AB">
              <w:rPr>
                <w:sz w:val="18"/>
                <w:szCs w:val="18"/>
              </w:rPr>
              <w:t xml:space="preserve">Реализация функций органов местного самоуправления, связанных с </w:t>
            </w:r>
            <w:r w:rsidRPr="004615AB">
              <w:rPr>
                <w:sz w:val="18"/>
                <w:szCs w:val="18"/>
              </w:rPr>
              <w:lastRenderedPageBreak/>
              <w:t>общегосударственным управлением</w:t>
            </w:r>
          </w:p>
        </w:tc>
        <w:tc>
          <w:tcPr>
            <w:tcW w:w="765" w:type="dxa"/>
            <w:noWrap/>
            <w:hideMark/>
          </w:tcPr>
          <w:p w:rsidR="004615AB" w:rsidRPr="004615AB" w:rsidRDefault="004615AB" w:rsidP="004615AB">
            <w:pPr>
              <w:pStyle w:val="ad"/>
              <w:ind w:left="42" w:right="141"/>
              <w:rPr>
                <w:sz w:val="18"/>
                <w:szCs w:val="18"/>
              </w:rPr>
            </w:pPr>
            <w:r w:rsidRPr="004615AB">
              <w:rPr>
                <w:sz w:val="18"/>
                <w:szCs w:val="18"/>
              </w:rPr>
              <w:lastRenderedPageBreak/>
              <w:t>492</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11</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lastRenderedPageBreak/>
              <w:t>Резервные фонды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492</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11</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93 1 00 00000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50,00000</w:t>
            </w:r>
          </w:p>
        </w:tc>
      </w:tr>
      <w:tr w:rsidR="004615AB" w:rsidRPr="004615AB" w:rsidTr="004615AB">
        <w:trPr>
          <w:trHeight w:val="210"/>
        </w:trPr>
        <w:tc>
          <w:tcPr>
            <w:tcW w:w="2972" w:type="dxa"/>
            <w:hideMark/>
          </w:tcPr>
          <w:p w:rsidR="004615AB" w:rsidRPr="004615AB" w:rsidRDefault="004615AB" w:rsidP="004615AB">
            <w:pPr>
              <w:pStyle w:val="ad"/>
              <w:ind w:left="42" w:right="141"/>
              <w:rPr>
                <w:sz w:val="18"/>
                <w:szCs w:val="18"/>
              </w:rPr>
            </w:pPr>
            <w:r w:rsidRPr="004615AB">
              <w:rPr>
                <w:sz w:val="18"/>
                <w:szCs w:val="18"/>
              </w:rPr>
              <w:t>Резервные фонды местных администраций</w:t>
            </w:r>
          </w:p>
        </w:tc>
        <w:tc>
          <w:tcPr>
            <w:tcW w:w="765" w:type="dxa"/>
            <w:noWrap/>
            <w:hideMark/>
          </w:tcPr>
          <w:p w:rsidR="004615AB" w:rsidRPr="004615AB" w:rsidRDefault="004615AB" w:rsidP="004615AB">
            <w:pPr>
              <w:pStyle w:val="ad"/>
              <w:ind w:left="42" w:right="141"/>
              <w:rPr>
                <w:sz w:val="18"/>
                <w:szCs w:val="18"/>
              </w:rPr>
            </w:pPr>
            <w:r w:rsidRPr="004615AB">
              <w:rPr>
                <w:sz w:val="18"/>
                <w:szCs w:val="18"/>
              </w:rPr>
              <w:t>492</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11</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93 1 00 07000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Резервные средства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492</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11</w:t>
            </w:r>
          </w:p>
        </w:tc>
        <w:tc>
          <w:tcPr>
            <w:tcW w:w="940" w:type="dxa"/>
            <w:noWrap/>
            <w:hideMark/>
          </w:tcPr>
          <w:p w:rsidR="004615AB" w:rsidRPr="004615AB" w:rsidRDefault="004615AB" w:rsidP="004615AB">
            <w:pPr>
              <w:pStyle w:val="ad"/>
              <w:ind w:left="42" w:right="141"/>
              <w:rPr>
                <w:sz w:val="18"/>
                <w:szCs w:val="18"/>
              </w:rPr>
            </w:pPr>
            <w:r w:rsidRPr="004615AB">
              <w:rPr>
                <w:sz w:val="18"/>
                <w:szCs w:val="18"/>
              </w:rPr>
              <w:t>93 1 00 07000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870</w:t>
            </w:r>
          </w:p>
        </w:tc>
        <w:tc>
          <w:tcPr>
            <w:tcW w:w="1361"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50,00000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50,00000</w:t>
            </w:r>
          </w:p>
        </w:tc>
      </w:tr>
      <w:tr w:rsidR="004615AB" w:rsidRPr="004615AB" w:rsidTr="004615AB">
        <w:trPr>
          <w:trHeight w:val="22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Другие общегосударственные вопросы</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492</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13</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355,60000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0,00000</w:t>
            </w:r>
          </w:p>
        </w:tc>
      </w:tr>
      <w:tr w:rsidR="004615AB" w:rsidRPr="004615AB" w:rsidTr="004615AB">
        <w:trPr>
          <w:trHeight w:val="405"/>
        </w:trPr>
        <w:tc>
          <w:tcPr>
            <w:tcW w:w="2972" w:type="dxa"/>
            <w:hideMark/>
          </w:tcPr>
          <w:p w:rsidR="004615AB" w:rsidRPr="004615AB" w:rsidRDefault="004615AB" w:rsidP="004615AB">
            <w:pPr>
              <w:pStyle w:val="ad"/>
              <w:ind w:left="42" w:right="141"/>
              <w:rPr>
                <w:sz w:val="18"/>
                <w:szCs w:val="18"/>
              </w:rPr>
            </w:pPr>
            <w:r w:rsidRPr="004615AB">
              <w:rPr>
                <w:sz w:val="18"/>
                <w:szCs w:val="18"/>
              </w:rPr>
              <w:t>Прочие расходы, не отнесенные к муниципальным программам Марёвского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492</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96 0 00 00000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355,60000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Выполнение других обязательств за счёт областного бюджета и бюджета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492</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96 1 00 00000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355,60000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795"/>
        </w:trPr>
        <w:tc>
          <w:tcPr>
            <w:tcW w:w="2972" w:type="dxa"/>
            <w:hideMark/>
          </w:tcPr>
          <w:p w:rsidR="004615AB" w:rsidRPr="004615AB" w:rsidRDefault="004615AB" w:rsidP="004615AB">
            <w:pPr>
              <w:pStyle w:val="ad"/>
              <w:ind w:left="42" w:right="141"/>
              <w:rPr>
                <w:sz w:val="18"/>
                <w:szCs w:val="18"/>
              </w:rPr>
            </w:pPr>
            <w:r w:rsidRPr="004615AB">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765" w:type="dxa"/>
            <w:noWrap/>
            <w:hideMark/>
          </w:tcPr>
          <w:p w:rsidR="004615AB" w:rsidRPr="004615AB" w:rsidRDefault="004615AB" w:rsidP="004615AB">
            <w:pPr>
              <w:pStyle w:val="ad"/>
              <w:ind w:left="42" w:right="141"/>
              <w:rPr>
                <w:sz w:val="18"/>
                <w:szCs w:val="18"/>
              </w:rPr>
            </w:pPr>
            <w:r w:rsidRPr="004615AB">
              <w:rPr>
                <w:sz w:val="18"/>
                <w:szCs w:val="18"/>
              </w:rPr>
              <w:t>492</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96 1 00 23620</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355,60000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55"/>
        </w:trPr>
        <w:tc>
          <w:tcPr>
            <w:tcW w:w="2972" w:type="dxa"/>
            <w:hideMark/>
          </w:tcPr>
          <w:p w:rsidR="004615AB" w:rsidRPr="004615AB" w:rsidRDefault="004615AB" w:rsidP="004615AB">
            <w:pPr>
              <w:pStyle w:val="ad"/>
              <w:ind w:left="42" w:right="141"/>
              <w:rPr>
                <w:sz w:val="18"/>
                <w:szCs w:val="18"/>
              </w:rPr>
            </w:pPr>
            <w:r w:rsidRPr="004615AB">
              <w:rPr>
                <w:sz w:val="18"/>
                <w:szCs w:val="18"/>
              </w:rPr>
              <w:t>Резервные средства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492</w:t>
            </w:r>
          </w:p>
        </w:tc>
        <w:tc>
          <w:tcPr>
            <w:tcW w:w="590" w:type="dxa"/>
            <w:noWrap/>
            <w:hideMark/>
          </w:tcPr>
          <w:p w:rsidR="004615AB" w:rsidRPr="004615AB" w:rsidRDefault="004615AB" w:rsidP="004615AB">
            <w:pPr>
              <w:pStyle w:val="ad"/>
              <w:ind w:left="42" w:right="141"/>
              <w:rPr>
                <w:sz w:val="18"/>
                <w:szCs w:val="18"/>
              </w:rPr>
            </w:pPr>
            <w:r w:rsidRPr="004615AB">
              <w:rPr>
                <w:sz w:val="18"/>
                <w:szCs w:val="18"/>
              </w:rPr>
              <w:t>01</w:t>
            </w:r>
          </w:p>
        </w:tc>
        <w:tc>
          <w:tcPr>
            <w:tcW w:w="619" w:type="dxa"/>
            <w:noWrap/>
            <w:hideMark/>
          </w:tcPr>
          <w:p w:rsidR="004615AB" w:rsidRPr="004615AB" w:rsidRDefault="004615AB" w:rsidP="004615AB">
            <w:pPr>
              <w:pStyle w:val="ad"/>
              <w:ind w:left="42" w:right="141"/>
              <w:rPr>
                <w:sz w:val="18"/>
                <w:szCs w:val="18"/>
              </w:rPr>
            </w:pPr>
            <w:r w:rsidRPr="004615AB">
              <w:rPr>
                <w:sz w:val="18"/>
                <w:szCs w:val="18"/>
              </w:rPr>
              <w:t>13</w:t>
            </w:r>
          </w:p>
        </w:tc>
        <w:tc>
          <w:tcPr>
            <w:tcW w:w="940" w:type="dxa"/>
            <w:noWrap/>
            <w:hideMark/>
          </w:tcPr>
          <w:p w:rsidR="004615AB" w:rsidRPr="004615AB" w:rsidRDefault="004615AB" w:rsidP="004615AB">
            <w:pPr>
              <w:pStyle w:val="ad"/>
              <w:ind w:left="42" w:right="141"/>
              <w:rPr>
                <w:sz w:val="18"/>
                <w:szCs w:val="18"/>
              </w:rPr>
            </w:pPr>
            <w:r w:rsidRPr="004615AB">
              <w:rPr>
                <w:sz w:val="18"/>
                <w:szCs w:val="18"/>
              </w:rPr>
              <w:t>96 1 00 23620</w:t>
            </w:r>
          </w:p>
        </w:tc>
        <w:tc>
          <w:tcPr>
            <w:tcW w:w="686" w:type="dxa"/>
            <w:noWrap/>
            <w:hideMark/>
          </w:tcPr>
          <w:p w:rsidR="004615AB" w:rsidRPr="004615AB" w:rsidRDefault="004615AB" w:rsidP="004615AB">
            <w:pPr>
              <w:pStyle w:val="ad"/>
              <w:ind w:left="42" w:right="141"/>
              <w:rPr>
                <w:sz w:val="18"/>
                <w:szCs w:val="18"/>
              </w:rPr>
            </w:pPr>
            <w:r w:rsidRPr="004615AB">
              <w:rPr>
                <w:sz w:val="18"/>
                <w:szCs w:val="18"/>
              </w:rPr>
              <w:t>870</w:t>
            </w:r>
          </w:p>
        </w:tc>
        <w:tc>
          <w:tcPr>
            <w:tcW w:w="1361" w:type="dxa"/>
            <w:noWrap/>
            <w:hideMark/>
          </w:tcPr>
          <w:p w:rsidR="004615AB" w:rsidRPr="004615AB" w:rsidRDefault="004615AB" w:rsidP="004615AB">
            <w:pPr>
              <w:pStyle w:val="ad"/>
              <w:ind w:left="42" w:right="141"/>
              <w:rPr>
                <w:sz w:val="18"/>
                <w:szCs w:val="18"/>
              </w:rPr>
            </w:pPr>
            <w:r w:rsidRPr="004615AB">
              <w:rPr>
                <w:sz w:val="18"/>
                <w:szCs w:val="18"/>
              </w:rPr>
              <w:t>355,60000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0,00000</w:t>
            </w:r>
          </w:p>
        </w:tc>
      </w:tr>
      <w:tr w:rsidR="004615AB" w:rsidRPr="004615AB" w:rsidTr="004615AB">
        <w:trPr>
          <w:trHeight w:val="225"/>
        </w:trPr>
        <w:tc>
          <w:tcPr>
            <w:tcW w:w="2972" w:type="dxa"/>
            <w:noWrap/>
            <w:hideMark/>
          </w:tcPr>
          <w:p w:rsidR="004615AB" w:rsidRPr="004615AB" w:rsidRDefault="004615AB" w:rsidP="004615AB">
            <w:pPr>
              <w:pStyle w:val="ad"/>
              <w:ind w:left="42" w:right="141"/>
              <w:rPr>
                <w:b/>
                <w:bCs/>
                <w:sz w:val="18"/>
                <w:szCs w:val="18"/>
              </w:rPr>
            </w:pPr>
            <w:r w:rsidRPr="004615AB">
              <w:rPr>
                <w:b/>
                <w:bCs/>
                <w:sz w:val="18"/>
                <w:szCs w:val="18"/>
              </w:rPr>
              <w:t>ОБСЛУЖИВАНИЕ ГОСУДАРСТВЕННОГО (МУНИЦИПАЛЬНОГО) ДОЛГА</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492</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13</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21,80000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20,00000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15,00000</w:t>
            </w:r>
          </w:p>
        </w:tc>
      </w:tr>
      <w:tr w:rsidR="004615AB" w:rsidRPr="004615AB" w:rsidTr="004615AB">
        <w:trPr>
          <w:trHeight w:val="225"/>
        </w:trPr>
        <w:tc>
          <w:tcPr>
            <w:tcW w:w="2972" w:type="dxa"/>
            <w:noWrap/>
            <w:hideMark/>
          </w:tcPr>
          <w:p w:rsidR="004615AB" w:rsidRPr="004615AB" w:rsidRDefault="004615AB" w:rsidP="004615AB">
            <w:pPr>
              <w:pStyle w:val="ad"/>
              <w:ind w:left="42" w:right="141"/>
              <w:rPr>
                <w:b/>
                <w:bCs/>
                <w:sz w:val="18"/>
                <w:szCs w:val="18"/>
              </w:rPr>
            </w:pPr>
            <w:r w:rsidRPr="004615AB">
              <w:rPr>
                <w:b/>
                <w:bCs/>
                <w:sz w:val="18"/>
                <w:szCs w:val="18"/>
              </w:rPr>
              <w:t>Обслуживание государственного (муниципального) внутреннего долга</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492</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13</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01</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21,80000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20,00000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15,00000</w:t>
            </w:r>
          </w:p>
        </w:tc>
      </w:tr>
      <w:tr w:rsidR="004615AB" w:rsidRPr="004615AB" w:rsidTr="004615AB">
        <w:trPr>
          <w:trHeight w:val="420"/>
        </w:trPr>
        <w:tc>
          <w:tcPr>
            <w:tcW w:w="2972" w:type="dxa"/>
            <w:hideMark/>
          </w:tcPr>
          <w:p w:rsidR="004615AB" w:rsidRPr="004615AB" w:rsidRDefault="004615AB" w:rsidP="004615AB">
            <w:pPr>
              <w:pStyle w:val="ad"/>
              <w:ind w:left="42" w:right="141"/>
              <w:rPr>
                <w:sz w:val="18"/>
                <w:szCs w:val="18"/>
              </w:rPr>
            </w:pPr>
            <w:r w:rsidRPr="004615AB">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492</w:t>
            </w:r>
          </w:p>
        </w:tc>
        <w:tc>
          <w:tcPr>
            <w:tcW w:w="590" w:type="dxa"/>
            <w:noWrap/>
            <w:hideMark/>
          </w:tcPr>
          <w:p w:rsidR="004615AB" w:rsidRPr="004615AB" w:rsidRDefault="004615AB" w:rsidP="004615AB">
            <w:pPr>
              <w:pStyle w:val="ad"/>
              <w:ind w:left="42" w:right="141"/>
              <w:rPr>
                <w:sz w:val="18"/>
                <w:szCs w:val="18"/>
              </w:rPr>
            </w:pPr>
            <w:r w:rsidRPr="004615AB">
              <w:rPr>
                <w:sz w:val="18"/>
                <w:szCs w:val="18"/>
              </w:rPr>
              <w:t>13</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05 0 00 00000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21,80000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15,00000</w:t>
            </w:r>
          </w:p>
        </w:tc>
      </w:tr>
      <w:tr w:rsidR="004615AB" w:rsidRPr="004615AB" w:rsidTr="004615AB">
        <w:trPr>
          <w:trHeight w:val="390"/>
        </w:trPr>
        <w:tc>
          <w:tcPr>
            <w:tcW w:w="2972" w:type="dxa"/>
            <w:hideMark/>
          </w:tcPr>
          <w:p w:rsidR="004615AB" w:rsidRPr="004615AB" w:rsidRDefault="004615AB" w:rsidP="004615AB">
            <w:pPr>
              <w:pStyle w:val="ad"/>
              <w:ind w:left="42" w:right="141"/>
              <w:rPr>
                <w:sz w:val="18"/>
                <w:szCs w:val="18"/>
              </w:rPr>
            </w:pPr>
            <w:r w:rsidRPr="004615AB">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765" w:type="dxa"/>
            <w:noWrap/>
            <w:hideMark/>
          </w:tcPr>
          <w:p w:rsidR="004615AB" w:rsidRPr="004615AB" w:rsidRDefault="004615AB" w:rsidP="004615AB">
            <w:pPr>
              <w:pStyle w:val="ad"/>
              <w:ind w:left="42" w:right="141"/>
              <w:rPr>
                <w:sz w:val="18"/>
                <w:szCs w:val="18"/>
              </w:rPr>
            </w:pPr>
            <w:r w:rsidRPr="004615AB">
              <w:rPr>
                <w:sz w:val="18"/>
                <w:szCs w:val="18"/>
              </w:rPr>
              <w:t>492</w:t>
            </w:r>
          </w:p>
        </w:tc>
        <w:tc>
          <w:tcPr>
            <w:tcW w:w="590" w:type="dxa"/>
            <w:noWrap/>
            <w:hideMark/>
          </w:tcPr>
          <w:p w:rsidR="004615AB" w:rsidRPr="004615AB" w:rsidRDefault="004615AB" w:rsidP="004615AB">
            <w:pPr>
              <w:pStyle w:val="ad"/>
              <w:ind w:left="42" w:right="141"/>
              <w:rPr>
                <w:sz w:val="18"/>
                <w:szCs w:val="18"/>
              </w:rPr>
            </w:pPr>
            <w:r w:rsidRPr="004615AB">
              <w:rPr>
                <w:sz w:val="18"/>
                <w:szCs w:val="18"/>
              </w:rPr>
              <w:t>13</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05 1 00 00000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21,80000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15,00000</w:t>
            </w:r>
          </w:p>
        </w:tc>
      </w:tr>
      <w:tr w:rsidR="004615AB" w:rsidRPr="004615AB" w:rsidTr="004615AB">
        <w:trPr>
          <w:trHeight w:val="225"/>
        </w:trPr>
        <w:tc>
          <w:tcPr>
            <w:tcW w:w="2972" w:type="dxa"/>
            <w:hideMark/>
          </w:tcPr>
          <w:p w:rsidR="004615AB" w:rsidRPr="004615AB" w:rsidRDefault="004615AB" w:rsidP="004615AB">
            <w:pPr>
              <w:pStyle w:val="ad"/>
              <w:ind w:left="42" w:right="141"/>
              <w:rPr>
                <w:sz w:val="18"/>
                <w:szCs w:val="18"/>
              </w:rPr>
            </w:pPr>
            <w:r w:rsidRPr="004615AB">
              <w:rPr>
                <w:sz w:val="18"/>
                <w:szCs w:val="18"/>
              </w:rPr>
              <w:t>Обслуживание муниципального долга Маревского муниципального округа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492</w:t>
            </w:r>
          </w:p>
        </w:tc>
        <w:tc>
          <w:tcPr>
            <w:tcW w:w="590" w:type="dxa"/>
            <w:noWrap/>
            <w:hideMark/>
          </w:tcPr>
          <w:p w:rsidR="004615AB" w:rsidRPr="004615AB" w:rsidRDefault="004615AB" w:rsidP="004615AB">
            <w:pPr>
              <w:pStyle w:val="ad"/>
              <w:ind w:left="42" w:right="141"/>
              <w:rPr>
                <w:sz w:val="18"/>
                <w:szCs w:val="18"/>
              </w:rPr>
            </w:pPr>
            <w:r w:rsidRPr="004615AB">
              <w:rPr>
                <w:sz w:val="18"/>
                <w:szCs w:val="18"/>
              </w:rPr>
              <w:t>13</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05 1 00 10050</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sz w:val="18"/>
                <w:szCs w:val="18"/>
              </w:rPr>
            </w:pPr>
            <w:r w:rsidRPr="004615AB">
              <w:rPr>
                <w:sz w:val="18"/>
                <w:szCs w:val="18"/>
              </w:rPr>
              <w:t>21,80000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15,00000</w:t>
            </w:r>
          </w:p>
        </w:tc>
      </w:tr>
      <w:tr w:rsidR="004615AB" w:rsidRPr="004615AB" w:rsidTr="004615AB">
        <w:trPr>
          <w:trHeight w:val="240"/>
        </w:trPr>
        <w:tc>
          <w:tcPr>
            <w:tcW w:w="2972" w:type="dxa"/>
            <w:hideMark/>
          </w:tcPr>
          <w:p w:rsidR="004615AB" w:rsidRPr="004615AB" w:rsidRDefault="004615AB" w:rsidP="004615AB">
            <w:pPr>
              <w:pStyle w:val="ad"/>
              <w:ind w:left="42" w:right="141"/>
              <w:rPr>
                <w:sz w:val="18"/>
                <w:szCs w:val="18"/>
              </w:rPr>
            </w:pPr>
            <w:r w:rsidRPr="004615AB">
              <w:rPr>
                <w:sz w:val="18"/>
                <w:szCs w:val="18"/>
              </w:rPr>
              <w:t>Обслуживание муниципального долга</w:t>
            </w:r>
          </w:p>
        </w:tc>
        <w:tc>
          <w:tcPr>
            <w:tcW w:w="765" w:type="dxa"/>
            <w:noWrap/>
            <w:hideMark/>
          </w:tcPr>
          <w:p w:rsidR="004615AB" w:rsidRPr="004615AB" w:rsidRDefault="004615AB" w:rsidP="004615AB">
            <w:pPr>
              <w:pStyle w:val="ad"/>
              <w:ind w:left="42" w:right="141"/>
              <w:rPr>
                <w:sz w:val="18"/>
                <w:szCs w:val="18"/>
              </w:rPr>
            </w:pPr>
            <w:r w:rsidRPr="004615AB">
              <w:rPr>
                <w:sz w:val="18"/>
                <w:szCs w:val="18"/>
              </w:rPr>
              <w:t>492</w:t>
            </w:r>
          </w:p>
        </w:tc>
        <w:tc>
          <w:tcPr>
            <w:tcW w:w="590" w:type="dxa"/>
            <w:noWrap/>
            <w:hideMark/>
          </w:tcPr>
          <w:p w:rsidR="004615AB" w:rsidRPr="004615AB" w:rsidRDefault="004615AB" w:rsidP="004615AB">
            <w:pPr>
              <w:pStyle w:val="ad"/>
              <w:ind w:left="42" w:right="141"/>
              <w:rPr>
                <w:sz w:val="18"/>
                <w:szCs w:val="18"/>
              </w:rPr>
            </w:pPr>
            <w:r w:rsidRPr="004615AB">
              <w:rPr>
                <w:sz w:val="18"/>
                <w:szCs w:val="18"/>
              </w:rPr>
              <w:t>13</w:t>
            </w:r>
          </w:p>
        </w:tc>
        <w:tc>
          <w:tcPr>
            <w:tcW w:w="619" w:type="dxa"/>
            <w:noWrap/>
            <w:hideMark/>
          </w:tcPr>
          <w:p w:rsidR="004615AB" w:rsidRPr="004615AB" w:rsidRDefault="004615AB" w:rsidP="004615AB">
            <w:pPr>
              <w:pStyle w:val="ad"/>
              <w:ind w:left="42" w:right="141"/>
              <w:rPr>
                <w:sz w:val="18"/>
                <w:szCs w:val="18"/>
              </w:rPr>
            </w:pPr>
            <w:r w:rsidRPr="004615AB">
              <w:rPr>
                <w:sz w:val="18"/>
                <w:szCs w:val="18"/>
              </w:rPr>
              <w:t>01</w:t>
            </w:r>
          </w:p>
        </w:tc>
        <w:tc>
          <w:tcPr>
            <w:tcW w:w="940" w:type="dxa"/>
            <w:noWrap/>
            <w:hideMark/>
          </w:tcPr>
          <w:p w:rsidR="004615AB" w:rsidRPr="004615AB" w:rsidRDefault="004615AB" w:rsidP="004615AB">
            <w:pPr>
              <w:pStyle w:val="ad"/>
              <w:ind w:left="42" w:right="141"/>
              <w:rPr>
                <w:sz w:val="18"/>
                <w:szCs w:val="18"/>
              </w:rPr>
            </w:pPr>
            <w:r w:rsidRPr="004615AB">
              <w:rPr>
                <w:sz w:val="18"/>
                <w:szCs w:val="18"/>
              </w:rPr>
              <w:t>05 1 00 10050</w:t>
            </w:r>
          </w:p>
        </w:tc>
        <w:tc>
          <w:tcPr>
            <w:tcW w:w="686" w:type="dxa"/>
            <w:noWrap/>
            <w:hideMark/>
          </w:tcPr>
          <w:p w:rsidR="004615AB" w:rsidRPr="004615AB" w:rsidRDefault="004615AB" w:rsidP="004615AB">
            <w:pPr>
              <w:pStyle w:val="ad"/>
              <w:ind w:left="42" w:right="141"/>
              <w:rPr>
                <w:sz w:val="18"/>
                <w:szCs w:val="18"/>
              </w:rPr>
            </w:pPr>
            <w:r w:rsidRPr="004615AB">
              <w:rPr>
                <w:sz w:val="18"/>
                <w:szCs w:val="18"/>
              </w:rPr>
              <w:t>730</w:t>
            </w:r>
          </w:p>
        </w:tc>
        <w:tc>
          <w:tcPr>
            <w:tcW w:w="1361" w:type="dxa"/>
            <w:noWrap/>
            <w:hideMark/>
          </w:tcPr>
          <w:p w:rsidR="004615AB" w:rsidRPr="004615AB" w:rsidRDefault="004615AB" w:rsidP="004615AB">
            <w:pPr>
              <w:pStyle w:val="ad"/>
              <w:ind w:left="42" w:right="141"/>
              <w:rPr>
                <w:sz w:val="18"/>
                <w:szCs w:val="18"/>
              </w:rPr>
            </w:pPr>
            <w:r w:rsidRPr="004615AB">
              <w:rPr>
                <w:sz w:val="18"/>
                <w:szCs w:val="18"/>
              </w:rPr>
              <w:t>21,80000</w:t>
            </w:r>
          </w:p>
        </w:tc>
        <w:tc>
          <w:tcPr>
            <w:tcW w:w="1435" w:type="dxa"/>
            <w:noWrap/>
            <w:hideMark/>
          </w:tcPr>
          <w:p w:rsidR="004615AB" w:rsidRPr="004615AB" w:rsidRDefault="004615AB" w:rsidP="004615AB">
            <w:pPr>
              <w:pStyle w:val="ad"/>
              <w:ind w:left="42" w:right="141"/>
              <w:rPr>
                <w:sz w:val="18"/>
                <w:szCs w:val="18"/>
              </w:rPr>
            </w:pPr>
            <w:r w:rsidRPr="004615AB">
              <w:rPr>
                <w:sz w:val="18"/>
                <w:szCs w:val="18"/>
              </w:rPr>
              <w:t>20,00000</w:t>
            </w:r>
          </w:p>
        </w:tc>
        <w:tc>
          <w:tcPr>
            <w:tcW w:w="1326" w:type="dxa"/>
            <w:noWrap/>
            <w:hideMark/>
          </w:tcPr>
          <w:p w:rsidR="004615AB" w:rsidRPr="004615AB" w:rsidRDefault="004615AB" w:rsidP="004615AB">
            <w:pPr>
              <w:pStyle w:val="ad"/>
              <w:ind w:left="42" w:right="141"/>
              <w:rPr>
                <w:sz w:val="18"/>
                <w:szCs w:val="18"/>
              </w:rPr>
            </w:pPr>
            <w:r w:rsidRPr="004615AB">
              <w:rPr>
                <w:sz w:val="18"/>
                <w:szCs w:val="18"/>
              </w:rPr>
              <w:t>15,00000</w:t>
            </w:r>
          </w:p>
        </w:tc>
      </w:tr>
      <w:tr w:rsidR="004615AB" w:rsidRPr="004615AB" w:rsidTr="004615AB">
        <w:trPr>
          <w:trHeight w:val="255"/>
        </w:trPr>
        <w:tc>
          <w:tcPr>
            <w:tcW w:w="2972" w:type="dxa"/>
            <w:noWrap/>
            <w:hideMark/>
          </w:tcPr>
          <w:p w:rsidR="004615AB" w:rsidRPr="004615AB" w:rsidRDefault="004615AB" w:rsidP="004615AB">
            <w:pPr>
              <w:pStyle w:val="ad"/>
              <w:ind w:left="42" w:right="141"/>
              <w:rPr>
                <w:b/>
                <w:bCs/>
                <w:sz w:val="18"/>
                <w:szCs w:val="18"/>
              </w:rPr>
            </w:pPr>
            <w:r w:rsidRPr="004615AB">
              <w:rPr>
                <w:b/>
                <w:bCs/>
                <w:sz w:val="18"/>
                <w:szCs w:val="18"/>
              </w:rPr>
              <w:t>Условно утвержденные расходы</w:t>
            </w:r>
          </w:p>
        </w:tc>
        <w:tc>
          <w:tcPr>
            <w:tcW w:w="765" w:type="dxa"/>
            <w:noWrap/>
            <w:hideMark/>
          </w:tcPr>
          <w:p w:rsidR="004615AB" w:rsidRPr="004615AB" w:rsidRDefault="004615AB" w:rsidP="004615AB">
            <w:pPr>
              <w:pStyle w:val="ad"/>
              <w:ind w:left="42" w:right="141"/>
              <w:rPr>
                <w:sz w:val="18"/>
                <w:szCs w:val="18"/>
              </w:rPr>
            </w:pPr>
            <w:r w:rsidRPr="004615AB">
              <w:rPr>
                <w:sz w:val="18"/>
                <w:szCs w:val="18"/>
              </w:rPr>
              <w:t> </w:t>
            </w:r>
          </w:p>
        </w:tc>
        <w:tc>
          <w:tcPr>
            <w:tcW w:w="590" w:type="dxa"/>
            <w:noWrap/>
            <w:hideMark/>
          </w:tcPr>
          <w:p w:rsidR="004615AB" w:rsidRPr="004615AB" w:rsidRDefault="004615AB" w:rsidP="004615AB">
            <w:pPr>
              <w:pStyle w:val="ad"/>
              <w:ind w:left="42" w:right="141"/>
              <w:rPr>
                <w:sz w:val="18"/>
                <w:szCs w:val="18"/>
              </w:rPr>
            </w:pPr>
            <w:r w:rsidRPr="004615AB">
              <w:rPr>
                <w:sz w:val="18"/>
                <w:szCs w:val="18"/>
              </w:rPr>
              <w:t> </w:t>
            </w:r>
          </w:p>
        </w:tc>
        <w:tc>
          <w:tcPr>
            <w:tcW w:w="619" w:type="dxa"/>
            <w:noWrap/>
            <w:hideMark/>
          </w:tcPr>
          <w:p w:rsidR="004615AB" w:rsidRPr="004615AB" w:rsidRDefault="004615AB" w:rsidP="004615AB">
            <w:pPr>
              <w:pStyle w:val="ad"/>
              <w:ind w:left="42" w:right="141"/>
              <w:rPr>
                <w:sz w:val="18"/>
                <w:szCs w:val="18"/>
              </w:rPr>
            </w:pPr>
            <w:r w:rsidRPr="004615AB">
              <w:rPr>
                <w:sz w:val="18"/>
                <w:szCs w:val="18"/>
              </w:rPr>
              <w:t> </w:t>
            </w:r>
          </w:p>
        </w:tc>
        <w:tc>
          <w:tcPr>
            <w:tcW w:w="940" w:type="dxa"/>
            <w:noWrap/>
            <w:hideMark/>
          </w:tcPr>
          <w:p w:rsidR="004615AB" w:rsidRPr="004615AB" w:rsidRDefault="004615AB" w:rsidP="004615AB">
            <w:pPr>
              <w:pStyle w:val="ad"/>
              <w:ind w:left="42" w:right="141"/>
              <w:rPr>
                <w:sz w:val="18"/>
                <w:szCs w:val="18"/>
              </w:rPr>
            </w:pPr>
            <w:r w:rsidRPr="004615AB">
              <w:rPr>
                <w:sz w:val="18"/>
                <w:szCs w:val="18"/>
              </w:rPr>
              <w:t> </w:t>
            </w:r>
          </w:p>
        </w:tc>
        <w:tc>
          <w:tcPr>
            <w:tcW w:w="686" w:type="dxa"/>
            <w:noWrap/>
            <w:hideMark/>
          </w:tcPr>
          <w:p w:rsidR="004615AB" w:rsidRPr="004615AB" w:rsidRDefault="004615AB" w:rsidP="004615AB">
            <w:pPr>
              <w:pStyle w:val="ad"/>
              <w:ind w:left="42" w:right="141"/>
              <w:rPr>
                <w:sz w:val="18"/>
                <w:szCs w:val="18"/>
              </w:rPr>
            </w:pPr>
            <w:r w:rsidRPr="004615AB">
              <w:rPr>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0,00000</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2200,00000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4400,00000</w:t>
            </w:r>
          </w:p>
        </w:tc>
      </w:tr>
      <w:tr w:rsidR="004615AB" w:rsidRPr="004615AB" w:rsidTr="004615AB">
        <w:trPr>
          <w:trHeight w:val="255"/>
        </w:trPr>
        <w:tc>
          <w:tcPr>
            <w:tcW w:w="2972" w:type="dxa"/>
            <w:hideMark/>
          </w:tcPr>
          <w:p w:rsidR="004615AB" w:rsidRPr="004615AB" w:rsidRDefault="004615AB" w:rsidP="004615AB">
            <w:pPr>
              <w:pStyle w:val="ad"/>
              <w:ind w:left="42" w:right="141"/>
              <w:rPr>
                <w:b/>
                <w:bCs/>
                <w:sz w:val="18"/>
                <w:szCs w:val="18"/>
              </w:rPr>
            </w:pPr>
            <w:r w:rsidRPr="004615AB">
              <w:rPr>
                <w:b/>
                <w:bCs/>
                <w:sz w:val="18"/>
                <w:szCs w:val="18"/>
              </w:rPr>
              <w:t>ВСЕГО РАСХОДОВ</w:t>
            </w:r>
          </w:p>
        </w:tc>
        <w:tc>
          <w:tcPr>
            <w:tcW w:w="765"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59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19"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940"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686" w:type="dxa"/>
            <w:noWrap/>
            <w:hideMark/>
          </w:tcPr>
          <w:p w:rsidR="004615AB" w:rsidRPr="004615AB" w:rsidRDefault="004615AB" w:rsidP="004615AB">
            <w:pPr>
              <w:pStyle w:val="ad"/>
              <w:ind w:left="42" w:right="141"/>
              <w:rPr>
                <w:b/>
                <w:bCs/>
                <w:sz w:val="18"/>
                <w:szCs w:val="18"/>
              </w:rPr>
            </w:pPr>
            <w:r w:rsidRPr="004615AB">
              <w:rPr>
                <w:b/>
                <w:bCs/>
                <w:sz w:val="18"/>
                <w:szCs w:val="18"/>
              </w:rPr>
              <w:t> </w:t>
            </w:r>
          </w:p>
        </w:tc>
        <w:tc>
          <w:tcPr>
            <w:tcW w:w="1361" w:type="dxa"/>
            <w:noWrap/>
            <w:hideMark/>
          </w:tcPr>
          <w:p w:rsidR="004615AB" w:rsidRPr="004615AB" w:rsidRDefault="004615AB" w:rsidP="004615AB">
            <w:pPr>
              <w:pStyle w:val="ad"/>
              <w:ind w:left="42" w:right="141"/>
              <w:rPr>
                <w:b/>
                <w:bCs/>
                <w:sz w:val="18"/>
                <w:szCs w:val="18"/>
              </w:rPr>
            </w:pPr>
            <w:r w:rsidRPr="004615AB">
              <w:rPr>
                <w:b/>
                <w:bCs/>
                <w:sz w:val="18"/>
                <w:szCs w:val="18"/>
              </w:rPr>
              <w:t>169768,05852</w:t>
            </w:r>
          </w:p>
        </w:tc>
        <w:tc>
          <w:tcPr>
            <w:tcW w:w="1435" w:type="dxa"/>
            <w:noWrap/>
            <w:hideMark/>
          </w:tcPr>
          <w:p w:rsidR="004615AB" w:rsidRPr="004615AB" w:rsidRDefault="004615AB" w:rsidP="004615AB">
            <w:pPr>
              <w:pStyle w:val="ad"/>
              <w:ind w:left="42" w:right="141"/>
              <w:rPr>
                <w:b/>
                <w:bCs/>
                <w:sz w:val="18"/>
                <w:szCs w:val="18"/>
              </w:rPr>
            </w:pPr>
            <w:r w:rsidRPr="004615AB">
              <w:rPr>
                <w:b/>
                <w:bCs/>
                <w:sz w:val="18"/>
                <w:szCs w:val="18"/>
              </w:rPr>
              <w:t>128727,65730</w:t>
            </w:r>
          </w:p>
        </w:tc>
        <w:tc>
          <w:tcPr>
            <w:tcW w:w="1326" w:type="dxa"/>
            <w:noWrap/>
            <w:hideMark/>
          </w:tcPr>
          <w:p w:rsidR="004615AB" w:rsidRPr="004615AB" w:rsidRDefault="004615AB" w:rsidP="004615AB">
            <w:pPr>
              <w:pStyle w:val="ad"/>
              <w:ind w:left="42" w:right="141"/>
              <w:rPr>
                <w:b/>
                <w:bCs/>
                <w:sz w:val="18"/>
                <w:szCs w:val="18"/>
              </w:rPr>
            </w:pPr>
            <w:r w:rsidRPr="004615AB">
              <w:rPr>
                <w:b/>
                <w:bCs/>
                <w:sz w:val="18"/>
                <w:szCs w:val="18"/>
              </w:rPr>
              <w:t>127164,27454</w:t>
            </w:r>
          </w:p>
        </w:tc>
      </w:tr>
    </w:tbl>
    <w:p w:rsidR="004615AB" w:rsidRPr="004615AB" w:rsidRDefault="004615AB" w:rsidP="004615AB">
      <w:pPr>
        <w:pStyle w:val="ad"/>
        <w:ind w:left="42" w:right="141"/>
        <w:rPr>
          <w:sz w:val="18"/>
          <w:szCs w:val="18"/>
        </w:rPr>
      </w:pPr>
    </w:p>
    <w:tbl>
      <w:tblPr>
        <w:tblStyle w:val="ab"/>
        <w:tblW w:w="10732" w:type="dxa"/>
        <w:tblLook w:val="04A0"/>
      </w:tblPr>
      <w:tblGrid>
        <w:gridCol w:w="3559"/>
        <w:gridCol w:w="689"/>
        <w:gridCol w:w="619"/>
        <w:gridCol w:w="940"/>
        <w:gridCol w:w="620"/>
        <w:gridCol w:w="1435"/>
        <w:gridCol w:w="1435"/>
        <w:gridCol w:w="1435"/>
      </w:tblGrid>
      <w:tr w:rsidR="00D735C7" w:rsidRPr="00D735C7" w:rsidTr="0096672B">
        <w:trPr>
          <w:trHeight w:val="255"/>
        </w:trPr>
        <w:tc>
          <w:tcPr>
            <w:tcW w:w="3559" w:type="dxa"/>
            <w:hideMark/>
          </w:tcPr>
          <w:p w:rsidR="00D735C7" w:rsidRPr="00D735C7" w:rsidRDefault="00D735C7" w:rsidP="00D735C7">
            <w:pPr>
              <w:pStyle w:val="ad"/>
              <w:ind w:left="42" w:right="141"/>
              <w:rPr>
                <w:sz w:val="18"/>
                <w:szCs w:val="18"/>
              </w:rPr>
            </w:pPr>
          </w:p>
        </w:tc>
        <w:tc>
          <w:tcPr>
            <w:tcW w:w="689" w:type="dxa"/>
            <w:noWrap/>
            <w:hideMark/>
          </w:tcPr>
          <w:p w:rsidR="00D735C7" w:rsidRPr="00D735C7" w:rsidRDefault="00D735C7" w:rsidP="00D735C7">
            <w:pPr>
              <w:pStyle w:val="ad"/>
              <w:ind w:left="42" w:right="141"/>
              <w:rPr>
                <w:sz w:val="18"/>
                <w:szCs w:val="18"/>
              </w:rPr>
            </w:pPr>
          </w:p>
        </w:tc>
        <w:tc>
          <w:tcPr>
            <w:tcW w:w="619" w:type="dxa"/>
            <w:noWrap/>
            <w:hideMark/>
          </w:tcPr>
          <w:p w:rsidR="00D735C7" w:rsidRPr="00D735C7" w:rsidRDefault="00D735C7" w:rsidP="00D735C7">
            <w:pPr>
              <w:pStyle w:val="ad"/>
              <w:ind w:left="42" w:right="141"/>
              <w:rPr>
                <w:sz w:val="18"/>
                <w:szCs w:val="18"/>
              </w:rPr>
            </w:pPr>
          </w:p>
        </w:tc>
        <w:tc>
          <w:tcPr>
            <w:tcW w:w="940" w:type="dxa"/>
            <w:noWrap/>
            <w:hideMark/>
          </w:tcPr>
          <w:p w:rsidR="00D735C7" w:rsidRPr="00D735C7" w:rsidRDefault="00D735C7" w:rsidP="00D735C7">
            <w:pPr>
              <w:pStyle w:val="ad"/>
              <w:ind w:left="42" w:right="141"/>
              <w:rPr>
                <w:sz w:val="18"/>
                <w:szCs w:val="18"/>
              </w:rPr>
            </w:pPr>
          </w:p>
        </w:tc>
        <w:tc>
          <w:tcPr>
            <w:tcW w:w="620" w:type="dxa"/>
            <w:noWrap/>
            <w:hideMark/>
          </w:tcPr>
          <w:p w:rsidR="00D735C7" w:rsidRPr="00D735C7" w:rsidRDefault="00D735C7" w:rsidP="00D735C7">
            <w:pPr>
              <w:pStyle w:val="ad"/>
              <w:ind w:left="42" w:right="141"/>
              <w:rPr>
                <w:sz w:val="18"/>
                <w:szCs w:val="18"/>
              </w:rPr>
            </w:pPr>
          </w:p>
        </w:tc>
        <w:tc>
          <w:tcPr>
            <w:tcW w:w="1435" w:type="dxa"/>
            <w:noWrap/>
            <w:hideMark/>
          </w:tcPr>
          <w:p w:rsidR="00D735C7" w:rsidRPr="00D735C7" w:rsidRDefault="00D735C7" w:rsidP="00D735C7">
            <w:pPr>
              <w:pStyle w:val="ad"/>
              <w:ind w:left="42" w:right="141"/>
              <w:rPr>
                <w:sz w:val="18"/>
                <w:szCs w:val="18"/>
              </w:rPr>
            </w:pPr>
          </w:p>
        </w:tc>
        <w:tc>
          <w:tcPr>
            <w:tcW w:w="1435" w:type="dxa"/>
            <w:noWrap/>
            <w:hideMark/>
          </w:tcPr>
          <w:p w:rsidR="00D735C7" w:rsidRPr="00D735C7" w:rsidRDefault="00D735C7" w:rsidP="00D735C7">
            <w:pPr>
              <w:pStyle w:val="ad"/>
              <w:ind w:left="42" w:right="141"/>
              <w:rPr>
                <w:sz w:val="18"/>
                <w:szCs w:val="18"/>
              </w:rPr>
            </w:pPr>
          </w:p>
        </w:tc>
        <w:tc>
          <w:tcPr>
            <w:tcW w:w="1435" w:type="dxa"/>
            <w:noWrap/>
            <w:hideMark/>
          </w:tcPr>
          <w:p w:rsidR="00D735C7" w:rsidRPr="00D735C7" w:rsidRDefault="00D735C7" w:rsidP="00D735C7">
            <w:pPr>
              <w:pStyle w:val="ad"/>
              <w:ind w:left="42" w:right="141"/>
              <w:rPr>
                <w:sz w:val="18"/>
                <w:szCs w:val="18"/>
              </w:rPr>
            </w:pPr>
            <w:r w:rsidRPr="00D735C7">
              <w:rPr>
                <w:sz w:val="18"/>
                <w:szCs w:val="18"/>
              </w:rPr>
              <w:t>Приложение 9</w:t>
            </w:r>
          </w:p>
        </w:tc>
      </w:tr>
      <w:tr w:rsidR="00D735C7" w:rsidRPr="00D735C7" w:rsidTr="0096672B">
        <w:trPr>
          <w:trHeight w:val="675"/>
        </w:trPr>
        <w:tc>
          <w:tcPr>
            <w:tcW w:w="3559" w:type="dxa"/>
            <w:hideMark/>
          </w:tcPr>
          <w:p w:rsidR="00D735C7" w:rsidRPr="00D735C7" w:rsidRDefault="00D735C7" w:rsidP="00D735C7">
            <w:pPr>
              <w:pStyle w:val="ad"/>
              <w:ind w:left="42" w:right="141"/>
              <w:rPr>
                <w:sz w:val="18"/>
                <w:szCs w:val="18"/>
              </w:rPr>
            </w:pPr>
          </w:p>
        </w:tc>
        <w:tc>
          <w:tcPr>
            <w:tcW w:w="689" w:type="dxa"/>
            <w:noWrap/>
            <w:hideMark/>
          </w:tcPr>
          <w:p w:rsidR="00D735C7" w:rsidRPr="00D735C7" w:rsidRDefault="00D735C7" w:rsidP="00D735C7">
            <w:pPr>
              <w:pStyle w:val="ad"/>
              <w:ind w:left="42" w:right="141"/>
              <w:rPr>
                <w:sz w:val="18"/>
                <w:szCs w:val="18"/>
              </w:rPr>
            </w:pPr>
          </w:p>
        </w:tc>
        <w:tc>
          <w:tcPr>
            <w:tcW w:w="619" w:type="dxa"/>
            <w:noWrap/>
            <w:hideMark/>
          </w:tcPr>
          <w:p w:rsidR="00D735C7" w:rsidRPr="00D735C7" w:rsidRDefault="00D735C7" w:rsidP="00D735C7">
            <w:pPr>
              <w:pStyle w:val="ad"/>
              <w:ind w:left="42" w:right="141"/>
              <w:rPr>
                <w:sz w:val="18"/>
                <w:szCs w:val="18"/>
              </w:rPr>
            </w:pPr>
          </w:p>
        </w:tc>
        <w:tc>
          <w:tcPr>
            <w:tcW w:w="940" w:type="dxa"/>
            <w:noWrap/>
            <w:hideMark/>
          </w:tcPr>
          <w:p w:rsidR="00D735C7" w:rsidRPr="00D735C7" w:rsidRDefault="00D735C7" w:rsidP="00D735C7">
            <w:pPr>
              <w:pStyle w:val="ad"/>
              <w:ind w:left="42" w:right="141"/>
              <w:rPr>
                <w:sz w:val="18"/>
                <w:szCs w:val="18"/>
              </w:rPr>
            </w:pPr>
          </w:p>
        </w:tc>
        <w:tc>
          <w:tcPr>
            <w:tcW w:w="4925" w:type="dxa"/>
            <w:gridSpan w:val="4"/>
            <w:hideMark/>
          </w:tcPr>
          <w:p w:rsidR="00D735C7" w:rsidRPr="00D735C7" w:rsidRDefault="00D735C7" w:rsidP="00D735C7">
            <w:pPr>
              <w:pStyle w:val="ad"/>
              <w:ind w:left="42" w:right="141"/>
              <w:rPr>
                <w:sz w:val="18"/>
                <w:szCs w:val="18"/>
              </w:rPr>
            </w:pPr>
            <w:r w:rsidRPr="00D735C7">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D735C7" w:rsidRPr="00D735C7" w:rsidTr="0096672B">
        <w:trPr>
          <w:trHeight w:val="255"/>
        </w:trPr>
        <w:tc>
          <w:tcPr>
            <w:tcW w:w="3559" w:type="dxa"/>
            <w:hideMark/>
          </w:tcPr>
          <w:p w:rsidR="00D735C7" w:rsidRPr="00D735C7" w:rsidRDefault="00D735C7" w:rsidP="00D735C7">
            <w:pPr>
              <w:pStyle w:val="ad"/>
              <w:ind w:left="42" w:right="141"/>
              <w:rPr>
                <w:sz w:val="18"/>
                <w:szCs w:val="18"/>
              </w:rPr>
            </w:pPr>
          </w:p>
        </w:tc>
        <w:tc>
          <w:tcPr>
            <w:tcW w:w="689" w:type="dxa"/>
            <w:noWrap/>
            <w:hideMark/>
          </w:tcPr>
          <w:p w:rsidR="00D735C7" w:rsidRPr="00D735C7" w:rsidRDefault="00D735C7" w:rsidP="00D735C7">
            <w:pPr>
              <w:pStyle w:val="ad"/>
              <w:ind w:left="42" w:right="141"/>
              <w:rPr>
                <w:sz w:val="18"/>
                <w:szCs w:val="18"/>
              </w:rPr>
            </w:pPr>
          </w:p>
        </w:tc>
        <w:tc>
          <w:tcPr>
            <w:tcW w:w="619" w:type="dxa"/>
            <w:noWrap/>
            <w:hideMark/>
          </w:tcPr>
          <w:p w:rsidR="00D735C7" w:rsidRPr="00D735C7" w:rsidRDefault="00D735C7" w:rsidP="00D735C7">
            <w:pPr>
              <w:pStyle w:val="ad"/>
              <w:ind w:left="42" w:right="141"/>
              <w:rPr>
                <w:sz w:val="18"/>
                <w:szCs w:val="18"/>
              </w:rPr>
            </w:pPr>
          </w:p>
        </w:tc>
        <w:tc>
          <w:tcPr>
            <w:tcW w:w="940" w:type="dxa"/>
            <w:noWrap/>
            <w:hideMark/>
          </w:tcPr>
          <w:p w:rsidR="00D735C7" w:rsidRPr="00D735C7" w:rsidRDefault="00D735C7" w:rsidP="00D735C7">
            <w:pPr>
              <w:pStyle w:val="ad"/>
              <w:ind w:left="42" w:right="141"/>
              <w:rPr>
                <w:sz w:val="18"/>
                <w:szCs w:val="18"/>
              </w:rPr>
            </w:pPr>
          </w:p>
        </w:tc>
        <w:tc>
          <w:tcPr>
            <w:tcW w:w="620" w:type="dxa"/>
            <w:noWrap/>
            <w:hideMark/>
          </w:tcPr>
          <w:p w:rsidR="00D735C7" w:rsidRPr="00D735C7" w:rsidRDefault="00D735C7" w:rsidP="00D735C7">
            <w:pPr>
              <w:pStyle w:val="ad"/>
              <w:ind w:left="42" w:right="141"/>
              <w:rPr>
                <w:sz w:val="18"/>
                <w:szCs w:val="18"/>
              </w:rPr>
            </w:pPr>
          </w:p>
        </w:tc>
        <w:tc>
          <w:tcPr>
            <w:tcW w:w="1435" w:type="dxa"/>
            <w:noWrap/>
            <w:hideMark/>
          </w:tcPr>
          <w:p w:rsidR="00D735C7" w:rsidRPr="00D735C7" w:rsidRDefault="00D735C7" w:rsidP="00D735C7">
            <w:pPr>
              <w:pStyle w:val="ad"/>
              <w:ind w:left="42" w:right="141"/>
              <w:rPr>
                <w:sz w:val="18"/>
                <w:szCs w:val="18"/>
              </w:rPr>
            </w:pPr>
          </w:p>
        </w:tc>
        <w:tc>
          <w:tcPr>
            <w:tcW w:w="1435" w:type="dxa"/>
            <w:noWrap/>
            <w:hideMark/>
          </w:tcPr>
          <w:p w:rsidR="00D735C7" w:rsidRPr="00D735C7" w:rsidRDefault="00D735C7" w:rsidP="00D735C7">
            <w:pPr>
              <w:pStyle w:val="ad"/>
              <w:ind w:left="42" w:right="141"/>
              <w:rPr>
                <w:sz w:val="18"/>
                <w:szCs w:val="18"/>
              </w:rPr>
            </w:pPr>
          </w:p>
        </w:tc>
        <w:tc>
          <w:tcPr>
            <w:tcW w:w="1435" w:type="dxa"/>
            <w:noWrap/>
            <w:hideMark/>
          </w:tcPr>
          <w:p w:rsidR="00D735C7" w:rsidRPr="00D735C7" w:rsidRDefault="00D735C7" w:rsidP="00D735C7">
            <w:pPr>
              <w:pStyle w:val="ad"/>
              <w:ind w:left="42" w:right="141"/>
              <w:rPr>
                <w:sz w:val="18"/>
                <w:szCs w:val="18"/>
              </w:rPr>
            </w:pPr>
          </w:p>
        </w:tc>
      </w:tr>
      <w:tr w:rsidR="00D735C7" w:rsidRPr="00D735C7" w:rsidTr="0096672B">
        <w:trPr>
          <w:trHeight w:val="1215"/>
        </w:trPr>
        <w:tc>
          <w:tcPr>
            <w:tcW w:w="10732" w:type="dxa"/>
            <w:gridSpan w:val="8"/>
            <w:hideMark/>
          </w:tcPr>
          <w:p w:rsidR="00D735C7" w:rsidRPr="00D735C7" w:rsidRDefault="00D735C7" w:rsidP="00D735C7">
            <w:pPr>
              <w:pStyle w:val="ad"/>
              <w:ind w:left="42" w:right="141"/>
              <w:jc w:val="center"/>
              <w:rPr>
                <w:sz w:val="18"/>
                <w:szCs w:val="18"/>
              </w:rPr>
            </w:pPr>
            <w:r w:rsidRPr="00D735C7">
              <w:rPr>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2021 год и на плановый период 2022 и 2023 годов</w:t>
            </w:r>
          </w:p>
        </w:tc>
      </w:tr>
      <w:tr w:rsidR="00D735C7" w:rsidRPr="00D735C7" w:rsidTr="0096672B">
        <w:trPr>
          <w:trHeight w:val="203"/>
        </w:trPr>
        <w:tc>
          <w:tcPr>
            <w:tcW w:w="3559" w:type="dxa"/>
            <w:hideMark/>
          </w:tcPr>
          <w:p w:rsidR="00D735C7" w:rsidRPr="00D735C7" w:rsidRDefault="00D735C7" w:rsidP="00D735C7">
            <w:pPr>
              <w:pStyle w:val="ad"/>
              <w:ind w:left="42" w:right="141"/>
              <w:rPr>
                <w:sz w:val="18"/>
                <w:szCs w:val="18"/>
              </w:rPr>
            </w:pPr>
          </w:p>
        </w:tc>
        <w:tc>
          <w:tcPr>
            <w:tcW w:w="689" w:type="dxa"/>
            <w:hideMark/>
          </w:tcPr>
          <w:p w:rsidR="00D735C7" w:rsidRPr="00D735C7" w:rsidRDefault="00D735C7" w:rsidP="00D735C7">
            <w:pPr>
              <w:pStyle w:val="ad"/>
              <w:ind w:left="42" w:right="141"/>
              <w:rPr>
                <w:sz w:val="18"/>
                <w:szCs w:val="18"/>
              </w:rPr>
            </w:pPr>
          </w:p>
        </w:tc>
        <w:tc>
          <w:tcPr>
            <w:tcW w:w="619" w:type="dxa"/>
            <w:hideMark/>
          </w:tcPr>
          <w:p w:rsidR="00D735C7" w:rsidRPr="00D735C7" w:rsidRDefault="00D735C7" w:rsidP="00D735C7">
            <w:pPr>
              <w:pStyle w:val="ad"/>
              <w:ind w:left="42" w:right="141"/>
              <w:rPr>
                <w:sz w:val="18"/>
                <w:szCs w:val="18"/>
              </w:rPr>
            </w:pPr>
          </w:p>
        </w:tc>
        <w:tc>
          <w:tcPr>
            <w:tcW w:w="940" w:type="dxa"/>
            <w:hideMark/>
          </w:tcPr>
          <w:p w:rsidR="00D735C7" w:rsidRPr="00D735C7" w:rsidRDefault="00D735C7" w:rsidP="00D735C7">
            <w:pPr>
              <w:pStyle w:val="ad"/>
              <w:ind w:left="42" w:right="141"/>
              <w:rPr>
                <w:sz w:val="18"/>
                <w:szCs w:val="18"/>
              </w:rPr>
            </w:pPr>
          </w:p>
        </w:tc>
        <w:tc>
          <w:tcPr>
            <w:tcW w:w="620" w:type="dxa"/>
            <w:hideMark/>
          </w:tcPr>
          <w:p w:rsidR="00D735C7" w:rsidRPr="00D735C7" w:rsidRDefault="00D735C7" w:rsidP="00D735C7">
            <w:pPr>
              <w:pStyle w:val="ad"/>
              <w:ind w:left="42" w:right="141"/>
              <w:rPr>
                <w:sz w:val="18"/>
                <w:szCs w:val="18"/>
              </w:rPr>
            </w:pPr>
          </w:p>
        </w:tc>
        <w:tc>
          <w:tcPr>
            <w:tcW w:w="1435" w:type="dxa"/>
            <w:hideMark/>
          </w:tcPr>
          <w:p w:rsidR="00D735C7" w:rsidRPr="00D735C7" w:rsidRDefault="00D735C7" w:rsidP="00D735C7">
            <w:pPr>
              <w:pStyle w:val="ad"/>
              <w:ind w:left="42" w:right="141"/>
              <w:rPr>
                <w:sz w:val="18"/>
                <w:szCs w:val="18"/>
              </w:rPr>
            </w:pPr>
          </w:p>
        </w:tc>
        <w:tc>
          <w:tcPr>
            <w:tcW w:w="1435" w:type="dxa"/>
            <w:hideMark/>
          </w:tcPr>
          <w:p w:rsidR="00D735C7" w:rsidRPr="00D735C7" w:rsidRDefault="00D735C7" w:rsidP="00D735C7">
            <w:pPr>
              <w:pStyle w:val="ad"/>
              <w:ind w:left="42" w:right="141"/>
              <w:rPr>
                <w:sz w:val="18"/>
                <w:szCs w:val="18"/>
              </w:rPr>
            </w:pPr>
          </w:p>
        </w:tc>
        <w:tc>
          <w:tcPr>
            <w:tcW w:w="1435" w:type="dxa"/>
            <w:noWrap/>
            <w:hideMark/>
          </w:tcPr>
          <w:p w:rsidR="00D735C7" w:rsidRPr="00D735C7" w:rsidRDefault="00D735C7" w:rsidP="00D735C7">
            <w:pPr>
              <w:pStyle w:val="ad"/>
              <w:ind w:left="42" w:right="141"/>
              <w:rPr>
                <w:sz w:val="18"/>
                <w:szCs w:val="18"/>
              </w:rPr>
            </w:pPr>
            <w:r w:rsidRPr="00D735C7">
              <w:rPr>
                <w:sz w:val="18"/>
                <w:szCs w:val="18"/>
              </w:rPr>
              <w:t>(тыс. рублей)</w:t>
            </w:r>
          </w:p>
        </w:tc>
      </w:tr>
      <w:tr w:rsidR="00D735C7" w:rsidRPr="00D735C7" w:rsidTr="0096672B">
        <w:trPr>
          <w:trHeight w:val="372"/>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Наименование</w:t>
            </w:r>
          </w:p>
        </w:tc>
        <w:tc>
          <w:tcPr>
            <w:tcW w:w="689" w:type="dxa"/>
            <w:hideMark/>
          </w:tcPr>
          <w:p w:rsidR="00D735C7" w:rsidRPr="00D735C7" w:rsidRDefault="00D735C7" w:rsidP="00D735C7">
            <w:pPr>
              <w:pStyle w:val="ad"/>
              <w:ind w:left="42" w:right="141"/>
              <w:rPr>
                <w:sz w:val="18"/>
                <w:szCs w:val="18"/>
              </w:rPr>
            </w:pPr>
            <w:r w:rsidRPr="00D735C7">
              <w:rPr>
                <w:sz w:val="18"/>
                <w:szCs w:val="18"/>
              </w:rPr>
              <w:t>РЗ</w:t>
            </w:r>
          </w:p>
        </w:tc>
        <w:tc>
          <w:tcPr>
            <w:tcW w:w="619" w:type="dxa"/>
            <w:hideMark/>
          </w:tcPr>
          <w:p w:rsidR="00D735C7" w:rsidRPr="00D735C7" w:rsidRDefault="00D735C7" w:rsidP="00D735C7">
            <w:pPr>
              <w:pStyle w:val="ad"/>
              <w:ind w:left="42" w:right="141"/>
              <w:rPr>
                <w:sz w:val="18"/>
                <w:szCs w:val="18"/>
              </w:rPr>
            </w:pPr>
            <w:r w:rsidRPr="00D735C7">
              <w:rPr>
                <w:sz w:val="18"/>
                <w:szCs w:val="18"/>
              </w:rPr>
              <w:t>Пр</w:t>
            </w:r>
          </w:p>
        </w:tc>
        <w:tc>
          <w:tcPr>
            <w:tcW w:w="940" w:type="dxa"/>
            <w:hideMark/>
          </w:tcPr>
          <w:p w:rsidR="00D735C7" w:rsidRPr="00D735C7" w:rsidRDefault="00D735C7" w:rsidP="00D735C7">
            <w:pPr>
              <w:pStyle w:val="ad"/>
              <w:ind w:left="42" w:right="141"/>
              <w:rPr>
                <w:sz w:val="18"/>
                <w:szCs w:val="18"/>
              </w:rPr>
            </w:pPr>
            <w:r w:rsidRPr="00D735C7">
              <w:rPr>
                <w:sz w:val="18"/>
                <w:szCs w:val="18"/>
              </w:rPr>
              <w:t>ЦСТ</w:t>
            </w:r>
          </w:p>
        </w:tc>
        <w:tc>
          <w:tcPr>
            <w:tcW w:w="620" w:type="dxa"/>
            <w:hideMark/>
          </w:tcPr>
          <w:p w:rsidR="00D735C7" w:rsidRPr="00D735C7" w:rsidRDefault="00D735C7" w:rsidP="00D735C7">
            <w:pPr>
              <w:pStyle w:val="ad"/>
              <w:ind w:left="42" w:right="141"/>
              <w:rPr>
                <w:sz w:val="18"/>
                <w:szCs w:val="18"/>
              </w:rPr>
            </w:pPr>
            <w:r w:rsidRPr="00D735C7">
              <w:rPr>
                <w:sz w:val="18"/>
                <w:szCs w:val="18"/>
              </w:rPr>
              <w:t>ВР</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2021 год</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2022 год</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2023 год</w:t>
            </w:r>
          </w:p>
        </w:tc>
      </w:tr>
      <w:tr w:rsidR="00D735C7" w:rsidRPr="00D735C7" w:rsidTr="0096672B">
        <w:trPr>
          <w:trHeight w:val="263"/>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ОБЩЕГОСУДАРСТВЕННЫЕ ВОПРОСЫ</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01</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36765,90000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29739,90000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30194,20000</w:t>
            </w:r>
          </w:p>
        </w:tc>
      </w:tr>
      <w:tr w:rsidR="00D735C7" w:rsidRPr="00D735C7" w:rsidTr="0096672B">
        <w:trPr>
          <w:trHeight w:val="42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Функционирование высшего должностного лица субъекта Российской Федерации и муниципального образования</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01</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02</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1500,00000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1500,00000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1500,00000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Глава муниципального образования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90 0 00 00000</w:t>
            </w:r>
          </w:p>
        </w:tc>
        <w:tc>
          <w:tcPr>
            <w:tcW w:w="620" w:type="dxa"/>
            <w:noWrap/>
            <w:hideMark/>
          </w:tcPr>
          <w:p w:rsidR="00D735C7" w:rsidRPr="00D735C7" w:rsidRDefault="00D735C7" w:rsidP="00D735C7">
            <w:pPr>
              <w:pStyle w:val="ad"/>
              <w:ind w:left="42" w:right="141"/>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Обеспечение функций муниципальных органов</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90 0 00 01000</w:t>
            </w:r>
          </w:p>
        </w:tc>
        <w:tc>
          <w:tcPr>
            <w:tcW w:w="620" w:type="dxa"/>
            <w:noWrap/>
            <w:hideMark/>
          </w:tcPr>
          <w:p w:rsidR="00D735C7" w:rsidRPr="00D735C7" w:rsidRDefault="00D735C7" w:rsidP="00D735C7">
            <w:pPr>
              <w:pStyle w:val="ad"/>
              <w:ind w:left="42" w:right="141"/>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выплаты персоналу государственных (муниципальных) органов</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90 0 00 01000</w:t>
            </w:r>
          </w:p>
        </w:tc>
        <w:tc>
          <w:tcPr>
            <w:tcW w:w="620" w:type="dxa"/>
            <w:noWrap/>
            <w:hideMark/>
          </w:tcPr>
          <w:p w:rsidR="00D735C7" w:rsidRPr="00D735C7" w:rsidRDefault="00D735C7" w:rsidP="0096672B">
            <w:pPr>
              <w:pStyle w:val="ad"/>
              <w:ind w:left="42" w:right="-157"/>
              <w:rPr>
                <w:sz w:val="18"/>
                <w:szCs w:val="18"/>
              </w:rPr>
            </w:pPr>
            <w:r w:rsidRPr="00D735C7">
              <w:rPr>
                <w:sz w:val="18"/>
                <w:szCs w:val="18"/>
              </w:rPr>
              <w:t>120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1500,00000</w:t>
            </w:r>
          </w:p>
        </w:tc>
      </w:tr>
      <w:tr w:rsidR="00D735C7" w:rsidRPr="00D735C7" w:rsidTr="0096672B">
        <w:trPr>
          <w:trHeight w:val="63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01</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04</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25177,70000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18963,10000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20700,10000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обеспечение функций исполнительно-распорядительного органа муниципального образования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91 0 00 00000</w:t>
            </w:r>
          </w:p>
        </w:tc>
        <w:tc>
          <w:tcPr>
            <w:tcW w:w="620" w:type="dxa"/>
            <w:noWrap/>
            <w:hideMark/>
          </w:tcPr>
          <w:p w:rsidR="00D735C7" w:rsidRPr="00D735C7" w:rsidRDefault="00D735C7" w:rsidP="00D735C7">
            <w:pPr>
              <w:pStyle w:val="ad"/>
              <w:ind w:left="42" w:right="141"/>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25177,70000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18963,10000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20700,10000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Руководство в сфере установленных функций органов местного самоуправления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91 9 00 00000</w:t>
            </w:r>
          </w:p>
        </w:tc>
        <w:tc>
          <w:tcPr>
            <w:tcW w:w="620" w:type="dxa"/>
            <w:noWrap/>
            <w:hideMark/>
          </w:tcPr>
          <w:p w:rsidR="00D735C7" w:rsidRPr="00D735C7" w:rsidRDefault="00D735C7" w:rsidP="00D735C7">
            <w:pPr>
              <w:pStyle w:val="ad"/>
              <w:ind w:left="42" w:right="141"/>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25177,70000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18963,10000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20700,10000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обеспечение функций органов местного самоуправления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91 9 00 01000</w:t>
            </w:r>
          </w:p>
        </w:tc>
        <w:tc>
          <w:tcPr>
            <w:tcW w:w="620" w:type="dxa"/>
            <w:noWrap/>
            <w:hideMark/>
          </w:tcPr>
          <w:p w:rsidR="00D735C7" w:rsidRPr="00D735C7" w:rsidRDefault="00D735C7" w:rsidP="00D735C7">
            <w:pPr>
              <w:pStyle w:val="ad"/>
              <w:ind w:left="42" w:right="141"/>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21927,20000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17510,00000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19247,00000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выплаты персоналу государственных (муниципальных) органов</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91 9 00 01000</w:t>
            </w:r>
          </w:p>
        </w:tc>
        <w:tc>
          <w:tcPr>
            <w:tcW w:w="620" w:type="dxa"/>
            <w:noWrap/>
            <w:hideMark/>
          </w:tcPr>
          <w:p w:rsidR="00D735C7" w:rsidRPr="00D735C7" w:rsidRDefault="00D735C7" w:rsidP="0096672B">
            <w:pPr>
              <w:pStyle w:val="ad"/>
              <w:ind w:left="42" w:right="-15"/>
              <w:rPr>
                <w:sz w:val="18"/>
                <w:szCs w:val="18"/>
              </w:rPr>
            </w:pPr>
            <w:r w:rsidRPr="00D735C7">
              <w:rPr>
                <w:sz w:val="18"/>
                <w:szCs w:val="18"/>
              </w:rPr>
              <w:t>120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20105,10000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15600,00000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17057,00000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91 9 00 01000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1612,10000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1910,00000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2190,00000</w:t>
            </w:r>
          </w:p>
        </w:tc>
      </w:tr>
      <w:tr w:rsidR="00D735C7" w:rsidRPr="00D735C7" w:rsidTr="0096672B">
        <w:trPr>
          <w:trHeight w:val="255"/>
        </w:trPr>
        <w:tc>
          <w:tcPr>
            <w:tcW w:w="3559" w:type="dxa"/>
            <w:hideMark/>
          </w:tcPr>
          <w:p w:rsidR="00D735C7" w:rsidRPr="00D735C7" w:rsidRDefault="00D735C7" w:rsidP="00D735C7">
            <w:pPr>
              <w:pStyle w:val="ad"/>
              <w:ind w:left="42" w:right="141"/>
              <w:rPr>
                <w:sz w:val="18"/>
                <w:szCs w:val="18"/>
              </w:rPr>
            </w:pPr>
            <w:r w:rsidRPr="00D735C7">
              <w:rPr>
                <w:sz w:val="18"/>
                <w:szCs w:val="18"/>
              </w:rPr>
              <w:t>Уплата налогов, сборов и иных платежей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91 9 00 01000</w:t>
            </w:r>
          </w:p>
        </w:tc>
        <w:tc>
          <w:tcPr>
            <w:tcW w:w="620" w:type="dxa"/>
            <w:noWrap/>
            <w:hideMark/>
          </w:tcPr>
          <w:p w:rsidR="00D735C7" w:rsidRPr="00D735C7" w:rsidRDefault="00D735C7" w:rsidP="0096672B">
            <w:pPr>
              <w:pStyle w:val="ad"/>
              <w:ind w:left="42" w:right="-15"/>
              <w:rPr>
                <w:sz w:val="18"/>
                <w:szCs w:val="18"/>
              </w:rPr>
            </w:pPr>
            <w:r w:rsidRPr="00D735C7">
              <w:rPr>
                <w:sz w:val="18"/>
                <w:szCs w:val="18"/>
              </w:rPr>
              <w:t>850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210,00000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443"/>
        </w:trPr>
        <w:tc>
          <w:tcPr>
            <w:tcW w:w="3559" w:type="dxa"/>
            <w:hideMark/>
          </w:tcPr>
          <w:p w:rsidR="00D735C7" w:rsidRPr="00D735C7" w:rsidRDefault="00D735C7" w:rsidP="00D735C7">
            <w:pPr>
              <w:pStyle w:val="ad"/>
              <w:ind w:left="42" w:right="141"/>
              <w:rPr>
                <w:sz w:val="18"/>
                <w:szCs w:val="18"/>
              </w:rPr>
            </w:pPr>
            <w:r w:rsidRPr="00D735C7">
              <w:rPr>
                <w:sz w:val="18"/>
                <w:szCs w:val="18"/>
              </w:rPr>
              <w:t>Содержание штатных единиц, осуществляющих переданные отдельные государственные полномочия области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91 9 00 70280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1453,10000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1453,10000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1453,10000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выплаты персоналу государственных (муниципальных) органов</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91 9 00 70280</w:t>
            </w:r>
          </w:p>
        </w:tc>
        <w:tc>
          <w:tcPr>
            <w:tcW w:w="620" w:type="dxa"/>
            <w:noWrap/>
            <w:hideMark/>
          </w:tcPr>
          <w:p w:rsidR="00D735C7" w:rsidRPr="00D735C7" w:rsidRDefault="00D735C7" w:rsidP="0096672B">
            <w:pPr>
              <w:pStyle w:val="ad"/>
              <w:ind w:left="42" w:right="-15"/>
              <w:rPr>
                <w:sz w:val="18"/>
                <w:szCs w:val="18"/>
              </w:rPr>
            </w:pPr>
            <w:r w:rsidRPr="00D735C7">
              <w:rPr>
                <w:sz w:val="18"/>
                <w:szCs w:val="18"/>
              </w:rPr>
              <w:t>120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1366,90000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1366,90000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1366,90000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91 9 00 70280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86,20000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86,20000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86,20000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муниципальных казенных, бюджетных и автономных учреждений по приобретению коммунальных услуг</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91 9 00 72300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1437,90000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37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91 9 00 72300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1437,90000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66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S2300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359,50000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45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S2300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359,50000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1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Судебная система</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01</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05</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9,70000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40,50000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3,90000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осуществление органами местного самоуправления отдельных государственных полномочий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05</w:t>
            </w:r>
          </w:p>
        </w:tc>
        <w:tc>
          <w:tcPr>
            <w:tcW w:w="940" w:type="dxa"/>
            <w:noWrap/>
            <w:hideMark/>
          </w:tcPr>
          <w:p w:rsidR="00D735C7" w:rsidRPr="00D735C7" w:rsidRDefault="00D735C7" w:rsidP="00D735C7">
            <w:pPr>
              <w:pStyle w:val="ad"/>
              <w:ind w:left="42" w:right="141"/>
              <w:rPr>
                <w:sz w:val="18"/>
                <w:szCs w:val="18"/>
              </w:rPr>
            </w:pPr>
            <w:r w:rsidRPr="00D735C7">
              <w:rPr>
                <w:sz w:val="18"/>
                <w:szCs w:val="18"/>
              </w:rPr>
              <w:t>95 0 00 00000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9,70000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40,50000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3,90000</w:t>
            </w:r>
          </w:p>
        </w:tc>
      </w:tr>
      <w:tr w:rsidR="00D735C7" w:rsidRPr="00D735C7" w:rsidTr="0096672B">
        <w:trPr>
          <w:trHeight w:val="375"/>
        </w:trPr>
        <w:tc>
          <w:tcPr>
            <w:tcW w:w="3559" w:type="dxa"/>
            <w:hideMark/>
          </w:tcPr>
          <w:p w:rsidR="00D735C7" w:rsidRPr="00D735C7" w:rsidRDefault="00D735C7" w:rsidP="00D735C7">
            <w:pPr>
              <w:pStyle w:val="ad"/>
              <w:ind w:left="42" w:right="141"/>
              <w:rPr>
                <w:sz w:val="18"/>
                <w:szCs w:val="18"/>
              </w:rPr>
            </w:pPr>
            <w:r w:rsidRPr="00D735C7">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05</w:t>
            </w:r>
          </w:p>
        </w:tc>
        <w:tc>
          <w:tcPr>
            <w:tcW w:w="940" w:type="dxa"/>
            <w:noWrap/>
            <w:hideMark/>
          </w:tcPr>
          <w:p w:rsidR="00D735C7" w:rsidRPr="00D735C7" w:rsidRDefault="00D735C7" w:rsidP="00D735C7">
            <w:pPr>
              <w:pStyle w:val="ad"/>
              <w:ind w:left="42" w:right="141"/>
              <w:rPr>
                <w:sz w:val="18"/>
                <w:szCs w:val="18"/>
              </w:rPr>
            </w:pPr>
            <w:r w:rsidRPr="00D735C7">
              <w:rPr>
                <w:sz w:val="18"/>
                <w:szCs w:val="18"/>
              </w:rPr>
              <w:t>95 2 00 00000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9,70000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40,50000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3,90000</w:t>
            </w:r>
          </w:p>
        </w:tc>
      </w:tr>
      <w:tr w:rsidR="00D735C7" w:rsidRPr="00D735C7" w:rsidTr="0096672B">
        <w:trPr>
          <w:trHeight w:val="585"/>
        </w:trPr>
        <w:tc>
          <w:tcPr>
            <w:tcW w:w="3559" w:type="dxa"/>
            <w:hideMark/>
          </w:tcPr>
          <w:p w:rsidR="00D735C7" w:rsidRPr="00D735C7" w:rsidRDefault="00D735C7" w:rsidP="00D735C7">
            <w:pPr>
              <w:pStyle w:val="ad"/>
              <w:ind w:left="42" w:right="141"/>
              <w:rPr>
                <w:sz w:val="18"/>
                <w:szCs w:val="18"/>
              </w:rPr>
            </w:pPr>
            <w:r w:rsidRPr="00D735C7">
              <w:rPr>
                <w:sz w:val="18"/>
                <w:szCs w:val="18"/>
              </w:rPr>
              <w:t xml:space="preserve">Осуществление государственных полномочий по составлению (изменению, дополнению) списков </w:t>
            </w:r>
            <w:r w:rsidRPr="00D735C7">
              <w:rPr>
                <w:sz w:val="18"/>
                <w:szCs w:val="18"/>
              </w:rPr>
              <w:lastRenderedPageBreak/>
              <w:t>кандидатов в присяжные заседатели федеральных судов общей юрисдикции в Российской Федерации</w:t>
            </w:r>
          </w:p>
        </w:tc>
        <w:tc>
          <w:tcPr>
            <w:tcW w:w="689" w:type="dxa"/>
            <w:noWrap/>
            <w:hideMark/>
          </w:tcPr>
          <w:p w:rsidR="00D735C7" w:rsidRPr="00D735C7" w:rsidRDefault="00D735C7" w:rsidP="00D735C7">
            <w:pPr>
              <w:pStyle w:val="ad"/>
              <w:ind w:left="42" w:right="141"/>
              <w:rPr>
                <w:sz w:val="18"/>
                <w:szCs w:val="18"/>
              </w:rPr>
            </w:pPr>
            <w:r w:rsidRPr="00D735C7">
              <w:rPr>
                <w:sz w:val="18"/>
                <w:szCs w:val="18"/>
              </w:rPr>
              <w:lastRenderedPageBreak/>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05</w:t>
            </w:r>
          </w:p>
        </w:tc>
        <w:tc>
          <w:tcPr>
            <w:tcW w:w="940" w:type="dxa"/>
            <w:noWrap/>
            <w:hideMark/>
          </w:tcPr>
          <w:p w:rsidR="00D735C7" w:rsidRPr="00D735C7" w:rsidRDefault="00D735C7" w:rsidP="00D735C7">
            <w:pPr>
              <w:pStyle w:val="ad"/>
              <w:ind w:left="42" w:right="141"/>
              <w:rPr>
                <w:sz w:val="18"/>
                <w:szCs w:val="18"/>
              </w:rPr>
            </w:pPr>
            <w:r w:rsidRPr="00D735C7">
              <w:rPr>
                <w:sz w:val="18"/>
                <w:szCs w:val="18"/>
              </w:rPr>
              <w:t>95 2 00 51200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9,70000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40,50000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3,90000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05</w:t>
            </w:r>
          </w:p>
        </w:tc>
        <w:tc>
          <w:tcPr>
            <w:tcW w:w="940" w:type="dxa"/>
            <w:noWrap/>
            <w:hideMark/>
          </w:tcPr>
          <w:p w:rsidR="00D735C7" w:rsidRPr="00D735C7" w:rsidRDefault="00D735C7" w:rsidP="00D735C7">
            <w:pPr>
              <w:pStyle w:val="ad"/>
              <w:ind w:left="42" w:right="141"/>
              <w:rPr>
                <w:sz w:val="18"/>
                <w:szCs w:val="18"/>
              </w:rPr>
            </w:pPr>
            <w:r w:rsidRPr="00D735C7">
              <w:rPr>
                <w:sz w:val="18"/>
                <w:szCs w:val="18"/>
              </w:rPr>
              <w:t>95 2 00 51200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40,50000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3,90000</w:t>
            </w:r>
          </w:p>
        </w:tc>
      </w:tr>
      <w:tr w:rsidR="00D735C7" w:rsidRPr="00D735C7" w:rsidTr="0096672B">
        <w:trPr>
          <w:trHeight w:val="42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01</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06</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4496,00000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4486,00000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4256,00000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06</w:t>
            </w:r>
          </w:p>
        </w:tc>
        <w:tc>
          <w:tcPr>
            <w:tcW w:w="940" w:type="dxa"/>
            <w:noWrap/>
            <w:hideMark/>
          </w:tcPr>
          <w:p w:rsidR="00D735C7" w:rsidRPr="00D735C7" w:rsidRDefault="00D735C7" w:rsidP="00D735C7">
            <w:pPr>
              <w:pStyle w:val="ad"/>
              <w:ind w:left="42" w:right="141"/>
              <w:rPr>
                <w:sz w:val="18"/>
                <w:szCs w:val="18"/>
              </w:rPr>
            </w:pPr>
            <w:r w:rsidRPr="00D735C7">
              <w:rPr>
                <w:sz w:val="18"/>
                <w:szCs w:val="18"/>
              </w:rPr>
              <w:t>05 0 00 00000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3650,00000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3650,00000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3420,00000</w:t>
            </w:r>
          </w:p>
        </w:tc>
      </w:tr>
      <w:tr w:rsidR="00D735C7" w:rsidRPr="00D735C7" w:rsidTr="0096672B">
        <w:trPr>
          <w:trHeight w:val="450"/>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06</w:t>
            </w:r>
          </w:p>
        </w:tc>
        <w:tc>
          <w:tcPr>
            <w:tcW w:w="940" w:type="dxa"/>
            <w:noWrap/>
            <w:hideMark/>
          </w:tcPr>
          <w:p w:rsidR="00D735C7" w:rsidRPr="00D735C7" w:rsidRDefault="00D735C7" w:rsidP="00D735C7">
            <w:pPr>
              <w:pStyle w:val="ad"/>
              <w:ind w:left="42" w:right="141"/>
              <w:rPr>
                <w:sz w:val="18"/>
                <w:szCs w:val="18"/>
              </w:rPr>
            </w:pPr>
            <w:r w:rsidRPr="00D735C7">
              <w:rPr>
                <w:sz w:val="18"/>
                <w:szCs w:val="18"/>
              </w:rPr>
              <w:t>05 1 00 00000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3650,00000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3650,00000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3420,00000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обеспечение функций органов местного самоуправления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06</w:t>
            </w:r>
          </w:p>
        </w:tc>
        <w:tc>
          <w:tcPr>
            <w:tcW w:w="940" w:type="dxa"/>
            <w:noWrap/>
            <w:hideMark/>
          </w:tcPr>
          <w:p w:rsidR="00D735C7" w:rsidRPr="00D735C7" w:rsidRDefault="00D735C7" w:rsidP="00D735C7">
            <w:pPr>
              <w:pStyle w:val="ad"/>
              <w:ind w:left="42" w:right="141"/>
              <w:rPr>
                <w:sz w:val="18"/>
                <w:szCs w:val="18"/>
              </w:rPr>
            </w:pPr>
            <w:r w:rsidRPr="00D735C7">
              <w:rPr>
                <w:sz w:val="18"/>
                <w:szCs w:val="18"/>
              </w:rPr>
              <w:t>05 1 00 01000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3650,00000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3650,00000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3420,00000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выплаты персоналу государственных (муниципальных) органов</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06</w:t>
            </w:r>
          </w:p>
        </w:tc>
        <w:tc>
          <w:tcPr>
            <w:tcW w:w="940" w:type="dxa"/>
            <w:noWrap/>
            <w:hideMark/>
          </w:tcPr>
          <w:p w:rsidR="00D735C7" w:rsidRPr="00D735C7" w:rsidRDefault="00D735C7" w:rsidP="00D735C7">
            <w:pPr>
              <w:pStyle w:val="ad"/>
              <w:ind w:left="42" w:right="141"/>
              <w:rPr>
                <w:sz w:val="18"/>
                <w:szCs w:val="18"/>
              </w:rPr>
            </w:pPr>
            <w:r w:rsidRPr="00D735C7">
              <w:rPr>
                <w:sz w:val="18"/>
                <w:szCs w:val="18"/>
              </w:rPr>
              <w:t>05 1 00 01000</w:t>
            </w:r>
          </w:p>
        </w:tc>
        <w:tc>
          <w:tcPr>
            <w:tcW w:w="620" w:type="dxa"/>
            <w:noWrap/>
            <w:hideMark/>
          </w:tcPr>
          <w:p w:rsidR="00D735C7" w:rsidRPr="00D735C7" w:rsidRDefault="00D735C7" w:rsidP="0096672B">
            <w:pPr>
              <w:pStyle w:val="ad"/>
              <w:ind w:left="42" w:right="-15"/>
              <w:rPr>
                <w:sz w:val="18"/>
                <w:szCs w:val="18"/>
              </w:rPr>
            </w:pPr>
            <w:r w:rsidRPr="00D735C7">
              <w:rPr>
                <w:sz w:val="18"/>
                <w:szCs w:val="18"/>
              </w:rPr>
              <w:t>120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3100,00000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06</w:t>
            </w:r>
          </w:p>
        </w:tc>
        <w:tc>
          <w:tcPr>
            <w:tcW w:w="940" w:type="dxa"/>
            <w:noWrap/>
            <w:hideMark/>
          </w:tcPr>
          <w:p w:rsidR="00D735C7" w:rsidRPr="00D735C7" w:rsidRDefault="00D735C7" w:rsidP="00D735C7">
            <w:pPr>
              <w:pStyle w:val="ad"/>
              <w:ind w:left="42" w:right="141"/>
              <w:rPr>
                <w:sz w:val="18"/>
                <w:szCs w:val="18"/>
              </w:rPr>
            </w:pPr>
            <w:r w:rsidRPr="00D735C7">
              <w:rPr>
                <w:sz w:val="18"/>
                <w:szCs w:val="18"/>
              </w:rPr>
              <w:t>05 1 00 01000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320,00000</w:t>
            </w:r>
          </w:p>
        </w:tc>
      </w:tr>
      <w:tr w:rsidR="00D735C7" w:rsidRPr="00D735C7" w:rsidTr="0096672B">
        <w:trPr>
          <w:trHeight w:val="37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обеспечение функций исполнительно-распорядительного органа муниципального образования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06</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846,00000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836,00000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836,00000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Обеспечение деятельности Контрольно-счетной палаты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06</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91 1 00 00000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846,00000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836,00000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836,00000</w:t>
            </w:r>
          </w:p>
        </w:tc>
      </w:tr>
      <w:tr w:rsidR="00D735C7" w:rsidRPr="00D735C7" w:rsidTr="0096672B">
        <w:trPr>
          <w:trHeight w:val="255"/>
        </w:trPr>
        <w:tc>
          <w:tcPr>
            <w:tcW w:w="3559" w:type="dxa"/>
            <w:hideMark/>
          </w:tcPr>
          <w:p w:rsidR="00D735C7" w:rsidRPr="00D735C7" w:rsidRDefault="00D735C7" w:rsidP="00D735C7">
            <w:pPr>
              <w:pStyle w:val="ad"/>
              <w:ind w:left="42" w:right="141"/>
              <w:rPr>
                <w:sz w:val="18"/>
                <w:szCs w:val="18"/>
              </w:rPr>
            </w:pPr>
            <w:r w:rsidRPr="00D735C7">
              <w:rPr>
                <w:sz w:val="18"/>
                <w:szCs w:val="18"/>
              </w:rPr>
              <w:t>Председатель контрольно-счетной палаты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06</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91 1 00 01000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846,00000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836,00000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836,00000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выплаты персоналу государственных (муниципальных) органов</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06</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91 1 00 01000</w:t>
            </w:r>
          </w:p>
        </w:tc>
        <w:tc>
          <w:tcPr>
            <w:tcW w:w="620" w:type="dxa"/>
            <w:noWrap/>
            <w:hideMark/>
          </w:tcPr>
          <w:p w:rsidR="00D735C7" w:rsidRPr="00D735C7" w:rsidRDefault="00D735C7" w:rsidP="0096672B">
            <w:pPr>
              <w:pStyle w:val="ad"/>
              <w:ind w:left="42" w:right="-15"/>
              <w:rPr>
                <w:sz w:val="18"/>
                <w:szCs w:val="18"/>
              </w:rPr>
            </w:pPr>
            <w:r w:rsidRPr="00D735C7">
              <w:rPr>
                <w:sz w:val="18"/>
                <w:szCs w:val="18"/>
              </w:rPr>
              <w:t>120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786,00000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786,00000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786,00000</w:t>
            </w:r>
          </w:p>
        </w:tc>
      </w:tr>
      <w:tr w:rsidR="00D735C7" w:rsidRPr="00D735C7" w:rsidTr="0096672B">
        <w:trPr>
          <w:trHeight w:val="432"/>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06</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91 1 00 01000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r>
      <w:tr w:rsidR="00D735C7" w:rsidRPr="00D735C7" w:rsidTr="0096672B">
        <w:trPr>
          <w:trHeight w:val="24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Резервные фонды</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01</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11</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50,00000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50,00000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50,00000</w:t>
            </w:r>
          </w:p>
        </w:tc>
      </w:tr>
      <w:tr w:rsidR="00D735C7" w:rsidRPr="00D735C7" w:rsidTr="0096672B">
        <w:trPr>
          <w:trHeight w:val="432"/>
        </w:trPr>
        <w:tc>
          <w:tcPr>
            <w:tcW w:w="3559" w:type="dxa"/>
            <w:hideMark/>
          </w:tcPr>
          <w:p w:rsidR="00D735C7" w:rsidRPr="00D735C7" w:rsidRDefault="00D735C7" w:rsidP="00D735C7">
            <w:pPr>
              <w:pStyle w:val="ad"/>
              <w:ind w:left="42" w:right="141"/>
              <w:rPr>
                <w:sz w:val="18"/>
                <w:szCs w:val="18"/>
              </w:rPr>
            </w:pPr>
            <w:r w:rsidRPr="00D735C7">
              <w:rPr>
                <w:sz w:val="18"/>
                <w:szCs w:val="18"/>
              </w:rPr>
              <w:t>Реализация функций органов местного самоуправления, связанных с общегосударственным управлением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11</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Резервные фонды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11</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93 1 00 00000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Резервные фонды местных администраций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11</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93 1 00 07000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Резервные средства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11</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93 1 00 07000</w:t>
            </w:r>
          </w:p>
        </w:tc>
        <w:tc>
          <w:tcPr>
            <w:tcW w:w="620" w:type="dxa"/>
            <w:noWrap/>
            <w:hideMark/>
          </w:tcPr>
          <w:p w:rsidR="00D735C7" w:rsidRPr="00D735C7" w:rsidRDefault="00D735C7" w:rsidP="0096672B">
            <w:pPr>
              <w:pStyle w:val="ad"/>
              <w:ind w:left="42" w:right="-15"/>
              <w:rPr>
                <w:sz w:val="18"/>
                <w:szCs w:val="18"/>
              </w:rPr>
            </w:pPr>
            <w:r w:rsidRPr="00D735C7">
              <w:rPr>
                <w:sz w:val="18"/>
                <w:szCs w:val="18"/>
              </w:rPr>
              <w:t>870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r>
      <w:tr w:rsidR="00D735C7" w:rsidRPr="00D735C7" w:rsidTr="0096672B">
        <w:trPr>
          <w:trHeight w:val="21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Другие общегосударственные вопросы</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01</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13</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5532,50000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4700,30000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3684,20000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"Противодействие коррупции на 2021-2026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15 0 00 00000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6,00000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Мероприятия по противодействию коррупции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15 0 00 20060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6,00000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6,00000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15 0 00 20060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обеспечение функций исполнительно-распорядительного органа муниципального образования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4885,40000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4490,30000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3474,20000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Руководство в сфере установленных функций органов местного самоуправления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4885,40000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4490,30000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3474,20000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Учреждения по обеспечению хозяйственного обслуживания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91 9 00 30030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4500,00000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4100,00000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3100,00000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 xml:space="preserve">91 9 00 </w:t>
            </w:r>
            <w:r w:rsidRPr="00D735C7">
              <w:rPr>
                <w:sz w:val="18"/>
                <w:szCs w:val="18"/>
              </w:rPr>
              <w:lastRenderedPageBreak/>
              <w:t>30030</w:t>
            </w:r>
          </w:p>
        </w:tc>
        <w:tc>
          <w:tcPr>
            <w:tcW w:w="620" w:type="dxa"/>
            <w:noWrap/>
            <w:hideMark/>
          </w:tcPr>
          <w:p w:rsidR="00D735C7" w:rsidRPr="00D735C7" w:rsidRDefault="00D735C7" w:rsidP="0096672B">
            <w:pPr>
              <w:pStyle w:val="ad"/>
              <w:ind w:left="42" w:right="-15"/>
              <w:rPr>
                <w:sz w:val="18"/>
                <w:szCs w:val="18"/>
              </w:rPr>
            </w:pPr>
            <w:r w:rsidRPr="00D735C7">
              <w:rPr>
                <w:sz w:val="18"/>
                <w:szCs w:val="18"/>
              </w:rPr>
              <w:lastRenderedPageBreak/>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4500,00000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4100,00000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3100,00000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 xml:space="preserve">Осуществление отдельных государственных полномочий в сфере государственной регистрации актов гражданского состояния </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91 9 00 59300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383,40000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388,30000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372,20000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выплаты персоналу государственных (муниципальных) органов</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91 9 00 59300</w:t>
            </w:r>
          </w:p>
        </w:tc>
        <w:tc>
          <w:tcPr>
            <w:tcW w:w="620" w:type="dxa"/>
            <w:noWrap/>
            <w:hideMark/>
          </w:tcPr>
          <w:p w:rsidR="00D735C7" w:rsidRPr="00D735C7" w:rsidRDefault="00D735C7" w:rsidP="0096672B">
            <w:pPr>
              <w:pStyle w:val="ad"/>
              <w:ind w:left="42" w:right="-15"/>
              <w:rPr>
                <w:sz w:val="18"/>
                <w:szCs w:val="18"/>
              </w:rPr>
            </w:pPr>
            <w:r w:rsidRPr="00D735C7">
              <w:rPr>
                <w:sz w:val="18"/>
                <w:szCs w:val="18"/>
              </w:rPr>
              <w:t>120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258,00000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258,00000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258,00000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91 9 00 59300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125,40000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130,30000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114,20000</w:t>
            </w:r>
          </w:p>
        </w:tc>
      </w:tr>
      <w:tr w:rsidR="00D735C7" w:rsidRPr="00D735C7" w:rsidTr="0096672B">
        <w:trPr>
          <w:trHeight w:val="1290"/>
        </w:trPr>
        <w:tc>
          <w:tcPr>
            <w:tcW w:w="3559" w:type="dxa"/>
            <w:hideMark/>
          </w:tcPr>
          <w:p w:rsidR="00D735C7" w:rsidRPr="00D735C7" w:rsidRDefault="00D735C7" w:rsidP="00D735C7">
            <w:pPr>
              <w:pStyle w:val="ad"/>
              <w:ind w:left="42" w:right="141"/>
              <w:rPr>
                <w:sz w:val="18"/>
                <w:szCs w:val="18"/>
              </w:rPr>
            </w:pPr>
            <w:r w:rsidRPr="00D735C7">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91 9 00 70650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91 9 00 70650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Реализация функций органов местного самоуправления, связанных с общегосударственным управлением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204,00000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204,00000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204,00000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Реализация государственных функций, связанных с общегосударственным управлением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93 3 00 00000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Членские взносы в ассоциацию</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93 3 00 30040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Уплата налогов, сборов и иных платежей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93 3 00 30040</w:t>
            </w:r>
          </w:p>
        </w:tc>
        <w:tc>
          <w:tcPr>
            <w:tcW w:w="620" w:type="dxa"/>
            <w:noWrap/>
            <w:hideMark/>
          </w:tcPr>
          <w:p w:rsidR="00D735C7" w:rsidRPr="00D735C7" w:rsidRDefault="00D735C7" w:rsidP="0096672B">
            <w:pPr>
              <w:pStyle w:val="ad"/>
              <w:ind w:left="42" w:right="-15"/>
              <w:rPr>
                <w:sz w:val="18"/>
                <w:szCs w:val="18"/>
              </w:rPr>
            </w:pPr>
            <w:r w:rsidRPr="00D735C7">
              <w:rPr>
                <w:sz w:val="18"/>
                <w:szCs w:val="18"/>
              </w:rPr>
              <w:t>850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93 3 00 70810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114,00000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114,00000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114,00000</w:t>
            </w:r>
          </w:p>
        </w:tc>
      </w:tr>
      <w:tr w:rsidR="00D735C7" w:rsidRPr="00D735C7" w:rsidTr="0096672B">
        <w:trPr>
          <w:trHeight w:val="43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93 3 00 70810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114,00000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114,00000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114,00000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Прочие расходы, не отнесенные к муниципальным программам Марёвского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96 0 00 00000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437,10000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375"/>
        </w:trPr>
        <w:tc>
          <w:tcPr>
            <w:tcW w:w="3559" w:type="dxa"/>
            <w:hideMark/>
          </w:tcPr>
          <w:p w:rsidR="00D735C7" w:rsidRPr="00D735C7" w:rsidRDefault="00D735C7" w:rsidP="00D735C7">
            <w:pPr>
              <w:pStyle w:val="ad"/>
              <w:ind w:left="42" w:right="141"/>
              <w:rPr>
                <w:sz w:val="18"/>
                <w:szCs w:val="18"/>
              </w:rPr>
            </w:pPr>
            <w:r w:rsidRPr="00D735C7">
              <w:rPr>
                <w:sz w:val="18"/>
                <w:szCs w:val="18"/>
              </w:rPr>
              <w:t>Выполнение других обязательств за счёт областного бюджета и бюджета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96 1 00 00000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437,10000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795"/>
        </w:trPr>
        <w:tc>
          <w:tcPr>
            <w:tcW w:w="3559" w:type="dxa"/>
            <w:hideMark/>
          </w:tcPr>
          <w:p w:rsidR="00D735C7" w:rsidRPr="00D735C7" w:rsidRDefault="00D735C7" w:rsidP="00D735C7">
            <w:pPr>
              <w:pStyle w:val="ad"/>
              <w:ind w:left="42" w:right="141"/>
              <w:rPr>
                <w:sz w:val="18"/>
                <w:szCs w:val="18"/>
              </w:rPr>
            </w:pPr>
            <w:r w:rsidRPr="00D735C7">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96 1 00 23620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355,60000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Резервные средства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96 1 00 23620</w:t>
            </w:r>
          </w:p>
        </w:tc>
        <w:tc>
          <w:tcPr>
            <w:tcW w:w="620" w:type="dxa"/>
            <w:noWrap/>
            <w:hideMark/>
          </w:tcPr>
          <w:p w:rsidR="00D735C7" w:rsidRPr="00D735C7" w:rsidRDefault="00D735C7" w:rsidP="0096672B">
            <w:pPr>
              <w:pStyle w:val="ad"/>
              <w:ind w:left="42" w:right="-15"/>
              <w:rPr>
                <w:sz w:val="18"/>
                <w:szCs w:val="18"/>
              </w:rPr>
            </w:pPr>
            <w:r w:rsidRPr="00D735C7">
              <w:rPr>
                <w:sz w:val="18"/>
                <w:szCs w:val="18"/>
              </w:rPr>
              <w:t>870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355,60000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Подготовка и проведение Всероссийской переписи населения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96 1 00 54690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81,50000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01</w:t>
            </w:r>
          </w:p>
        </w:tc>
        <w:tc>
          <w:tcPr>
            <w:tcW w:w="619" w:type="dxa"/>
            <w:noWrap/>
            <w:hideMark/>
          </w:tcPr>
          <w:p w:rsidR="00D735C7" w:rsidRPr="00D735C7" w:rsidRDefault="00D735C7" w:rsidP="00D735C7">
            <w:pPr>
              <w:pStyle w:val="ad"/>
              <w:ind w:left="42" w:right="141"/>
              <w:rPr>
                <w:sz w:val="18"/>
                <w:szCs w:val="18"/>
              </w:rPr>
            </w:pPr>
            <w:r w:rsidRPr="00D735C7">
              <w:rPr>
                <w:sz w:val="18"/>
                <w:szCs w:val="18"/>
              </w:rPr>
              <w:t>13</w:t>
            </w:r>
          </w:p>
        </w:tc>
        <w:tc>
          <w:tcPr>
            <w:tcW w:w="940" w:type="dxa"/>
            <w:noWrap/>
            <w:hideMark/>
          </w:tcPr>
          <w:p w:rsidR="00D735C7" w:rsidRPr="00D735C7" w:rsidRDefault="00D735C7" w:rsidP="00D735C7">
            <w:pPr>
              <w:pStyle w:val="ad"/>
              <w:ind w:left="42" w:right="141"/>
              <w:rPr>
                <w:sz w:val="18"/>
                <w:szCs w:val="18"/>
              </w:rPr>
            </w:pPr>
            <w:r w:rsidRPr="00D735C7">
              <w:rPr>
                <w:sz w:val="18"/>
                <w:szCs w:val="18"/>
              </w:rPr>
              <w:t>96 1 00 54690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81,50000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25"/>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НАЦИОНАЛЬНАЯ ОБОРОНА</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02</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244,60000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246,90000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256,40000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Мобилизационная и вневойсковая подготовка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02</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 </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244,60000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246,90000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256,40000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осуществление органами местного самоуправления отдельных государственных полномочий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02</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95 0 00 00000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244,60000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246,90000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256,40000</w:t>
            </w:r>
          </w:p>
        </w:tc>
      </w:tr>
      <w:tr w:rsidR="00D735C7" w:rsidRPr="00D735C7" w:rsidTr="0096672B">
        <w:trPr>
          <w:trHeight w:val="435"/>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02</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95 7 00 00000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244,60000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246,90000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256,40000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02</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95 7 00 51180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244,60000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246,90000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256,40000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выплаты персоналу государственных (муниципальных) органов</w:t>
            </w:r>
          </w:p>
        </w:tc>
        <w:tc>
          <w:tcPr>
            <w:tcW w:w="689" w:type="dxa"/>
            <w:noWrap/>
            <w:hideMark/>
          </w:tcPr>
          <w:p w:rsidR="00D735C7" w:rsidRPr="00D735C7" w:rsidRDefault="00D735C7" w:rsidP="00D735C7">
            <w:pPr>
              <w:pStyle w:val="ad"/>
              <w:ind w:left="42" w:right="141"/>
              <w:rPr>
                <w:sz w:val="18"/>
                <w:szCs w:val="18"/>
              </w:rPr>
            </w:pPr>
            <w:r w:rsidRPr="00D735C7">
              <w:rPr>
                <w:sz w:val="18"/>
                <w:szCs w:val="18"/>
              </w:rPr>
              <w:t>02</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95 7 00 51180</w:t>
            </w:r>
          </w:p>
        </w:tc>
        <w:tc>
          <w:tcPr>
            <w:tcW w:w="620" w:type="dxa"/>
            <w:noWrap/>
            <w:hideMark/>
          </w:tcPr>
          <w:p w:rsidR="00D735C7" w:rsidRPr="00D735C7" w:rsidRDefault="00D735C7" w:rsidP="0096672B">
            <w:pPr>
              <w:pStyle w:val="ad"/>
              <w:ind w:left="42" w:right="-15"/>
              <w:rPr>
                <w:sz w:val="18"/>
                <w:szCs w:val="18"/>
              </w:rPr>
            </w:pPr>
            <w:r w:rsidRPr="00D735C7">
              <w:rPr>
                <w:sz w:val="18"/>
                <w:szCs w:val="18"/>
              </w:rPr>
              <w:t>120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214,60000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216,90000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226,40000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02</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95 7 00 51180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r>
      <w:tr w:rsidR="00D735C7" w:rsidRPr="00D735C7" w:rsidTr="0096672B">
        <w:trPr>
          <w:trHeight w:val="45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НАЦИОНАЛЬНАЯ БЕЗОПАСНОСТЬ И ПРАВООХРАНИТЕЛЬНАЯ ДЕЯТЕЛЬНОСТЬ</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03</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1115,00000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1115,00000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1115,00000</w:t>
            </w:r>
          </w:p>
        </w:tc>
      </w:tr>
      <w:tr w:rsidR="00D735C7" w:rsidRPr="00D735C7" w:rsidTr="0096672B">
        <w:trPr>
          <w:trHeight w:val="39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03</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10</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1100,00000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1100,00000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1100,00000</w:t>
            </w:r>
          </w:p>
        </w:tc>
      </w:tr>
      <w:tr w:rsidR="00D735C7" w:rsidRPr="00D735C7" w:rsidTr="0096672B">
        <w:trPr>
          <w:trHeight w:val="840"/>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10</w:t>
            </w:r>
          </w:p>
        </w:tc>
        <w:tc>
          <w:tcPr>
            <w:tcW w:w="940" w:type="dxa"/>
            <w:noWrap/>
            <w:hideMark/>
          </w:tcPr>
          <w:p w:rsidR="00D735C7" w:rsidRPr="00D735C7" w:rsidRDefault="00D735C7" w:rsidP="00D735C7">
            <w:pPr>
              <w:pStyle w:val="ad"/>
              <w:ind w:left="42" w:right="141"/>
              <w:rPr>
                <w:sz w:val="18"/>
                <w:szCs w:val="18"/>
              </w:rPr>
            </w:pPr>
            <w:r w:rsidRPr="00D735C7">
              <w:rPr>
                <w:sz w:val="18"/>
                <w:szCs w:val="18"/>
              </w:rPr>
              <w:t>01 0 00 00000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1100,00000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10</w:t>
            </w:r>
          </w:p>
        </w:tc>
        <w:tc>
          <w:tcPr>
            <w:tcW w:w="940" w:type="dxa"/>
            <w:noWrap/>
            <w:hideMark/>
          </w:tcPr>
          <w:p w:rsidR="00D735C7" w:rsidRPr="00D735C7" w:rsidRDefault="00D735C7" w:rsidP="00D735C7">
            <w:pPr>
              <w:pStyle w:val="ad"/>
              <w:ind w:left="42" w:right="141"/>
              <w:rPr>
                <w:sz w:val="18"/>
                <w:szCs w:val="18"/>
              </w:rPr>
            </w:pPr>
            <w:r w:rsidRPr="00D735C7">
              <w:rPr>
                <w:sz w:val="18"/>
                <w:szCs w:val="18"/>
              </w:rPr>
              <w:t>01 1 00 00000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 xml:space="preserve">Единая дежурно-диспетчерская служба </w:t>
            </w:r>
          </w:p>
        </w:tc>
        <w:tc>
          <w:tcPr>
            <w:tcW w:w="689" w:type="dxa"/>
            <w:noWrap/>
            <w:hideMark/>
          </w:tcPr>
          <w:p w:rsidR="00D735C7" w:rsidRPr="00D735C7" w:rsidRDefault="00D735C7" w:rsidP="00D735C7">
            <w:pPr>
              <w:pStyle w:val="ad"/>
              <w:ind w:left="42" w:right="141"/>
              <w:rPr>
                <w:sz w:val="18"/>
                <w:szCs w:val="18"/>
              </w:rPr>
            </w:pPr>
            <w:r w:rsidRPr="00D735C7">
              <w:rPr>
                <w:sz w:val="18"/>
                <w:szCs w:val="18"/>
              </w:rPr>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10</w:t>
            </w:r>
          </w:p>
        </w:tc>
        <w:tc>
          <w:tcPr>
            <w:tcW w:w="940" w:type="dxa"/>
            <w:noWrap/>
            <w:hideMark/>
          </w:tcPr>
          <w:p w:rsidR="00D735C7" w:rsidRPr="00D735C7" w:rsidRDefault="00D735C7" w:rsidP="00D735C7">
            <w:pPr>
              <w:pStyle w:val="ad"/>
              <w:ind w:left="42" w:right="141"/>
              <w:rPr>
                <w:sz w:val="18"/>
                <w:szCs w:val="18"/>
              </w:rPr>
            </w:pPr>
            <w:r w:rsidRPr="00D735C7">
              <w:rPr>
                <w:sz w:val="18"/>
                <w:szCs w:val="18"/>
              </w:rPr>
              <w:t>01 1 00 10030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1000,00000</w:t>
            </w:r>
          </w:p>
        </w:tc>
      </w:tr>
      <w:tr w:rsidR="00D735C7" w:rsidRPr="00D735C7" w:rsidTr="0096672B">
        <w:trPr>
          <w:trHeight w:val="218"/>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10</w:t>
            </w:r>
          </w:p>
        </w:tc>
        <w:tc>
          <w:tcPr>
            <w:tcW w:w="940" w:type="dxa"/>
            <w:noWrap/>
            <w:hideMark/>
          </w:tcPr>
          <w:p w:rsidR="00D735C7" w:rsidRPr="00D735C7" w:rsidRDefault="00D735C7" w:rsidP="00D735C7">
            <w:pPr>
              <w:pStyle w:val="ad"/>
              <w:ind w:left="42" w:right="141"/>
              <w:rPr>
                <w:sz w:val="18"/>
                <w:szCs w:val="18"/>
              </w:rPr>
            </w:pPr>
            <w:r w:rsidRPr="00D735C7">
              <w:rPr>
                <w:sz w:val="18"/>
                <w:szCs w:val="18"/>
              </w:rPr>
              <w:t>01 1 00 10030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1000,00000</w:t>
            </w:r>
          </w:p>
        </w:tc>
      </w:tr>
      <w:tr w:rsidR="00D735C7" w:rsidRPr="00D735C7" w:rsidTr="0096672B">
        <w:trPr>
          <w:trHeight w:val="615"/>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10</w:t>
            </w:r>
          </w:p>
        </w:tc>
        <w:tc>
          <w:tcPr>
            <w:tcW w:w="940" w:type="dxa"/>
            <w:noWrap/>
            <w:hideMark/>
          </w:tcPr>
          <w:p w:rsidR="00D735C7" w:rsidRPr="00D735C7" w:rsidRDefault="00D735C7" w:rsidP="00D735C7">
            <w:pPr>
              <w:pStyle w:val="ad"/>
              <w:ind w:left="42" w:right="141"/>
              <w:rPr>
                <w:sz w:val="18"/>
                <w:szCs w:val="18"/>
              </w:rPr>
            </w:pPr>
            <w:r w:rsidRPr="00D735C7">
              <w:rPr>
                <w:sz w:val="18"/>
                <w:szCs w:val="18"/>
              </w:rPr>
              <w:t>01 2 00 00000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10</w:t>
            </w:r>
          </w:p>
        </w:tc>
        <w:tc>
          <w:tcPr>
            <w:tcW w:w="940" w:type="dxa"/>
            <w:noWrap/>
            <w:hideMark/>
          </w:tcPr>
          <w:p w:rsidR="00D735C7" w:rsidRPr="00D735C7" w:rsidRDefault="00D735C7" w:rsidP="00D735C7">
            <w:pPr>
              <w:pStyle w:val="ad"/>
              <w:ind w:left="42" w:right="141"/>
              <w:rPr>
                <w:sz w:val="18"/>
                <w:szCs w:val="18"/>
              </w:rPr>
            </w:pPr>
            <w:r w:rsidRPr="00D735C7">
              <w:rPr>
                <w:sz w:val="18"/>
                <w:szCs w:val="18"/>
              </w:rPr>
              <w:t>01 2 00 10230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10</w:t>
            </w:r>
          </w:p>
        </w:tc>
        <w:tc>
          <w:tcPr>
            <w:tcW w:w="940" w:type="dxa"/>
            <w:noWrap/>
            <w:hideMark/>
          </w:tcPr>
          <w:p w:rsidR="00D735C7" w:rsidRPr="00D735C7" w:rsidRDefault="00D735C7" w:rsidP="00D735C7">
            <w:pPr>
              <w:pStyle w:val="ad"/>
              <w:ind w:left="42" w:right="141"/>
              <w:rPr>
                <w:sz w:val="18"/>
                <w:szCs w:val="18"/>
              </w:rPr>
            </w:pPr>
            <w:r w:rsidRPr="00D735C7">
              <w:rPr>
                <w:sz w:val="18"/>
                <w:szCs w:val="18"/>
              </w:rPr>
              <w:t>01 2 00 10230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10</w:t>
            </w:r>
          </w:p>
        </w:tc>
        <w:tc>
          <w:tcPr>
            <w:tcW w:w="940" w:type="dxa"/>
            <w:noWrap/>
            <w:hideMark/>
          </w:tcPr>
          <w:p w:rsidR="00D735C7" w:rsidRPr="00D735C7" w:rsidRDefault="00D735C7" w:rsidP="00D735C7">
            <w:pPr>
              <w:pStyle w:val="ad"/>
              <w:ind w:left="42" w:right="141"/>
              <w:rPr>
                <w:sz w:val="18"/>
                <w:szCs w:val="18"/>
              </w:rPr>
            </w:pPr>
            <w:r w:rsidRPr="00D735C7">
              <w:rPr>
                <w:sz w:val="18"/>
                <w:szCs w:val="18"/>
              </w:rPr>
              <w:t>01 3 00 00000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Обеспечение противопожарной защиты объектов и населенных пунктов</w:t>
            </w:r>
          </w:p>
        </w:tc>
        <w:tc>
          <w:tcPr>
            <w:tcW w:w="689" w:type="dxa"/>
            <w:noWrap/>
            <w:hideMark/>
          </w:tcPr>
          <w:p w:rsidR="00D735C7" w:rsidRPr="00D735C7" w:rsidRDefault="00D735C7" w:rsidP="00D735C7">
            <w:pPr>
              <w:pStyle w:val="ad"/>
              <w:ind w:left="42" w:right="141"/>
              <w:rPr>
                <w:sz w:val="18"/>
                <w:szCs w:val="18"/>
              </w:rPr>
            </w:pPr>
            <w:r w:rsidRPr="00D735C7">
              <w:rPr>
                <w:sz w:val="18"/>
                <w:szCs w:val="18"/>
              </w:rPr>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10</w:t>
            </w:r>
          </w:p>
        </w:tc>
        <w:tc>
          <w:tcPr>
            <w:tcW w:w="940" w:type="dxa"/>
            <w:noWrap/>
            <w:hideMark/>
          </w:tcPr>
          <w:p w:rsidR="00D735C7" w:rsidRPr="00D735C7" w:rsidRDefault="00D735C7" w:rsidP="00D735C7">
            <w:pPr>
              <w:pStyle w:val="ad"/>
              <w:ind w:left="42" w:right="141"/>
              <w:rPr>
                <w:sz w:val="18"/>
                <w:szCs w:val="18"/>
              </w:rPr>
            </w:pPr>
            <w:r w:rsidRPr="00D735C7">
              <w:rPr>
                <w:sz w:val="18"/>
                <w:szCs w:val="18"/>
              </w:rPr>
              <w:t>01 3 00 10020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10</w:t>
            </w:r>
          </w:p>
        </w:tc>
        <w:tc>
          <w:tcPr>
            <w:tcW w:w="940" w:type="dxa"/>
            <w:noWrap/>
            <w:hideMark/>
          </w:tcPr>
          <w:p w:rsidR="00D735C7" w:rsidRPr="00D735C7" w:rsidRDefault="00D735C7" w:rsidP="00D735C7">
            <w:pPr>
              <w:pStyle w:val="ad"/>
              <w:ind w:left="42" w:right="141"/>
              <w:rPr>
                <w:sz w:val="18"/>
                <w:szCs w:val="18"/>
              </w:rPr>
            </w:pPr>
            <w:r w:rsidRPr="00D735C7">
              <w:rPr>
                <w:sz w:val="18"/>
                <w:szCs w:val="18"/>
              </w:rPr>
              <w:t>01 3 00 10020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r>
      <w:tr w:rsidR="00D735C7" w:rsidRPr="00D735C7" w:rsidTr="0096672B">
        <w:trPr>
          <w:trHeight w:val="405"/>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Другие вопросы в области национальной безопасности и правоохранительной деятельности</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03</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14</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15,00000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15,00000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15,00000</w:t>
            </w:r>
          </w:p>
        </w:tc>
      </w:tr>
      <w:tr w:rsidR="00D735C7" w:rsidRPr="00D735C7" w:rsidTr="0096672B">
        <w:trPr>
          <w:trHeight w:val="615"/>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14</w:t>
            </w:r>
          </w:p>
        </w:tc>
        <w:tc>
          <w:tcPr>
            <w:tcW w:w="940" w:type="dxa"/>
            <w:noWrap/>
            <w:hideMark/>
          </w:tcPr>
          <w:p w:rsidR="00D735C7" w:rsidRPr="00D735C7" w:rsidRDefault="00D735C7" w:rsidP="00D735C7">
            <w:pPr>
              <w:pStyle w:val="ad"/>
              <w:ind w:left="42" w:right="141"/>
              <w:rPr>
                <w:sz w:val="18"/>
                <w:szCs w:val="18"/>
              </w:rPr>
            </w:pPr>
            <w:r w:rsidRPr="00D735C7">
              <w:rPr>
                <w:sz w:val="18"/>
                <w:szCs w:val="18"/>
              </w:rPr>
              <w:t>18 0 00 00000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 xml:space="preserve">Подпрограмма "Профилактика </w:t>
            </w:r>
            <w:r w:rsidRPr="00D735C7">
              <w:rPr>
                <w:sz w:val="18"/>
                <w:szCs w:val="18"/>
              </w:rPr>
              <w:lastRenderedPageBreak/>
              <w:t>правонарушений в Маревском муниципальном округе"</w:t>
            </w:r>
          </w:p>
        </w:tc>
        <w:tc>
          <w:tcPr>
            <w:tcW w:w="689" w:type="dxa"/>
            <w:noWrap/>
            <w:hideMark/>
          </w:tcPr>
          <w:p w:rsidR="00D735C7" w:rsidRPr="00D735C7" w:rsidRDefault="00D735C7" w:rsidP="00D735C7">
            <w:pPr>
              <w:pStyle w:val="ad"/>
              <w:ind w:left="42" w:right="141"/>
              <w:rPr>
                <w:sz w:val="18"/>
                <w:szCs w:val="18"/>
              </w:rPr>
            </w:pPr>
            <w:r w:rsidRPr="00D735C7">
              <w:rPr>
                <w:sz w:val="18"/>
                <w:szCs w:val="18"/>
              </w:rPr>
              <w:lastRenderedPageBreak/>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14</w:t>
            </w:r>
          </w:p>
        </w:tc>
        <w:tc>
          <w:tcPr>
            <w:tcW w:w="940" w:type="dxa"/>
            <w:noWrap/>
            <w:hideMark/>
          </w:tcPr>
          <w:p w:rsidR="00D735C7" w:rsidRPr="00D735C7" w:rsidRDefault="00D735C7" w:rsidP="00D735C7">
            <w:pPr>
              <w:pStyle w:val="ad"/>
              <w:ind w:left="42" w:right="141"/>
              <w:rPr>
                <w:sz w:val="18"/>
                <w:szCs w:val="18"/>
              </w:rPr>
            </w:pPr>
            <w:r w:rsidRPr="00D735C7">
              <w:rPr>
                <w:sz w:val="18"/>
                <w:szCs w:val="18"/>
              </w:rPr>
              <w:t xml:space="preserve">18 5 00 </w:t>
            </w:r>
            <w:r w:rsidRPr="00D735C7">
              <w:rPr>
                <w:sz w:val="18"/>
                <w:szCs w:val="18"/>
              </w:rPr>
              <w:lastRenderedPageBreak/>
              <w:t>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lastRenderedPageBreak/>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Мероприятия по профилактике правонарушений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14</w:t>
            </w:r>
          </w:p>
        </w:tc>
        <w:tc>
          <w:tcPr>
            <w:tcW w:w="940" w:type="dxa"/>
            <w:noWrap/>
            <w:hideMark/>
          </w:tcPr>
          <w:p w:rsidR="00D735C7" w:rsidRPr="00D735C7" w:rsidRDefault="00D735C7" w:rsidP="00D735C7">
            <w:pPr>
              <w:pStyle w:val="ad"/>
              <w:ind w:left="42" w:right="141"/>
              <w:rPr>
                <w:sz w:val="18"/>
                <w:szCs w:val="18"/>
              </w:rPr>
            </w:pPr>
            <w:r w:rsidRPr="00D735C7">
              <w:rPr>
                <w:sz w:val="18"/>
                <w:szCs w:val="18"/>
              </w:rPr>
              <w:t>18 5 00 20090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14</w:t>
            </w:r>
          </w:p>
        </w:tc>
        <w:tc>
          <w:tcPr>
            <w:tcW w:w="940" w:type="dxa"/>
            <w:noWrap/>
            <w:hideMark/>
          </w:tcPr>
          <w:p w:rsidR="00D735C7" w:rsidRPr="00D735C7" w:rsidRDefault="00D735C7" w:rsidP="00D735C7">
            <w:pPr>
              <w:pStyle w:val="ad"/>
              <w:ind w:left="42" w:right="141"/>
              <w:rPr>
                <w:sz w:val="18"/>
                <w:szCs w:val="18"/>
              </w:rPr>
            </w:pPr>
            <w:r w:rsidRPr="00D735C7">
              <w:rPr>
                <w:sz w:val="18"/>
                <w:szCs w:val="18"/>
              </w:rPr>
              <w:t>18 5 00 20090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r>
      <w:tr w:rsidR="00D735C7" w:rsidRPr="00D735C7" w:rsidTr="0096672B">
        <w:trPr>
          <w:trHeight w:val="600"/>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14</w:t>
            </w:r>
          </w:p>
        </w:tc>
        <w:tc>
          <w:tcPr>
            <w:tcW w:w="940" w:type="dxa"/>
            <w:noWrap/>
            <w:hideMark/>
          </w:tcPr>
          <w:p w:rsidR="00D735C7" w:rsidRPr="00D735C7" w:rsidRDefault="00D735C7" w:rsidP="00D735C7">
            <w:pPr>
              <w:pStyle w:val="ad"/>
              <w:ind w:left="42" w:right="141"/>
              <w:rPr>
                <w:sz w:val="18"/>
                <w:szCs w:val="18"/>
              </w:rPr>
            </w:pPr>
            <w:r w:rsidRPr="00D735C7">
              <w:rPr>
                <w:sz w:val="18"/>
                <w:szCs w:val="18"/>
              </w:rPr>
              <w:t>19 0 00 00000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14</w:t>
            </w:r>
          </w:p>
        </w:tc>
        <w:tc>
          <w:tcPr>
            <w:tcW w:w="940" w:type="dxa"/>
            <w:noWrap/>
            <w:hideMark/>
          </w:tcPr>
          <w:p w:rsidR="00D735C7" w:rsidRPr="00D735C7" w:rsidRDefault="00D735C7" w:rsidP="00D735C7">
            <w:pPr>
              <w:pStyle w:val="ad"/>
              <w:ind w:left="42" w:right="141"/>
              <w:rPr>
                <w:sz w:val="18"/>
                <w:szCs w:val="18"/>
              </w:rPr>
            </w:pPr>
            <w:r w:rsidRPr="00D735C7">
              <w:rPr>
                <w:sz w:val="18"/>
                <w:szCs w:val="18"/>
              </w:rPr>
              <w:t>19 1 00 00000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Мероприятия по безопасности дорожного движения в Маревском муниципальном округе</w:t>
            </w:r>
          </w:p>
        </w:tc>
        <w:tc>
          <w:tcPr>
            <w:tcW w:w="689" w:type="dxa"/>
            <w:noWrap/>
            <w:hideMark/>
          </w:tcPr>
          <w:p w:rsidR="00D735C7" w:rsidRPr="00D735C7" w:rsidRDefault="00D735C7" w:rsidP="00D735C7">
            <w:pPr>
              <w:pStyle w:val="ad"/>
              <w:ind w:left="42" w:right="141"/>
              <w:rPr>
                <w:sz w:val="18"/>
                <w:szCs w:val="18"/>
              </w:rPr>
            </w:pPr>
            <w:r w:rsidRPr="00D735C7">
              <w:rPr>
                <w:sz w:val="18"/>
                <w:szCs w:val="18"/>
              </w:rPr>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14</w:t>
            </w:r>
          </w:p>
        </w:tc>
        <w:tc>
          <w:tcPr>
            <w:tcW w:w="940" w:type="dxa"/>
            <w:noWrap/>
            <w:hideMark/>
          </w:tcPr>
          <w:p w:rsidR="00D735C7" w:rsidRPr="00D735C7" w:rsidRDefault="00D735C7" w:rsidP="00D735C7">
            <w:pPr>
              <w:pStyle w:val="ad"/>
              <w:ind w:left="42" w:right="141"/>
              <w:rPr>
                <w:sz w:val="18"/>
                <w:szCs w:val="18"/>
              </w:rPr>
            </w:pPr>
            <w:r w:rsidRPr="00D735C7">
              <w:rPr>
                <w:sz w:val="18"/>
                <w:szCs w:val="18"/>
              </w:rPr>
              <w:t>19 1 00 30010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03</w:t>
            </w:r>
          </w:p>
        </w:tc>
        <w:tc>
          <w:tcPr>
            <w:tcW w:w="619" w:type="dxa"/>
            <w:noWrap/>
            <w:hideMark/>
          </w:tcPr>
          <w:p w:rsidR="00D735C7" w:rsidRPr="00D735C7" w:rsidRDefault="00D735C7" w:rsidP="00D735C7">
            <w:pPr>
              <w:pStyle w:val="ad"/>
              <w:ind w:left="42" w:right="141"/>
              <w:rPr>
                <w:sz w:val="18"/>
                <w:szCs w:val="18"/>
              </w:rPr>
            </w:pPr>
            <w:r w:rsidRPr="00D735C7">
              <w:rPr>
                <w:sz w:val="18"/>
                <w:szCs w:val="18"/>
              </w:rPr>
              <w:t>14</w:t>
            </w:r>
          </w:p>
        </w:tc>
        <w:tc>
          <w:tcPr>
            <w:tcW w:w="940" w:type="dxa"/>
            <w:noWrap/>
            <w:hideMark/>
          </w:tcPr>
          <w:p w:rsidR="00D735C7" w:rsidRPr="00D735C7" w:rsidRDefault="00D735C7" w:rsidP="00D735C7">
            <w:pPr>
              <w:pStyle w:val="ad"/>
              <w:ind w:left="42" w:right="141"/>
              <w:rPr>
                <w:sz w:val="18"/>
                <w:szCs w:val="18"/>
              </w:rPr>
            </w:pPr>
            <w:r w:rsidRPr="00D735C7">
              <w:rPr>
                <w:sz w:val="18"/>
                <w:szCs w:val="18"/>
              </w:rPr>
              <w:t>19 1 00 30010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w:t>
            </w:r>
          </w:p>
        </w:tc>
      </w:tr>
      <w:tr w:rsidR="00D735C7" w:rsidRPr="00D735C7" w:rsidTr="0096672B">
        <w:trPr>
          <w:trHeight w:val="24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НАЦИОНАЛЬНАЯ ЭКОНОМИКА</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04</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30311,40000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9201,00000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8658,30000</w:t>
            </w:r>
          </w:p>
        </w:tc>
      </w:tr>
      <w:tr w:rsidR="00D735C7" w:rsidRPr="00D735C7" w:rsidTr="0096672B">
        <w:trPr>
          <w:trHeight w:val="225"/>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Сельское хозяйство и рыболовство</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04</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05</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26,10000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26,10000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26,10000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Реализация функций органов местного самоуправления, связанных с общегосударственным управлением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05</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26,10000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Реализация государственных функций, связанных с общегосударственным управлением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05</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93 3 00 00000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26,10000</w:t>
            </w:r>
          </w:p>
        </w:tc>
      </w:tr>
      <w:tr w:rsidR="00D735C7" w:rsidRPr="00D735C7" w:rsidTr="0096672B">
        <w:trPr>
          <w:trHeight w:val="435"/>
        </w:trPr>
        <w:tc>
          <w:tcPr>
            <w:tcW w:w="3559" w:type="dxa"/>
            <w:hideMark/>
          </w:tcPr>
          <w:p w:rsidR="00D735C7" w:rsidRPr="00D735C7" w:rsidRDefault="00D735C7" w:rsidP="00D735C7">
            <w:pPr>
              <w:pStyle w:val="ad"/>
              <w:ind w:left="42" w:right="141"/>
              <w:rPr>
                <w:sz w:val="18"/>
                <w:szCs w:val="18"/>
              </w:rPr>
            </w:pPr>
            <w:r w:rsidRPr="00D735C7">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05</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93 3 00 70720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26,10000</w:t>
            </w:r>
          </w:p>
        </w:tc>
      </w:tr>
      <w:tr w:rsidR="00D735C7" w:rsidRPr="00D735C7" w:rsidTr="0096672B">
        <w:trPr>
          <w:trHeight w:val="46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05</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93 3 00 70720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26,10000</w:t>
            </w:r>
          </w:p>
        </w:tc>
      </w:tr>
      <w:tr w:rsidR="00D735C7" w:rsidRPr="00D735C7" w:rsidTr="0096672B">
        <w:trPr>
          <w:trHeight w:val="225"/>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Транспорт</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04</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08</w:t>
            </w:r>
          </w:p>
        </w:tc>
        <w:tc>
          <w:tcPr>
            <w:tcW w:w="940" w:type="dxa"/>
            <w:noWrap/>
            <w:hideMark/>
          </w:tcPr>
          <w:p w:rsidR="00D735C7" w:rsidRPr="00D735C7" w:rsidRDefault="00D735C7" w:rsidP="00D735C7">
            <w:pPr>
              <w:pStyle w:val="ad"/>
              <w:ind w:left="42" w:right="141"/>
              <w:rPr>
                <w:sz w:val="18"/>
                <w:szCs w:val="18"/>
              </w:rPr>
            </w:pPr>
            <w:r w:rsidRPr="00D735C7">
              <w:rPr>
                <w:sz w:val="18"/>
                <w:szCs w:val="18"/>
              </w:rPr>
              <w:t> </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2022,90000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2022,90000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2022,90000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Реализация функций органов местного самоуправления, связанных с общегосударственным управлением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08</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2022,90000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2022,90000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2022,90000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Реализация государственных функций, связанных с общегосударственным управлением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08</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93 3 00 00000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2022,90000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2022,90000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2022,90000</w:t>
            </w:r>
          </w:p>
        </w:tc>
      </w:tr>
      <w:tr w:rsidR="00D735C7" w:rsidRPr="00D735C7" w:rsidTr="0096672B">
        <w:trPr>
          <w:trHeight w:val="60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08</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93 3 00 70800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2022,90000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2022,90000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2022,90000</w:t>
            </w:r>
          </w:p>
        </w:tc>
      </w:tr>
      <w:tr w:rsidR="00D735C7" w:rsidRPr="00D735C7" w:rsidTr="0096672B">
        <w:trPr>
          <w:trHeight w:val="37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08</w:t>
            </w:r>
          </w:p>
        </w:tc>
        <w:tc>
          <w:tcPr>
            <w:tcW w:w="940" w:type="dxa"/>
            <w:noWrap/>
            <w:hideMark/>
          </w:tcPr>
          <w:p w:rsidR="00D735C7" w:rsidRPr="00D735C7" w:rsidRDefault="00D735C7" w:rsidP="00D735C7">
            <w:pPr>
              <w:pStyle w:val="ad"/>
              <w:ind w:left="42" w:right="141"/>
              <w:rPr>
                <w:sz w:val="18"/>
                <w:szCs w:val="18"/>
              </w:rPr>
            </w:pPr>
            <w:r w:rsidRPr="00D735C7">
              <w:rPr>
                <w:sz w:val="18"/>
                <w:szCs w:val="18"/>
              </w:rPr>
              <w:t>93 3 00 70800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2022,90000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2022,90000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2022,90000</w:t>
            </w:r>
          </w:p>
        </w:tc>
      </w:tr>
      <w:tr w:rsidR="00D735C7" w:rsidRPr="00D735C7" w:rsidTr="0096672B">
        <w:trPr>
          <w:trHeight w:val="21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Дорожное хозяйство (дорожные фонды)</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04</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09</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27651,00000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6290,60000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6347,90000</w:t>
            </w:r>
          </w:p>
        </w:tc>
      </w:tr>
      <w:tr w:rsidR="00D735C7" w:rsidRPr="00D735C7" w:rsidTr="0096672B">
        <w:trPr>
          <w:trHeight w:val="840"/>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07 0 00 00000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27651,00000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6290,60000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6347,90000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Содержание автомобильных дорог общего пользования местного значения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07 0 00 23080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2654,70000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2978,49500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3035,79500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07 0 00 23080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2654,70000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2978,49500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3035,79500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 xml:space="preserve">Ремонт автомобильных дорог общего </w:t>
            </w:r>
            <w:r w:rsidRPr="00D735C7">
              <w:rPr>
                <w:sz w:val="18"/>
                <w:szCs w:val="18"/>
              </w:rPr>
              <w:lastRenderedPageBreak/>
              <w:t>пользования местного значения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lastRenderedPageBreak/>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 xml:space="preserve">07 0 00 </w:t>
            </w:r>
            <w:r w:rsidRPr="00D735C7">
              <w:rPr>
                <w:sz w:val="18"/>
                <w:szCs w:val="18"/>
              </w:rPr>
              <w:lastRenderedPageBreak/>
              <w:t>23090</w:t>
            </w:r>
          </w:p>
        </w:tc>
        <w:tc>
          <w:tcPr>
            <w:tcW w:w="620" w:type="dxa"/>
            <w:noWrap/>
            <w:hideMark/>
          </w:tcPr>
          <w:p w:rsidR="00D735C7" w:rsidRPr="00D735C7" w:rsidRDefault="00D735C7" w:rsidP="0096672B">
            <w:pPr>
              <w:pStyle w:val="ad"/>
              <w:ind w:left="42" w:right="-15"/>
              <w:rPr>
                <w:sz w:val="18"/>
                <w:szCs w:val="18"/>
              </w:rPr>
            </w:pPr>
            <w:r w:rsidRPr="00D735C7">
              <w:rPr>
                <w:sz w:val="18"/>
                <w:szCs w:val="18"/>
              </w:rPr>
              <w:lastRenderedPageBreak/>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07 0 00 23090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формирование муниципальных дорожных фондов</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07 0 00 71510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4507,00000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3004,00000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3004,00000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07 0 00 71510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4507,00000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3004,00000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3004,00000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Софинансирование расходов на формирование муниципальных дорожных фондов</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07 0 00 S1510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237,25000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158,10500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158,10500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07 0 00 S1510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237,25000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158,10500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158,10500</w:t>
            </w:r>
          </w:p>
        </w:tc>
      </w:tr>
      <w:tr w:rsidR="00D735C7" w:rsidRPr="00D735C7" w:rsidTr="0096672B">
        <w:trPr>
          <w:trHeight w:val="61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07 0 00 71530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07 0 00 71530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810"/>
        </w:trPr>
        <w:tc>
          <w:tcPr>
            <w:tcW w:w="3559" w:type="dxa"/>
            <w:hideMark/>
          </w:tcPr>
          <w:p w:rsidR="00D735C7" w:rsidRPr="00D735C7" w:rsidRDefault="00D735C7" w:rsidP="00D735C7">
            <w:pPr>
              <w:pStyle w:val="ad"/>
              <w:ind w:left="42" w:right="141"/>
              <w:rPr>
                <w:sz w:val="18"/>
                <w:szCs w:val="18"/>
              </w:rPr>
            </w:pPr>
            <w:r w:rsidRPr="00D735C7">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07 0 00 S1530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202,05000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07 0 00 S1530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202,05000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1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Связь и информатика</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04</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10</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420,00000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70,00000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70,00000</w:t>
            </w:r>
          </w:p>
        </w:tc>
      </w:tr>
      <w:tr w:rsidR="00D735C7" w:rsidRPr="00D735C7" w:rsidTr="0096672B">
        <w:trPr>
          <w:trHeight w:val="630"/>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10</w:t>
            </w:r>
          </w:p>
        </w:tc>
        <w:tc>
          <w:tcPr>
            <w:tcW w:w="940" w:type="dxa"/>
            <w:noWrap/>
            <w:hideMark/>
          </w:tcPr>
          <w:p w:rsidR="00D735C7" w:rsidRPr="00D735C7" w:rsidRDefault="00D735C7" w:rsidP="00D735C7">
            <w:pPr>
              <w:pStyle w:val="ad"/>
              <w:ind w:left="42" w:right="141"/>
              <w:rPr>
                <w:sz w:val="18"/>
                <w:szCs w:val="18"/>
              </w:rPr>
            </w:pPr>
            <w:r w:rsidRPr="00D735C7">
              <w:rPr>
                <w:sz w:val="18"/>
                <w:szCs w:val="18"/>
              </w:rPr>
              <w:t>06 00 000000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420,00000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70,00000</w:t>
            </w:r>
          </w:p>
        </w:tc>
      </w:tr>
      <w:tr w:rsidR="00D735C7" w:rsidRPr="00D735C7" w:rsidTr="0096672B">
        <w:trPr>
          <w:trHeight w:val="450"/>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10</w:t>
            </w:r>
          </w:p>
        </w:tc>
        <w:tc>
          <w:tcPr>
            <w:tcW w:w="940" w:type="dxa"/>
            <w:noWrap/>
            <w:hideMark/>
          </w:tcPr>
          <w:p w:rsidR="00D735C7" w:rsidRPr="00D735C7" w:rsidRDefault="00D735C7" w:rsidP="00D735C7">
            <w:pPr>
              <w:pStyle w:val="ad"/>
              <w:ind w:left="42" w:right="141"/>
              <w:rPr>
                <w:sz w:val="18"/>
                <w:szCs w:val="18"/>
              </w:rPr>
            </w:pPr>
            <w:r w:rsidRPr="00D735C7">
              <w:rPr>
                <w:sz w:val="18"/>
                <w:szCs w:val="18"/>
              </w:rPr>
              <w:t>06 2 00 00000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420,00000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10</w:t>
            </w:r>
          </w:p>
        </w:tc>
        <w:tc>
          <w:tcPr>
            <w:tcW w:w="940" w:type="dxa"/>
            <w:noWrap/>
            <w:hideMark/>
          </w:tcPr>
          <w:p w:rsidR="00D735C7" w:rsidRPr="00D735C7" w:rsidRDefault="00D735C7" w:rsidP="00D735C7">
            <w:pPr>
              <w:pStyle w:val="ad"/>
              <w:ind w:left="42" w:right="141"/>
              <w:rPr>
                <w:sz w:val="18"/>
                <w:szCs w:val="18"/>
              </w:rPr>
            </w:pPr>
            <w:r w:rsidRPr="00D735C7">
              <w:rPr>
                <w:sz w:val="18"/>
                <w:szCs w:val="18"/>
              </w:rPr>
              <w:t>06 2 00 23110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420,00000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10</w:t>
            </w:r>
          </w:p>
        </w:tc>
        <w:tc>
          <w:tcPr>
            <w:tcW w:w="940" w:type="dxa"/>
            <w:noWrap/>
            <w:hideMark/>
          </w:tcPr>
          <w:p w:rsidR="00D735C7" w:rsidRPr="00D735C7" w:rsidRDefault="00D735C7" w:rsidP="00D735C7">
            <w:pPr>
              <w:pStyle w:val="ad"/>
              <w:ind w:left="42" w:right="141"/>
              <w:rPr>
                <w:sz w:val="18"/>
                <w:szCs w:val="18"/>
              </w:rPr>
            </w:pPr>
            <w:r w:rsidRPr="00D735C7">
              <w:rPr>
                <w:sz w:val="18"/>
                <w:szCs w:val="18"/>
              </w:rPr>
              <w:t>06 2 00 23110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420,00000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70,00000</w:t>
            </w:r>
          </w:p>
        </w:tc>
      </w:tr>
      <w:tr w:rsidR="00D735C7" w:rsidRPr="00D735C7" w:rsidTr="0096672B">
        <w:trPr>
          <w:trHeight w:val="218"/>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Другие вопросы в области национальной экономики</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04</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12</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191,40000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791,40000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191,40000</w:t>
            </w:r>
          </w:p>
        </w:tc>
      </w:tr>
      <w:tr w:rsidR="00D735C7" w:rsidRPr="00D735C7" w:rsidTr="0096672B">
        <w:trPr>
          <w:trHeight w:val="600"/>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12</w:t>
            </w:r>
          </w:p>
        </w:tc>
        <w:tc>
          <w:tcPr>
            <w:tcW w:w="940" w:type="dxa"/>
            <w:noWrap/>
            <w:hideMark/>
          </w:tcPr>
          <w:p w:rsidR="00D735C7" w:rsidRPr="00D735C7" w:rsidRDefault="00D735C7" w:rsidP="00D735C7">
            <w:pPr>
              <w:pStyle w:val="ad"/>
              <w:ind w:left="42" w:right="141"/>
              <w:rPr>
                <w:sz w:val="18"/>
                <w:szCs w:val="18"/>
              </w:rPr>
            </w:pPr>
            <w:r w:rsidRPr="00D735C7">
              <w:rPr>
                <w:sz w:val="18"/>
                <w:szCs w:val="18"/>
              </w:rPr>
              <w:t>03 0 00 00000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r>
      <w:tr w:rsidR="00D735C7" w:rsidRPr="00D735C7" w:rsidTr="0096672B">
        <w:trPr>
          <w:trHeight w:val="450"/>
        </w:trPr>
        <w:tc>
          <w:tcPr>
            <w:tcW w:w="3559" w:type="dxa"/>
            <w:hideMark/>
          </w:tcPr>
          <w:p w:rsidR="00D735C7" w:rsidRPr="00D735C7" w:rsidRDefault="00D735C7" w:rsidP="00D735C7">
            <w:pPr>
              <w:pStyle w:val="ad"/>
              <w:ind w:left="42" w:right="141"/>
              <w:rPr>
                <w:sz w:val="18"/>
                <w:szCs w:val="18"/>
              </w:rPr>
            </w:pPr>
            <w:r w:rsidRPr="00D735C7">
              <w:rPr>
                <w:sz w:val="18"/>
                <w:szCs w:val="18"/>
              </w:rPr>
              <w:t>Мероприятия по реализации муниципальной программы развития малого предпринимательства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12</w:t>
            </w:r>
          </w:p>
        </w:tc>
        <w:tc>
          <w:tcPr>
            <w:tcW w:w="940" w:type="dxa"/>
            <w:noWrap/>
            <w:hideMark/>
          </w:tcPr>
          <w:p w:rsidR="00D735C7" w:rsidRPr="00D735C7" w:rsidRDefault="00D735C7" w:rsidP="00D735C7">
            <w:pPr>
              <w:pStyle w:val="ad"/>
              <w:ind w:left="42" w:right="141"/>
              <w:rPr>
                <w:sz w:val="18"/>
                <w:szCs w:val="18"/>
              </w:rPr>
            </w:pPr>
            <w:r w:rsidRPr="00D735C7">
              <w:rPr>
                <w:sz w:val="18"/>
                <w:szCs w:val="18"/>
              </w:rPr>
              <w:t>03 0 00 20010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r>
      <w:tr w:rsidR="00D735C7" w:rsidRPr="00D735C7" w:rsidTr="0096672B">
        <w:trPr>
          <w:trHeight w:val="58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12</w:t>
            </w:r>
          </w:p>
        </w:tc>
        <w:tc>
          <w:tcPr>
            <w:tcW w:w="940" w:type="dxa"/>
            <w:noWrap/>
            <w:hideMark/>
          </w:tcPr>
          <w:p w:rsidR="00D735C7" w:rsidRPr="00D735C7" w:rsidRDefault="00D735C7" w:rsidP="00D735C7">
            <w:pPr>
              <w:pStyle w:val="ad"/>
              <w:ind w:left="42" w:right="141"/>
              <w:rPr>
                <w:sz w:val="18"/>
                <w:szCs w:val="18"/>
              </w:rPr>
            </w:pPr>
            <w:r w:rsidRPr="00D735C7">
              <w:rPr>
                <w:sz w:val="18"/>
                <w:szCs w:val="18"/>
              </w:rPr>
              <w:t>03 0 00 20010</w:t>
            </w:r>
          </w:p>
        </w:tc>
        <w:tc>
          <w:tcPr>
            <w:tcW w:w="620" w:type="dxa"/>
            <w:noWrap/>
            <w:hideMark/>
          </w:tcPr>
          <w:p w:rsidR="00D735C7" w:rsidRPr="00D735C7" w:rsidRDefault="00D735C7" w:rsidP="0096672B">
            <w:pPr>
              <w:pStyle w:val="ad"/>
              <w:ind w:left="42" w:right="-15"/>
              <w:rPr>
                <w:sz w:val="18"/>
                <w:szCs w:val="18"/>
              </w:rPr>
            </w:pPr>
            <w:r w:rsidRPr="00D735C7">
              <w:rPr>
                <w:sz w:val="18"/>
                <w:szCs w:val="18"/>
              </w:rPr>
              <w:t>810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Муниципальная программа Марёвского муниципального округа "Развитие торговли в Марёвском муниципальном округе на 2021-2027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12</w:t>
            </w:r>
          </w:p>
        </w:tc>
        <w:tc>
          <w:tcPr>
            <w:tcW w:w="940" w:type="dxa"/>
            <w:noWrap/>
            <w:hideMark/>
          </w:tcPr>
          <w:p w:rsidR="00D735C7" w:rsidRPr="00D735C7" w:rsidRDefault="00D735C7" w:rsidP="00D735C7">
            <w:pPr>
              <w:pStyle w:val="ad"/>
              <w:ind w:left="42" w:right="141"/>
              <w:rPr>
                <w:sz w:val="18"/>
                <w:szCs w:val="18"/>
              </w:rPr>
            </w:pPr>
            <w:r w:rsidRPr="00D735C7">
              <w:rPr>
                <w:sz w:val="18"/>
                <w:szCs w:val="18"/>
              </w:rPr>
              <w:t>10 0 00 00000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Мероприятия по реализации муниципальной программы развитие торговли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12</w:t>
            </w:r>
          </w:p>
        </w:tc>
        <w:tc>
          <w:tcPr>
            <w:tcW w:w="940" w:type="dxa"/>
            <w:noWrap/>
            <w:hideMark/>
          </w:tcPr>
          <w:p w:rsidR="00D735C7" w:rsidRPr="00D735C7" w:rsidRDefault="00D735C7" w:rsidP="00D735C7">
            <w:pPr>
              <w:pStyle w:val="ad"/>
              <w:ind w:left="42" w:right="141"/>
              <w:rPr>
                <w:sz w:val="18"/>
                <w:szCs w:val="18"/>
              </w:rPr>
            </w:pPr>
            <w:r w:rsidRPr="00D735C7">
              <w:rPr>
                <w:sz w:val="18"/>
                <w:szCs w:val="18"/>
              </w:rPr>
              <w:t>10 0 00 30050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12</w:t>
            </w:r>
          </w:p>
        </w:tc>
        <w:tc>
          <w:tcPr>
            <w:tcW w:w="940" w:type="dxa"/>
            <w:noWrap/>
            <w:hideMark/>
          </w:tcPr>
          <w:p w:rsidR="00D735C7" w:rsidRPr="00D735C7" w:rsidRDefault="00D735C7" w:rsidP="00D735C7">
            <w:pPr>
              <w:pStyle w:val="ad"/>
              <w:ind w:left="42" w:right="141"/>
              <w:rPr>
                <w:sz w:val="18"/>
                <w:szCs w:val="18"/>
              </w:rPr>
            </w:pPr>
            <w:r w:rsidRPr="00D735C7">
              <w:rPr>
                <w:sz w:val="18"/>
                <w:szCs w:val="18"/>
              </w:rPr>
              <w:t>10 0 00 30050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w:t>
            </w:r>
          </w:p>
        </w:tc>
      </w:tr>
      <w:tr w:rsidR="00D735C7" w:rsidRPr="00D735C7" w:rsidTr="0096672B">
        <w:trPr>
          <w:trHeight w:val="630"/>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12</w:t>
            </w:r>
          </w:p>
        </w:tc>
        <w:tc>
          <w:tcPr>
            <w:tcW w:w="940" w:type="dxa"/>
            <w:noWrap/>
            <w:hideMark/>
          </w:tcPr>
          <w:p w:rsidR="00D735C7" w:rsidRPr="00D735C7" w:rsidRDefault="00D735C7" w:rsidP="00D735C7">
            <w:pPr>
              <w:pStyle w:val="ad"/>
              <w:ind w:left="42" w:right="141"/>
              <w:rPr>
                <w:sz w:val="18"/>
                <w:szCs w:val="18"/>
              </w:rPr>
            </w:pPr>
            <w:r w:rsidRPr="00D735C7">
              <w:rPr>
                <w:sz w:val="18"/>
                <w:szCs w:val="18"/>
              </w:rPr>
              <w:t>14 0 00 00000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Комплексное развитие сельских территорий Марёвского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12</w:t>
            </w:r>
          </w:p>
        </w:tc>
        <w:tc>
          <w:tcPr>
            <w:tcW w:w="940" w:type="dxa"/>
            <w:noWrap/>
            <w:hideMark/>
          </w:tcPr>
          <w:p w:rsidR="00D735C7" w:rsidRPr="00D735C7" w:rsidRDefault="00D735C7" w:rsidP="00D735C7">
            <w:pPr>
              <w:pStyle w:val="ad"/>
              <w:ind w:left="42" w:right="141"/>
              <w:rPr>
                <w:sz w:val="18"/>
                <w:szCs w:val="18"/>
              </w:rPr>
            </w:pPr>
            <w:r w:rsidRPr="00D735C7">
              <w:rPr>
                <w:sz w:val="18"/>
                <w:szCs w:val="18"/>
              </w:rPr>
              <w:t>14 0 00 20050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12</w:t>
            </w:r>
          </w:p>
        </w:tc>
        <w:tc>
          <w:tcPr>
            <w:tcW w:w="940" w:type="dxa"/>
            <w:noWrap/>
            <w:hideMark/>
          </w:tcPr>
          <w:p w:rsidR="00D735C7" w:rsidRPr="00D735C7" w:rsidRDefault="00D735C7" w:rsidP="00D735C7">
            <w:pPr>
              <w:pStyle w:val="ad"/>
              <w:ind w:left="42" w:right="141"/>
              <w:rPr>
                <w:sz w:val="18"/>
                <w:szCs w:val="18"/>
              </w:rPr>
            </w:pPr>
            <w:r w:rsidRPr="00D735C7">
              <w:rPr>
                <w:sz w:val="18"/>
                <w:szCs w:val="18"/>
              </w:rPr>
              <w:t>14 0 00 20050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муниципального образования на решение вопросов местного значения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12</w:t>
            </w:r>
          </w:p>
        </w:tc>
        <w:tc>
          <w:tcPr>
            <w:tcW w:w="940" w:type="dxa"/>
            <w:noWrap/>
            <w:hideMark/>
          </w:tcPr>
          <w:p w:rsidR="00D735C7" w:rsidRPr="00D735C7" w:rsidRDefault="00D735C7" w:rsidP="00D735C7">
            <w:pPr>
              <w:pStyle w:val="ad"/>
              <w:ind w:left="42" w:right="141"/>
              <w:rPr>
                <w:sz w:val="18"/>
                <w:szCs w:val="18"/>
              </w:rPr>
            </w:pPr>
            <w:r w:rsidRPr="00D735C7">
              <w:rPr>
                <w:sz w:val="18"/>
                <w:szCs w:val="18"/>
              </w:rPr>
              <w:t>94 0 00 00000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136,40000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136,40000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136,40000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мероприятия по решению вопросов местного значения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12</w:t>
            </w:r>
          </w:p>
        </w:tc>
        <w:tc>
          <w:tcPr>
            <w:tcW w:w="940" w:type="dxa"/>
            <w:noWrap/>
            <w:hideMark/>
          </w:tcPr>
          <w:p w:rsidR="00D735C7" w:rsidRPr="00D735C7" w:rsidRDefault="00D735C7" w:rsidP="00D735C7">
            <w:pPr>
              <w:pStyle w:val="ad"/>
              <w:ind w:left="42" w:right="141"/>
              <w:rPr>
                <w:sz w:val="18"/>
                <w:szCs w:val="18"/>
              </w:rPr>
            </w:pPr>
            <w:r w:rsidRPr="00D735C7">
              <w:rPr>
                <w:sz w:val="18"/>
                <w:szCs w:val="18"/>
              </w:rPr>
              <w:t>94 3 00 00000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136,40000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136,40000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136,40000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мероприятия по землеустройству и землепользованию</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12</w:t>
            </w:r>
          </w:p>
        </w:tc>
        <w:tc>
          <w:tcPr>
            <w:tcW w:w="940" w:type="dxa"/>
            <w:noWrap/>
            <w:hideMark/>
          </w:tcPr>
          <w:p w:rsidR="00D735C7" w:rsidRPr="00D735C7" w:rsidRDefault="00D735C7" w:rsidP="00D735C7">
            <w:pPr>
              <w:pStyle w:val="ad"/>
              <w:ind w:left="42" w:right="141"/>
              <w:rPr>
                <w:sz w:val="18"/>
                <w:szCs w:val="18"/>
              </w:rPr>
            </w:pPr>
            <w:r w:rsidRPr="00D735C7">
              <w:rPr>
                <w:sz w:val="18"/>
                <w:szCs w:val="18"/>
              </w:rPr>
              <w:t>94 3 00 10070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136,40000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136,40000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136,40000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04</w:t>
            </w:r>
          </w:p>
        </w:tc>
        <w:tc>
          <w:tcPr>
            <w:tcW w:w="619" w:type="dxa"/>
            <w:noWrap/>
            <w:hideMark/>
          </w:tcPr>
          <w:p w:rsidR="00D735C7" w:rsidRPr="00D735C7" w:rsidRDefault="00D735C7" w:rsidP="00D735C7">
            <w:pPr>
              <w:pStyle w:val="ad"/>
              <w:ind w:left="42" w:right="141"/>
              <w:rPr>
                <w:sz w:val="18"/>
                <w:szCs w:val="18"/>
              </w:rPr>
            </w:pPr>
            <w:r w:rsidRPr="00D735C7">
              <w:rPr>
                <w:sz w:val="18"/>
                <w:szCs w:val="18"/>
              </w:rPr>
              <w:t>12</w:t>
            </w:r>
          </w:p>
        </w:tc>
        <w:tc>
          <w:tcPr>
            <w:tcW w:w="940" w:type="dxa"/>
            <w:noWrap/>
            <w:hideMark/>
          </w:tcPr>
          <w:p w:rsidR="00D735C7" w:rsidRPr="00D735C7" w:rsidRDefault="00D735C7" w:rsidP="00D735C7">
            <w:pPr>
              <w:pStyle w:val="ad"/>
              <w:ind w:left="42" w:right="141"/>
              <w:rPr>
                <w:sz w:val="18"/>
                <w:szCs w:val="18"/>
              </w:rPr>
            </w:pPr>
            <w:r w:rsidRPr="00D735C7">
              <w:rPr>
                <w:sz w:val="18"/>
                <w:szCs w:val="18"/>
              </w:rPr>
              <w:t>94 3 00 10070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136,40000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136,40000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136,40000</w:t>
            </w:r>
          </w:p>
        </w:tc>
      </w:tr>
      <w:tr w:rsidR="00D735C7" w:rsidRPr="00D735C7" w:rsidTr="0096672B">
        <w:trPr>
          <w:trHeight w:val="225"/>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ЖИЛИЩНО-КОММУНАЛЬНОЕ ХОЗЯЙСТВО</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05</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8274,61500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6933,63100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9793,34620</w:t>
            </w:r>
          </w:p>
        </w:tc>
      </w:tr>
      <w:tr w:rsidR="00D735C7" w:rsidRPr="00D735C7" w:rsidTr="0096672B">
        <w:trPr>
          <w:trHeight w:val="225"/>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Жилищное хозяйство</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05</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01</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337,90000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337,90000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337,90000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Мероприятия в области жилищно-коммунального хозяйства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92 0 00 00000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337,90000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337,90000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337,90000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Поддержка жилищного хозяйства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92 6 00 00000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337,90000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337,90000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337,90000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92 6 00 70200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337,90000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337,90000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337,90000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92 6 00 70200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337,90000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337,90000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337,90000</w:t>
            </w:r>
          </w:p>
        </w:tc>
      </w:tr>
      <w:tr w:rsidR="00D735C7" w:rsidRPr="00D735C7" w:rsidTr="0096672B">
        <w:trPr>
          <w:trHeight w:val="225"/>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Коммунальное хозяйство</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05</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02</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140,00000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140,00000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140,00000</w:t>
            </w:r>
          </w:p>
        </w:tc>
      </w:tr>
      <w:tr w:rsidR="00D735C7" w:rsidRPr="00D735C7" w:rsidTr="0096672B">
        <w:trPr>
          <w:trHeight w:val="645"/>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11 0 00 00000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Мероприятия по развиию систем коммунальной инфраструктуры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11 0 00 20020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r>
      <w:tr w:rsidR="00D735C7" w:rsidRPr="00D735C7" w:rsidTr="0096672B">
        <w:trPr>
          <w:trHeight w:val="43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11 0 00 20020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13 0 00 00000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по энергосбережению</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13 0 00 20040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13 0 00 20040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r>
      <w:tr w:rsidR="00D735C7" w:rsidRPr="00D735C7" w:rsidTr="0096672B">
        <w:trPr>
          <w:trHeight w:val="225"/>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Благоустройство</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05</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 </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7796,71500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6455,73100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9315,44620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 xml:space="preserve">Муниципальная программа Марёвского муниципального округа "Благоустройство территории </w:t>
            </w:r>
            <w:r w:rsidRPr="00D735C7">
              <w:rPr>
                <w:sz w:val="18"/>
                <w:szCs w:val="18"/>
              </w:rPr>
              <w:lastRenderedPageBreak/>
              <w:t>Марёвского муниципального округа на 2021-2026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lastRenderedPageBreak/>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6687,56000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6225,73100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9085,44620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Благоустройство территорий населенных пунктов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21 1 00 00000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6687,56000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6225,73100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9085,44620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Уличное освещение</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21 1 00 80210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3540,00000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3540,00000</w:t>
            </w:r>
          </w:p>
        </w:tc>
      </w:tr>
      <w:tr w:rsidR="00D735C7" w:rsidRPr="00D735C7" w:rsidTr="0096672B">
        <w:trPr>
          <w:trHeight w:val="37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21 1 00 80210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3540,00000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3540,00000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Озеленение территорий населенных пунктов</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21 1 00 80220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21 1 00 80220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Организация и содержание мест захоронения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21 1 00 80230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r>
      <w:tr w:rsidR="00D735C7" w:rsidRPr="00D735C7" w:rsidTr="0096672B">
        <w:trPr>
          <w:trHeight w:val="43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21 1 00 80230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Мероприятия по борьбе с борщевиком Сосновского</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21 1 00 80240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124,00000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124,00000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124,00000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21 1 00 80240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124,00000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124,00000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124,00000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Создание мест (площадок) накопления твердых коммунальных отходов</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21 1 00 80250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21 1 00 80250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Прочие мероприятия по благоустройству</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21 1 00 80270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1632,53312</w:t>
            </w:r>
          </w:p>
        </w:tc>
        <w:tc>
          <w:tcPr>
            <w:tcW w:w="1435" w:type="dxa"/>
            <w:noWrap/>
            <w:hideMark/>
          </w:tcPr>
          <w:p w:rsidR="00D735C7" w:rsidRPr="00D735C7" w:rsidRDefault="00D735C7" w:rsidP="00D735C7">
            <w:pPr>
              <w:pStyle w:val="ad"/>
              <w:ind w:left="42" w:right="141"/>
              <w:rPr>
                <w:sz w:val="18"/>
                <w:szCs w:val="18"/>
              </w:rPr>
            </w:pPr>
            <w:r w:rsidRPr="00D735C7">
              <w:rPr>
                <w:sz w:val="18"/>
                <w:szCs w:val="18"/>
              </w:rPr>
              <w:t>1486,00000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1480,00000</w:t>
            </w:r>
          </w:p>
        </w:tc>
      </w:tr>
      <w:tr w:rsidR="00D735C7" w:rsidRPr="00D735C7" w:rsidTr="0096672B">
        <w:trPr>
          <w:trHeight w:val="37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21 1 00 80270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1632,53312</w:t>
            </w:r>
          </w:p>
        </w:tc>
        <w:tc>
          <w:tcPr>
            <w:tcW w:w="1435" w:type="dxa"/>
            <w:noWrap/>
            <w:hideMark/>
          </w:tcPr>
          <w:p w:rsidR="00D735C7" w:rsidRPr="00D735C7" w:rsidRDefault="00D735C7" w:rsidP="00D735C7">
            <w:pPr>
              <w:pStyle w:val="ad"/>
              <w:ind w:left="42" w:right="141"/>
              <w:rPr>
                <w:sz w:val="18"/>
                <w:szCs w:val="18"/>
              </w:rPr>
            </w:pPr>
            <w:r w:rsidRPr="00D735C7">
              <w:rPr>
                <w:sz w:val="18"/>
                <w:szCs w:val="18"/>
              </w:rPr>
              <w:t>1486,00000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1480,00000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Обустройство и восстановление воинских захоронений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L2990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801,02688</w:t>
            </w:r>
          </w:p>
        </w:tc>
        <w:tc>
          <w:tcPr>
            <w:tcW w:w="1435" w:type="dxa"/>
            <w:noWrap/>
            <w:hideMark/>
          </w:tcPr>
          <w:p w:rsidR="00D735C7" w:rsidRPr="00D735C7" w:rsidRDefault="00D735C7" w:rsidP="00D735C7">
            <w:pPr>
              <w:pStyle w:val="ad"/>
              <w:ind w:left="42" w:right="141"/>
              <w:rPr>
                <w:sz w:val="18"/>
                <w:szCs w:val="18"/>
              </w:rPr>
            </w:pPr>
            <w:r w:rsidRPr="00D735C7">
              <w:rPr>
                <w:sz w:val="18"/>
                <w:szCs w:val="18"/>
              </w:rPr>
              <w:t>865,73100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3731,44620</w:t>
            </w:r>
          </w:p>
        </w:tc>
      </w:tr>
      <w:tr w:rsidR="00D735C7" w:rsidRPr="00D735C7" w:rsidTr="0096672B">
        <w:trPr>
          <w:trHeight w:val="37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L2990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801,02688</w:t>
            </w:r>
          </w:p>
        </w:tc>
        <w:tc>
          <w:tcPr>
            <w:tcW w:w="1435" w:type="dxa"/>
            <w:noWrap/>
            <w:hideMark/>
          </w:tcPr>
          <w:p w:rsidR="00D735C7" w:rsidRPr="00D735C7" w:rsidRDefault="00D735C7" w:rsidP="00D735C7">
            <w:pPr>
              <w:pStyle w:val="ad"/>
              <w:ind w:left="42" w:right="141"/>
              <w:rPr>
                <w:sz w:val="18"/>
                <w:szCs w:val="18"/>
              </w:rPr>
            </w:pPr>
            <w:r w:rsidRPr="00D735C7">
              <w:rPr>
                <w:sz w:val="18"/>
                <w:szCs w:val="18"/>
              </w:rPr>
              <w:t>865,73100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3731,44620</w:t>
            </w:r>
          </w:p>
        </w:tc>
      </w:tr>
      <w:tr w:rsidR="00D735C7" w:rsidRPr="00D735C7" w:rsidTr="0096672B">
        <w:trPr>
          <w:trHeight w:val="585"/>
        </w:trPr>
        <w:tc>
          <w:tcPr>
            <w:tcW w:w="3559" w:type="dxa"/>
            <w:hideMark/>
          </w:tcPr>
          <w:p w:rsidR="00D735C7" w:rsidRPr="00D735C7" w:rsidRDefault="00D735C7" w:rsidP="00D735C7">
            <w:pPr>
              <w:pStyle w:val="ad"/>
              <w:ind w:left="42" w:right="141"/>
              <w:rPr>
                <w:sz w:val="18"/>
                <w:szCs w:val="18"/>
              </w:rPr>
            </w:pPr>
            <w:r w:rsidRPr="00D735C7">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S2090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80,00000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S2090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Софинансирование мероприятий на реализацию приоритетных проектов поддержки местных инициатив</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S5260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620,00000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21 1 00 S5260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620,00000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22 0 00 00000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1109,15500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230,00000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Федеральный проект "Формирование комфортной городской среды"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22 0 F2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1109,15500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230,00000</w:t>
            </w:r>
          </w:p>
        </w:tc>
      </w:tr>
      <w:tr w:rsidR="00D735C7" w:rsidRPr="00D735C7" w:rsidTr="0096672B">
        <w:trPr>
          <w:trHeight w:val="600"/>
        </w:trPr>
        <w:tc>
          <w:tcPr>
            <w:tcW w:w="3559" w:type="dxa"/>
            <w:hideMark/>
          </w:tcPr>
          <w:p w:rsidR="00D735C7" w:rsidRPr="00D735C7" w:rsidRDefault="00D735C7" w:rsidP="00D735C7">
            <w:pPr>
              <w:pStyle w:val="ad"/>
              <w:ind w:left="42" w:right="141"/>
              <w:rPr>
                <w:sz w:val="18"/>
                <w:szCs w:val="18"/>
              </w:rPr>
            </w:pPr>
            <w:r w:rsidRPr="00D735C7">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22 0 F2 55550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1109,15500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230,00000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05</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22 0 F2 55550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1109,15500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230,00000</w:t>
            </w:r>
          </w:p>
        </w:tc>
      </w:tr>
      <w:tr w:rsidR="00D735C7" w:rsidRPr="00D735C7" w:rsidTr="0096672B">
        <w:trPr>
          <w:trHeight w:val="210"/>
        </w:trPr>
        <w:tc>
          <w:tcPr>
            <w:tcW w:w="3559" w:type="dxa"/>
            <w:noWrap/>
            <w:hideMark/>
          </w:tcPr>
          <w:p w:rsidR="00D735C7" w:rsidRPr="00D735C7" w:rsidRDefault="00D735C7" w:rsidP="00D735C7">
            <w:pPr>
              <w:pStyle w:val="ad"/>
              <w:ind w:left="42" w:right="141"/>
              <w:rPr>
                <w:b/>
                <w:bCs/>
                <w:sz w:val="18"/>
                <w:szCs w:val="18"/>
              </w:rPr>
            </w:pPr>
            <w:r w:rsidRPr="00D735C7">
              <w:rPr>
                <w:b/>
                <w:bCs/>
                <w:sz w:val="18"/>
                <w:szCs w:val="18"/>
              </w:rPr>
              <w:t>ОХРАНА ОКРУЖАЮЩЕЙ СРЕДЫ</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06</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1895,10000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Другие вопросы в области охраны окружающей среды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06</w:t>
            </w:r>
          </w:p>
        </w:tc>
        <w:tc>
          <w:tcPr>
            <w:tcW w:w="619" w:type="dxa"/>
            <w:noWrap/>
            <w:hideMark/>
          </w:tcPr>
          <w:p w:rsidR="00D735C7" w:rsidRPr="00D735C7" w:rsidRDefault="00D735C7" w:rsidP="00D735C7">
            <w:pPr>
              <w:pStyle w:val="ad"/>
              <w:ind w:left="42" w:right="141"/>
              <w:rPr>
                <w:sz w:val="18"/>
                <w:szCs w:val="18"/>
              </w:rPr>
            </w:pPr>
            <w:r w:rsidRPr="00D735C7">
              <w:rPr>
                <w:sz w:val="18"/>
                <w:szCs w:val="18"/>
              </w:rPr>
              <w:t>05</w:t>
            </w:r>
          </w:p>
        </w:tc>
        <w:tc>
          <w:tcPr>
            <w:tcW w:w="940" w:type="dxa"/>
            <w:noWrap/>
            <w:hideMark/>
          </w:tcPr>
          <w:p w:rsidR="00D735C7" w:rsidRPr="00D735C7" w:rsidRDefault="00D735C7" w:rsidP="00D735C7">
            <w:pPr>
              <w:pStyle w:val="ad"/>
              <w:ind w:left="42" w:right="141"/>
              <w:rPr>
                <w:sz w:val="18"/>
                <w:szCs w:val="18"/>
              </w:rPr>
            </w:pPr>
            <w:r w:rsidRPr="00D735C7">
              <w:rPr>
                <w:sz w:val="18"/>
                <w:szCs w:val="18"/>
              </w:rPr>
              <w:t> </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1895,10000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муниципального образования на решение вопросов местного значения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06</w:t>
            </w:r>
          </w:p>
        </w:tc>
        <w:tc>
          <w:tcPr>
            <w:tcW w:w="619" w:type="dxa"/>
            <w:noWrap/>
            <w:hideMark/>
          </w:tcPr>
          <w:p w:rsidR="00D735C7" w:rsidRPr="00D735C7" w:rsidRDefault="00D735C7" w:rsidP="00D735C7">
            <w:pPr>
              <w:pStyle w:val="ad"/>
              <w:ind w:left="42" w:right="141"/>
              <w:rPr>
                <w:sz w:val="18"/>
                <w:szCs w:val="18"/>
              </w:rPr>
            </w:pPr>
            <w:r w:rsidRPr="00D735C7">
              <w:rPr>
                <w:sz w:val="18"/>
                <w:szCs w:val="18"/>
              </w:rPr>
              <w:t>05</w:t>
            </w:r>
          </w:p>
        </w:tc>
        <w:tc>
          <w:tcPr>
            <w:tcW w:w="940" w:type="dxa"/>
            <w:noWrap/>
            <w:hideMark/>
          </w:tcPr>
          <w:p w:rsidR="00D735C7" w:rsidRPr="00D735C7" w:rsidRDefault="00D735C7" w:rsidP="00D735C7">
            <w:pPr>
              <w:pStyle w:val="ad"/>
              <w:ind w:left="42" w:right="141"/>
              <w:rPr>
                <w:sz w:val="18"/>
                <w:szCs w:val="18"/>
              </w:rPr>
            </w:pPr>
            <w:r w:rsidRPr="00D735C7">
              <w:rPr>
                <w:sz w:val="18"/>
                <w:szCs w:val="18"/>
              </w:rPr>
              <w:t>94 0 00 00000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1895,10000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мероприятия по решению вопросов местного значения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06</w:t>
            </w:r>
          </w:p>
        </w:tc>
        <w:tc>
          <w:tcPr>
            <w:tcW w:w="619" w:type="dxa"/>
            <w:noWrap/>
            <w:hideMark/>
          </w:tcPr>
          <w:p w:rsidR="00D735C7" w:rsidRPr="00D735C7" w:rsidRDefault="00D735C7" w:rsidP="00D735C7">
            <w:pPr>
              <w:pStyle w:val="ad"/>
              <w:ind w:left="42" w:right="141"/>
              <w:rPr>
                <w:sz w:val="18"/>
                <w:szCs w:val="18"/>
              </w:rPr>
            </w:pPr>
            <w:r w:rsidRPr="00D735C7">
              <w:rPr>
                <w:sz w:val="18"/>
                <w:szCs w:val="18"/>
              </w:rPr>
              <w:t>05</w:t>
            </w:r>
          </w:p>
        </w:tc>
        <w:tc>
          <w:tcPr>
            <w:tcW w:w="940" w:type="dxa"/>
            <w:noWrap/>
            <w:hideMark/>
          </w:tcPr>
          <w:p w:rsidR="00D735C7" w:rsidRPr="00D735C7" w:rsidRDefault="00D735C7" w:rsidP="00D735C7">
            <w:pPr>
              <w:pStyle w:val="ad"/>
              <w:ind w:left="42" w:right="141"/>
              <w:rPr>
                <w:sz w:val="18"/>
                <w:szCs w:val="18"/>
              </w:rPr>
            </w:pPr>
            <w:r w:rsidRPr="00D735C7">
              <w:rPr>
                <w:sz w:val="18"/>
                <w:szCs w:val="18"/>
              </w:rPr>
              <w:t>94 3 00 00000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1895,10000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82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689" w:type="dxa"/>
            <w:noWrap/>
            <w:hideMark/>
          </w:tcPr>
          <w:p w:rsidR="00D735C7" w:rsidRPr="00D735C7" w:rsidRDefault="00D735C7" w:rsidP="00D735C7">
            <w:pPr>
              <w:pStyle w:val="ad"/>
              <w:ind w:left="42" w:right="141"/>
              <w:rPr>
                <w:sz w:val="18"/>
                <w:szCs w:val="18"/>
              </w:rPr>
            </w:pPr>
            <w:r w:rsidRPr="00D735C7">
              <w:rPr>
                <w:sz w:val="18"/>
                <w:szCs w:val="18"/>
              </w:rPr>
              <w:t>06</w:t>
            </w:r>
          </w:p>
        </w:tc>
        <w:tc>
          <w:tcPr>
            <w:tcW w:w="619" w:type="dxa"/>
            <w:noWrap/>
            <w:hideMark/>
          </w:tcPr>
          <w:p w:rsidR="00D735C7" w:rsidRPr="00D735C7" w:rsidRDefault="00D735C7" w:rsidP="00D735C7">
            <w:pPr>
              <w:pStyle w:val="ad"/>
              <w:ind w:left="42" w:right="141"/>
              <w:rPr>
                <w:sz w:val="18"/>
                <w:szCs w:val="18"/>
              </w:rPr>
            </w:pPr>
            <w:r w:rsidRPr="00D735C7">
              <w:rPr>
                <w:sz w:val="18"/>
                <w:szCs w:val="18"/>
              </w:rPr>
              <w:t>05</w:t>
            </w:r>
          </w:p>
        </w:tc>
        <w:tc>
          <w:tcPr>
            <w:tcW w:w="940" w:type="dxa"/>
            <w:noWrap/>
            <w:hideMark/>
          </w:tcPr>
          <w:p w:rsidR="00D735C7" w:rsidRPr="00D735C7" w:rsidRDefault="00D735C7" w:rsidP="00D735C7">
            <w:pPr>
              <w:pStyle w:val="ad"/>
              <w:ind w:left="42" w:right="141"/>
              <w:rPr>
                <w:sz w:val="18"/>
                <w:szCs w:val="18"/>
              </w:rPr>
            </w:pPr>
            <w:r w:rsidRPr="00D735C7">
              <w:rPr>
                <w:sz w:val="18"/>
                <w:szCs w:val="18"/>
              </w:rPr>
              <w:t>94 3 00 75240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1895,10000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Бюджетные инвестиции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06</w:t>
            </w:r>
          </w:p>
        </w:tc>
        <w:tc>
          <w:tcPr>
            <w:tcW w:w="619" w:type="dxa"/>
            <w:noWrap/>
            <w:hideMark/>
          </w:tcPr>
          <w:p w:rsidR="00D735C7" w:rsidRPr="00D735C7" w:rsidRDefault="00D735C7" w:rsidP="00D735C7">
            <w:pPr>
              <w:pStyle w:val="ad"/>
              <w:ind w:left="42" w:right="141"/>
              <w:rPr>
                <w:sz w:val="18"/>
                <w:szCs w:val="18"/>
              </w:rPr>
            </w:pPr>
            <w:r w:rsidRPr="00D735C7">
              <w:rPr>
                <w:sz w:val="18"/>
                <w:szCs w:val="18"/>
              </w:rPr>
              <w:t>05</w:t>
            </w:r>
          </w:p>
        </w:tc>
        <w:tc>
          <w:tcPr>
            <w:tcW w:w="940" w:type="dxa"/>
            <w:noWrap/>
            <w:hideMark/>
          </w:tcPr>
          <w:p w:rsidR="00D735C7" w:rsidRPr="00D735C7" w:rsidRDefault="00D735C7" w:rsidP="00D735C7">
            <w:pPr>
              <w:pStyle w:val="ad"/>
              <w:ind w:left="42" w:right="141"/>
              <w:rPr>
                <w:sz w:val="18"/>
                <w:szCs w:val="18"/>
              </w:rPr>
            </w:pPr>
            <w:r w:rsidRPr="00D735C7">
              <w:rPr>
                <w:sz w:val="18"/>
                <w:szCs w:val="18"/>
              </w:rPr>
              <w:t>94 3 00 75240</w:t>
            </w:r>
          </w:p>
        </w:tc>
        <w:tc>
          <w:tcPr>
            <w:tcW w:w="620" w:type="dxa"/>
            <w:noWrap/>
            <w:hideMark/>
          </w:tcPr>
          <w:p w:rsidR="00D735C7" w:rsidRPr="00D735C7" w:rsidRDefault="00D735C7" w:rsidP="0096672B">
            <w:pPr>
              <w:pStyle w:val="ad"/>
              <w:ind w:left="42" w:right="-15"/>
              <w:rPr>
                <w:sz w:val="18"/>
                <w:szCs w:val="18"/>
              </w:rPr>
            </w:pPr>
            <w:r w:rsidRPr="00D735C7">
              <w:rPr>
                <w:sz w:val="18"/>
                <w:szCs w:val="18"/>
              </w:rPr>
              <w:t>410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1895,10000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40"/>
        </w:trPr>
        <w:tc>
          <w:tcPr>
            <w:tcW w:w="3559" w:type="dxa"/>
            <w:noWrap/>
            <w:hideMark/>
          </w:tcPr>
          <w:p w:rsidR="00D735C7" w:rsidRPr="00D735C7" w:rsidRDefault="00D735C7" w:rsidP="00D735C7">
            <w:pPr>
              <w:pStyle w:val="ad"/>
              <w:ind w:left="42" w:right="141"/>
              <w:rPr>
                <w:b/>
                <w:bCs/>
                <w:sz w:val="18"/>
                <w:szCs w:val="18"/>
              </w:rPr>
            </w:pPr>
            <w:r w:rsidRPr="00D735C7">
              <w:rPr>
                <w:b/>
                <w:bCs/>
                <w:sz w:val="18"/>
                <w:szCs w:val="18"/>
              </w:rPr>
              <w:t>ОБРАЗОВАНИЕ</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07</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60157,80000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49336,24300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48114,18600</w:t>
            </w:r>
          </w:p>
        </w:tc>
      </w:tr>
      <w:tr w:rsidR="00D735C7" w:rsidRPr="00D735C7" w:rsidTr="0096672B">
        <w:trPr>
          <w:trHeight w:val="21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Дошкольное образование</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07</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01</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18806,50000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15515,10000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15015,10000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18806,50000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15515,10000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15015,10000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18806,50000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15515,10000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15015,10000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Содержание муниципальных образовательных дошкольных организаций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08 7 01 00000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18806,50000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15515,10000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15015,10000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08 7 01 01050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6815,70000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6537,30000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6037,30000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08 7 01 01050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6815,70000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6537,30000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6037,30000</w:t>
            </w:r>
          </w:p>
        </w:tc>
      </w:tr>
      <w:tr w:rsidR="00D735C7" w:rsidRPr="00D735C7" w:rsidTr="0096672B">
        <w:trPr>
          <w:trHeight w:val="2925"/>
        </w:trPr>
        <w:tc>
          <w:tcPr>
            <w:tcW w:w="3559" w:type="dxa"/>
            <w:hideMark/>
          </w:tcPr>
          <w:p w:rsidR="00D735C7" w:rsidRPr="00D735C7" w:rsidRDefault="00D735C7" w:rsidP="00D735C7">
            <w:pPr>
              <w:pStyle w:val="ad"/>
              <w:ind w:left="42" w:right="141"/>
              <w:rPr>
                <w:sz w:val="18"/>
                <w:szCs w:val="18"/>
              </w:rPr>
            </w:pPr>
            <w:r w:rsidRPr="00D735C7">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08 7 01 70040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8577,20000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8577,20000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8577,20000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08 7 01 70040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8577,20000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8577,20000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8577,20000</w:t>
            </w:r>
          </w:p>
        </w:tc>
      </w:tr>
      <w:tr w:rsidR="00D735C7" w:rsidRPr="00D735C7" w:rsidTr="0096672B">
        <w:trPr>
          <w:trHeight w:val="825"/>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08 7 01 72120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320,50000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320,50000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320,50000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08 7 01 72120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320,50000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320,50000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320,50000</w:t>
            </w:r>
          </w:p>
        </w:tc>
      </w:tr>
      <w:tr w:rsidR="00D735C7" w:rsidRPr="00D735C7" w:rsidTr="0096672B">
        <w:trPr>
          <w:trHeight w:val="105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01 S2120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80,10000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80,10000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80,10000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01 S2120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80,10000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80,10000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80,10000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муниципальных казенных, бюджетных и автономных учреждений по приобретению коммунальных услуг</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08 7 01 72300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2410,40000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08 7 01 72300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2410,40000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61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01 S2300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602,60000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63"/>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01 S2300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602,60000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195"/>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Общее образование</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07</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02</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33272,87000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25979,64300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25576,33312</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33272,87000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25979,64300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25576,33312</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"Развитие дошкольного и общего образования в Марёвском муниципальном округе"</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08 1 00 00000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195,60000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195,60000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195,60000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Создание условий для получения качественного образования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08 1 02 00000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195,60000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195,60000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195,60000</w:t>
            </w:r>
          </w:p>
        </w:tc>
      </w:tr>
      <w:tr w:rsidR="00D735C7" w:rsidRPr="00D735C7" w:rsidTr="0096672B">
        <w:trPr>
          <w:trHeight w:val="600"/>
        </w:trPr>
        <w:tc>
          <w:tcPr>
            <w:tcW w:w="3559" w:type="dxa"/>
            <w:hideMark/>
          </w:tcPr>
          <w:p w:rsidR="00D735C7" w:rsidRPr="00D735C7" w:rsidRDefault="00D735C7" w:rsidP="00D735C7">
            <w:pPr>
              <w:pStyle w:val="ad"/>
              <w:ind w:left="42" w:right="141"/>
              <w:rPr>
                <w:sz w:val="18"/>
                <w:szCs w:val="18"/>
              </w:rPr>
            </w:pPr>
            <w:r w:rsidRPr="00D735C7">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08 1 02 70500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124,60000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124,60000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124,60000</w:t>
            </w:r>
          </w:p>
        </w:tc>
      </w:tr>
      <w:tr w:rsidR="00D735C7" w:rsidRPr="00D735C7" w:rsidTr="0096672B">
        <w:trPr>
          <w:trHeight w:val="25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08 1 02 70500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124,60000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124,60000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124,60000</w:t>
            </w:r>
          </w:p>
        </w:tc>
      </w:tr>
      <w:tr w:rsidR="00D735C7" w:rsidRPr="00D735C7" w:rsidTr="0096672B">
        <w:trPr>
          <w:trHeight w:val="810"/>
        </w:trPr>
        <w:tc>
          <w:tcPr>
            <w:tcW w:w="3559" w:type="dxa"/>
            <w:hideMark/>
          </w:tcPr>
          <w:p w:rsidR="00D735C7" w:rsidRPr="00D735C7" w:rsidRDefault="00D735C7" w:rsidP="00D735C7">
            <w:pPr>
              <w:pStyle w:val="ad"/>
              <w:ind w:left="42" w:right="141"/>
              <w:rPr>
                <w:sz w:val="18"/>
                <w:szCs w:val="18"/>
              </w:rPr>
            </w:pPr>
            <w:r w:rsidRPr="00D735C7">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08 1 02 70570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71,00000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71,00000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71,00000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08 1 02 70570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71,00000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71,00000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71,00000</w:t>
            </w:r>
          </w:p>
        </w:tc>
      </w:tr>
      <w:tr w:rsidR="00D735C7" w:rsidRPr="00D735C7" w:rsidTr="0096672B">
        <w:trPr>
          <w:trHeight w:val="375"/>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33077,27000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25784,04300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25380,73312</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обеспечение общеобразовательных учреждений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32550,97000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25387,74300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24984,43312</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08 7 02 01060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3714,80000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3296,04300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2892,73312</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08 7 02 01060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2392,80000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2348,40000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1348,40000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08 7 02 01060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1322,00000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947,64300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1544,33312</w:t>
            </w:r>
          </w:p>
        </w:tc>
      </w:tr>
      <w:tr w:rsidR="00D735C7" w:rsidRPr="00D735C7" w:rsidTr="0096672B">
        <w:trPr>
          <w:trHeight w:val="825"/>
        </w:trPr>
        <w:tc>
          <w:tcPr>
            <w:tcW w:w="3559" w:type="dxa"/>
            <w:hideMark/>
          </w:tcPr>
          <w:p w:rsidR="00D735C7" w:rsidRPr="00D735C7" w:rsidRDefault="00D735C7" w:rsidP="00D735C7">
            <w:pPr>
              <w:pStyle w:val="ad"/>
              <w:ind w:left="42" w:right="141"/>
              <w:rPr>
                <w:sz w:val="18"/>
                <w:szCs w:val="18"/>
              </w:rPr>
            </w:pPr>
            <w:r w:rsidRPr="00D735C7">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08 7 02 53031</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2031,00000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2031,00000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2031,00000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08 7 02 53031</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2031,00000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2031,00000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2031,00000</w:t>
            </w:r>
          </w:p>
        </w:tc>
      </w:tr>
      <w:tr w:rsidR="00D735C7" w:rsidRPr="00D735C7" w:rsidTr="0096672B">
        <w:trPr>
          <w:trHeight w:val="2910"/>
        </w:trPr>
        <w:tc>
          <w:tcPr>
            <w:tcW w:w="3559" w:type="dxa"/>
            <w:hideMark/>
          </w:tcPr>
          <w:p w:rsidR="00D735C7" w:rsidRPr="00D735C7" w:rsidRDefault="00D735C7" w:rsidP="00D735C7">
            <w:pPr>
              <w:pStyle w:val="ad"/>
              <w:ind w:left="42" w:right="141"/>
              <w:rPr>
                <w:sz w:val="18"/>
                <w:szCs w:val="18"/>
              </w:rPr>
            </w:pPr>
            <w:r w:rsidRPr="00D735C7">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08 7 02 70040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15273,80000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15273,80000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15273,80000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08 7 02 70040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15273,80000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15273,80000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15273,80000</w:t>
            </w:r>
          </w:p>
        </w:tc>
      </w:tr>
      <w:tr w:rsidR="00D735C7" w:rsidRPr="00D735C7" w:rsidTr="0096672B">
        <w:trPr>
          <w:trHeight w:val="630"/>
        </w:trPr>
        <w:tc>
          <w:tcPr>
            <w:tcW w:w="3559" w:type="dxa"/>
            <w:hideMark/>
          </w:tcPr>
          <w:p w:rsidR="00D735C7" w:rsidRPr="00D735C7" w:rsidRDefault="00D735C7" w:rsidP="00D735C7">
            <w:pPr>
              <w:pStyle w:val="ad"/>
              <w:ind w:left="42" w:right="141"/>
              <w:rPr>
                <w:sz w:val="18"/>
                <w:szCs w:val="18"/>
              </w:rPr>
            </w:pPr>
            <w:r w:rsidRPr="00D735C7">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08 7 02 70060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4633,00000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4232,40000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4232,40000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08 7 02 70060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4130,20000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3729,60000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3729,60000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08 7 02 70060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502,80000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502,80000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502,80000</w:t>
            </w:r>
          </w:p>
        </w:tc>
      </w:tr>
      <w:tr w:rsidR="00D735C7" w:rsidRPr="00D735C7" w:rsidTr="0096672B">
        <w:trPr>
          <w:trHeight w:val="615"/>
        </w:trPr>
        <w:tc>
          <w:tcPr>
            <w:tcW w:w="3559" w:type="dxa"/>
            <w:hideMark/>
          </w:tcPr>
          <w:p w:rsidR="00D735C7" w:rsidRPr="00D735C7" w:rsidRDefault="00D735C7" w:rsidP="00D735C7">
            <w:pPr>
              <w:pStyle w:val="ad"/>
              <w:ind w:left="42" w:right="141"/>
              <w:rPr>
                <w:sz w:val="18"/>
                <w:szCs w:val="18"/>
              </w:rPr>
            </w:pPr>
            <w:r w:rsidRPr="00D735C7">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08 7 02 70630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275,20000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275,20000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275,20000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08 7 02 70630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275,20000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275,20000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275,20000</w:t>
            </w:r>
          </w:p>
        </w:tc>
      </w:tr>
      <w:tr w:rsidR="00D735C7" w:rsidRPr="00D735C7" w:rsidTr="0096672B">
        <w:trPr>
          <w:trHeight w:val="435"/>
        </w:trPr>
        <w:tc>
          <w:tcPr>
            <w:tcW w:w="3559" w:type="dxa"/>
            <w:hideMark/>
          </w:tcPr>
          <w:p w:rsidR="00D735C7" w:rsidRPr="00D735C7" w:rsidRDefault="00D735C7" w:rsidP="00D735C7">
            <w:pPr>
              <w:pStyle w:val="ad"/>
              <w:ind w:left="42" w:right="141"/>
              <w:rPr>
                <w:sz w:val="18"/>
                <w:szCs w:val="18"/>
              </w:rPr>
            </w:pPr>
            <w:r w:rsidRPr="00D735C7">
              <w:rPr>
                <w:sz w:val="18"/>
                <w:szCs w:val="18"/>
              </w:rPr>
              <w:t xml:space="preserve">Приобретение или изготовление бланков документов об образовании и (или) о квалификации </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08 7 02 72080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6,60000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6,60000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08 7 02 72080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6,60000</w:t>
            </w:r>
          </w:p>
        </w:tc>
      </w:tr>
      <w:tr w:rsidR="00D735C7" w:rsidRPr="00D735C7" w:rsidTr="0096672B">
        <w:trPr>
          <w:trHeight w:val="435"/>
        </w:trPr>
        <w:tc>
          <w:tcPr>
            <w:tcW w:w="3559" w:type="dxa"/>
            <w:hideMark/>
          </w:tcPr>
          <w:p w:rsidR="00D735C7" w:rsidRPr="00D735C7" w:rsidRDefault="00D735C7" w:rsidP="00D735C7">
            <w:pPr>
              <w:pStyle w:val="ad"/>
              <w:ind w:left="42" w:right="141"/>
              <w:rPr>
                <w:sz w:val="18"/>
                <w:szCs w:val="18"/>
              </w:rPr>
            </w:pPr>
            <w:r w:rsidRPr="00D735C7">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S2080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0,70000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0,70000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S2080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0,70000</w:t>
            </w:r>
          </w:p>
        </w:tc>
      </w:tr>
      <w:tr w:rsidR="00D735C7" w:rsidRPr="00D735C7" w:rsidTr="0096672B">
        <w:trPr>
          <w:trHeight w:val="825"/>
        </w:trPr>
        <w:tc>
          <w:tcPr>
            <w:tcW w:w="3559" w:type="dxa"/>
            <w:hideMark/>
          </w:tcPr>
          <w:p w:rsidR="00D735C7" w:rsidRPr="00D735C7" w:rsidRDefault="00D735C7" w:rsidP="00D735C7">
            <w:pPr>
              <w:pStyle w:val="ad"/>
              <w:ind w:left="42" w:right="141"/>
              <w:rPr>
                <w:sz w:val="18"/>
                <w:szCs w:val="18"/>
              </w:rPr>
            </w:pPr>
            <w:r w:rsidRPr="00D735C7">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08 7 02 72120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217,60000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217,60000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217,60000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08 7 02 72120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217,60000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217,60000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217,60000</w:t>
            </w:r>
          </w:p>
        </w:tc>
      </w:tr>
      <w:tr w:rsidR="00D735C7" w:rsidRPr="00D735C7" w:rsidTr="0096672B">
        <w:trPr>
          <w:trHeight w:val="100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S2120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54,40000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54,40000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54,40000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S2120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54,40000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54,40000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54,40000</w:t>
            </w:r>
          </w:p>
        </w:tc>
      </w:tr>
      <w:tr w:rsidR="00D735C7" w:rsidRPr="00D735C7" w:rsidTr="0096672B">
        <w:trPr>
          <w:trHeight w:val="37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муниципальных казенных, бюджетных и автономных учреждений по приобретению коммунальных услуг</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08 7 02 72300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4002,45600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08 7 02 72300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4002,45600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66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S2300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1000,61400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S2300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1000,61400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L3041</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1340,80000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L3041</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1340,80000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Федеральный проект "Современная школа"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Е1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496,30000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396,30000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396,30000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E1 70020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396,30000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396,30000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396,30000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E1 70020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396,30000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396,30000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396,30000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Е1 71370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Е1 71370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Федеральный проект "Цифровая образовательная среда"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 xml:space="preserve">08 7 Е4 </w:t>
            </w:r>
            <w:r w:rsidRPr="00D735C7">
              <w:rPr>
                <w:sz w:val="18"/>
                <w:szCs w:val="18"/>
              </w:rPr>
              <w:lastRenderedPageBreak/>
              <w:t>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lastRenderedPageBreak/>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600"/>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Е4 71380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Е4 71380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4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Дополнительное образование детей</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07</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03</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2075,43000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1738,50000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1738,50000</w:t>
            </w:r>
          </w:p>
        </w:tc>
      </w:tr>
      <w:tr w:rsidR="00D735C7" w:rsidRPr="00D735C7" w:rsidTr="0096672B">
        <w:trPr>
          <w:trHeight w:val="375"/>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02 0 00 00000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701,20000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"Культура Марёвского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701,20000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Учреждения дополнительного образования детей в сфере культуры (детская музыкальная школа)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02 1 01 00000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701,20000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 xml:space="preserve">Обеспечение деятельности учреждений дополнительного образования детей в сфере культуры </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02 1 01 01010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701,20000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02 1 01 01010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701,20000</w:t>
            </w:r>
          </w:p>
        </w:tc>
      </w:tr>
      <w:tr w:rsidR="00D735C7" w:rsidRPr="00D735C7" w:rsidTr="0096672B">
        <w:trPr>
          <w:trHeight w:val="375"/>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1374,23000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1037,30000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1037,30000</w:t>
            </w:r>
          </w:p>
        </w:tc>
      </w:tr>
      <w:tr w:rsidR="00D735C7" w:rsidRPr="00D735C7" w:rsidTr="0096672B">
        <w:trPr>
          <w:trHeight w:val="375"/>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"Развитие дополнительного образования в Марёвском муниципальном округе"</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08 2 00 00000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117,00000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117,00000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117,00000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08 2 05 00000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17,00000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17,00000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17,00000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08 2 05 01080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17,00000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17,00000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17,00000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08 2 05 01080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17,00000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17,00000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17,00000</w:t>
            </w:r>
          </w:p>
        </w:tc>
      </w:tr>
      <w:tr w:rsidR="00D735C7" w:rsidRPr="00D735C7" w:rsidTr="0096672B">
        <w:trPr>
          <w:trHeight w:val="1035"/>
        </w:trPr>
        <w:tc>
          <w:tcPr>
            <w:tcW w:w="3559" w:type="dxa"/>
            <w:hideMark/>
          </w:tcPr>
          <w:p w:rsidR="00D735C7" w:rsidRPr="00D735C7" w:rsidRDefault="00D735C7" w:rsidP="00D735C7">
            <w:pPr>
              <w:pStyle w:val="ad"/>
              <w:ind w:left="42" w:right="141"/>
              <w:rPr>
                <w:sz w:val="18"/>
                <w:szCs w:val="18"/>
              </w:rPr>
            </w:pPr>
            <w:r w:rsidRPr="00D735C7">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08 2 06 00000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w:t>
            </w:r>
          </w:p>
        </w:tc>
      </w:tr>
      <w:tr w:rsidR="00D735C7" w:rsidRPr="00D735C7" w:rsidTr="0096672B">
        <w:trPr>
          <w:trHeight w:val="375"/>
        </w:trPr>
        <w:tc>
          <w:tcPr>
            <w:tcW w:w="3559" w:type="dxa"/>
            <w:hideMark/>
          </w:tcPr>
          <w:p w:rsidR="00D735C7" w:rsidRPr="00D735C7" w:rsidRDefault="00D735C7" w:rsidP="00D735C7">
            <w:pPr>
              <w:pStyle w:val="ad"/>
              <w:ind w:left="42" w:right="141"/>
              <w:rPr>
                <w:sz w:val="18"/>
                <w:szCs w:val="18"/>
              </w:rPr>
            </w:pPr>
            <w:r w:rsidRPr="00D735C7">
              <w:rPr>
                <w:sz w:val="18"/>
                <w:szCs w:val="18"/>
              </w:rPr>
              <w:t>Обеспечение персонифицированного финансирования дополнительного образования детей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08 2 06 01100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w:t>
            </w:r>
          </w:p>
        </w:tc>
      </w:tr>
      <w:tr w:rsidR="00D735C7" w:rsidRPr="00D735C7" w:rsidTr="0096672B">
        <w:trPr>
          <w:trHeight w:val="25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08 2 06 01100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100,00000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1257,23000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920,30000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920,30000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Развитие дополнительного образования с сфере образования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08 7 03 00000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1257,23000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920,30000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920,30000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Обеспечение деятельности учреждений, реализующих программы дополнительного образования в сфере образования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08 7 03 01070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865,80000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865,80000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865,80000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08 7 03 01070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865,80000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865,80000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865,80000</w:t>
            </w:r>
          </w:p>
        </w:tc>
      </w:tr>
      <w:tr w:rsidR="00D735C7" w:rsidRPr="00D735C7" w:rsidTr="0096672B">
        <w:trPr>
          <w:trHeight w:val="840"/>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08 7 03 72120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43,60000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43,60000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43,60000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08 7 03 72120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43,60000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43,60000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43,60000</w:t>
            </w:r>
          </w:p>
        </w:tc>
      </w:tr>
      <w:tr w:rsidR="00D735C7" w:rsidRPr="00D735C7" w:rsidTr="0096672B">
        <w:trPr>
          <w:trHeight w:val="102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03 S2120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10,90000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03 S2120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10,90000</w:t>
            </w:r>
          </w:p>
        </w:tc>
      </w:tr>
      <w:tr w:rsidR="00D735C7" w:rsidRPr="00D735C7" w:rsidTr="0096672B">
        <w:trPr>
          <w:trHeight w:val="37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муниципальных казенных, бюджетных и автономных учреждений по приобретению коммунальных услуг</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08 7 03 72300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269,54400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08 7 03 72300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269,54400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63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03 S2300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67,38600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03 S2300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67,38600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1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Молодежная политика</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07</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07</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200,70000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200,70000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200,70000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07</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08 0 00 00000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200,70000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"Вовлечение молодёжи Марёвского муниципального округа в социальную практику"</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07</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08 3 00 00000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Мероприятия по вовлечению молодежи в социальную практику</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07</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08 3 04 00000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Реализация прочих мероприятий подпрограммы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07</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08 3 04 99990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07</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08 3 04 99990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20,60000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Стипендии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07</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08 3 04 99990</w:t>
            </w:r>
          </w:p>
        </w:tc>
        <w:tc>
          <w:tcPr>
            <w:tcW w:w="620" w:type="dxa"/>
            <w:noWrap/>
            <w:hideMark/>
          </w:tcPr>
          <w:p w:rsidR="00D735C7" w:rsidRPr="00D735C7" w:rsidRDefault="00D735C7" w:rsidP="0096672B">
            <w:pPr>
              <w:pStyle w:val="ad"/>
              <w:ind w:left="42" w:right="-15"/>
              <w:rPr>
                <w:sz w:val="18"/>
                <w:szCs w:val="18"/>
              </w:rPr>
            </w:pPr>
            <w:r w:rsidRPr="00D735C7">
              <w:rPr>
                <w:sz w:val="18"/>
                <w:szCs w:val="18"/>
              </w:rPr>
              <w:t>340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19,40000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19,40000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19,40000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"Патриотическое воспитание населения Марёвского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07</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08 4 00 00000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мероприятия по патриотическому воспитанию населения Марёвского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07</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08 4 04 00000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Мероприятия  по патриотическому воспитанию</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07</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08 4 04 20120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07</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08 4 04 20120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"Организация отдыха и занятости несовершеннолетних в Марёвском муниципальном округе"</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07</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08 6 00 00000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145,70000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145,70000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145,70000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Трудоустройство несовершеннолетних в период каникул</w:t>
            </w:r>
          </w:p>
        </w:tc>
        <w:tc>
          <w:tcPr>
            <w:tcW w:w="689" w:type="dxa"/>
            <w:noWrap/>
            <w:hideMark/>
          </w:tcPr>
          <w:p w:rsidR="00D735C7" w:rsidRPr="00D735C7" w:rsidRDefault="00D735C7" w:rsidP="00D735C7">
            <w:pPr>
              <w:pStyle w:val="ad"/>
              <w:ind w:left="42" w:right="141"/>
              <w:rPr>
                <w:sz w:val="18"/>
                <w:szCs w:val="18"/>
              </w:rPr>
            </w:pPr>
            <w:r w:rsidRPr="00D735C7">
              <w:rPr>
                <w:sz w:val="18"/>
                <w:szCs w:val="18"/>
              </w:rPr>
              <w:t xml:space="preserve">07 </w:t>
            </w:r>
          </w:p>
        </w:tc>
        <w:tc>
          <w:tcPr>
            <w:tcW w:w="619" w:type="dxa"/>
            <w:noWrap/>
            <w:hideMark/>
          </w:tcPr>
          <w:p w:rsidR="00D735C7" w:rsidRPr="00D735C7" w:rsidRDefault="00D735C7" w:rsidP="00D735C7">
            <w:pPr>
              <w:pStyle w:val="ad"/>
              <w:ind w:left="42" w:right="141"/>
              <w:rPr>
                <w:sz w:val="18"/>
                <w:szCs w:val="18"/>
              </w:rPr>
            </w:pPr>
            <w:r w:rsidRPr="00D735C7">
              <w:rPr>
                <w:sz w:val="18"/>
                <w:szCs w:val="18"/>
              </w:rPr>
              <w:t>07</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08 6 04 00000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145,70000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145,70000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145,70000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Организация трудоустройства подростков в летний период</w:t>
            </w:r>
          </w:p>
        </w:tc>
        <w:tc>
          <w:tcPr>
            <w:tcW w:w="689" w:type="dxa"/>
            <w:noWrap/>
            <w:hideMark/>
          </w:tcPr>
          <w:p w:rsidR="00D735C7" w:rsidRPr="00D735C7" w:rsidRDefault="00D735C7" w:rsidP="00D735C7">
            <w:pPr>
              <w:pStyle w:val="ad"/>
              <w:ind w:left="42" w:right="141"/>
              <w:rPr>
                <w:sz w:val="18"/>
                <w:szCs w:val="18"/>
              </w:rPr>
            </w:pPr>
            <w:r w:rsidRPr="00D735C7">
              <w:rPr>
                <w:sz w:val="18"/>
                <w:szCs w:val="18"/>
              </w:rPr>
              <w:t xml:space="preserve">07 </w:t>
            </w:r>
          </w:p>
        </w:tc>
        <w:tc>
          <w:tcPr>
            <w:tcW w:w="619" w:type="dxa"/>
            <w:noWrap/>
            <w:hideMark/>
          </w:tcPr>
          <w:p w:rsidR="00D735C7" w:rsidRPr="00D735C7" w:rsidRDefault="00D735C7" w:rsidP="00D735C7">
            <w:pPr>
              <w:pStyle w:val="ad"/>
              <w:ind w:left="42" w:right="141"/>
              <w:rPr>
                <w:sz w:val="18"/>
                <w:szCs w:val="18"/>
              </w:rPr>
            </w:pPr>
            <w:r w:rsidRPr="00D735C7">
              <w:rPr>
                <w:sz w:val="18"/>
                <w:szCs w:val="18"/>
              </w:rPr>
              <w:t>07</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08 6 04 10110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 xml:space="preserve">07 </w:t>
            </w:r>
          </w:p>
        </w:tc>
        <w:tc>
          <w:tcPr>
            <w:tcW w:w="619" w:type="dxa"/>
            <w:noWrap/>
            <w:hideMark/>
          </w:tcPr>
          <w:p w:rsidR="00D735C7" w:rsidRPr="00D735C7" w:rsidRDefault="00D735C7" w:rsidP="00D735C7">
            <w:pPr>
              <w:pStyle w:val="ad"/>
              <w:ind w:left="42" w:right="141"/>
              <w:rPr>
                <w:sz w:val="18"/>
                <w:szCs w:val="18"/>
              </w:rPr>
            </w:pPr>
            <w:r w:rsidRPr="00D735C7">
              <w:rPr>
                <w:sz w:val="18"/>
                <w:szCs w:val="18"/>
              </w:rPr>
              <w:t>07</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08 6 04 10110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Обеспечение деятельности каникулярного образовательного отдыха (оздоровление детей)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07</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08 6 04 10120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115,70000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115,70000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115,70000</w:t>
            </w:r>
          </w:p>
        </w:tc>
      </w:tr>
      <w:tr w:rsidR="00D735C7" w:rsidRPr="00D735C7" w:rsidTr="0096672B">
        <w:trPr>
          <w:trHeight w:val="19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07</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08 6 04 10120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40,00000</w:t>
            </w:r>
          </w:p>
        </w:tc>
      </w:tr>
      <w:tr w:rsidR="00D735C7" w:rsidRPr="00D735C7" w:rsidTr="0096672B">
        <w:trPr>
          <w:trHeight w:val="19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автономным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07</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08 6 04 10120</w:t>
            </w:r>
          </w:p>
        </w:tc>
        <w:tc>
          <w:tcPr>
            <w:tcW w:w="620" w:type="dxa"/>
            <w:noWrap/>
            <w:hideMark/>
          </w:tcPr>
          <w:p w:rsidR="00D735C7" w:rsidRPr="00D735C7" w:rsidRDefault="00D735C7" w:rsidP="0096672B">
            <w:pPr>
              <w:pStyle w:val="ad"/>
              <w:ind w:left="42" w:right="-15"/>
              <w:rPr>
                <w:sz w:val="18"/>
                <w:szCs w:val="18"/>
              </w:rPr>
            </w:pPr>
            <w:r w:rsidRPr="00D735C7">
              <w:rPr>
                <w:sz w:val="18"/>
                <w:szCs w:val="18"/>
              </w:rPr>
              <w:t>620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75,70000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75,70000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75,70000</w:t>
            </w:r>
          </w:p>
        </w:tc>
      </w:tr>
      <w:tr w:rsidR="00D735C7" w:rsidRPr="00D735C7" w:rsidTr="0096672B">
        <w:trPr>
          <w:trHeight w:val="21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Другие вопросы в области образования</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07</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09</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5802,30000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5902,30000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5583,55288</w:t>
            </w:r>
          </w:p>
        </w:tc>
      </w:tr>
      <w:tr w:rsidR="00D735C7" w:rsidRPr="00D735C7" w:rsidTr="0096672B">
        <w:trPr>
          <w:trHeight w:val="630"/>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06 00 000000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"Развитие системы муниципальной службы в Марёвском муниципальном округе"</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06 1 00 00000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 xml:space="preserve">Реализация мероприятий муниципальной программы по развитию системы муниципальной службы </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06 1 00 23100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06 1 00 23100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r>
      <w:tr w:rsidR="00D735C7" w:rsidRPr="00D735C7" w:rsidTr="0096672B">
        <w:trPr>
          <w:trHeight w:val="435"/>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5787,30000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5887,30000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5568,55288</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5787,30000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5887,30000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5568,55288</w:t>
            </w:r>
          </w:p>
        </w:tc>
      </w:tr>
      <w:tr w:rsidR="00D735C7" w:rsidRPr="00D735C7" w:rsidTr="0096672B">
        <w:trPr>
          <w:trHeight w:val="615"/>
        </w:trPr>
        <w:tc>
          <w:tcPr>
            <w:tcW w:w="3559" w:type="dxa"/>
            <w:hideMark/>
          </w:tcPr>
          <w:p w:rsidR="00D735C7" w:rsidRPr="00D735C7" w:rsidRDefault="00D735C7" w:rsidP="00D735C7">
            <w:pPr>
              <w:pStyle w:val="ad"/>
              <w:ind w:left="42" w:right="141"/>
              <w:rPr>
                <w:sz w:val="18"/>
                <w:szCs w:val="18"/>
              </w:rPr>
            </w:pPr>
            <w:r w:rsidRPr="00D735C7">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08 7 02 70060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64,10000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64,10000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64,10000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08 7 02 70060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64,10000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64,10000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64,10000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Центр финансового обслуживания учреждений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08 7 05 00000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5723,20000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5823,20000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5504,45288</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Обеспечение деятельности Центра финансового обслуживания учреждений</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08 7 05 01090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5723,20000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5823,20000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5504,45288</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07</w:t>
            </w:r>
          </w:p>
        </w:tc>
        <w:tc>
          <w:tcPr>
            <w:tcW w:w="619" w:type="dxa"/>
            <w:noWrap/>
            <w:hideMark/>
          </w:tcPr>
          <w:p w:rsidR="00D735C7" w:rsidRPr="00D735C7" w:rsidRDefault="00D735C7" w:rsidP="00D735C7">
            <w:pPr>
              <w:pStyle w:val="ad"/>
              <w:ind w:left="42" w:right="141"/>
              <w:rPr>
                <w:sz w:val="18"/>
                <w:szCs w:val="18"/>
              </w:rPr>
            </w:pPr>
            <w:r w:rsidRPr="00D735C7">
              <w:rPr>
                <w:sz w:val="18"/>
                <w:szCs w:val="18"/>
              </w:rPr>
              <w:t>09</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08 7 05 01090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5723,20000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5823,20000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5504,45288</w:t>
            </w:r>
          </w:p>
        </w:tc>
      </w:tr>
      <w:tr w:rsidR="00D735C7" w:rsidRPr="00D735C7" w:rsidTr="0096672B">
        <w:trPr>
          <w:trHeight w:val="225"/>
        </w:trPr>
        <w:tc>
          <w:tcPr>
            <w:tcW w:w="3559" w:type="dxa"/>
            <w:noWrap/>
            <w:hideMark/>
          </w:tcPr>
          <w:p w:rsidR="00D735C7" w:rsidRPr="00D735C7" w:rsidRDefault="00D735C7" w:rsidP="00D735C7">
            <w:pPr>
              <w:pStyle w:val="ad"/>
              <w:ind w:left="42" w:right="141"/>
              <w:rPr>
                <w:b/>
                <w:bCs/>
                <w:sz w:val="18"/>
                <w:szCs w:val="18"/>
              </w:rPr>
            </w:pPr>
            <w:r w:rsidRPr="00D735C7">
              <w:rPr>
                <w:b/>
                <w:bCs/>
                <w:sz w:val="18"/>
                <w:szCs w:val="18"/>
              </w:rPr>
              <w:t>КУЛЬТУРА, КИНЕМАТОГРАФИЯ</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08</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22250,10000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23051,10000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17737,10000</w:t>
            </w:r>
          </w:p>
        </w:tc>
      </w:tr>
      <w:tr w:rsidR="00D735C7" w:rsidRPr="00D735C7" w:rsidTr="0096672B">
        <w:trPr>
          <w:trHeight w:val="225"/>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Культура</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08</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01</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22250,10000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23051,10000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17737,10000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22250,10000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23051,10000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17737,10000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"Культура Марёвского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22250,10000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23051,10000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17737,10000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Централизованная клубная система, дом народного творчества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02 1 02 00000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12259,40000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14913,60000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9599,60000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Обеспечение деятельности централизованной клубной системы, дома народного творчества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02 1 02 01020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9953,60000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9692,54700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9599,60000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02 1 02 01020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9953,60000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9692,54700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9599,60000</w:t>
            </w:r>
          </w:p>
        </w:tc>
      </w:tr>
      <w:tr w:rsidR="00D735C7" w:rsidRPr="00D735C7" w:rsidTr="0096672B">
        <w:trPr>
          <w:trHeight w:val="37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муниципальных казенных, бюджетных и автономных учреждений по приобретению коммунальных услуг</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02 1 02 72300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1844,70000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5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02 1 02 72300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1844,70000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630"/>
        </w:trPr>
        <w:tc>
          <w:tcPr>
            <w:tcW w:w="3559" w:type="dxa"/>
            <w:hideMark/>
          </w:tcPr>
          <w:p w:rsidR="00D735C7" w:rsidRPr="00D735C7" w:rsidRDefault="00D735C7" w:rsidP="00D735C7">
            <w:pPr>
              <w:pStyle w:val="ad"/>
              <w:ind w:left="42" w:right="141"/>
              <w:rPr>
                <w:sz w:val="18"/>
                <w:szCs w:val="18"/>
              </w:rPr>
            </w:pPr>
            <w:r w:rsidRPr="00D735C7">
              <w:rPr>
                <w:sz w:val="18"/>
                <w:szCs w:val="18"/>
              </w:rPr>
              <w:t xml:space="preserve">Расходы на софинансирование мероприятий по субсидии на приобретение коммунальных услуг муниципальными казенными, бюджетными и автономными </w:t>
            </w:r>
            <w:r w:rsidRPr="00D735C7">
              <w:rPr>
                <w:sz w:val="18"/>
                <w:szCs w:val="18"/>
              </w:rPr>
              <w:lastRenderedPageBreak/>
              <w:t>учреждениями</w:t>
            </w:r>
          </w:p>
        </w:tc>
        <w:tc>
          <w:tcPr>
            <w:tcW w:w="689" w:type="dxa"/>
            <w:noWrap/>
            <w:hideMark/>
          </w:tcPr>
          <w:p w:rsidR="00D735C7" w:rsidRPr="00D735C7" w:rsidRDefault="00D735C7" w:rsidP="00D735C7">
            <w:pPr>
              <w:pStyle w:val="ad"/>
              <w:ind w:left="42" w:right="141"/>
              <w:rPr>
                <w:sz w:val="18"/>
                <w:szCs w:val="18"/>
              </w:rPr>
            </w:pPr>
            <w:r w:rsidRPr="00D735C7">
              <w:rPr>
                <w:sz w:val="18"/>
                <w:szCs w:val="18"/>
              </w:rPr>
              <w:lastRenderedPageBreak/>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02 S2300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461,10000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02 S2300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461,10000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Федеральный проект "Культурная среда"</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А1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5221,05300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Поддержка отрасли культуры</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А1 55192</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5221,05300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А1 55192</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5221,05300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Музеи и постоянные выставки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02 1 03 00000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1456,60000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1149,30000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1149,30000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Обеспечение деятельности музеев и постоянных выставок</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02 1 03 01030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1149,30000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1149,30000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1149,30000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02 1 03 01030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1149,30000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1149,30000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1149,30000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муниципальных казенных, бюджетных и автономных учреждений по приобретению коммунальных услуг</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02 1 03 72300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245,80000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5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02 1 03 72300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245,80000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63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03 S2300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61,50000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5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03 S2300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61,50000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Библиотеки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02 1 04 00000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8534,10000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6988,20000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6988,20000</w:t>
            </w:r>
          </w:p>
        </w:tc>
      </w:tr>
      <w:tr w:rsidR="00D735C7" w:rsidRPr="00D735C7" w:rsidTr="0096672B">
        <w:trPr>
          <w:trHeight w:val="195"/>
        </w:trPr>
        <w:tc>
          <w:tcPr>
            <w:tcW w:w="3559" w:type="dxa"/>
            <w:hideMark/>
          </w:tcPr>
          <w:p w:rsidR="00D735C7" w:rsidRPr="00D735C7" w:rsidRDefault="00D735C7" w:rsidP="00D735C7">
            <w:pPr>
              <w:pStyle w:val="ad"/>
              <w:ind w:left="42" w:right="141"/>
              <w:rPr>
                <w:sz w:val="18"/>
                <w:szCs w:val="18"/>
              </w:rPr>
            </w:pPr>
            <w:r w:rsidRPr="00D735C7">
              <w:rPr>
                <w:sz w:val="18"/>
                <w:szCs w:val="18"/>
              </w:rPr>
              <w:t>Обеспечение деятельности библиотек</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02 1 04 01040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6988,20000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6988,20000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6988,20000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02 1 04 01040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6988,20000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6988,20000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6988,20000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муниципальных казенных, бюджетных и автономных учреждений по приобретению коммунальных услуг</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02 1 04 72300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1236,70000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02 1 04 72300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1236,70000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64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04 S2300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309,20000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08</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02 1 04 S2300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309,20000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55"/>
        </w:trPr>
        <w:tc>
          <w:tcPr>
            <w:tcW w:w="3559" w:type="dxa"/>
            <w:noWrap/>
            <w:hideMark/>
          </w:tcPr>
          <w:p w:rsidR="00D735C7" w:rsidRPr="00D735C7" w:rsidRDefault="00D735C7" w:rsidP="00D735C7">
            <w:pPr>
              <w:pStyle w:val="ad"/>
              <w:ind w:left="42" w:right="141"/>
              <w:rPr>
                <w:b/>
                <w:bCs/>
                <w:sz w:val="18"/>
                <w:szCs w:val="18"/>
              </w:rPr>
            </w:pPr>
            <w:r w:rsidRPr="00D735C7">
              <w:rPr>
                <w:b/>
                <w:bCs/>
                <w:sz w:val="18"/>
                <w:szCs w:val="18"/>
              </w:rPr>
              <w:t>СОЦИАЛЬНАЯ ПОЛИТИКА</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10</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6201,94352</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4354,08330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4350,94234</w:t>
            </w:r>
          </w:p>
        </w:tc>
      </w:tr>
      <w:tr w:rsidR="00D735C7" w:rsidRPr="00D735C7" w:rsidTr="0096672B">
        <w:trPr>
          <w:trHeight w:val="225"/>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Пенсионное обеспечение</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10</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01</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2641,20000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2641,20000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2641,20000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обеспечение функций исполнительно-распорядительного органа муниципального образования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2641,20000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2641,20000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2641,20000</w:t>
            </w:r>
          </w:p>
        </w:tc>
      </w:tr>
      <w:tr w:rsidR="00D735C7" w:rsidRPr="00D735C7" w:rsidTr="0096672B">
        <w:trPr>
          <w:trHeight w:val="195"/>
        </w:trPr>
        <w:tc>
          <w:tcPr>
            <w:tcW w:w="3559" w:type="dxa"/>
            <w:hideMark/>
          </w:tcPr>
          <w:p w:rsidR="00D735C7" w:rsidRPr="00D735C7" w:rsidRDefault="00D735C7" w:rsidP="00D735C7">
            <w:pPr>
              <w:pStyle w:val="ad"/>
              <w:ind w:left="42" w:right="141"/>
              <w:rPr>
                <w:sz w:val="18"/>
                <w:szCs w:val="18"/>
              </w:rPr>
            </w:pPr>
            <w:r w:rsidRPr="00D735C7">
              <w:rPr>
                <w:sz w:val="18"/>
                <w:szCs w:val="18"/>
              </w:rPr>
              <w:t>Руководство в сфере установленных функций органов местного самоуправления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2641,20000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2641,20000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2641,20000</w:t>
            </w:r>
          </w:p>
        </w:tc>
      </w:tr>
      <w:tr w:rsidR="00D735C7" w:rsidRPr="00D735C7" w:rsidTr="0096672B">
        <w:trPr>
          <w:trHeight w:val="25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доплаты к пенсиям муниципальных служащих</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91 9 00 10040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2641,20000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2641,20000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2641,20000</w:t>
            </w:r>
          </w:p>
        </w:tc>
      </w:tr>
      <w:tr w:rsidR="00D735C7" w:rsidRPr="00D735C7" w:rsidTr="0096672B">
        <w:trPr>
          <w:trHeight w:val="263"/>
        </w:trPr>
        <w:tc>
          <w:tcPr>
            <w:tcW w:w="3559" w:type="dxa"/>
            <w:hideMark/>
          </w:tcPr>
          <w:p w:rsidR="00D735C7" w:rsidRPr="00D735C7" w:rsidRDefault="00D735C7" w:rsidP="00D735C7">
            <w:pPr>
              <w:pStyle w:val="ad"/>
              <w:ind w:left="42" w:right="141"/>
              <w:rPr>
                <w:sz w:val="18"/>
                <w:szCs w:val="18"/>
              </w:rPr>
            </w:pPr>
            <w:r w:rsidRPr="00D735C7">
              <w:rPr>
                <w:sz w:val="18"/>
                <w:szCs w:val="18"/>
              </w:rPr>
              <w:t>Публичные нормативные социальные выплаты гражданам</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91 9 00 10040</w:t>
            </w:r>
          </w:p>
        </w:tc>
        <w:tc>
          <w:tcPr>
            <w:tcW w:w="620" w:type="dxa"/>
            <w:noWrap/>
            <w:hideMark/>
          </w:tcPr>
          <w:p w:rsidR="00D735C7" w:rsidRPr="00D735C7" w:rsidRDefault="00D735C7" w:rsidP="0096672B">
            <w:pPr>
              <w:pStyle w:val="ad"/>
              <w:ind w:left="42" w:right="-15"/>
              <w:rPr>
                <w:sz w:val="18"/>
                <w:szCs w:val="18"/>
              </w:rPr>
            </w:pPr>
            <w:r w:rsidRPr="00D735C7">
              <w:rPr>
                <w:sz w:val="18"/>
                <w:szCs w:val="18"/>
              </w:rPr>
              <w:t>310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2641,20000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2641,20000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2641,20000</w:t>
            </w:r>
          </w:p>
        </w:tc>
      </w:tr>
      <w:tr w:rsidR="00D735C7" w:rsidRPr="00D735C7" w:rsidTr="0096672B">
        <w:trPr>
          <w:trHeight w:val="21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Социальное обеспечение населения</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10</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03</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50,00000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50,00000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50,00000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осуществление органами местного самоуправления отдельных государственных полномочий</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95 0 00 00000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предоставление мер социальной поддержки отдельным категориям граждан</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95 6 00 00000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50,00000</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Расходы по назначению и выплате единовременного пособия матери, при рождении первого ребенка, проживающей в зарегистрированном браке</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95 6 00 70695</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Публичные нормативные социальные выплаты гражданам</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95 6 00 70695</w:t>
            </w:r>
          </w:p>
        </w:tc>
        <w:tc>
          <w:tcPr>
            <w:tcW w:w="620" w:type="dxa"/>
            <w:noWrap/>
            <w:hideMark/>
          </w:tcPr>
          <w:p w:rsidR="00D735C7" w:rsidRPr="00D735C7" w:rsidRDefault="00D735C7" w:rsidP="0096672B">
            <w:pPr>
              <w:pStyle w:val="ad"/>
              <w:ind w:left="42" w:right="-15"/>
              <w:rPr>
                <w:sz w:val="18"/>
                <w:szCs w:val="18"/>
              </w:rPr>
            </w:pPr>
            <w:r w:rsidRPr="00D735C7">
              <w:rPr>
                <w:sz w:val="18"/>
                <w:szCs w:val="18"/>
              </w:rPr>
              <w:t>310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проведение мероприятий к Дню пожилых людей</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95 6 00 70697</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20,00000</w:t>
            </w:r>
          </w:p>
        </w:tc>
      </w:tr>
      <w:tr w:rsidR="00D735C7" w:rsidRPr="00D735C7" w:rsidTr="0096672B">
        <w:trPr>
          <w:trHeight w:val="37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03</w:t>
            </w:r>
          </w:p>
        </w:tc>
        <w:tc>
          <w:tcPr>
            <w:tcW w:w="940" w:type="dxa"/>
            <w:noWrap/>
            <w:hideMark/>
          </w:tcPr>
          <w:p w:rsidR="00D735C7" w:rsidRPr="00D735C7" w:rsidRDefault="00D735C7" w:rsidP="00D735C7">
            <w:pPr>
              <w:pStyle w:val="ad"/>
              <w:ind w:left="42" w:right="141"/>
              <w:rPr>
                <w:sz w:val="18"/>
                <w:szCs w:val="18"/>
              </w:rPr>
            </w:pPr>
            <w:r w:rsidRPr="00D735C7">
              <w:rPr>
                <w:sz w:val="18"/>
                <w:szCs w:val="18"/>
              </w:rPr>
              <w:t>95 6 00 70697</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20,00000</w:t>
            </w:r>
          </w:p>
        </w:tc>
      </w:tr>
      <w:tr w:rsidR="00D735C7" w:rsidRPr="00D735C7" w:rsidTr="0096672B">
        <w:trPr>
          <w:trHeight w:val="24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Охрана семьи и детства</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10</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04</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3510,74352</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1662,88330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1659,74234</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08 0 00 00000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3024,97000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1166,04000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1166,04000</w:t>
            </w:r>
          </w:p>
        </w:tc>
      </w:tr>
      <w:tr w:rsidR="00D735C7" w:rsidRPr="00D735C7" w:rsidTr="0096672B">
        <w:trPr>
          <w:trHeight w:val="630"/>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08 5 00 00000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809,27000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814,14000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814,14000</w:t>
            </w:r>
          </w:p>
        </w:tc>
      </w:tr>
      <w:tr w:rsidR="00D735C7" w:rsidRPr="00D735C7" w:rsidTr="0096672B">
        <w:trPr>
          <w:trHeight w:val="63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5 00 N0821</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711,27000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716,14000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716,14000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Бюджетные инвестиции</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5 00 N0821</w:t>
            </w:r>
          </w:p>
        </w:tc>
        <w:tc>
          <w:tcPr>
            <w:tcW w:w="620" w:type="dxa"/>
            <w:noWrap/>
            <w:hideMark/>
          </w:tcPr>
          <w:p w:rsidR="00D735C7" w:rsidRPr="00D735C7" w:rsidRDefault="00D735C7" w:rsidP="0096672B">
            <w:pPr>
              <w:pStyle w:val="ad"/>
              <w:ind w:left="42" w:right="-15"/>
              <w:rPr>
                <w:sz w:val="18"/>
                <w:szCs w:val="18"/>
              </w:rPr>
            </w:pPr>
            <w:r w:rsidRPr="00D735C7">
              <w:rPr>
                <w:sz w:val="18"/>
                <w:szCs w:val="18"/>
              </w:rPr>
              <w:t>410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711,27000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716,14000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716,14000</w:t>
            </w:r>
          </w:p>
        </w:tc>
      </w:tr>
      <w:tr w:rsidR="00D735C7" w:rsidRPr="00D735C7" w:rsidTr="0096672B">
        <w:trPr>
          <w:trHeight w:val="615"/>
        </w:trPr>
        <w:tc>
          <w:tcPr>
            <w:tcW w:w="3559" w:type="dxa"/>
            <w:hideMark/>
          </w:tcPr>
          <w:p w:rsidR="00D735C7" w:rsidRPr="00D735C7" w:rsidRDefault="00D735C7" w:rsidP="00D735C7">
            <w:pPr>
              <w:pStyle w:val="ad"/>
              <w:ind w:left="42" w:right="141"/>
              <w:rPr>
                <w:sz w:val="18"/>
                <w:szCs w:val="18"/>
              </w:rPr>
            </w:pPr>
            <w:r w:rsidRPr="00D735C7">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08 5 00 70060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98,00000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98,00000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98,00000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Публичные нормативные социальные выплаты гражданам</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08 5 00 70060</w:t>
            </w:r>
          </w:p>
        </w:tc>
        <w:tc>
          <w:tcPr>
            <w:tcW w:w="620" w:type="dxa"/>
            <w:noWrap/>
            <w:hideMark/>
          </w:tcPr>
          <w:p w:rsidR="00D735C7" w:rsidRPr="00D735C7" w:rsidRDefault="00D735C7" w:rsidP="0096672B">
            <w:pPr>
              <w:pStyle w:val="ad"/>
              <w:ind w:left="42" w:right="-15"/>
              <w:rPr>
                <w:sz w:val="18"/>
                <w:szCs w:val="18"/>
              </w:rPr>
            </w:pPr>
            <w:r w:rsidRPr="00D735C7">
              <w:rPr>
                <w:sz w:val="18"/>
                <w:szCs w:val="18"/>
              </w:rPr>
              <w:t>310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98,00000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98,00000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98,00000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2215,70000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351,90000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351,90000</w:t>
            </w:r>
          </w:p>
        </w:tc>
      </w:tr>
      <w:tr w:rsidR="00D735C7" w:rsidRPr="00D735C7" w:rsidTr="0096672B">
        <w:trPr>
          <w:trHeight w:val="600"/>
        </w:trPr>
        <w:tc>
          <w:tcPr>
            <w:tcW w:w="3559" w:type="dxa"/>
            <w:hideMark/>
          </w:tcPr>
          <w:p w:rsidR="00D735C7" w:rsidRPr="00D735C7" w:rsidRDefault="00D735C7" w:rsidP="00D735C7">
            <w:pPr>
              <w:pStyle w:val="ad"/>
              <w:ind w:left="42" w:right="141"/>
              <w:rPr>
                <w:sz w:val="18"/>
                <w:szCs w:val="18"/>
              </w:rPr>
            </w:pPr>
            <w:r w:rsidRPr="00D735C7">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08 7 00 70010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351,90000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351,90000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351,90000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Социальные выплаты гражданам, кроме публичных нормативных социальных выплат</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08 7 00 70010</w:t>
            </w:r>
          </w:p>
        </w:tc>
        <w:tc>
          <w:tcPr>
            <w:tcW w:w="620" w:type="dxa"/>
            <w:noWrap/>
            <w:hideMark/>
          </w:tcPr>
          <w:p w:rsidR="00D735C7" w:rsidRPr="00D735C7" w:rsidRDefault="00D735C7" w:rsidP="0096672B">
            <w:pPr>
              <w:pStyle w:val="ad"/>
              <w:ind w:left="42" w:right="-15"/>
              <w:rPr>
                <w:sz w:val="18"/>
                <w:szCs w:val="18"/>
              </w:rPr>
            </w:pPr>
            <w:r w:rsidRPr="00D735C7">
              <w:rPr>
                <w:sz w:val="18"/>
                <w:szCs w:val="18"/>
              </w:rPr>
              <w:t>320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351,90000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351,90000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351,90000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Содержание ребенка в семье опекуна и приемной семье, а также вознаграждение, причитающееся  приемному родителю</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08 7 00 70130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1863,80000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Публичные нормативные социальные выплаты гражданам</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08 7 00 70130</w:t>
            </w:r>
          </w:p>
        </w:tc>
        <w:tc>
          <w:tcPr>
            <w:tcW w:w="620" w:type="dxa"/>
            <w:noWrap/>
            <w:hideMark/>
          </w:tcPr>
          <w:p w:rsidR="00D735C7" w:rsidRPr="00D735C7" w:rsidRDefault="00D735C7" w:rsidP="0096672B">
            <w:pPr>
              <w:pStyle w:val="ad"/>
              <w:ind w:left="42" w:right="-15"/>
              <w:rPr>
                <w:sz w:val="18"/>
                <w:szCs w:val="18"/>
              </w:rPr>
            </w:pPr>
            <w:r w:rsidRPr="00D735C7">
              <w:rPr>
                <w:sz w:val="18"/>
                <w:szCs w:val="18"/>
              </w:rPr>
              <w:t>310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1237,60000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Социальные выплаты гражданам, кроме публичных нормативных социальных выплат</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08 7 00 70130</w:t>
            </w:r>
          </w:p>
        </w:tc>
        <w:tc>
          <w:tcPr>
            <w:tcW w:w="620" w:type="dxa"/>
            <w:noWrap/>
            <w:hideMark/>
          </w:tcPr>
          <w:p w:rsidR="00D735C7" w:rsidRPr="00D735C7" w:rsidRDefault="00D735C7" w:rsidP="0096672B">
            <w:pPr>
              <w:pStyle w:val="ad"/>
              <w:ind w:left="42" w:right="-15"/>
              <w:rPr>
                <w:sz w:val="18"/>
                <w:szCs w:val="18"/>
              </w:rPr>
            </w:pPr>
            <w:r w:rsidRPr="00D735C7">
              <w:rPr>
                <w:sz w:val="18"/>
                <w:szCs w:val="18"/>
              </w:rPr>
              <w:t>320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626,20000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0,00000</w:t>
            </w:r>
          </w:p>
        </w:tc>
      </w:tr>
      <w:tr w:rsidR="00D735C7" w:rsidRPr="00D735C7" w:rsidTr="0096672B">
        <w:trPr>
          <w:trHeight w:val="435"/>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12 0 00 00000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485,77352</w:t>
            </w:r>
          </w:p>
        </w:tc>
        <w:tc>
          <w:tcPr>
            <w:tcW w:w="1435" w:type="dxa"/>
            <w:noWrap/>
            <w:hideMark/>
          </w:tcPr>
          <w:p w:rsidR="00D735C7" w:rsidRPr="00D735C7" w:rsidRDefault="00D735C7" w:rsidP="00D735C7">
            <w:pPr>
              <w:pStyle w:val="ad"/>
              <w:ind w:left="42" w:right="141"/>
              <w:rPr>
                <w:sz w:val="18"/>
                <w:szCs w:val="18"/>
              </w:rPr>
            </w:pPr>
            <w:r w:rsidRPr="00D735C7">
              <w:rPr>
                <w:sz w:val="18"/>
                <w:szCs w:val="18"/>
              </w:rPr>
              <w:t>496,84330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493,70234</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12 0 01 00000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485,77352</w:t>
            </w:r>
          </w:p>
        </w:tc>
        <w:tc>
          <w:tcPr>
            <w:tcW w:w="1435" w:type="dxa"/>
            <w:noWrap/>
            <w:hideMark/>
          </w:tcPr>
          <w:p w:rsidR="00D735C7" w:rsidRPr="00D735C7" w:rsidRDefault="00D735C7" w:rsidP="00D735C7">
            <w:pPr>
              <w:pStyle w:val="ad"/>
              <w:ind w:left="42" w:right="141"/>
              <w:rPr>
                <w:sz w:val="18"/>
                <w:szCs w:val="18"/>
              </w:rPr>
            </w:pPr>
            <w:r w:rsidRPr="00D735C7">
              <w:rPr>
                <w:sz w:val="18"/>
                <w:szCs w:val="18"/>
              </w:rPr>
              <w:t>496,84330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493,70234</w:t>
            </w:r>
          </w:p>
        </w:tc>
      </w:tr>
      <w:tr w:rsidR="00D735C7" w:rsidRPr="00D735C7" w:rsidTr="0096672B">
        <w:trPr>
          <w:trHeight w:val="390"/>
        </w:trPr>
        <w:tc>
          <w:tcPr>
            <w:tcW w:w="3559" w:type="dxa"/>
            <w:hideMark/>
          </w:tcPr>
          <w:p w:rsidR="00D735C7" w:rsidRPr="00D735C7" w:rsidRDefault="00D735C7" w:rsidP="00D735C7">
            <w:pPr>
              <w:pStyle w:val="ad"/>
              <w:ind w:left="42" w:right="141"/>
              <w:rPr>
                <w:sz w:val="18"/>
                <w:szCs w:val="18"/>
              </w:rPr>
            </w:pPr>
            <w:r w:rsidRPr="00D735C7">
              <w:rPr>
                <w:sz w:val="18"/>
                <w:szCs w:val="18"/>
              </w:rPr>
              <w:t xml:space="preserve">Софинансирование социальных выплат молодым семьям на приобретение жилого помещения или создание </w:t>
            </w:r>
            <w:r w:rsidRPr="00D735C7">
              <w:rPr>
                <w:sz w:val="18"/>
                <w:szCs w:val="18"/>
              </w:rPr>
              <w:lastRenderedPageBreak/>
              <w:t>объекта индивидуального жилищного строительства</w:t>
            </w:r>
          </w:p>
        </w:tc>
        <w:tc>
          <w:tcPr>
            <w:tcW w:w="689" w:type="dxa"/>
            <w:noWrap/>
            <w:hideMark/>
          </w:tcPr>
          <w:p w:rsidR="00D735C7" w:rsidRPr="00D735C7" w:rsidRDefault="00D735C7" w:rsidP="00D735C7">
            <w:pPr>
              <w:pStyle w:val="ad"/>
              <w:ind w:left="42" w:right="141"/>
              <w:rPr>
                <w:sz w:val="18"/>
                <w:szCs w:val="18"/>
              </w:rPr>
            </w:pPr>
            <w:r w:rsidRPr="00D735C7">
              <w:rPr>
                <w:sz w:val="18"/>
                <w:szCs w:val="18"/>
              </w:rPr>
              <w:lastRenderedPageBreak/>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12 0 01 L4970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485,77352</w:t>
            </w:r>
          </w:p>
        </w:tc>
        <w:tc>
          <w:tcPr>
            <w:tcW w:w="1435" w:type="dxa"/>
            <w:noWrap/>
            <w:hideMark/>
          </w:tcPr>
          <w:p w:rsidR="00D735C7" w:rsidRPr="00D735C7" w:rsidRDefault="00D735C7" w:rsidP="00D735C7">
            <w:pPr>
              <w:pStyle w:val="ad"/>
              <w:ind w:left="42" w:right="141"/>
              <w:rPr>
                <w:sz w:val="18"/>
                <w:szCs w:val="18"/>
              </w:rPr>
            </w:pPr>
            <w:r w:rsidRPr="00D735C7">
              <w:rPr>
                <w:sz w:val="18"/>
                <w:szCs w:val="18"/>
              </w:rPr>
              <w:t>496,84330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493,70234</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lastRenderedPageBreak/>
              <w:t>Социальные выплаты гражданам, кроме публичных нормативных социальных выплат</w:t>
            </w:r>
          </w:p>
        </w:tc>
        <w:tc>
          <w:tcPr>
            <w:tcW w:w="689" w:type="dxa"/>
            <w:noWrap/>
            <w:hideMark/>
          </w:tcPr>
          <w:p w:rsidR="00D735C7" w:rsidRPr="00D735C7" w:rsidRDefault="00D735C7" w:rsidP="00D735C7">
            <w:pPr>
              <w:pStyle w:val="ad"/>
              <w:ind w:left="42" w:right="141"/>
              <w:rPr>
                <w:sz w:val="18"/>
                <w:szCs w:val="18"/>
              </w:rPr>
            </w:pPr>
            <w:r w:rsidRPr="00D735C7">
              <w:rPr>
                <w:sz w:val="18"/>
                <w:szCs w:val="18"/>
              </w:rPr>
              <w:t>10</w:t>
            </w:r>
          </w:p>
        </w:tc>
        <w:tc>
          <w:tcPr>
            <w:tcW w:w="619" w:type="dxa"/>
            <w:noWrap/>
            <w:hideMark/>
          </w:tcPr>
          <w:p w:rsidR="00D735C7" w:rsidRPr="00D735C7" w:rsidRDefault="00D735C7" w:rsidP="00D735C7">
            <w:pPr>
              <w:pStyle w:val="ad"/>
              <w:ind w:left="42" w:right="141"/>
              <w:rPr>
                <w:sz w:val="18"/>
                <w:szCs w:val="18"/>
              </w:rPr>
            </w:pPr>
            <w:r w:rsidRPr="00D735C7">
              <w:rPr>
                <w:sz w:val="18"/>
                <w:szCs w:val="18"/>
              </w:rPr>
              <w:t>04</w:t>
            </w:r>
          </w:p>
        </w:tc>
        <w:tc>
          <w:tcPr>
            <w:tcW w:w="940" w:type="dxa"/>
            <w:noWrap/>
            <w:hideMark/>
          </w:tcPr>
          <w:p w:rsidR="00D735C7" w:rsidRPr="00D735C7" w:rsidRDefault="00D735C7" w:rsidP="00D735C7">
            <w:pPr>
              <w:pStyle w:val="ad"/>
              <w:ind w:left="42" w:right="141"/>
              <w:rPr>
                <w:sz w:val="18"/>
                <w:szCs w:val="18"/>
              </w:rPr>
            </w:pPr>
            <w:r w:rsidRPr="00D735C7">
              <w:rPr>
                <w:sz w:val="18"/>
                <w:szCs w:val="18"/>
              </w:rPr>
              <w:t>12 0 01 L4970</w:t>
            </w:r>
          </w:p>
        </w:tc>
        <w:tc>
          <w:tcPr>
            <w:tcW w:w="620" w:type="dxa"/>
            <w:noWrap/>
            <w:hideMark/>
          </w:tcPr>
          <w:p w:rsidR="00D735C7" w:rsidRPr="00D735C7" w:rsidRDefault="00D735C7" w:rsidP="0096672B">
            <w:pPr>
              <w:pStyle w:val="ad"/>
              <w:ind w:left="42" w:right="-15"/>
              <w:rPr>
                <w:sz w:val="18"/>
                <w:szCs w:val="18"/>
              </w:rPr>
            </w:pPr>
            <w:r w:rsidRPr="00D735C7">
              <w:rPr>
                <w:sz w:val="18"/>
                <w:szCs w:val="18"/>
              </w:rPr>
              <w:t>320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485,77352</w:t>
            </w:r>
          </w:p>
        </w:tc>
        <w:tc>
          <w:tcPr>
            <w:tcW w:w="1435" w:type="dxa"/>
            <w:noWrap/>
            <w:hideMark/>
          </w:tcPr>
          <w:p w:rsidR="00D735C7" w:rsidRPr="00D735C7" w:rsidRDefault="00D735C7" w:rsidP="00D735C7">
            <w:pPr>
              <w:pStyle w:val="ad"/>
              <w:ind w:left="42" w:right="141"/>
              <w:rPr>
                <w:sz w:val="18"/>
                <w:szCs w:val="18"/>
              </w:rPr>
            </w:pPr>
            <w:r w:rsidRPr="00D735C7">
              <w:rPr>
                <w:sz w:val="18"/>
                <w:szCs w:val="18"/>
              </w:rPr>
              <w:t>496,84330</w:t>
            </w:r>
          </w:p>
        </w:tc>
        <w:tc>
          <w:tcPr>
            <w:tcW w:w="1435" w:type="dxa"/>
            <w:noWrap/>
            <w:hideMark/>
          </w:tcPr>
          <w:p w:rsidR="00D735C7" w:rsidRPr="00D735C7" w:rsidRDefault="00D735C7" w:rsidP="00D735C7">
            <w:pPr>
              <w:pStyle w:val="ad"/>
              <w:ind w:left="42" w:right="141"/>
              <w:rPr>
                <w:sz w:val="18"/>
                <w:szCs w:val="18"/>
              </w:rPr>
            </w:pPr>
            <w:r w:rsidRPr="00D735C7">
              <w:rPr>
                <w:sz w:val="18"/>
                <w:szCs w:val="18"/>
              </w:rPr>
              <w:t>493,70234</w:t>
            </w:r>
          </w:p>
        </w:tc>
      </w:tr>
      <w:tr w:rsidR="00D735C7" w:rsidRPr="00D735C7" w:rsidTr="0096672B">
        <w:trPr>
          <w:trHeight w:val="210"/>
        </w:trPr>
        <w:tc>
          <w:tcPr>
            <w:tcW w:w="3559" w:type="dxa"/>
            <w:noWrap/>
            <w:hideMark/>
          </w:tcPr>
          <w:p w:rsidR="00D735C7" w:rsidRPr="00D735C7" w:rsidRDefault="00D735C7" w:rsidP="00D735C7">
            <w:pPr>
              <w:pStyle w:val="ad"/>
              <w:ind w:left="42" w:right="141"/>
              <w:rPr>
                <w:b/>
                <w:bCs/>
                <w:sz w:val="18"/>
                <w:szCs w:val="18"/>
              </w:rPr>
            </w:pPr>
            <w:r w:rsidRPr="00D735C7">
              <w:rPr>
                <w:b/>
                <w:bCs/>
                <w:sz w:val="18"/>
                <w:szCs w:val="18"/>
              </w:rPr>
              <w:t>ФИЗИЧЕСКАЯ КУЛЬТУРА И СПОРТ</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11</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2289,80000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2289,80000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2289,80000</w:t>
            </w:r>
          </w:p>
        </w:tc>
      </w:tr>
      <w:tr w:rsidR="00D735C7" w:rsidRPr="00D735C7" w:rsidTr="0096672B">
        <w:trPr>
          <w:trHeight w:val="21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 xml:space="preserve">Физическая культура </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11</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01</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2289,80000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2289,80000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2289,80000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11</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04 0 00 00000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2289,80000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2289,80000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2289,80000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"Развитие физической культуры и массового спорта на территории Марёвского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11</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04 2 00 00000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2289,80000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2289,80000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2289,80000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в области спорта и физической культуры</w:t>
            </w:r>
          </w:p>
        </w:tc>
        <w:tc>
          <w:tcPr>
            <w:tcW w:w="689" w:type="dxa"/>
            <w:noWrap/>
            <w:hideMark/>
          </w:tcPr>
          <w:p w:rsidR="00D735C7" w:rsidRPr="00D735C7" w:rsidRDefault="00D735C7" w:rsidP="00D735C7">
            <w:pPr>
              <w:pStyle w:val="ad"/>
              <w:ind w:left="42" w:right="141"/>
              <w:rPr>
                <w:sz w:val="18"/>
                <w:szCs w:val="18"/>
              </w:rPr>
            </w:pPr>
            <w:r w:rsidRPr="00D735C7">
              <w:rPr>
                <w:sz w:val="18"/>
                <w:szCs w:val="18"/>
              </w:rPr>
              <w:t>11</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04 2 00 02010</w:t>
            </w:r>
          </w:p>
        </w:tc>
        <w:tc>
          <w:tcPr>
            <w:tcW w:w="620" w:type="dxa"/>
            <w:noWrap/>
            <w:hideMark/>
          </w:tcPr>
          <w:p w:rsidR="00D735C7" w:rsidRPr="00D735C7" w:rsidRDefault="00D735C7" w:rsidP="0096672B">
            <w:pPr>
              <w:pStyle w:val="ad"/>
              <w:ind w:left="42" w:right="-15"/>
              <w:rPr>
                <w:sz w:val="18"/>
                <w:szCs w:val="18"/>
              </w:rPr>
            </w:pPr>
            <w:r w:rsidRPr="00D735C7">
              <w:rPr>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2289,80000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2289,80000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2289,80000</w:t>
            </w:r>
          </w:p>
        </w:tc>
      </w:tr>
      <w:tr w:rsidR="00D735C7" w:rsidRPr="00D735C7" w:rsidTr="0096672B">
        <w:trPr>
          <w:trHeight w:val="240"/>
        </w:trPr>
        <w:tc>
          <w:tcPr>
            <w:tcW w:w="3559" w:type="dxa"/>
            <w:hideMark/>
          </w:tcPr>
          <w:p w:rsidR="00D735C7" w:rsidRPr="00D735C7" w:rsidRDefault="00D735C7" w:rsidP="00D735C7">
            <w:pPr>
              <w:pStyle w:val="ad"/>
              <w:ind w:left="42" w:right="141"/>
              <w:rPr>
                <w:sz w:val="18"/>
                <w:szCs w:val="18"/>
              </w:rPr>
            </w:pPr>
            <w:r w:rsidRPr="00D735C7">
              <w:rPr>
                <w:sz w:val="18"/>
                <w:szCs w:val="18"/>
              </w:rPr>
              <w:t>Субсидии бюджетным учреждениям</w:t>
            </w:r>
          </w:p>
        </w:tc>
        <w:tc>
          <w:tcPr>
            <w:tcW w:w="689" w:type="dxa"/>
            <w:noWrap/>
            <w:hideMark/>
          </w:tcPr>
          <w:p w:rsidR="00D735C7" w:rsidRPr="00D735C7" w:rsidRDefault="00D735C7" w:rsidP="00D735C7">
            <w:pPr>
              <w:pStyle w:val="ad"/>
              <w:ind w:left="42" w:right="141"/>
              <w:rPr>
                <w:sz w:val="18"/>
                <w:szCs w:val="18"/>
              </w:rPr>
            </w:pPr>
            <w:r w:rsidRPr="00D735C7">
              <w:rPr>
                <w:sz w:val="18"/>
                <w:szCs w:val="18"/>
              </w:rPr>
              <w:t>11</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04 2 00 02010</w:t>
            </w:r>
          </w:p>
        </w:tc>
        <w:tc>
          <w:tcPr>
            <w:tcW w:w="620" w:type="dxa"/>
            <w:noWrap/>
            <w:hideMark/>
          </w:tcPr>
          <w:p w:rsidR="00D735C7" w:rsidRPr="00D735C7" w:rsidRDefault="00D735C7" w:rsidP="0096672B">
            <w:pPr>
              <w:pStyle w:val="ad"/>
              <w:ind w:left="42" w:right="-15"/>
              <w:rPr>
                <w:sz w:val="18"/>
                <w:szCs w:val="18"/>
              </w:rPr>
            </w:pPr>
            <w:r w:rsidRPr="00D735C7">
              <w:rPr>
                <w:sz w:val="18"/>
                <w:szCs w:val="18"/>
              </w:rPr>
              <w:t>610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2289,80000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2289,80000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2289,80000</w:t>
            </w:r>
          </w:p>
        </w:tc>
      </w:tr>
      <w:tr w:rsidR="00D735C7" w:rsidRPr="00D735C7" w:rsidTr="0096672B">
        <w:trPr>
          <w:trHeight w:val="240"/>
        </w:trPr>
        <w:tc>
          <w:tcPr>
            <w:tcW w:w="3559" w:type="dxa"/>
            <w:noWrap/>
            <w:hideMark/>
          </w:tcPr>
          <w:p w:rsidR="00D735C7" w:rsidRPr="00D735C7" w:rsidRDefault="00D735C7" w:rsidP="00D735C7">
            <w:pPr>
              <w:pStyle w:val="ad"/>
              <w:ind w:left="42" w:right="141"/>
              <w:rPr>
                <w:b/>
                <w:bCs/>
                <w:sz w:val="18"/>
                <w:szCs w:val="18"/>
              </w:rPr>
            </w:pPr>
            <w:r w:rsidRPr="00D735C7">
              <w:rPr>
                <w:b/>
                <w:bCs/>
                <w:sz w:val="18"/>
                <w:szCs w:val="18"/>
              </w:rPr>
              <w:t>СРЕДСТВА МАССОВОЙ ИНФОРМАЦИИ</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12</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240,00000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240,00000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240,00000</w:t>
            </w:r>
          </w:p>
        </w:tc>
      </w:tr>
      <w:tr w:rsidR="00D735C7" w:rsidRPr="00D735C7" w:rsidTr="0096672B">
        <w:trPr>
          <w:trHeight w:val="240"/>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Периодическая печать и издательства</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12</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02</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240,00000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240,00000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240,00000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муниципального образования на решение вопросов местного значения</w:t>
            </w:r>
          </w:p>
        </w:tc>
        <w:tc>
          <w:tcPr>
            <w:tcW w:w="689" w:type="dxa"/>
            <w:noWrap/>
            <w:hideMark/>
          </w:tcPr>
          <w:p w:rsidR="00D735C7" w:rsidRPr="00D735C7" w:rsidRDefault="00D735C7" w:rsidP="00D735C7">
            <w:pPr>
              <w:pStyle w:val="ad"/>
              <w:ind w:left="42" w:right="141"/>
              <w:rPr>
                <w:sz w:val="18"/>
                <w:szCs w:val="18"/>
              </w:rPr>
            </w:pPr>
            <w:r w:rsidRPr="00D735C7">
              <w:rPr>
                <w:sz w:val="18"/>
                <w:szCs w:val="18"/>
              </w:rPr>
              <w:t>12</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94 0 00 00000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мероприятия по решению вопросов местного значения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12</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94 3 00 00000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240,00000</w:t>
            </w:r>
          </w:p>
        </w:tc>
      </w:tr>
      <w:tr w:rsidR="00D735C7" w:rsidRPr="00D735C7" w:rsidTr="0096672B">
        <w:trPr>
          <w:trHeight w:val="255"/>
        </w:trPr>
        <w:tc>
          <w:tcPr>
            <w:tcW w:w="3559" w:type="dxa"/>
            <w:hideMark/>
          </w:tcPr>
          <w:p w:rsidR="00D735C7" w:rsidRPr="00D735C7" w:rsidRDefault="00D735C7" w:rsidP="00D735C7">
            <w:pPr>
              <w:pStyle w:val="ad"/>
              <w:ind w:left="42" w:right="141"/>
              <w:rPr>
                <w:sz w:val="18"/>
                <w:szCs w:val="18"/>
              </w:rPr>
            </w:pPr>
            <w:r w:rsidRPr="00D735C7">
              <w:rPr>
                <w:sz w:val="18"/>
                <w:szCs w:val="18"/>
              </w:rPr>
              <w:t>Расходы на опубликование официальных документов в периодических изданиях</w:t>
            </w:r>
          </w:p>
        </w:tc>
        <w:tc>
          <w:tcPr>
            <w:tcW w:w="689" w:type="dxa"/>
            <w:noWrap/>
            <w:hideMark/>
          </w:tcPr>
          <w:p w:rsidR="00D735C7" w:rsidRPr="00D735C7" w:rsidRDefault="00D735C7" w:rsidP="00D735C7">
            <w:pPr>
              <w:pStyle w:val="ad"/>
              <w:ind w:left="42" w:right="141"/>
              <w:rPr>
                <w:sz w:val="18"/>
                <w:szCs w:val="18"/>
              </w:rPr>
            </w:pPr>
            <w:r w:rsidRPr="00D735C7">
              <w:rPr>
                <w:sz w:val="18"/>
                <w:szCs w:val="18"/>
              </w:rPr>
              <w:t>12</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94 3 00 10060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240,00000</w:t>
            </w:r>
          </w:p>
        </w:tc>
      </w:tr>
      <w:tr w:rsidR="00D735C7" w:rsidRPr="00D735C7" w:rsidTr="0096672B">
        <w:trPr>
          <w:trHeight w:val="405"/>
        </w:trPr>
        <w:tc>
          <w:tcPr>
            <w:tcW w:w="3559" w:type="dxa"/>
            <w:hideMark/>
          </w:tcPr>
          <w:p w:rsidR="00D735C7" w:rsidRPr="00D735C7" w:rsidRDefault="00D735C7" w:rsidP="00D735C7">
            <w:pPr>
              <w:pStyle w:val="ad"/>
              <w:ind w:left="42" w:right="141"/>
              <w:rPr>
                <w:sz w:val="18"/>
                <w:szCs w:val="18"/>
              </w:rPr>
            </w:pPr>
            <w:r w:rsidRPr="00D735C7">
              <w:rPr>
                <w:sz w:val="18"/>
                <w:szCs w:val="18"/>
              </w:rPr>
              <w:t>Иные закупки товаров, работ и услуг для обеспечения государственных (муниципальных) нужд</w:t>
            </w:r>
          </w:p>
        </w:tc>
        <w:tc>
          <w:tcPr>
            <w:tcW w:w="689" w:type="dxa"/>
            <w:noWrap/>
            <w:hideMark/>
          </w:tcPr>
          <w:p w:rsidR="00D735C7" w:rsidRPr="00D735C7" w:rsidRDefault="00D735C7" w:rsidP="00D735C7">
            <w:pPr>
              <w:pStyle w:val="ad"/>
              <w:ind w:left="42" w:right="141"/>
              <w:rPr>
                <w:sz w:val="18"/>
                <w:szCs w:val="18"/>
              </w:rPr>
            </w:pPr>
            <w:r w:rsidRPr="00D735C7">
              <w:rPr>
                <w:sz w:val="18"/>
                <w:szCs w:val="18"/>
              </w:rPr>
              <w:t>12</w:t>
            </w:r>
          </w:p>
        </w:tc>
        <w:tc>
          <w:tcPr>
            <w:tcW w:w="619" w:type="dxa"/>
            <w:noWrap/>
            <w:hideMark/>
          </w:tcPr>
          <w:p w:rsidR="00D735C7" w:rsidRPr="00D735C7" w:rsidRDefault="00D735C7" w:rsidP="00D735C7">
            <w:pPr>
              <w:pStyle w:val="ad"/>
              <w:ind w:left="42" w:right="141"/>
              <w:rPr>
                <w:sz w:val="18"/>
                <w:szCs w:val="18"/>
              </w:rPr>
            </w:pPr>
            <w:r w:rsidRPr="00D735C7">
              <w:rPr>
                <w:sz w:val="18"/>
                <w:szCs w:val="18"/>
              </w:rPr>
              <w:t>02</w:t>
            </w:r>
          </w:p>
        </w:tc>
        <w:tc>
          <w:tcPr>
            <w:tcW w:w="940" w:type="dxa"/>
            <w:noWrap/>
            <w:hideMark/>
          </w:tcPr>
          <w:p w:rsidR="00D735C7" w:rsidRPr="00D735C7" w:rsidRDefault="00D735C7" w:rsidP="00D735C7">
            <w:pPr>
              <w:pStyle w:val="ad"/>
              <w:ind w:left="42" w:right="141"/>
              <w:rPr>
                <w:sz w:val="18"/>
                <w:szCs w:val="18"/>
              </w:rPr>
            </w:pPr>
            <w:r w:rsidRPr="00D735C7">
              <w:rPr>
                <w:sz w:val="18"/>
                <w:szCs w:val="18"/>
              </w:rPr>
              <w:t>94 3 00 10060</w:t>
            </w:r>
          </w:p>
        </w:tc>
        <w:tc>
          <w:tcPr>
            <w:tcW w:w="620" w:type="dxa"/>
            <w:noWrap/>
            <w:hideMark/>
          </w:tcPr>
          <w:p w:rsidR="00D735C7" w:rsidRPr="00D735C7" w:rsidRDefault="00D735C7" w:rsidP="0096672B">
            <w:pPr>
              <w:pStyle w:val="ad"/>
              <w:ind w:left="42" w:right="-15"/>
              <w:rPr>
                <w:sz w:val="18"/>
                <w:szCs w:val="18"/>
              </w:rPr>
            </w:pPr>
            <w:r w:rsidRPr="00D735C7">
              <w:rPr>
                <w:sz w:val="18"/>
                <w:szCs w:val="18"/>
              </w:rPr>
              <w:t>240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240,00000</w:t>
            </w:r>
          </w:p>
        </w:tc>
      </w:tr>
      <w:tr w:rsidR="00D735C7" w:rsidRPr="00D735C7" w:rsidTr="0096672B">
        <w:trPr>
          <w:trHeight w:val="240"/>
        </w:trPr>
        <w:tc>
          <w:tcPr>
            <w:tcW w:w="3559" w:type="dxa"/>
            <w:noWrap/>
            <w:hideMark/>
          </w:tcPr>
          <w:p w:rsidR="00D735C7" w:rsidRPr="00D735C7" w:rsidRDefault="00D735C7" w:rsidP="00D735C7">
            <w:pPr>
              <w:pStyle w:val="ad"/>
              <w:ind w:left="42" w:right="141"/>
              <w:rPr>
                <w:b/>
                <w:bCs/>
                <w:sz w:val="18"/>
                <w:szCs w:val="18"/>
              </w:rPr>
            </w:pPr>
            <w:r w:rsidRPr="00D735C7">
              <w:rPr>
                <w:b/>
                <w:bCs/>
                <w:sz w:val="18"/>
                <w:szCs w:val="18"/>
              </w:rPr>
              <w:t>ОБСЛУЖИВАНИЕ ГОСУДАРСТВЕННОГО (МУНИЦИПАЛЬНОГО) ДОЛГА</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13</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21,80000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15,00000</w:t>
            </w:r>
          </w:p>
        </w:tc>
      </w:tr>
      <w:tr w:rsidR="00D735C7" w:rsidRPr="00D735C7" w:rsidTr="0096672B">
        <w:trPr>
          <w:trHeight w:val="225"/>
        </w:trPr>
        <w:tc>
          <w:tcPr>
            <w:tcW w:w="3559" w:type="dxa"/>
            <w:noWrap/>
            <w:hideMark/>
          </w:tcPr>
          <w:p w:rsidR="00D735C7" w:rsidRPr="00D735C7" w:rsidRDefault="00D735C7" w:rsidP="00D735C7">
            <w:pPr>
              <w:pStyle w:val="ad"/>
              <w:ind w:left="42" w:right="141"/>
              <w:rPr>
                <w:b/>
                <w:bCs/>
                <w:sz w:val="18"/>
                <w:szCs w:val="18"/>
              </w:rPr>
            </w:pPr>
            <w:r w:rsidRPr="00D735C7">
              <w:rPr>
                <w:b/>
                <w:bCs/>
                <w:sz w:val="18"/>
                <w:szCs w:val="18"/>
              </w:rPr>
              <w:t>Обслуживание государственного (муниципального) внутреннего долга</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13</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01</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21,80000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15,00000</w:t>
            </w:r>
          </w:p>
        </w:tc>
      </w:tr>
      <w:tr w:rsidR="00D735C7" w:rsidRPr="00D735C7" w:rsidTr="0096672B">
        <w:trPr>
          <w:trHeight w:val="435"/>
        </w:trPr>
        <w:tc>
          <w:tcPr>
            <w:tcW w:w="3559" w:type="dxa"/>
            <w:hideMark/>
          </w:tcPr>
          <w:p w:rsidR="00D735C7" w:rsidRPr="00D735C7" w:rsidRDefault="00D735C7" w:rsidP="00D735C7">
            <w:pPr>
              <w:pStyle w:val="ad"/>
              <w:ind w:left="42" w:right="141"/>
              <w:rPr>
                <w:sz w:val="18"/>
                <w:szCs w:val="18"/>
              </w:rPr>
            </w:pPr>
            <w:r w:rsidRPr="00D735C7">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689" w:type="dxa"/>
            <w:noWrap/>
            <w:hideMark/>
          </w:tcPr>
          <w:p w:rsidR="00D735C7" w:rsidRPr="00D735C7" w:rsidRDefault="00D735C7" w:rsidP="00D735C7">
            <w:pPr>
              <w:pStyle w:val="ad"/>
              <w:ind w:left="42" w:right="141"/>
              <w:rPr>
                <w:sz w:val="18"/>
                <w:szCs w:val="18"/>
              </w:rPr>
            </w:pPr>
            <w:r w:rsidRPr="00D735C7">
              <w:rPr>
                <w:sz w:val="18"/>
                <w:szCs w:val="18"/>
              </w:rPr>
              <w:t>13</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05 0 00 00000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21,80000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r>
      <w:tr w:rsidR="00D735C7" w:rsidRPr="00D735C7" w:rsidTr="0096672B">
        <w:trPr>
          <w:trHeight w:val="420"/>
        </w:trPr>
        <w:tc>
          <w:tcPr>
            <w:tcW w:w="3559" w:type="dxa"/>
            <w:hideMark/>
          </w:tcPr>
          <w:p w:rsidR="00D735C7" w:rsidRPr="00D735C7" w:rsidRDefault="00D735C7" w:rsidP="00D735C7">
            <w:pPr>
              <w:pStyle w:val="ad"/>
              <w:ind w:left="42" w:right="141"/>
              <w:rPr>
                <w:sz w:val="18"/>
                <w:szCs w:val="18"/>
              </w:rPr>
            </w:pPr>
            <w:r w:rsidRPr="00D735C7">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689" w:type="dxa"/>
            <w:noWrap/>
            <w:hideMark/>
          </w:tcPr>
          <w:p w:rsidR="00D735C7" w:rsidRPr="00D735C7" w:rsidRDefault="00D735C7" w:rsidP="00D735C7">
            <w:pPr>
              <w:pStyle w:val="ad"/>
              <w:ind w:left="42" w:right="141"/>
              <w:rPr>
                <w:sz w:val="18"/>
                <w:szCs w:val="18"/>
              </w:rPr>
            </w:pPr>
            <w:r w:rsidRPr="00D735C7">
              <w:rPr>
                <w:sz w:val="18"/>
                <w:szCs w:val="18"/>
              </w:rPr>
              <w:t>13</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05 1 00 00000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21,80000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r>
      <w:tr w:rsidR="00D735C7" w:rsidRPr="00D735C7" w:rsidTr="0096672B">
        <w:trPr>
          <w:trHeight w:val="210"/>
        </w:trPr>
        <w:tc>
          <w:tcPr>
            <w:tcW w:w="3559" w:type="dxa"/>
            <w:hideMark/>
          </w:tcPr>
          <w:p w:rsidR="00D735C7" w:rsidRPr="00D735C7" w:rsidRDefault="00D735C7" w:rsidP="00D735C7">
            <w:pPr>
              <w:pStyle w:val="ad"/>
              <w:ind w:left="42" w:right="141"/>
              <w:rPr>
                <w:sz w:val="18"/>
                <w:szCs w:val="18"/>
              </w:rPr>
            </w:pPr>
            <w:r w:rsidRPr="00D735C7">
              <w:rPr>
                <w:sz w:val="18"/>
                <w:szCs w:val="18"/>
              </w:rPr>
              <w:t>Обслуживание муниципального долга Маревского муниципального округа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13</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05 1 00 10050</w:t>
            </w:r>
          </w:p>
        </w:tc>
        <w:tc>
          <w:tcPr>
            <w:tcW w:w="620" w:type="dxa"/>
            <w:noWrap/>
            <w:hideMark/>
          </w:tcPr>
          <w:p w:rsidR="00D735C7" w:rsidRPr="00D735C7" w:rsidRDefault="00D735C7" w:rsidP="0096672B">
            <w:pPr>
              <w:pStyle w:val="ad"/>
              <w:ind w:left="42" w:right="-15"/>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sz w:val="18"/>
                <w:szCs w:val="18"/>
              </w:rPr>
            </w:pPr>
            <w:r w:rsidRPr="00D735C7">
              <w:rPr>
                <w:sz w:val="18"/>
                <w:szCs w:val="18"/>
              </w:rPr>
              <w:t>21,80000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r>
      <w:tr w:rsidR="00D735C7" w:rsidRPr="00D735C7" w:rsidTr="0096672B">
        <w:trPr>
          <w:trHeight w:val="225"/>
        </w:trPr>
        <w:tc>
          <w:tcPr>
            <w:tcW w:w="3559" w:type="dxa"/>
            <w:hideMark/>
          </w:tcPr>
          <w:p w:rsidR="00D735C7" w:rsidRPr="00D735C7" w:rsidRDefault="00D735C7" w:rsidP="00D735C7">
            <w:pPr>
              <w:pStyle w:val="ad"/>
              <w:ind w:left="42" w:right="141"/>
              <w:rPr>
                <w:sz w:val="18"/>
                <w:szCs w:val="18"/>
              </w:rPr>
            </w:pPr>
            <w:r w:rsidRPr="00D735C7">
              <w:rPr>
                <w:sz w:val="18"/>
                <w:szCs w:val="18"/>
              </w:rPr>
              <w:t>Обслуживание муниципального долга</w:t>
            </w:r>
          </w:p>
        </w:tc>
        <w:tc>
          <w:tcPr>
            <w:tcW w:w="689" w:type="dxa"/>
            <w:noWrap/>
            <w:hideMark/>
          </w:tcPr>
          <w:p w:rsidR="00D735C7" w:rsidRPr="00D735C7" w:rsidRDefault="00D735C7" w:rsidP="00D735C7">
            <w:pPr>
              <w:pStyle w:val="ad"/>
              <w:ind w:left="42" w:right="141"/>
              <w:rPr>
                <w:sz w:val="18"/>
                <w:szCs w:val="18"/>
              </w:rPr>
            </w:pPr>
            <w:r w:rsidRPr="00D735C7">
              <w:rPr>
                <w:sz w:val="18"/>
                <w:szCs w:val="18"/>
              </w:rPr>
              <w:t>13</w:t>
            </w:r>
          </w:p>
        </w:tc>
        <w:tc>
          <w:tcPr>
            <w:tcW w:w="619" w:type="dxa"/>
            <w:noWrap/>
            <w:hideMark/>
          </w:tcPr>
          <w:p w:rsidR="00D735C7" w:rsidRPr="00D735C7" w:rsidRDefault="00D735C7" w:rsidP="00D735C7">
            <w:pPr>
              <w:pStyle w:val="ad"/>
              <w:ind w:left="42" w:right="141"/>
              <w:rPr>
                <w:sz w:val="18"/>
                <w:szCs w:val="18"/>
              </w:rPr>
            </w:pPr>
            <w:r w:rsidRPr="00D735C7">
              <w:rPr>
                <w:sz w:val="18"/>
                <w:szCs w:val="18"/>
              </w:rPr>
              <w:t>01</w:t>
            </w:r>
          </w:p>
        </w:tc>
        <w:tc>
          <w:tcPr>
            <w:tcW w:w="940" w:type="dxa"/>
            <w:noWrap/>
            <w:hideMark/>
          </w:tcPr>
          <w:p w:rsidR="00D735C7" w:rsidRPr="00D735C7" w:rsidRDefault="00D735C7" w:rsidP="00D735C7">
            <w:pPr>
              <w:pStyle w:val="ad"/>
              <w:ind w:left="42" w:right="141"/>
              <w:rPr>
                <w:sz w:val="18"/>
                <w:szCs w:val="18"/>
              </w:rPr>
            </w:pPr>
            <w:r w:rsidRPr="00D735C7">
              <w:rPr>
                <w:sz w:val="18"/>
                <w:szCs w:val="18"/>
              </w:rPr>
              <w:t>05 1 00 10050</w:t>
            </w:r>
          </w:p>
        </w:tc>
        <w:tc>
          <w:tcPr>
            <w:tcW w:w="620" w:type="dxa"/>
            <w:noWrap/>
            <w:hideMark/>
          </w:tcPr>
          <w:p w:rsidR="00D735C7" w:rsidRPr="00D735C7" w:rsidRDefault="00D735C7" w:rsidP="0096672B">
            <w:pPr>
              <w:pStyle w:val="ad"/>
              <w:ind w:left="42" w:right="-15"/>
              <w:rPr>
                <w:sz w:val="18"/>
                <w:szCs w:val="18"/>
              </w:rPr>
            </w:pPr>
            <w:r w:rsidRPr="00D735C7">
              <w:rPr>
                <w:sz w:val="18"/>
                <w:szCs w:val="18"/>
              </w:rPr>
              <w:t>730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21,80000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20,00000</w:t>
            </w:r>
          </w:p>
        </w:tc>
        <w:tc>
          <w:tcPr>
            <w:tcW w:w="1435" w:type="dxa"/>
            <w:noWrap/>
            <w:hideMark/>
          </w:tcPr>
          <w:p w:rsidR="00D735C7" w:rsidRPr="00D735C7" w:rsidRDefault="00D735C7" w:rsidP="00D735C7">
            <w:pPr>
              <w:pStyle w:val="ad"/>
              <w:ind w:left="42" w:right="141"/>
              <w:rPr>
                <w:sz w:val="18"/>
                <w:szCs w:val="18"/>
              </w:rPr>
            </w:pPr>
            <w:r w:rsidRPr="00D735C7">
              <w:rPr>
                <w:sz w:val="18"/>
                <w:szCs w:val="18"/>
              </w:rPr>
              <w:t>15,00000</w:t>
            </w:r>
          </w:p>
        </w:tc>
      </w:tr>
      <w:tr w:rsidR="00D735C7" w:rsidRPr="00D735C7" w:rsidTr="0096672B">
        <w:trPr>
          <w:trHeight w:val="195"/>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Условно утвержденные расходы</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2200,00000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4400,00000</w:t>
            </w:r>
          </w:p>
        </w:tc>
      </w:tr>
      <w:tr w:rsidR="00D735C7" w:rsidRPr="00D735C7" w:rsidTr="0096672B">
        <w:trPr>
          <w:trHeight w:val="255"/>
        </w:trPr>
        <w:tc>
          <w:tcPr>
            <w:tcW w:w="3559" w:type="dxa"/>
            <w:hideMark/>
          </w:tcPr>
          <w:p w:rsidR="00D735C7" w:rsidRPr="00D735C7" w:rsidRDefault="00D735C7" w:rsidP="00D735C7">
            <w:pPr>
              <w:pStyle w:val="ad"/>
              <w:ind w:left="42" w:right="141"/>
              <w:rPr>
                <w:b/>
                <w:bCs/>
                <w:sz w:val="18"/>
                <w:szCs w:val="18"/>
              </w:rPr>
            </w:pPr>
            <w:r w:rsidRPr="00D735C7">
              <w:rPr>
                <w:b/>
                <w:bCs/>
                <w:sz w:val="18"/>
                <w:szCs w:val="18"/>
              </w:rPr>
              <w:t>ВСЕГО РАСХОДОВ</w:t>
            </w:r>
          </w:p>
        </w:tc>
        <w:tc>
          <w:tcPr>
            <w:tcW w:w="689"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19"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94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620" w:type="dxa"/>
            <w:noWrap/>
            <w:hideMark/>
          </w:tcPr>
          <w:p w:rsidR="00D735C7" w:rsidRPr="00D735C7" w:rsidRDefault="00D735C7" w:rsidP="00D735C7">
            <w:pPr>
              <w:pStyle w:val="ad"/>
              <w:ind w:left="42" w:right="141"/>
              <w:rPr>
                <w:b/>
                <w:bCs/>
                <w:sz w:val="18"/>
                <w:szCs w:val="18"/>
              </w:rPr>
            </w:pPr>
            <w:r w:rsidRPr="00D735C7">
              <w:rPr>
                <w:b/>
                <w:bCs/>
                <w:sz w:val="18"/>
                <w:szCs w:val="18"/>
              </w:rPr>
              <w:t> </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169768,05852</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128727,65730</w:t>
            </w:r>
          </w:p>
        </w:tc>
        <w:tc>
          <w:tcPr>
            <w:tcW w:w="1435" w:type="dxa"/>
            <w:noWrap/>
            <w:hideMark/>
          </w:tcPr>
          <w:p w:rsidR="00D735C7" w:rsidRPr="00D735C7" w:rsidRDefault="00D735C7" w:rsidP="00D735C7">
            <w:pPr>
              <w:pStyle w:val="ad"/>
              <w:ind w:left="42" w:right="141"/>
              <w:rPr>
                <w:b/>
                <w:bCs/>
                <w:sz w:val="18"/>
                <w:szCs w:val="18"/>
              </w:rPr>
            </w:pPr>
            <w:r w:rsidRPr="00D735C7">
              <w:rPr>
                <w:b/>
                <w:bCs/>
                <w:sz w:val="18"/>
                <w:szCs w:val="18"/>
              </w:rPr>
              <w:t>127164,27454</w:t>
            </w:r>
          </w:p>
        </w:tc>
      </w:tr>
    </w:tbl>
    <w:p w:rsidR="004615AB" w:rsidRPr="004615AB" w:rsidRDefault="004615AB" w:rsidP="004615AB">
      <w:pPr>
        <w:pStyle w:val="ad"/>
        <w:ind w:left="42" w:right="141"/>
        <w:rPr>
          <w:sz w:val="18"/>
          <w:szCs w:val="18"/>
        </w:rPr>
      </w:pPr>
    </w:p>
    <w:tbl>
      <w:tblPr>
        <w:tblStyle w:val="ab"/>
        <w:tblW w:w="10768" w:type="dxa"/>
        <w:tblLayout w:type="fixed"/>
        <w:tblLook w:val="04A0"/>
      </w:tblPr>
      <w:tblGrid>
        <w:gridCol w:w="3182"/>
        <w:gridCol w:w="1491"/>
        <w:gridCol w:w="590"/>
        <w:gridCol w:w="619"/>
        <w:gridCol w:w="670"/>
        <w:gridCol w:w="1435"/>
        <w:gridCol w:w="1364"/>
        <w:gridCol w:w="1417"/>
      </w:tblGrid>
      <w:tr w:rsidR="0096672B" w:rsidRPr="0096672B" w:rsidTr="0096672B">
        <w:trPr>
          <w:trHeight w:val="270"/>
        </w:trPr>
        <w:tc>
          <w:tcPr>
            <w:tcW w:w="3182" w:type="dxa"/>
            <w:noWrap/>
            <w:hideMark/>
          </w:tcPr>
          <w:p w:rsidR="0096672B" w:rsidRPr="0096672B" w:rsidRDefault="0096672B" w:rsidP="0096672B">
            <w:pPr>
              <w:pStyle w:val="ad"/>
              <w:ind w:left="42" w:right="141"/>
              <w:rPr>
                <w:sz w:val="18"/>
                <w:szCs w:val="18"/>
              </w:rPr>
            </w:pPr>
          </w:p>
        </w:tc>
        <w:tc>
          <w:tcPr>
            <w:tcW w:w="1491" w:type="dxa"/>
            <w:noWrap/>
            <w:hideMark/>
          </w:tcPr>
          <w:p w:rsidR="0096672B" w:rsidRPr="0096672B" w:rsidRDefault="0096672B" w:rsidP="0096672B">
            <w:pPr>
              <w:pStyle w:val="ad"/>
              <w:ind w:left="42" w:right="141"/>
              <w:rPr>
                <w:sz w:val="18"/>
                <w:szCs w:val="18"/>
              </w:rPr>
            </w:pPr>
          </w:p>
        </w:tc>
        <w:tc>
          <w:tcPr>
            <w:tcW w:w="6095" w:type="dxa"/>
            <w:gridSpan w:val="6"/>
            <w:noWrap/>
            <w:hideMark/>
          </w:tcPr>
          <w:p w:rsidR="0096672B" w:rsidRPr="0096672B" w:rsidRDefault="0096672B" w:rsidP="0096672B">
            <w:pPr>
              <w:pStyle w:val="ad"/>
              <w:ind w:left="42" w:right="141"/>
              <w:rPr>
                <w:sz w:val="18"/>
                <w:szCs w:val="18"/>
              </w:rPr>
            </w:pPr>
            <w:r w:rsidRPr="0096672B">
              <w:rPr>
                <w:sz w:val="18"/>
                <w:szCs w:val="18"/>
              </w:rPr>
              <w:t>Приложение 10</w:t>
            </w:r>
          </w:p>
        </w:tc>
      </w:tr>
      <w:tr w:rsidR="0096672B" w:rsidRPr="0096672B" w:rsidTr="0096672B">
        <w:trPr>
          <w:trHeight w:val="720"/>
        </w:trPr>
        <w:tc>
          <w:tcPr>
            <w:tcW w:w="3182" w:type="dxa"/>
            <w:noWrap/>
            <w:hideMark/>
          </w:tcPr>
          <w:p w:rsidR="0096672B" w:rsidRPr="0096672B" w:rsidRDefault="0096672B" w:rsidP="0096672B">
            <w:pPr>
              <w:pStyle w:val="ad"/>
              <w:ind w:left="42" w:right="141"/>
              <w:rPr>
                <w:sz w:val="18"/>
                <w:szCs w:val="18"/>
              </w:rPr>
            </w:pPr>
          </w:p>
        </w:tc>
        <w:tc>
          <w:tcPr>
            <w:tcW w:w="1491" w:type="dxa"/>
            <w:noWrap/>
            <w:hideMark/>
          </w:tcPr>
          <w:p w:rsidR="0096672B" w:rsidRPr="0096672B" w:rsidRDefault="0096672B" w:rsidP="0096672B">
            <w:pPr>
              <w:pStyle w:val="ad"/>
              <w:ind w:left="42" w:right="141"/>
              <w:rPr>
                <w:sz w:val="18"/>
                <w:szCs w:val="18"/>
              </w:rPr>
            </w:pPr>
          </w:p>
        </w:tc>
        <w:tc>
          <w:tcPr>
            <w:tcW w:w="6095" w:type="dxa"/>
            <w:gridSpan w:val="6"/>
            <w:hideMark/>
          </w:tcPr>
          <w:p w:rsidR="0096672B" w:rsidRPr="0096672B" w:rsidRDefault="0096672B" w:rsidP="0096672B">
            <w:pPr>
              <w:pStyle w:val="ad"/>
              <w:ind w:left="42" w:right="141"/>
              <w:rPr>
                <w:sz w:val="18"/>
                <w:szCs w:val="18"/>
              </w:rPr>
            </w:pPr>
            <w:r w:rsidRPr="0096672B">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96672B" w:rsidRPr="0096672B" w:rsidTr="0096672B">
        <w:trPr>
          <w:trHeight w:val="1170"/>
        </w:trPr>
        <w:tc>
          <w:tcPr>
            <w:tcW w:w="10768" w:type="dxa"/>
            <w:gridSpan w:val="8"/>
            <w:hideMark/>
          </w:tcPr>
          <w:p w:rsidR="0096672B" w:rsidRPr="0096672B" w:rsidRDefault="0096672B" w:rsidP="0096672B">
            <w:pPr>
              <w:pStyle w:val="ad"/>
              <w:ind w:left="42" w:right="141"/>
              <w:jc w:val="center"/>
              <w:rPr>
                <w:sz w:val="18"/>
                <w:szCs w:val="18"/>
              </w:rPr>
            </w:pPr>
            <w:r w:rsidRPr="0096672B">
              <w:rPr>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2021 год и на плановый период 2022 и 2023 годов</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p>
        </w:tc>
        <w:tc>
          <w:tcPr>
            <w:tcW w:w="1491" w:type="dxa"/>
            <w:hideMark/>
          </w:tcPr>
          <w:p w:rsidR="0096672B" w:rsidRPr="0096672B" w:rsidRDefault="0096672B" w:rsidP="0096672B">
            <w:pPr>
              <w:pStyle w:val="ad"/>
              <w:ind w:left="42" w:right="141"/>
              <w:rPr>
                <w:sz w:val="18"/>
                <w:szCs w:val="18"/>
              </w:rPr>
            </w:pPr>
          </w:p>
        </w:tc>
        <w:tc>
          <w:tcPr>
            <w:tcW w:w="590" w:type="dxa"/>
            <w:hideMark/>
          </w:tcPr>
          <w:p w:rsidR="0096672B" w:rsidRPr="0096672B" w:rsidRDefault="0096672B" w:rsidP="0096672B">
            <w:pPr>
              <w:pStyle w:val="ad"/>
              <w:ind w:left="42" w:right="141"/>
              <w:rPr>
                <w:sz w:val="18"/>
                <w:szCs w:val="18"/>
              </w:rPr>
            </w:pPr>
          </w:p>
        </w:tc>
        <w:tc>
          <w:tcPr>
            <w:tcW w:w="619" w:type="dxa"/>
            <w:hideMark/>
          </w:tcPr>
          <w:p w:rsidR="0096672B" w:rsidRPr="0096672B" w:rsidRDefault="0096672B" w:rsidP="0096672B">
            <w:pPr>
              <w:pStyle w:val="ad"/>
              <w:ind w:left="42" w:right="141"/>
              <w:rPr>
                <w:sz w:val="18"/>
                <w:szCs w:val="18"/>
              </w:rPr>
            </w:pPr>
          </w:p>
        </w:tc>
        <w:tc>
          <w:tcPr>
            <w:tcW w:w="670" w:type="dxa"/>
            <w:hideMark/>
          </w:tcPr>
          <w:p w:rsidR="0096672B" w:rsidRPr="0096672B" w:rsidRDefault="0096672B" w:rsidP="0096672B">
            <w:pPr>
              <w:pStyle w:val="ad"/>
              <w:ind w:left="42" w:right="141"/>
              <w:rPr>
                <w:sz w:val="18"/>
                <w:szCs w:val="18"/>
              </w:rPr>
            </w:pPr>
          </w:p>
        </w:tc>
        <w:tc>
          <w:tcPr>
            <w:tcW w:w="1435" w:type="dxa"/>
            <w:hideMark/>
          </w:tcPr>
          <w:p w:rsidR="0096672B" w:rsidRPr="0096672B" w:rsidRDefault="0096672B" w:rsidP="0096672B">
            <w:pPr>
              <w:pStyle w:val="ad"/>
              <w:ind w:left="42" w:right="141"/>
              <w:rPr>
                <w:sz w:val="18"/>
                <w:szCs w:val="18"/>
              </w:rPr>
            </w:pPr>
          </w:p>
        </w:tc>
        <w:tc>
          <w:tcPr>
            <w:tcW w:w="2781" w:type="dxa"/>
            <w:gridSpan w:val="2"/>
            <w:hideMark/>
          </w:tcPr>
          <w:p w:rsidR="0096672B" w:rsidRPr="0096672B" w:rsidRDefault="0096672B" w:rsidP="0096672B">
            <w:pPr>
              <w:pStyle w:val="ad"/>
              <w:ind w:left="42" w:right="141"/>
              <w:rPr>
                <w:sz w:val="18"/>
                <w:szCs w:val="18"/>
              </w:rPr>
            </w:pPr>
            <w:r w:rsidRPr="0096672B">
              <w:rPr>
                <w:sz w:val="18"/>
                <w:szCs w:val="18"/>
              </w:rPr>
              <w:t>(тыс. рублей)</w:t>
            </w:r>
          </w:p>
        </w:tc>
      </w:tr>
      <w:tr w:rsidR="0096672B" w:rsidRPr="0096672B" w:rsidTr="0096672B">
        <w:trPr>
          <w:trHeight w:val="300"/>
        </w:trPr>
        <w:tc>
          <w:tcPr>
            <w:tcW w:w="3182" w:type="dxa"/>
            <w:hideMark/>
          </w:tcPr>
          <w:p w:rsidR="0096672B" w:rsidRPr="0096672B" w:rsidRDefault="0096672B" w:rsidP="0096672B">
            <w:pPr>
              <w:pStyle w:val="ad"/>
              <w:ind w:left="42" w:right="141"/>
              <w:rPr>
                <w:sz w:val="18"/>
                <w:szCs w:val="18"/>
              </w:rPr>
            </w:pPr>
            <w:r w:rsidRPr="0096672B">
              <w:rPr>
                <w:sz w:val="18"/>
                <w:szCs w:val="18"/>
              </w:rPr>
              <w:t>Наименование</w:t>
            </w:r>
          </w:p>
        </w:tc>
        <w:tc>
          <w:tcPr>
            <w:tcW w:w="1491" w:type="dxa"/>
            <w:hideMark/>
          </w:tcPr>
          <w:p w:rsidR="0096672B" w:rsidRPr="0096672B" w:rsidRDefault="0096672B" w:rsidP="0096672B">
            <w:pPr>
              <w:pStyle w:val="ad"/>
              <w:ind w:left="42" w:right="141"/>
              <w:rPr>
                <w:sz w:val="18"/>
                <w:szCs w:val="18"/>
              </w:rPr>
            </w:pPr>
            <w:r w:rsidRPr="0096672B">
              <w:rPr>
                <w:sz w:val="18"/>
                <w:szCs w:val="18"/>
              </w:rPr>
              <w:t>ЦСР</w:t>
            </w:r>
          </w:p>
        </w:tc>
        <w:tc>
          <w:tcPr>
            <w:tcW w:w="590" w:type="dxa"/>
            <w:hideMark/>
          </w:tcPr>
          <w:p w:rsidR="0096672B" w:rsidRPr="0096672B" w:rsidRDefault="0096672B" w:rsidP="0096672B">
            <w:pPr>
              <w:pStyle w:val="ad"/>
              <w:ind w:left="42" w:right="141"/>
              <w:rPr>
                <w:sz w:val="18"/>
                <w:szCs w:val="18"/>
              </w:rPr>
            </w:pPr>
            <w:r w:rsidRPr="0096672B">
              <w:rPr>
                <w:sz w:val="18"/>
                <w:szCs w:val="18"/>
              </w:rPr>
              <w:t>РЗ</w:t>
            </w:r>
          </w:p>
        </w:tc>
        <w:tc>
          <w:tcPr>
            <w:tcW w:w="619" w:type="dxa"/>
            <w:hideMark/>
          </w:tcPr>
          <w:p w:rsidR="0096672B" w:rsidRPr="0096672B" w:rsidRDefault="0096672B" w:rsidP="0096672B">
            <w:pPr>
              <w:pStyle w:val="ad"/>
              <w:ind w:left="42" w:right="141"/>
              <w:rPr>
                <w:sz w:val="18"/>
                <w:szCs w:val="18"/>
              </w:rPr>
            </w:pPr>
            <w:r w:rsidRPr="0096672B">
              <w:rPr>
                <w:sz w:val="18"/>
                <w:szCs w:val="18"/>
              </w:rPr>
              <w:t>Пр</w:t>
            </w:r>
          </w:p>
        </w:tc>
        <w:tc>
          <w:tcPr>
            <w:tcW w:w="670" w:type="dxa"/>
            <w:hideMark/>
          </w:tcPr>
          <w:p w:rsidR="0096672B" w:rsidRPr="0096672B" w:rsidRDefault="0096672B" w:rsidP="0096672B">
            <w:pPr>
              <w:pStyle w:val="ad"/>
              <w:ind w:left="42" w:right="141"/>
              <w:rPr>
                <w:sz w:val="18"/>
                <w:szCs w:val="18"/>
              </w:rPr>
            </w:pPr>
            <w:r w:rsidRPr="0096672B">
              <w:rPr>
                <w:sz w:val="18"/>
                <w:szCs w:val="18"/>
              </w:rPr>
              <w:t>ВР</w:t>
            </w:r>
          </w:p>
        </w:tc>
        <w:tc>
          <w:tcPr>
            <w:tcW w:w="1435" w:type="dxa"/>
            <w:hideMark/>
          </w:tcPr>
          <w:p w:rsidR="0096672B" w:rsidRPr="0096672B" w:rsidRDefault="0096672B" w:rsidP="0096672B">
            <w:pPr>
              <w:pStyle w:val="ad"/>
              <w:ind w:left="42" w:right="141"/>
              <w:rPr>
                <w:sz w:val="18"/>
                <w:szCs w:val="18"/>
              </w:rPr>
            </w:pPr>
            <w:r w:rsidRPr="0096672B">
              <w:rPr>
                <w:sz w:val="18"/>
                <w:szCs w:val="18"/>
              </w:rPr>
              <w:t>2021 год</w:t>
            </w:r>
          </w:p>
        </w:tc>
        <w:tc>
          <w:tcPr>
            <w:tcW w:w="1364" w:type="dxa"/>
            <w:hideMark/>
          </w:tcPr>
          <w:p w:rsidR="0096672B" w:rsidRPr="0096672B" w:rsidRDefault="0096672B" w:rsidP="0096672B">
            <w:pPr>
              <w:pStyle w:val="ad"/>
              <w:ind w:left="42" w:right="141"/>
              <w:rPr>
                <w:sz w:val="18"/>
                <w:szCs w:val="18"/>
              </w:rPr>
            </w:pPr>
            <w:r w:rsidRPr="0096672B">
              <w:rPr>
                <w:sz w:val="18"/>
                <w:szCs w:val="18"/>
              </w:rPr>
              <w:t>2022 год</w:t>
            </w:r>
          </w:p>
        </w:tc>
        <w:tc>
          <w:tcPr>
            <w:tcW w:w="1417" w:type="dxa"/>
            <w:hideMark/>
          </w:tcPr>
          <w:p w:rsidR="0096672B" w:rsidRPr="0096672B" w:rsidRDefault="0096672B" w:rsidP="0096672B">
            <w:pPr>
              <w:pStyle w:val="ad"/>
              <w:ind w:left="42" w:right="141"/>
              <w:rPr>
                <w:sz w:val="18"/>
                <w:szCs w:val="18"/>
              </w:rPr>
            </w:pPr>
            <w:r w:rsidRPr="0096672B">
              <w:rPr>
                <w:sz w:val="18"/>
                <w:szCs w:val="18"/>
              </w:rPr>
              <w:t>2023 год</w:t>
            </w:r>
          </w:p>
        </w:tc>
      </w:tr>
      <w:tr w:rsidR="0096672B" w:rsidRPr="0096672B" w:rsidTr="0096672B">
        <w:trPr>
          <w:trHeight w:val="85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lastRenderedPageBreak/>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01 0 00 00000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1 100,00000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1 100,00000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1 100,00000</w:t>
            </w:r>
          </w:p>
        </w:tc>
      </w:tr>
      <w:tr w:rsidR="0096672B" w:rsidRPr="0096672B" w:rsidTr="0096672B">
        <w:trPr>
          <w:trHeight w:val="43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01 1 00 00000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1 000,00000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1 000,00000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1 000,00000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Единая дежурно-диспетчерская служба </w:t>
            </w:r>
          </w:p>
        </w:tc>
        <w:tc>
          <w:tcPr>
            <w:tcW w:w="1491" w:type="dxa"/>
            <w:noWrap/>
            <w:hideMark/>
          </w:tcPr>
          <w:p w:rsidR="0096672B" w:rsidRPr="0096672B" w:rsidRDefault="0096672B" w:rsidP="0096672B">
            <w:pPr>
              <w:pStyle w:val="ad"/>
              <w:ind w:left="42" w:right="141"/>
              <w:rPr>
                <w:sz w:val="18"/>
                <w:szCs w:val="18"/>
              </w:rPr>
            </w:pPr>
            <w:r w:rsidRPr="0096672B">
              <w:rPr>
                <w:sz w:val="18"/>
                <w:szCs w:val="18"/>
              </w:rPr>
              <w:t>01 1 00 10030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1 000,00000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1 000,00000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1 000,00000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безопасность и правоохранительная деятельность</w:t>
            </w:r>
          </w:p>
        </w:tc>
        <w:tc>
          <w:tcPr>
            <w:tcW w:w="1491" w:type="dxa"/>
            <w:noWrap/>
            <w:hideMark/>
          </w:tcPr>
          <w:p w:rsidR="0096672B" w:rsidRPr="0096672B" w:rsidRDefault="0096672B" w:rsidP="0096672B">
            <w:pPr>
              <w:pStyle w:val="ad"/>
              <w:ind w:left="42" w:right="141"/>
              <w:rPr>
                <w:sz w:val="18"/>
                <w:szCs w:val="18"/>
              </w:rPr>
            </w:pPr>
            <w:r w:rsidRPr="0096672B">
              <w:rPr>
                <w:sz w:val="18"/>
                <w:szCs w:val="18"/>
              </w:rPr>
              <w:t>01 1 00 10030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03</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1 000,00000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1 000,00000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1 000,00000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491" w:type="dxa"/>
            <w:noWrap/>
            <w:hideMark/>
          </w:tcPr>
          <w:p w:rsidR="0096672B" w:rsidRPr="0096672B" w:rsidRDefault="0096672B" w:rsidP="0096672B">
            <w:pPr>
              <w:pStyle w:val="ad"/>
              <w:ind w:left="42" w:right="141"/>
              <w:rPr>
                <w:sz w:val="18"/>
                <w:szCs w:val="18"/>
              </w:rPr>
            </w:pPr>
            <w:r w:rsidRPr="0096672B">
              <w:rPr>
                <w:sz w:val="18"/>
                <w:szCs w:val="18"/>
              </w:rPr>
              <w:t>01 1 00 10030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03</w:t>
            </w:r>
          </w:p>
        </w:tc>
        <w:tc>
          <w:tcPr>
            <w:tcW w:w="619" w:type="dxa"/>
            <w:noWrap/>
            <w:hideMark/>
          </w:tcPr>
          <w:p w:rsidR="0096672B" w:rsidRPr="0096672B" w:rsidRDefault="0096672B" w:rsidP="0096672B">
            <w:pPr>
              <w:pStyle w:val="ad"/>
              <w:ind w:left="42" w:right="141"/>
              <w:rPr>
                <w:sz w:val="18"/>
                <w:szCs w:val="18"/>
              </w:rPr>
            </w:pPr>
            <w:r w:rsidRPr="0096672B">
              <w:rPr>
                <w:sz w:val="18"/>
                <w:szCs w:val="18"/>
              </w:rPr>
              <w:t>10</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1 000,00000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1 000,00000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1 000,00000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01 1 00 10030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03</w:t>
            </w:r>
          </w:p>
        </w:tc>
        <w:tc>
          <w:tcPr>
            <w:tcW w:w="619" w:type="dxa"/>
            <w:noWrap/>
            <w:hideMark/>
          </w:tcPr>
          <w:p w:rsidR="0096672B" w:rsidRPr="0096672B" w:rsidRDefault="0096672B" w:rsidP="0096672B">
            <w:pPr>
              <w:pStyle w:val="ad"/>
              <w:ind w:left="42" w:right="141"/>
              <w:rPr>
                <w:sz w:val="18"/>
                <w:szCs w:val="18"/>
              </w:rPr>
            </w:pPr>
            <w:r w:rsidRPr="0096672B">
              <w:rPr>
                <w:sz w:val="18"/>
                <w:szCs w:val="18"/>
              </w:rPr>
              <w:t>10</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1 000,00000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1 000,00000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1 000,00000</w:t>
            </w:r>
          </w:p>
        </w:tc>
      </w:tr>
      <w:tr w:rsidR="0096672B" w:rsidRPr="0096672B" w:rsidTr="0096672B">
        <w:trPr>
          <w:trHeight w:val="63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01 2 00 00000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10,00000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10,00000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10,00000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01 2 00 10230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безопасность и правоохранительная деятельность</w:t>
            </w:r>
          </w:p>
        </w:tc>
        <w:tc>
          <w:tcPr>
            <w:tcW w:w="1491" w:type="dxa"/>
            <w:noWrap/>
            <w:hideMark/>
          </w:tcPr>
          <w:p w:rsidR="0096672B" w:rsidRPr="0096672B" w:rsidRDefault="0096672B" w:rsidP="0096672B">
            <w:pPr>
              <w:pStyle w:val="ad"/>
              <w:ind w:left="42" w:right="141"/>
              <w:rPr>
                <w:sz w:val="18"/>
                <w:szCs w:val="18"/>
              </w:rPr>
            </w:pPr>
            <w:r w:rsidRPr="0096672B">
              <w:rPr>
                <w:sz w:val="18"/>
                <w:szCs w:val="18"/>
              </w:rPr>
              <w:t>01 2 00 10230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03</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10,00000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491" w:type="dxa"/>
            <w:noWrap/>
            <w:hideMark/>
          </w:tcPr>
          <w:p w:rsidR="0096672B" w:rsidRPr="0096672B" w:rsidRDefault="0096672B" w:rsidP="0096672B">
            <w:pPr>
              <w:pStyle w:val="ad"/>
              <w:ind w:left="42" w:right="141"/>
              <w:rPr>
                <w:sz w:val="18"/>
                <w:szCs w:val="18"/>
              </w:rPr>
            </w:pPr>
            <w:r w:rsidRPr="0096672B">
              <w:rPr>
                <w:sz w:val="18"/>
                <w:szCs w:val="18"/>
              </w:rPr>
              <w:t>01 2 00 10230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03</w:t>
            </w:r>
          </w:p>
        </w:tc>
        <w:tc>
          <w:tcPr>
            <w:tcW w:w="619" w:type="dxa"/>
            <w:noWrap/>
            <w:hideMark/>
          </w:tcPr>
          <w:p w:rsidR="0096672B" w:rsidRPr="0096672B" w:rsidRDefault="0096672B" w:rsidP="0096672B">
            <w:pPr>
              <w:pStyle w:val="ad"/>
              <w:ind w:left="42" w:right="141"/>
              <w:rPr>
                <w:sz w:val="18"/>
                <w:szCs w:val="18"/>
              </w:rPr>
            </w:pPr>
            <w:r w:rsidRPr="0096672B">
              <w:rPr>
                <w:sz w:val="18"/>
                <w:szCs w:val="18"/>
              </w:rPr>
              <w:t>10</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01 2 00 10230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03</w:t>
            </w:r>
          </w:p>
        </w:tc>
        <w:tc>
          <w:tcPr>
            <w:tcW w:w="619" w:type="dxa"/>
            <w:noWrap/>
            <w:hideMark/>
          </w:tcPr>
          <w:p w:rsidR="0096672B" w:rsidRPr="0096672B" w:rsidRDefault="0096672B" w:rsidP="0096672B">
            <w:pPr>
              <w:pStyle w:val="ad"/>
              <w:ind w:left="42" w:right="141"/>
              <w:rPr>
                <w:sz w:val="18"/>
                <w:szCs w:val="18"/>
              </w:rPr>
            </w:pPr>
            <w:r w:rsidRPr="0096672B">
              <w:rPr>
                <w:sz w:val="18"/>
                <w:szCs w:val="18"/>
              </w:rPr>
              <w:t>10</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01 3 00 00000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90,00000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90,00000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90,00000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Обеспечение противопожарной защиты объектов и населенных пунктов</w:t>
            </w:r>
          </w:p>
        </w:tc>
        <w:tc>
          <w:tcPr>
            <w:tcW w:w="1491" w:type="dxa"/>
            <w:noWrap/>
            <w:hideMark/>
          </w:tcPr>
          <w:p w:rsidR="0096672B" w:rsidRPr="0096672B" w:rsidRDefault="0096672B" w:rsidP="0096672B">
            <w:pPr>
              <w:pStyle w:val="ad"/>
              <w:ind w:left="42" w:right="141"/>
              <w:rPr>
                <w:sz w:val="18"/>
                <w:szCs w:val="18"/>
              </w:rPr>
            </w:pPr>
            <w:r w:rsidRPr="0096672B">
              <w:rPr>
                <w:sz w:val="18"/>
                <w:szCs w:val="18"/>
              </w:rPr>
              <w:t>01 3 00 10020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безопасность и правоохранительная деятельность</w:t>
            </w:r>
          </w:p>
        </w:tc>
        <w:tc>
          <w:tcPr>
            <w:tcW w:w="1491" w:type="dxa"/>
            <w:noWrap/>
            <w:hideMark/>
          </w:tcPr>
          <w:p w:rsidR="0096672B" w:rsidRPr="0096672B" w:rsidRDefault="0096672B" w:rsidP="0096672B">
            <w:pPr>
              <w:pStyle w:val="ad"/>
              <w:ind w:left="42" w:right="141"/>
              <w:rPr>
                <w:sz w:val="18"/>
                <w:szCs w:val="18"/>
              </w:rPr>
            </w:pPr>
            <w:r w:rsidRPr="0096672B">
              <w:rPr>
                <w:sz w:val="18"/>
                <w:szCs w:val="18"/>
              </w:rPr>
              <w:t>01 3 00 10020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03</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90,00000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491" w:type="dxa"/>
            <w:noWrap/>
            <w:hideMark/>
          </w:tcPr>
          <w:p w:rsidR="0096672B" w:rsidRPr="0096672B" w:rsidRDefault="0096672B" w:rsidP="0096672B">
            <w:pPr>
              <w:pStyle w:val="ad"/>
              <w:ind w:left="42" w:right="141"/>
              <w:rPr>
                <w:sz w:val="18"/>
                <w:szCs w:val="18"/>
              </w:rPr>
            </w:pPr>
            <w:r w:rsidRPr="0096672B">
              <w:rPr>
                <w:sz w:val="18"/>
                <w:szCs w:val="18"/>
              </w:rPr>
              <w:t>01 3 00 10020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03</w:t>
            </w:r>
          </w:p>
        </w:tc>
        <w:tc>
          <w:tcPr>
            <w:tcW w:w="619" w:type="dxa"/>
            <w:noWrap/>
            <w:hideMark/>
          </w:tcPr>
          <w:p w:rsidR="0096672B" w:rsidRPr="0096672B" w:rsidRDefault="0096672B" w:rsidP="0096672B">
            <w:pPr>
              <w:pStyle w:val="ad"/>
              <w:ind w:left="42" w:right="141"/>
              <w:rPr>
                <w:sz w:val="18"/>
                <w:szCs w:val="18"/>
              </w:rPr>
            </w:pPr>
            <w:r w:rsidRPr="0096672B">
              <w:rPr>
                <w:sz w:val="18"/>
                <w:szCs w:val="18"/>
              </w:rPr>
              <w:t>10</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90,00000</w:t>
            </w:r>
          </w:p>
        </w:tc>
      </w:tr>
      <w:tr w:rsidR="0096672B" w:rsidRPr="0096672B" w:rsidTr="0096672B">
        <w:trPr>
          <w:trHeight w:val="46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01 3 00 10020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03</w:t>
            </w:r>
          </w:p>
        </w:tc>
        <w:tc>
          <w:tcPr>
            <w:tcW w:w="619" w:type="dxa"/>
            <w:noWrap/>
            <w:hideMark/>
          </w:tcPr>
          <w:p w:rsidR="0096672B" w:rsidRPr="0096672B" w:rsidRDefault="0096672B" w:rsidP="0096672B">
            <w:pPr>
              <w:pStyle w:val="ad"/>
              <w:ind w:left="42" w:right="141"/>
              <w:rPr>
                <w:sz w:val="18"/>
                <w:szCs w:val="18"/>
              </w:rPr>
            </w:pPr>
            <w:r w:rsidRPr="0096672B">
              <w:rPr>
                <w:sz w:val="18"/>
                <w:szCs w:val="18"/>
              </w:rPr>
              <w:t>10</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90,00000</w:t>
            </w:r>
          </w:p>
        </w:tc>
      </w:tr>
      <w:tr w:rsidR="0096672B" w:rsidRPr="0096672B" w:rsidTr="0096672B">
        <w:trPr>
          <w:trHeight w:val="46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02 0 00 00000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22 951,30000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23 752,30000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18 438,30000</w:t>
            </w:r>
          </w:p>
        </w:tc>
      </w:tr>
      <w:tr w:rsidR="0096672B" w:rsidRPr="0096672B" w:rsidTr="0096672B">
        <w:trPr>
          <w:trHeight w:val="24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 xml:space="preserve">Подпрограмма "Культура Марёвского муниципального </w:t>
            </w:r>
            <w:r w:rsidRPr="0096672B">
              <w:rPr>
                <w:b/>
                <w:bCs/>
                <w:sz w:val="18"/>
                <w:szCs w:val="18"/>
              </w:rPr>
              <w:lastRenderedPageBreak/>
              <w:t>округа"</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lastRenderedPageBreak/>
              <w:t>02 1 00 00000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22 951,30000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23 752,30000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18 438,30000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Учреждения дополнительного образования детей в сфере культуры (детская музыкальная школа)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02 1 01 00000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701,20000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701,20000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701,20000</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Обеспечение деятельности учреждений дополнительного образования детей в сфере культуры </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02 1 01 01010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701,20000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701,20000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701,20000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02 1 01 01010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701,20000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701,20000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701,20000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Дополнительное образование детей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02 1 01 01010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701,20000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701,20000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701,20000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02 1 01 01010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701,20000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701,20000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701,20000</w:t>
            </w:r>
          </w:p>
        </w:tc>
      </w:tr>
      <w:tr w:rsidR="0096672B" w:rsidRPr="0096672B" w:rsidTr="0096672B">
        <w:trPr>
          <w:trHeight w:val="22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Централизованная клубная система, дом народного творчества</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02 1 02 00000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12 259,40000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14 913,60000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9 599,60000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Обеспечение деятельности централизованной клубной системы, дома народного творчества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02 1 02 01020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9 953,60000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9 692,54700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9 599,60000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 кинематография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02 1 02 01020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9 953,60000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9 692,54700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9 599,60000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02 1 02 01020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9 953,60000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9 692,54700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9 599,60000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02 1 02 01020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9 953,60000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9 692,54700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9 599,60000</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муниципальных казенных, бюджетных и автономных учреждений по приобретению коммунальных услуг</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02 1 02 72300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1 844,70000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 кинематография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02 1 02 72300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1 844,70000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02 1 02 72300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1 844,70000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02 1 02 72300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1 844,70000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02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461,10000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 кинематография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02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461,10000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02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461,10000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02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461,10000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Федеральный проект "Культурная среда"</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02 1 А1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0,00000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5 221,05300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Поддержка отрасли культуры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А1 55192</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5 221,05300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 кинематография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А1 55192</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5 221,05300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А1 55192</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5 221,05300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А1 55192</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5 221,05300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Музеи и постоянные выставки</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02 1 03 00000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1 456,60000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1 149,30000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1 149,30000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Обеспечение деятельности музеев и постоянных выставок</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02 1 03 01030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1 149,30000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1 149,30000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1 149,30000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 кинематография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02 1 03 01030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1 149,30000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1 149,30000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1 149,30000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02 1 03 01030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1 149,30000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1 149,30000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1 149,30000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02 1 03 01030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1 149,30000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1 149,30000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1 149,30000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муниципальных казенных, бюджетных и автономных учреждений по приобретению коммунальных услуг</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02 1 03 72300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245,80000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 кинематография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02 1 03 72300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245,80000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02 1 03 72300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245,80000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02 1 03 72300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245,80000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65"/>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03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61,50000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Культура, кинематография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03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61,50000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03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61,50000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03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61,50000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Библиотеки</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02 1 04 00000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8 534,10000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6 988,20000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6 988,20000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Обеспечение деятельности библиотек</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02 1 04 01040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6 988,20000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6 988,20000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6 988,20000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 кинематография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02 1 04 01040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6 988,20000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6 988,20000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6 988,20000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02 1 04 01040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6 988,20000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6 988,20000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6 988,20000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02 1 04 01040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6 988,20000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6 988,20000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6 988,20000</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муниципальных казенных, бюджетных и автономных учреждений по приобретению коммунальных услуг</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02 1 04 72300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1 236,70000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 кинематография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02 1 04 72300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1 236,70000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02 1 04 72300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1 236,70000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02 1 04 72300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1 236,70000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04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309,20000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 кинематография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04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309,20000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Культура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04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309,20000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02 1 04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08</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309,20000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64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03 0 00 00000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50,00000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50,00000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50,00000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Мероприятия по реализации муниципальной программы развития малого предпринимательства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03 0 00 20010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экономика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03 0 00 20010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Другие вопросы в области национальной экономики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03 0 00 20010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12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46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91" w:type="dxa"/>
            <w:noWrap/>
            <w:hideMark/>
          </w:tcPr>
          <w:p w:rsidR="0096672B" w:rsidRPr="0096672B" w:rsidRDefault="0096672B" w:rsidP="0096672B">
            <w:pPr>
              <w:pStyle w:val="ad"/>
              <w:ind w:left="42" w:right="141"/>
              <w:rPr>
                <w:sz w:val="18"/>
                <w:szCs w:val="18"/>
              </w:rPr>
            </w:pPr>
            <w:r w:rsidRPr="0096672B">
              <w:rPr>
                <w:sz w:val="18"/>
                <w:szCs w:val="18"/>
              </w:rPr>
              <w:t>03 0 00 20010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12</w:t>
            </w:r>
          </w:p>
        </w:tc>
        <w:tc>
          <w:tcPr>
            <w:tcW w:w="670" w:type="dxa"/>
            <w:noWrap/>
            <w:hideMark/>
          </w:tcPr>
          <w:p w:rsidR="0096672B" w:rsidRPr="0096672B" w:rsidRDefault="0096672B" w:rsidP="0096672B">
            <w:pPr>
              <w:pStyle w:val="ad"/>
              <w:ind w:left="42" w:right="141"/>
              <w:rPr>
                <w:sz w:val="18"/>
                <w:szCs w:val="18"/>
              </w:rPr>
            </w:pPr>
            <w:r w:rsidRPr="0096672B">
              <w:rPr>
                <w:sz w:val="18"/>
                <w:szCs w:val="18"/>
              </w:rPr>
              <w:t>810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42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04 0 00 00000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2 289,80000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2 289,80000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2 289,80000</w:t>
            </w:r>
          </w:p>
        </w:tc>
      </w:tr>
      <w:tr w:rsidR="0096672B" w:rsidRPr="0096672B" w:rsidTr="0096672B">
        <w:trPr>
          <w:trHeight w:val="45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Подпрограмма "Развитие физической культуры и массового спорта на территории Марёвского муниципального округа"</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04 2 00 00000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2 289,80000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2 289,80000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2 289,80000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в области спорта и физической культуры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04 2 00 02010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2 289,80000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2 289,80000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2 289,80000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Физическая культура и спорт</w:t>
            </w:r>
          </w:p>
        </w:tc>
        <w:tc>
          <w:tcPr>
            <w:tcW w:w="1491" w:type="dxa"/>
            <w:noWrap/>
            <w:hideMark/>
          </w:tcPr>
          <w:p w:rsidR="0096672B" w:rsidRPr="0096672B" w:rsidRDefault="0096672B" w:rsidP="0096672B">
            <w:pPr>
              <w:pStyle w:val="ad"/>
              <w:ind w:left="42" w:right="141"/>
              <w:rPr>
                <w:sz w:val="18"/>
                <w:szCs w:val="18"/>
              </w:rPr>
            </w:pPr>
            <w:r w:rsidRPr="0096672B">
              <w:rPr>
                <w:sz w:val="18"/>
                <w:szCs w:val="18"/>
              </w:rPr>
              <w:t>04 2 00 02010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11</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2 289,80000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2 289,80000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2 289,80000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Физическая культура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04 2 00 02010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11</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2 289,80000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2 289,80000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2 289,80000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04 2 00 02010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11</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2 289,80000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2 289,80000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2 289,80000</w:t>
            </w:r>
          </w:p>
        </w:tc>
      </w:tr>
      <w:tr w:rsidR="0096672B" w:rsidRPr="0096672B" w:rsidTr="0096672B">
        <w:trPr>
          <w:trHeight w:val="45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 xml:space="preserve">Муниципальная программа Марёвского муниципального округа "Управление муниципальными финансами Марёвского муниципального </w:t>
            </w:r>
            <w:r w:rsidRPr="0096672B">
              <w:rPr>
                <w:b/>
                <w:bCs/>
                <w:sz w:val="18"/>
                <w:szCs w:val="18"/>
              </w:rPr>
              <w:lastRenderedPageBreak/>
              <w:t>округа на 2021-2026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lastRenderedPageBreak/>
              <w:t>05 0 00 00000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3 671,80000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3 670,00000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3 435,00000</w:t>
            </w:r>
          </w:p>
        </w:tc>
      </w:tr>
      <w:tr w:rsidR="0096672B" w:rsidRPr="0096672B" w:rsidTr="0096672B">
        <w:trPr>
          <w:trHeight w:val="42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lastRenderedPageBreak/>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05 1 00 00000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3 671,80000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3 670,00000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3 435,00000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обеспечение функций органов местного самоуправления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05 1 00 01000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3 650,00000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3 650,00000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3 420,00000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05 1 00 01000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3 650,00000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3 650,00000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3 420,00000</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05 1 00 01000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06</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3 650,00000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3 650,00000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3 420,00000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выплаты персоналу государственных (муниципальных) органов</w:t>
            </w:r>
          </w:p>
        </w:tc>
        <w:tc>
          <w:tcPr>
            <w:tcW w:w="1491" w:type="dxa"/>
            <w:noWrap/>
            <w:hideMark/>
          </w:tcPr>
          <w:p w:rsidR="0096672B" w:rsidRPr="0096672B" w:rsidRDefault="0096672B" w:rsidP="0096672B">
            <w:pPr>
              <w:pStyle w:val="ad"/>
              <w:ind w:left="42" w:right="141"/>
              <w:rPr>
                <w:sz w:val="18"/>
                <w:szCs w:val="18"/>
              </w:rPr>
            </w:pPr>
            <w:r w:rsidRPr="0096672B">
              <w:rPr>
                <w:sz w:val="18"/>
                <w:szCs w:val="18"/>
              </w:rPr>
              <w:t>05 1 00 01000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06</w:t>
            </w:r>
          </w:p>
        </w:tc>
        <w:tc>
          <w:tcPr>
            <w:tcW w:w="670" w:type="dxa"/>
            <w:noWrap/>
            <w:hideMark/>
          </w:tcPr>
          <w:p w:rsidR="0096672B" w:rsidRPr="0096672B" w:rsidRDefault="0096672B" w:rsidP="0096672B">
            <w:pPr>
              <w:pStyle w:val="ad"/>
              <w:ind w:left="42" w:right="141"/>
              <w:rPr>
                <w:sz w:val="18"/>
                <w:szCs w:val="18"/>
              </w:rPr>
            </w:pPr>
            <w:r w:rsidRPr="0096672B">
              <w:rPr>
                <w:sz w:val="18"/>
                <w:szCs w:val="18"/>
              </w:rPr>
              <w:t>120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3 350,00000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3 300,00000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3 100,00000</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05 1 00 01000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06</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320,00000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Обслуживание муниципального долга Маревского муниципального округа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05 1 00 10050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21,80000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w:t>
            </w:r>
          </w:p>
        </w:tc>
      </w:tr>
      <w:tr w:rsidR="0096672B" w:rsidRPr="0096672B" w:rsidTr="0096672B">
        <w:trPr>
          <w:trHeight w:val="225"/>
        </w:trPr>
        <w:tc>
          <w:tcPr>
            <w:tcW w:w="3182" w:type="dxa"/>
            <w:noWrap/>
            <w:hideMark/>
          </w:tcPr>
          <w:p w:rsidR="0096672B" w:rsidRPr="0096672B" w:rsidRDefault="0096672B" w:rsidP="0096672B">
            <w:pPr>
              <w:pStyle w:val="ad"/>
              <w:ind w:left="42" w:right="141"/>
              <w:rPr>
                <w:sz w:val="18"/>
                <w:szCs w:val="18"/>
              </w:rPr>
            </w:pPr>
            <w:r w:rsidRPr="0096672B">
              <w:rPr>
                <w:sz w:val="18"/>
                <w:szCs w:val="18"/>
              </w:rPr>
              <w:t>Обслуживание государственного (муниципального</w:t>
            </w:r>
            <w:proofErr w:type="gramStart"/>
            <w:r w:rsidRPr="0096672B">
              <w:rPr>
                <w:sz w:val="18"/>
                <w:szCs w:val="18"/>
              </w:rPr>
              <w:t xml:space="preserve"> )</w:t>
            </w:r>
            <w:proofErr w:type="gramEnd"/>
            <w:r w:rsidRPr="0096672B">
              <w:rPr>
                <w:sz w:val="18"/>
                <w:szCs w:val="18"/>
              </w:rPr>
              <w:t xml:space="preserve"> долга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05 1 00 10050</w:t>
            </w:r>
          </w:p>
        </w:tc>
        <w:tc>
          <w:tcPr>
            <w:tcW w:w="590" w:type="dxa"/>
            <w:noWrap/>
            <w:hideMark/>
          </w:tcPr>
          <w:p w:rsidR="0096672B" w:rsidRPr="0096672B" w:rsidRDefault="0096672B" w:rsidP="0096672B">
            <w:pPr>
              <w:pStyle w:val="ad"/>
              <w:ind w:left="42" w:right="141"/>
              <w:rPr>
                <w:sz w:val="18"/>
                <w:szCs w:val="18"/>
              </w:rPr>
            </w:pPr>
            <w:r w:rsidRPr="0096672B">
              <w:rPr>
                <w:sz w:val="18"/>
                <w:szCs w:val="18"/>
              </w:rPr>
              <w:t>13</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21,80000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Обслуживание государственного (муниципального</w:t>
            </w:r>
            <w:proofErr w:type="gramStart"/>
            <w:r w:rsidRPr="0096672B">
              <w:rPr>
                <w:sz w:val="18"/>
                <w:szCs w:val="18"/>
              </w:rPr>
              <w:t xml:space="preserve"> )</w:t>
            </w:r>
            <w:proofErr w:type="gramEnd"/>
            <w:r w:rsidRPr="0096672B">
              <w:rPr>
                <w:sz w:val="18"/>
                <w:szCs w:val="18"/>
              </w:rPr>
              <w:t xml:space="preserve"> внутреннего долга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05 1 00 10050</w:t>
            </w:r>
          </w:p>
        </w:tc>
        <w:tc>
          <w:tcPr>
            <w:tcW w:w="590" w:type="dxa"/>
            <w:noWrap/>
            <w:hideMark/>
          </w:tcPr>
          <w:p w:rsidR="0096672B" w:rsidRPr="0096672B" w:rsidRDefault="0096672B" w:rsidP="0096672B">
            <w:pPr>
              <w:pStyle w:val="ad"/>
              <w:ind w:left="42" w:right="141"/>
              <w:rPr>
                <w:sz w:val="18"/>
                <w:szCs w:val="18"/>
              </w:rPr>
            </w:pPr>
            <w:r w:rsidRPr="0096672B">
              <w:rPr>
                <w:sz w:val="18"/>
                <w:szCs w:val="18"/>
              </w:rPr>
              <w:t>13</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21,80000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Обслуживание муниципального долга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05 1 00 10050</w:t>
            </w:r>
          </w:p>
        </w:tc>
        <w:tc>
          <w:tcPr>
            <w:tcW w:w="590" w:type="dxa"/>
            <w:noWrap/>
            <w:hideMark/>
          </w:tcPr>
          <w:p w:rsidR="0096672B" w:rsidRPr="0096672B" w:rsidRDefault="0096672B" w:rsidP="0096672B">
            <w:pPr>
              <w:pStyle w:val="ad"/>
              <w:ind w:left="42" w:right="141"/>
              <w:rPr>
                <w:sz w:val="18"/>
                <w:szCs w:val="18"/>
              </w:rPr>
            </w:pPr>
            <w:r w:rsidRPr="0096672B">
              <w:rPr>
                <w:sz w:val="18"/>
                <w:szCs w:val="18"/>
              </w:rPr>
              <w:t>13</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730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21,80000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w:t>
            </w:r>
          </w:p>
        </w:tc>
      </w:tr>
      <w:tr w:rsidR="0096672B" w:rsidRPr="0096672B" w:rsidTr="0096672B">
        <w:trPr>
          <w:trHeight w:val="66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06 0 00 00000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435,00000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85,00000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85,00000</w:t>
            </w:r>
          </w:p>
        </w:tc>
      </w:tr>
      <w:tr w:rsidR="0096672B" w:rsidRPr="0096672B" w:rsidTr="0096672B">
        <w:trPr>
          <w:trHeight w:val="43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Подпрограмма "Развитие системы муниципальной службы в Марёвском муниципальном округе"</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06 1 00 00000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15,00000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15,00000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15,00000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Реализация мероприятий муниципальной программы по развитию системы муниципальной службы </w:t>
            </w:r>
          </w:p>
        </w:tc>
        <w:tc>
          <w:tcPr>
            <w:tcW w:w="1491" w:type="dxa"/>
            <w:noWrap/>
            <w:hideMark/>
          </w:tcPr>
          <w:p w:rsidR="0096672B" w:rsidRPr="0096672B" w:rsidRDefault="0096672B" w:rsidP="0096672B">
            <w:pPr>
              <w:pStyle w:val="ad"/>
              <w:ind w:left="42" w:right="141"/>
              <w:rPr>
                <w:sz w:val="18"/>
                <w:szCs w:val="18"/>
              </w:rPr>
            </w:pPr>
            <w:r w:rsidRPr="0096672B">
              <w:rPr>
                <w:sz w:val="18"/>
                <w:szCs w:val="18"/>
              </w:rPr>
              <w:t>06 1 00 23100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06 1 00 23100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Другие вопросы в области образования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06 1 00 23100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06 1 00 23100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w:t>
            </w:r>
          </w:p>
        </w:tc>
      </w:tr>
      <w:tr w:rsidR="0096672B" w:rsidRPr="0096672B" w:rsidTr="0096672B">
        <w:trPr>
          <w:trHeight w:val="42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06 2 00 00000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420,00000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70,00000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70,00000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491" w:type="dxa"/>
            <w:noWrap/>
            <w:hideMark/>
          </w:tcPr>
          <w:p w:rsidR="0096672B" w:rsidRPr="0096672B" w:rsidRDefault="0096672B" w:rsidP="0096672B">
            <w:pPr>
              <w:pStyle w:val="ad"/>
              <w:ind w:left="42" w:right="141"/>
              <w:rPr>
                <w:sz w:val="18"/>
                <w:szCs w:val="18"/>
              </w:rPr>
            </w:pPr>
            <w:r w:rsidRPr="0096672B">
              <w:rPr>
                <w:sz w:val="18"/>
                <w:szCs w:val="18"/>
              </w:rPr>
              <w:t>06 2 00 23110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420,00000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экономика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06 2 00 23110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420,00000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Связь и информатика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06 2 00 23110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10</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420,00000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70,00000</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Иные закупки товаров, работ и услуг для обеспечения государственных (муниципальных) </w:t>
            </w:r>
            <w:r w:rsidRPr="0096672B">
              <w:rPr>
                <w:sz w:val="18"/>
                <w:szCs w:val="18"/>
              </w:rPr>
              <w:lastRenderedPageBreak/>
              <w:t>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lastRenderedPageBreak/>
              <w:t>06 2 00 23110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10</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420,00000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70,00000</w:t>
            </w:r>
          </w:p>
        </w:tc>
      </w:tr>
      <w:tr w:rsidR="0096672B" w:rsidRPr="0096672B" w:rsidTr="0096672B">
        <w:trPr>
          <w:trHeight w:val="84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lastRenderedPageBreak/>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07 0 00 00000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27 651,00000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6 290,60000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6 347,90000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Содержание автомобильных дорог общего пользования местного значения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07 0 00 23080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2 654,70000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2 978,49500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3 035,79500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экономика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07 0 00 23080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2 654,70000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2 978,49500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3 035,79500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Дорожное хозяйство (дорожные фонды)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07 0 00 23080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2 654,70000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2 978,49500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3 035,79500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07 0 00 23080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2 654,70000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2 978,49500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3 035,79500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Ремонт автомобильных дорог общего пользования местного значения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07 0 00 23090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экономика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07 0 00 23090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Дорожное хозяйство (дорожные фонды)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07 0 00 23090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07 0 00 23090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формирование муниципальных дорожных фондов</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07 0 00 71510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4 507,00000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3 004,00000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3 004,00000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экономика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07 0 00 71510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4 507,00000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3 004,00000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3 004,00000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Дорожное хозяйство (дорожные фонды)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07 0 00 71510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4 507,00000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3 004,00000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3 004,00000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07 0 00 71510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4 507,00000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3 004,00000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3 004,00000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Софинансирование расходов на формирование муниципальных дорожных фондов</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S1510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237,25000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158,10500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158,10500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экономика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S1510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237,25000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158,10500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158,10500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Дорожное хозяйство (дорожные фонды)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S1510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237,25000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158,10500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158,10500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S1510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237,21000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158,10500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158,10500</w:t>
            </w:r>
          </w:p>
        </w:tc>
      </w:tr>
      <w:tr w:rsidR="0096672B" w:rsidRPr="0096672B" w:rsidTr="0096672B">
        <w:trPr>
          <w:trHeight w:val="645"/>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07 0 00 71530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20 000,00000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экономика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07 0 00 71530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20 000,00000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Дорожное хозяйство (дорожные фонды)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07 0 00 71530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20 000,00000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07 0 00 71530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20 000,00000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64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Софинансирование расходов по реализации правовых актов Правительства Новгородской области по вопросам </w:t>
            </w:r>
            <w:r w:rsidRPr="0096672B">
              <w:rPr>
                <w:sz w:val="18"/>
                <w:szCs w:val="18"/>
              </w:rPr>
              <w:lastRenderedPageBreak/>
              <w:t>проектирования, строительства, реконструкции, капитального ремонта и ремонта автомобильных дорог общего пользования местного значения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lastRenderedPageBreak/>
              <w:t>07 0 00 S1530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202,05000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Национальная экономика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S1530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202,05000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Дорожное хозяйство (дорожные фонды)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S1530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202,05000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07 0 00 S1530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202,05000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2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08 0 00 00000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62 466,57000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49 786,08300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48 564,02600</w:t>
            </w:r>
          </w:p>
        </w:tc>
      </w:tr>
      <w:tr w:rsidR="0096672B" w:rsidRPr="0096672B" w:rsidTr="0096672B">
        <w:trPr>
          <w:trHeight w:val="40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Подпрограмма "Развитие дошкольного и общего образования в Марёвском муниципальном округе"</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08 1 00 00000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195,60000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195,60000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195,60000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Создание условий для получения качественного образования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08 1 02 00000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195,60000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195,60000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195,60000</w:t>
            </w:r>
          </w:p>
        </w:tc>
      </w:tr>
      <w:tr w:rsidR="0096672B" w:rsidRPr="0096672B" w:rsidTr="0096672B">
        <w:trPr>
          <w:trHeight w:val="630"/>
        </w:trPr>
        <w:tc>
          <w:tcPr>
            <w:tcW w:w="3182" w:type="dxa"/>
            <w:hideMark/>
          </w:tcPr>
          <w:p w:rsidR="0096672B" w:rsidRPr="0096672B" w:rsidRDefault="0096672B" w:rsidP="0096672B">
            <w:pPr>
              <w:pStyle w:val="ad"/>
              <w:ind w:left="42" w:right="141"/>
              <w:rPr>
                <w:sz w:val="18"/>
                <w:szCs w:val="18"/>
              </w:rPr>
            </w:pPr>
            <w:r w:rsidRPr="0096672B">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08 1 02 70500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124,60000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124,60000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124,60000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08 1 02 70500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124,60000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124,60000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124,60000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08 1 02 70500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124,60000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124,60000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124,60000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08 1 02 70500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124,60000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124,60000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124,60000</w:t>
            </w:r>
          </w:p>
        </w:tc>
      </w:tr>
      <w:tr w:rsidR="0096672B" w:rsidRPr="0096672B" w:rsidTr="0096672B">
        <w:trPr>
          <w:trHeight w:val="840"/>
        </w:trPr>
        <w:tc>
          <w:tcPr>
            <w:tcW w:w="3182" w:type="dxa"/>
            <w:hideMark/>
          </w:tcPr>
          <w:p w:rsidR="0096672B" w:rsidRPr="0096672B" w:rsidRDefault="0096672B" w:rsidP="0096672B">
            <w:pPr>
              <w:pStyle w:val="ad"/>
              <w:ind w:left="42" w:right="141"/>
              <w:rPr>
                <w:sz w:val="18"/>
                <w:szCs w:val="18"/>
              </w:rPr>
            </w:pPr>
            <w:r w:rsidRPr="0096672B">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08 1 02 70570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71,00000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71,00000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71,00000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08 1 02 70570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71,00000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71,00000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71,00000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08 1 02 70570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71,00000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71,00000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71,00000</w:t>
            </w:r>
          </w:p>
        </w:tc>
      </w:tr>
      <w:tr w:rsidR="0096672B" w:rsidRPr="0096672B" w:rsidTr="0096672B">
        <w:trPr>
          <w:trHeight w:val="278"/>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08 1 02 70570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71,00000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71,00000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71,00000</w:t>
            </w:r>
          </w:p>
        </w:tc>
      </w:tr>
      <w:tr w:rsidR="0096672B" w:rsidRPr="0096672B" w:rsidTr="0096672B">
        <w:trPr>
          <w:trHeight w:val="45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Подпрограмма "Развитие дополнительного образования в Марёвском муниципальном округе"</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08 2 00 00000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117,00000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117,00000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117,00000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08 2 05 00000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17,00000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17,00000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17,00000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08 2 05 01080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17,00000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17,00000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17,00000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08 2 05 01080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17,00000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17,00000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17,00000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08 2 05 01080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17,00000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17,00000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17,00000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08 2 05 01080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17,00000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17,00000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17,00000</w:t>
            </w:r>
          </w:p>
        </w:tc>
      </w:tr>
      <w:tr w:rsidR="0096672B" w:rsidRPr="0096672B" w:rsidTr="0096672B">
        <w:trPr>
          <w:trHeight w:val="900"/>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08 2 06 00000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Обеспечение персонифицированного финансирования дополнительного образования детей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08 2 06 01100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08 2 06 01100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08 2 06 01100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08 2 06 01100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100,00000</w:t>
            </w:r>
          </w:p>
        </w:tc>
      </w:tr>
      <w:tr w:rsidR="0096672B" w:rsidRPr="0096672B" w:rsidTr="0096672B">
        <w:trPr>
          <w:trHeight w:val="40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Подпрограмма "Вовлечение молодёжи Марёвского муниципального округа в социальную практику"</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08 3 00 00000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40,00000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40,00000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40,00000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Мероприятия по вовлечению молодежи в социальную практику</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08 3 04 00000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40,00000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Реализация прочих мероприятий подпрограммы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08 3 04 99990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40,00000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08 3 04 99990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40,00000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Молодежная политика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08 3 04 99990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07</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40,00000</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08 3 04 99990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07</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20,60000</w:t>
            </w:r>
          </w:p>
        </w:tc>
      </w:tr>
      <w:tr w:rsidR="0096672B" w:rsidRPr="0096672B" w:rsidTr="0096672B">
        <w:trPr>
          <w:trHeight w:val="278"/>
        </w:trPr>
        <w:tc>
          <w:tcPr>
            <w:tcW w:w="3182" w:type="dxa"/>
            <w:hideMark/>
          </w:tcPr>
          <w:p w:rsidR="0096672B" w:rsidRPr="0096672B" w:rsidRDefault="0096672B" w:rsidP="0096672B">
            <w:pPr>
              <w:pStyle w:val="ad"/>
              <w:ind w:left="42" w:right="141"/>
              <w:rPr>
                <w:sz w:val="18"/>
                <w:szCs w:val="18"/>
              </w:rPr>
            </w:pPr>
            <w:r w:rsidRPr="0096672B">
              <w:rPr>
                <w:sz w:val="18"/>
                <w:szCs w:val="18"/>
              </w:rPr>
              <w:t>Стипендии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08 3 04 99990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07</w:t>
            </w:r>
          </w:p>
        </w:tc>
        <w:tc>
          <w:tcPr>
            <w:tcW w:w="670" w:type="dxa"/>
            <w:noWrap/>
            <w:hideMark/>
          </w:tcPr>
          <w:p w:rsidR="0096672B" w:rsidRPr="0096672B" w:rsidRDefault="0096672B" w:rsidP="0096672B">
            <w:pPr>
              <w:pStyle w:val="ad"/>
              <w:ind w:left="42" w:right="141"/>
              <w:rPr>
                <w:sz w:val="18"/>
                <w:szCs w:val="18"/>
              </w:rPr>
            </w:pPr>
            <w:r w:rsidRPr="0096672B">
              <w:rPr>
                <w:sz w:val="18"/>
                <w:szCs w:val="18"/>
              </w:rPr>
              <w:t>340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19,40000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19,40000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19,40000</w:t>
            </w:r>
          </w:p>
        </w:tc>
      </w:tr>
      <w:tr w:rsidR="0096672B" w:rsidRPr="0096672B" w:rsidTr="0096672B">
        <w:trPr>
          <w:trHeight w:val="43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Подпрограмма "Патриотическое воспитание населения Марёвского муниципального округа"</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08 4 00 00000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15,00000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15,00000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15,00000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мероприятия по патриотическому воспитанию населения Марёвского муниципального округа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08 4 04 00000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Мероприятия  по патриотическому воспитанию</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08 4 04 20120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08 4 04 20120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Молодежная политика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08 4 04 20120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07</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08 4 04 20120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07</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w:t>
            </w:r>
          </w:p>
        </w:tc>
      </w:tr>
      <w:tr w:rsidR="0096672B" w:rsidRPr="0096672B" w:rsidTr="0096672B">
        <w:trPr>
          <w:trHeight w:val="45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08 5 00 00000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809,27000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814,14000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814,14000</w:t>
            </w:r>
          </w:p>
        </w:tc>
      </w:tr>
      <w:tr w:rsidR="0096672B" w:rsidRPr="0096672B" w:rsidTr="0096672B">
        <w:trPr>
          <w:trHeight w:val="645"/>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5 00N0821</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711,27000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716,14000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716,14000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Социальная политика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5 00N0821</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711,27000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716,14000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716,14000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Охрана семьи и детства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5 00N0821</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711,27000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716,14000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716,14000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Бюджетные инвестиции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5 00N0821</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410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711,27000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716,14000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716,14000</w:t>
            </w:r>
          </w:p>
        </w:tc>
      </w:tr>
      <w:tr w:rsidR="0096672B" w:rsidRPr="0096672B" w:rsidTr="0096672B">
        <w:trPr>
          <w:trHeight w:val="660"/>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w:t>
            </w:r>
            <w:r w:rsidRPr="0096672B">
              <w:rPr>
                <w:sz w:val="18"/>
                <w:szCs w:val="18"/>
              </w:rPr>
              <w:lastRenderedPageBreak/>
              <w:t>организаций</w:t>
            </w:r>
          </w:p>
        </w:tc>
        <w:tc>
          <w:tcPr>
            <w:tcW w:w="1491" w:type="dxa"/>
            <w:noWrap/>
            <w:hideMark/>
          </w:tcPr>
          <w:p w:rsidR="0096672B" w:rsidRPr="0096672B" w:rsidRDefault="0096672B" w:rsidP="0096672B">
            <w:pPr>
              <w:pStyle w:val="ad"/>
              <w:ind w:left="42" w:right="141"/>
              <w:rPr>
                <w:sz w:val="18"/>
                <w:szCs w:val="18"/>
              </w:rPr>
            </w:pPr>
            <w:r w:rsidRPr="0096672B">
              <w:rPr>
                <w:sz w:val="18"/>
                <w:szCs w:val="18"/>
              </w:rPr>
              <w:lastRenderedPageBreak/>
              <w:t>08 5 00 70060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98,00000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98,00000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98,00000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Социальная политика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08 5 00 70600</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98,00000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98,00000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98,00000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Охрана семьи и детства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08 5 00 70600</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98,00000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98,00000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98,00000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Публичные нормативные социальные выплаты гражданам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08 5 00 70600</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310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98,00000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98,00000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98,00000</w:t>
            </w:r>
          </w:p>
        </w:tc>
      </w:tr>
      <w:tr w:rsidR="0096672B" w:rsidRPr="0096672B" w:rsidTr="0096672B">
        <w:trPr>
          <w:trHeight w:val="40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Подпрограмма "Организация отдыха и занятости несовершеннолетних в Марёвском муниципальном округе"</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08 6 00 00000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145,70000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145,70000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145,70000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Трудоустройство несовершеннолетних в период каникул</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08 6 04 00000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145,70000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145,70000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145,70000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Организация трудоустройства подростков в летний период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08 6 04 10110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08 6 04 10110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Молодежная политика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08 6 04 10110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07</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30,00000</w:t>
            </w:r>
          </w:p>
        </w:tc>
      </w:tr>
      <w:tr w:rsidR="0096672B" w:rsidRPr="0096672B" w:rsidTr="0096672B">
        <w:trPr>
          <w:trHeight w:val="278"/>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08 6 04 10110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07</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Обеспечение деятельности каникулярного образовательного отдыха (оздоровление детей)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08 6 04 10120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115,70000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115,70000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115,70000</w:t>
            </w:r>
          </w:p>
        </w:tc>
      </w:tr>
      <w:tr w:rsidR="0096672B" w:rsidRPr="0096672B" w:rsidTr="0096672B">
        <w:trPr>
          <w:trHeight w:val="278"/>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08 6 04 10120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115,70000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115,70000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115,70000</w:t>
            </w:r>
          </w:p>
        </w:tc>
      </w:tr>
      <w:tr w:rsidR="0096672B" w:rsidRPr="0096672B" w:rsidTr="0096672B">
        <w:trPr>
          <w:trHeight w:val="278"/>
        </w:trPr>
        <w:tc>
          <w:tcPr>
            <w:tcW w:w="3182" w:type="dxa"/>
            <w:hideMark/>
          </w:tcPr>
          <w:p w:rsidR="0096672B" w:rsidRPr="0096672B" w:rsidRDefault="0096672B" w:rsidP="0096672B">
            <w:pPr>
              <w:pStyle w:val="ad"/>
              <w:ind w:left="42" w:right="141"/>
              <w:rPr>
                <w:sz w:val="18"/>
                <w:szCs w:val="18"/>
              </w:rPr>
            </w:pPr>
            <w:r w:rsidRPr="0096672B">
              <w:rPr>
                <w:sz w:val="18"/>
                <w:szCs w:val="18"/>
              </w:rPr>
              <w:t>Молодежная политика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08 6 04 10120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07</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115,70000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115,70000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115,70000</w:t>
            </w:r>
          </w:p>
        </w:tc>
      </w:tr>
      <w:tr w:rsidR="0096672B" w:rsidRPr="0096672B" w:rsidTr="0096672B">
        <w:trPr>
          <w:trHeight w:val="278"/>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08 6 04 10120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07</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40,00000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40,00000</w:t>
            </w:r>
          </w:p>
        </w:tc>
      </w:tr>
      <w:tr w:rsidR="0096672B" w:rsidRPr="0096672B" w:rsidTr="0096672B">
        <w:trPr>
          <w:trHeight w:val="278"/>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08 6 04 10120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07</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75,70000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75,70000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75,70000</w:t>
            </w:r>
          </w:p>
        </w:tc>
      </w:tr>
      <w:tr w:rsidR="0096672B" w:rsidRPr="0096672B" w:rsidTr="0096672B">
        <w:trPr>
          <w:trHeight w:val="43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08 7 00 00000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61144,00000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48458,64300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47236,58600</w:t>
            </w:r>
          </w:p>
        </w:tc>
      </w:tr>
      <w:tr w:rsidR="0096672B" w:rsidRPr="0096672B" w:rsidTr="0096672B">
        <w:trPr>
          <w:trHeight w:val="645"/>
        </w:trPr>
        <w:tc>
          <w:tcPr>
            <w:tcW w:w="3182" w:type="dxa"/>
            <w:hideMark/>
          </w:tcPr>
          <w:p w:rsidR="0096672B" w:rsidRPr="0096672B" w:rsidRDefault="0096672B" w:rsidP="0096672B">
            <w:pPr>
              <w:pStyle w:val="ad"/>
              <w:ind w:left="42" w:right="141"/>
              <w:rPr>
                <w:sz w:val="18"/>
                <w:szCs w:val="18"/>
              </w:rPr>
            </w:pPr>
            <w:r w:rsidRPr="0096672B">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08 7 00 70010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351,90000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351,90000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351,90000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Социальная политика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08 7 00 70010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351,90000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351,90000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351,90000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Охрана семьи и детства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08 7 00 70010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351,90000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351,90000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351,90000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Социальные выплаты гражданам, кроме публичных нормативных социальных выплат</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08 7 00 70010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320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351,90000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351,90000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351,90000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Содержание ребенка в семье опекуна и приемной семье, а также вознаграждение, причитающееся  приемному родителю</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08 7 00 70130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1863,80000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Социальная политика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08 7 00 70130</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1863,80000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Охрана семьи и детства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08 7 00 70130</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1863,80000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85"/>
        </w:trPr>
        <w:tc>
          <w:tcPr>
            <w:tcW w:w="3182" w:type="dxa"/>
            <w:hideMark/>
          </w:tcPr>
          <w:p w:rsidR="0096672B" w:rsidRPr="0096672B" w:rsidRDefault="0096672B" w:rsidP="0096672B">
            <w:pPr>
              <w:pStyle w:val="ad"/>
              <w:ind w:left="42" w:right="141"/>
              <w:rPr>
                <w:sz w:val="18"/>
                <w:szCs w:val="18"/>
              </w:rPr>
            </w:pPr>
            <w:r w:rsidRPr="0096672B">
              <w:rPr>
                <w:sz w:val="18"/>
                <w:szCs w:val="18"/>
              </w:rPr>
              <w:t>Публичные нормативные социальные выплаты гражданам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08 7 00 70130</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310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1237,60000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Социальные выплаты гражданам, кроме публичных нормативных социальных выплат</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08 7 00 70130</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320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626,20000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Содержание муниципальных образовательных дошкольных организаций</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08 7 01 00000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18806,50000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15515,10000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15015,10000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08 7 01 01050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6815,70000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6537,30000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6037,30000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08 7 01 01050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6815,70000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6537,30000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6037,30000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Дошкольное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08 7 01 01050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6815,70000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6537,30000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6037,30000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Субсидии автономным </w:t>
            </w:r>
            <w:r w:rsidRPr="0096672B">
              <w:rPr>
                <w:sz w:val="18"/>
                <w:szCs w:val="18"/>
              </w:rPr>
              <w:lastRenderedPageBreak/>
              <w:t>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lastRenderedPageBreak/>
              <w:t>08 7 01 01050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6815,70000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6537,30000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6037,30000</w:t>
            </w:r>
          </w:p>
        </w:tc>
      </w:tr>
      <w:tr w:rsidR="0096672B" w:rsidRPr="0096672B" w:rsidTr="0096672B">
        <w:trPr>
          <w:trHeight w:val="2790"/>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08 7 01 70040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8577,20000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8577,20000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8577,20000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08 7 01 70040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8577,20000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8577,20000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8577,20000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Дошкольное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08 7 01 70040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8577,20000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8577,20000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8577,20000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08 7 01 70040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8577,20000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8577,20000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8577,20000</w:t>
            </w:r>
          </w:p>
        </w:tc>
      </w:tr>
      <w:tr w:rsidR="0096672B" w:rsidRPr="0096672B" w:rsidTr="0096672B">
        <w:trPr>
          <w:trHeight w:val="855"/>
        </w:trPr>
        <w:tc>
          <w:tcPr>
            <w:tcW w:w="3182" w:type="dxa"/>
            <w:hideMark/>
          </w:tcPr>
          <w:p w:rsidR="0096672B" w:rsidRPr="0096672B" w:rsidRDefault="0096672B" w:rsidP="0096672B">
            <w:pPr>
              <w:pStyle w:val="ad"/>
              <w:ind w:left="42" w:right="141"/>
              <w:rPr>
                <w:sz w:val="18"/>
                <w:szCs w:val="18"/>
              </w:rPr>
            </w:pPr>
            <w:r w:rsidRPr="0096672B">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08 7 01 72120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320,50000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320,50000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320,50000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08 7 01 72120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320,50000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320,50000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320,50000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Дошкольное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08 7 01 72120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320,50000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320,50000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320,50000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08 7 01 72120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320,50000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320,50000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320,50000</w:t>
            </w:r>
          </w:p>
        </w:tc>
      </w:tr>
      <w:tr w:rsidR="0096672B" w:rsidRPr="0096672B" w:rsidTr="0096672B">
        <w:trPr>
          <w:trHeight w:val="84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S 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80,10000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80,10000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80,10000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S 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80,10000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80,10000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80,10000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Дошкольное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S 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80,10000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80,10000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80,10000</w:t>
            </w:r>
          </w:p>
        </w:tc>
      </w:tr>
      <w:tr w:rsidR="0096672B" w:rsidRPr="0096672B" w:rsidTr="0096672B">
        <w:trPr>
          <w:trHeight w:val="285"/>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S 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80,10000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80,10000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80,10000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муниципальных казенных, бюджетных и автономных учреждений по приобретению коммунальных услуг</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2410,40000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2410,40000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Дошкольное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2410,40000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8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2410,40000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602,60000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602,60000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Дошкольное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602,60000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01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602,60000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Расходы на обеспечение общеобразовательных учреждений</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08 7 02 00000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32615,07000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25451,84300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25048,53312</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08 7 02 01060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3714,80000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3296,04300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2892,73312</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08 7 02 01060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3714,80000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3296,04300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2892,73312</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08 7 02 01060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3714,80000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3296,04300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2892,73312</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08 7 02 01060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2392,80000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2348,40000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1348,40000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08 7 02 01060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1322,00000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947,64300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1544,33312</w:t>
            </w:r>
          </w:p>
        </w:tc>
      </w:tr>
      <w:tr w:rsidR="0096672B" w:rsidRPr="0096672B" w:rsidTr="0096672B">
        <w:trPr>
          <w:trHeight w:val="660"/>
        </w:trPr>
        <w:tc>
          <w:tcPr>
            <w:tcW w:w="3182" w:type="dxa"/>
            <w:hideMark/>
          </w:tcPr>
          <w:p w:rsidR="0096672B" w:rsidRPr="0096672B" w:rsidRDefault="0096672B" w:rsidP="0096672B">
            <w:pPr>
              <w:pStyle w:val="ad"/>
              <w:ind w:left="42" w:right="141"/>
              <w:rPr>
                <w:sz w:val="18"/>
                <w:szCs w:val="18"/>
              </w:rPr>
            </w:pPr>
            <w:r w:rsidRPr="0096672B">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08 7 02 53031</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2031,00000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2031,00000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2031,00000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08 7 02 53031</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2031,00000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2031,00000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2031,00000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08 7 02 53031</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2031,00000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2031,00000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2031,00000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08 7 02 53031</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2031,00000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2031,00000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2031,00000</w:t>
            </w:r>
          </w:p>
        </w:tc>
      </w:tr>
      <w:tr w:rsidR="0096672B" w:rsidRPr="0096672B" w:rsidTr="0096672B">
        <w:trPr>
          <w:trHeight w:val="280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w:t>
            </w:r>
            <w:r w:rsidRPr="0096672B">
              <w:rPr>
                <w:sz w:val="18"/>
                <w:szCs w:val="18"/>
              </w:rPr>
              <w:lastRenderedPageBreak/>
              <w:t>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491" w:type="dxa"/>
            <w:noWrap/>
            <w:hideMark/>
          </w:tcPr>
          <w:p w:rsidR="0096672B" w:rsidRPr="0096672B" w:rsidRDefault="0096672B" w:rsidP="0096672B">
            <w:pPr>
              <w:pStyle w:val="ad"/>
              <w:ind w:left="42" w:right="141"/>
              <w:rPr>
                <w:sz w:val="18"/>
                <w:szCs w:val="18"/>
              </w:rPr>
            </w:pPr>
            <w:r w:rsidRPr="0096672B">
              <w:rPr>
                <w:sz w:val="18"/>
                <w:szCs w:val="18"/>
              </w:rPr>
              <w:lastRenderedPageBreak/>
              <w:t>08 7 02 70040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15273,80000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15273,80000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15273,80000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15273,80000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15273,80000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15273,80000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15273,80000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15273,80000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15273,80000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15273,80000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15273,80000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15273,80000</w:t>
            </w:r>
          </w:p>
        </w:tc>
      </w:tr>
      <w:tr w:rsidR="0096672B" w:rsidRPr="0096672B" w:rsidTr="0096672B">
        <w:trPr>
          <w:trHeight w:val="660"/>
        </w:trPr>
        <w:tc>
          <w:tcPr>
            <w:tcW w:w="3182" w:type="dxa"/>
            <w:hideMark/>
          </w:tcPr>
          <w:p w:rsidR="0096672B" w:rsidRPr="0096672B" w:rsidRDefault="0096672B" w:rsidP="0096672B">
            <w:pPr>
              <w:pStyle w:val="ad"/>
              <w:ind w:left="42" w:right="141"/>
              <w:rPr>
                <w:sz w:val="18"/>
                <w:szCs w:val="18"/>
              </w:rPr>
            </w:pPr>
            <w:r w:rsidRPr="0096672B">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08 7 02 70060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4697,10000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4296,50000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4296,50000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08 7 02 70060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4697,10000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4296,50000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4296,50000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08 7 02 70060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4633,00000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4232,40000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4232,40000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08 7 02 70060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4130,20000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3729,60000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3729,60000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08 7 02 70060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502,80000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502,80000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502,80000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Другие вопросы в области образования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08 7 02 70060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64,10000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64,10000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64,10000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08 7 02 70060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64,10000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64,10000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64,10000</w:t>
            </w:r>
          </w:p>
        </w:tc>
      </w:tr>
      <w:tr w:rsidR="0096672B" w:rsidRPr="0096672B" w:rsidTr="0096672B">
        <w:trPr>
          <w:trHeight w:val="630"/>
        </w:trPr>
        <w:tc>
          <w:tcPr>
            <w:tcW w:w="3182" w:type="dxa"/>
            <w:hideMark/>
          </w:tcPr>
          <w:p w:rsidR="0096672B" w:rsidRPr="0096672B" w:rsidRDefault="0096672B" w:rsidP="0096672B">
            <w:pPr>
              <w:pStyle w:val="ad"/>
              <w:ind w:left="42" w:right="141"/>
              <w:rPr>
                <w:sz w:val="18"/>
                <w:szCs w:val="18"/>
              </w:rPr>
            </w:pPr>
            <w:r w:rsidRPr="0096672B">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08 7 02 70630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275,20000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275,20000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275,20000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08 7 02 70630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275,20000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275,20000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275,20000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08 7 02 70630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275,20000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275,20000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275,20000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08 7 02 70630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275,20000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275,20000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275,20000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Приобретение или изготовление бланков документов об образовании и (или) о квалификации </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08 7 02 72080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6,60000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08 7 02 72080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6,60000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08 7 02 72080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6,60000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08 7 02 72080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6,60000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6,60000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S2080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0,70000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0,70000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0,70000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S2080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0,70000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0,70000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0,70000</w:t>
            </w:r>
          </w:p>
        </w:tc>
      </w:tr>
      <w:tr w:rsidR="0096672B" w:rsidRPr="0096672B" w:rsidTr="0096672B">
        <w:trPr>
          <w:trHeight w:val="285"/>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S2080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0,70000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0,70000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0,70000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S2080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0,70000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0,70000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0,70000</w:t>
            </w:r>
          </w:p>
        </w:tc>
      </w:tr>
      <w:tr w:rsidR="0096672B" w:rsidRPr="0096672B" w:rsidTr="0096672B">
        <w:trPr>
          <w:trHeight w:val="88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Обеспечение пожарной безопасности, антитеррористической и антикриминальной безопасности муниципальных дошкольных образовательных организаций, </w:t>
            </w:r>
            <w:r w:rsidRPr="0096672B">
              <w:rPr>
                <w:sz w:val="18"/>
                <w:szCs w:val="18"/>
              </w:rPr>
              <w:lastRenderedPageBreak/>
              <w:t>муниципальных общеобразовательных организаций, муниципальных организаций дополнительного образования детей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lastRenderedPageBreak/>
              <w:t>08 7 02 72120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217,60000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217,60000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217,60000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217,60000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217,60000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217,60000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217,60000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217,60000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217,60000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217,60000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217,60000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217,60000</w:t>
            </w:r>
          </w:p>
        </w:tc>
      </w:tr>
      <w:tr w:rsidR="0096672B" w:rsidRPr="0096672B" w:rsidTr="0096672B">
        <w:trPr>
          <w:trHeight w:val="87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S2120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54,40000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54,40000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54,40000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S2120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54,40000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54,40000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54,40000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S2120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54,40000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54,40000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54,40000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S2120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54,40000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54,40000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54,40000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муниципальных казенных, бюджетных и автономных учреждений по приобретению коммунальных услуг</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4002,45600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4002,45600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85"/>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4002,45600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4002,45600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1000,61400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1000,61400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1000,61400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1000,61400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L3041</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1340,80000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L3041</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1340,80000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L3041</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1340,80000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02 L3041</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1340,80000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Федеральный проект "Современная школа"</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08 7 Е1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496,30000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396,30000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396,30000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E1 70020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396,30000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396,30000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396,30000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E1 70020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396,30000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396,30000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396,30000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E1 70020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396,30000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396,30000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396,30000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E1 70020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396,30000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396,30000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396,30000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w:t>
            </w:r>
            <w:r w:rsidRPr="0096672B">
              <w:rPr>
                <w:sz w:val="18"/>
                <w:szCs w:val="18"/>
              </w:rPr>
              <w:lastRenderedPageBreak/>
              <w:t>области</w:t>
            </w:r>
          </w:p>
        </w:tc>
        <w:tc>
          <w:tcPr>
            <w:tcW w:w="1491" w:type="dxa"/>
            <w:noWrap/>
            <w:hideMark/>
          </w:tcPr>
          <w:p w:rsidR="0096672B" w:rsidRPr="0096672B" w:rsidRDefault="0096672B" w:rsidP="0096672B">
            <w:pPr>
              <w:pStyle w:val="ad"/>
              <w:ind w:left="42" w:right="141"/>
              <w:rPr>
                <w:sz w:val="18"/>
                <w:szCs w:val="18"/>
              </w:rPr>
            </w:pPr>
            <w:r w:rsidRPr="0096672B">
              <w:rPr>
                <w:sz w:val="18"/>
                <w:szCs w:val="18"/>
              </w:rPr>
              <w:lastRenderedPageBreak/>
              <w:t>08 7 Е1 71370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Е1 71370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Е1 71370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Е1 71370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Федеральный проект "Цифровая образовательная среда"</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08 7 Е4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30,00000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0,00000</w:t>
            </w:r>
          </w:p>
        </w:tc>
      </w:tr>
      <w:tr w:rsidR="0096672B" w:rsidRPr="0096672B" w:rsidTr="0096672B">
        <w:trPr>
          <w:trHeight w:val="63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Е4 71380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Е4 71380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Общее 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Е4 71380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Е4 71380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1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Развитие дополнительного образования в сфере образования</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08 7 03 00000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1257,23000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920,30000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920,30000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Обеспечение деятельности учреждений, реализующих программы дополнительного образования в сфере образования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08 7 03 01070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865,80000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865,80000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865,80000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08 7 03 01070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865,80000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865,80000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865,80000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Дополнительное образование детей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08 7 03 01070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865,80000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865,80000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865,80000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08 7 03 01070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865,80000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865,80000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865,80000</w:t>
            </w:r>
          </w:p>
        </w:tc>
      </w:tr>
      <w:tr w:rsidR="0096672B" w:rsidRPr="0096672B" w:rsidTr="0096672B">
        <w:trPr>
          <w:trHeight w:val="870"/>
        </w:trPr>
        <w:tc>
          <w:tcPr>
            <w:tcW w:w="3182" w:type="dxa"/>
            <w:hideMark/>
          </w:tcPr>
          <w:p w:rsidR="0096672B" w:rsidRPr="0096672B" w:rsidRDefault="0096672B" w:rsidP="0096672B">
            <w:pPr>
              <w:pStyle w:val="ad"/>
              <w:ind w:left="42" w:right="141"/>
              <w:rPr>
                <w:sz w:val="18"/>
                <w:szCs w:val="18"/>
              </w:rPr>
            </w:pPr>
            <w:r w:rsidRPr="0096672B">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08 7 03 72120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43,60000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43,60000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43,60000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08 7 03 72120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43,60000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43,60000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43,60000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Дополнительное образование детей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08 7 03 72120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43,60000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43,60000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43,60000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08 7 03 72120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43,60000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43,60000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43,60000</w:t>
            </w:r>
          </w:p>
        </w:tc>
      </w:tr>
      <w:tr w:rsidR="0096672B" w:rsidRPr="0096672B" w:rsidTr="0096672B">
        <w:trPr>
          <w:trHeight w:val="84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S2120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10,90000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S2120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10,90000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Дополнительное образование детей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S2120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10,90000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S2120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10,90000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муниципальных казенных, бюджетных и автономных учреждений по приобретению коммунальных услуг</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269,54400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269,54400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Дополнительное образование детей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269,54400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269,54400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67,38600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67,38600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Дополнительное образование детей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67,38600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03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67,38600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Центр финансового обслуживания учреждений</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08 7 05 00000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5723,20000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5823,20000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5504,45288</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Обеспечение деятельности Центра финансового обслуживания учреждений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08 7 05 01090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5723,20000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5823,20000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5504,45288</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Образование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08 7 05 01090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5723,20000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5823,20000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5504,45288</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Другие вопросы в области образования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08 7 05 01090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5723,20000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5823,20000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5504,45288</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08 7 05 01090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07</w:t>
            </w:r>
          </w:p>
        </w:tc>
        <w:tc>
          <w:tcPr>
            <w:tcW w:w="619" w:type="dxa"/>
            <w:noWrap/>
            <w:hideMark/>
          </w:tcPr>
          <w:p w:rsidR="0096672B" w:rsidRPr="0096672B" w:rsidRDefault="0096672B" w:rsidP="0096672B">
            <w:pPr>
              <w:pStyle w:val="ad"/>
              <w:ind w:left="42" w:right="141"/>
              <w:rPr>
                <w:sz w:val="18"/>
                <w:szCs w:val="18"/>
              </w:rPr>
            </w:pPr>
            <w:r w:rsidRPr="0096672B">
              <w:rPr>
                <w:sz w:val="18"/>
                <w:szCs w:val="18"/>
              </w:rPr>
              <w:t>09</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5723,20000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5823,20000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5504,45288</w:t>
            </w:r>
          </w:p>
        </w:tc>
      </w:tr>
      <w:tr w:rsidR="0096672B" w:rsidRPr="0096672B" w:rsidTr="0096672B">
        <w:trPr>
          <w:trHeight w:val="43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10 0 00 00000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5,00000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5,00000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5,00000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Мероприятия по реализации муниципальной программы развитие торговли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10 0 00 30050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экономика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10 0 00 30050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Другие вопросы в области национальной экономики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10 0 00 30050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12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10 0 00 30050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12</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w:t>
            </w:r>
          </w:p>
        </w:tc>
      </w:tr>
      <w:tr w:rsidR="0096672B" w:rsidRPr="0096672B" w:rsidTr="0096672B">
        <w:trPr>
          <w:trHeight w:val="64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11 0 00 00000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90,00000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90,00000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90,00000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Мероприятия по развиию систем коммунальной инфраструктуры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11 0 00 20020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Жилищно-коммунальное хозяйство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11 0 00 20020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Коммунальное хозяйство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11 0 00 20020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90,00000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11 0 00 20020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90,00000</w:t>
            </w:r>
          </w:p>
        </w:tc>
      </w:tr>
      <w:tr w:rsidR="0096672B" w:rsidRPr="0096672B" w:rsidTr="0096672B">
        <w:trPr>
          <w:trHeight w:val="46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12 0 00 00000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485,77352</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496,84330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493,70234</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12 0 01 00000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485,77352</w:t>
            </w:r>
          </w:p>
        </w:tc>
        <w:tc>
          <w:tcPr>
            <w:tcW w:w="1364" w:type="dxa"/>
            <w:noWrap/>
            <w:hideMark/>
          </w:tcPr>
          <w:p w:rsidR="0096672B" w:rsidRPr="0096672B" w:rsidRDefault="0096672B" w:rsidP="0096672B">
            <w:pPr>
              <w:pStyle w:val="ad"/>
              <w:ind w:left="42" w:right="141"/>
              <w:rPr>
                <w:sz w:val="18"/>
                <w:szCs w:val="18"/>
              </w:rPr>
            </w:pPr>
            <w:r w:rsidRPr="0096672B">
              <w:rPr>
                <w:sz w:val="18"/>
                <w:szCs w:val="18"/>
              </w:rPr>
              <w:t>496,84330</w:t>
            </w:r>
          </w:p>
        </w:tc>
        <w:tc>
          <w:tcPr>
            <w:tcW w:w="1417" w:type="dxa"/>
            <w:noWrap/>
            <w:hideMark/>
          </w:tcPr>
          <w:p w:rsidR="0096672B" w:rsidRPr="0096672B" w:rsidRDefault="0096672B" w:rsidP="0096672B">
            <w:pPr>
              <w:pStyle w:val="ad"/>
              <w:ind w:left="42" w:right="141"/>
              <w:rPr>
                <w:sz w:val="18"/>
                <w:szCs w:val="18"/>
              </w:rPr>
            </w:pPr>
            <w:r w:rsidRPr="0096672B">
              <w:rPr>
                <w:sz w:val="18"/>
                <w:szCs w:val="18"/>
              </w:rPr>
              <w:t>493,70234</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12 0 01 L4970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485,77352</w:t>
            </w:r>
          </w:p>
        </w:tc>
        <w:tc>
          <w:tcPr>
            <w:tcW w:w="1364" w:type="dxa"/>
            <w:noWrap/>
            <w:hideMark/>
          </w:tcPr>
          <w:p w:rsidR="0096672B" w:rsidRPr="0096672B" w:rsidRDefault="0096672B" w:rsidP="0096672B">
            <w:pPr>
              <w:pStyle w:val="ad"/>
              <w:ind w:left="42" w:right="141"/>
              <w:rPr>
                <w:sz w:val="18"/>
                <w:szCs w:val="18"/>
              </w:rPr>
            </w:pPr>
            <w:r w:rsidRPr="0096672B">
              <w:rPr>
                <w:sz w:val="18"/>
                <w:szCs w:val="18"/>
              </w:rPr>
              <w:t>496,84330</w:t>
            </w:r>
          </w:p>
        </w:tc>
        <w:tc>
          <w:tcPr>
            <w:tcW w:w="1417" w:type="dxa"/>
            <w:noWrap/>
            <w:hideMark/>
          </w:tcPr>
          <w:p w:rsidR="0096672B" w:rsidRPr="0096672B" w:rsidRDefault="0096672B" w:rsidP="0096672B">
            <w:pPr>
              <w:pStyle w:val="ad"/>
              <w:ind w:left="42" w:right="141"/>
              <w:rPr>
                <w:sz w:val="18"/>
                <w:szCs w:val="18"/>
              </w:rPr>
            </w:pPr>
            <w:r w:rsidRPr="0096672B">
              <w:rPr>
                <w:sz w:val="18"/>
                <w:szCs w:val="18"/>
              </w:rPr>
              <w:t>493,70234</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Социальная политика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12 0 01 L4970</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485,77352</w:t>
            </w:r>
          </w:p>
        </w:tc>
        <w:tc>
          <w:tcPr>
            <w:tcW w:w="1364" w:type="dxa"/>
            <w:noWrap/>
            <w:hideMark/>
          </w:tcPr>
          <w:p w:rsidR="0096672B" w:rsidRPr="0096672B" w:rsidRDefault="0096672B" w:rsidP="0096672B">
            <w:pPr>
              <w:pStyle w:val="ad"/>
              <w:ind w:left="42" w:right="141"/>
              <w:rPr>
                <w:sz w:val="18"/>
                <w:szCs w:val="18"/>
              </w:rPr>
            </w:pPr>
            <w:r w:rsidRPr="0096672B">
              <w:rPr>
                <w:sz w:val="18"/>
                <w:szCs w:val="18"/>
              </w:rPr>
              <w:t>496,84330</w:t>
            </w:r>
          </w:p>
        </w:tc>
        <w:tc>
          <w:tcPr>
            <w:tcW w:w="1417" w:type="dxa"/>
            <w:noWrap/>
            <w:hideMark/>
          </w:tcPr>
          <w:p w:rsidR="0096672B" w:rsidRPr="0096672B" w:rsidRDefault="0096672B" w:rsidP="0096672B">
            <w:pPr>
              <w:pStyle w:val="ad"/>
              <w:ind w:left="42" w:right="141"/>
              <w:rPr>
                <w:sz w:val="18"/>
                <w:szCs w:val="18"/>
              </w:rPr>
            </w:pPr>
            <w:r w:rsidRPr="0096672B">
              <w:rPr>
                <w:sz w:val="18"/>
                <w:szCs w:val="18"/>
              </w:rPr>
              <w:t>493,70234</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Охрана семьи и детства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12 0 01 L4970</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485,77352</w:t>
            </w:r>
          </w:p>
        </w:tc>
        <w:tc>
          <w:tcPr>
            <w:tcW w:w="1364" w:type="dxa"/>
            <w:noWrap/>
            <w:hideMark/>
          </w:tcPr>
          <w:p w:rsidR="0096672B" w:rsidRPr="0096672B" w:rsidRDefault="0096672B" w:rsidP="0096672B">
            <w:pPr>
              <w:pStyle w:val="ad"/>
              <w:ind w:left="42" w:right="141"/>
              <w:rPr>
                <w:sz w:val="18"/>
                <w:szCs w:val="18"/>
              </w:rPr>
            </w:pPr>
            <w:r w:rsidRPr="0096672B">
              <w:rPr>
                <w:sz w:val="18"/>
                <w:szCs w:val="18"/>
              </w:rPr>
              <w:t>496,84330</w:t>
            </w:r>
          </w:p>
        </w:tc>
        <w:tc>
          <w:tcPr>
            <w:tcW w:w="1417" w:type="dxa"/>
            <w:noWrap/>
            <w:hideMark/>
          </w:tcPr>
          <w:p w:rsidR="0096672B" w:rsidRPr="0096672B" w:rsidRDefault="0096672B" w:rsidP="0096672B">
            <w:pPr>
              <w:pStyle w:val="ad"/>
              <w:ind w:left="42" w:right="141"/>
              <w:rPr>
                <w:sz w:val="18"/>
                <w:szCs w:val="18"/>
              </w:rPr>
            </w:pPr>
            <w:r w:rsidRPr="0096672B">
              <w:rPr>
                <w:sz w:val="18"/>
                <w:szCs w:val="18"/>
              </w:rPr>
              <w:t>493,70234</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Социальные выплаты гражданам, кроме публичных нормативных </w:t>
            </w:r>
            <w:r w:rsidRPr="0096672B">
              <w:rPr>
                <w:sz w:val="18"/>
                <w:szCs w:val="18"/>
              </w:rPr>
              <w:lastRenderedPageBreak/>
              <w:t>социальных выплат</w:t>
            </w:r>
          </w:p>
        </w:tc>
        <w:tc>
          <w:tcPr>
            <w:tcW w:w="1491" w:type="dxa"/>
            <w:noWrap/>
            <w:hideMark/>
          </w:tcPr>
          <w:p w:rsidR="0096672B" w:rsidRPr="0096672B" w:rsidRDefault="0096672B" w:rsidP="0096672B">
            <w:pPr>
              <w:pStyle w:val="ad"/>
              <w:ind w:left="42" w:right="141"/>
              <w:rPr>
                <w:sz w:val="18"/>
                <w:szCs w:val="18"/>
              </w:rPr>
            </w:pPr>
            <w:r w:rsidRPr="0096672B">
              <w:rPr>
                <w:sz w:val="18"/>
                <w:szCs w:val="18"/>
              </w:rPr>
              <w:lastRenderedPageBreak/>
              <w:t>12 0 01 L4970</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320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485,77352</w:t>
            </w:r>
          </w:p>
        </w:tc>
        <w:tc>
          <w:tcPr>
            <w:tcW w:w="1364" w:type="dxa"/>
            <w:noWrap/>
            <w:hideMark/>
          </w:tcPr>
          <w:p w:rsidR="0096672B" w:rsidRPr="0096672B" w:rsidRDefault="0096672B" w:rsidP="0096672B">
            <w:pPr>
              <w:pStyle w:val="ad"/>
              <w:ind w:left="42" w:right="141"/>
              <w:rPr>
                <w:sz w:val="18"/>
                <w:szCs w:val="18"/>
              </w:rPr>
            </w:pPr>
            <w:r w:rsidRPr="0096672B">
              <w:rPr>
                <w:sz w:val="18"/>
                <w:szCs w:val="18"/>
              </w:rPr>
              <w:t>496,84330</w:t>
            </w:r>
          </w:p>
        </w:tc>
        <w:tc>
          <w:tcPr>
            <w:tcW w:w="1417" w:type="dxa"/>
            <w:noWrap/>
            <w:hideMark/>
          </w:tcPr>
          <w:p w:rsidR="0096672B" w:rsidRPr="0096672B" w:rsidRDefault="0096672B" w:rsidP="0096672B">
            <w:pPr>
              <w:pStyle w:val="ad"/>
              <w:ind w:left="42" w:right="141"/>
              <w:rPr>
                <w:sz w:val="18"/>
                <w:szCs w:val="18"/>
              </w:rPr>
            </w:pPr>
            <w:r w:rsidRPr="0096672B">
              <w:rPr>
                <w:sz w:val="18"/>
                <w:szCs w:val="18"/>
              </w:rPr>
              <w:t>493,70234</w:t>
            </w:r>
          </w:p>
        </w:tc>
      </w:tr>
      <w:tr w:rsidR="0096672B" w:rsidRPr="0096672B" w:rsidTr="0096672B">
        <w:trPr>
          <w:trHeight w:val="45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lastRenderedPageBreak/>
              <w:t>Муниципальная программа Марёвского муниципального округа "Энергосбережение в Марёвском муниципальном округе на 2021-2026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13 0 00 00000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50,00000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50,00000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50,00000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по энергосбережению</w:t>
            </w:r>
          </w:p>
        </w:tc>
        <w:tc>
          <w:tcPr>
            <w:tcW w:w="1491" w:type="dxa"/>
            <w:noWrap/>
            <w:hideMark/>
          </w:tcPr>
          <w:p w:rsidR="0096672B" w:rsidRPr="0096672B" w:rsidRDefault="0096672B" w:rsidP="0096672B">
            <w:pPr>
              <w:pStyle w:val="ad"/>
              <w:ind w:left="42" w:right="141"/>
              <w:rPr>
                <w:sz w:val="18"/>
                <w:szCs w:val="18"/>
              </w:rPr>
            </w:pPr>
            <w:r w:rsidRPr="0096672B">
              <w:rPr>
                <w:sz w:val="18"/>
                <w:szCs w:val="18"/>
              </w:rPr>
              <w:t>13 0 00 20040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Жилищно-коммунальное хозяйство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13 0 00 20040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300"/>
        </w:trPr>
        <w:tc>
          <w:tcPr>
            <w:tcW w:w="3182" w:type="dxa"/>
            <w:hideMark/>
          </w:tcPr>
          <w:p w:rsidR="0096672B" w:rsidRPr="0096672B" w:rsidRDefault="0096672B" w:rsidP="0096672B">
            <w:pPr>
              <w:pStyle w:val="ad"/>
              <w:ind w:left="42" w:right="141"/>
              <w:rPr>
                <w:sz w:val="18"/>
                <w:szCs w:val="18"/>
              </w:rPr>
            </w:pPr>
            <w:r w:rsidRPr="0096672B">
              <w:rPr>
                <w:sz w:val="18"/>
                <w:szCs w:val="18"/>
              </w:rPr>
              <w:t>Коммунальное хозяйство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13 0 00 20040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13 0 00 20040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43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14 0 00 00000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0,00000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600,00000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0,00000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Комплексное развитие сельских территорий Марёвского муниципального округа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14 0 00 20050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экономика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14 0 00 20050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Другие вопросы в области национальной экономики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14 0 00 20050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12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14 0 00 20050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12</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6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Муниципальная программа Марёвского муниципального округа "Противодействие коррупции на 2021-2026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15 0 00 00000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6,00000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6,00000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6,00000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Мероприятия по противодействию коррупции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15 0 00 20060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15 0 00 20060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Другие 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15 0 00 20060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15 0 00 20060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13</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6,00000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6,00000</w:t>
            </w:r>
          </w:p>
        </w:tc>
      </w:tr>
      <w:tr w:rsidR="0096672B" w:rsidRPr="0096672B" w:rsidTr="0096672B">
        <w:trPr>
          <w:trHeight w:val="64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18 0 00 00000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5,00000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5,00000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5,00000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Подпрограмма "Профилактика правонарушений в Маревском муниципальном округе"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18 5 00 00000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Мероприятия по профилактике правонарушений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18 5 00 20090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безопасность и правоохранительная деятельность</w:t>
            </w:r>
          </w:p>
        </w:tc>
        <w:tc>
          <w:tcPr>
            <w:tcW w:w="1491" w:type="dxa"/>
            <w:noWrap/>
            <w:hideMark/>
          </w:tcPr>
          <w:p w:rsidR="0096672B" w:rsidRPr="0096672B" w:rsidRDefault="0096672B" w:rsidP="0096672B">
            <w:pPr>
              <w:pStyle w:val="ad"/>
              <w:ind w:left="42" w:right="141"/>
              <w:rPr>
                <w:sz w:val="18"/>
                <w:szCs w:val="18"/>
              </w:rPr>
            </w:pPr>
            <w:r w:rsidRPr="0096672B">
              <w:rPr>
                <w:sz w:val="18"/>
                <w:szCs w:val="18"/>
              </w:rPr>
              <w:t>18 5 00 20090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03</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Другие вопросы в области национальной безопасности и правоохранительной деятельности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18 5 00 20090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03</w:t>
            </w:r>
          </w:p>
        </w:tc>
        <w:tc>
          <w:tcPr>
            <w:tcW w:w="619" w:type="dxa"/>
            <w:noWrap/>
            <w:hideMark/>
          </w:tcPr>
          <w:p w:rsidR="0096672B" w:rsidRPr="0096672B" w:rsidRDefault="0096672B" w:rsidP="0096672B">
            <w:pPr>
              <w:pStyle w:val="ad"/>
              <w:ind w:left="42" w:right="141"/>
              <w:rPr>
                <w:sz w:val="18"/>
                <w:szCs w:val="18"/>
              </w:rPr>
            </w:pPr>
            <w:r w:rsidRPr="0096672B">
              <w:rPr>
                <w:sz w:val="18"/>
                <w:szCs w:val="18"/>
              </w:rPr>
              <w:t>14</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18 5 00 20090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03</w:t>
            </w:r>
          </w:p>
        </w:tc>
        <w:tc>
          <w:tcPr>
            <w:tcW w:w="619" w:type="dxa"/>
            <w:noWrap/>
            <w:hideMark/>
          </w:tcPr>
          <w:p w:rsidR="0096672B" w:rsidRPr="0096672B" w:rsidRDefault="0096672B" w:rsidP="0096672B">
            <w:pPr>
              <w:pStyle w:val="ad"/>
              <w:ind w:left="42" w:right="141"/>
              <w:rPr>
                <w:sz w:val="18"/>
                <w:szCs w:val="18"/>
              </w:rPr>
            </w:pPr>
            <w:r w:rsidRPr="0096672B">
              <w:rPr>
                <w:sz w:val="18"/>
                <w:szCs w:val="18"/>
              </w:rPr>
              <w:t>14</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19 0 00 00000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10,00000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10,00000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10,00000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Мероприятия по муниципальной программе "Повышение </w:t>
            </w:r>
            <w:r w:rsidRPr="0096672B">
              <w:rPr>
                <w:sz w:val="18"/>
                <w:szCs w:val="18"/>
              </w:rPr>
              <w:lastRenderedPageBreak/>
              <w:t>безопасности дорожного движения в Марёвском муниципальном округе на 2021-2026 годы"</w:t>
            </w:r>
          </w:p>
        </w:tc>
        <w:tc>
          <w:tcPr>
            <w:tcW w:w="1491" w:type="dxa"/>
            <w:noWrap/>
            <w:hideMark/>
          </w:tcPr>
          <w:p w:rsidR="0096672B" w:rsidRPr="0096672B" w:rsidRDefault="0096672B" w:rsidP="0096672B">
            <w:pPr>
              <w:pStyle w:val="ad"/>
              <w:ind w:left="42" w:right="141"/>
              <w:rPr>
                <w:sz w:val="18"/>
                <w:szCs w:val="18"/>
              </w:rPr>
            </w:pPr>
            <w:r w:rsidRPr="0096672B">
              <w:rPr>
                <w:sz w:val="18"/>
                <w:szCs w:val="18"/>
              </w:rPr>
              <w:lastRenderedPageBreak/>
              <w:t>19 1 00 00000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Мероприятия по безопасности дорожного движения в Маревском муниципальном округе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19 1 00 30010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безопасность и правоохранительная деятельность</w:t>
            </w:r>
          </w:p>
        </w:tc>
        <w:tc>
          <w:tcPr>
            <w:tcW w:w="1491" w:type="dxa"/>
            <w:noWrap/>
            <w:hideMark/>
          </w:tcPr>
          <w:p w:rsidR="0096672B" w:rsidRPr="0096672B" w:rsidRDefault="0096672B" w:rsidP="0096672B">
            <w:pPr>
              <w:pStyle w:val="ad"/>
              <w:ind w:left="42" w:right="141"/>
              <w:rPr>
                <w:sz w:val="18"/>
                <w:szCs w:val="18"/>
              </w:rPr>
            </w:pPr>
            <w:r w:rsidRPr="0096672B">
              <w:rPr>
                <w:sz w:val="18"/>
                <w:szCs w:val="18"/>
              </w:rPr>
              <w:t>19 1 00 30010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03</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Другие вопросы в области национальной безопасности и правоохранительной деятельности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19 1 00 30010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03</w:t>
            </w:r>
          </w:p>
        </w:tc>
        <w:tc>
          <w:tcPr>
            <w:tcW w:w="619" w:type="dxa"/>
            <w:noWrap/>
            <w:hideMark/>
          </w:tcPr>
          <w:p w:rsidR="0096672B" w:rsidRPr="0096672B" w:rsidRDefault="0096672B" w:rsidP="0096672B">
            <w:pPr>
              <w:pStyle w:val="ad"/>
              <w:ind w:left="42" w:right="141"/>
              <w:rPr>
                <w:sz w:val="18"/>
                <w:szCs w:val="18"/>
              </w:rPr>
            </w:pPr>
            <w:r w:rsidRPr="0096672B">
              <w:rPr>
                <w:sz w:val="18"/>
                <w:szCs w:val="18"/>
              </w:rPr>
              <w:t>14</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автономным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19 1 00 30010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03</w:t>
            </w:r>
          </w:p>
        </w:tc>
        <w:tc>
          <w:tcPr>
            <w:tcW w:w="619" w:type="dxa"/>
            <w:noWrap/>
            <w:hideMark/>
          </w:tcPr>
          <w:p w:rsidR="0096672B" w:rsidRPr="0096672B" w:rsidRDefault="0096672B" w:rsidP="0096672B">
            <w:pPr>
              <w:pStyle w:val="ad"/>
              <w:ind w:left="42" w:right="141"/>
              <w:rPr>
                <w:sz w:val="18"/>
                <w:szCs w:val="18"/>
              </w:rPr>
            </w:pPr>
            <w:r w:rsidRPr="0096672B">
              <w:rPr>
                <w:sz w:val="18"/>
                <w:szCs w:val="18"/>
              </w:rPr>
              <w:t>14</w:t>
            </w:r>
          </w:p>
        </w:tc>
        <w:tc>
          <w:tcPr>
            <w:tcW w:w="670" w:type="dxa"/>
            <w:noWrap/>
            <w:hideMark/>
          </w:tcPr>
          <w:p w:rsidR="0096672B" w:rsidRPr="0096672B" w:rsidRDefault="0096672B" w:rsidP="0096672B">
            <w:pPr>
              <w:pStyle w:val="ad"/>
              <w:ind w:left="42" w:right="141"/>
              <w:rPr>
                <w:sz w:val="18"/>
                <w:szCs w:val="18"/>
              </w:rPr>
            </w:pPr>
            <w:r w:rsidRPr="0096672B">
              <w:rPr>
                <w:sz w:val="18"/>
                <w:szCs w:val="18"/>
              </w:rPr>
              <w:t>620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10,00000</w:t>
            </w:r>
          </w:p>
        </w:tc>
      </w:tr>
      <w:tr w:rsidR="0096672B" w:rsidRPr="0096672B" w:rsidTr="0096672B">
        <w:trPr>
          <w:trHeight w:val="46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21 0 00 00000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6687,56000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6225,73100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9085,44620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Благоустройство территорий населенных пунктов муниципального округа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6687,56000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6225,73100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9085,44620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Уличное освещение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21 1 00 80210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3300,00000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3540,00000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3540,00000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Жилищно-коммунальное хозяйство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3300,00000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3540,00000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3540,00000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Благоустройство </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3300,00000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3540,00000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3540,00000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3300,00000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3540,00000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3540,00000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Озеленение территорий населенных пунктов</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21 1 00 80220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Жилищно-коммунальное хозяйство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Благоустройство </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Организация и содержание мест захоронения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21 1 00 80230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Жилищно-коммунальное хозяйство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Благоустройство </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30,00000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Мероприятия по борьбе с борщевиком Сосновского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21 1 00 80240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124,00000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124,00000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124,00000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Жилищно-коммунальное хозяйство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124,00000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124,00000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124,00000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Благоустройство </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124,00000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124,00000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124,00000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124,00000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124,00000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124,00000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Создание мест (площадок) накопления твердых коммунальных отходов</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21 1 00 80250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Жилищно-коммунальное хозяйство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Благоустройство </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Прочие мероприятия по благоустройству</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21 1 00 80270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1632,53312</w:t>
            </w:r>
          </w:p>
        </w:tc>
        <w:tc>
          <w:tcPr>
            <w:tcW w:w="1364" w:type="dxa"/>
            <w:noWrap/>
            <w:hideMark/>
          </w:tcPr>
          <w:p w:rsidR="0096672B" w:rsidRPr="0096672B" w:rsidRDefault="0096672B" w:rsidP="0096672B">
            <w:pPr>
              <w:pStyle w:val="ad"/>
              <w:ind w:left="42" w:right="141"/>
              <w:rPr>
                <w:sz w:val="18"/>
                <w:szCs w:val="18"/>
              </w:rPr>
            </w:pPr>
            <w:r w:rsidRPr="0096672B">
              <w:rPr>
                <w:sz w:val="18"/>
                <w:szCs w:val="18"/>
              </w:rPr>
              <w:t>1486,00000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1480,00000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Жилищно-коммунальное хозяйство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21 1 00 80270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1632,53312</w:t>
            </w:r>
          </w:p>
        </w:tc>
        <w:tc>
          <w:tcPr>
            <w:tcW w:w="1364" w:type="dxa"/>
            <w:noWrap/>
            <w:hideMark/>
          </w:tcPr>
          <w:p w:rsidR="0096672B" w:rsidRPr="0096672B" w:rsidRDefault="0096672B" w:rsidP="0096672B">
            <w:pPr>
              <w:pStyle w:val="ad"/>
              <w:ind w:left="42" w:right="141"/>
              <w:rPr>
                <w:sz w:val="18"/>
                <w:szCs w:val="18"/>
              </w:rPr>
            </w:pPr>
            <w:r w:rsidRPr="0096672B">
              <w:rPr>
                <w:sz w:val="18"/>
                <w:szCs w:val="18"/>
              </w:rPr>
              <w:t>1486,00000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1480,00000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Благоустройство </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21 1 00 80270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1632,53312</w:t>
            </w:r>
          </w:p>
        </w:tc>
        <w:tc>
          <w:tcPr>
            <w:tcW w:w="1364" w:type="dxa"/>
            <w:noWrap/>
            <w:hideMark/>
          </w:tcPr>
          <w:p w:rsidR="0096672B" w:rsidRPr="0096672B" w:rsidRDefault="0096672B" w:rsidP="0096672B">
            <w:pPr>
              <w:pStyle w:val="ad"/>
              <w:ind w:left="42" w:right="141"/>
              <w:rPr>
                <w:sz w:val="18"/>
                <w:szCs w:val="18"/>
              </w:rPr>
            </w:pPr>
            <w:r w:rsidRPr="0096672B">
              <w:rPr>
                <w:sz w:val="18"/>
                <w:szCs w:val="18"/>
              </w:rPr>
              <w:t>1486,00000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1480,00000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21 1 00 80270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1632,53312</w:t>
            </w:r>
          </w:p>
        </w:tc>
        <w:tc>
          <w:tcPr>
            <w:tcW w:w="1364" w:type="dxa"/>
            <w:noWrap/>
            <w:hideMark/>
          </w:tcPr>
          <w:p w:rsidR="0096672B" w:rsidRPr="0096672B" w:rsidRDefault="0096672B" w:rsidP="0096672B">
            <w:pPr>
              <w:pStyle w:val="ad"/>
              <w:ind w:left="42" w:right="141"/>
              <w:rPr>
                <w:sz w:val="18"/>
                <w:szCs w:val="18"/>
              </w:rPr>
            </w:pPr>
            <w:r w:rsidRPr="0096672B">
              <w:rPr>
                <w:sz w:val="18"/>
                <w:szCs w:val="18"/>
              </w:rPr>
              <w:t>1486,00000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1480,00000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Обустройство и восстановление </w:t>
            </w:r>
            <w:r w:rsidRPr="0096672B">
              <w:rPr>
                <w:sz w:val="18"/>
                <w:szCs w:val="18"/>
              </w:rPr>
              <w:lastRenderedPageBreak/>
              <w:t>воинских захоронений</w:t>
            </w:r>
          </w:p>
        </w:tc>
        <w:tc>
          <w:tcPr>
            <w:tcW w:w="1491" w:type="dxa"/>
            <w:noWrap/>
            <w:hideMark/>
          </w:tcPr>
          <w:p w:rsidR="0096672B" w:rsidRPr="0096672B" w:rsidRDefault="0096672B" w:rsidP="0096672B">
            <w:pPr>
              <w:pStyle w:val="ad"/>
              <w:ind w:left="42" w:right="141"/>
              <w:rPr>
                <w:sz w:val="18"/>
                <w:szCs w:val="18"/>
              </w:rPr>
            </w:pPr>
            <w:r w:rsidRPr="0096672B">
              <w:rPr>
                <w:sz w:val="18"/>
                <w:szCs w:val="18"/>
              </w:rPr>
              <w:lastRenderedPageBreak/>
              <w:t>21 1 00 L2990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801,02688</w:t>
            </w:r>
          </w:p>
        </w:tc>
        <w:tc>
          <w:tcPr>
            <w:tcW w:w="1364" w:type="dxa"/>
            <w:noWrap/>
            <w:hideMark/>
          </w:tcPr>
          <w:p w:rsidR="0096672B" w:rsidRPr="0096672B" w:rsidRDefault="0096672B" w:rsidP="0096672B">
            <w:pPr>
              <w:pStyle w:val="ad"/>
              <w:ind w:left="42" w:right="141"/>
              <w:rPr>
                <w:sz w:val="18"/>
                <w:szCs w:val="18"/>
              </w:rPr>
            </w:pPr>
            <w:r w:rsidRPr="0096672B">
              <w:rPr>
                <w:sz w:val="18"/>
                <w:szCs w:val="18"/>
              </w:rPr>
              <w:t>865,73100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3731,44620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Жилищно-коммунальное хозяйство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L2990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801,02688</w:t>
            </w:r>
          </w:p>
        </w:tc>
        <w:tc>
          <w:tcPr>
            <w:tcW w:w="1364" w:type="dxa"/>
            <w:noWrap/>
            <w:hideMark/>
          </w:tcPr>
          <w:p w:rsidR="0096672B" w:rsidRPr="0096672B" w:rsidRDefault="0096672B" w:rsidP="0096672B">
            <w:pPr>
              <w:pStyle w:val="ad"/>
              <w:ind w:left="42" w:right="141"/>
              <w:rPr>
                <w:sz w:val="18"/>
                <w:szCs w:val="18"/>
              </w:rPr>
            </w:pPr>
            <w:r w:rsidRPr="0096672B">
              <w:rPr>
                <w:sz w:val="18"/>
                <w:szCs w:val="18"/>
              </w:rPr>
              <w:t>865,73100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3731,44620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Благоустройство </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L2990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801,02688</w:t>
            </w:r>
          </w:p>
        </w:tc>
        <w:tc>
          <w:tcPr>
            <w:tcW w:w="1364" w:type="dxa"/>
            <w:noWrap/>
            <w:hideMark/>
          </w:tcPr>
          <w:p w:rsidR="0096672B" w:rsidRPr="0096672B" w:rsidRDefault="0096672B" w:rsidP="0096672B">
            <w:pPr>
              <w:pStyle w:val="ad"/>
              <w:ind w:left="42" w:right="141"/>
              <w:rPr>
                <w:sz w:val="18"/>
                <w:szCs w:val="18"/>
              </w:rPr>
            </w:pPr>
            <w:r w:rsidRPr="0096672B">
              <w:rPr>
                <w:sz w:val="18"/>
                <w:szCs w:val="18"/>
              </w:rPr>
              <w:t>865,73100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3731,44620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L2990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801,02688</w:t>
            </w:r>
          </w:p>
        </w:tc>
        <w:tc>
          <w:tcPr>
            <w:tcW w:w="1364" w:type="dxa"/>
            <w:noWrap/>
            <w:hideMark/>
          </w:tcPr>
          <w:p w:rsidR="0096672B" w:rsidRPr="0096672B" w:rsidRDefault="0096672B" w:rsidP="0096672B">
            <w:pPr>
              <w:pStyle w:val="ad"/>
              <w:ind w:left="42" w:right="141"/>
              <w:rPr>
                <w:sz w:val="18"/>
                <w:szCs w:val="18"/>
              </w:rPr>
            </w:pPr>
            <w:r w:rsidRPr="0096672B">
              <w:rPr>
                <w:sz w:val="18"/>
                <w:szCs w:val="18"/>
              </w:rPr>
              <w:t>865,73100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3731,44620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S2090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Жилищно-коммунальное хозяйство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S2090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80,00000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Благоустройство </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S2090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80,00000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S2090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80,00000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80,00000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Софинансирование мероприятий на реализацию приоритетных проектов поддержки местных инициатив</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S5260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620,00000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Жилищно-коммунальное хозяйство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S5260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620,00000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Благоустройство </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S5260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620,00000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21 1 00 S5260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620,00000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3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22 0 00 00000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1109,15500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230,00000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230,00000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Федеральный проект "Формирование комфортной городской среды"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22 0 F2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1109,15500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230,00000</w:t>
            </w:r>
          </w:p>
        </w:tc>
      </w:tr>
      <w:tr w:rsidR="0096672B" w:rsidRPr="0096672B" w:rsidTr="0096672B">
        <w:trPr>
          <w:trHeight w:val="675"/>
        </w:trPr>
        <w:tc>
          <w:tcPr>
            <w:tcW w:w="3182" w:type="dxa"/>
            <w:hideMark/>
          </w:tcPr>
          <w:p w:rsidR="0096672B" w:rsidRPr="0096672B" w:rsidRDefault="0096672B" w:rsidP="0096672B">
            <w:pPr>
              <w:pStyle w:val="ad"/>
              <w:ind w:left="42" w:right="141"/>
              <w:rPr>
                <w:sz w:val="18"/>
                <w:szCs w:val="18"/>
              </w:rPr>
            </w:pPr>
            <w:r w:rsidRPr="0096672B">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22 0 F2 55550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1109,15500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230,00000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Жилищно-коммунальное хозяйство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22 0 F2 55550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1109,15500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230,00000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Благоустройство </w:t>
            </w:r>
          </w:p>
        </w:tc>
        <w:tc>
          <w:tcPr>
            <w:tcW w:w="1491" w:type="dxa"/>
            <w:noWrap/>
            <w:hideMark/>
          </w:tcPr>
          <w:p w:rsidR="0096672B" w:rsidRPr="0096672B" w:rsidRDefault="0096672B" w:rsidP="0096672B">
            <w:pPr>
              <w:pStyle w:val="ad"/>
              <w:ind w:left="42" w:right="141"/>
              <w:rPr>
                <w:sz w:val="18"/>
                <w:szCs w:val="18"/>
              </w:rPr>
            </w:pPr>
            <w:r w:rsidRPr="0096672B">
              <w:rPr>
                <w:sz w:val="18"/>
                <w:szCs w:val="18"/>
              </w:rPr>
              <w:t>22 0 F2 55550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1109,15500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230,00000</w:t>
            </w:r>
          </w:p>
        </w:tc>
      </w:tr>
      <w:tr w:rsidR="0096672B" w:rsidRPr="0096672B" w:rsidTr="0096672B">
        <w:trPr>
          <w:trHeight w:val="46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22 0 F2 55550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1109,15500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230,00000</w:t>
            </w:r>
          </w:p>
        </w:tc>
      </w:tr>
      <w:tr w:rsidR="0096672B" w:rsidRPr="0096672B" w:rsidTr="0096672B">
        <w:trPr>
          <w:trHeight w:val="27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Глава муниципального образования</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90 0 00 00000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1500,00000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1500,00000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1500,00000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Обеспечение функций муниципальных органов</w:t>
            </w:r>
          </w:p>
        </w:tc>
        <w:tc>
          <w:tcPr>
            <w:tcW w:w="1491" w:type="dxa"/>
            <w:noWrap/>
            <w:hideMark/>
          </w:tcPr>
          <w:p w:rsidR="0096672B" w:rsidRPr="0096672B" w:rsidRDefault="0096672B" w:rsidP="0096672B">
            <w:pPr>
              <w:pStyle w:val="ad"/>
              <w:ind w:left="42" w:right="141"/>
              <w:rPr>
                <w:sz w:val="18"/>
                <w:szCs w:val="18"/>
              </w:rPr>
            </w:pPr>
            <w:r w:rsidRPr="0096672B">
              <w:rPr>
                <w:sz w:val="18"/>
                <w:szCs w:val="18"/>
              </w:rPr>
              <w:t>90 0 00 01000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1500,00000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90 0 00 01000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1500,00000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1500,00000</w:t>
            </w:r>
          </w:p>
        </w:tc>
      </w:tr>
      <w:tr w:rsidR="0096672B" w:rsidRPr="0096672B" w:rsidTr="0096672B">
        <w:trPr>
          <w:trHeight w:val="465"/>
        </w:trPr>
        <w:tc>
          <w:tcPr>
            <w:tcW w:w="3182" w:type="dxa"/>
            <w:hideMark/>
          </w:tcPr>
          <w:p w:rsidR="0096672B" w:rsidRPr="0096672B" w:rsidRDefault="0096672B" w:rsidP="0096672B">
            <w:pPr>
              <w:pStyle w:val="ad"/>
              <w:ind w:left="42" w:right="141"/>
              <w:rPr>
                <w:sz w:val="18"/>
                <w:szCs w:val="18"/>
              </w:rPr>
            </w:pPr>
            <w:r w:rsidRPr="0096672B">
              <w:rPr>
                <w:sz w:val="18"/>
                <w:szCs w:val="18"/>
              </w:rPr>
              <w:t>Функционирование высшего должностного лица субъекта Российской Федерации и муниципального образования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90 0 00 01000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1500,00000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выплаты персоналу государственных (муниципальных) органов</w:t>
            </w:r>
          </w:p>
        </w:tc>
        <w:tc>
          <w:tcPr>
            <w:tcW w:w="1491" w:type="dxa"/>
            <w:noWrap/>
            <w:hideMark/>
          </w:tcPr>
          <w:p w:rsidR="0096672B" w:rsidRPr="0096672B" w:rsidRDefault="0096672B" w:rsidP="0096672B">
            <w:pPr>
              <w:pStyle w:val="ad"/>
              <w:ind w:left="42" w:right="141"/>
              <w:rPr>
                <w:sz w:val="18"/>
                <w:szCs w:val="18"/>
              </w:rPr>
            </w:pPr>
            <w:r w:rsidRPr="0096672B">
              <w:rPr>
                <w:sz w:val="18"/>
                <w:szCs w:val="18"/>
              </w:rPr>
              <w:t>90 0 00 01000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120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1500,00000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1500,00000</w:t>
            </w:r>
          </w:p>
        </w:tc>
      </w:tr>
      <w:tr w:rsidR="0096672B" w:rsidRPr="0096672B" w:rsidTr="0096672B">
        <w:trPr>
          <w:trHeight w:val="40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Расходы на обеспечение функций исполнительно-распорядительного органа муниципального образования</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91 0 00 00000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33550,30000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26930,60000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27651,50000</w:t>
            </w:r>
          </w:p>
        </w:tc>
      </w:tr>
      <w:tr w:rsidR="0096672B" w:rsidRPr="0096672B" w:rsidTr="0096672B">
        <w:trPr>
          <w:trHeight w:val="27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Обеспечение деятельности Контрольно-счетной палаты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91 1 00 00000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846,00000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836,00000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836,00000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Председатель контрольно-счетной палаты </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91 1 00 01000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846,00000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836,00000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836,00000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91 1 00 01000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846,00000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836,00000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836,00000</w:t>
            </w:r>
          </w:p>
        </w:tc>
      </w:tr>
      <w:tr w:rsidR="0096672B" w:rsidRPr="0096672B" w:rsidTr="0096672B">
        <w:trPr>
          <w:trHeight w:val="465"/>
        </w:trPr>
        <w:tc>
          <w:tcPr>
            <w:tcW w:w="3182" w:type="dxa"/>
            <w:hideMark/>
          </w:tcPr>
          <w:p w:rsidR="0096672B" w:rsidRPr="0096672B" w:rsidRDefault="0096672B" w:rsidP="0096672B">
            <w:pPr>
              <w:pStyle w:val="ad"/>
              <w:ind w:left="42" w:right="141"/>
              <w:rPr>
                <w:sz w:val="18"/>
                <w:szCs w:val="18"/>
              </w:rPr>
            </w:pPr>
            <w:r w:rsidRPr="0096672B">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91 1 00 01000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06</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846,00000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836,00000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836,00000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выплаты персоналу государственных (муниципальных) органов</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91 1 00 01000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06</w:t>
            </w:r>
          </w:p>
        </w:tc>
        <w:tc>
          <w:tcPr>
            <w:tcW w:w="670" w:type="dxa"/>
            <w:noWrap/>
            <w:hideMark/>
          </w:tcPr>
          <w:p w:rsidR="0096672B" w:rsidRPr="0096672B" w:rsidRDefault="0096672B" w:rsidP="0096672B">
            <w:pPr>
              <w:pStyle w:val="ad"/>
              <w:ind w:left="42" w:right="141"/>
              <w:rPr>
                <w:sz w:val="18"/>
                <w:szCs w:val="18"/>
              </w:rPr>
            </w:pPr>
            <w:r w:rsidRPr="0096672B">
              <w:rPr>
                <w:sz w:val="18"/>
                <w:szCs w:val="18"/>
              </w:rPr>
              <w:t>120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786,00000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786,00000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786,00000</w:t>
            </w:r>
          </w:p>
        </w:tc>
      </w:tr>
      <w:tr w:rsidR="0096672B" w:rsidRPr="0096672B" w:rsidTr="0096672B">
        <w:trPr>
          <w:trHeight w:val="46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91 1 00 01000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06</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60,00000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24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Руководство в сфере установленных функций органов местного самоуправления</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91 9 00 00000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32704,30000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26094,60000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26815,50000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обеспечение функций органов местного самоуправления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21927,20000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17510,00000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19247,00000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21927,20000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17510,00000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19247,00000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21927,20000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17510,00000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19247,00000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выплаты персоналу государственных (муниципальных) органов</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120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20105,10000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15600,00000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17057,00000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1612,10000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1910,00000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2190,00000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Уплата налогов, сборов и иных платежей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91 9 00 01000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850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210,00000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Учреждения по обеспечению хозяйственного обслуживания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91 9 00 30030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4500,00000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4100,00000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3100,00000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91 9 00 30030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4500,00000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4100,00000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3100,00000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Другие 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91 9 00 30030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4500,00000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4100,00000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3100,00000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Субсидии бюджетным учреждениям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91 9 00 30030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13</w:t>
            </w:r>
          </w:p>
        </w:tc>
        <w:tc>
          <w:tcPr>
            <w:tcW w:w="670" w:type="dxa"/>
            <w:noWrap/>
            <w:hideMark/>
          </w:tcPr>
          <w:p w:rsidR="0096672B" w:rsidRPr="0096672B" w:rsidRDefault="0096672B" w:rsidP="0096672B">
            <w:pPr>
              <w:pStyle w:val="ad"/>
              <w:ind w:left="42" w:right="141"/>
              <w:rPr>
                <w:sz w:val="18"/>
                <w:szCs w:val="18"/>
              </w:rPr>
            </w:pPr>
            <w:r w:rsidRPr="0096672B">
              <w:rPr>
                <w:sz w:val="18"/>
                <w:szCs w:val="18"/>
              </w:rPr>
              <w:t>610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4500,00000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4100,00000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3100,00000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доплаты к пенсиям муниципальных служащих</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91 9 00 10040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2641,20000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2641,20000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2641,20000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Социальная политика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91 9 00 10040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2641,20000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2641,20000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2641,20000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Пенсионное обеспечение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91 9 00 10040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2641,20000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2641,20000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2641,20000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Публичные нормативные социальные выплаты гражданам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91 9 00 10040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310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2641,20000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2641,20000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2641,20000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91 9 00 59300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383,40000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388,30000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372,20000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91 9 00 59300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383,40000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388,30000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372,20000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Другие 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91 9 00 59300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383,40000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388,30000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372,20000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выплаты персоналу государственных (муниципальных) органов</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91 9 00 59300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13</w:t>
            </w:r>
          </w:p>
        </w:tc>
        <w:tc>
          <w:tcPr>
            <w:tcW w:w="670" w:type="dxa"/>
            <w:noWrap/>
            <w:hideMark/>
          </w:tcPr>
          <w:p w:rsidR="0096672B" w:rsidRPr="0096672B" w:rsidRDefault="0096672B" w:rsidP="0096672B">
            <w:pPr>
              <w:pStyle w:val="ad"/>
              <w:ind w:left="42" w:right="141"/>
              <w:rPr>
                <w:sz w:val="18"/>
                <w:szCs w:val="18"/>
              </w:rPr>
            </w:pPr>
            <w:r w:rsidRPr="0096672B">
              <w:rPr>
                <w:sz w:val="18"/>
                <w:szCs w:val="18"/>
              </w:rPr>
              <w:t>120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258,00000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258,00000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258,00000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91 9 00 59300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13</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125,40000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130,30000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114,20000</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t>Содержание штатных единиц, осуществляющих переданные отдельные государственные полномочия области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91 9 00 70280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1453,10000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1453,10000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1453,10000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91 9 00 70280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1453,10000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1453,10000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1453,10000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Функционирование Правительства Российской Федерации, высших исполнительных органов государственной власти субъектов </w:t>
            </w:r>
            <w:r w:rsidRPr="0096672B">
              <w:rPr>
                <w:sz w:val="18"/>
                <w:szCs w:val="18"/>
              </w:rPr>
              <w:lastRenderedPageBreak/>
              <w:t>Российской Федерации, местных администраций</w:t>
            </w:r>
          </w:p>
        </w:tc>
        <w:tc>
          <w:tcPr>
            <w:tcW w:w="1491" w:type="dxa"/>
            <w:noWrap/>
            <w:hideMark/>
          </w:tcPr>
          <w:p w:rsidR="0096672B" w:rsidRPr="0096672B" w:rsidRDefault="0096672B" w:rsidP="0096672B">
            <w:pPr>
              <w:pStyle w:val="ad"/>
              <w:ind w:left="42" w:right="141"/>
              <w:rPr>
                <w:sz w:val="18"/>
                <w:szCs w:val="18"/>
              </w:rPr>
            </w:pPr>
            <w:r w:rsidRPr="0096672B">
              <w:rPr>
                <w:sz w:val="18"/>
                <w:szCs w:val="18"/>
              </w:rPr>
              <w:lastRenderedPageBreak/>
              <w:t>91 9 00 70280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1453,10000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1453,10000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1453,10000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Расходы на выплаты персоналу государственных (муниципальных) органов</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91 9 00 70280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120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1366,90000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1366,90000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1366,90000</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91 9 00 70280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86,20000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86,20000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86,20000</w:t>
            </w:r>
          </w:p>
        </w:tc>
      </w:tr>
      <w:tr w:rsidR="0096672B" w:rsidRPr="0096672B" w:rsidTr="0096672B">
        <w:trPr>
          <w:trHeight w:val="1050"/>
        </w:trPr>
        <w:tc>
          <w:tcPr>
            <w:tcW w:w="3182" w:type="dxa"/>
            <w:hideMark/>
          </w:tcPr>
          <w:p w:rsidR="0096672B" w:rsidRPr="0096672B" w:rsidRDefault="0096672B" w:rsidP="0096672B">
            <w:pPr>
              <w:pStyle w:val="ad"/>
              <w:ind w:left="42" w:right="141"/>
              <w:rPr>
                <w:sz w:val="18"/>
                <w:szCs w:val="18"/>
              </w:rPr>
            </w:pPr>
            <w:r w:rsidRPr="0096672B">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91 9 00 70650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91 9 00 70650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Другие 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91 9 00 70650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91 9 00 70650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13</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муниципальных казенных, бюджетных и автономных учреждений по приобретению коммунальных услуг</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1437,90000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1437,90000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1437,90000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91 9 00 72300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1437,90000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359,50000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359,50000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359,50000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2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91 9 00 S2300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04</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359,50000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Мероприятия в области жилищно-коммунального хозяйства</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92 0 00 00000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337,90000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337,90000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337,90000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Поддержка жилищного хозяйства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92 6 00 00000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337,90000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337,90000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337,90000</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Обеспечение мероприятий по содержанию и капитальному ремонту муниципального жилищного фонда, а также оплату </w:t>
            </w:r>
            <w:r w:rsidRPr="0096672B">
              <w:rPr>
                <w:sz w:val="18"/>
                <w:szCs w:val="18"/>
              </w:rPr>
              <w:lastRenderedPageBreak/>
              <w:t>взносов на капитальный ремонт</w:t>
            </w:r>
          </w:p>
        </w:tc>
        <w:tc>
          <w:tcPr>
            <w:tcW w:w="1491" w:type="dxa"/>
            <w:noWrap/>
            <w:hideMark/>
          </w:tcPr>
          <w:p w:rsidR="0096672B" w:rsidRPr="0096672B" w:rsidRDefault="0096672B" w:rsidP="0096672B">
            <w:pPr>
              <w:pStyle w:val="ad"/>
              <w:ind w:left="42" w:right="141"/>
              <w:rPr>
                <w:sz w:val="18"/>
                <w:szCs w:val="18"/>
              </w:rPr>
            </w:pPr>
            <w:r w:rsidRPr="0096672B">
              <w:rPr>
                <w:sz w:val="18"/>
                <w:szCs w:val="18"/>
              </w:rPr>
              <w:lastRenderedPageBreak/>
              <w:t>92 6 00 70200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337,90000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337,90000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337,90000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Жилищно-коммунальное хозяйство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92 6 00 70200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337,90000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337,90000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337,90000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Жилищное хозяйство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92 6 00 70200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337,90000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337,90000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337,90000</w:t>
            </w:r>
          </w:p>
        </w:tc>
      </w:tr>
      <w:tr w:rsidR="0096672B" w:rsidRPr="0096672B" w:rsidTr="0096672B">
        <w:trPr>
          <w:trHeight w:val="39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92 6 00 70200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05</w:t>
            </w:r>
          </w:p>
        </w:tc>
        <w:tc>
          <w:tcPr>
            <w:tcW w:w="619" w:type="dxa"/>
            <w:noWrap/>
            <w:hideMark/>
          </w:tcPr>
          <w:p w:rsidR="0096672B" w:rsidRPr="0096672B" w:rsidRDefault="0096672B" w:rsidP="0096672B">
            <w:pPr>
              <w:pStyle w:val="ad"/>
              <w:ind w:left="42" w:right="141"/>
              <w:rPr>
                <w:sz w:val="18"/>
                <w:szCs w:val="18"/>
              </w:rPr>
            </w:pPr>
            <w:r w:rsidRPr="0096672B">
              <w:rPr>
                <w:sz w:val="18"/>
                <w:szCs w:val="18"/>
              </w:rPr>
              <w:t>01</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337,90000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337,90000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337,90000</w:t>
            </w:r>
          </w:p>
        </w:tc>
      </w:tr>
      <w:tr w:rsidR="0096672B" w:rsidRPr="0096672B" w:rsidTr="0096672B">
        <w:trPr>
          <w:trHeight w:val="43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Реализация функций органов местного самоуправления, связанных с общегосударственным управлением</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93 0 00 00000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2303,00000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2303,00000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2303,00000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Резервные фонды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93 1 00 00000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Резервные фонды местны администраций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93 1 00 07000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93 1 00 07000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Резервные фонды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93 1 00 07000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11</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Резервные средства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93 1 00 07000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11</w:t>
            </w:r>
          </w:p>
        </w:tc>
        <w:tc>
          <w:tcPr>
            <w:tcW w:w="670" w:type="dxa"/>
            <w:noWrap/>
            <w:hideMark/>
          </w:tcPr>
          <w:p w:rsidR="0096672B" w:rsidRPr="0096672B" w:rsidRDefault="0096672B" w:rsidP="0096672B">
            <w:pPr>
              <w:pStyle w:val="ad"/>
              <w:ind w:left="42" w:right="141"/>
              <w:rPr>
                <w:sz w:val="18"/>
                <w:szCs w:val="18"/>
              </w:rPr>
            </w:pPr>
            <w:r w:rsidRPr="0096672B">
              <w:rPr>
                <w:sz w:val="18"/>
                <w:szCs w:val="18"/>
              </w:rPr>
              <w:t>870</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Реализация государственных функций, связанных с общегосударственным управлением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93 3 00 00000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2253,00000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2253,00000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2253,00000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Членские взносы в ассоциацию</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93 3 00 30040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90,00000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93 3 00 30040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Другие 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93 3 00 30040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Уплата налогов, сборов и иных платежей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93 3 00 30040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13</w:t>
            </w:r>
          </w:p>
        </w:tc>
        <w:tc>
          <w:tcPr>
            <w:tcW w:w="670" w:type="dxa"/>
            <w:noWrap/>
            <w:hideMark/>
          </w:tcPr>
          <w:p w:rsidR="0096672B" w:rsidRPr="0096672B" w:rsidRDefault="0096672B" w:rsidP="0096672B">
            <w:pPr>
              <w:pStyle w:val="ad"/>
              <w:ind w:left="42" w:right="141"/>
              <w:rPr>
                <w:sz w:val="18"/>
                <w:szCs w:val="18"/>
              </w:rPr>
            </w:pPr>
            <w:r w:rsidRPr="0096672B">
              <w:rPr>
                <w:sz w:val="18"/>
                <w:szCs w:val="18"/>
              </w:rPr>
              <w:t>850</w:t>
            </w:r>
          </w:p>
        </w:tc>
        <w:tc>
          <w:tcPr>
            <w:tcW w:w="1435"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90,00000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90,00000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93 3 00 70720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26,10000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26,10000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26,10000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экономика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93 3 00 70720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26,10000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26,10000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26,10000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Сельское хозяйство и рыболовство</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93 3 00 70720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05</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26,10000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26,10000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26,10000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93 3 00 70720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05</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26,10000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26,10000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26,10000</w:t>
            </w:r>
          </w:p>
        </w:tc>
      </w:tr>
      <w:tr w:rsidR="0096672B" w:rsidRPr="0096672B" w:rsidTr="0096672B">
        <w:trPr>
          <w:trHeight w:val="63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93 3 00 70800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2022,90000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2022,90000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2022,90000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экономика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93 3 00 70800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2022,90000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2022,90000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2022,90000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Транспорт</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93 3 00 70800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08</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2022,90000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2022,90000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2022,90000</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93 3 00 70800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08</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2022,90000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2022,90000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2022,90000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93 3 00 70810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114,00000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114,00000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114,00000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93 3 00 70810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114,00000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114,00000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114,00000</w:t>
            </w:r>
          </w:p>
        </w:tc>
      </w:tr>
      <w:tr w:rsidR="0096672B" w:rsidRPr="0096672B" w:rsidTr="0096672B">
        <w:trPr>
          <w:trHeight w:val="285"/>
        </w:trPr>
        <w:tc>
          <w:tcPr>
            <w:tcW w:w="3182" w:type="dxa"/>
            <w:hideMark/>
          </w:tcPr>
          <w:p w:rsidR="0096672B" w:rsidRPr="0096672B" w:rsidRDefault="0096672B" w:rsidP="0096672B">
            <w:pPr>
              <w:pStyle w:val="ad"/>
              <w:ind w:left="42" w:right="141"/>
              <w:rPr>
                <w:sz w:val="18"/>
                <w:szCs w:val="18"/>
              </w:rPr>
            </w:pPr>
            <w:r w:rsidRPr="0096672B">
              <w:rPr>
                <w:sz w:val="18"/>
                <w:szCs w:val="18"/>
              </w:rPr>
              <w:t>Другие 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93 3 00 70810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114,00000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114,00000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114,00000</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93 3 00 70810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13</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114,00000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114,00000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114,00000</w:t>
            </w:r>
          </w:p>
        </w:tc>
      </w:tr>
      <w:tr w:rsidR="0096672B" w:rsidRPr="0096672B" w:rsidTr="0096672B">
        <w:trPr>
          <w:trHeight w:val="24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Расходы муниципального образования на решение вопросов местного значения</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94 0 00 00000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2271,50000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376,40000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376,40000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 xml:space="preserve">Расходы на мероприятия по </w:t>
            </w:r>
            <w:r w:rsidRPr="0096672B">
              <w:rPr>
                <w:sz w:val="18"/>
                <w:szCs w:val="18"/>
              </w:rPr>
              <w:lastRenderedPageBreak/>
              <w:t>решению вопросов местного значения муниципального округа</w:t>
            </w:r>
          </w:p>
        </w:tc>
        <w:tc>
          <w:tcPr>
            <w:tcW w:w="1491" w:type="dxa"/>
            <w:noWrap/>
            <w:hideMark/>
          </w:tcPr>
          <w:p w:rsidR="0096672B" w:rsidRPr="0096672B" w:rsidRDefault="0096672B" w:rsidP="0096672B">
            <w:pPr>
              <w:pStyle w:val="ad"/>
              <w:ind w:left="42" w:right="141"/>
              <w:rPr>
                <w:sz w:val="18"/>
                <w:szCs w:val="18"/>
              </w:rPr>
            </w:pPr>
            <w:r w:rsidRPr="0096672B">
              <w:rPr>
                <w:sz w:val="18"/>
                <w:szCs w:val="18"/>
              </w:rPr>
              <w:lastRenderedPageBreak/>
              <w:t>94 3 00 00000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2271,50000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376,40000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376,40000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Расходы на опубликование официальных документов в периодических изданиях</w:t>
            </w:r>
          </w:p>
        </w:tc>
        <w:tc>
          <w:tcPr>
            <w:tcW w:w="1491" w:type="dxa"/>
            <w:noWrap/>
            <w:hideMark/>
          </w:tcPr>
          <w:p w:rsidR="0096672B" w:rsidRPr="0096672B" w:rsidRDefault="0096672B" w:rsidP="0096672B">
            <w:pPr>
              <w:pStyle w:val="ad"/>
              <w:ind w:left="42" w:right="141"/>
              <w:rPr>
                <w:sz w:val="18"/>
                <w:szCs w:val="18"/>
              </w:rPr>
            </w:pPr>
            <w:r w:rsidRPr="0096672B">
              <w:rPr>
                <w:sz w:val="18"/>
                <w:szCs w:val="18"/>
              </w:rPr>
              <w:t>94 3 00 10060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240,00000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240,00000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240,00000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Средства массовой информации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94 3 00 10060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12</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240,00000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240,00000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240,00000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Периодическая печать и издательства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94 3 00 10060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12</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240,00000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240,00000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240,00000</w:t>
            </w:r>
          </w:p>
        </w:tc>
      </w:tr>
      <w:tr w:rsidR="0096672B" w:rsidRPr="0096672B" w:rsidTr="0096672B">
        <w:trPr>
          <w:trHeight w:val="46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94 3 00 10060</w:t>
            </w:r>
          </w:p>
        </w:tc>
        <w:tc>
          <w:tcPr>
            <w:tcW w:w="590" w:type="dxa"/>
            <w:noWrap/>
            <w:hideMark/>
          </w:tcPr>
          <w:p w:rsidR="0096672B" w:rsidRPr="0096672B" w:rsidRDefault="0096672B" w:rsidP="0096672B">
            <w:pPr>
              <w:pStyle w:val="ad"/>
              <w:ind w:left="42" w:right="141"/>
              <w:rPr>
                <w:sz w:val="18"/>
                <w:szCs w:val="18"/>
              </w:rPr>
            </w:pPr>
            <w:r w:rsidRPr="0096672B">
              <w:rPr>
                <w:sz w:val="18"/>
                <w:szCs w:val="18"/>
              </w:rPr>
              <w:t>12</w:t>
            </w:r>
          </w:p>
        </w:tc>
        <w:tc>
          <w:tcPr>
            <w:tcW w:w="619" w:type="dxa"/>
            <w:noWrap/>
            <w:hideMark/>
          </w:tcPr>
          <w:p w:rsidR="0096672B" w:rsidRPr="0096672B" w:rsidRDefault="0096672B" w:rsidP="0096672B">
            <w:pPr>
              <w:pStyle w:val="ad"/>
              <w:ind w:left="42" w:right="141"/>
              <w:rPr>
                <w:sz w:val="18"/>
                <w:szCs w:val="18"/>
              </w:rPr>
            </w:pPr>
            <w:r w:rsidRPr="0096672B">
              <w:rPr>
                <w:sz w:val="18"/>
                <w:szCs w:val="18"/>
              </w:rPr>
              <w:t>02</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240,00000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240,00000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240,00000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мероприятия по землеустройству и землепользованию</w:t>
            </w:r>
          </w:p>
        </w:tc>
        <w:tc>
          <w:tcPr>
            <w:tcW w:w="1491" w:type="dxa"/>
            <w:noWrap/>
            <w:hideMark/>
          </w:tcPr>
          <w:p w:rsidR="0096672B" w:rsidRPr="0096672B" w:rsidRDefault="0096672B" w:rsidP="0096672B">
            <w:pPr>
              <w:pStyle w:val="ad"/>
              <w:ind w:left="42" w:right="141"/>
              <w:rPr>
                <w:sz w:val="18"/>
                <w:szCs w:val="18"/>
              </w:rPr>
            </w:pPr>
            <w:r w:rsidRPr="0096672B">
              <w:rPr>
                <w:sz w:val="18"/>
                <w:szCs w:val="18"/>
              </w:rPr>
              <w:t>94 3 00 10070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136,40000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136,40000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136,40000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экономика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94 3 00 10070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136,40000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136,40000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136,40000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Другие вопросы в области национальной экономики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94 3 00 10070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12</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136,40000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136,40000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136,40000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94 3 00 10070</w:t>
            </w:r>
          </w:p>
        </w:tc>
        <w:tc>
          <w:tcPr>
            <w:tcW w:w="590" w:type="dxa"/>
            <w:noWrap/>
            <w:hideMark/>
          </w:tcPr>
          <w:p w:rsidR="0096672B" w:rsidRPr="0096672B" w:rsidRDefault="0096672B" w:rsidP="0096672B">
            <w:pPr>
              <w:pStyle w:val="ad"/>
              <w:ind w:left="42" w:right="141"/>
              <w:rPr>
                <w:sz w:val="18"/>
                <w:szCs w:val="18"/>
              </w:rPr>
            </w:pPr>
            <w:r w:rsidRPr="0096672B">
              <w:rPr>
                <w:sz w:val="18"/>
                <w:szCs w:val="18"/>
              </w:rPr>
              <w:t>04</w:t>
            </w:r>
          </w:p>
        </w:tc>
        <w:tc>
          <w:tcPr>
            <w:tcW w:w="619" w:type="dxa"/>
            <w:noWrap/>
            <w:hideMark/>
          </w:tcPr>
          <w:p w:rsidR="0096672B" w:rsidRPr="0096672B" w:rsidRDefault="0096672B" w:rsidP="0096672B">
            <w:pPr>
              <w:pStyle w:val="ad"/>
              <w:ind w:left="42" w:right="141"/>
              <w:rPr>
                <w:sz w:val="18"/>
                <w:szCs w:val="18"/>
              </w:rPr>
            </w:pPr>
            <w:r w:rsidRPr="0096672B">
              <w:rPr>
                <w:sz w:val="18"/>
                <w:szCs w:val="18"/>
              </w:rPr>
              <w:t>12</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136,40000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136,40000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136,40000</w:t>
            </w:r>
          </w:p>
        </w:tc>
      </w:tr>
      <w:tr w:rsidR="0096672B" w:rsidRPr="0096672B" w:rsidTr="0096672B">
        <w:trPr>
          <w:trHeight w:val="915"/>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491" w:type="dxa"/>
            <w:noWrap/>
            <w:hideMark/>
          </w:tcPr>
          <w:p w:rsidR="0096672B" w:rsidRPr="0096672B" w:rsidRDefault="0096672B" w:rsidP="0096672B">
            <w:pPr>
              <w:pStyle w:val="ad"/>
              <w:ind w:left="42" w:right="141"/>
              <w:rPr>
                <w:sz w:val="18"/>
                <w:szCs w:val="18"/>
              </w:rPr>
            </w:pPr>
            <w:r w:rsidRPr="0096672B">
              <w:rPr>
                <w:sz w:val="18"/>
                <w:szCs w:val="18"/>
              </w:rPr>
              <w:t>94 3 00 75240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1895,10000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Охрана окружающей среды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94 3 00 75240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06</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1895,10000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Другие вопросы в области охраны окружающей среды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94 3 00 75240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06</w:t>
            </w:r>
          </w:p>
        </w:tc>
        <w:tc>
          <w:tcPr>
            <w:tcW w:w="619" w:type="dxa"/>
            <w:noWrap/>
            <w:hideMark/>
          </w:tcPr>
          <w:p w:rsidR="0096672B" w:rsidRPr="0096672B" w:rsidRDefault="0096672B" w:rsidP="0096672B">
            <w:pPr>
              <w:pStyle w:val="ad"/>
              <w:ind w:left="42" w:right="141"/>
              <w:rPr>
                <w:sz w:val="18"/>
                <w:szCs w:val="18"/>
              </w:rPr>
            </w:pPr>
            <w:r w:rsidRPr="0096672B">
              <w:rPr>
                <w:sz w:val="18"/>
                <w:szCs w:val="18"/>
              </w:rPr>
              <w:t>05</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1895,10000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Бюджетные инвестиции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94 3 00 75240</w:t>
            </w:r>
          </w:p>
        </w:tc>
        <w:tc>
          <w:tcPr>
            <w:tcW w:w="590" w:type="dxa"/>
            <w:noWrap/>
            <w:hideMark/>
          </w:tcPr>
          <w:p w:rsidR="0096672B" w:rsidRPr="0096672B" w:rsidRDefault="0096672B" w:rsidP="0096672B">
            <w:pPr>
              <w:pStyle w:val="ad"/>
              <w:ind w:left="42" w:right="141"/>
              <w:rPr>
                <w:sz w:val="18"/>
                <w:szCs w:val="18"/>
              </w:rPr>
            </w:pPr>
            <w:r w:rsidRPr="0096672B">
              <w:rPr>
                <w:sz w:val="18"/>
                <w:szCs w:val="18"/>
              </w:rPr>
              <w:t>06</w:t>
            </w:r>
          </w:p>
        </w:tc>
        <w:tc>
          <w:tcPr>
            <w:tcW w:w="619" w:type="dxa"/>
            <w:noWrap/>
            <w:hideMark/>
          </w:tcPr>
          <w:p w:rsidR="0096672B" w:rsidRPr="0096672B" w:rsidRDefault="0096672B" w:rsidP="0096672B">
            <w:pPr>
              <w:pStyle w:val="ad"/>
              <w:ind w:left="42" w:right="141"/>
              <w:rPr>
                <w:sz w:val="18"/>
                <w:szCs w:val="18"/>
              </w:rPr>
            </w:pPr>
            <w:r w:rsidRPr="0096672B">
              <w:rPr>
                <w:sz w:val="18"/>
                <w:szCs w:val="18"/>
              </w:rPr>
              <w:t>05</w:t>
            </w:r>
          </w:p>
        </w:tc>
        <w:tc>
          <w:tcPr>
            <w:tcW w:w="670" w:type="dxa"/>
            <w:noWrap/>
            <w:hideMark/>
          </w:tcPr>
          <w:p w:rsidR="0096672B" w:rsidRPr="0096672B" w:rsidRDefault="0096672B" w:rsidP="0096672B">
            <w:pPr>
              <w:pStyle w:val="ad"/>
              <w:ind w:left="42" w:right="141"/>
              <w:rPr>
                <w:sz w:val="18"/>
                <w:szCs w:val="18"/>
              </w:rPr>
            </w:pPr>
            <w:r w:rsidRPr="0096672B">
              <w:rPr>
                <w:sz w:val="18"/>
                <w:szCs w:val="18"/>
              </w:rPr>
              <w:t>410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1895,10000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2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Расходы на осуществление органами местного самоуправления отдельных государственных полномочий</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95 0 00 00000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304,30000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337,40000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310,30000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95 2 00 00000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40,50000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3,90000</w:t>
            </w:r>
          </w:p>
        </w:tc>
      </w:tr>
      <w:tr w:rsidR="0096672B" w:rsidRPr="0096672B" w:rsidTr="0096672B">
        <w:trPr>
          <w:trHeight w:val="645"/>
        </w:trPr>
        <w:tc>
          <w:tcPr>
            <w:tcW w:w="3182" w:type="dxa"/>
            <w:hideMark/>
          </w:tcPr>
          <w:p w:rsidR="0096672B" w:rsidRPr="0096672B" w:rsidRDefault="0096672B" w:rsidP="0096672B">
            <w:pPr>
              <w:pStyle w:val="ad"/>
              <w:ind w:left="42" w:right="141"/>
              <w:rPr>
                <w:sz w:val="18"/>
                <w:szCs w:val="18"/>
              </w:rPr>
            </w:pPr>
            <w:r w:rsidRPr="0096672B">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95 2 00 51200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40,50000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3,90000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95 2 00 51200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40,50000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3,90000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Судебная система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95 2 00 51200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05</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9,70000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40,50000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3,90000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95 2 00 51200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05</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9,70000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40,50000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3,90000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предоставление мер социальной поддержки отдельным категориям граждан</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95 6 00 00000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50,00000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50,00000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95 6 00 70695</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Социальная политика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95 6 00 70695</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Социальное обеспечение населения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95 6 00 70695</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Публичные нормативные социальные выплаты гражданам</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95 6 00 70695</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310</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lastRenderedPageBreak/>
              <w:t>Расходы на проведение мероприятий к Дню пожилых людей</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95 6 00 70697</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20,00000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Социальная политика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95 6 00 70697</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Социальное обеспечение населения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95 6 00 70697</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20,00000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95 6 00 70697</w:t>
            </w:r>
          </w:p>
        </w:tc>
        <w:tc>
          <w:tcPr>
            <w:tcW w:w="590" w:type="dxa"/>
            <w:noWrap/>
            <w:hideMark/>
          </w:tcPr>
          <w:p w:rsidR="0096672B" w:rsidRPr="0096672B" w:rsidRDefault="0096672B" w:rsidP="0096672B">
            <w:pPr>
              <w:pStyle w:val="ad"/>
              <w:ind w:left="42" w:right="141"/>
              <w:rPr>
                <w:sz w:val="18"/>
                <w:szCs w:val="18"/>
              </w:rPr>
            </w:pPr>
            <w:r w:rsidRPr="0096672B">
              <w:rPr>
                <w:sz w:val="18"/>
                <w:szCs w:val="18"/>
              </w:rPr>
              <w:t>10</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20,00000</w:t>
            </w:r>
          </w:p>
        </w:tc>
      </w:tr>
      <w:tr w:rsidR="0096672B" w:rsidRPr="0096672B" w:rsidTr="0096672B">
        <w:trPr>
          <w:trHeight w:val="45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95 7 00 00000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244,60000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246,90000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256,40000</w:t>
            </w:r>
          </w:p>
        </w:tc>
      </w:tr>
      <w:tr w:rsidR="0096672B" w:rsidRPr="0096672B" w:rsidTr="0096672B">
        <w:trPr>
          <w:trHeight w:val="465"/>
        </w:trPr>
        <w:tc>
          <w:tcPr>
            <w:tcW w:w="3182" w:type="dxa"/>
            <w:hideMark/>
          </w:tcPr>
          <w:p w:rsidR="0096672B" w:rsidRPr="0096672B" w:rsidRDefault="0096672B" w:rsidP="0096672B">
            <w:pPr>
              <w:pStyle w:val="ad"/>
              <w:ind w:left="42" w:right="141"/>
              <w:rPr>
                <w:sz w:val="18"/>
                <w:szCs w:val="18"/>
              </w:rPr>
            </w:pPr>
            <w:r w:rsidRPr="0096672B">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95 7 00 51180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244,60000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246,90000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256,40000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Национальная оборона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95 7 00 51180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02</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244,60000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246,90000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256,40000</w:t>
            </w:r>
          </w:p>
        </w:tc>
      </w:tr>
      <w:tr w:rsidR="0096672B" w:rsidRPr="0096672B" w:rsidTr="0096672B">
        <w:trPr>
          <w:trHeight w:val="255"/>
        </w:trPr>
        <w:tc>
          <w:tcPr>
            <w:tcW w:w="3182" w:type="dxa"/>
            <w:hideMark/>
          </w:tcPr>
          <w:p w:rsidR="0096672B" w:rsidRPr="0096672B" w:rsidRDefault="0096672B" w:rsidP="0096672B">
            <w:pPr>
              <w:pStyle w:val="ad"/>
              <w:ind w:left="42" w:right="141"/>
              <w:rPr>
                <w:sz w:val="18"/>
                <w:szCs w:val="18"/>
              </w:rPr>
            </w:pPr>
            <w:r w:rsidRPr="0096672B">
              <w:rPr>
                <w:sz w:val="18"/>
                <w:szCs w:val="18"/>
              </w:rPr>
              <w:t>Мобилизационная и вневойсковая подготовка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95 7 00 51180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02</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244,60000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246,90000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256,40000</w:t>
            </w:r>
          </w:p>
        </w:tc>
      </w:tr>
      <w:tr w:rsidR="0096672B" w:rsidRPr="0096672B" w:rsidTr="0096672B">
        <w:trPr>
          <w:trHeight w:val="270"/>
        </w:trPr>
        <w:tc>
          <w:tcPr>
            <w:tcW w:w="3182" w:type="dxa"/>
            <w:hideMark/>
          </w:tcPr>
          <w:p w:rsidR="0096672B" w:rsidRPr="0096672B" w:rsidRDefault="0096672B" w:rsidP="0096672B">
            <w:pPr>
              <w:pStyle w:val="ad"/>
              <w:ind w:left="42" w:right="141"/>
              <w:rPr>
                <w:sz w:val="18"/>
                <w:szCs w:val="18"/>
              </w:rPr>
            </w:pPr>
            <w:r w:rsidRPr="0096672B">
              <w:rPr>
                <w:sz w:val="18"/>
                <w:szCs w:val="18"/>
              </w:rPr>
              <w:t>Расходы на выплаты персоналу государственных (муниципальных) органов</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95 7 00 51180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02</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120</w:t>
            </w:r>
          </w:p>
        </w:tc>
        <w:tc>
          <w:tcPr>
            <w:tcW w:w="1435" w:type="dxa"/>
            <w:noWrap/>
            <w:hideMark/>
          </w:tcPr>
          <w:p w:rsidR="0096672B" w:rsidRPr="0096672B" w:rsidRDefault="0096672B" w:rsidP="0096672B">
            <w:pPr>
              <w:pStyle w:val="ad"/>
              <w:ind w:left="42" w:right="141"/>
              <w:rPr>
                <w:sz w:val="18"/>
                <w:szCs w:val="18"/>
              </w:rPr>
            </w:pPr>
            <w:r w:rsidRPr="0096672B">
              <w:rPr>
                <w:sz w:val="18"/>
                <w:szCs w:val="18"/>
              </w:rPr>
              <w:t>214,60000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216,90000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226,40000</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95 7 00 51180</w:t>
            </w:r>
          </w:p>
        </w:tc>
        <w:tc>
          <w:tcPr>
            <w:tcW w:w="590" w:type="dxa"/>
            <w:noWrap/>
            <w:hideMark/>
          </w:tcPr>
          <w:p w:rsidR="0096672B" w:rsidRPr="0096672B" w:rsidRDefault="0096672B" w:rsidP="0096672B">
            <w:pPr>
              <w:pStyle w:val="ad"/>
              <w:ind w:left="42" w:right="141"/>
              <w:rPr>
                <w:sz w:val="18"/>
                <w:szCs w:val="18"/>
              </w:rPr>
            </w:pPr>
            <w:r w:rsidRPr="0096672B">
              <w:rPr>
                <w:sz w:val="18"/>
                <w:szCs w:val="18"/>
              </w:rPr>
              <w:t>02</w:t>
            </w:r>
          </w:p>
        </w:tc>
        <w:tc>
          <w:tcPr>
            <w:tcW w:w="619" w:type="dxa"/>
            <w:noWrap/>
            <w:hideMark/>
          </w:tcPr>
          <w:p w:rsidR="0096672B" w:rsidRPr="0096672B" w:rsidRDefault="0096672B" w:rsidP="0096672B">
            <w:pPr>
              <w:pStyle w:val="ad"/>
              <w:ind w:left="42" w:right="141"/>
              <w:rPr>
                <w:sz w:val="18"/>
                <w:szCs w:val="18"/>
              </w:rPr>
            </w:pPr>
            <w:r w:rsidRPr="0096672B">
              <w:rPr>
                <w:sz w:val="18"/>
                <w:szCs w:val="18"/>
              </w:rPr>
              <w:t>03</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30,00000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30,00000</w:t>
            </w:r>
          </w:p>
        </w:tc>
      </w:tr>
      <w:tr w:rsidR="0096672B" w:rsidRPr="0096672B" w:rsidTr="0096672B">
        <w:trPr>
          <w:trHeight w:val="40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Прочие расходы, не отнесенные к муниципальным программам Марёвского муниципального округа</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96 0 00 00000</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437,10000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0,00000</w:t>
            </w:r>
          </w:p>
        </w:tc>
      </w:tr>
      <w:tr w:rsidR="0096672B" w:rsidRPr="0096672B" w:rsidTr="0096672B">
        <w:trPr>
          <w:trHeight w:val="435"/>
        </w:trPr>
        <w:tc>
          <w:tcPr>
            <w:tcW w:w="3182" w:type="dxa"/>
            <w:hideMark/>
          </w:tcPr>
          <w:p w:rsidR="0096672B" w:rsidRPr="0096672B" w:rsidRDefault="0096672B" w:rsidP="0096672B">
            <w:pPr>
              <w:pStyle w:val="ad"/>
              <w:ind w:left="42" w:right="141"/>
              <w:rPr>
                <w:sz w:val="18"/>
                <w:szCs w:val="18"/>
              </w:rPr>
            </w:pPr>
            <w:r w:rsidRPr="0096672B">
              <w:rPr>
                <w:sz w:val="18"/>
                <w:szCs w:val="18"/>
              </w:rPr>
              <w:t>Выполнение других обязательств за счёт областного бюджета и бюджета муниципального округа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96 1 00 00000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437,10000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615"/>
        </w:trPr>
        <w:tc>
          <w:tcPr>
            <w:tcW w:w="3182" w:type="dxa"/>
            <w:hideMark/>
          </w:tcPr>
          <w:p w:rsidR="0096672B" w:rsidRPr="0096672B" w:rsidRDefault="0096672B" w:rsidP="0096672B">
            <w:pPr>
              <w:pStyle w:val="ad"/>
              <w:ind w:left="42" w:right="141"/>
              <w:rPr>
                <w:sz w:val="18"/>
                <w:szCs w:val="18"/>
              </w:rPr>
            </w:pPr>
            <w:r w:rsidRPr="0096672B">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1491" w:type="dxa"/>
            <w:noWrap/>
            <w:hideMark/>
          </w:tcPr>
          <w:p w:rsidR="0096672B" w:rsidRPr="0096672B" w:rsidRDefault="0096672B" w:rsidP="0096672B">
            <w:pPr>
              <w:pStyle w:val="ad"/>
              <w:ind w:left="42" w:right="141"/>
              <w:rPr>
                <w:sz w:val="18"/>
                <w:szCs w:val="18"/>
              </w:rPr>
            </w:pPr>
            <w:r w:rsidRPr="0096672B">
              <w:rPr>
                <w:sz w:val="18"/>
                <w:szCs w:val="18"/>
              </w:rPr>
              <w:t>96 1 00 23620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355,60000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40"/>
        </w:trPr>
        <w:tc>
          <w:tcPr>
            <w:tcW w:w="3182" w:type="dxa"/>
            <w:hideMark/>
          </w:tcPr>
          <w:p w:rsidR="0096672B" w:rsidRPr="0096672B" w:rsidRDefault="0096672B" w:rsidP="0096672B">
            <w:pPr>
              <w:pStyle w:val="ad"/>
              <w:ind w:left="42" w:right="141"/>
              <w:rPr>
                <w:sz w:val="18"/>
                <w:szCs w:val="18"/>
              </w:rPr>
            </w:pPr>
            <w:r w:rsidRPr="0096672B">
              <w:rPr>
                <w:sz w:val="18"/>
                <w:szCs w:val="18"/>
              </w:rPr>
              <w:t>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96 1 00 23620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355,60000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10"/>
        </w:trPr>
        <w:tc>
          <w:tcPr>
            <w:tcW w:w="3182" w:type="dxa"/>
            <w:hideMark/>
          </w:tcPr>
          <w:p w:rsidR="0096672B" w:rsidRPr="0096672B" w:rsidRDefault="0096672B" w:rsidP="0096672B">
            <w:pPr>
              <w:pStyle w:val="ad"/>
              <w:ind w:left="42" w:right="141"/>
              <w:rPr>
                <w:sz w:val="18"/>
                <w:szCs w:val="18"/>
              </w:rPr>
            </w:pPr>
            <w:r w:rsidRPr="0096672B">
              <w:rPr>
                <w:sz w:val="18"/>
                <w:szCs w:val="18"/>
              </w:rPr>
              <w:t>Другие 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96 1 00 23620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355,60000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Резервные средства</w:t>
            </w:r>
          </w:p>
        </w:tc>
        <w:tc>
          <w:tcPr>
            <w:tcW w:w="1491" w:type="dxa"/>
            <w:noWrap/>
            <w:hideMark/>
          </w:tcPr>
          <w:p w:rsidR="0096672B" w:rsidRPr="0096672B" w:rsidRDefault="0096672B" w:rsidP="0096672B">
            <w:pPr>
              <w:pStyle w:val="ad"/>
              <w:ind w:left="42" w:right="141"/>
              <w:rPr>
                <w:sz w:val="18"/>
                <w:szCs w:val="18"/>
              </w:rPr>
            </w:pPr>
            <w:r w:rsidRPr="0096672B">
              <w:rPr>
                <w:sz w:val="18"/>
                <w:szCs w:val="18"/>
              </w:rPr>
              <w:t>96 1 00 23620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13</w:t>
            </w:r>
          </w:p>
        </w:tc>
        <w:tc>
          <w:tcPr>
            <w:tcW w:w="670" w:type="dxa"/>
            <w:noWrap/>
            <w:hideMark/>
          </w:tcPr>
          <w:p w:rsidR="0096672B" w:rsidRPr="0096672B" w:rsidRDefault="0096672B" w:rsidP="0096672B">
            <w:pPr>
              <w:pStyle w:val="ad"/>
              <w:ind w:left="42" w:right="141"/>
              <w:rPr>
                <w:sz w:val="18"/>
                <w:szCs w:val="18"/>
              </w:rPr>
            </w:pPr>
            <w:r w:rsidRPr="0096672B">
              <w:rPr>
                <w:sz w:val="18"/>
                <w:szCs w:val="18"/>
              </w:rPr>
              <w:t>870</w:t>
            </w:r>
          </w:p>
        </w:tc>
        <w:tc>
          <w:tcPr>
            <w:tcW w:w="1435" w:type="dxa"/>
            <w:noWrap/>
            <w:hideMark/>
          </w:tcPr>
          <w:p w:rsidR="0096672B" w:rsidRPr="0096672B" w:rsidRDefault="0096672B" w:rsidP="0096672B">
            <w:pPr>
              <w:pStyle w:val="ad"/>
              <w:ind w:left="42" w:right="141"/>
              <w:rPr>
                <w:sz w:val="18"/>
                <w:szCs w:val="18"/>
              </w:rPr>
            </w:pPr>
            <w:r w:rsidRPr="0096672B">
              <w:rPr>
                <w:sz w:val="18"/>
                <w:szCs w:val="18"/>
              </w:rPr>
              <w:t>355,60000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Подготовка и проведение Всероссийской переписи населения</w:t>
            </w:r>
          </w:p>
        </w:tc>
        <w:tc>
          <w:tcPr>
            <w:tcW w:w="1491" w:type="dxa"/>
            <w:noWrap/>
            <w:hideMark/>
          </w:tcPr>
          <w:p w:rsidR="0096672B" w:rsidRPr="0096672B" w:rsidRDefault="0096672B" w:rsidP="0096672B">
            <w:pPr>
              <w:pStyle w:val="ad"/>
              <w:ind w:left="42" w:right="141"/>
              <w:rPr>
                <w:sz w:val="18"/>
                <w:szCs w:val="18"/>
              </w:rPr>
            </w:pPr>
            <w:r w:rsidRPr="0096672B">
              <w:rPr>
                <w:sz w:val="18"/>
                <w:szCs w:val="18"/>
              </w:rPr>
              <w:t>96 1 00 54690</w:t>
            </w:r>
          </w:p>
        </w:tc>
        <w:tc>
          <w:tcPr>
            <w:tcW w:w="590" w:type="dxa"/>
            <w:noWrap/>
            <w:hideMark/>
          </w:tcPr>
          <w:p w:rsidR="0096672B" w:rsidRPr="0096672B" w:rsidRDefault="0096672B" w:rsidP="0096672B">
            <w:pPr>
              <w:pStyle w:val="ad"/>
              <w:ind w:left="42" w:right="141"/>
              <w:rPr>
                <w:sz w:val="18"/>
                <w:szCs w:val="18"/>
              </w:rPr>
            </w:pPr>
            <w:r w:rsidRPr="0096672B">
              <w:rPr>
                <w:sz w:val="18"/>
                <w:szCs w:val="18"/>
              </w:rPr>
              <w:t> </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81,50000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96 1 00 54690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 </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81,50000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25"/>
        </w:trPr>
        <w:tc>
          <w:tcPr>
            <w:tcW w:w="3182" w:type="dxa"/>
            <w:hideMark/>
          </w:tcPr>
          <w:p w:rsidR="0096672B" w:rsidRPr="0096672B" w:rsidRDefault="0096672B" w:rsidP="0096672B">
            <w:pPr>
              <w:pStyle w:val="ad"/>
              <w:ind w:left="42" w:right="141"/>
              <w:rPr>
                <w:sz w:val="18"/>
                <w:szCs w:val="18"/>
              </w:rPr>
            </w:pPr>
            <w:r w:rsidRPr="0096672B">
              <w:rPr>
                <w:sz w:val="18"/>
                <w:szCs w:val="18"/>
              </w:rPr>
              <w:t>Другие общегосударственные вопросы</w:t>
            </w:r>
          </w:p>
        </w:tc>
        <w:tc>
          <w:tcPr>
            <w:tcW w:w="1491" w:type="dxa"/>
            <w:noWrap/>
            <w:hideMark/>
          </w:tcPr>
          <w:p w:rsidR="0096672B" w:rsidRPr="0096672B" w:rsidRDefault="0096672B" w:rsidP="0096672B">
            <w:pPr>
              <w:pStyle w:val="ad"/>
              <w:ind w:left="42" w:right="141"/>
              <w:rPr>
                <w:sz w:val="18"/>
                <w:szCs w:val="18"/>
              </w:rPr>
            </w:pPr>
            <w:r w:rsidRPr="0096672B">
              <w:rPr>
                <w:sz w:val="18"/>
                <w:szCs w:val="18"/>
              </w:rPr>
              <w:t>96 1 00 54690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13</w:t>
            </w:r>
          </w:p>
        </w:tc>
        <w:tc>
          <w:tcPr>
            <w:tcW w:w="670" w:type="dxa"/>
            <w:noWrap/>
            <w:hideMark/>
          </w:tcPr>
          <w:p w:rsidR="0096672B" w:rsidRPr="0096672B" w:rsidRDefault="0096672B" w:rsidP="0096672B">
            <w:pPr>
              <w:pStyle w:val="ad"/>
              <w:ind w:left="42" w:right="141"/>
              <w:rPr>
                <w:sz w:val="18"/>
                <w:szCs w:val="18"/>
              </w:rPr>
            </w:pPr>
            <w:r w:rsidRPr="0096672B">
              <w:rPr>
                <w:sz w:val="18"/>
                <w:szCs w:val="18"/>
              </w:rPr>
              <w:t> </w:t>
            </w:r>
          </w:p>
        </w:tc>
        <w:tc>
          <w:tcPr>
            <w:tcW w:w="1435" w:type="dxa"/>
            <w:noWrap/>
            <w:hideMark/>
          </w:tcPr>
          <w:p w:rsidR="0096672B" w:rsidRPr="0096672B" w:rsidRDefault="0096672B" w:rsidP="0096672B">
            <w:pPr>
              <w:pStyle w:val="ad"/>
              <w:ind w:left="42" w:right="141"/>
              <w:rPr>
                <w:sz w:val="18"/>
                <w:szCs w:val="18"/>
              </w:rPr>
            </w:pPr>
            <w:r w:rsidRPr="0096672B">
              <w:rPr>
                <w:sz w:val="18"/>
                <w:szCs w:val="18"/>
              </w:rPr>
              <w:t>81,50000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405"/>
        </w:trPr>
        <w:tc>
          <w:tcPr>
            <w:tcW w:w="3182" w:type="dxa"/>
            <w:hideMark/>
          </w:tcPr>
          <w:p w:rsidR="0096672B" w:rsidRPr="0096672B" w:rsidRDefault="0096672B" w:rsidP="0096672B">
            <w:pPr>
              <w:pStyle w:val="ad"/>
              <w:ind w:left="42" w:right="141"/>
              <w:rPr>
                <w:sz w:val="18"/>
                <w:szCs w:val="18"/>
              </w:rPr>
            </w:pPr>
            <w:r w:rsidRPr="0096672B">
              <w:rPr>
                <w:sz w:val="18"/>
                <w:szCs w:val="18"/>
              </w:rPr>
              <w:t>Иные закупки товаров, работ и услуг для обеспечения государственных (муниципальных) нужд</w:t>
            </w:r>
          </w:p>
        </w:tc>
        <w:tc>
          <w:tcPr>
            <w:tcW w:w="1491" w:type="dxa"/>
            <w:noWrap/>
            <w:hideMark/>
          </w:tcPr>
          <w:p w:rsidR="0096672B" w:rsidRPr="0096672B" w:rsidRDefault="0096672B" w:rsidP="0096672B">
            <w:pPr>
              <w:pStyle w:val="ad"/>
              <w:ind w:left="42" w:right="141"/>
              <w:rPr>
                <w:sz w:val="18"/>
                <w:szCs w:val="18"/>
              </w:rPr>
            </w:pPr>
            <w:r w:rsidRPr="0096672B">
              <w:rPr>
                <w:sz w:val="18"/>
                <w:szCs w:val="18"/>
              </w:rPr>
              <w:t>96 1 00 54690</w:t>
            </w:r>
          </w:p>
        </w:tc>
        <w:tc>
          <w:tcPr>
            <w:tcW w:w="590" w:type="dxa"/>
            <w:noWrap/>
            <w:hideMark/>
          </w:tcPr>
          <w:p w:rsidR="0096672B" w:rsidRPr="0096672B" w:rsidRDefault="0096672B" w:rsidP="0096672B">
            <w:pPr>
              <w:pStyle w:val="ad"/>
              <w:ind w:left="42" w:right="141"/>
              <w:rPr>
                <w:sz w:val="18"/>
                <w:szCs w:val="18"/>
              </w:rPr>
            </w:pPr>
            <w:r w:rsidRPr="0096672B">
              <w:rPr>
                <w:sz w:val="18"/>
                <w:szCs w:val="18"/>
              </w:rPr>
              <w:t>01</w:t>
            </w:r>
          </w:p>
        </w:tc>
        <w:tc>
          <w:tcPr>
            <w:tcW w:w="619" w:type="dxa"/>
            <w:noWrap/>
            <w:hideMark/>
          </w:tcPr>
          <w:p w:rsidR="0096672B" w:rsidRPr="0096672B" w:rsidRDefault="0096672B" w:rsidP="0096672B">
            <w:pPr>
              <w:pStyle w:val="ad"/>
              <w:ind w:left="42" w:right="141"/>
              <w:rPr>
                <w:sz w:val="18"/>
                <w:szCs w:val="18"/>
              </w:rPr>
            </w:pPr>
            <w:r w:rsidRPr="0096672B">
              <w:rPr>
                <w:sz w:val="18"/>
                <w:szCs w:val="18"/>
              </w:rPr>
              <w:t>13</w:t>
            </w:r>
          </w:p>
        </w:tc>
        <w:tc>
          <w:tcPr>
            <w:tcW w:w="670" w:type="dxa"/>
            <w:noWrap/>
            <w:hideMark/>
          </w:tcPr>
          <w:p w:rsidR="0096672B" w:rsidRPr="0096672B" w:rsidRDefault="0096672B" w:rsidP="0096672B">
            <w:pPr>
              <w:pStyle w:val="ad"/>
              <w:ind w:left="42" w:right="141"/>
              <w:rPr>
                <w:sz w:val="18"/>
                <w:szCs w:val="18"/>
              </w:rPr>
            </w:pPr>
            <w:r w:rsidRPr="0096672B">
              <w:rPr>
                <w:sz w:val="18"/>
                <w:szCs w:val="18"/>
              </w:rPr>
              <w:t>240</w:t>
            </w:r>
          </w:p>
        </w:tc>
        <w:tc>
          <w:tcPr>
            <w:tcW w:w="1435" w:type="dxa"/>
            <w:noWrap/>
            <w:hideMark/>
          </w:tcPr>
          <w:p w:rsidR="0096672B" w:rsidRPr="0096672B" w:rsidRDefault="0096672B" w:rsidP="0096672B">
            <w:pPr>
              <w:pStyle w:val="ad"/>
              <w:ind w:left="42" w:right="141"/>
              <w:rPr>
                <w:sz w:val="18"/>
                <w:szCs w:val="18"/>
              </w:rPr>
            </w:pPr>
            <w:r w:rsidRPr="0096672B">
              <w:rPr>
                <w:sz w:val="18"/>
                <w:szCs w:val="18"/>
              </w:rPr>
              <w:t>81,50000</w:t>
            </w:r>
          </w:p>
        </w:tc>
        <w:tc>
          <w:tcPr>
            <w:tcW w:w="1364" w:type="dxa"/>
            <w:noWrap/>
            <w:hideMark/>
          </w:tcPr>
          <w:p w:rsidR="0096672B" w:rsidRPr="0096672B" w:rsidRDefault="0096672B" w:rsidP="0096672B">
            <w:pPr>
              <w:pStyle w:val="ad"/>
              <w:ind w:left="42" w:right="141"/>
              <w:rPr>
                <w:sz w:val="18"/>
                <w:szCs w:val="18"/>
              </w:rPr>
            </w:pPr>
            <w:r w:rsidRPr="0096672B">
              <w:rPr>
                <w:sz w:val="18"/>
                <w:szCs w:val="18"/>
              </w:rPr>
              <w:t>0,00000</w:t>
            </w:r>
          </w:p>
        </w:tc>
        <w:tc>
          <w:tcPr>
            <w:tcW w:w="1417" w:type="dxa"/>
            <w:noWrap/>
            <w:hideMark/>
          </w:tcPr>
          <w:p w:rsidR="0096672B" w:rsidRPr="0096672B" w:rsidRDefault="0096672B" w:rsidP="0096672B">
            <w:pPr>
              <w:pStyle w:val="ad"/>
              <w:ind w:left="42" w:right="141"/>
              <w:rPr>
                <w:sz w:val="18"/>
                <w:szCs w:val="18"/>
              </w:rPr>
            </w:pPr>
            <w:r w:rsidRPr="0096672B">
              <w:rPr>
                <w:sz w:val="18"/>
                <w:szCs w:val="18"/>
              </w:rPr>
              <w:t>0,00000</w:t>
            </w:r>
          </w:p>
        </w:tc>
      </w:tr>
      <w:tr w:rsidR="0096672B" w:rsidRPr="0096672B" w:rsidTr="0096672B">
        <w:trPr>
          <w:trHeight w:val="255"/>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Условно утвержденные расходы</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0,00000</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2200,00000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4400,00000</w:t>
            </w:r>
          </w:p>
        </w:tc>
      </w:tr>
      <w:tr w:rsidR="0096672B" w:rsidRPr="0096672B" w:rsidTr="0096672B">
        <w:trPr>
          <w:trHeight w:val="240"/>
        </w:trPr>
        <w:tc>
          <w:tcPr>
            <w:tcW w:w="3182" w:type="dxa"/>
            <w:hideMark/>
          </w:tcPr>
          <w:p w:rsidR="0096672B" w:rsidRPr="0096672B" w:rsidRDefault="0096672B" w:rsidP="0096672B">
            <w:pPr>
              <w:pStyle w:val="ad"/>
              <w:ind w:left="42" w:right="141"/>
              <w:rPr>
                <w:b/>
                <w:bCs/>
                <w:sz w:val="18"/>
                <w:szCs w:val="18"/>
              </w:rPr>
            </w:pPr>
            <w:r w:rsidRPr="0096672B">
              <w:rPr>
                <w:b/>
                <w:bCs/>
                <w:sz w:val="18"/>
                <w:szCs w:val="18"/>
              </w:rPr>
              <w:t>ВСЕГО РАСХОДОВ</w:t>
            </w:r>
          </w:p>
        </w:tc>
        <w:tc>
          <w:tcPr>
            <w:tcW w:w="1491"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59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19"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670" w:type="dxa"/>
            <w:noWrap/>
            <w:hideMark/>
          </w:tcPr>
          <w:p w:rsidR="0096672B" w:rsidRPr="0096672B" w:rsidRDefault="0096672B" w:rsidP="0096672B">
            <w:pPr>
              <w:pStyle w:val="ad"/>
              <w:ind w:left="42" w:right="141"/>
              <w:rPr>
                <w:b/>
                <w:bCs/>
                <w:sz w:val="18"/>
                <w:szCs w:val="18"/>
              </w:rPr>
            </w:pPr>
            <w:r w:rsidRPr="0096672B">
              <w:rPr>
                <w:b/>
                <w:bCs/>
                <w:sz w:val="18"/>
                <w:szCs w:val="18"/>
              </w:rPr>
              <w:t> </w:t>
            </w:r>
          </w:p>
        </w:tc>
        <w:tc>
          <w:tcPr>
            <w:tcW w:w="1435" w:type="dxa"/>
            <w:noWrap/>
            <w:hideMark/>
          </w:tcPr>
          <w:p w:rsidR="0096672B" w:rsidRPr="0096672B" w:rsidRDefault="0096672B" w:rsidP="0096672B">
            <w:pPr>
              <w:pStyle w:val="ad"/>
              <w:ind w:left="42" w:right="141"/>
              <w:rPr>
                <w:b/>
                <w:bCs/>
                <w:sz w:val="18"/>
                <w:szCs w:val="18"/>
              </w:rPr>
            </w:pPr>
            <w:r w:rsidRPr="0096672B">
              <w:rPr>
                <w:b/>
                <w:bCs/>
                <w:sz w:val="18"/>
                <w:szCs w:val="18"/>
              </w:rPr>
              <w:t>169768,05852</w:t>
            </w:r>
          </w:p>
        </w:tc>
        <w:tc>
          <w:tcPr>
            <w:tcW w:w="1364" w:type="dxa"/>
            <w:noWrap/>
            <w:hideMark/>
          </w:tcPr>
          <w:p w:rsidR="0096672B" w:rsidRPr="0096672B" w:rsidRDefault="0096672B" w:rsidP="0096672B">
            <w:pPr>
              <w:pStyle w:val="ad"/>
              <w:ind w:left="42" w:right="141"/>
              <w:rPr>
                <w:b/>
                <w:bCs/>
                <w:sz w:val="18"/>
                <w:szCs w:val="18"/>
              </w:rPr>
            </w:pPr>
            <w:r w:rsidRPr="0096672B">
              <w:rPr>
                <w:b/>
                <w:bCs/>
                <w:sz w:val="18"/>
                <w:szCs w:val="18"/>
              </w:rPr>
              <w:t>128727,65730</w:t>
            </w:r>
          </w:p>
        </w:tc>
        <w:tc>
          <w:tcPr>
            <w:tcW w:w="1417" w:type="dxa"/>
            <w:noWrap/>
            <w:hideMark/>
          </w:tcPr>
          <w:p w:rsidR="0096672B" w:rsidRPr="0096672B" w:rsidRDefault="0096672B" w:rsidP="0096672B">
            <w:pPr>
              <w:pStyle w:val="ad"/>
              <w:ind w:left="42" w:right="141"/>
              <w:rPr>
                <w:b/>
                <w:bCs/>
                <w:sz w:val="18"/>
                <w:szCs w:val="18"/>
              </w:rPr>
            </w:pPr>
            <w:r w:rsidRPr="0096672B">
              <w:rPr>
                <w:b/>
                <w:bCs/>
                <w:sz w:val="18"/>
                <w:szCs w:val="18"/>
              </w:rPr>
              <w:t>127164,27454</w:t>
            </w:r>
          </w:p>
        </w:tc>
      </w:tr>
    </w:tbl>
    <w:p w:rsidR="00C76A90" w:rsidRPr="00C76A90" w:rsidRDefault="00C76A90" w:rsidP="00C76A90">
      <w:pPr>
        <w:pStyle w:val="ad"/>
        <w:ind w:left="42" w:right="141"/>
        <w:rPr>
          <w:sz w:val="18"/>
          <w:szCs w:val="18"/>
        </w:rPr>
      </w:pPr>
    </w:p>
    <w:p w:rsidR="00C76A90" w:rsidRPr="00C76A90" w:rsidRDefault="00C76A90" w:rsidP="00C76A90">
      <w:pPr>
        <w:pStyle w:val="ad"/>
        <w:ind w:left="42" w:right="141"/>
        <w:rPr>
          <w:sz w:val="18"/>
          <w:szCs w:val="18"/>
        </w:rPr>
      </w:pPr>
      <w:r w:rsidRPr="00C76A90">
        <w:rPr>
          <w:sz w:val="18"/>
          <w:szCs w:val="18"/>
        </w:rPr>
        <w:tab/>
      </w:r>
      <w:r w:rsidRPr="00C76A90">
        <w:rPr>
          <w:sz w:val="18"/>
          <w:szCs w:val="18"/>
        </w:rPr>
        <w:tab/>
      </w:r>
    </w:p>
    <w:p w:rsidR="00C76A90" w:rsidRPr="00C76A90" w:rsidRDefault="00C76A90" w:rsidP="00C76A90">
      <w:pPr>
        <w:pStyle w:val="ad"/>
        <w:ind w:left="42" w:right="141"/>
        <w:jc w:val="center"/>
        <w:rPr>
          <w:b/>
          <w:sz w:val="18"/>
          <w:szCs w:val="18"/>
          <w:u w:val="single"/>
        </w:rPr>
      </w:pPr>
      <w:r w:rsidRPr="00C76A90">
        <w:rPr>
          <w:b/>
          <w:sz w:val="18"/>
          <w:szCs w:val="18"/>
        </w:rPr>
        <w:t>Российская Федерация</w:t>
      </w:r>
    </w:p>
    <w:p w:rsidR="00C76A90" w:rsidRPr="00C76A90" w:rsidRDefault="00C76A90" w:rsidP="00C76A90">
      <w:pPr>
        <w:pStyle w:val="ad"/>
        <w:ind w:left="42" w:right="141"/>
        <w:jc w:val="center"/>
        <w:rPr>
          <w:b/>
          <w:sz w:val="18"/>
          <w:szCs w:val="18"/>
        </w:rPr>
      </w:pPr>
      <w:r w:rsidRPr="00C76A90">
        <w:rPr>
          <w:b/>
          <w:sz w:val="18"/>
          <w:szCs w:val="18"/>
        </w:rPr>
        <w:t>Новгородская область</w:t>
      </w:r>
    </w:p>
    <w:p w:rsidR="00C76A90" w:rsidRPr="00C76A90" w:rsidRDefault="00C76A90" w:rsidP="00C76A90">
      <w:pPr>
        <w:pStyle w:val="ad"/>
        <w:ind w:left="42" w:right="141"/>
        <w:jc w:val="center"/>
        <w:rPr>
          <w:b/>
          <w:sz w:val="18"/>
          <w:szCs w:val="18"/>
        </w:rPr>
      </w:pPr>
      <w:r w:rsidRPr="00C76A90">
        <w:rPr>
          <w:b/>
          <w:sz w:val="18"/>
          <w:szCs w:val="18"/>
        </w:rPr>
        <w:t>ДУМА МАРЁВСКОГО МУНИЦИПАЛЬНОГО ОКРУГА</w:t>
      </w:r>
    </w:p>
    <w:p w:rsidR="00C76A90" w:rsidRPr="00C76A90" w:rsidRDefault="00C76A90" w:rsidP="00C76A90">
      <w:pPr>
        <w:pStyle w:val="ad"/>
        <w:ind w:left="42" w:right="141"/>
        <w:jc w:val="center"/>
        <w:rPr>
          <w:sz w:val="18"/>
          <w:szCs w:val="18"/>
        </w:rPr>
      </w:pPr>
    </w:p>
    <w:p w:rsidR="00C76A90" w:rsidRPr="00C76A90" w:rsidRDefault="00C76A90" w:rsidP="00C76A90">
      <w:pPr>
        <w:pStyle w:val="ad"/>
        <w:ind w:left="42" w:right="141"/>
        <w:jc w:val="center"/>
        <w:rPr>
          <w:b/>
          <w:sz w:val="18"/>
          <w:szCs w:val="18"/>
        </w:rPr>
      </w:pPr>
      <w:r w:rsidRPr="00C76A90">
        <w:rPr>
          <w:b/>
          <w:sz w:val="18"/>
          <w:szCs w:val="18"/>
        </w:rPr>
        <w:t>Р Е Ш Е Н И Е</w:t>
      </w:r>
    </w:p>
    <w:p w:rsidR="00C76A90" w:rsidRPr="00C76A90" w:rsidRDefault="00C76A90" w:rsidP="00C76A90">
      <w:pPr>
        <w:pStyle w:val="ad"/>
        <w:ind w:left="42" w:right="141"/>
        <w:jc w:val="center"/>
        <w:rPr>
          <w:sz w:val="18"/>
          <w:szCs w:val="18"/>
        </w:rPr>
      </w:pPr>
    </w:p>
    <w:p w:rsidR="00C76A90" w:rsidRPr="00C76A90" w:rsidRDefault="00C76A90" w:rsidP="00C76A90">
      <w:pPr>
        <w:pStyle w:val="ad"/>
        <w:ind w:left="42" w:right="141"/>
        <w:jc w:val="center"/>
        <w:rPr>
          <w:b/>
          <w:bCs/>
          <w:sz w:val="18"/>
          <w:szCs w:val="18"/>
        </w:rPr>
      </w:pPr>
      <w:r w:rsidRPr="00C76A90">
        <w:rPr>
          <w:b/>
          <w:bCs/>
          <w:sz w:val="18"/>
          <w:szCs w:val="18"/>
        </w:rPr>
        <w:lastRenderedPageBreak/>
        <w:t>О внесении изменений в Положение о порядке определения денежного содержания и материальном стимулировании муниципальных служащих, замещающих должности муниципальной службы в органах местного самоуправления Марёвского муниципального округа</w:t>
      </w:r>
    </w:p>
    <w:p w:rsidR="00C76A90" w:rsidRPr="00C76A90" w:rsidRDefault="00C76A90" w:rsidP="00C76A90">
      <w:pPr>
        <w:pStyle w:val="ad"/>
        <w:ind w:left="42" w:right="141"/>
        <w:jc w:val="center"/>
        <w:rPr>
          <w:b/>
          <w:bCs/>
          <w:sz w:val="18"/>
          <w:szCs w:val="18"/>
        </w:rPr>
      </w:pPr>
    </w:p>
    <w:p w:rsidR="00C76A90" w:rsidRPr="00C76A90" w:rsidRDefault="00C76A90" w:rsidP="00C76A90">
      <w:pPr>
        <w:pStyle w:val="ad"/>
        <w:ind w:left="42" w:right="141"/>
        <w:jc w:val="center"/>
        <w:rPr>
          <w:b/>
          <w:bCs/>
          <w:sz w:val="18"/>
          <w:szCs w:val="18"/>
        </w:rPr>
      </w:pPr>
      <w:r w:rsidRPr="00C76A90">
        <w:rPr>
          <w:b/>
          <w:bCs/>
          <w:sz w:val="18"/>
          <w:szCs w:val="18"/>
        </w:rPr>
        <w:t>Принято Думой муниципального округа 28 апреля 2021 года</w:t>
      </w:r>
    </w:p>
    <w:p w:rsidR="00C76A90" w:rsidRPr="00C76A90" w:rsidRDefault="00C76A90" w:rsidP="00C76A90">
      <w:pPr>
        <w:pStyle w:val="ad"/>
        <w:ind w:left="42" w:right="141"/>
        <w:jc w:val="both"/>
        <w:rPr>
          <w:sz w:val="18"/>
          <w:szCs w:val="18"/>
        </w:rPr>
      </w:pPr>
    </w:p>
    <w:p w:rsidR="00C76A90" w:rsidRPr="00C76A90" w:rsidRDefault="00C76A90" w:rsidP="00C76A90">
      <w:pPr>
        <w:pStyle w:val="ad"/>
        <w:ind w:left="42" w:right="141"/>
        <w:jc w:val="both"/>
        <w:rPr>
          <w:sz w:val="18"/>
          <w:szCs w:val="18"/>
        </w:rPr>
      </w:pPr>
      <w:r w:rsidRPr="00C76A90">
        <w:rPr>
          <w:sz w:val="18"/>
          <w:szCs w:val="18"/>
        </w:rPr>
        <w:t xml:space="preserve">В соответствии с частью 2 статьи 22 главы 6 Федерального закона от 2 марта 2007 года № 25-ФЗ «О муниципальной службе в Российской Федерации», областным законом от 25.12.2007 № 240-ОЗ «О некоторых вопросах правового регулирования муниципальной службы в Новгородской области», Дума Марёвского муниципального района </w:t>
      </w:r>
      <w:r w:rsidRPr="00C76A90">
        <w:rPr>
          <w:b/>
          <w:sz w:val="18"/>
          <w:szCs w:val="18"/>
        </w:rPr>
        <w:t>РЕШИЛА:</w:t>
      </w:r>
    </w:p>
    <w:p w:rsidR="00C76A90" w:rsidRPr="00C76A90" w:rsidRDefault="00C76A90" w:rsidP="002C343B">
      <w:pPr>
        <w:pStyle w:val="ad"/>
        <w:numPr>
          <w:ilvl w:val="0"/>
          <w:numId w:val="28"/>
        </w:numPr>
        <w:ind w:right="141"/>
        <w:jc w:val="both"/>
        <w:rPr>
          <w:sz w:val="18"/>
          <w:szCs w:val="18"/>
        </w:rPr>
      </w:pPr>
      <w:r w:rsidRPr="00C76A90">
        <w:rPr>
          <w:sz w:val="18"/>
          <w:szCs w:val="18"/>
        </w:rPr>
        <w:t xml:space="preserve">Внести в Положение о </w:t>
      </w:r>
      <w:r w:rsidRPr="00C76A90">
        <w:rPr>
          <w:bCs/>
          <w:sz w:val="18"/>
          <w:szCs w:val="18"/>
        </w:rPr>
        <w:t>порядке определения денежного содержания и материальном стимулировании муниципальных служащих, замещающих должности муниципальной службы в органах местного самоуправления Марёвского муниципального округа</w:t>
      </w:r>
      <w:r w:rsidRPr="00C76A90">
        <w:rPr>
          <w:sz w:val="18"/>
          <w:szCs w:val="18"/>
        </w:rPr>
        <w:t>, утвержденного решением Думы Марёвского муниципального округа от 25.12.2020 № 66 (далее Положение) следующие изменения:</w:t>
      </w:r>
    </w:p>
    <w:p w:rsidR="00C76A90" w:rsidRPr="00C76A90" w:rsidRDefault="00C76A90" w:rsidP="002C343B">
      <w:pPr>
        <w:pStyle w:val="ad"/>
        <w:numPr>
          <w:ilvl w:val="1"/>
          <w:numId w:val="28"/>
        </w:numPr>
        <w:ind w:right="141"/>
        <w:jc w:val="both"/>
        <w:rPr>
          <w:sz w:val="18"/>
          <w:szCs w:val="18"/>
        </w:rPr>
      </w:pPr>
      <w:r w:rsidRPr="00C76A90">
        <w:rPr>
          <w:sz w:val="18"/>
          <w:szCs w:val="18"/>
        </w:rPr>
        <w:t>Пункт 3.1. изложить в следующей редакции:</w:t>
      </w:r>
    </w:p>
    <w:p w:rsidR="00C76A90" w:rsidRPr="00C76A90" w:rsidRDefault="00C76A90" w:rsidP="00C76A90">
      <w:pPr>
        <w:pStyle w:val="ad"/>
        <w:ind w:left="42" w:right="141"/>
        <w:jc w:val="both"/>
        <w:rPr>
          <w:sz w:val="18"/>
          <w:szCs w:val="18"/>
          <w:lang w:val="en-US"/>
        </w:rPr>
      </w:pPr>
      <w:r w:rsidRPr="00C76A90">
        <w:rPr>
          <w:sz w:val="18"/>
          <w:szCs w:val="18"/>
        </w:rPr>
        <w:t>«3.1. Выплата ежемесячной надбавки за особые условия муниципальной службы осуществляется в размерах согласно приложению 3 к настоящему Положению»</w:t>
      </w:r>
      <w:r w:rsidRPr="00C76A90">
        <w:rPr>
          <w:sz w:val="18"/>
          <w:szCs w:val="18"/>
          <w:lang w:val="en-US"/>
        </w:rPr>
        <w:t>.</w:t>
      </w:r>
    </w:p>
    <w:p w:rsidR="00C76A90" w:rsidRPr="00C76A90" w:rsidRDefault="00C76A90" w:rsidP="002C343B">
      <w:pPr>
        <w:pStyle w:val="ad"/>
        <w:numPr>
          <w:ilvl w:val="1"/>
          <w:numId w:val="28"/>
        </w:numPr>
        <w:ind w:right="141"/>
        <w:jc w:val="both"/>
        <w:rPr>
          <w:sz w:val="18"/>
          <w:szCs w:val="18"/>
        </w:rPr>
      </w:pPr>
      <w:r w:rsidRPr="00C76A90">
        <w:rPr>
          <w:sz w:val="18"/>
          <w:szCs w:val="18"/>
        </w:rPr>
        <w:t>Дополнить Положение приложением 3 «Размеры ежемесячной надбавки к должностному окладу за особые условия муниципальной службы»</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670"/>
        <w:gridCol w:w="3260"/>
      </w:tblGrid>
      <w:tr w:rsidR="00C76A90" w:rsidRPr="00C76A90" w:rsidTr="000E35C6">
        <w:trPr>
          <w:tblHeader/>
        </w:trPr>
        <w:tc>
          <w:tcPr>
            <w:tcW w:w="709" w:type="dxa"/>
            <w:shd w:val="clear" w:color="auto" w:fill="auto"/>
          </w:tcPr>
          <w:p w:rsidR="00C76A90" w:rsidRPr="00C76A90" w:rsidRDefault="00C76A90" w:rsidP="00C76A90">
            <w:pPr>
              <w:pStyle w:val="ad"/>
              <w:ind w:left="42" w:right="141"/>
              <w:rPr>
                <w:sz w:val="18"/>
                <w:szCs w:val="18"/>
              </w:rPr>
            </w:pPr>
            <w:r w:rsidRPr="00C76A90">
              <w:rPr>
                <w:sz w:val="18"/>
                <w:szCs w:val="18"/>
              </w:rPr>
              <w:t>№ п/п</w:t>
            </w:r>
          </w:p>
        </w:tc>
        <w:tc>
          <w:tcPr>
            <w:tcW w:w="5670" w:type="dxa"/>
            <w:shd w:val="clear" w:color="auto" w:fill="auto"/>
          </w:tcPr>
          <w:p w:rsidR="00C76A90" w:rsidRPr="00C76A90" w:rsidRDefault="00C76A90" w:rsidP="00C76A90">
            <w:pPr>
              <w:pStyle w:val="ad"/>
              <w:ind w:left="42" w:right="141"/>
              <w:rPr>
                <w:sz w:val="18"/>
                <w:szCs w:val="18"/>
              </w:rPr>
            </w:pPr>
            <w:r w:rsidRPr="00C76A90">
              <w:rPr>
                <w:sz w:val="18"/>
                <w:szCs w:val="18"/>
              </w:rPr>
              <w:t>Наименование должности</w:t>
            </w:r>
          </w:p>
        </w:tc>
        <w:tc>
          <w:tcPr>
            <w:tcW w:w="3260" w:type="dxa"/>
            <w:shd w:val="clear" w:color="auto" w:fill="auto"/>
          </w:tcPr>
          <w:p w:rsidR="00C76A90" w:rsidRPr="00C76A90" w:rsidRDefault="00C76A90" w:rsidP="00C76A90">
            <w:pPr>
              <w:pStyle w:val="ad"/>
              <w:ind w:left="42" w:right="141"/>
              <w:rPr>
                <w:sz w:val="18"/>
                <w:szCs w:val="18"/>
              </w:rPr>
            </w:pPr>
            <w:r w:rsidRPr="00C76A90">
              <w:rPr>
                <w:sz w:val="18"/>
                <w:szCs w:val="18"/>
              </w:rPr>
              <w:t>ежемесячная надбавка за особые условия                         (</w:t>
            </w:r>
            <w:proofErr w:type="gramStart"/>
            <w:r w:rsidRPr="00C76A90">
              <w:rPr>
                <w:sz w:val="18"/>
                <w:szCs w:val="18"/>
              </w:rPr>
              <w:t>в</w:t>
            </w:r>
            <w:proofErr w:type="gramEnd"/>
            <w:r w:rsidRPr="00C76A90">
              <w:rPr>
                <w:sz w:val="18"/>
                <w:szCs w:val="18"/>
              </w:rPr>
              <w:t xml:space="preserve"> % к должностному окладу)</w:t>
            </w:r>
          </w:p>
        </w:tc>
      </w:tr>
      <w:tr w:rsidR="00C76A90" w:rsidRPr="00C76A90" w:rsidTr="000E35C6">
        <w:tc>
          <w:tcPr>
            <w:tcW w:w="709" w:type="dxa"/>
            <w:shd w:val="clear" w:color="auto" w:fill="auto"/>
          </w:tcPr>
          <w:p w:rsidR="00C76A90" w:rsidRPr="00C76A90" w:rsidRDefault="00C76A90" w:rsidP="00C76A90">
            <w:pPr>
              <w:pStyle w:val="ad"/>
              <w:ind w:left="42" w:right="141"/>
              <w:rPr>
                <w:sz w:val="18"/>
                <w:szCs w:val="18"/>
              </w:rPr>
            </w:pPr>
            <w:r w:rsidRPr="00C76A90">
              <w:rPr>
                <w:sz w:val="18"/>
                <w:szCs w:val="18"/>
              </w:rPr>
              <w:t>1</w:t>
            </w:r>
          </w:p>
        </w:tc>
        <w:tc>
          <w:tcPr>
            <w:tcW w:w="5670" w:type="dxa"/>
            <w:shd w:val="clear" w:color="auto" w:fill="auto"/>
          </w:tcPr>
          <w:p w:rsidR="00C76A90" w:rsidRPr="00C76A90" w:rsidRDefault="00C76A90" w:rsidP="00C76A90">
            <w:pPr>
              <w:pStyle w:val="ad"/>
              <w:ind w:left="42" w:right="141"/>
              <w:rPr>
                <w:sz w:val="18"/>
                <w:szCs w:val="18"/>
              </w:rPr>
            </w:pPr>
            <w:r w:rsidRPr="00C76A90">
              <w:rPr>
                <w:sz w:val="18"/>
                <w:szCs w:val="18"/>
              </w:rPr>
              <w:t xml:space="preserve">Первый заместитель Главы администрации муниципального округа </w:t>
            </w:r>
          </w:p>
          <w:p w:rsidR="00C76A90" w:rsidRPr="00C76A90" w:rsidRDefault="00C76A90" w:rsidP="00C76A90">
            <w:pPr>
              <w:pStyle w:val="ad"/>
              <w:ind w:left="42" w:right="141"/>
              <w:rPr>
                <w:sz w:val="18"/>
                <w:szCs w:val="18"/>
              </w:rPr>
            </w:pPr>
            <w:r w:rsidRPr="00C76A90">
              <w:rPr>
                <w:sz w:val="18"/>
                <w:szCs w:val="18"/>
              </w:rPr>
              <w:t>Заместитель Главы администрации муниципального округа</w:t>
            </w:r>
          </w:p>
        </w:tc>
        <w:tc>
          <w:tcPr>
            <w:tcW w:w="3260" w:type="dxa"/>
            <w:shd w:val="clear" w:color="auto" w:fill="auto"/>
            <w:vAlign w:val="center"/>
          </w:tcPr>
          <w:p w:rsidR="00C76A90" w:rsidRPr="00C76A90" w:rsidRDefault="00C76A90" w:rsidP="00C76A90">
            <w:pPr>
              <w:pStyle w:val="ad"/>
              <w:ind w:left="42" w:right="141"/>
              <w:rPr>
                <w:sz w:val="18"/>
                <w:szCs w:val="18"/>
              </w:rPr>
            </w:pPr>
            <w:r w:rsidRPr="00C76A90">
              <w:rPr>
                <w:sz w:val="18"/>
                <w:szCs w:val="18"/>
              </w:rPr>
              <w:t>150-200</w:t>
            </w:r>
          </w:p>
        </w:tc>
      </w:tr>
      <w:tr w:rsidR="00C76A90" w:rsidRPr="00C76A90" w:rsidTr="000E35C6">
        <w:tc>
          <w:tcPr>
            <w:tcW w:w="709" w:type="dxa"/>
            <w:shd w:val="clear" w:color="auto" w:fill="auto"/>
          </w:tcPr>
          <w:p w:rsidR="00C76A90" w:rsidRPr="00C76A90" w:rsidRDefault="00C76A90" w:rsidP="00C76A90">
            <w:pPr>
              <w:pStyle w:val="ad"/>
              <w:ind w:left="42" w:right="141"/>
              <w:rPr>
                <w:sz w:val="18"/>
                <w:szCs w:val="18"/>
              </w:rPr>
            </w:pPr>
            <w:r w:rsidRPr="00C76A90">
              <w:rPr>
                <w:sz w:val="18"/>
                <w:szCs w:val="18"/>
              </w:rPr>
              <w:t>2</w:t>
            </w:r>
          </w:p>
        </w:tc>
        <w:tc>
          <w:tcPr>
            <w:tcW w:w="5670" w:type="dxa"/>
            <w:shd w:val="clear" w:color="auto" w:fill="auto"/>
          </w:tcPr>
          <w:p w:rsidR="00C76A90" w:rsidRPr="00C76A90" w:rsidRDefault="00C76A90" w:rsidP="00C76A90">
            <w:pPr>
              <w:pStyle w:val="ad"/>
              <w:ind w:left="42" w:right="141"/>
              <w:rPr>
                <w:sz w:val="18"/>
                <w:szCs w:val="18"/>
              </w:rPr>
            </w:pPr>
            <w:r w:rsidRPr="00C76A90">
              <w:rPr>
                <w:sz w:val="18"/>
                <w:szCs w:val="18"/>
              </w:rPr>
              <w:t>Управляющий делами Администрации муниципального округа</w:t>
            </w:r>
          </w:p>
          <w:p w:rsidR="00C76A90" w:rsidRPr="00C76A90" w:rsidRDefault="00C76A90" w:rsidP="00C76A90">
            <w:pPr>
              <w:pStyle w:val="ad"/>
              <w:ind w:left="42" w:right="141"/>
              <w:rPr>
                <w:sz w:val="18"/>
                <w:szCs w:val="18"/>
              </w:rPr>
            </w:pPr>
            <w:r w:rsidRPr="00C76A90">
              <w:rPr>
                <w:sz w:val="18"/>
                <w:szCs w:val="18"/>
              </w:rPr>
              <w:t>Председатель комитета Администрации муниципального округа</w:t>
            </w:r>
          </w:p>
          <w:p w:rsidR="00C76A90" w:rsidRPr="00C76A90" w:rsidRDefault="00C76A90" w:rsidP="00C76A90">
            <w:pPr>
              <w:pStyle w:val="ad"/>
              <w:ind w:left="42" w:right="141"/>
              <w:rPr>
                <w:sz w:val="18"/>
                <w:szCs w:val="18"/>
              </w:rPr>
            </w:pPr>
            <w:r w:rsidRPr="00C76A90">
              <w:rPr>
                <w:sz w:val="18"/>
                <w:szCs w:val="18"/>
              </w:rPr>
              <w:t>Глава территориального отдела Администрации муниципального округа</w:t>
            </w:r>
          </w:p>
        </w:tc>
        <w:tc>
          <w:tcPr>
            <w:tcW w:w="3260" w:type="dxa"/>
            <w:shd w:val="clear" w:color="auto" w:fill="auto"/>
            <w:vAlign w:val="center"/>
          </w:tcPr>
          <w:p w:rsidR="00C76A90" w:rsidRPr="00C76A90" w:rsidRDefault="00C76A90" w:rsidP="00C76A90">
            <w:pPr>
              <w:pStyle w:val="ad"/>
              <w:ind w:left="42" w:right="141"/>
              <w:rPr>
                <w:sz w:val="18"/>
                <w:szCs w:val="18"/>
              </w:rPr>
            </w:pPr>
            <w:r w:rsidRPr="00C76A90">
              <w:rPr>
                <w:sz w:val="18"/>
                <w:szCs w:val="18"/>
              </w:rPr>
              <w:t>120-150</w:t>
            </w:r>
          </w:p>
        </w:tc>
      </w:tr>
      <w:tr w:rsidR="00C76A90" w:rsidRPr="00C76A90" w:rsidTr="000E35C6">
        <w:tc>
          <w:tcPr>
            <w:tcW w:w="709" w:type="dxa"/>
            <w:shd w:val="clear" w:color="auto" w:fill="auto"/>
          </w:tcPr>
          <w:p w:rsidR="00C76A90" w:rsidRPr="00C76A90" w:rsidRDefault="00C76A90" w:rsidP="00C76A90">
            <w:pPr>
              <w:pStyle w:val="ad"/>
              <w:ind w:left="42" w:right="141"/>
              <w:rPr>
                <w:sz w:val="18"/>
                <w:szCs w:val="18"/>
              </w:rPr>
            </w:pPr>
            <w:r w:rsidRPr="00C76A90">
              <w:rPr>
                <w:sz w:val="18"/>
                <w:szCs w:val="18"/>
              </w:rPr>
              <w:t>3</w:t>
            </w:r>
          </w:p>
        </w:tc>
        <w:tc>
          <w:tcPr>
            <w:tcW w:w="5670" w:type="dxa"/>
            <w:shd w:val="clear" w:color="auto" w:fill="auto"/>
          </w:tcPr>
          <w:p w:rsidR="00C76A90" w:rsidRPr="00C76A90" w:rsidRDefault="00C76A90" w:rsidP="00C76A90">
            <w:pPr>
              <w:pStyle w:val="ad"/>
              <w:ind w:left="42" w:right="141"/>
              <w:rPr>
                <w:sz w:val="18"/>
                <w:szCs w:val="18"/>
              </w:rPr>
            </w:pPr>
            <w:r w:rsidRPr="00C76A90">
              <w:rPr>
                <w:sz w:val="18"/>
                <w:szCs w:val="18"/>
              </w:rPr>
              <w:t>Начальник (заведующий) отдела Администрации муниципального округа</w:t>
            </w:r>
          </w:p>
          <w:p w:rsidR="00C76A90" w:rsidRPr="00C76A90" w:rsidRDefault="00C76A90" w:rsidP="00C76A90">
            <w:pPr>
              <w:pStyle w:val="ad"/>
              <w:ind w:left="42" w:right="141"/>
              <w:rPr>
                <w:sz w:val="18"/>
                <w:szCs w:val="18"/>
              </w:rPr>
            </w:pPr>
            <w:r w:rsidRPr="00C76A90">
              <w:rPr>
                <w:sz w:val="18"/>
                <w:szCs w:val="18"/>
              </w:rPr>
              <w:t>Заместитель председателя комитета Администрации муниципального округа</w:t>
            </w:r>
          </w:p>
          <w:p w:rsidR="00C76A90" w:rsidRPr="00C76A90" w:rsidRDefault="00C76A90" w:rsidP="00C76A90">
            <w:pPr>
              <w:pStyle w:val="ad"/>
              <w:ind w:left="42" w:right="141"/>
              <w:rPr>
                <w:sz w:val="18"/>
                <w:szCs w:val="18"/>
              </w:rPr>
            </w:pPr>
            <w:r w:rsidRPr="00C76A90">
              <w:rPr>
                <w:sz w:val="18"/>
                <w:szCs w:val="18"/>
              </w:rPr>
              <w:t>Начальник (заведующий) отдела в управлении Администрации муниципального округа</w:t>
            </w:r>
          </w:p>
          <w:p w:rsidR="00C76A90" w:rsidRPr="00C76A90" w:rsidRDefault="00C76A90" w:rsidP="00C76A90">
            <w:pPr>
              <w:pStyle w:val="ad"/>
              <w:ind w:left="42" w:right="141"/>
              <w:rPr>
                <w:sz w:val="18"/>
                <w:szCs w:val="18"/>
              </w:rPr>
            </w:pPr>
            <w:r w:rsidRPr="00C76A90">
              <w:rPr>
                <w:sz w:val="18"/>
                <w:szCs w:val="18"/>
              </w:rPr>
              <w:t>Начальник (заведующий) отдела в комитете Администрации муниципального округа</w:t>
            </w:r>
          </w:p>
          <w:p w:rsidR="00C76A90" w:rsidRPr="00C76A90" w:rsidRDefault="00C76A90" w:rsidP="00C76A90">
            <w:pPr>
              <w:pStyle w:val="ad"/>
              <w:ind w:left="42" w:right="141"/>
              <w:rPr>
                <w:sz w:val="18"/>
                <w:szCs w:val="18"/>
              </w:rPr>
            </w:pPr>
            <w:r w:rsidRPr="00C76A90">
              <w:rPr>
                <w:sz w:val="18"/>
                <w:szCs w:val="18"/>
              </w:rPr>
              <w:t>Заместитель начальника (заведующего) отдела Администрации муниципального округа</w:t>
            </w:r>
          </w:p>
          <w:p w:rsidR="00C76A90" w:rsidRPr="00C76A90" w:rsidRDefault="00C76A90" w:rsidP="00C76A90">
            <w:pPr>
              <w:pStyle w:val="ad"/>
              <w:ind w:left="42" w:right="141"/>
              <w:rPr>
                <w:sz w:val="18"/>
                <w:szCs w:val="18"/>
              </w:rPr>
            </w:pPr>
            <w:r w:rsidRPr="00C76A90">
              <w:rPr>
                <w:sz w:val="18"/>
                <w:szCs w:val="18"/>
              </w:rPr>
              <w:t>Заместитель Главы территориального отдела Администрации муниципального округа</w:t>
            </w:r>
          </w:p>
        </w:tc>
        <w:tc>
          <w:tcPr>
            <w:tcW w:w="3260" w:type="dxa"/>
            <w:shd w:val="clear" w:color="auto" w:fill="auto"/>
            <w:vAlign w:val="bottom"/>
          </w:tcPr>
          <w:p w:rsidR="00C76A90" w:rsidRPr="00C76A90" w:rsidRDefault="00C76A90" w:rsidP="00C76A90">
            <w:pPr>
              <w:pStyle w:val="ad"/>
              <w:ind w:left="42" w:right="141"/>
              <w:rPr>
                <w:sz w:val="18"/>
                <w:szCs w:val="18"/>
              </w:rPr>
            </w:pPr>
            <w:r w:rsidRPr="00C76A90">
              <w:rPr>
                <w:sz w:val="18"/>
                <w:szCs w:val="18"/>
              </w:rPr>
              <w:t>90-120</w:t>
            </w:r>
          </w:p>
          <w:p w:rsidR="00C76A90" w:rsidRPr="00C76A90" w:rsidRDefault="00C76A90" w:rsidP="00C76A90">
            <w:pPr>
              <w:pStyle w:val="ad"/>
              <w:ind w:left="42" w:right="141"/>
              <w:rPr>
                <w:sz w:val="18"/>
                <w:szCs w:val="18"/>
              </w:rPr>
            </w:pPr>
          </w:p>
          <w:p w:rsidR="00C76A90" w:rsidRPr="00C76A90" w:rsidRDefault="00C76A90" w:rsidP="00C76A90">
            <w:pPr>
              <w:pStyle w:val="ad"/>
              <w:ind w:left="42" w:right="141"/>
              <w:rPr>
                <w:sz w:val="18"/>
                <w:szCs w:val="18"/>
              </w:rPr>
            </w:pPr>
          </w:p>
          <w:p w:rsidR="00C76A90" w:rsidRPr="00C76A90" w:rsidRDefault="00C76A90" w:rsidP="00C76A90">
            <w:pPr>
              <w:pStyle w:val="ad"/>
              <w:ind w:left="42" w:right="141"/>
              <w:rPr>
                <w:sz w:val="18"/>
                <w:szCs w:val="18"/>
              </w:rPr>
            </w:pPr>
          </w:p>
          <w:p w:rsidR="00C76A90" w:rsidRPr="00C76A90" w:rsidRDefault="00C76A90" w:rsidP="00C76A90">
            <w:pPr>
              <w:pStyle w:val="ad"/>
              <w:ind w:left="42" w:right="141"/>
              <w:rPr>
                <w:sz w:val="18"/>
                <w:szCs w:val="18"/>
              </w:rPr>
            </w:pPr>
          </w:p>
        </w:tc>
      </w:tr>
      <w:tr w:rsidR="00C76A90" w:rsidRPr="00C76A90" w:rsidTr="000E35C6">
        <w:tc>
          <w:tcPr>
            <w:tcW w:w="709" w:type="dxa"/>
            <w:shd w:val="clear" w:color="auto" w:fill="auto"/>
          </w:tcPr>
          <w:p w:rsidR="00C76A90" w:rsidRPr="00C76A90" w:rsidRDefault="00C76A90" w:rsidP="00C76A90">
            <w:pPr>
              <w:pStyle w:val="ad"/>
              <w:ind w:left="42" w:right="141"/>
              <w:rPr>
                <w:sz w:val="18"/>
                <w:szCs w:val="18"/>
              </w:rPr>
            </w:pPr>
            <w:r w:rsidRPr="00C76A90">
              <w:rPr>
                <w:sz w:val="18"/>
                <w:szCs w:val="18"/>
              </w:rPr>
              <w:t>4</w:t>
            </w:r>
          </w:p>
        </w:tc>
        <w:tc>
          <w:tcPr>
            <w:tcW w:w="5670" w:type="dxa"/>
            <w:shd w:val="clear" w:color="auto" w:fill="auto"/>
          </w:tcPr>
          <w:p w:rsidR="00C76A90" w:rsidRPr="00C76A90" w:rsidRDefault="00C76A90" w:rsidP="00C76A90">
            <w:pPr>
              <w:pStyle w:val="ad"/>
              <w:ind w:left="42" w:right="141"/>
              <w:rPr>
                <w:sz w:val="18"/>
                <w:szCs w:val="18"/>
              </w:rPr>
            </w:pPr>
            <w:r w:rsidRPr="00C76A90">
              <w:rPr>
                <w:sz w:val="18"/>
                <w:szCs w:val="18"/>
              </w:rPr>
              <w:t>Главный специалист</w:t>
            </w:r>
          </w:p>
          <w:p w:rsidR="00C76A90" w:rsidRPr="00C76A90" w:rsidRDefault="00C76A90" w:rsidP="00C76A90">
            <w:pPr>
              <w:pStyle w:val="ad"/>
              <w:ind w:left="42" w:right="141"/>
              <w:rPr>
                <w:sz w:val="18"/>
                <w:szCs w:val="18"/>
              </w:rPr>
            </w:pPr>
            <w:r w:rsidRPr="00C76A90">
              <w:rPr>
                <w:sz w:val="18"/>
                <w:szCs w:val="18"/>
              </w:rPr>
              <w:t>Ведущий специалист</w:t>
            </w:r>
          </w:p>
        </w:tc>
        <w:tc>
          <w:tcPr>
            <w:tcW w:w="3260" w:type="dxa"/>
            <w:shd w:val="clear" w:color="auto" w:fill="auto"/>
            <w:vAlign w:val="center"/>
          </w:tcPr>
          <w:p w:rsidR="00C76A90" w:rsidRPr="00C76A90" w:rsidRDefault="00C76A90" w:rsidP="00C76A90">
            <w:pPr>
              <w:pStyle w:val="ad"/>
              <w:ind w:left="42" w:right="141"/>
              <w:rPr>
                <w:sz w:val="18"/>
                <w:szCs w:val="18"/>
              </w:rPr>
            </w:pPr>
            <w:r w:rsidRPr="00C76A90">
              <w:rPr>
                <w:sz w:val="18"/>
                <w:szCs w:val="18"/>
              </w:rPr>
              <w:t>60-90</w:t>
            </w:r>
          </w:p>
        </w:tc>
      </w:tr>
      <w:tr w:rsidR="00C76A90" w:rsidRPr="00C76A90" w:rsidTr="000E35C6">
        <w:tc>
          <w:tcPr>
            <w:tcW w:w="709" w:type="dxa"/>
            <w:shd w:val="clear" w:color="auto" w:fill="auto"/>
          </w:tcPr>
          <w:p w:rsidR="00C76A90" w:rsidRPr="00C76A90" w:rsidRDefault="00C76A90" w:rsidP="00C76A90">
            <w:pPr>
              <w:pStyle w:val="ad"/>
              <w:ind w:left="42" w:right="141"/>
              <w:rPr>
                <w:sz w:val="18"/>
                <w:szCs w:val="18"/>
              </w:rPr>
            </w:pPr>
            <w:r w:rsidRPr="00C76A90">
              <w:rPr>
                <w:sz w:val="18"/>
                <w:szCs w:val="18"/>
              </w:rPr>
              <w:t>5</w:t>
            </w:r>
          </w:p>
        </w:tc>
        <w:tc>
          <w:tcPr>
            <w:tcW w:w="5670" w:type="dxa"/>
            <w:shd w:val="clear" w:color="auto" w:fill="auto"/>
          </w:tcPr>
          <w:p w:rsidR="00C76A90" w:rsidRPr="00C76A90" w:rsidRDefault="00C76A90" w:rsidP="00C76A90">
            <w:pPr>
              <w:pStyle w:val="ad"/>
              <w:ind w:left="42" w:right="141"/>
              <w:rPr>
                <w:sz w:val="18"/>
                <w:szCs w:val="18"/>
              </w:rPr>
            </w:pPr>
            <w:r w:rsidRPr="00C76A90">
              <w:rPr>
                <w:sz w:val="18"/>
                <w:szCs w:val="18"/>
              </w:rPr>
              <w:t>Специалист первой категории</w:t>
            </w:r>
          </w:p>
          <w:p w:rsidR="00C76A90" w:rsidRPr="00C76A90" w:rsidRDefault="00C76A90" w:rsidP="00C76A90">
            <w:pPr>
              <w:pStyle w:val="ad"/>
              <w:ind w:left="42" w:right="141"/>
              <w:rPr>
                <w:sz w:val="18"/>
                <w:szCs w:val="18"/>
              </w:rPr>
            </w:pPr>
            <w:r w:rsidRPr="00C76A90">
              <w:rPr>
                <w:sz w:val="18"/>
                <w:szCs w:val="18"/>
              </w:rPr>
              <w:t>Специалист второй категории</w:t>
            </w:r>
          </w:p>
          <w:p w:rsidR="00C76A90" w:rsidRPr="00C76A90" w:rsidRDefault="00C76A90" w:rsidP="00C76A90">
            <w:pPr>
              <w:pStyle w:val="ad"/>
              <w:ind w:left="42" w:right="141"/>
              <w:rPr>
                <w:sz w:val="18"/>
                <w:szCs w:val="18"/>
              </w:rPr>
            </w:pPr>
            <w:r w:rsidRPr="00C76A90">
              <w:rPr>
                <w:sz w:val="18"/>
                <w:szCs w:val="18"/>
              </w:rPr>
              <w:t xml:space="preserve">Специалист </w:t>
            </w:r>
          </w:p>
        </w:tc>
        <w:tc>
          <w:tcPr>
            <w:tcW w:w="3260" w:type="dxa"/>
            <w:shd w:val="clear" w:color="auto" w:fill="auto"/>
            <w:vAlign w:val="center"/>
          </w:tcPr>
          <w:p w:rsidR="00C76A90" w:rsidRPr="00C76A90" w:rsidRDefault="00C76A90" w:rsidP="00C76A90">
            <w:pPr>
              <w:pStyle w:val="ad"/>
              <w:ind w:left="42" w:right="141"/>
              <w:rPr>
                <w:sz w:val="18"/>
                <w:szCs w:val="18"/>
              </w:rPr>
            </w:pPr>
            <w:r w:rsidRPr="00C76A90">
              <w:rPr>
                <w:sz w:val="18"/>
                <w:szCs w:val="18"/>
              </w:rPr>
              <w:t>30-60</w:t>
            </w:r>
          </w:p>
        </w:tc>
      </w:tr>
    </w:tbl>
    <w:p w:rsidR="00C76A90" w:rsidRPr="00C76A90" w:rsidRDefault="00C76A90" w:rsidP="00C76A90">
      <w:pPr>
        <w:pStyle w:val="ad"/>
        <w:ind w:left="42" w:right="141"/>
        <w:rPr>
          <w:sz w:val="18"/>
          <w:szCs w:val="18"/>
        </w:rPr>
      </w:pPr>
    </w:p>
    <w:p w:rsidR="00C76A90" w:rsidRPr="00C76A90" w:rsidRDefault="00C76A90" w:rsidP="002C343B">
      <w:pPr>
        <w:pStyle w:val="ad"/>
        <w:numPr>
          <w:ilvl w:val="0"/>
          <w:numId w:val="28"/>
        </w:numPr>
        <w:ind w:right="141"/>
        <w:rPr>
          <w:sz w:val="18"/>
          <w:szCs w:val="18"/>
        </w:rPr>
      </w:pPr>
      <w:r w:rsidRPr="00C76A90">
        <w:rPr>
          <w:sz w:val="18"/>
          <w:szCs w:val="18"/>
        </w:rPr>
        <w:t xml:space="preserve">Действие настоящего решения распространяется на правоотношения возникшие с 1 апреля 2021 года. </w:t>
      </w:r>
    </w:p>
    <w:p w:rsidR="00C76A90" w:rsidRPr="00C76A90" w:rsidRDefault="00C76A90" w:rsidP="002C343B">
      <w:pPr>
        <w:pStyle w:val="ad"/>
        <w:numPr>
          <w:ilvl w:val="0"/>
          <w:numId w:val="28"/>
        </w:numPr>
        <w:ind w:right="141"/>
        <w:rPr>
          <w:sz w:val="18"/>
          <w:szCs w:val="18"/>
        </w:rPr>
      </w:pPr>
      <w:r w:rsidRPr="00C76A90">
        <w:rPr>
          <w:sz w:val="18"/>
          <w:szCs w:val="18"/>
        </w:rPr>
        <w:t>Опубликовать решение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C76A90" w:rsidRPr="00C76A90" w:rsidRDefault="00C76A90" w:rsidP="00C76A90">
      <w:pPr>
        <w:pStyle w:val="ad"/>
        <w:ind w:left="42" w:right="141"/>
        <w:rPr>
          <w:sz w:val="18"/>
          <w:szCs w:val="18"/>
        </w:rPr>
      </w:pPr>
    </w:p>
    <w:p w:rsidR="00C76A90" w:rsidRPr="00C76A90" w:rsidRDefault="00C76A90" w:rsidP="00C76A90">
      <w:pPr>
        <w:pStyle w:val="ad"/>
        <w:ind w:left="42" w:right="141"/>
        <w:rPr>
          <w:sz w:val="18"/>
          <w:szCs w:val="18"/>
        </w:rPr>
      </w:pPr>
    </w:p>
    <w:p w:rsidR="00C76A90" w:rsidRPr="00C76A90" w:rsidRDefault="00C76A90" w:rsidP="00C76A90">
      <w:pPr>
        <w:pStyle w:val="ad"/>
        <w:ind w:left="42" w:right="141"/>
        <w:rPr>
          <w:b/>
          <w:sz w:val="18"/>
          <w:szCs w:val="18"/>
        </w:rPr>
      </w:pPr>
      <w:r w:rsidRPr="00C76A90">
        <w:rPr>
          <w:b/>
          <w:sz w:val="18"/>
          <w:szCs w:val="18"/>
        </w:rPr>
        <w:t>Глава муниципального округа     С.И.  Горкин</w:t>
      </w:r>
    </w:p>
    <w:p w:rsidR="00C76A90" w:rsidRPr="00C76A90" w:rsidRDefault="00C76A90" w:rsidP="00C76A90">
      <w:pPr>
        <w:pStyle w:val="ad"/>
        <w:ind w:left="42" w:right="141"/>
        <w:rPr>
          <w:b/>
          <w:sz w:val="18"/>
          <w:szCs w:val="18"/>
        </w:rPr>
      </w:pPr>
    </w:p>
    <w:p w:rsidR="00C76A90" w:rsidRPr="00C76A90" w:rsidRDefault="00C76A90" w:rsidP="00C76A90">
      <w:pPr>
        <w:pStyle w:val="ad"/>
        <w:ind w:left="42" w:right="141"/>
        <w:rPr>
          <w:b/>
          <w:sz w:val="18"/>
          <w:szCs w:val="18"/>
        </w:rPr>
      </w:pPr>
      <w:r w:rsidRPr="00C76A90">
        <w:rPr>
          <w:b/>
          <w:sz w:val="18"/>
          <w:szCs w:val="18"/>
        </w:rPr>
        <w:t>Председатель Думы</w:t>
      </w:r>
    </w:p>
    <w:p w:rsidR="00C76A90" w:rsidRPr="00C76A90" w:rsidRDefault="00C76A90" w:rsidP="00C76A90">
      <w:pPr>
        <w:pStyle w:val="ad"/>
        <w:ind w:left="42" w:right="141"/>
        <w:rPr>
          <w:b/>
          <w:sz w:val="18"/>
          <w:szCs w:val="18"/>
        </w:rPr>
      </w:pPr>
      <w:r w:rsidRPr="00C76A90">
        <w:rPr>
          <w:b/>
          <w:sz w:val="18"/>
          <w:szCs w:val="18"/>
        </w:rPr>
        <w:t>муниципального округа    И.А. Рекечинский</w:t>
      </w:r>
    </w:p>
    <w:p w:rsidR="00C76A90" w:rsidRPr="00C76A90" w:rsidRDefault="00C76A90" w:rsidP="00C76A90">
      <w:pPr>
        <w:pStyle w:val="ad"/>
        <w:ind w:left="42" w:right="141"/>
        <w:rPr>
          <w:sz w:val="18"/>
          <w:szCs w:val="18"/>
        </w:rPr>
      </w:pPr>
    </w:p>
    <w:p w:rsidR="00C76A90" w:rsidRPr="00C76A90" w:rsidRDefault="00C76A90" w:rsidP="00C76A90">
      <w:pPr>
        <w:pStyle w:val="ad"/>
        <w:ind w:left="42" w:right="141"/>
        <w:rPr>
          <w:b/>
          <w:sz w:val="18"/>
          <w:szCs w:val="18"/>
        </w:rPr>
      </w:pPr>
      <w:r w:rsidRPr="00C76A90">
        <w:rPr>
          <w:b/>
          <w:sz w:val="18"/>
          <w:szCs w:val="18"/>
        </w:rPr>
        <w:t>№104</w:t>
      </w:r>
    </w:p>
    <w:p w:rsidR="00C76A90" w:rsidRPr="00C76A90" w:rsidRDefault="00C76A90" w:rsidP="00C76A90">
      <w:pPr>
        <w:pStyle w:val="ad"/>
        <w:ind w:left="42" w:right="141"/>
        <w:rPr>
          <w:b/>
          <w:sz w:val="18"/>
          <w:szCs w:val="18"/>
        </w:rPr>
      </w:pPr>
      <w:r w:rsidRPr="00C76A90">
        <w:rPr>
          <w:b/>
          <w:sz w:val="18"/>
          <w:szCs w:val="18"/>
        </w:rPr>
        <w:t>28 апреля 2021 года</w:t>
      </w:r>
    </w:p>
    <w:p w:rsidR="00C76A90" w:rsidRPr="00C76A90" w:rsidRDefault="00C76A90" w:rsidP="00C76A90">
      <w:pPr>
        <w:pStyle w:val="ad"/>
        <w:ind w:left="42" w:right="141"/>
        <w:rPr>
          <w:b/>
          <w:sz w:val="18"/>
          <w:szCs w:val="18"/>
        </w:rPr>
      </w:pPr>
      <w:r w:rsidRPr="00C76A90">
        <w:rPr>
          <w:b/>
          <w:sz w:val="18"/>
          <w:szCs w:val="18"/>
        </w:rPr>
        <w:t>с. Марёво</w:t>
      </w:r>
    </w:p>
    <w:p w:rsidR="00C76A90" w:rsidRDefault="00C76A90" w:rsidP="00C76A90">
      <w:pPr>
        <w:pStyle w:val="ad"/>
        <w:ind w:right="141"/>
        <w:rPr>
          <w:i/>
          <w:sz w:val="18"/>
          <w:szCs w:val="18"/>
        </w:rPr>
      </w:pPr>
    </w:p>
    <w:tbl>
      <w:tblPr>
        <w:tblW w:w="0" w:type="auto"/>
        <w:tblLayout w:type="fixed"/>
        <w:tblLook w:val="0000"/>
      </w:tblPr>
      <w:tblGrid>
        <w:gridCol w:w="9807"/>
      </w:tblGrid>
      <w:tr w:rsidR="00C128F7" w:rsidRPr="00C128F7" w:rsidTr="00F36A43">
        <w:trPr>
          <w:cantSplit/>
          <w:trHeight w:val="435"/>
        </w:trPr>
        <w:tc>
          <w:tcPr>
            <w:tcW w:w="9807" w:type="dxa"/>
          </w:tcPr>
          <w:p w:rsidR="00C128F7" w:rsidRPr="00C128F7" w:rsidRDefault="00C128F7" w:rsidP="00C128F7">
            <w:pPr>
              <w:pStyle w:val="ad"/>
              <w:ind w:right="141"/>
              <w:rPr>
                <w:sz w:val="18"/>
                <w:szCs w:val="18"/>
              </w:rPr>
            </w:pPr>
            <w:r w:rsidRPr="00C128F7">
              <w:rPr>
                <w:sz w:val="18"/>
                <w:szCs w:val="18"/>
              </w:rPr>
              <w:tab/>
            </w:r>
          </w:p>
        </w:tc>
      </w:tr>
      <w:tr w:rsidR="00C128F7" w:rsidRPr="00C128F7" w:rsidTr="00F36A43">
        <w:trPr>
          <w:cantSplit/>
          <w:trHeight w:val="851"/>
        </w:trPr>
        <w:tc>
          <w:tcPr>
            <w:tcW w:w="9807" w:type="dxa"/>
          </w:tcPr>
          <w:p w:rsidR="00C128F7" w:rsidRPr="00C128F7" w:rsidRDefault="00C128F7" w:rsidP="00C128F7">
            <w:pPr>
              <w:pStyle w:val="ad"/>
              <w:ind w:right="141"/>
              <w:jc w:val="center"/>
              <w:rPr>
                <w:b/>
                <w:bCs/>
                <w:sz w:val="18"/>
                <w:szCs w:val="18"/>
              </w:rPr>
            </w:pPr>
            <w:r w:rsidRPr="00C128F7">
              <w:rPr>
                <w:b/>
                <w:bCs/>
                <w:sz w:val="18"/>
                <w:szCs w:val="18"/>
              </w:rPr>
              <w:t>Российская Федерация</w:t>
            </w:r>
          </w:p>
          <w:p w:rsidR="00C128F7" w:rsidRPr="00C128F7" w:rsidRDefault="00C128F7" w:rsidP="00C128F7">
            <w:pPr>
              <w:pStyle w:val="ad"/>
              <w:ind w:right="141"/>
              <w:jc w:val="center"/>
              <w:rPr>
                <w:b/>
                <w:bCs/>
                <w:sz w:val="18"/>
                <w:szCs w:val="18"/>
              </w:rPr>
            </w:pPr>
            <w:r w:rsidRPr="00C128F7">
              <w:rPr>
                <w:b/>
                <w:bCs/>
                <w:sz w:val="18"/>
                <w:szCs w:val="18"/>
              </w:rPr>
              <w:t>Новгородская область</w:t>
            </w:r>
          </w:p>
          <w:p w:rsidR="00C128F7" w:rsidRPr="00C128F7" w:rsidRDefault="00C128F7" w:rsidP="00C128F7">
            <w:pPr>
              <w:pStyle w:val="ad"/>
              <w:ind w:right="141"/>
              <w:jc w:val="center"/>
              <w:rPr>
                <w:b/>
                <w:bCs/>
                <w:sz w:val="18"/>
                <w:szCs w:val="18"/>
              </w:rPr>
            </w:pPr>
            <w:r w:rsidRPr="00C128F7">
              <w:rPr>
                <w:b/>
                <w:bCs/>
                <w:sz w:val="18"/>
                <w:szCs w:val="18"/>
              </w:rPr>
              <w:t>ДУМА МАРЁВСКОГО МУНИЦИПАЛЬНОГО ОКРУГА</w:t>
            </w:r>
          </w:p>
        </w:tc>
      </w:tr>
      <w:tr w:rsidR="00C128F7" w:rsidRPr="00C128F7" w:rsidTr="00F36A43">
        <w:trPr>
          <w:cantSplit/>
          <w:trHeight w:val="1485"/>
        </w:trPr>
        <w:tc>
          <w:tcPr>
            <w:tcW w:w="9807" w:type="dxa"/>
          </w:tcPr>
          <w:p w:rsidR="00C128F7" w:rsidRPr="00C128F7" w:rsidRDefault="00C128F7" w:rsidP="00C128F7">
            <w:pPr>
              <w:pStyle w:val="ad"/>
              <w:ind w:right="141"/>
              <w:jc w:val="center"/>
              <w:rPr>
                <w:sz w:val="18"/>
                <w:szCs w:val="18"/>
              </w:rPr>
            </w:pPr>
          </w:p>
          <w:p w:rsidR="00C128F7" w:rsidRPr="00C128F7" w:rsidRDefault="00C128F7" w:rsidP="00C128F7">
            <w:pPr>
              <w:pStyle w:val="ad"/>
              <w:ind w:right="141"/>
              <w:jc w:val="center"/>
              <w:rPr>
                <w:b/>
                <w:sz w:val="18"/>
                <w:szCs w:val="18"/>
              </w:rPr>
            </w:pPr>
            <w:r w:rsidRPr="00C128F7">
              <w:rPr>
                <w:b/>
                <w:sz w:val="18"/>
                <w:szCs w:val="18"/>
              </w:rPr>
              <w:t>РЕШЕНИЕ</w:t>
            </w:r>
          </w:p>
          <w:p w:rsidR="00C128F7" w:rsidRPr="00C128F7" w:rsidRDefault="00C128F7" w:rsidP="00C128F7">
            <w:pPr>
              <w:pStyle w:val="ad"/>
              <w:ind w:right="141"/>
              <w:jc w:val="center"/>
              <w:rPr>
                <w:b/>
                <w:bCs/>
                <w:sz w:val="18"/>
                <w:szCs w:val="18"/>
              </w:rPr>
            </w:pPr>
          </w:p>
          <w:p w:rsidR="00C128F7" w:rsidRPr="00C128F7" w:rsidRDefault="00C128F7" w:rsidP="00C128F7">
            <w:pPr>
              <w:pStyle w:val="ad"/>
              <w:ind w:right="141"/>
              <w:jc w:val="center"/>
              <w:rPr>
                <w:b/>
                <w:bCs/>
                <w:sz w:val="18"/>
                <w:szCs w:val="18"/>
              </w:rPr>
            </w:pPr>
            <w:r w:rsidRPr="00C128F7">
              <w:rPr>
                <w:b/>
                <w:bCs/>
                <w:sz w:val="18"/>
                <w:szCs w:val="18"/>
              </w:rPr>
              <w:t>Об утверждении Положения</w:t>
            </w:r>
          </w:p>
          <w:p w:rsidR="00C128F7" w:rsidRPr="00C128F7" w:rsidRDefault="00C128F7" w:rsidP="00C128F7">
            <w:pPr>
              <w:pStyle w:val="ad"/>
              <w:ind w:right="141"/>
              <w:jc w:val="center"/>
              <w:rPr>
                <w:b/>
                <w:bCs/>
                <w:sz w:val="18"/>
                <w:szCs w:val="18"/>
              </w:rPr>
            </w:pPr>
            <w:r w:rsidRPr="00C128F7">
              <w:rPr>
                <w:b/>
                <w:bCs/>
                <w:sz w:val="18"/>
                <w:szCs w:val="18"/>
              </w:rPr>
              <w:t>о дисциплинарных взысканиях за коррупционные правонарушения и порядке их применения к муниципальным служащим Марёвского муниципального округа</w:t>
            </w:r>
          </w:p>
          <w:p w:rsidR="00C128F7" w:rsidRPr="00C128F7" w:rsidRDefault="00C128F7" w:rsidP="00C128F7">
            <w:pPr>
              <w:pStyle w:val="ad"/>
              <w:ind w:right="141"/>
              <w:jc w:val="center"/>
              <w:rPr>
                <w:b/>
                <w:sz w:val="18"/>
                <w:szCs w:val="18"/>
              </w:rPr>
            </w:pPr>
          </w:p>
          <w:p w:rsidR="00C128F7" w:rsidRPr="00C128F7" w:rsidRDefault="00C128F7" w:rsidP="00C128F7">
            <w:pPr>
              <w:pStyle w:val="ad"/>
              <w:ind w:right="141"/>
              <w:jc w:val="center"/>
              <w:rPr>
                <w:b/>
                <w:sz w:val="18"/>
                <w:szCs w:val="18"/>
              </w:rPr>
            </w:pPr>
            <w:r w:rsidRPr="00C128F7">
              <w:rPr>
                <w:b/>
                <w:sz w:val="18"/>
                <w:szCs w:val="18"/>
              </w:rPr>
              <w:t>Принято Думой муниципального округа 28 апреля 2021 года</w:t>
            </w:r>
          </w:p>
          <w:p w:rsidR="00C128F7" w:rsidRPr="00C128F7" w:rsidRDefault="00C128F7" w:rsidP="00C128F7">
            <w:pPr>
              <w:pStyle w:val="ad"/>
              <w:ind w:right="141"/>
              <w:jc w:val="center"/>
              <w:rPr>
                <w:b/>
                <w:sz w:val="18"/>
                <w:szCs w:val="18"/>
              </w:rPr>
            </w:pPr>
          </w:p>
          <w:p w:rsidR="00C128F7" w:rsidRPr="00C128F7" w:rsidRDefault="00C128F7" w:rsidP="00C128F7">
            <w:pPr>
              <w:pStyle w:val="ad"/>
              <w:ind w:right="141"/>
              <w:jc w:val="center"/>
              <w:rPr>
                <w:sz w:val="18"/>
                <w:szCs w:val="18"/>
              </w:rPr>
            </w:pPr>
          </w:p>
        </w:tc>
      </w:tr>
    </w:tbl>
    <w:p w:rsidR="00C128F7" w:rsidRPr="00C128F7" w:rsidRDefault="00C128F7" w:rsidP="00C128F7">
      <w:pPr>
        <w:pStyle w:val="ad"/>
        <w:ind w:right="141"/>
        <w:jc w:val="both"/>
        <w:rPr>
          <w:sz w:val="18"/>
          <w:szCs w:val="18"/>
        </w:rPr>
      </w:pPr>
      <w:r w:rsidRPr="00C128F7">
        <w:rPr>
          <w:sz w:val="18"/>
          <w:szCs w:val="18"/>
        </w:rPr>
        <w:t xml:space="preserve">В соответствии с </w:t>
      </w:r>
      <w:r w:rsidRPr="00C128F7">
        <w:rPr>
          <w:bCs/>
          <w:sz w:val="18"/>
          <w:szCs w:val="18"/>
        </w:rPr>
        <w:t xml:space="preserve">Федеральным законом от </w:t>
      </w:r>
      <w:smartTag w:uri="urn:schemas-microsoft-com:office:smarttags" w:element="date">
        <w:smartTagPr>
          <w:attr w:name="Year" w:val="2007"/>
          <w:attr w:name="Day" w:val="2"/>
          <w:attr w:name="Month" w:val="3"/>
          <w:attr w:name="ls" w:val="trans"/>
        </w:smartTagPr>
        <w:r w:rsidRPr="00C128F7">
          <w:rPr>
            <w:bCs/>
            <w:sz w:val="18"/>
            <w:szCs w:val="18"/>
          </w:rPr>
          <w:t>2 марта 2007 года</w:t>
        </w:r>
      </w:smartTag>
      <w:r w:rsidRPr="00C128F7">
        <w:rPr>
          <w:bCs/>
          <w:sz w:val="18"/>
          <w:szCs w:val="18"/>
        </w:rPr>
        <w:t xml:space="preserve"> № 25-ФЗ «О муниципальной службе в Российской Федерации», Федеральным законом от </w:t>
      </w:r>
      <w:smartTag w:uri="urn:schemas-microsoft-com:office:smarttags" w:element="date">
        <w:smartTagPr>
          <w:attr w:name="Year" w:val="2008"/>
          <w:attr w:name="Day" w:val="25"/>
          <w:attr w:name="Month" w:val="12"/>
          <w:attr w:name="ls" w:val="trans"/>
        </w:smartTagPr>
        <w:r w:rsidRPr="00C128F7">
          <w:rPr>
            <w:bCs/>
            <w:sz w:val="18"/>
            <w:szCs w:val="18"/>
          </w:rPr>
          <w:t>25 декабря 2008 года</w:t>
        </w:r>
      </w:smartTag>
      <w:r w:rsidRPr="00C128F7">
        <w:rPr>
          <w:bCs/>
          <w:sz w:val="18"/>
          <w:szCs w:val="18"/>
        </w:rPr>
        <w:t xml:space="preserve"> № 273-ФЗ «О противодействии коррупции»,  руководствуясь Уставом Марёвского муниципального округа, </w:t>
      </w:r>
      <w:r w:rsidRPr="00C128F7">
        <w:rPr>
          <w:sz w:val="18"/>
          <w:szCs w:val="18"/>
        </w:rPr>
        <w:t xml:space="preserve">Дума Марёвского муниципального округа  </w:t>
      </w:r>
    </w:p>
    <w:p w:rsidR="00C128F7" w:rsidRPr="00C128F7" w:rsidRDefault="00C128F7" w:rsidP="00C128F7">
      <w:pPr>
        <w:pStyle w:val="ad"/>
        <w:ind w:right="141"/>
        <w:jc w:val="both"/>
        <w:rPr>
          <w:sz w:val="18"/>
          <w:szCs w:val="18"/>
        </w:rPr>
      </w:pPr>
      <w:r w:rsidRPr="00C128F7">
        <w:rPr>
          <w:b/>
          <w:sz w:val="18"/>
          <w:szCs w:val="18"/>
        </w:rPr>
        <w:t>РЕШИЛА:</w:t>
      </w:r>
    </w:p>
    <w:p w:rsidR="00C128F7" w:rsidRPr="00C128F7" w:rsidRDefault="00C128F7" w:rsidP="00C128F7">
      <w:pPr>
        <w:pStyle w:val="ad"/>
        <w:ind w:right="141"/>
        <w:jc w:val="both"/>
        <w:rPr>
          <w:bCs/>
          <w:sz w:val="18"/>
          <w:szCs w:val="18"/>
        </w:rPr>
      </w:pPr>
      <w:r w:rsidRPr="00C128F7">
        <w:rPr>
          <w:bCs/>
          <w:sz w:val="18"/>
          <w:szCs w:val="18"/>
        </w:rPr>
        <w:t>1. Утвердить прилагаемое Положение о дисциплинарных взысканиях за коррупционные правонарушения и порядке их применения к муниципальным служащим Марёвского муниципального округа.</w:t>
      </w:r>
    </w:p>
    <w:p w:rsidR="00C128F7" w:rsidRPr="00C128F7" w:rsidRDefault="00C128F7" w:rsidP="00C128F7">
      <w:pPr>
        <w:pStyle w:val="ad"/>
        <w:ind w:right="141"/>
        <w:jc w:val="both"/>
        <w:rPr>
          <w:bCs/>
          <w:sz w:val="18"/>
          <w:szCs w:val="18"/>
        </w:rPr>
      </w:pPr>
      <w:r w:rsidRPr="00C128F7">
        <w:rPr>
          <w:bCs/>
          <w:sz w:val="18"/>
          <w:szCs w:val="18"/>
        </w:rPr>
        <w:t>2. Признать утратившими силу решения Думы Марёвского муниципального района:</w:t>
      </w:r>
    </w:p>
    <w:p w:rsidR="00C128F7" w:rsidRPr="00C128F7" w:rsidRDefault="00C128F7" w:rsidP="00C128F7">
      <w:pPr>
        <w:pStyle w:val="ad"/>
        <w:ind w:right="141"/>
        <w:jc w:val="both"/>
        <w:rPr>
          <w:bCs/>
          <w:sz w:val="18"/>
          <w:szCs w:val="18"/>
        </w:rPr>
      </w:pPr>
      <w:r w:rsidRPr="00C128F7">
        <w:rPr>
          <w:bCs/>
          <w:sz w:val="18"/>
          <w:szCs w:val="18"/>
        </w:rPr>
        <w:t>от 14.03.2013 № 143 «Об утверждении Положения о дисциплинарных взысканиях за коррупционные правонарушения и порядке их применения к муниципальным служащим Марёвского муниципального района»;</w:t>
      </w:r>
    </w:p>
    <w:p w:rsidR="00C128F7" w:rsidRPr="00C128F7" w:rsidRDefault="00C128F7" w:rsidP="00C128F7">
      <w:pPr>
        <w:pStyle w:val="ad"/>
        <w:ind w:right="141"/>
        <w:jc w:val="both"/>
        <w:rPr>
          <w:bCs/>
          <w:sz w:val="18"/>
          <w:szCs w:val="18"/>
        </w:rPr>
      </w:pPr>
      <w:r w:rsidRPr="00C128F7">
        <w:rPr>
          <w:bCs/>
          <w:sz w:val="18"/>
          <w:szCs w:val="18"/>
        </w:rPr>
        <w:t>от 29.05.2018 № 161 «О внесении изменений в Положение о дисциплинарных взысканиях за коррупционные правонарушения и порядке их применения к муниципальным служащим Марёвского муниципального района»;</w:t>
      </w:r>
    </w:p>
    <w:p w:rsidR="00C128F7" w:rsidRPr="00C128F7" w:rsidRDefault="00C128F7" w:rsidP="00C128F7">
      <w:pPr>
        <w:pStyle w:val="ad"/>
        <w:ind w:right="141"/>
        <w:jc w:val="both"/>
        <w:rPr>
          <w:bCs/>
          <w:sz w:val="18"/>
          <w:szCs w:val="18"/>
        </w:rPr>
      </w:pPr>
      <w:r w:rsidRPr="00C128F7">
        <w:rPr>
          <w:bCs/>
          <w:sz w:val="18"/>
          <w:szCs w:val="18"/>
        </w:rPr>
        <w:t>от 23.11.2018 № 187 «О внесении изменений в Положение о дисциплинарных взысканиях за коррупционные правонарушения и порядке их применения к муниципальным служащим Марёвского муниципального района»;</w:t>
      </w:r>
    </w:p>
    <w:p w:rsidR="00C128F7" w:rsidRPr="00C128F7" w:rsidRDefault="00C128F7" w:rsidP="00C128F7">
      <w:pPr>
        <w:pStyle w:val="ad"/>
        <w:ind w:right="141"/>
        <w:jc w:val="both"/>
        <w:rPr>
          <w:bCs/>
          <w:sz w:val="18"/>
          <w:szCs w:val="18"/>
        </w:rPr>
      </w:pPr>
      <w:r w:rsidRPr="00C128F7">
        <w:rPr>
          <w:bCs/>
          <w:sz w:val="18"/>
          <w:szCs w:val="18"/>
        </w:rPr>
        <w:t>от 23.10.2019 № 235 «О внесении изменений в Положение о дисциплинарных взысканиях за коррупционные правонарушения и порядке их применения к муниципальным служащим администрации Марёвского муниципального района».</w:t>
      </w:r>
    </w:p>
    <w:p w:rsidR="00C128F7" w:rsidRPr="00C128F7" w:rsidRDefault="00C128F7" w:rsidP="00C128F7">
      <w:pPr>
        <w:pStyle w:val="ad"/>
        <w:ind w:right="141"/>
        <w:jc w:val="both"/>
        <w:rPr>
          <w:bCs/>
          <w:sz w:val="18"/>
          <w:szCs w:val="18"/>
        </w:rPr>
      </w:pPr>
      <w:r w:rsidRPr="00C128F7">
        <w:rPr>
          <w:bCs/>
          <w:sz w:val="18"/>
          <w:szCs w:val="18"/>
        </w:rPr>
        <w:t>3. Контроль за выполнением настоящего решения возложить на Голубева Эдуарда Анатольевича, заместителя председателя Думы Марёвского муниципального округа.</w:t>
      </w:r>
    </w:p>
    <w:p w:rsidR="00C128F7" w:rsidRPr="00C128F7" w:rsidRDefault="00C128F7" w:rsidP="00C128F7">
      <w:pPr>
        <w:pStyle w:val="ad"/>
        <w:ind w:right="141"/>
        <w:jc w:val="both"/>
        <w:rPr>
          <w:sz w:val="18"/>
          <w:szCs w:val="18"/>
        </w:rPr>
      </w:pPr>
      <w:r w:rsidRPr="00C128F7">
        <w:rPr>
          <w:sz w:val="18"/>
          <w:szCs w:val="18"/>
        </w:rPr>
        <w:t xml:space="preserve">4. Опубликовать  решение в муниципальной газете «Марёвский вестник» и разместить на официальном сайте Администрации </w:t>
      </w:r>
      <w:r w:rsidRPr="00C128F7">
        <w:rPr>
          <w:iCs/>
          <w:sz w:val="18"/>
          <w:szCs w:val="18"/>
        </w:rPr>
        <w:t>муниципальногоокруга</w:t>
      </w:r>
      <w:r w:rsidRPr="00C128F7">
        <w:rPr>
          <w:sz w:val="18"/>
          <w:szCs w:val="18"/>
        </w:rPr>
        <w:t xml:space="preserve"> в информационно-телекоммуникационной сети «Интернет».</w:t>
      </w:r>
    </w:p>
    <w:p w:rsidR="00C128F7" w:rsidRPr="00C128F7" w:rsidRDefault="00C128F7" w:rsidP="00C128F7">
      <w:pPr>
        <w:pStyle w:val="ad"/>
        <w:ind w:right="141"/>
        <w:jc w:val="both"/>
        <w:rPr>
          <w:sz w:val="18"/>
          <w:szCs w:val="18"/>
        </w:rPr>
      </w:pPr>
    </w:p>
    <w:p w:rsidR="00C128F7" w:rsidRPr="00C128F7" w:rsidRDefault="00C128F7" w:rsidP="00C128F7">
      <w:pPr>
        <w:pStyle w:val="ad"/>
        <w:ind w:right="141"/>
        <w:rPr>
          <w:sz w:val="18"/>
          <w:szCs w:val="18"/>
        </w:rPr>
      </w:pPr>
    </w:p>
    <w:p w:rsidR="00C128F7" w:rsidRPr="00C128F7" w:rsidRDefault="00C128F7" w:rsidP="00C128F7">
      <w:pPr>
        <w:pStyle w:val="ad"/>
        <w:ind w:right="141"/>
        <w:rPr>
          <w:b/>
          <w:sz w:val="18"/>
          <w:szCs w:val="18"/>
        </w:rPr>
      </w:pPr>
      <w:r w:rsidRPr="00C128F7">
        <w:rPr>
          <w:b/>
          <w:sz w:val="18"/>
          <w:szCs w:val="18"/>
        </w:rPr>
        <w:t>Глава муниципального округа     С.И.  Горкин</w:t>
      </w:r>
    </w:p>
    <w:p w:rsidR="00C128F7" w:rsidRPr="00C128F7" w:rsidRDefault="00C128F7" w:rsidP="00C128F7">
      <w:pPr>
        <w:pStyle w:val="ad"/>
        <w:ind w:right="141"/>
        <w:rPr>
          <w:b/>
          <w:sz w:val="18"/>
          <w:szCs w:val="18"/>
        </w:rPr>
      </w:pPr>
    </w:p>
    <w:p w:rsidR="00C128F7" w:rsidRPr="00C128F7" w:rsidRDefault="00C128F7" w:rsidP="00C128F7">
      <w:pPr>
        <w:pStyle w:val="ad"/>
        <w:ind w:right="141"/>
        <w:rPr>
          <w:b/>
          <w:sz w:val="18"/>
          <w:szCs w:val="18"/>
        </w:rPr>
      </w:pPr>
      <w:r w:rsidRPr="00C128F7">
        <w:rPr>
          <w:b/>
          <w:sz w:val="18"/>
          <w:szCs w:val="18"/>
        </w:rPr>
        <w:t>Председатель Думы</w:t>
      </w:r>
    </w:p>
    <w:p w:rsidR="00C128F7" w:rsidRPr="00C128F7" w:rsidRDefault="00C128F7" w:rsidP="00C128F7">
      <w:pPr>
        <w:pStyle w:val="ad"/>
        <w:ind w:right="141"/>
        <w:rPr>
          <w:b/>
          <w:sz w:val="18"/>
          <w:szCs w:val="18"/>
        </w:rPr>
      </w:pPr>
      <w:r w:rsidRPr="00C128F7">
        <w:rPr>
          <w:b/>
          <w:sz w:val="18"/>
          <w:szCs w:val="18"/>
        </w:rPr>
        <w:t>муниципального округа    И.А. Рекечинский</w:t>
      </w:r>
    </w:p>
    <w:p w:rsidR="00C128F7" w:rsidRPr="00C128F7" w:rsidRDefault="00C128F7" w:rsidP="00C128F7">
      <w:pPr>
        <w:pStyle w:val="ad"/>
        <w:ind w:right="141"/>
        <w:rPr>
          <w:sz w:val="18"/>
          <w:szCs w:val="18"/>
        </w:rPr>
      </w:pPr>
    </w:p>
    <w:p w:rsidR="00C128F7" w:rsidRPr="00C128F7" w:rsidRDefault="00C128F7" w:rsidP="00C128F7">
      <w:pPr>
        <w:pStyle w:val="ad"/>
        <w:ind w:right="141"/>
        <w:rPr>
          <w:sz w:val="18"/>
          <w:szCs w:val="18"/>
        </w:rPr>
      </w:pPr>
    </w:p>
    <w:p w:rsidR="00C128F7" w:rsidRPr="00C128F7" w:rsidRDefault="00C128F7" w:rsidP="00C128F7">
      <w:pPr>
        <w:pStyle w:val="ad"/>
        <w:ind w:right="141"/>
        <w:rPr>
          <w:b/>
          <w:sz w:val="18"/>
          <w:szCs w:val="18"/>
        </w:rPr>
      </w:pPr>
      <w:r w:rsidRPr="00C128F7">
        <w:rPr>
          <w:b/>
          <w:sz w:val="18"/>
          <w:szCs w:val="18"/>
        </w:rPr>
        <w:t>№105</w:t>
      </w:r>
    </w:p>
    <w:p w:rsidR="00C128F7" w:rsidRPr="00C128F7" w:rsidRDefault="00C128F7" w:rsidP="00C128F7">
      <w:pPr>
        <w:pStyle w:val="ad"/>
        <w:ind w:right="141"/>
        <w:rPr>
          <w:b/>
          <w:sz w:val="18"/>
          <w:szCs w:val="18"/>
        </w:rPr>
      </w:pPr>
      <w:r w:rsidRPr="00C128F7">
        <w:rPr>
          <w:b/>
          <w:sz w:val="18"/>
          <w:szCs w:val="18"/>
        </w:rPr>
        <w:t>28 апреля 2021 года</w:t>
      </w:r>
    </w:p>
    <w:p w:rsidR="00C128F7" w:rsidRPr="00C128F7" w:rsidRDefault="00C128F7" w:rsidP="00C128F7">
      <w:pPr>
        <w:pStyle w:val="ad"/>
        <w:ind w:right="141"/>
        <w:rPr>
          <w:b/>
          <w:sz w:val="18"/>
          <w:szCs w:val="18"/>
        </w:rPr>
      </w:pPr>
      <w:r w:rsidRPr="00C128F7">
        <w:rPr>
          <w:b/>
          <w:sz w:val="18"/>
          <w:szCs w:val="18"/>
        </w:rPr>
        <w:t>с. Марёво</w:t>
      </w:r>
    </w:p>
    <w:p w:rsidR="00C128F7" w:rsidRPr="00C128F7" w:rsidRDefault="00C128F7" w:rsidP="00C128F7">
      <w:pPr>
        <w:pStyle w:val="ad"/>
        <w:ind w:right="141"/>
        <w:rPr>
          <w:b/>
          <w:bCs/>
          <w:sz w:val="18"/>
          <w:szCs w:val="18"/>
        </w:rPr>
      </w:pPr>
    </w:p>
    <w:p w:rsidR="00C128F7" w:rsidRPr="00C128F7" w:rsidRDefault="00C128F7" w:rsidP="00C128F7">
      <w:pPr>
        <w:pStyle w:val="ad"/>
        <w:ind w:right="141"/>
        <w:rPr>
          <w:sz w:val="18"/>
          <w:szCs w:val="18"/>
        </w:rPr>
      </w:pPr>
    </w:p>
    <w:p w:rsidR="00C128F7" w:rsidRPr="00C128F7" w:rsidRDefault="00C128F7" w:rsidP="00C128F7">
      <w:pPr>
        <w:pStyle w:val="ad"/>
        <w:ind w:right="141"/>
        <w:rPr>
          <w:sz w:val="18"/>
          <w:szCs w:val="18"/>
        </w:rPr>
      </w:pPr>
    </w:p>
    <w:p w:rsidR="00C128F7" w:rsidRPr="00C128F7" w:rsidRDefault="00C128F7" w:rsidP="00C128F7">
      <w:pPr>
        <w:pStyle w:val="ad"/>
        <w:ind w:right="141"/>
        <w:jc w:val="right"/>
        <w:rPr>
          <w:sz w:val="18"/>
          <w:szCs w:val="18"/>
        </w:rPr>
      </w:pPr>
      <w:r w:rsidRPr="00C128F7">
        <w:rPr>
          <w:sz w:val="18"/>
          <w:szCs w:val="18"/>
        </w:rPr>
        <w:t xml:space="preserve">                                                                                 Утверждено                                                </w:t>
      </w:r>
    </w:p>
    <w:p w:rsidR="00C128F7" w:rsidRPr="00C128F7" w:rsidRDefault="00C128F7" w:rsidP="00C128F7">
      <w:pPr>
        <w:pStyle w:val="ad"/>
        <w:ind w:right="141"/>
        <w:jc w:val="right"/>
        <w:rPr>
          <w:sz w:val="18"/>
          <w:szCs w:val="18"/>
        </w:rPr>
      </w:pPr>
      <w:r w:rsidRPr="00C128F7">
        <w:rPr>
          <w:sz w:val="18"/>
          <w:szCs w:val="18"/>
        </w:rPr>
        <w:t xml:space="preserve">       решением Думы Марёвского</w:t>
      </w:r>
    </w:p>
    <w:p w:rsidR="00C128F7" w:rsidRPr="00C128F7" w:rsidRDefault="00C128F7" w:rsidP="00C128F7">
      <w:pPr>
        <w:pStyle w:val="ad"/>
        <w:ind w:right="141"/>
        <w:jc w:val="right"/>
        <w:rPr>
          <w:sz w:val="18"/>
          <w:szCs w:val="18"/>
        </w:rPr>
      </w:pPr>
      <w:r w:rsidRPr="00C128F7">
        <w:rPr>
          <w:sz w:val="18"/>
          <w:szCs w:val="18"/>
        </w:rPr>
        <w:t xml:space="preserve"> муниципального округа</w:t>
      </w:r>
    </w:p>
    <w:p w:rsidR="00C128F7" w:rsidRPr="00C128F7" w:rsidRDefault="00C128F7" w:rsidP="00C128F7">
      <w:pPr>
        <w:pStyle w:val="ad"/>
        <w:ind w:right="141"/>
        <w:jc w:val="right"/>
        <w:rPr>
          <w:sz w:val="18"/>
          <w:szCs w:val="18"/>
        </w:rPr>
      </w:pPr>
      <w:r w:rsidRPr="00C128F7">
        <w:rPr>
          <w:sz w:val="18"/>
          <w:szCs w:val="18"/>
        </w:rPr>
        <w:t xml:space="preserve">                                                                                      от 28.04.2021 №105</w:t>
      </w:r>
    </w:p>
    <w:p w:rsidR="00C128F7" w:rsidRPr="00C128F7" w:rsidRDefault="00C128F7" w:rsidP="00C128F7">
      <w:pPr>
        <w:pStyle w:val="ad"/>
        <w:ind w:right="141"/>
        <w:rPr>
          <w:sz w:val="18"/>
          <w:szCs w:val="18"/>
        </w:rPr>
      </w:pPr>
    </w:p>
    <w:p w:rsidR="00C128F7" w:rsidRPr="00C128F7" w:rsidRDefault="00C128F7" w:rsidP="00C128F7">
      <w:pPr>
        <w:pStyle w:val="ad"/>
        <w:ind w:right="141"/>
        <w:jc w:val="center"/>
        <w:rPr>
          <w:b/>
          <w:bCs/>
          <w:sz w:val="18"/>
          <w:szCs w:val="18"/>
        </w:rPr>
      </w:pPr>
      <w:r w:rsidRPr="00C128F7">
        <w:rPr>
          <w:b/>
          <w:bCs/>
          <w:sz w:val="18"/>
          <w:szCs w:val="18"/>
        </w:rPr>
        <w:t>Положение</w:t>
      </w:r>
    </w:p>
    <w:p w:rsidR="00C128F7" w:rsidRPr="00C128F7" w:rsidRDefault="00C128F7" w:rsidP="00C128F7">
      <w:pPr>
        <w:pStyle w:val="ad"/>
        <w:ind w:right="141"/>
        <w:jc w:val="center"/>
        <w:rPr>
          <w:b/>
          <w:bCs/>
          <w:sz w:val="18"/>
          <w:szCs w:val="18"/>
        </w:rPr>
      </w:pPr>
      <w:r w:rsidRPr="00C128F7">
        <w:rPr>
          <w:b/>
          <w:bCs/>
          <w:sz w:val="18"/>
          <w:szCs w:val="18"/>
        </w:rPr>
        <w:t>о дисциплинарных взысканиях за коррупционные правонарушения и порядке их применения к муниципальным служащим</w:t>
      </w:r>
    </w:p>
    <w:p w:rsidR="00C128F7" w:rsidRPr="00C128F7" w:rsidRDefault="00C128F7" w:rsidP="00C128F7">
      <w:pPr>
        <w:pStyle w:val="ad"/>
        <w:ind w:right="141"/>
        <w:jc w:val="center"/>
        <w:rPr>
          <w:b/>
          <w:bCs/>
          <w:sz w:val="18"/>
          <w:szCs w:val="18"/>
        </w:rPr>
      </w:pPr>
      <w:r w:rsidRPr="00C128F7">
        <w:rPr>
          <w:b/>
          <w:bCs/>
          <w:sz w:val="18"/>
          <w:szCs w:val="18"/>
        </w:rPr>
        <w:t>Марёвского муниципального округа</w:t>
      </w:r>
    </w:p>
    <w:p w:rsidR="00C128F7" w:rsidRPr="00C128F7" w:rsidRDefault="00C128F7" w:rsidP="00C128F7">
      <w:pPr>
        <w:pStyle w:val="ad"/>
        <w:ind w:right="141"/>
        <w:rPr>
          <w:sz w:val="18"/>
          <w:szCs w:val="18"/>
        </w:rPr>
      </w:pPr>
    </w:p>
    <w:p w:rsidR="00C128F7" w:rsidRPr="00C128F7" w:rsidRDefault="00C128F7" w:rsidP="00F36A43">
      <w:pPr>
        <w:pStyle w:val="ad"/>
        <w:numPr>
          <w:ilvl w:val="0"/>
          <w:numId w:val="29"/>
        </w:numPr>
        <w:ind w:right="141"/>
        <w:jc w:val="center"/>
        <w:rPr>
          <w:b/>
          <w:sz w:val="18"/>
          <w:szCs w:val="18"/>
        </w:rPr>
      </w:pPr>
      <w:r w:rsidRPr="00C128F7">
        <w:rPr>
          <w:b/>
          <w:sz w:val="18"/>
          <w:szCs w:val="18"/>
        </w:rPr>
        <w:t>Общие положения</w:t>
      </w:r>
    </w:p>
    <w:p w:rsidR="00C128F7" w:rsidRPr="00C128F7" w:rsidRDefault="00C128F7" w:rsidP="00C128F7">
      <w:pPr>
        <w:pStyle w:val="ad"/>
        <w:ind w:right="141"/>
        <w:jc w:val="both"/>
        <w:rPr>
          <w:sz w:val="18"/>
          <w:szCs w:val="18"/>
        </w:rPr>
      </w:pPr>
    </w:p>
    <w:p w:rsidR="00C128F7" w:rsidRPr="00C128F7" w:rsidRDefault="00C128F7" w:rsidP="00C128F7">
      <w:pPr>
        <w:pStyle w:val="ad"/>
        <w:ind w:right="141"/>
        <w:jc w:val="both"/>
        <w:rPr>
          <w:sz w:val="18"/>
          <w:szCs w:val="18"/>
        </w:rPr>
      </w:pPr>
      <w:r w:rsidRPr="00C128F7">
        <w:rPr>
          <w:sz w:val="18"/>
          <w:szCs w:val="18"/>
        </w:rPr>
        <w:t>1.1. Настоящее Положение разработано в соответствии со статьёй  27.1 Федерального закона от 2 марта 2007 года № 25-ФЗ «О муниципальной службе в Российской Федерации», Федеральным законом от 25 декабря 2008 года № 273-ФЗ «О противодействии коррупции».</w:t>
      </w:r>
    </w:p>
    <w:p w:rsidR="00C128F7" w:rsidRPr="00C128F7" w:rsidRDefault="00C128F7" w:rsidP="00C128F7">
      <w:pPr>
        <w:pStyle w:val="ad"/>
        <w:ind w:right="141"/>
        <w:jc w:val="both"/>
        <w:rPr>
          <w:sz w:val="18"/>
          <w:szCs w:val="18"/>
        </w:rPr>
      </w:pPr>
      <w:r w:rsidRPr="00C128F7">
        <w:rPr>
          <w:sz w:val="18"/>
          <w:szCs w:val="18"/>
        </w:rPr>
        <w:t>1.2. Порядок применения дисциплинарных взысканий за коррупционные правонарушения к муниципальным служащим Марёвского муниципального округа  (далее - муниципальные служащие) определяет виды дисциплинарных взысканий, и порядок применения мер дисциплинарного воздействия в целях повышения ответственности муниципальных служащих за несоблюдение ограничений и запретов, требований законодательства о противодействии коррупции.</w:t>
      </w:r>
    </w:p>
    <w:p w:rsidR="00C128F7" w:rsidRPr="00C128F7" w:rsidRDefault="00C128F7" w:rsidP="00C128F7">
      <w:pPr>
        <w:pStyle w:val="ad"/>
        <w:ind w:right="141"/>
        <w:jc w:val="both"/>
        <w:rPr>
          <w:sz w:val="18"/>
          <w:szCs w:val="18"/>
        </w:rPr>
      </w:pPr>
    </w:p>
    <w:p w:rsidR="00C128F7" w:rsidRPr="00C128F7" w:rsidRDefault="00C128F7" w:rsidP="00C128F7">
      <w:pPr>
        <w:pStyle w:val="ad"/>
        <w:ind w:right="141"/>
        <w:jc w:val="both"/>
        <w:rPr>
          <w:b/>
          <w:sz w:val="18"/>
          <w:szCs w:val="18"/>
        </w:rPr>
      </w:pPr>
      <w:r w:rsidRPr="00C128F7">
        <w:rPr>
          <w:b/>
          <w:sz w:val="18"/>
          <w:szCs w:val="18"/>
        </w:rPr>
        <w:t>2. Виды дисциплинарных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128F7" w:rsidRPr="00C128F7" w:rsidRDefault="00C128F7" w:rsidP="00C128F7">
      <w:pPr>
        <w:pStyle w:val="ad"/>
        <w:ind w:right="141"/>
        <w:jc w:val="both"/>
        <w:rPr>
          <w:sz w:val="18"/>
          <w:szCs w:val="18"/>
        </w:rPr>
      </w:pPr>
    </w:p>
    <w:p w:rsidR="00C128F7" w:rsidRPr="00C128F7" w:rsidRDefault="00C128F7" w:rsidP="00C128F7">
      <w:pPr>
        <w:pStyle w:val="ad"/>
        <w:ind w:right="141"/>
        <w:jc w:val="both"/>
        <w:rPr>
          <w:sz w:val="18"/>
          <w:szCs w:val="18"/>
        </w:rPr>
      </w:pPr>
      <w:r w:rsidRPr="00C128F7">
        <w:rPr>
          <w:sz w:val="18"/>
          <w:szCs w:val="18"/>
        </w:rPr>
        <w:t>2.1.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распоряжением работодателя.</w:t>
      </w:r>
    </w:p>
    <w:p w:rsidR="00C128F7" w:rsidRPr="00C128F7" w:rsidRDefault="00C128F7" w:rsidP="00C128F7">
      <w:pPr>
        <w:pStyle w:val="ad"/>
        <w:ind w:right="141"/>
        <w:jc w:val="both"/>
        <w:rPr>
          <w:sz w:val="18"/>
          <w:szCs w:val="18"/>
        </w:rPr>
      </w:pPr>
      <w:r w:rsidRPr="00C128F7">
        <w:rPr>
          <w:sz w:val="18"/>
          <w:szCs w:val="18"/>
        </w:rPr>
        <w:t>2.2.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 марта 2007 года № 25-ФЗ «О муниципальной службе в Российской Федерации», Федеральным законом от 25 декабря 2008 года № 273-ФЗ «О противодействии коррупции» и другими федеральными законами, налагаются следующие взыскания:</w:t>
      </w:r>
    </w:p>
    <w:p w:rsidR="00C128F7" w:rsidRPr="00C128F7" w:rsidRDefault="00C128F7" w:rsidP="00C128F7">
      <w:pPr>
        <w:pStyle w:val="ad"/>
        <w:ind w:right="141"/>
        <w:jc w:val="both"/>
        <w:rPr>
          <w:sz w:val="18"/>
          <w:szCs w:val="18"/>
        </w:rPr>
      </w:pPr>
      <w:r w:rsidRPr="00C128F7">
        <w:rPr>
          <w:sz w:val="18"/>
          <w:szCs w:val="18"/>
        </w:rPr>
        <w:t>1) замечание;</w:t>
      </w:r>
    </w:p>
    <w:p w:rsidR="00C128F7" w:rsidRPr="00C128F7" w:rsidRDefault="00C128F7" w:rsidP="00C128F7">
      <w:pPr>
        <w:pStyle w:val="ad"/>
        <w:ind w:right="141"/>
        <w:jc w:val="both"/>
        <w:rPr>
          <w:sz w:val="18"/>
          <w:szCs w:val="18"/>
        </w:rPr>
      </w:pPr>
      <w:r w:rsidRPr="00C128F7">
        <w:rPr>
          <w:sz w:val="18"/>
          <w:szCs w:val="18"/>
        </w:rPr>
        <w:lastRenderedPageBreak/>
        <w:t>2) выговор;</w:t>
      </w:r>
    </w:p>
    <w:p w:rsidR="00C128F7" w:rsidRPr="00C128F7" w:rsidRDefault="00C128F7" w:rsidP="00C128F7">
      <w:pPr>
        <w:pStyle w:val="ad"/>
        <w:ind w:right="141"/>
        <w:jc w:val="both"/>
        <w:rPr>
          <w:sz w:val="18"/>
          <w:szCs w:val="18"/>
        </w:rPr>
      </w:pPr>
      <w:r w:rsidRPr="00C128F7">
        <w:rPr>
          <w:sz w:val="18"/>
          <w:szCs w:val="18"/>
        </w:rPr>
        <w:t>3) увольнение с муниципальной службы по соответствующим основаниям.</w:t>
      </w:r>
    </w:p>
    <w:p w:rsidR="00C128F7" w:rsidRPr="00C128F7" w:rsidRDefault="00C128F7" w:rsidP="00C128F7">
      <w:pPr>
        <w:pStyle w:val="ad"/>
        <w:ind w:right="141"/>
        <w:jc w:val="both"/>
        <w:rPr>
          <w:sz w:val="18"/>
          <w:szCs w:val="18"/>
        </w:rPr>
      </w:pPr>
      <w:r w:rsidRPr="00C128F7">
        <w:rPr>
          <w:sz w:val="18"/>
          <w:szCs w:val="18"/>
        </w:rPr>
        <w:t>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от 2 марта 2007 года № 25-ФЗ «О муниципальной службе в Российской Федерации».</w:t>
      </w:r>
    </w:p>
    <w:p w:rsidR="00C128F7" w:rsidRPr="00C128F7" w:rsidRDefault="00C128F7" w:rsidP="00C128F7">
      <w:pPr>
        <w:pStyle w:val="ad"/>
        <w:ind w:right="141"/>
        <w:jc w:val="both"/>
        <w:rPr>
          <w:sz w:val="18"/>
          <w:szCs w:val="18"/>
        </w:rPr>
      </w:pPr>
    </w:p>
    <w:p w:rsidR="00C128F7" w:rsidRPr="00C128F7" w:rsidRDefault="00C128F7" w:rsidP="00F36A43">
      <w:pPr>
        <w:pStyle w:val="ad"/>
        <w:ind w:right="141"/>
        <w:jc w:val="center"/>
        <w:rPr>
          <w:b/>
          <w:sz w:val="18"/>
          <w:szCs w:val="18"/>
        </w:rPr>
      </w:pPr>
      <w:r w:rsidRPr="00C128F7">
        <w:rPr>
          <w:b/>
          <w:sz w:val="18"/>
          <w:szCs w:val="18"/>
        </w:rPr>
        <w:t>3. Порядок и сроки применения дисциплинарного взыскания</w:t>
      </w:r>
    </w:p>
    <w:p w:rsidR="00C128F7" w:rsidRPr="00C128F7" w:rsidRDefault="00C128F7" w:rsidP="00C128F7">
      <w:pPr>
        <w:pStyle w:val="ad"/>
        <w:ind w:right="141"/>
        <w:jc w:val="both"/>
        <w:rPr>
          <w:sz w:val="18"/>
          <w:szCs w:val="18"/>
        </w:rPr>
      </w:pPr>
      <w:r w:rsidRPr="00C128F7">
        <w:rPr>
          <w:sz w:val="18"/>
          <w:szCs w:val="18"/>
        </w:rPr>
        <w:t>3.1. Взыскания, предусмотренные пунктом 2.2 настоящего Положения, применяются работодателем на основании:</w:t>
      </w:r>
    </w:p>
    <w:p w:rsidR="00C128F7" w:rsidRPr="00C128F7" w:rsidRDefault="00C128F7" w:rsidP="00C128F7">
      <w:pPr>
        <w:pStyle w:val="ad"/>
        <w:ind w:right="141"/>
        <w:jc w:val="both"/>
        <w:rPr>
          <w:sz w:val="18"/>
          <w:szCs w:val="18"/>
        </w:rPr>
      </w:pPr>
      <w:r w:rsidRPr="00C128F7">
        <w:rPr>
          <w:sz w:val="18"/>
          <w:szCs w:val="18"/>
        </w:rPr>
        <w:t>1) доклада о результатах проверки, проведенной организационным отделом администрации  муниципального округа;</w:t>
      </w:r>
    </w:p>
    <w:p w:rsidR="00C128F7" w:rsidRPr="00C128F7" w:rsidRDefault="00C128F7" w:rsidP="00C128F7">
      <w:pPr>
        <w:pStyle w:val="ad"/>
        <w:ind w:right="141"/>
        <w:jc w:val="both"/>
        <w:rPr>
          <w:sz w:val="18"/>
          <w:szCs w:val="18"/>
        </w:rPr>
      </w:pPr>
      <w:r w:rsidRPr="00C128F7">
        <w:rPr>
          <w:sz w:val="18"/>
          <w:szCs w:val="18"/>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C128F7" w:rsidRPr="00C128F7" w:rsidRDefault="00C128F7" w:rsidP="00C128F7">
      <w:pPr>
        <w:pStyle w:val="ad"/>
        <w:ind w:right="141"/>
        <w:jc w:val="both"/>
        <w:rPr>
          <w:sz w:val="18"/>
          <w:szCs w:val="18"/>
        </w:rPr>
      </w:pPr>
      <w:r w:rsidRPr="00C128F7">
        <w:rPr>
          <w:sz w:val="18"/>
          <w:szCs w:val="18"/>
        </w:rPr>
        <w:t>3) объяснений муниципального служащего;</w:t>
      </w:r>
    </w:p>
    <w:p w:rsidR="00C128F7" w:rsidRPr="00C128F7" w:rsidRDefault="00C128F7" w:rsidP="00C128F7">
      <w:pPr>
        <w:pStyle w:val="ad"/>
        <w:ind w:right="141"/>
        <w:jc w:val="both"/>
        <w:rPr>
          <w:sz w:val="18"/>
          <w:szCs w:val="18"/>
        </w:rPr>
      </w:pPr>
      <w:r w:rsidRPr="00C128F7">
        <w:rPr>
          <w:sz w:val="18"/>
          <w:szCs w:val="18"/>
        </w:rPr>
        <w:t>4)доклада организационного отдела администрации  муниципального округа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C128F7" w:rsidRPr="00C128F7" w:rsidRDefault="00C128F7" w:rsidP="00C128F7">
      <w:pPr>
        <w:pStyle w:val="ad"/>
        <w:ind w:right="141"/>
        <w:jc w:val="both"/>
        <w:rPr>
          <w:sz w:val="18"/>
          <w:szCs w:val="18"/>
        </w:rPr>
      </w:pPr>
      <w:r w:rsidRPr="00C128F7">
        <w:rPr>
          <w:sz w:val="18"/>
          <w:szCs w:val="18"/>
        </w:rPr>
        <w:t>5) иных материалов.</w:t>
      </w:r>
    </w:p>
    <w:p w:rsidR="00C128F7" w:rsidRPr="00C128F7" w:rsidRDefault="00C128F7" w:rsidP="00C128F7">
      <w:pPr>
        <w:pStyle w:val="ad"/>
        <w:ind w:right="141"/>
        <w:jc w:val="both"/>
        <w:rPr>
          <w:sz w:val="18"/>
          <w:szCs w:val="18"/>
        </w:rPr>
      </w:pPr>
      <w:r w:rsidRPr="00C128F7">
        <w:rPr>
          <w:sz w:val="18"/>
          <w:szCs w:val="18"/>
        </w:rPr>
        <w:t>3.2. До применения дисциплинарного взыскания к муниципальному служащему работодателем затребуется письменное объяснение (объяснительная записка).</w:t>
      </w:r>
    </w:p>
    <w:p w:rsidR="00C128F7" w:rsidRPr="00C128F7" w:rsidRDefault="00C128F7" w:rsidP="00C128F7">
      <w:pPr>
        <w:pStyle w:val="ad"/>
        <w:ind w:right="141"/>
        <w:jc w:val="both"/>
        <w:rPr>
          <w:sz w:val="18"/>
          <w:szCs w:val="18"/>
        </w:rPr>
      </w:pPr>
      <w:r w:rsidRPr="00C128F7">
        <w:rPr>
          <w:sz w:val="18"/>
          <w:szCs w:val="18"/>
        </w:rPr>
        <w:t>Если по истечении двух рабочих дней указанное объяснение муниципальным служащим не предоставлено, то составляется соответствующий акт.</w:t>
      </w:r>
    </w:p>
    <w:p w:rsidR="00C128F7" w:rsidRPr="00C128F7" w:rsidRDefault="00C128F7" w:rsidP="00C128F7">
      <w:pPr>
        <w:pStyle w:val="ad"/>
        <w:ind w:right="141"/>
        <w:jc w:val="both"/>
        <w:rPr>
          <w:sz w:val="18"/>
          <w:szCs w:val="18"/>
        </w:rPr>
      </w:pPr>
      <w:r w:rsidRPr="00C128F7">
        <w:rPr>
          <w:sz w:val="18"/>
          <w:szCs w:val="18"/>
        </w:rPr>
        <w:t>Не предоставление муниципальным служащим объяснения не является препятствием для применения дисциплинарного взыскания.</w:t>
      </w:r>
    </w:p>
    <w:p w:rsidR="00C128F7" w:rsidRPr="00C128F7" w:rsidRDefault="00C128F7" w:rsidP="00C128F7">
      <w:pPr>
        <w:pStyle w:val="ad"/>
        <w:ind w:right="141"/>
        <w:jc w:val="both"/>
        <w:rPr>
          <w:sz w:val="18"/>
          <w:szCs w:val="18"/>
        </w:rPr>
      </w:pPr>
      <w:r w:rsidRPr="00C128F7">
        <w:rPr>
          <w:sz w:val="18"/>
          <w:szCs w:val="18"/>
        </w:rPr>
        <w:t>3.3. При применении взысканий, предусмотренных пунктами 2.1, 2.2 настоящего Положения,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им своих должностных обязанностей.</w:t>
      </w:r>
    </w:p>
    <w:p w:rsidR="00C128F7" w:rsidRPr="00C128F7" w:rsidRDefault="00C128F7" w:rsidP="00C128F7">
      <w:pPr>
        <w:pStyle w:val="ad"/>
        <w:ind w:right="141"/>
        <w:jc w:val="both"/>
        <w:rPr>
          <w:sz w:val="18"/>
          <w:szCs w:val="18"/>
        </w:rPr>
      </w:pPr>
      <w:r w:rsidRPr="00C128F7">
        <w:rPr>
          <w:sz w:val="18"/>
          <w:szCs w:val="18"/>
        </w:rPr>
        <w:t>3.4 Взыскания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C128F7" w:rsidRPr="00C128F7" w:rsidRDefault="00C128F7" w:rsidP="00C128F7">
      <w:pPr>
        <w:pStyle w:val="ad"/>
        <w:ind w:right="141"/>
        <w:jc w:val="both"/>
        <w:rPr>
          <w:sz w:val="18"/>
          <w:szCs w:val="18"/>
        </w:rPr>
      </w:pPr>
      <w:r w:rsidRPr="00C128F7">
        <w:rPr>
          <w:sz w:val="18"/>
          <w:szCs w:val="18"/>
        </w:rPr>
        <w:t>3.5. За каждый дисциплинарный проступок муниципального служащего может быть применено только одно дисциплинарное взыскание.</w:t>
      </w:r>
    </w:p>
    <w:p w:rsidR="00C128F7" w:rsidRPr="00C128F7" w:rsidRDefault="00C128F7" w:rsidP="00C128F7">
      <w:pPr>
        <w:pStyle w:val="ad"/>
        <w:ind w:right="141"/>
        <w:jc w:val="both"/>
        <w:rPr>
          <w:sz w:val="18"/>
          <w:szCs w:val="18"/>
        </w:rPr>
      </w:pPr>
      <w:r w:rsidRPr="00C128F7">
        <w:rPr>
          <w:sz w:val="18"/>
          <w:szCs w:val="18"/>
        </w:rPr>
        <w:t>3.6. В распоряжении работодателя о применении взыскания к муниципальному служащему в случае совершения им коррупционного правонарушения в качестве основания применения взыскания указывается часть 1 или 2 статьи 27.1 Федерального закона от 2 марта 2007 года № 25-ФЗ «О муниципальной службе в Российской Федерации».</w:t>
      </w:r>
    </w:p>
    <w:p w:rsidR="00C128F7" w:rsidRPr="00C128F7" w:rsidRDefault="00C128F7" w:rsidP="00C128F7">
      <w:pPr>
        <w:pStyle w:val="ad"/>
        <w:ind w:right="141"/>
        <w:jc w:val="both"/>
        <w:rPr>
          <w:sz w:val="18"/>
          <w:szCs w:val="18"/>
        </w:rPr>
      </w:pPr>
      <w:r w:rsidRPr="00C128F7">
        <w:rPr>
          <w:sz w:val="18"/>
          <w:szCs w:val="18"/>
        </w:rPr>
        <w:t>3.7. Копия распоряжения работодателя о применении взыскания к муниципальному служащему с указанием коррупционного правонарушения и нормативных правовых актов, которые им нарушены, или об отказе в применении к нему такого взыскания с указанием мотивов вручается муниципальному служащему под роспись в течение трех рабочих дней со дня издания распоряжения, не считая времени отсутствия муниципального служащего на работе. В случае отказа муниципального служащего ознакомиться с указанным распоряжением под роспись составляется соответствующий акт.</w:t>
      </w:r>
    </w:p>
    <w:p w:rsidR="00C128F7" w:rsidRPr="00C128F7" w:rsidRDefault="00C128F7" w:rsidP="00C128F7">
      <w:pPr>
        <w:pStyle w:val="ad"/>
        <w:ind w:right="141"/>
        <w:jc w:val="both"/>
        <w:rPr>
          <w:sz w:val="18"/>
          <w:szCs w:val="18"/>
        </w:rPr>
      </w:pPr>
      <w:r w:rsidRPr="00C128F7">
        <w:rPr>
          <w:sz w:val="18"/>
          <w:szCs w:val="18"/>
        </w:rPr>
        <w:t>3.8. Копия распоряжения работодателя о наложении взыскания на муниципального служащего приобщается к личному делу муниципального служащего.</w:t>
      </w:r>
    </w:p>
    <w:p w:rsidR="00C128F7" w:rsidRPr="00C128F7" w:rsidRDefault="00C128F7" w:rsidP="00C128F7">
      <w:pPr>
        <w:pStyle w:val="ad"/>
        <w:ind w:right="141"/>
        <w:jc w:val="both"/>
        <w:rPr>
          <w:sz w:val="18"/>
          <w:szCs w:val="18"/>
        </w:rPr>
      </w:pPr>
      <w:r w:rsidRPr="00C128F7">
        <w:rPr>
          <w:sz w:val="18"/>
          <w:szCs w:val="18"/>
        </w:rPr>
        <w:t>3.9. Муниципальный служащий вправе обжаловать взыскание в судебном порядке.</w:t>
      </w:r>
    </w:p>
    <w:p w:rsidR="00C128F7" w:rsidRPr="00C128F7" w:rsidRDefault="00C128F7" w:rsidP="00C128F7">
      <w:pPr>
        <w:pStyle w:val="ad"/>
        <w:ind w:right="141"/>
        <w:jc w:val="both"/>
        <w:rPr>
          <w:sz w:val="18"/>
          <w:szCs w:val="18"/>
        </w:rPr>
      </w:pPr>
      <w:r w:rsidRPr="00C128F7">
        <w:rPr>
          <w:sz w:val="18"/>
          <w:szCs w:val="18"/>
        </w:rPr>
        <w:t>3.10. В период действия неснятого дисциплинарного взыскания, проведения служебной проверки или возбуждения уголовного дела не допускается применение поощрений муниципального служащего.</w:t>
      </w:r>
    </w:p>
    <w:p w:rsidR="00C128F7" w:rsidRPr="00C128F7" w:rsidRDefault="00C128F7" w:rsidP="00F36A43">
      <w:pPr>
        <w:pStyle w:val="ad"/>
        <w:ind w:right="141"/>
        <w:jc w:val="center"/>
        <w:rPr>
          <w:sz w:val="18"/>
          <w:szCs w:val="18"/>
        </w:rPr>
      </w:pPr>
    </w:p>
    <w:p w:rsidR="00C128F7" w:rsidRPr="00C128F7" w:rsidRDefault="00C128F7" w:rsidP="00F36A43">
      <w:pPr>
        <w:pStyle w:val="ad"/>
        <w:ind w:right="141"/>
        <w:jc w:val="center"/>
        <w:rPr>
          <w:b/>
          <w:sz w:val="18"/>
          <w:szCs w:val="18"/>
        </w:rPr>
      </w:pPr>
      <w:r w:rsidRPr="00C128F7">
        <w:rPr>
          <w:b/>
          <w:sz w:val="18"/>
          <w:szCs w:val="18"/>
        </w:rPr>
        <w:t>4. Порядок снятия дисциплинарного взыскания</w:t>
      </w:r>
    </w:p>
    <w:p w:rsidR="00C128F7" w:rsidRPr="00C128F7" w:rsidRDefault="00C128F7" w:rsidP="00C128F7">
      <w:pPr>
        <w:pStyle w:val="ad"/>
        <w:ind w:right="141"/>
        <w:jc w:val="both"/>
        <w:rPr>
          <w:sz w:val="18"/>
          <w:szCs w:val="18"/>
        </w:rPr>
      </w:pPr>
      <w:r w:rsidRPr="00C128F7">
        <w:rPr>
          <w:sz w:val="18"/>
          <w:szCs w:val="18"/>
        </w:rPr>
        <w:t>4.1. Если в течение одного года со дня применения дисциплинарного взыскания муниципальный служащий не был подвергнут дисциплинарному взысканию, предусмотренному пунктом 1 и 2 части 1 статьи 27 Федерального закона от 2 марта 2007 года № 25-ФЗ «О муниципальной службе в Российской Федерации», а именно замечанию и выговору, он считается не имеющим дисциплинарного взыскания.</w:t>
      </w:r>
    </w:p>
    <w:p w:rsidR="00C128F7" w:rsidRPr="00C128F7" w:rsidRDefault="00C128F7" w:rsidP="00C128F7">
      <w:pPr>
        <w:pStyle w:val="ad"/>
        <w:ind w:right="141"/>
        <w:jc w:val="both"/>
        <w:rPr>
          <w:sz w:val="18"/>
          <w:szCs w:val="18"/>
        </w:rPr>
      </w:pPr>
      <w:r w:rsidRPr="00C128F7">
        <w:rPr>
          <w:sz w:val="18"/>
          <w:szCs w:val="18"/>
        </w:rPr>
        <w:t>4.2. Работодатель до истечения года со дня применения дисциплинарного взыскания к муниципальному служащему имеет право снять его с муниципального служащего по собственной инициативе, письменному заявлению самого муниципального служащего, ходатайству непосредственного руководителя муниципального служащего, подвергшегося взысканию или представительного органа работников.</w:t>
      </w:r>
    </w:p>
    <w:p w:rsidR="00C128F7" w:rsidRPr="00C128F7" w:rsidRDefault="00C128F7" w:rsidP="00C128F7">
      <w:pPr>
        <w:pStyle w:val="ad"/>
        <w:ind w:right="141"/>
        <w:jc w:val="both"/>
        <w:rPr>
          <w:sz w:val="18"/>
          <w:szCs w:val="18"/>
        </w:rPr>
      </w:pPr>
      <w:r w:rsidRPr="00C128F7">
        <w:rPr>
          <w:sz w:val="18"/>
          <w:szCs w:val="18"/>
        </w:rPr>
        <w:t>4.3. О досрочном снятии дисциплинарного взыскания с муниципального служащего издается распоряжение работодателя. Муниципальный служащий, с которого досрочно снято дисциплинарное взыскание, считается не подвергавшимся взысканию. Копия распоряжения работодателя о досрочном снятии дисциплинарного взыскания с муниципального служащего приобщается к его личному делу.</w:t>
      </w:r>
    </w:p>
    <w:tbl>
      <w:tblPr>
        <w:tblW w:w="0" w:type="auto"/>
        <w:tblLayout w:type="fixed"/>
        <w:tblLook w:val="0000"/>
      </w:tblPr>
      <w:tblGrid>
        <w:gridCol w:w="9807"/>
      </w:tblGrid>
      <w:tr w:rsidR="00C128F7" w:rsidRPr="00C128F7" w:rsidTr="00F36A43">
        <w:trPr>
          <w:cantSplit/>
          <w:trHeight w:val="435"/>
        </w:trPr>
        <w:tc>
          <w:tcPr>
            <w:tcW w:w="9807" w:type="dxa"/>
          </w:tcPr>
          <w:p w:rsidR="00C128F7" w:rsidRPr="00C128F7" w:rsidRDefault="00C128F7" w:rsidP="00C128F7">
            <w:pPr>
              <w:pStyle w:val="ad"/>
              <w:ind w:right="141"/>
              <w:rPr>
                <w:sz w:val="18"/>
                <w:szCs w:val="18"/>
              </w:rPr>
            </w:pPr>
          </w:p>
        </w:tc>
      </w:tr>
      <w:tr w:rsidR="00C128F7" w:rsidRPr="00C128F7" w:rsidTr="00F36A43">
        <w:trPr>
          <w:cantSplit/>
          <w:trHeight w:val="851"/>
        </w:trPr>
        <w:tc>
          <w:tcPr>
            <w:tcW w:w="9807" w:type="dxa"/>
          </w:tcPr>
          <w:p w:rsidR="00C128F7" w:rsidRPr="00C128F7" w:rsidRDefault="00C128F7" w:rsidP="00C128F7">
            <w:pPr>
              <w:pStyle w:val="ad"/>
              <w:ind w:right="141"/>
              <w:jc w:val="center"/>
              <w:rPr>
                <w:b/>
                <w:sz w:val="18"/>
                <w:szCs w:val="18"/>
              </w:rPr>
            </w:pPr>
            <w:r w:rsidRPr="00C128F7">
              <w:rPr>
                <w:b/>
                <w:sz w:val="18"/>
                <w:szCs w:val="18"/>
              </w:rPr>
              <w:t>Российская Федерация</w:t>
            </w:r>
          </w:p>
          <w:p w:rsidR="00C128F7" w:rsidRPr="00C128F7" w:rsidRDefault="00C128F7" w:rsidP="00C128F7">
            <w:pPr>
              <w:pStyle w:val="ad"/>
              <w:ind w:right="141"/>
              <w:jc w:val="center"/>
              <w:rPr>
                <w:b/>
                <w:sz w:val="18"/>
                <w:szCs w:val="18"/>
              </w:rPr>
            </w:pPr>
            <w:r w:rsidRPr="00C128F7">
              <w:rPr>
                <w:b/>
                <w:sz w:val="18"/>
                <w:szCs w:val="18"/>
              </w:rPr>
              <w:t>Новгородская область</w:t>
            </w:r>
          </w:p>
          <w:p w:rsidR="00C128F7" w:rsidRPr="00C128F7" w:rsidRDefault="00C128F7" w:rsidP="00C128F7">
            <w:pPr>
              <w:pStyle w:val="ad"/>
              <w:ind w:right="141"/>
              <w:jc w:val="center"/>
              <w:rPr>
                <w:b/>
                <w:bCs/>
                <w:sz w:val="18"/>
                <w:szCs w:val="18"/>
              </w:rPr>
            </w:pPr>
            <w:r w:rsidRPr="00C128F7">
              <w:rPr>
                <w:b/>
                <w:bCs/>
                <w:sz w:val="18"/>
                <w:szCs w:val="18"/>
              </w:rPr>
              <w:t>ДУМА МАРЁВСКОГО МУНИЦИПАЛЬНОГО ОКРУГА</w:t>
            </w:r>
          </w:p>
        </w:tc>
      </w:tr>
      <w:tr w:rsidR="00C128F7" w:rsidRPr="00C128F7" w:rsidTr="00F36A43">
        <w:trPr>
          <w:cantSplit/>
          <w:trHeight w:val="1485"/>
        </w:trPr>
        <w:tc>
          <w:tcPr>
            <w:tcW w:w="9807" w:type="dxa"/>
          </w:tcPr>
          <w:p w:rsidR="00C128F7" w:rsidRPr="00C128F7" w:rsidRDefault="00C128F7" w:rsidP="00C128F7">
            <w:pPr>
              <w:pStyle w:val="ad"/>
              <w:ind w:right="141"/>
              <w:jc w:val="center"/>
              <w:rPr>
                <w:b/>
                <w:sz w:val="18"/>
                <w:szCs w:val="18"/>
              </w:rPr>
            </w:pPr>
            <w:r w:rsidRPr="00C128F7">
              <w:rPr>
                <w:b/>
                <w:sz w:val="18"/>
                <w:szCs w:val="18"/>
              </w:rPr>
              <w:t>РЕШЕНИЕ</w:t>
            </w:r>
          </w:p>
          <w:p w:rsidR="00C128F7" w:rsidRPr="00C128F7" w:rsidRDefault="00C128F7" w:rsidP="00C128F7">
            <w:pPr>
              <w:pStyle w:val="ad"/>
              <w:ind w:right="141"/>
              <w:jc w:val="center"/>
              <w:rPr>
                <w:b/>
                <w:bCs/>
                <w:sz w:val="18"/>
                <w:szCs w:val="18"/>
              </w:rPr>
            </w:pPr>
          </w:p>
          <w:p w:rsidR="00C128F7" w:rsidRPr="00C128F7" w:rsidRDefault="00C128F7" w:rsidP="00C128F7">
            <w:pPr>
              <w:pStyle w:val="ad"/>
              <w:ind w:right="141"/>
              <w:jc w:val="center"/>
              <w:rPr>
                <w:b/>
                <w:bCs/>
                <w:sz w:val="18"/>
                <w:szCs w:val="18"/>
              </w:rPr>
            </w:pPr>
            <w:r w:rsidRPr="00C128F7">
              <w:rPr>
                <w:b/>
                <w:bCs/>
                <w:sz w:val="18"/>
                <w:szCs w:val="18"/>
              </w:rPr>
              <w:t>Об утверждении Положения</w:t>
            </w:r>
          </w:p>
          <w:p w:rsidR="00C128F7" w:rsidRPr="00C128F7" w:rsidRDefault="00C128F7" w:rsidP="00C128F7">
            <w:pPr>
              <w:pStyle w:val="ad"/>
              <w:ind w:right="141"/>
              <w:jc w:val="center"/>
              <w:rPr>
                <w:b/>
                <w:bCs/>
                <w:sz w:val="18"/>
                <w:szCs w:val="18"/>
              </w:rPr>
            </w:pPr>
            <w:r w:rsidRPr="00C128F7">
              <w:rPr>
                <w:b/>
                <w:bCs/>
                <w:sz w:val="18"/>
                <w:szCs w:val="18"/>
              </w:rPr>
              <w:t>о порядке и условиях  проведении аттестации муниципа</w:t>
            </w:r>
            <w:r>
              <w:rPr>
                <w:b/>
                <w:bCs/>
                <w:sz w:val="18"/>
                <w:szCs w:val="18"/>
              </w:rPr>
              <w:t xml:space="preserve">льных </w:t>
            </w:r>
            <w:r w:rsidRPr="00C128F7">
              <w:rPr>
                <w:b/>
                <w:bCs/>
                <w:sz w:val="18"/>
                <w:szCs w:val="18"/>
              </w:rPr>
              <w:t>служащих в Маревском муниципальном округе</w:t>
            </w:r>
          </w:p>
          <w:p w:rsidR="00C128F7" w:rsidRPr="00C128F7" w:rsidRDefault="00C128F7" w:rsidP="00C128F7">
            <w:pPr>
              <w:pStyle w:val="ad"/>
              <w:ind w:right="141"/>
              <w:jc w:val="center"/>
              <w:rPr>
                <w:b/>
                <w:sz w:val="18"/>
                <w:szCs w:val="18"/>
              </w:rPr>
            </w:pPr>
          </w:p>
          <w:p w:rsidR="00C128F7" w:rsidRPr="00C128F7" w:rsidRDefault="00C128F7" w:rsidP="00C128F7">
            <w:pPr>
              <w:pStyle w:val="ad"/>
              <w:ind w:right="141"/>
              <w:jc w:val="center"/>
              <w:rPr>
                <w:b/>
                <w:sz w:val="18"/>
                <w:szCs w:val="18"/>
              </w:rPr>
            </w:pPr>
            <w:r w:rsidRPr="00C128F7">
              <w:rPr>
                <w:b/>
                <w:sz w:val="18"/>
                <w:szCs w:val="18"/>
              </w:rPr>
              <w:t>Принято Думой муниципального округа 28 апреля 2021года</w:t>
            </w:r>
          </w:p>
          <w:p w:rsidR="00C128F7" w:rsidRPr="00C128F7" w:rsidRDefault="00C128F7" w:rsidP="00C128F7">
            <w:pPr>
              <w:pStyle w:val="ad"/>
              <w:ind w:right="141"/>
              <w:jc w:val="center"/>
              <w:rPr>
                <w:b/>
                <w:sz w:val="18"/>
                <w:szCs w:val="18"/>
              </w:rPr>
            </w:pPr>
          </w:p>
          <w:p w:rsidR="00C128F7" w:rsidRPr="00C128F7" w:rsidRDefault="00C128F7" w:rsidP="00C128F7">
            <w:pPr>
              <w:pStyle w:val="ad"/>
              <w:ind w:right="141"/>
              <w:jc w:val="center"/>
              <w:rPr>
                <w:sz w:val="18"/>
                <w:szCs w:val="18"/>
              </w:rPr>
            </w:pPr>
          </w:p>
        </w:tc>
      </w:tr>
    </w:tbl>
    <w:p w:rsidR="00C128F7" w:rsidRPr="00C128F7" w:rsidRDefault="00C128F7" w:rsidP="00C128F7">
      <w:pPr>
        <w:pStyle w:val="ad"/>
        <w:ind w:right="141"/>
        <w:jc w:val="both"/>
        <w:rPr>
          <w:sz w:val="18"/>
          <w:szCs w:val="18"/>
        </w:rPr>
      </w:pPr>
      <w:r w:rsidRPr="00C128F7">
        <w:rPr>
          <w:sz w:val="18"/>
          <w:szCs w:val="18"/>
        </w:rPr>
        <w:lastRenderedPageBreak/>
        <w:t>В соответствии с Федеральным законом от 2 марта 2007 года № 25-ФЗ «О муниципальной службе в Российской Федерации», областным законом от 25 декабря 2007 года № 240-ОЗ «О некоторых вопросах правового регулирования муниципальной службы в Новгородской области»,  Уставом Марёвского муниципального округа, Дума Марёвского муниципального округа</w:t>
      </w:r>
    </w:p>
    <w:p w:rsidR="00C128F7" w:rsidRPr="00C128F7" w:rsidRDefault="00C128F7" w:rsidP="00C128F7">
      <w:pPr>
        <w:pStyle w:val="ad"/>
        <w:ind w:right="141"/>
        <w:jc w:val="both"/>
        <w:rPr>
          <w:b/>
          <w:sz w:val="18"/>
          <w:szCs w:val="18"/>
        </w:rPr>
      </w:pPr>
      <w:r w:rsidRPr="00C128F7">
        <w:rPr>
          <w:b/>
          <w:sz w:val="18"/>
          <w:szCs w:val="18"/>
        </w:rPr>
        <w:t>РЕШИЛА:</w:t>
      </w:r>
    </w:p>
    <w:p w:rsidR="00C128F7" w:rsidRPr="00C128F7" w:rsidRDefault="00C128F7" w:rsidP="00C128F7">
      <w:pPr>
        <w:pStyle w:val="ad"/>
        <w:ind w:right="141"/>
        <w:jc w:val="both"/>
        <w:rPr>
          <w:bCs/>
          <w:sz w:val="18"/>
          <w:szCs w:val="18"/>
        </w:rPr>
      </w:pPr>
      <w:r w:rsidRPr="00C128F7">
        <w:rPr>
          <w:bCs/>
          <w:sz w:val="18"/>
          <w:szCs w:val="18"/>
        </w:rPr>
        <w:t>1. Утвердить прилагаемое Положение о порядке и условиях проведения аттестации муниципальных служащих в Марёвском муниципальном  округе.</w:t>
      </w:r>
    </w:p>
    <w:p w:rsidR="00C128F7" w:rsidRPr="00C128F7" w:rsidRDefault="00C128F7" w:rsidP="00C128F7">
      <w:pPr>
        <w:pStyle w:val="ad"/>
        <w:ind w:right="141"/>
        <w:jc w:val="both"/>
        <w:rPr>
          <w:sz w:val="18"/>
          <w:szCs w:val="18"/>
        </w:rPr>
      </w:pPr>
      <w:r w:rsidRPr="00C128F7">
        <w:rPr>
          <w:sz w:val="18"/>
          <w:szCs w:val="18"/>
        </w:rPr>
        <w:t xml:space="preserve">2. Признать утратившим силу решение Думы Марёвского муниципального района от 29.05.2018 №160 «Об утверждении Положения о порядке и условиях проведения аттестации муниципальных служащих в Маревском муниципальном районе».         </w:t>
      </w:r>
    </w:p>
    <w:p w:rsidR="00C128F7" w:rsidRPr="00C128F7" w:rsidRDefault="00C128F7" w:rsidP="00C128F7">
      <w:pPr>
        <w:pStyle w:val="ad"/>
        <w:ind w:right="141"/>
        <w:jc w:val="both"/>
        <w:rPr>
          <w:sz w:val="18"/>
          <w:szCs w:val="18"/>
        </w:rPr>
      </w:pPr>
      <w:r w:rsidRPr="00C128F7">
        <w:rPr>
          <w:sz w:val="18"/>
          <w:szCs w:val="18"/>
        </w:rPr>
        <w:t>3.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128F7" w:rsidRPr="00C128F7" w:rsidRDefault="00C128F7" w:rsidP="00C128F7">
      <w:pPr>
        <w:pStyle w:val="ad"/>
        <w:ind w:right="141"/>
        <w:rPr>
          <w:sz w:val="18"/>
          <w:szCs w:val="18"/>
        </w:rPr>
      </w:pPr>
    </w:p>
    <w:p w:rsidR="00C128F7" w:rsidRPr="00C128F7" w:rsidRDefault="00C128F7" w:rsidP="00C128F7">
      <w:pPr>
        <w:pStyle w:val="ad"/>
        <w:ind w:right="141"/>
        <w:rPr>
          <w:b/>
          <w:sz w:val="18"/>
          <w:szCs w:val="18"/>
        </w:rPr>
      </w:pPr>
      <w:r w:rsidRPr="00C128F7">
        <w:rPr>
          <w:b/>
          <w:sz w:val="18"/>
          <w:szCs w:val="18"/>
        </w:rPr>
        <w:t>Глава муниципального округа     С.И.  Горкин</w:t>
      </w:r>
    </w:p>
    <w:p w:rsidR="00C128F7" w:rsidRPr="00C128F7" w:rsidRDefault="00C128F7" w:rsidP="00C128F7">
      <w:pPr>
        <w:pStyle w:val="ad"/>
        <w:ind w:right="141"/>
        <w:rPr>
          <w:b/>
          <w:sz w:val="18"/>
          <w:szCs w:val="18"/>
        </w:rPr>
      </w:pPr>
    </w:p>
    <w:p w:rsidR="00C128F7" w:rsidRPr="00C128F7" w:rsidRDefault="00C128F7" w:rsidP="00C128F7">
      <w:pPr>
        <w:pStyle w:val="ad"/>
        <w:ind w:right="141"/>
        <w:rPr>
          <w:b/>
          <w:sz w:val="18"/>
          <w:szCs w:val="18"/>
        </w:rPr>
      </w:pPr>
      <w:r w:rsidRPr="00C128F7">
        <w:rPr>
          <w:b/>
          <w:sz w:val="18"/>
          <w:szCs w:val="18"/>
        </w:rPr>
        <w:t>Председатель Думы</w:t>
      </w:r>
    </w:p>
    <w:p w:rsidR="00C128F7" w:rsidRPr="00C128F7" w:rsidRDefault="00C128F7" w:rsidP="00C128F7">
      <w:pPr>
        <w:pStyle w:val="ad"/>
        <w:ind w:right="141"/>
        <w:rPr>
          <w:b/>
          <w:sz w:val="18"/>
          <w:szCs w:val="18"/>
        </w:rPr>
      </w:pPr>
      <w:r w:rsidRPr="00C128F7">
        <w:rPr>
          <w:b/>
          <w:sz w:val="18"/>
          <w:szCs w:val="18"/>
        </w:rPr>
        <w:t>муниципального округа    И.А. Рекечинский</w:t>
      </w:r>
    </w:p>
    <w:p w:rsidR="00C128F7" w:rsidRPr="00C128F7" w:rsidRDefault="00C128F7" w:rsidP="00C128F7">
      <w:pPr>
        <w:pStyle w:val="ad"/>
        <w:ind w:right="141"/>
        <w:rPr>
          <w:sz w:val="18"/>
          <w:szCs w:val="18"/>
        </w:rPr>
      </w:pPr>
    </w:p>
    <w:p w:rsidR="00C128F7" w:rsidRPr="00C128F7" w:rsidRDefault="00C128F7" w:rsidP="00C128F7">
      <w:pPr>
        <w:pStyle w:val="ad"/>
        <w:ind w:right="141"/>
        <w:rPr>
          <w:sz w:val="18"/>
          <w:szCs w:val="18"/>
        </w:rPr>
      </w:pPr>
    </w:p>
    <w:p w:rsidR="00C128F7" w:rsidRPr="00C128F7" w:rsidRDefault="00C128F7" w:rsidP="00C128F7">
      <w:pPr>
        <w:pStyle w:val="ad"/>
        <w:ind w:right="141"/>
        <w:rPr>
          <w:b/>
          <w:sz w:val="18"/>
          <w:szCs w:val="18"/>
        </w:rPr>
      </w:pPr>
      <w:r w:rsidRPr="00C128F7">
        <w:rPr>
          <w:b/>
          <w:sz w:val="18"/>
          <w:szCs w:val="18"/>
        </w:rPr>
        <w:t>№106</w:t>
      </w:r>
    </w:p>
    <w:p w:rsidR="00C128F7" w:rsidRPr="00C128F7" w:rsidRDefault="00C128F7" w:rsidP="00C128F7">
      <w:pPr>
        <w:pStyle w:val="ad"/>
        <w:ind w:right="141"/>
        <w:rPr>
          <w:b/>
          <w:sz w:val="18"/>
          <w:szCs w:val="18"/>
        </w:rPr>
      </w:pPr>
      <w:r w:rsidRPr="00C128F7">
        <w:rPr>
          <w:b/>
          <w:sz w:val="18"/>
          <w:szCs w:val="18"/>
        </w:rPr>
        <w:t>28 апреля 2021 года</w:t>
      </w:r>
    </w:p>
    <w:p w:rsidR="00C128F7" w:rsidRPr="00C128F7" w:rsidRDefault="00C128F7" w:rsidP="00C128F7">
      <w:pPr>
        <w:pStyle w:val="ad"/>
        <w:ind w:right="141"/>
        <w:rPr>
          <w:b/>
          <w:sz w:val="18"/>
          <w:szCs w:val="18"/>
        </w:rPr>
      </w:pPr>
      <w:r w:rsidRPr="00C128F7">
        <w:rPr>
          <w:b/>
          <w:sz w:val="18"/>
          <w:szCs w:val="18"/>
        </w:rPr>
        <w:t>с. Марёво</w:t>
      </w:r>
    </w:p>
    <w:p w:rsidR="00C128F7" w:rsidRPr="00C128F7" w:rsidRDefault="00C128F7" w:rsidP="00C128F7">
      <w:pPr>
        <w:pStyle w:val="ad"/>
        <w:ind w:right="141"/>
        <w:jc w:val="right"/>
        <w:rPr>
          <w:sz w:val="18"/>
          <w:szCs w:val="18"/>
        </w:rPr>
      </w:pPr>
      <w:r w:rsidRPr="00C128F7">
        <w:rPr>
          <w:sz w:val="18"/>
          <w:szCs w:val="18"/>
        </w:rPr>
        <w:t xml:space="preserve">                                                                                    Утверждено                                                </w:t>
      </w:r>
    </w:p>
    <w:p w:rsidR="00C128F7" w:rsidRPr="00C128F7" w:rsidRDefault="00C128F7" w:rsidP="00C128F7">
      <w:pPr>
        <w:pStyle w:val="ad"/>
        <w:ind w:right="141"/>
        <w:jc w:val="right"/>
        <w:rPr>
          <w:sz w:val="18"/>
          <w:szCs w:val="18"/>
        </w:rPr>
      </w:pPr>
      <w:r w:rsidRPr="00C128F7">
        <w:rPr>
          <w:sz w:val="18"/>
          <w:szCs w:val="18"/>
        </w:rPr>
        <w:t xml:space="preserve">       решением Думы Марёвского</w:t>
      </w:r>
    </w:p>
    <w:p w:rsidR="00C128F7" w:rsidRPr="00C128F7" w:rsidRDefault="00C128F7" w:rsidP="00C128F7">
      <w:pPr>
        <w:pStyle w:val="ad"/>
        <w:ind w:right="141"/>
        <w:jc w:val="right"/>
        <w:rPr>
          <w:sz w:val="18"/>
          <w:szCs w:val="18"/>
        </w:rPr>
      </w:pPr>
      <w:r w:rsidRPr="00C128F7">
        <w:rPr>
          <w:sz w:val="18"/>
          <w:szCs w:val="18"/>
        </w:rPr>
        <w:t xml:space="preserve"> муниципального округа</w:t>
      </w:r>
    </w:p>
    <w:p w:rsidR="00C128F7" w:rsidRPr="00C128F7" w:rsidRDefault="00C128F7" w:rsidP="00C128F7">
      <w:pPr>
        <w:pStyle w:val="ad"/>
        <w:ind w:right="141"/>
        <w:jc w:val="right"/>
        <w:rPr>
          <w:sz w:val="18"/>
          <w:szCs w:val="18"/>
        </w:rPr>
      </w:pPr>
      <w:r w:rsidRPr="00C128F7">
        <w:rPr>
          <w:sz w:val="18"/>
          <w:szCs w:val="18"/>
        </w:rPr>
        <w:t xml:space="preserve">                                                                                      от 28.04.2021№106</w:t>
      </w:r>
    </w:p>
    <w:p w:rsidR="00C128F7" w:rsidRPr="00C128F7" w:rsidRDefault="00C128F7" w:rsidP="00C128F7">
      <w:pPr>
        <w:pStyle w:val="ad"/>
        <w:ind w:right="141"/>
        <w:rPr>
          <w:sz w:val="18"/>
          <w:szCs w:val="18"/>
        </w:rPr>
      </w:pPr>
    </w:p>
    <w:p w:rsidR="00C128F7" w:rsidRPr="00C128F7" w:rsidRDefault="00C128F7" w:rsidP="00C128F7">
      <w:pPr>
        <w:pStyle w:val="ad"/>
        <w:ind w:right="141"/>
        <w:jc w:val="center"/>
        <w:rPr>
          <w:b/>
          <w:sz w:val="18"/>
          <w:szCs w:val="18"/>
        </w:rPr>
      </w:pPr>
      <w:r w:rsidRPr="00C128F7">
        <w:rPr>
          <w:b/>
          <w:sz w:val="18"/>
          <w:szCs w:val="18"/>
        </w:rPr>
        <w:t>Положение</w:t>
      </w:r>
    </w:p>
    <w:p w:rsidR="00C128F7" w:rsidRPr="00C128F7" w:rsidRDefault="00C128F7" w:rsidP="00C128F7">
      <w:pPr>
        <w:pStyle w:val="ad"/>
        <w:ind w:right="141"/>
        <w:jc w:val="center"/>
        <w:rPr>
          <w:b/>
          <w:sz w:val="18"/>
          <w:szCs w:val="18"/>
        </w:rPr>
      </w:pPr>
      <w:r w:rsidRPr="00C128F7">
        <w:rPr>
          <w:b/>
          <w:sz w:val="18"/>
          <w:szCs w:val="18"/>
        </w:rPr>
        <w:t>о порядке и условиях  проведении аттестации муниципа</w:t>
      </w:r>
      <w:r>
        <w:rPr>
          <w:b/>
          <w:sz w:val="18"/>
          <w:szCs w:val="18"/>
        </w:rPr>
        <w:t xml:space="preserve">льных  </w:t>
      </w:r>
      <w:r w:rsidRPr="00C128F7">
        <w:rPr>
          <w:b/>
          <w:sz w:val="18"/>
          <w:szCs w:val="18"/>
        </w:rPr>
        <w:t>служащих в Марёвском муниципальном округе</w:t>
      </w:r>
    </w:p>
    <w:p w:rsidR="00C128F7" w:rsidRPr="00C128F7" w:rsidRDefault="00C128F7" w:rsidP="00C128F7">
      <w:pPr>
        <w:pStyle w:val="ad"/>
        <w:ind w:right="141"/>
        <w:rPr>
          <w:b/>
          <w:sz w:val="18"/>
          <w:szCs w:val="18"/>
        </w:rPr>
      </w:pPr>
    </w:p>
    <w:p w:rsidR="00C128F7" w:rsidRPr="00C128F7" w:rsidRDefault="00C128F7" w:rsidP="00F36A43">
      <w:pPr>
        <w:pStyle w:val="ad"/>
        <w:numPr>
          <w:ilvl w:val="0"/>
          <w:numId w:val="30"/>
        </w:numPr>
        <w:ind w:right="141"/>
        <w:jc w:val="center"/>
        <w:rPr>
          <w:b/>
          <w:sz w:val="18"/>
          <w:szCs w:val="18"/>
        </w:rPr>
      </w:pPr>
      <w:r w:rsidRPr="00C128F7">
        <w:rPr>
          <w:b/>
          <w:sz w:val="18"/>
          <w:szCs w:val="18"/>
        </w:rPr>
        <w:t>Общие положения</w:t>
      </w:r>
    </w:p>
    <w:p w:rsidR="00C128F7" w:rsidRPr="00C128F7" w:rsidRDefault="00C128F7" w:rsidP="00C128F7">
      <w:pPr>
        <w:pStyle w:val="ad"/>
        <w:ind w:right="141"/>
        <w:jc w:val="both"/>
        <w:rPr>
          <w:sz w:val="18"/>
          <w:szCs w:val="18"/>
        </w:rPr>
      </w:pPr>
      <w:r w:rsidRPr="00C128F7">
        <w:rPr>
          <w:sz w:val="18"/>
          <w:szCs w:val="18"/>
        </w:rPr>
        <w:t>1.1. Настоящим Положением в соответствии с областным законом от  25 декабря 2007 года № 240-ОЗ «О некоторых вопросах правового регулирования муниципальной службы в Новгородской области»,   определяется порядок и условия проведения аттестации муниципальных служащих (далее – муниципальные служащие), в муниципальном округе.</w:t>
      </w:r>
    </w:p>
    <w:p w:rsidR="00C128F7" w:rsidRPr="00C128F7" w:rsidRDefault="00C128F7" w:rsidP="00C128F7">
      <w:pPr>
        <w:pStyle w:val="ad"/>
        <w:ind w:right="141"/>
        <w:jc w:val="both"/>
        <w:rPr>
          <w:sz w:val="18"/>
          <w:szCs w:val="18"/>
        </w:rPr>
      </w:pPr>
      <w:r w:rsidRPr="00C128F7">
        <w:rPr>
          <w:sz w:val="18"/>
          <w:szCs w:val="18"/>
        </w:rPr>
        <w:t>1.2. Аттестация муниципальных служащих проводится в целях определения его соответствия замещаемой должности муниципальной службы на основе оценки его профессиональных знаний и навыков.</w:t>
      </w:r>
    </w:p>
    <w:p w:rsidR="00C128F7" w:rsidRPr="00C128F7" w:rsidRDefault="00C128F7" w:rsidP="00C128F7">
      <w:pPr>
        <w:pStyle w:val="ad"/>
        <w:ind w:right="141"/>
        <w:jc w:val="both"/>
        <w:rPr>
          <w:sz w:val="18"/>
          <w:szCs w:val="18"/>
        </w:rPr>
      </w:pPr>
      <w:r w:rsidRPr="00C128F7">
        <w:rPr>
          <w:sz w:val="18"/>
          <w:szCs w:val="18"/>
        </w:rPr>
        <w:t>Аттестация призвана способствовать формированию кадрового состава муниципального округа,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в муниципальном органе, а также вопросов, связанных с изменением условий оплаты труда муниципальных служащих.</w:t>
      </w:r>
    </w:p>
    <w:p w:rsidR="00C128F7" w:rsidRPr="00C128F7" w:rsidRDefault="00C128F7" w:rsidP="00C128F7">
      <w:pPr>
        <w:pStyle w:val="ad"/>
        <w:ind w:right="141"/>
        <w:jc w:val="both"/>
        <w:rPr>
          <w:sz w:val="18"/>
          <w:szCs w:val="18"/>
        </w:rPr>
      </w:pPr>
      <w:r w:rsidRPr="00C128F7">
        <w:rPr>
          <w:sz w:val="18"/>
          <w:szCs w:val="18"/>
        </w:rPr>
        <w:t>1.3. Аттестации не подлежат следующие муниципальные служащие:</w:t>
      </w:r>
    </w:p>
    <w:p w:rsidR="00C128F7" w:rsidRPr="00C128F7" w:rsidRDefault="00C128F7" w:rsidP="00C128F7">
      <w:pPr>
        <w:pStyle w:val="ad"/>
        <w:ind w:right="141"/>
        <w:jc w:val="both"/>
        <w:rPr>
          <w:sz w:val="18"/>
          <w:szCs w:val="18"/>
        </w:rPr>
      </w:pPr>
      <w:r w:rsidRPr="00C128F7">
        <w:rPr>
          <w:sz w:val="18"/>
          <w:szCs w:val="18"/>
        </w:rPr>
        <w:t>замещающие должности муниципальной службы менее одного года;</w:t>
      </w:r>
    </w:p>
    <w:p w:rsidR="00C128F7" w:rsidRPr="00C128F7" w:rsidRDefault="00C128F7" w:rsidP="00C128F7">
      <w:pPr>
        <w:pStyle w:val="ad"/>
        <w:ind w:right="141"/>
        <w:jc w:val="both"/>
        <w:rPr>
          <w:sz w:val="18"/>
          <w:szCs w:val="18"/>
        </w:rPr>
      </w:pPr>
      <w:proofErr w:type="gramStart"/>
      <w:r w:rsidRPr="00C128F7">
        <w:rPr>
          <w:sz w:val="18"/>
          <w:szCs w:val="18"/>
        </w:rPr>
        <w:t>достигшие</w:t>
      </w:r>
      <w:proofErr w:type="gramEnd"/>
      <w:r w:rsidRPr="00C128F7">
        <w:rPr>
          <w:sz w:val="18"/>
          <w:szCs w:val="18"/>
        </w:rPr>
        <w:t xml:space="preserve">  возраста 60 лет;</w:t>
      </w:r>
    </w:p>
    <w:p w:rsidR="00C128F7" w:rsidRPr="00C128F7" w:rsidRDefault="00C128F7" w:rsidP="00C128F7">
      <w:pPr>
        <w:pStyle w:val="ad"/>
        <w:ind w:right="141"/>
        <w:jc w:val="both"/>
        <w:rPr>
          <w:sz w:val="18"/>
          <w:szCs w:val="18"/>
        </w:rPr>
      </w:pPr>
      <w:r w:rsidRPr="00C128F7">
        <w:rPr>
          <w:sz w:val="18"/>
          <w:szCs w:val="18"/>
        </w:rPr>
        <w:t>беременные женщины;</w:t>
      </w:r>
    </w:p>
    <w:p w:rsidR="00C128F7" w:rsidRPr="00C128F7" w:rsidRDefault="00C128F7" w:rsidP="00C128F7">
      <w:pPr>
        <w:pStyle w:val="ad"/>
        <w:ind w:right="141"/>
        <w:jc w:val="both"/>
        <w:rPr>
          <w:sz w:val="18"/>
          <w:szCs w:val="18"/>
        </w:rPr>
      </w:pPr>
      <w:proofErr w:type="gramStart"/>
      <w:r w:rsidRPr="00C128F7">
        <w:rPr>
          <w:sz w:val="18"/>
          <w:szCs w:val="18"/>
        </w:rPr>
        <w:t>находящиеся  в отпуске по беременности и родам или в отпуске по уходу за ребенком до достижения им возраста трех лет.</w:t>
      </w:r>
      <w:proofErr w:type="gramEnd"/>
      <w:r w:rsidRPr="00C128F7">
        <w:rPr>
          <w:sz w:val="18"/>
          <w:szCs w:val="18"/>
        </w:rPr>
        <w:t xml:space="preserve"> Аттестация указанных муниципальных служащих возможна не ранее чем через год после выхода из отпуска;</w:t>
      </w:r>
    </w:p>
    <w:p w:rsidR="00C128F7" w:rsidRPr="00C128F7" w:rsidRDefault="00C128F7" w:rsidP="00C128F7">
      <w:pPr>
        <w:pStyle w:val="ad"/>
        <w:ind w:right="141"/>
        <w:jc w:val="both"/>
        <w:rPr>
          <w:sz w:val="18"/>
          <w:szCs w:val="18"/>
        </w:rPr>
      </w:pPr>
      <w:r w:rsidRPr="00C128F7">
        <w:rPr>
          <w:sz w:val="18"/>
          <w:szCs w:val="18"/>
        </w:rPr>
        <w:t>замещающие должности муниципальной службы на основании срочного трудового договора (контракта);</w:t>
      </w:r>
    </w:p>
    <w:p w:rsidR="00C128F7" w:rsidRPr="00C128F7" w:rsidRDefault="00C128F7" w:rsidP="00C128F7">
      <w:pPr>
        <w:pStyle w:val="ad"/>
        <w:ind w:right="141"/>
        <w:jc w:val="both"/>
        <w:rPr>
          <w:sz w:val="18"/>
          <w:szCs w:val="18"/>
        </w:rPr>
      </w:pPr>
      <w:r w:rsidRPr="00C128F7">
        <w:rPr>
          <w:sz w:val="18"/>
          <w:szCs w:val="18"/>
        </w:rPr>
        <w:t>1.4. Аттестация муниципального служащего  проводится  один раз в три года.</w:t>
      </w:r>
    </w:p>
    <w:p w:rsidR="00C128F7" w:rsidRPr="00C128F7" w:rsidRDefault="00C128F7" w:rsidP="00C128F7">
      <w:pPr>
        <w:pStyle w:val="ad"/>
        <w:ind w:right="141"/>
        <w:jc w:val="both"/>
        <w:rPr>
          <w:sz w:val="18"/>
          <w:szCs w:val="18"/>
        </w:rPr>
      </w:pPr>
    </w:p>
    <w:p w:rsidR="00C128F7" w:rsidRPr="00C128F7" w:rsidRDefault="00C128F7" w:rsidP="00F36A43">
      <w:pPr>
        <w:pStyle w:val="ad"/>
        <w:numPr>
          <w:ilvl w:val="0"/>
          <w:numId w:val="30"/>
        </w:numPr>
        <w:ind w:right="141"/>
        <w:jc w:val="center"/>
        <w:rPr>
          <w:b/>
          <w:sz w:val="18"/>
          <w:szCs w:val="18"/>
        </w:rPr>
      </w:pPr>
      <w:r w:rsidRPr="00C128F7">
        <w:rPr>
          <w:b/>
          <w:sz w:val="18"/>
          <w:szCs w:val="18"/>
        </w:rPr>
        <w:t>Организация проведения аттестации</w:t>
      </w:r>
    </w:p>
    <w:p w:rsidR="00C128F7" w:rsidRPr="00C128F7" w:rsidRDefault="00C128F7" w:rsidP="00C128F7">
      <w:pPr>
        <w:pStyle w:val="ad"/>
        <w:ind w:right="141"/>
        <w:jc w:val="both"/>
        <w:rPr>
          <w:sz w:val="18"/>
          <w:szCs w:val="18"/>
        </w:rPr>
      </w:pPr>
      <w:r w:rsidRPr="00C128F7">
        <w:rPr>
          <w:sz w:val="18"/>
          <w:szCs w:val="18"/>
        </w:rPr>
        <w:t>2.1. Для проведения аттестации муниципальных служащих по решению Главы Администрации муниципального округа издаётся распоряжение Администрации муниципального округа, содержащее положения:</w:t>
      </w:r>
    </w:p>
    <w:p w:rsidR="00C128F7" w:rsidRPr="00C128F7" w:rsidRDefault="00C128F7" w:rsidP="00C128F7">
      <w:pPr>
        <w:pStyle w:val="ad"/>
        <w:ind w:right="141"/>
        <w:jc w:val="both"/>
        <w:rPr>
          <w:sz w:val="18"/>
          <w:szCs w:val="18"/>
        </w:rPr>
      </w:pPr>
      <w:r w:rsidRPr="00C128F7">
        <w:rPr>
          <w:sz w:val="18"/>
          <w:szCs w:val="18"/>
        </w:rPr>
        <w:t>об образовании и составе аттестационной комиссии;</w:t>
      </w:r>
    </w:p>
    <w:p w:rsidR="00C128F7" w:rsidRPr="00C128F7" w:rsidRDefault="00C128F7" w:rsidP="00C128F7">
      <w:pPr>
        <w:pStyle w:val="ad"/>
        <w:ind w:right="141"/>
        <w:jc w:val="both"/>
        <w:rPr>
          <w:sz w:val="18"/>
          <w:szCs w:val="18"/>
        </w:rPr>
      </w:pPr>
      <w:r w:rsidRPr="00C128F7">
        <w:rPr>
          <w:sz w:val="18"/>
          <w:szCs w:val="18"/>
        </w:rPr>
        <w:t>об утверждении графика проведения аттестации;</w:t>
      </w:r>
    </w:p>
    <w:p w:rsidR="00C128F7" w:rsidRPr="00C128F7" w:rsidRDefault="00C128F7" w:rsidP="00C128F7">
      <w:pPr>
        <w:pStyle w:val="ad"/>
        <w:ind w:right="141"/>
        <w:jc w:val="both"/>
        <w:rPr>
          <w:sz w:val="18"/>
          <w:szCs w:val="18"/>
        </w:rPr>
      </w:pPr>
      <w:r w:rsidRPr="00C128F7">
        <w:rPr>
          <w:sz w:val="18"/>
          <w:szCs w:val="18"/>
        </w:rPr>
        <w:t>о составлении списков муниципальных служащих, подлежащих аттестации;</w:t>
      </w:r>
    </w:p>
    <w:p w:rsidR="00C128F7" w:rsidRPr="00C128F7" w:rsidRDefault="00C128F7" w:rsidP="00C128F7">
      <w:pPr>
        <w:pStyle w:val="ad"/>
        <w:ind w:right="141"/>
        <w:jc w:val="both"/>
        <w:rPr>
          <w:sz w:val="18"/>
          <w:szCs w:val="18"/>
        </w:rPr>
      </w:pPr>
      <w:r w:rsidRPr="00C128F7">
        <w:rPr>
          <w:sz w:val="18"/>
          <w:szCs w:val="18"/>
        </w:rPr>
        <w:t xml:space="preserve">о подготовке документов, необходимых для работы аттестационной комиссии. </w:t>
      </w:r>
    </w:p>
    <w:p w:rsidR="00C128F7" w:rsidRPr="00C128F7" w:rsidRDefault="00C128F7" w:rsidP="00C128F7">
      <w:pPr>
        <w:pStyle w:val="ad"/>
        <w:ind w:right="141"/>
        <w:jc w:val="both"/>
        <w:rPr>
          <w:sz w:val="18"/>
          <w:szCs w:val="18"/>
        </w:rPr>
      </w:pPr>
      <w:r w:rsidRPr="00C128F7">
        <w:rPr>
          <w:sz w:val="18"/>
          <w:szCs w:val="18"/>
        </w:rPr>
        <w:t>В состав аттестационной комиссии включаются Глава Администрации муниципального округа и муниципальные служащие, (в том числе специалист по кадрам, главный специалист управления Делами Администрации муниципального округа, представители образовательных учреждений, других организаций муниципального округа), а также лица,  приглашаемые Администрацией муниципального округа в качестве независимых  экспертов-специалистов по вопросам, связанным с муниципальной службой. Число независимых экспертов должно составлять менее одной четверти от общего числа членов аттестационной комиссии.</w:t>
      </w:r>
    </w:p>
    <w:p w:rsidR="00C128F7" w:rsidRPr="00C128F7" w:rsidRDefault="00C128F7" w:rsidP="00C128F7">
      <w:pPr>
        <w:pStyle w:val="ad"/>
        <w:ind w:right="141"/>
        <w:jc w:val="both"/>
        <w:rPr>
          <w:sz w:val="18"/>
          <w:szCs w:val="18"/>
        </w:rPr>
      </w:pPr>
      <w:r w:rsidRPr="00C128F7">
        <w:rPr>
          <w:sz w:val="18"/>
          <w:szCs w:val="18"/>
        </w:rPr>
        <w:t>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C128F7" w:rsidRPr="00C128F7" w:rsidRDefault="00C128F7" w:rsidP="00C128F7">
      <w:pPr>
        <w:pStyle w:val="ad"/>
        <w:ind w:right="141"/>
        <w:jc w:val="both"/>
        <w:rPr>
          <w:sz w:val="18"/>
          <w:szCs w:val="18"/>
        </w:rPr>
      </w:pPr>
      <w:r w:rsidRPr="00C128F7">
        <w:rPr>
          <w:sz w:val="18"/>
          <w:szCs w:val="18"/>
        </w:rPr>
        <w:t>Состав аттестационной  комиссии формируется таким образом, чтобы была исключена возможность конфликтов интересов, которые могли бы повлиять на принимаемые аттестационной комиссией решения.</w:t>
      </w:r>
    </w:p>
    <w:p w:rsidR="00C128F7" w:rsidRPr="00C128F7" w:rsidRDefault="00C128F7" w:rsidP="00C128F7">
      <w:pPr>
        <w:pStyle w:val="ad"/>
        <w:ind w:right="141"/>
        <w:jc w:val="both"/>
        <w:rPr>
          <w:sz w:val="18"/>
          <w:szCs w:val="18"/>
          <w:u w:val="single"/>
        </w:rPr>
      </w:pPr>
      <w:r w:rsidRPr="00C128F7">
        <w:rPr>
          <w:sz w:val="18"/>
          <w:szCs w:val="18"/>
        </w:rPr>
        <w:t>2.2. В зависимости от специфики должностных обязанностей муниципальных служащих в органах местного самоуправления может быть создано несколько аттестационных комиссий.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p>
    <w:p w:rsidR="00C128F7" w:rsidRPr="00C128F7" w:rsidRDefault="00C128F7" w:rsidP="00C128F7">
      <w:pPr>
        <w:pStyle w:val="ad"/>
        <w:ind w:right="141"/>
        <w:jc w:val="both"/>
        <w:rPr>
          <w:sz w:val="18"/>
          <w:szCs w:val="18"/>
        </w:rPr>
      </w:pPr>
      <w:r w:rsidRPr="00C128F7">
        <w:rPr>
          <w:sz w:val="18"/>
          <w:szCs w:val="18"/>
        </w:rPr>
        <w:t>2.3. График проведения аттестации утверждается Главой муниципального округа и доводится до сведения каждого аттестуемого муниципального служащего не менее чем за месяц до начала аттестации.</w:t>
      </w:r>
    </w:p>
    <w:p w:rsidR="00C128F7" w:rsidRPr="00C128F7" w:rsidRDefault="00C128F7" w:rsidP="00C128F7">
      <w:pPr>
        <w:pStyle w:val="ad"/>
        <w:ind w:right="141"/>
        <w:jc w:val="both"/>
        <w:rPr>
          <w:sz w:val="18"/>
          <w:szCs w:val="18"/>
        </w:rPr>
      </w:pPr>
      <w:r w:rsidRPr="00C128F7">
        <w:rPr>
          <w:sz w:val="18"/>
          <w:szCs w:val="18"/>
        </w:rPr>
        <w:t>2.4. В графике проведения аттестации указываются:</w:t>
      </w:r>
    </w:p>
    <w:p w:rsidR="00C128F7" w:rsidRPr="00C128F7" w:rsidRDefault="00C128F7" w:rsidP="00C128F7">
      <w:pPr>
        <w:pStyle w:val="ad"/>
        <w:ind w:right="141"/>
        <w:jc w:val="both"/>
        <w:rPr>
          <w:sz w:val="18"/>
          <w:szCs w:val="18"/>
        </w:rPr>
      </w:pPr>
      <w:r w:rsidRPr="00C128F7">
        <w:rPr>
          <w:sz w:val="18"/>
          <w:szCs w:val="18"/>
        </w:rPr>
        <w:t>наименование органов местного самоуправления, структурного подразделения, в котором проводится аттестация;</w:t>
      </w:r>
    </w:p>
    <w:p w:rsidR="00C128F7" w:rsidRPr="00C128F7" w:rsidRDefault="00C128F7" w:rsidP="00C128F7">
      <w:pPr>
        <w:pStyle w:val="ad"/>
        <w:ind w:right="141"/>
        <w:jc w:val="both"/>
        <w:rPr>
          <w:sz w:val="18"/>
          <w:szCs w:val="18"/>
        </w:rPr>
      </w:pPr>
      <w:r w:rsidRPr="00C128F7">
        <w:rPr>
          <w:sz w:val="18"/>
          <w:szCs w:val="18"/>
        </w:rPr>
        <w:t>список муниципальных служащих, подлежащих аттестации;</w:t>
      </w:r>
    </w:p>
    <w:p w:rsidR="00C128F7" w:rsidRPr="00C128F7" w:rsidRDefault="00C128F7" w:rsidP="00C128F7">
      <w:pPr>
        <w:pStyle w:val="ad"/>
        <w:ind w:right="141"/>
        <w:jc w:val="both"/>
        <w:rPr>
          <w:sz w:val="18"/>
          <w:szCs w:val="18"/>
        </w:rPr>
      </w:pPr>
      <w:r w:rsidRPr="00C128F7">
        <w:rPr>
          <w:sz w:val="18"/>
          <w:szCs w:val="18"/>
        </w:rPr>
        <w:t>дата, время и место проведения аттестации;</w:t>
      </w:r>
    </w:p>
    <w:p w:rsidR="00C128F7" w:rsidRPr="00C128F7" w:rsidRDefault="00C128F7" w:rsidP="00C128F7">
      <w:pPr>
        <w:pStyle w:val="ad"/>
        <w:ind w:right="141"/>
        <w:jc w:val="both"/>
        <w:rPr>
          <w:sz w:val="18"/>
          <w:szCs w:val="18"/>
        </w:rPr>
      </w:pPr>
      <w:r w:rsidRPr="00C128F7">
        <w:rPr>
          <w:sz w:val="18"/>
          <w:szCs w:val="18"/>
        </w:rPr>
        <w:lastRenderedPageBreak/>
        <w:t>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муниципального округа.</w:t>
      </w:r>
    </w:p>
    <w:p w:rsidR="00C128F7" w:rsidRPr="00C128F7" w:rsidRDefault="00C128F7" w:rsidP="00C128F7">
      <w:pPr>
        <w:pStyle w:val="ad"/>
        <w:ind w:right="141"/>
        <w:jc w:val="both"/>
        <w:rPr>
          <w:sz w:val="18"/>
          <w:szCs w:val="18"/>
        </w:rPr>
      </w:pPr>
      <w:r w:rsidRPr="00C128F7">
        <w:rPr>
          <w:sz w:val="18"/>
          <w:szCs w:val="18"/>
        </w:rPr>
        <w:t>2.5.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w:t>
      </w:r>
    </w:p>
    <w:p w:rsidR="00C128F7" w:rsidRPr="00C128F7" w:rsidRDefault="00C128F7" w:rsidP="00C128F7">
      <w:pPr>
        <w:pStyle w:val="ad"/>
        <w:ind w:right="141"/>
        <w:jc w:val="both"/>
        <w:rPr>
          <w:sz w:val="18"/>
          <w:szCs w:val="18"/>
        </w:rPr>
      </w:pPr>
      <w:r w:rsidRPr="00C128F7">
        <w:rPr>
          <w:sz w:val="18"/>
          <w:szCs w:val="18"/>
        </w:rPr>
        <w:t>2.6.  Отзыв, предусмотренный пунктом 2.5. настоящего Положения, должен содержать следующие сведения о муниципальном служащем:</w:t>
      </w:r>
    </w:p>
    <w:p w:rsidR="00C128F7" w:rsidRPr="00C128F7" w:rsidRDefault="00C128F7" w:rsidP="00C128F7">
      <w:pPr>
        <w:pStyle w:val="ad"/>
        <w:ind w:right="141"/>
        <w:jc w:val="both"/>
        <w:rPr>
          <w:sz w:val="18"/>
          <w:szCs w:val="18"/>
        </w:rPr>
      </w:pPr>
      <w:r w:rsidRPr="00C128F7">
        <w:rPr>
          <w:sz w:val="18"/>
          <w:szCs w:val="18"/>
        </w:rPr>
        <w:t>фамилия, имя, отчество;</w:t>
      </w:r>
    </w:p>
    <w:p w:rsidR="00C128F7" w:rsidRPr="00C128F7" w:rsidRDefault="00C128F7" w:rsidP="00C128F7">
      <w:pPr>
        <w:pStyle w:val="ad"/>
        <w:ind w:right="141"/>
        <w:jc w:val="both"/>
        <w:rPr>
          <w:sz w:val="18"/>
          <w:szCs w:val="18"/>
        </w:rPr>
      </w:pPr>
      <w:r w:rsidRPr="00C128F7">
        <w:rPr>
          <w:sz w:val="18"/>
          <w:szCs w:val="18"/>
        </w:rPr>
        <w:t>замещаемая должность муниципальной службы на момент проведения аттестации и дата назначения на эту должность;</w:t>
      </w:r>
    </w:p>
    <w:p w:rsidR="00C128F7" w:rsidRPr="00C128F7" w:rsidRDefault="00C128F7" w:rsidP="00C128F7">
      <w:pPr>
        <w:pStyle w:val="ad"/>
        <w:ind w:right="141"/>
        <w:jc w:val="both"/>
        <w:rPr>
          <w:sz w:val="18"/>
          <w:szCs w:val="18"/>
        </w:rPr>
      </w:pPr>
      <w:r w:rsidRPr="00C128F7">
        <w:rPr>
          <w:sz w:val="18"/>
          <w:szCs w:val="18"/>
        </w:rPr>
        <w:t>перечень основных вопросов (документов), в решении (разработке) которых муниципальный служащий принимал участие;</w:t>
      </w:r>
    </w:p>
    <w:p w:rsidR="00C128F7" w:rsidRPr="00C128F7" w:rsidRDefault="00C128F7" w:rsidP="00C128F7">
      <w:pPr>
        <w:pStyle w:val="ad"/>
        <w:ind w:right="141"/>
        <w:jc w:val="both"/>
        <w:rPr>
          <w:sz w:val="18"/>
          <w:szCs w:val="18"/>
        </w:rPr>
      </w:pPr>
      <w:r w:rsidRPr="00C128F7">
        <w:rPr>
          <w:sz w:val="18"/>
          <w:szCs w:val="18"/>
        </w:rPr>
        <w:t xml:space="preserve">     мотивированная оценка профессиональных (в том числе уровня знаний и навыков в области информационно-телекоммуникационных технологий), личностных качеств и результатов профессиональной служебной деятельности муниципального служащего.</w:t>
      </w:r>
    </w:p>
    <w:p w:rsidR="00C128F7" w:rsidRPr="00C128F7" w:rsidRDefault="00C128F7" w:rsidP="00C128F7">
      <w:pPr>
        <w:pStyle w:val="ad"/>
        <w:ind w:right="141"/>
        <w:jc w:val="both"/>
        <w:rPr>
          <w:sz w:val="18"/>
          <w:szCs w:val="18"/>
        </w:rPr>
      </w:pPr>
      <w:r w:rsidRPr="00C128F7">
        <w:rPr>
          <w:sz w:val="18"/>
          <w:szCs w:val="18"/>
        </w:rPr>
        <w:t>2.7.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 содержащиеся в годовых отчетах о профессиональной служебной деятельности муниципального служащего.</w:t>
      </w:r>
    </w:p>
    <w:p w:rsidR="00C128F7" w:rsidRPr="00C128F7" w:rsidRDefault="00C128F7" w:rsidP="00C128F7">
      <w:pPr>
        <w:pStyle w:val="ad"/>
        <w:ind w:right="141"/>
        <w:jc w:val="both"/>
        <w:rPr>
          <w:sz w:val="18"/>
          <w:szCs w:val="18"/>
        </w:rPr>
      </w:pPr>
      <w:r w:rsidRPr="00C128F7">
        <w:rPr>
          <w:sz w:val="18"/>
          <w:szCs w:val="18"/>
        </w:rPr>
        <w:t>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C128F7" w:rsidRPr="00C128F7" w:rsidRDefault="00C128F7" w:rsidP="00C128F7">
      <w:pPr>
        <w:pStyle w:val="ad"/>
        <w:ind w:right="141"/>
        <w:jc w:val="both"/>
        <w:rPr>
          <w:sz w:val="18"/>
          <w:szCs w:val="18"/>
        </w:rPr>
      </w:pPr>
      <w:r w:rsidRPr="00C128F7">
        <w:rPr>
          <w:sz w:val="18"/>
          <w:szCs w:val="18"/>
        </w:rPr>
        <w:t>Кадровая служба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аттестуемый период.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а также заявление о своём несогласии с представленным отзывом или пояснительную записку на отзыв непосредственного руководителя.</w:t>
      </w:r>
    </w:p>
    <w:p w:rsidR="00C128F7" w:rsidRPr="00C128F7" w:rsidRDefault="00C128F7" w:rsidP="00F36A43">
      <w:pPr>
        <w:pStyle w:val="ad"/>
        <w:ind w:right="141"/>
        <w:jc w:val="center"/>
        <w:rPr>
          <w:sz w:val="18"/>
          <w:szCs w:val="18"/>
        </w:rPr>
      </w:pPr>
    </w:p>
    <w:p w:rsidR="00C128F7" w:rsidRPr="00C128F7" w:rsidRDefault="00C128F7" w:rsidP="00F36A43">
      <w:pPr>
        <w:pStyle w:val="ad"/>
        <w:numPr>
          <w:ilvl w:val="0"/>
          <w:numId w:val="30"/>
        </w:numPr>
        <w:ind w:right="141"/>
        <w:jc w:val="center"/>
        <w:rPr>
          <w:b/>
          <w:sz w:val="18"/>
          <w:szCs w:val="18"/>
        </w:rPr>
      </w:pPr>
      <w:r w:rsidRPr="00C128F7">
        <w:rPr>
          <w:b/>
          <w:sz w:val="18"/>
          <w:szCs w:val="18"/>
        </w:rPr>
        <w:t>Проведение аттестации</w:t>
      </w:r>
    </w:p>
    <w:p w:rsidR="00C128F7" w:rsidRPr="00C128F7" w:rsidRDefault="00C128F7" w:rsidP="00C128F7">
      <w:pPr>
        <w:pStyle w:val="ad"/>
        <w:ind w:right="141"/>
        <w:jc w:val="both"/>
        <w:rPr>
          <w:sz w:val="18"/>
          <w:szCs w:val="18"/>
        </w:rPr>
      </w:pPr>
      <w:r w:rsidRPr="00C128F7">
        <w:rPr>
          <w:sz w:val="18"/>
          <w:szCs w:val="18"/>
        </w:rPr>
        <w:t>3.1.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действующим законодательством, а аттестация переносится на более поздний срок.</w:t>
      </w:r>
    </w:p>
    <w:p w:rsidR="00C128F7" w:rsidRPr="00C128F7" w:rsidRDefault="00C128F7" w:rsidP="00C128F7">
      <w:pPr>
        <w:pStyle w:val="ad"/>
        <w:ind w:right="141"/>
        <w:jc w:val="both"/>
        <w:rPr>
          <w:sz w:val="18"/>
          <w:szCs w:val="18"/>
        </w:rPr>
      </w:pPr>
      <w:r w:rsidRPr="00C128F7">
        <w:rPr>
          <w:sz w:val="18"/>
          <w:szCs w:val="18"/>
        </w:rPr>
        <w:t>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w:t>
      </w:r>
    </w:p>
    <w:p w:rsidR="00C128F7" w:rsidRPr="00C128F7" w:rsidRDefault="00C128F7" w:rsidP="00C128F7">
      <w:pPr>
        <w:pStyle w:val="ad"/>
        <w:ind w:right="141"/>
        <w:jc w:val="both"/>
        <w:rPr>
          <w:sz w:val="18"/>
          <w:szCs w:val="18"/>
        </w:rPr>
      </w:pPr>
      <w:r w:rsidRPr="00C128F7">
        <w:rPr>
          <w:sz w:val="18"/>
          <w:szCs w:val="18"/>
        </w:rPr>
        <w:t>3.2.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w:t>
      </w:r>
    </w:p>
    <w:p w:rsidR="00C128F7" w:rsidRPr="00C128F7" w:rsidRDefault="00C128F7" w:rsidP="00C128F7">
      <w:pPr>
        <w:pStyle w:val="ad"/>
        <w:ind w:right="141"/>
        <w:jc w:val="both"/>
        <w:rPr>
          <w:sz w:val="18"/>
          <w:szCs w:val="18"/>
        </w:rPr>
      </w:pPr>
      <w:r w:rsidRPr="00C128F7">
        <w:rPr>
          <w:sz w:val="18"/>
          <w:szCs w:val="18"/>
        </w:rPr>
        <w:t>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соответствующим подразделением   задач, сложности выполняемой им работы, ее эффективности и результативности.</w:t>
      </w:r>
    </w:p>
    <w:p w:rsidR="00C128F7" w:rsidRPr="00C128F7" w:rsidRDefault="00C128F7" w:rsidP="00C128F7">
      <w:pPr>
        <w:pStyle w:val="ad"/>
        <w:ind w:right="141"/>
        <w:jc w:val="both"/>
        <w:rPr>
          <w:sz w:val="18"/>
          <w:szCs w:val="18"/>
        </w:rPr>
      </w:pPr>
      <w:r w:rsidRPr="00C128F7">
        <w:rPr>
          <w:sz w:val="18"/>
          <w:szCs w:val="18"/>
        </w:rPr>
        <w:t>При этом должны учитываться результаты исполнения  муниципальным служащим своих обязанностей, профессиональные знания и опыт работы  муниципального служащего,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Российской Федерации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C128F7" w:rsidRPr="00C128F7" w:rsidRDefault="00C128F7" w:rsidP="00C128F7">
      <w:pPr>
        <w:pStyle w:val="ad"/>
        <w:ind w:right="141"/>
        <w:jc w:val="both"/>
        <w:rPr>
          <w:sz w:val="18"/>
          <w:szCs w:val="18"/>
        </w:rPr>
      </w:pPr>
      <w:r w:rsidRPr="00C128F7">
        <w:rPr>
          <w:sz w:val="18"/>
          <w:szCs w:val="18"/>
        </w:rPr>
        <w:t>3.3. Заседание аттестационной комиссии считается правомочным, если на нем присутствует не менее двух третей ее членов.</w:t>
      </w:r>
    </w:p>
    <w:p w:rsidR="00C128F7" w:rsidRPr="00C128F7" w:rsidRDefault="00C128F7" w:rsidP="00C128F7">
      <w:pPr>
        <w:pStyle w:val="ad"/>
        <w:ind w:right="141"/>
        <w:jc w:val="both"/>
        <w:rPr>
          <w:sz w:val="18"/>
          <w:szCs w:val="18"/>
        </w:rPr>
      </w:pPr>
      <w:r w:rsidRPr="00C128F7">
        <w:rPr>
          <w:sz w:val="18"/>
          <w:szCs w:val="18"/>
        </w:rPr>
        <w:t>3.4.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C128F7" w:rsidRPr="00C128F7" w:rsidRDefault="00C128F7" w:rsidP="00C128F7">
      <w:pPr>
        <w:pStyle w:val="ad"/>
        <w:ind w:right="141"/>
        <w:jc w:val="both"/>
        <w:rPr>
          <w:sz w:val="18"/>
          <w:szCs w:val="18"/>
        </w:rPr>
      </w:pPr>
      <w:r w:rsidRPr="00C128F7">
        <w:rPr>
          <w:sz w:val="18"/>
          <w:szCs w:val="18"/>
        </w:rP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C128F7" w:rsidRPr="00C128F7" w:rsidRDefault="00C128F7" w:rsidP="00C128F7">
      <w:pPr>
        <w:pStyle w:val="ad"/>
        <w:ind w:right="141"/>
        <w:jc w:val="both"/>
        <w:rPr>
          <w:sz w:val="18"/>
          <w:szCs w:val="18"/>
        </w:rPr>
      </w:pPr>
      <w:r w:rsidRPr="00C128F7">
        <w:rPr>
          <w:sz w:val="18"/>
          <w:szCs w:val="18"/>
        </w:rPr>
        <w:t>3.5. По результатам аттестации  муниципального служащего аттестационной комиссией принимается одно из следующих решений:</w:t>
      </w:r>
    </w:p>
    <w:p w:rsidR="00C128F7" w:rsidRPr="00C128F7" w:rsidRDefault="00C128F7" w:rsidP="00C128F7">
      <w:pPr>
        <w:pStyle w:val="ad"/>
        <w:ind w:right="141"/>
        <w:jc w:val="both"/>
        <w:rPr>
          <w:sz w:val="18"/>
          <w:szCs w:val="18"/>
        </w:rPr>
      </w:pPr>
      <w:r w:rsidRPr="00C128F7">
        <w:rPr>
          <w:sz w:val="18"/>
          <w:szCs w:val="18"/>
        </w:rPr>
        <w:t>соответствует замещаемой должности  муниципальной службы;</w:t>
      </w:r>
    </w:p>
    <w:p w:rsidR="00C128F7" w:rsidRPr="00C128F7" w:rsidRDefault="00C128F7" w:rsidP="00C128F7">
      <w:pPr>
        <w:pStyle w:val="ad"/>
        <w:ind w:right="141"/>
        <w:jc w:val="both"/>
        <w:rPr>
          <w:sz w:val="18"/>
          <w:szCs w:val="18"/>
        </w:rPr>
      </w:pPr>
      <w:r w:rsidRPr="00C128F7">
        <w:rPr>
          <w:sz w:val="18"/>
          <w:szCs w:val="18"/>
        </w:rPr>
        <w:t>не соответствует замещаемой должности  муниципальной службы.</w:t>
      </w:r>
    </w:p>
    <w:p w:rsidR="00C128F7" w:rsidRPr="00C128F7" w:rsidRDefault="00C128F7" w:rsidP="00C128F7">
      <w:pPr>
        <w:pStyle w:val="ad"/>
        <w:ind w:right="141"/>
        <w:jc w:val="both"/>
        <w:rPr>
          <w:sz w:val="18"/>
          <w:szCs w:val="18"/>
        </w:rPr>
      </w:pPr>
      <w:r w:rsidRPr="00C128F7">
        <w:rPr>
          <w:sz w:val="18"/>
          <w:szCs w:val="18"/>
        </w:rPr>
        <w:t>3.6. В соответствии с Федеральным законом от  2 марта 2007 года №25-ФЗ «О муниципальной службе в Российской Федерации» по результатам аттестации муниципальных служащих аттестационная комиссия может дать рекомендации:</w:t>
      </w:r>
    </w:p>
    <w:p w:rsidR="00C128F7" w:rsidRPr="00C128F7" w:rsidRDefault="00C128F7" w:rsidP="00C128F7">
      <w:pPr>
        <w:pStyle w:val="ad"/>
        <w:ind w:right="141"/>
        <w:jc w:val="both"/>
        <w:rPr>
          <w:sz w:val="18"/>
          <w:szCs w:val="18"/>
        </w:rPr>
      </w:pPr>
      <w:r w:rsidRPr="00C128F7">
        <w:rPr>
          <w:sz w:val="18"/>
          <w:szCs w:val="18"/>
        </w:rPr>
        <w:t>о поощрении отдельных муниципальных служащих за достигнутые им успехи в работе, в том числе о повышении их в должности;</w:t>
      </w:r>
    </w:p>
    <w:p w:rsidR="00C128F7" w:rsidRPr="00C128F7" w:rsidRDefault="00C128F7" w:rsidP="00C128F7">
      <w:pPr>
        <w:pStyle w:val="ad"/>
        <w:ind w:right="141"/>
        <w:jc w:val="both"/>
        <w:rPr>
          <w:sz w:val="18"/>
          <w:szCs w:val="18"/>
        </w:rPr>
      </w:pPr>
      <w:r w:rsidRPr="00C128F7">
        <w:rPr>
          <w:sz w:val="18"/>
          <w:szCs w:val="18"/>
        </w:rPr>
        <w:t>о направлении отдельных муниципальных служащих для получения дополнительного профессионального образования;</w:t>
      </w:r>
    </w:p>
    <w:p w:rsidR="00C128F7" w:rsidRPr="00C128F7" w:rsidRDefault="00C128F7" w:rsidP="00C128F7">
      <w:pPr>
        <w:pStyle w:val="ad"/>
        <w:ind w:right="141"/>
        <w:jc w:val="both"/>
        <w:rPr>
          <w:sz w:val="18"/>
          <w:szCs w:val="18"/>
        </w:rPr>
      </w:pPr>
      <w:r w:rsidRPr="00C128F7">
        <w:rPr>
          <w:sz w:val="18"/>
          <w:szCs w:val="18"/>
        </w:rPr>
        <w:t xml:space="preserve">  об улучшении деятельности аттестуемых муниципальных служащих в случае необходимости.</w:t>
      </w:r>
    </w:p>
    <w:p w:rsidR="00C128F7" w:rsidRPr="00C128F7" w:rsidRDefault="00C128F7" w:rsidP="00C128F7">
      <w:pPr>
        <w:pStyle w:val="ad"/>
        <w:ind w:right="141"/>
        <w:jc w:val="both"/>
        <w:rPr>
          <w:sz w:val="18"/>
          <w:szCs w:val="18"/>
        </w:rPr>
      </w:pPr>
      <w:r w:rsidRPr="00C128F7">
        <w:rPr>
          <w:sz w:val="18"/>
          <w:szCs w:val="18"/>
        </w:rPr>
        <w:t>3.7. Результаты аттестации сообщаются аттестованным  муниципальным служащим непосредственно после подведения итогов голосования.</w:t>
      </w:r>
    </w:p>
    <w:p w:rsidR="00C128F7" w:rsidRPr="00C128F7" w:rsidRDefault="00C128F7" w:rsidP="00C128F7">
      <w:pPr>
        <w:pStyle w:val="ad"/>
        <w:ind w:right="141"/>
        <w:jc w:val="both"/>
        <w:rPr>
          <w:sz w:val="18"/>
          <w:szCs w:val="18"/>
        </w:rPr>
      </w:pPr>
      <w:r w:rsidRPr="00C128F7">
        <w:rPr>
          <w:sz w:val="18"/>
          <w:szCs w:val="18"/>
        </w:rPr>
        <w:t>Результаты аттестации заносятся в аттестационный лист  муниципального служащего, составленный по форме согласно приложению. 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p>
    <w:p w:rsidR="00C128F7" w:rsidRPr="00C128F7" w:rsidRDefault="00C128F7" w:rsidP="00C128F7">
      <w:pPr>
        <w:pStyle w:val="ad"/>
        <w:ind w:right="141"/>
        <w:jc w:val="both"/>
        <w:rPr>
          <w:sz w:val="18"/>
          <w:szCs w:val="18"/>
        </w:rPr>
      </w:pPr>
      <w:r w:rsidRPr="00C128F7">
        <w:rPr>
          <w:sz w:val="18"/>
          <w:szCs w:val="18"/>
        </w:rPr>
        <w:t>Муниципальный служащий знакомится с аттестационным листом под расписку.</w:t>
      </w:r>
    </w:p>
    <w:p w:rsidR="00C128F7" w:rsidRPr="00C128F7" w:rsidRDefault="00C128F7" w:rsidP="00C128F7">
      <w:pPr>
        <w:pStyle w:val="ad"/>
        <w:ind w:right="141"/>
        <w:jc w:val="both"/>
        <w:rPr>
          <w:sz w:val="18"/>
          <w:szCs w:val="18"/>
        </w:rPr>
      </w:pPr>
      <w:r w:rsidRPr="00C128F7">
        <w:rPr>
          <w:sz w:val="18"/>
          <w:szCs w:val="18"/>
        </w:rPr>
        <w:t>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служащего.</w:t>
      </w:r>
    </w:p>
    <w:p w:rsidR="00C128F7" w:rsidRPr="00C128F7" w:rsidRDefault="00C128F7" w:rsidP="00C128F7">
      <w:pPr>
        <w:pStyle w:val="ad"/>
        <w:ind w:right="141"/>
        <w:jc w:val="both"/>
        <w:rPr>
          <w:sz w:val="18"/>
          <w:szCs w:val="18"/>
        </w:rPr>
      </w:pPr>
      <w:r w:rsidRPr="00C128F7">
        <w:rPr>
          <w:sz w:val="18"/>
          <w:szCs w:val="18"/>
        </w:rPr>
        <w:t>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C128F7" w:rsidRPr="00C128F7" w:rsidRDefault="00C128F7" w:rsidP="00C128F7">
      <w:pPr>
        <w:pStyle w:val="ad"/>
        <w:ind w:right="141"/>
        <w:jc w:val="both"/>
        <w:rPr>
          <w:sz w:val="18"/>
          <w:szCs w:val="18"/>
        </w:rPr>
      </w:pPr>
      <w:r w:rsidRPr="00C128F7">
        <w:rPr>
          <w:sz w:val="18"/>
          <w:szCs w:val="18"/>
        </w:rPr>
        <w:t>3.8. Материалы аттестации  муниципальных служащих представляются представителю нанимателя не позднее чем через семь дней после ее проведения.</w:t>
      </w:r>
    </w:p>
    <w:p w:rsidR="00C128F7" w:rsidRPr="00C128F7" w:rsidRDefault="00C128F7" w:rsidP="00C128F7">
      <w:pPr>
        <w:pStyle w:val="ad"/>
        <w:ind w:right="141"/>
        <w:jc w:val="both"/>
        <w:rPr>
          <w:sz w:val="18"/>
          <w:szCs w:val="18"/>
        </w:rPr>
      </w:pPr>
      <w:r w:rsidRPr="00C128F7">
        <w:rPr>
          <w:sz w:val="18"/>
          <w:szCs w:val="18"/>
        </w:rPr>
        <w:t xml:space="preserve">   3.9. По результатам аттестации представитель нанимателя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w:t>
      </w:r>
    </w:p>
    <w:p w:rsidR="00C128F7" w:rsidRPr="00C128F7" w:rsidRDefault="00C128F7" w:rsidP="00C128F7">
      <w:pPr>
        <w:pStyle w:val="ad"/>
        <w:ind w:right="141"/>
        <w:jc w:val="both"/>
        <w:rPr>
          <w:sz w:val="18"/>
          <w:szCs w:val="18"/>
        </w:rPr>
      </w:pPr>
      <w:r w:rsidRPr="00C128F7">
        <w:rPr>
          <w:sz w:val="18"/>
          <w:szCs w:val="18"/>
        </w:rPr>
        <w:lastRenderedPageBreak/>
        <w:t xml:space="preserve">   3.10.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C128F7" w:rsidRPr="00C128F7" w:rsidRDefault="00C128F7" w:rsidP="00C128F7">
      <w:pPr>
        <w:pStyle w:val="ad"/>
        <w:numPr>
          <w:ilvl w:val="1"/>
          <w:numId w:val="30"/>
        </w:numPr>
        <w:ind w:right="141"/>
        <w:jc w:val="both"/>
        <w:rPr>
          <w:sz w:val="18"/>
          <w:szCs w:val="18"/>
        </w:rPr>
      </w:pPr>
      <w:r w:rsidRPr="00C128F7">
        <w:rPr>
          <w:sz w:val="18"/>
          <w:szCs w:val="18"/>
        </w:rPr>
        <w:t>Муниципальный служащий вправе обжаловать результаты аттестации в соответствии с законодательством Российской Федерации.</w:t>
      </w:r>
    </w:p>
    <w:p w:rsidR="00C128F7" w:rsidRPr="00C128F7" w:rsidRDefault="00C128F7" w:rsidP="00C128F7">
      <w:pPr>
        <w:pStyle w:val="ad"/>
        <w:ind w:right="141"/>
        <w:rPr>
          <w:sz w:val="18"/>
          <w:szCs w:val="18"/>
        </w:rPr>
      </w:pPr>
    </w:p>
    <w:p w:rsidR="00C128F7" w:rsidRPr="00C128F7" w:rsidRDefault="00C128F7" w:rsidP="00C128F7">
      <w:pPr>
        <w:pStyle w:val="ad"/>
        <w:ind w:right="141"/>
        <w:rPr>
          <w:sz w:val="18"/>
          <w:szCs w:val="18"/>
        </w:rPr>
      </w:pPr>
    </w:p>
    <w:p w:rsidR="00C128F7" w:rsidRPr="00C128F7" w:rsidRDefault="00C128F7" w:rsidP="00C128F7">
      <w:pPr>
        <w:pStyle w:val="ad"/>
        <w:ind w:right="141"/>
        <w:rPr>
          <w:sz w:val="18"/>
          <w:szCs w:val="18"/>
        </w:rPr>
      </w:pPr>
    </w:p>
    <w:tbl>
      <w:tblPr>
        <w:tblW w:w="0" w:type="auto"/>
        <w:tblLayout w:type="fixed"/>
        <w:tblLook w:val="01E0"/>
      </w:tblPr>
      <w:tblGrid>
        <w:gridCol w:w="4785"/>
        <w:gridCol w:w="4785"/>
      </w:tblGrid>
      <w:tr w:rsidR="00C128F7" w:rsidRPr="00C128F7" w:rsidTr="00F36A43">
        <w:tc>
          <w:tcPr>
            <w:tcW w:w="4785" w:type="dxa"/>
          </w:tcPr>
          <w:p w:rsidR="00C128F7" w:rsidRPr="00C128F7" w:rsidRDefault="00C128F7" w:rsidP="00C128F7">
            <w:pPr>
              <w:pStyle w:val="ad"/>
              <w:ind w:right="141"/>
              <w:jc w:val="right"/>
              <w:rPr>
                <w:sz w:val="18"/>
                <w:szCs w:val="18"/>
              </w:rPr>
            </w:pPr>
          </w:p>
        </w:tc>
        <w:tc>
          <w:tcPr>
            <w:tcW w:w="4785" w:type="dxa"/>
            <w:hideMark/>
          </w:tcPr>
          <w:p w:rsidR="00C128F7" w:rsidRPr="00C128F7" w:rsidRDefault="00C128F7" w:rsidP="00C128F7">
            <w:pPr>
              <w:pStyle w:val="ad"/>
              <w:ind w:right="141"/>
              <w:jc w:val="right"/>
              <w:rPr>
                <w:b/>
                <w:sz w:val="18"/>
                <w:szCs w:val="18"/>
              </w:rPr>
            </w:pPr>
            <w:r w:rsidRPr="00C128F7">
              <w:rPr>
                <w:b/>
                <w:sz w:val="18"/>
                <w:szCs w:val="18"/>
              </w:rPr>
              <w:t>Приложение</w:t>
            </w:r>
          </w:p>
          <w:p w:rsidR="00C128F7" w:rsidRPr="00C128F7" w:rsidRDefault="00C128F7" w:rsidP="00C128F7">
            <w:pPr>
              <w:pStyle w:val="ad"/>
              <w:ind w:right="141"/>
              <w:jc w:val="right"/>
              <w:rPr>
                <w:b/>
                <w:sz w:val="18"/>
                <w:szCs w:val="18"/>
              </w:rPr>
            </w:pPr>
            <w:r w:rsidRPr="00C128F7">
              <w:rPr>
                <w:b/>
                <w:sz w:val="18"/>
                <w:szCs w:val="18"/>
              </w:rPr>
              <w:t>к Положению о проведении аттестации муниципальных служащих в Маревском муниципальном округе</w:t>
            </w:r>
          </w:p>
        </w:tc>
      </w:tr>
    </w:tbl>
    <w:p w:rsidR="00C128F7" w:rsidRPr="00C128F7" w:rsidRDefault="00C128F7" w:rsidP="00C128F7">
      <w:pPr>
        <w:pStyle w:val="ad"/>
        <w:ind w:right="141"/>
        <w:rPr>
          <w:sz w:val="18"/>
          <w:szCs w:val="18"/>
        </w:rPr>
      </w:pPr>
    </w:p>
    <w:p w:rsidR="00C128F7" w:rsidRPr="00C128F7" w:rsidRDefault="00C128F7" w:rsidP="00C128F7">
      <w:pPr>
        <w:pStyle w:val="ad"/>
        <w:ind w:right="141"/>
        <w:jc w:val="center"/>
        <w:rPr>
          <w:sz w:val="18"/>
          <w:szCs w:val="18"/>
        </w:rPr>
      </w:pPr>
    </w:p>
    <w:p w:rsidR="00C128F7" w:rsidRPr="00C128F7" w:rsidRDefault="00C128F7" w:rsidP="00C128F7">
      <w:pPr>
        <w:pStyle w:val="ad"/>
        <w:ind w:right="141"/>
        <w:jc w:val="center"/>
        <w:rPr>
          <w:b/>
          <w:sz w:val="18"/>
          <w:szCs w:val="18"/>
        </w:rPr>
      </w:pPr>
      <w:r w:rsidRPr="00C128F7">
        <w:rPr>
          <w:b/>
          <w:sz w:val="18"/>
          <w:szCs w:val="18"/>
        </w:rPr>
        <w:t>АТТЕСТАЦИОННЫЙ ЛИСТ</w:t>
      </w:r>
    </w:p>
    <w:p w:rsidR="00C128F7" w:rsidRPr="00C128F7" w:rsidRDefault="00C128F7" w:rsidP="00C128F7">
      <w:pPr>
        <w:pStyle w:val="ad"/>
        <w:ind w:right="141"/>
        <w:jc w:val="center"/>
        <w:rPr>
          <w:b/>
          <w:sz w:val="18"/>
          <w:szCs w:val="18"/>
        </w:rPr>
      </w:pPr>
      <w:r w:rsidRPr="00C128F7">
        <w:rPr>
          <w:b/>
          <w:sz w:val="18"/>
          <w:szCs w:val="18"/>
        </w:rPr>
        <w:t>МУНИЦИПАЛЬНОГО СЛУЖАЩЕГО  МАРЕВСКОГО МУНИЦИПАЛЬНОГО ОКРУГА</w:t>
      </w:r>
    </w:p>
    <w:p w:rsidR="00C128F7" w:rsidRPr="00C128F7" w:rsidRDefault="00C128F7" w:rsidP="00C128F7">
      <w:pPr>
        <w:pStyle w:val="ad"/>
        <w:ind w:right="141"/>
        <w:rPr>
          <w:sz w:val="18"/>
          <w:szCs w:val="18"/>
        </w:rPr>
      </w:pPr>
    </w:p>
    <w:p w:rsidR="00C128F7" w:rsidRPr="00C128F7" w:rsidRDefault="00C128F7" w:rsidP="00C128F7">
      <w:pPr>
        <w:pStyle w:val="ad"/>
        <w:ind w:right="141"/>
        <w:rPr>
          <w:sz w:val="18"/>
          <w:szCs w:val="18"/>
        </w:rPr>
      </w:pPr>
    </w:p>
    <w:p w:rsidR="00C128F7" w:rsidRPr="00C128F7" w:rsidRDefault="00C128F7" w:rsidP="00C128F7">
      <w:pPr>
        <w:pStyle w:val="ad"/>
        <w:ind w:right="141"/>
        <w:rPr>
          <w:sz w:val="18"/>
          <w:szCs w:val="18"/>
        </w:rPr>
      </w:pPr>
      <w:r w:rsidRPr="00C128F7">
        <w:rPr>
          <w:sz w:val="18"/>
          <w:szCs w:val="18"/>
        </w:rPr>
        <w:t>1. Фамилия, имя, отчество ______________________________________________________</w:t>
      </w:r>
    </w:p>
    <w:p w:rsidR="00C128F7" w:rsidRPr="00C128F7" w:rsidRDefault="00C128F7" w:rsidP="00C128F7">
      <w:pPr>
        <w:pStyle w:val="ad"/>
        <w:ind w:right="141"/>
        <w:rPr>
          <w:sz w:val="18"/>
          <w:szCs w:val="18"/>
        </w:rPr>
      </w:pPr>
      <w:r w:rsidRPr="00C128F7">
        <w:rPr>
          <w:sz w:val="18"/>
          <w:szCs w:val="18"/>
        </w:rPr>
        <w:t>2. Год, число и месяц рождения __________________________________________________</w:t>
      </w:r>
    </w:p>
    <w:p w:rsidR="00C128F7" w:rsidRPr="00C128F7" w:rsidRDefault="00C128F7" w:rsidP="00C128F7">
      <w:pPr>
        <w:pStyle w:val="ad"/>
        <w:ind w:right="141"/>
        <w:rPr>
          <w:sz w:val="18"/>
          <w:szCs w:val="18"/>
        </w:rPr>
      </w:pPr>
      <w:r w:rsidRPr="00C128F7">
        <w:rPr>
          <w:sz w:val="18"/>
          <w:szCs w:val="18"/>
        </w:rPr>
        <w:t>3.  Сведения  о  профессиональном  образовании,   наличии   ученой степени, ученого звания _________________________________________________________________</w:t>
      </w:r>
    </w:p>
    <w:p w:rsidR="00C128F7" w:rsidRPr="00C128F7" w:rsidRDefault="00C128F7" w:rsidP="00C128F7">
      <w:pPr>
        <w:pStyle w:val="ad"/>
        <w:ind w:right="141"/>
        <w:rPr>
          <w:sz w:val="18"/>
          <w:szCs w:val="18"/>
        </w:rPr>
      </w:pPr>
      <w:r w:rsidRPr="00C128F7">
        <w:rPr>
          <w:sz w:val="18"/>
          <w:szCs w:val="18"/>
        </w:rPr>
        <w:t>(когда и какое учебное заведение окончил, специальность и квалификация по образованию,</w:t>
      </w:r>
    </w:p>
    <w:p w:rsidR="00C128F7" w:rsidRPr="00C128F7" w:rsidRDefault="00C128F7" w:rsidP="00C128F7">
      <w:pPr>
        <w:pStyle w:val="ad"/>
        <w:ind w:right="141"/>
        <w:rPr>
          <w:sz w:val="18"/>
          <w:szCs w:val="18"/>
        </w:rPr>
      </w:pPr>
    </w:p>
    <w:p w:rsidR="00C128F7" w:rsidRPr="00C128F7" w:rsidRDefault="00C128F7" w:rsidP="00C128F7">
      <w:pPr>
        <w:pStyle w:val="ad"/>
        <w:ind w:right="141"/>
        <w:rPr>
          <w:sz w:val="18"/>
          <w:szCs w:val="18"/>
        </w:rPr>
      </w:pPr>
      <w:r w:rsidRPr="00C128F7">
        <w:rPr>
          <w:sz w:val="18"/>
          <w:szCs w:val="18"/>
        </w:rPr>
        <w:t>_________________________________________________________________</w:t>
      </w:r>
    </w:p>
    <w:p w:rsidR="00C128F7" w:rsidRPr="00C128F7" w:rsidRDefault="00C128F7" w:rsidP="00C128F7">
      <w:pPr>
        <w:pStyle w:val="ad"/>
        <w:ind w:right="141"/>
        <w:rPr>
          <w:sz w:val="18"/>
          <w:szCs w:val="18"/>
        </w:rPr>
      </w:pPr>
      <w:r w:rsidRPr="00C128F7">
        <w:rPr>
          <w:sz w:val="18"/>
          <w:szCs w:val="18"/>
        </w:rPr>
        <w:t>ученая степень, ученое звание)</w:t>
      </w:r>
    </w:p>
    <w:p w:rsidR="00C128F7" w:rsidRPr="00C128F7" w:rsidRDefault="00C128F7" w:rsidP="00C128F7">
      <w:pPr>
        <w:pStyle w:val="ad"/>
        <w:ind w:right="141"/>
        <w:rPr>
          <w:sz w:val="18"/>
          <w:szCs w:val="18"/>
        </w:rPr>
      </w:pPr>
      <w:r w:rsidRPr="00C128F7">
        <w:rPr>
          <w:sz w:val="18"/>
          <w:szCs w:val="18"/>
        </w:rPr>
        <w:t>_________________________________________________________________</w:t>
      </w:r>
    </w:p>
    <w:p w:rsidR="00C128F7" w:rsidRPr="00C128F7" w:rsidRDefault="00C128F7" w:rsidP="00C128F7">
      <w:pPr>
        <w:pStyle w:val="ad"/>
        <w:ind w:right="141"/>
        <w:rPr>
          <w:sz w:val="18"/>
          <w:szCs w:val="18"/>
        </w:rPr>
      </w:pPr>
      <w:r w:rsidRPr="00C128F7">
        <w:rPr>
          <w:sz w:val="18"/>
          <w:szCs w:val="18"/>
        </w:rPr>
        <w:t>4. Замещаемая  должность    муниципальной  службы  на момент аттестации и дата назначения на эту должность _________________________________________________________</w:t>
      </w:r>
    </w:p>
    <w:p w:rsidR="00C128F7" w:rsidRPr="00C128F7" w:rsidRDefault="00C128F7" w:rsidP="00C128F7">
      <w:pPr>
        <w:pStyle w:val="ad"/>
        <w:ind w:right="141"/>
        <w:rPr>
          <w:sz w:val="18"/>
          <w:szCs w:val="18"/>
        </w:rPr>
      </w:pPr>
      <w:r w:rsidRPr="00C128F7">
        <w:rPr>
          <w:sz w:val="18"/>
          <w:szCs w:val="18"/>
        </w:rPr>
        <w:t>_________________________________________________________________</w:t>
      </w:r>
    </w:p>
    <w:p w:rsidR="00C128F7" w:rsidRPr="00C128F7" w:rsidRDefault="00C128F7" w:rsidP="00C128F7">
      <w:pPr>
        <w:pStyle w:val="ad"/>
        <w:ind w:right="141"/>
        <w:rPr>
          <w:sz w:val="18"/>
          <w:szCs w:val="18"/>
        </w:rPr>
      </w:pPr>
      <w:r w:rsidRPr="00C128F7">
        <w:rPr>
          <w:sz w:val="18"/>
          <w:szCs w:val="18"/>
        </w:rPr>
        <w:t>5.  Стаж  муниципальной службы  ________________________________________________</w:t>
      </w:r>
    </w:p>
    <w:p w:rsidR="00C128F7" w:rsidRPr="00C128F7" w:rsidRDefault="00C128F7" w:rsidP="00C128F7">
      <w:pPr>
        <w:pStyle w:val="ad"/>
        <w:ind w:right="141"/>
        <w:rPr>
          <w:sz w:val="18"/>
          <w:szCs w:val="18"/>
        </w:rPr>
      </w:pPr>
      <w:r w:rsidRPr="00C128F7">
        <w:rPr>
          <w:sz w:val="18"/>
          <w:szCs w:val="18"/>
        </w:rPr>
        <w:t>6. Вопросы к   муниципальному  служащему  и  краткие ответы на них ________________ _____________________________________________________________________________</w:t>
      </w:r>
    </w:p>
    <w:p w:rsidR="00C128F7" w:rsidRPr="00C128F7" w:rsidRDefault="00C128F7" w:rsidP="00C128F7">
      <w:pPr>
        <w:pStyle w:val="ad"/>
        <w:ind w:right="141"/>
        <w:rPr>
          <w:sz w:val="18"/>
          <w:szCs w:val="18"/>
        </w:rPr>
      </w:pPr>
      <w:r w:rsidRPr="00C128F7">
        <w:rPr>
          <w:sz w:val="18"/>
          <w:szCs w:val="18"/>
        </w:rPr>
        <w:t>_____________________________________________________________________________</w:t>
      </w:r>
    </w:p>
    <w:p w:rsidR="00C128F7" w:rsidRPr="00C128F7" w:rsidRDefault="00C128F7" w:rsidP="00C128F7">
      <w:pPr>
        <w:pStyle w:val="ad"/>
        <w:ind w:right="141"/>
        <w:rPr>
          <w:sz w:val="18"/>
          <w:szCs w:val="18"/>
        </w:rPr>
      </w:pPr>
      <w:r w:rsidRPr="00C128F7">
        <w:rPr>
          <w:sz w:val="18"/>
          <w:szCs w:val="18"/>
        </w:rPr>
        <w:t>_____________________________________________________________________________</w:t>
      </w:r>
    </w:p>
    <w:p w:rsidR="00C128F7" w:rsidRPr="00C128F7" w:rsidRDefault="00C128F7" w:rsidP="00C128F7">
      <w:pPr>
        <w:pStyle w:val="ad"/>
        <w:ind w:right="141"/>
        <w:rPr>
          <w:sz w:val="18"/>
          <w:szCs w:val="18"/>
        </w:rPr>
      </w:pPr>
      <w:r w:rsidRPr="00C128F7">
        <w:rPr>
          <w:sz w:val="18"/>
          <w:szCs w:val="18"/>
        </w:rPr>
        <w:t>7. Замечания  и предложения, высказанные аттестационной  комиссией ________________ _____________________________________________________________________________</w:t>
      </w:r>
    </w:p>
    <w:p w:rsidR="00C128F7" w:rsidRPr="00C128F7" w:rsidRDefault="00C128F7" w:rsidP="00C128F7">
      <w:pPr>
        <w:pStyle w:val="ad"/>
        <w:ind w:right="141"/>
        <w:rPr>
          <w:sz w:val="18"/>
          <w:szCs w:val="18"/>
        </w:rPr>
      </w:pPr>
      <w:r w:rsidRPr="00C128F7">
        <w:rPr>
          <w:sz w:val="18"/>
          <w:szCs w:val="18"/>
        </w:rPr>
        <w:t xml:space="preserve">_____________________________________________________________________________ </w:t>
      </w:r>
    </w:p>
    <w:p w:rsidR="00C128F7" w:rsidRPr="00C128F7" w:rsidRDefault="00C128F7" w:rsidP="00C128F7">
      <w:pPr>
        <w:pStyle w:val="ad"/>
        <w:ind w:right="141"/>
        <w:rPr>
          <w:sz w:val="18"/>
          <w:szCs w:val="18"/>
        </w:rPr>
      </w:pPr>
      <w:r w:rsidRPr="00C128F7">
        <w:rPr>
          <w:sz w:val="18"/>
          <w:szCs w:val="18"/>
        </w:rPr>
        <w:t>8. Дата проведения предыдущей аттестации _______________________________________</w:t>
      </w:r>
    </w:p>
    <w:p w:rsidR="00C128F7" w:rsidRPr="00C128F7" w:rsidRDefault="00C128F7" w:rsidP="00C128F7">
      <w:pPr>
        <w:pStyle w:val="ad"/>
        <w:ind w:right="141"/>
        <w:rPr>
          <w:sz w:val="18"/>
          <w:szCs w:val="18"/>
        </w:rPr>
      </w:pPr>
      <w:r w:rsidRPr="00C128F7">
        <w:rPr>
          <w:sz w:val="18"/>
          <w:szCs w:val="18"/>
        </w:rPr>
        <w:t>9. Краткая  оценка  выполнения   муниципальным служащим рекомендаций</w:t>
      </w:r>
    </w:p>
    <w:p w:rsidR="00C128F7" w:rsidRPr="00C128F7" w:rsidRDefault="00C128F7" w:rsidP="00C128F7">
      <w:pPr>
        <w:pStyle w:val="ad"/>
        <w:ind w:right="141"/>
        <w:rPr>
          <w:sz w:val="18"/>
          <w:szCs w:val="18"/>
        </w:rPr>
      </w:pPr>
      <w:r w:rsidRPr="00C128F7">
        <w:rPr>
          <w:sz w:val="18"/>
          <w:szCs w:val="18"/>
        </w:rPr>
        <w:t>предыдущей аттестации ________________________________________________________</w:t>
      </w:r>
    </w:p>
    <w:p w:rsidR="00C128F7" w:rsidRPr="00C128F7" w:rsidRDefault="00C128F7" w:rsidP="00C128F7">
      <w:pPr>
        <w:pStyle w:val="ad"/>
        <w:ind w:right="141"/>
        <w:rPr>
          <w:sz w:val="18"/>
          <w:szCs w:val="18"/>
        </w:rPr>
      </w:pPr>
      <w:r w:rsidRPr="00C128F7">
        <w:rPr>
          <w:sz w:val="18"/>
          <w:szCs w:val="18"/>
        </w:rPr>
        <w:t>(выполнены, выполнены частично, не выполнены)</w:t>
      </w:r>
    </w:p>
    <w:p w:rsidR="00C128F7" w:rsidRPr="00C128F7" w:rsidRDefault="00C128F7" w:rsidP="00C128F7">
      <w:pPr>
        <w:pStyle w:val="ad"/>
        <w:ind w:right="141"/>
        <w:rPr>
          <w:sz w:val="18"/>
          <w:szCs w:val="18"/>
        </w:rPr>
      </w:pPr>
      <w:r w:rsidRPr="00C128F7">
        <w:rPr>
          <w:sz w:val="18"/>
          <w:szCs w:val="18"/>
        </w:rPr>
        <w:t>10. Решение аттестационной комиссии ______________________________</w:t>
      </w:r>
    </w:p>
    <w:p w:rsidR="00C128F7" w:rsidRPr="00C128F7" w:rsidRDefault="00C128F7" w:rsidP="00C128F7">
      <w:pPr>
        <w:pStyle w:val="ad"/>
        <w:ind w:right="141"/>
        <w:rPr>
          <w:sz w:val="18"/>
          <w:szCs w:val="18"/>
        </w:rPr>
      </w:pPr>
      <w:r w:rsidRPr="00C128F7">
        <w:rPr>
          <w:sz w:val="18"/>
          <w:szCs w:val="18"/>
        </w:rPr>
        <w:t>__________________________________________________________________</w:t>
      </w:r>
    </w:p>
    <w:p w:rsidR="00C128F7" w:rsidRPr="00C128F7" w:rsidRDefault="00C128F7" w:rsidP="00C128F7">
      <w:pPr>
        <w:pStyle w:val="ad"/>
        <w:ind w:right="141"/>
        <w:rPr>
          <w:sz w:val="18"/>
          <w:szCs w:val="18"/>
        </w:rPr>
      </w:pPr>
      <w:r w:rsidRPr="00C128F7">
        <w:rPr>
          <w:sz w:val="18"/>
          <w:szCs w:val="18"/>
        </w:rPr>
        <w:t>__________________________________________________________________</w:t>
      </w:r>
    </w:p>
    <w:p w:rsidR="00C128F7" w:rsidRPr="00C128F7" w:rsidRDefault="00C128F7" w:rsidP="00C128F7">
      <w:pPr>
        <w:pStyle w:val="ad"/>
        <w:ind w:right="141"/>
        <w:rPr>
          <w:sz w:val="18"/>
          <w:szCs w:val="18"/>
        </w:rPr>
      </w:pPr>
      <w:r w:rsidRPr="00C128F7">
        <w:rPr>
          <w:sz w:val="18"/>
          <w:szCs w:val="18"/>
        </w:rPr>
        <w:t>__________________________________________________________________</w:t>
      </w:r>
    </w:p>
    <w:p w:rsidR="00C128F7" w:rsidRPr="00C128F7" w:rsidRDefault="00C128F7" w:rsidP="00C128F7">
      <w:pPr>
        <w:pStyle w:val="ad"/>
        <w:ind w:right="141"/>
        <w:rPr>
          <w:sz w:val="18"/>
          <w:szCs w:val="18"/>
        </w:rPr>
      </w:pPr>
      <w:r w:rsidRPr="00C128F7">
        <w:rPr>
          <w:sz w:val="18"/>
          <w:szCs w:val="18"/>
        </w:rPr>
        <w:t>(соответствует замещаемой должности  муниципальной службы или не соответствует замещаемой должности  муниципальной службы)</w:t>
      </w:r>
    </w:p>
    <w:p w:rsidR="00C128F7" w:rsidRPr="00C128F7" w:rsidRDefault="00C128F7" w:rsidP="00C128F7">
      <w:pPr>
        <w:pStyle w:val="ad"/>
        <w:ind w:right="141"/>
        <w:rPr>
          <w:sz w:val="18"/>
          <w:szCs w:val="18"/>
        </w:rPr>
      </w:pPr>
      <w:r w:rsidRPr="00C128F7">
        <w:rPr>
          <w:sz w:val="18"/>
          <w:szCs w:val="18"/>
        </w:rPr>
        <w:t>11. Рекомендации аттестационной комиссии _______________________________________ _______________________________________________________________________________________________________________________________________________________________________________________________________________________________________ (о поощрении за достигнутые успехи в работе, о направлении на повышение квалификации, об улучшении деятельности аттестуемых муниципальных служащих)</w:t>
      </w:r>
    </w:p>
    <w:p w:rsidR="00C128F7" w:rsidRPr="00C128F7" w:rsidRDefault="00C128F7" w:rsidP="00C128F7">
      <w:pPr>
        <w:pStyle w:val="ad"/>
        <w:ind w:right="141"/>
        <w:rPr>
          <w:sz w:val="18"/>
          <w:szCs w:val="18"/>
        </w:rPr>
      </w:pPr>
      <w:r w:rsidRPr="00C128F7">
        <w:rPr>
          <w:sz w:val="18"/>
          <w:szCs w:val="18"/>
        </w:rPr>
        <w:t>12. Количественный состав аттестационной комиссии _______________________________</w:t>
      </w:r>
    </w:p>
    <w:p w:rsidR="00C128F7" w:rsidRPr="00C128F7" w:rsidRDefault="00C128F7" w:rsidP="00C128F7">
      <w:pPr>
        <w:pStyle w:val="ad"/>
        <w:ind w:right="141"/>
        <w:rPr>
          <w:sz w:val="18"/>
          <w:szCs w:val="18"/>
        </w:rPr>
      </w:pPr>
      <w:r w:rsidRPr="00C128F7">
        <w:rPr>
          <w:sz w:val="18"/>
          <w:szCs w:val="18"/>
        </w:rPr>
        <w:t>На заседании присутствовало _______ членов аттестационной комиссии</w:t>
      </w:r>
    </w:p>
    <w:p w:rsidR="00C128F7" w:rsidRPr="00C128F7" w:rsidRDefault="00C128F7" w:rsidP="00C128F7">
      <w:pPr>
        <w:pStyle w:val="ad"/>
        <w:ind w:right="141"/>
        <w:rPr>
          <w:sz w:val="18"/>
          <w:szCs w:val="18"/>
        </w:rPr>
      </w:pPr>
      <w:r w:rsidRPr="00C128F7">
        <w:rPr>
          <w:sz w:val="18"/>
          <w:szCs w:val="18"/>
        </w:rPr>
        <w:t>Количество голосов за _____, против ______</w:t>
      </w:r>
    </w:p>
    <w:p w:rsidR="00C128F7" w:rsidRPr="00C128F7" w:rsidRDefault="00C128F7" w:rsidP="00C128F7">
      <w:pPr>
        <w:pStyle w:val="ad"/>
        <w:ind w:right="141"/>
        <w:rPr>
          <w:sz w:val="18"/>
          <w:szCs w:val="18"/>
        </w:rPr>
      </w:pPr>
    </w:p>
    <w:p w:rsidR="00C128F7" w:rsidRPr="00C128F7" w:rsidRDefault="00C128F7" w:rsidP="00C128F7">
      <w:pPr>
        <w:pStyle w:val="ad"/>
        <w:ind w:right="141"/>
        <w:rPr>
          <w:sz w:val="18"/>
          <w:szCs w:val="18"/>
        </w:rPr>
      </w:pPr>
      <w:r w:rsidRPr="00C128F7">
        <w:rPr>
          <w:sz w:val="18"/>
          <w:szCs w:val="18"/>
        </w:rPr>
        <w:t>13. Примечания _______________________________________________________________</w:t>
      </w:r>
    </w:p>
    <w:p w:rsidR="00C128F7" w:rsidRPr="00C128F7" w:rsidRDefault="00C128F7" w:rsidP="00C128F7">
      <w:pPr>
        <w:pStyle w:val="ad"/>
        <w:ind w:right="141"/>
        <w:rPr>
          <w:sz w:val="18"/>
          <w:szCs w:val="18"/>
        </w:rPr>
      </w:pPr>
      <w:r w:rsidRPr="00C128F7">
        <w:rPr>
          <w:sz w:val="18"/>
          <w:szCs w:val="18"/>
        </w:rPr>
        <w:t>__________________________________________________________________</w:t>
      </w:r>
    </w:p>
    <w:p w:rsidR="00C128F7" w:rsidRPr="00C128F7" w:rsidRDefault="00C128F7" w:rsidP="00C128F7">
      <w:pPr>
        <w:pStyle w:val="ad"/>
        <w:ind w:right="141"/>
        <w:rPr>
          <w:sz w:val="18"/>
          <w:szCs w:val="18"/>
        </w:rPr>
      </w:pPr>
    </w:p>
    <w:p w:rsidR="00C128F7" w:rsidRPr="00C128F7" w:rsidRDefault="00C128F7" w:rsidP="00C128F7">
      <w:pPr>
        <w:pStyle w:val="ad"/>
        <w:ind w:right="141"/>
        <w:rPr>
          <w:b/>
          <w:sz w:val="18"/>
          <w:szCs w:val="18"/>
        </w:rPr>
      </w:pPr>
      <w:r w:rsidRPr="00C128F7">
        <w:rPr>
          <w:b/>
          <w:sz w:val="18"/>
          <w:szCs w:val="18"/>
        </w:rPr>
        <w:t>Председатель</w:t>
      </w:r>
    </w:p>
    <w:p w:rsidR="00C128F7" w:rsidRPr="00C128F7" w:rsidRDefault="00C128F7" w:rsidP="00C128F7">
      <w:pPr>
        <w:pStyle w:val="ad"/>
        <w:ind w:right="141"/>
        <w:rPr>
          <w:b/>
          <w:sz w:val="18"/>
          <w:szCs w:val="18"/>
        </w:rPr>
      </w:pPr>
      <w:r w:rsidRPr="00C128F7">
        <w:rPr>
          <w:b/>
          <w:sz w:val="18"/>
          <w:szCs w:val="18"/>
        </w:rPr>
        <w:t>аттестационной комиссии    (подпись)         (расшифровка подписи)</w:t>
      </w:r>
    </w:p>
    <w:p w:rsidR="00C128F7" w:rsidRPr="00C128F7" w:rsidRDefault="00C128F7" w:rsidP="00C128F7">
      <w:pPr>
        <w:pStyle w:val="ad"/>
        <w:ind w:right="141"/>
        <w:rPr>
          <w:b/>
          <w:sz w:val="18"/>
          <w:szCs w:val="18"/>
        </w:rPr>
      </w:pPr>
    </w:p>
    <w:p w:rsidR="00C128F7" w:rsidRPr="00C128F7" w:rsidRDefault="00C128F7" w:rsidP="00C128F7">
      <w:pPr>
        <w:pStyle w:val="ad"/>
        <w:ind w:right="141"/>
        <w:rPr>
          <w:b/>
          <w:sz w:val="18"/>
          <w:szCs w:val="18"/>
        </w:rPr>
      </w:pPr>
      <w:r w:rsidRPr="00C128F7">
        <w:rPr>
          <w:b/>
          <w:sz w:val="18"/>
          <w:szCs w:val="18"/>
        </w:rPr>
        <w:t>Заместитель председателя</w:t>
      </w:r>
    </w:p>
    <w:p w:rsidR="00C128F7" w:rsidRPr="00C128F7" w:rsidRDefault="00C128F7" w:rsidP="00C128F7">
      <w:pPr>
        <w:pStyle w:val="ad"/>
        <w:ind w:right="141"/>
        <w:rPr>
          <w:b/>
          <w:sz w:val="18"/>
          <w:szCs w:val="18"/>
        </w:rPr>
      </w:pPr>
      <w:r w:rsidRPr="00C128F7">
        <w:rPr>
          <w:b/>
          <w:sz w:val="18"/>
          <w:szCs w:val="18"/>
        </w:rPr>
        <w:t>аттестационной комиссии    (подпись)         (расшифровка подписи)</w:t>
      </w:r>
    </w:p>
    <w:p w:rsidR="00C128F7" w:rsidRPr="00C128F7" w:rsidRDefault="00C128F7" w:rsidP="00C128F7">
      <w:pPr>
        <w:pStyle w:val="ad"/>
        <w:ind w:right="141"/>
        <w:rPr>
          <w:b/>
          <w:sz w:val="18"/>
          <w:szCs w:val="18"/>
        </w:rPr>
      </w:pPr>
    </w:p>
    <w:p w:rsidR="00C128F7" w:rsidRPr="00C128F7" w:rsidRDefault="00C128F7" w:rsidP="00C128F7">
      <w:pPr>
        <w:pStyle w:val="ad"/>
        <w:ind w:right="141"/>
        <w:rPr>
          <w:b/>
          <w:sz w:val="18"/>
          <w:szCs w:val="18"/>
        </w:rPr>
      </w:pPr>
      <w:r w:rsidRPr="00C128F7">
        <w:rPr>
          <w:b/>
          <w:sz w:val="18"/>
          <w:szCs w:val="18"/>
        </w:rPr>
        <w:t>Секретарь</w:t>
      </w:r>
    </w:p>
    <w:p w:rsidR="00C128F7" w:rsidRPr="00C128F7" w:rsidRDefault="00C128F7" w:rsidP="00C128F7">
      <w:pPr>
        <w:pStyle w:val="ad"/>
        <w:ind w:right="141"/>
        <w:rPr>
          <w:b/>
          <w:sz w:val="18"/>
          <w:szCs w:val="18"/>
        </w:rPr>
      </w:pPr>
      <w:r w:rsidRPr="00C128F7">
        <w:rPr>
          <w:b/>
          <w:sz w:val="18"/>
          <w:szCs w:val="18"/>
        </w:rPr>
        <w:t>аттестационной комиссии    (подпись)         (расшифровка подписи)</w:t>
      </w:r>
    </w:p>
    <w:p w:rsidR="00C128F7" w:rsidRPr="00C128F7" w:rsidRDefault="00C128F7" w:rsidP="00C128F7">
      <w:pPr>
        <w:pStyle w:val="ad"/>
        <w:ind w:right="141"/>
        <w:rPr>
          <w:b/>
          <w:sz w:val="18"/>
          <w:szCs w:val="18"/>
        </w:rPr>
      </w:pPr>
    </w:p>
    <w:p w:rsidR="00C128F7" w:rsidRPr="00C128F7" w:rsidRDefault="00C128F7" w:rsidP="00C128F7">
      <w:pPr>
        <w:pStyle w:val="ad"/>
        <w:ind w:right="141"/>
        <w:rPr>
          <w:b/>
          <w:sz w:val="18"/>
          <w:szCs w:val="18"/>
        </w:rPr>
      </w:pPr>
      <w:r w:rsidRPr="00C128F7">
        <w:rPr>
          <w:b/>
          <w:sz w:val="18"/>
          <w:szCs w:val="18"/>
        </w:rPr>
        <w:t>Члены</w:t>
      </w:r>
    </w:p>
    <w:p w:rsidR="00C128F7" w:rsidRPr="00C128F7" w:rsidRDefault="00C128F7" w:rsidP="00C128F7">
      <w:pPr>
        <w:pStyle w:val="ad"/>
        <w:ind w:right="141"/>
        <w:rPr>
          <w:b/>
          <w:sz w:val="18"/>
          <w:szCs w:val="18"/>
        </w:rPr>
      </w:pPr>
      <w:r w:rsidRPr="00C128F7">
        <w:rPr>
          <w:b/>
          <w:sz w:val="18"/>
          <w:szCs w:val="18"/>
        </w:rPr>
        <w:t>аттестационной комиссии    (подпись)         (расшифровка подписи)</w:t>
      </w:r>
    </w:p>
    <w:p w:rsidR="00C128F7" w:rsidRPr="00C128F7" w:rsidRDefault="00C128F7" w:rsidP="00C128F7">
      <w:pPr>
        <w:pStyle w:val="ad"/>
        <w:ind w:right="141"/>
        <w:rPr>
          <w:b/>
          <w:sz w:val="18"/>
          <w:szCs w:val="18"/>
        </w:rPr>
      </w:pPr>
    </w:p>
    <w:p w:rsidR="00C128F7" w:rsidRPr="00C128F7" w:rsidRDefault="00C128F7" w:rsidP="00C128F7">
      <w:pPr>
        <w:pStyle w:val="ad"/>
        <w:ind w:right="141"/>
        <w:rPr>
          <w:b/>
          <w:sz w:val="18"/>
          <w:szCs w:val="18"/>
        </w:rPr>
      </w:pPr>
      <w:r w:rsidRPr="00C128F7">
        <w:rPr>
          <w:b/>
          <w:sz w:val="18"/>
          <w:szCs w:val="18"/>
        </w:rPr>
        <w:t xml:space="preserve">                                                 (подпись)         (расшифровка подписи)</w:t>
      </w:r>
    </w:p>
    <w:p w:rsidR="00C128F7" w:rsidRPr="00C128F7" w:rsidRDefault="00C128F7" w:rsidP="00C128F7">
      <w:pPr>
        <w:pStyle w:val="ad"/>
        <w:ind w:right="141"/>
        <w:rPr>
          <w:b/>
          <w:sz w:val="18"/>
          <w:szCs w:val="18"/>
        </w:rPr>
      </w:pPr>
    </w:p>
    <w:p w:rsidR="00C128F7" w:rsidRPr="00C128F7" w:rsidRDefault="00C128F7" w:rsidP="00C128F7">
      <w:pPr>
        <w:pStyle w:val="ad"/>
        <w:ind w:right="141"/>
        <w:rPr>
          <w:b/>
          <w:sz w:val="18"/>
          <w:szCs w:val="18"/>
        </w:rPr>
      </w:pPr>
      <w:r w:rsidRPr="00C128F7">
        <w:rPr>
          <w:b/>
          <w:sz w:val="18"/>
          <w:szCs w:val="18"/>
        </w:rPr>
        <w:t>Дата проведения аттестации</w:t>
      </w:r>
    </w:p>
    <w:p w:rsidR="00C128F7" w:rsidRPr="00C128F7" w:rsidRDefault="00C128F7" w:rsidP="00C128F7">
      <w:pPr>
        <w:pStyle w:val="ad"/>
        <w:ind w:right="141"/>
        <w:rPr>
          <w:sz w:val="18"/>
          <w:szCs w:val="18"/>
        </w:rPr>
      </w:pPr>
      <w:r w:rsidRPr="00C128F7">
        <w:rPr>
          <w:sz w:val="18"/>
          <w:szCs w:val="18"/>
        </w:rPr>
        <w:t>__________________________</w:t>
      </w:r>
    </w:p>
    <w:p w:rsidR="00C128F7" w:rsidRPr="00C128F7" w:rsidRDefault="00C128F7" w:rsidP="00C128F7">
      <w:pPr>
        <w:pStyle w:val="ad"/>
        <w:ind w:right="141"/>
        <w:rPr>
          <w:sz w:val="18"/>
          <w:szCs w:val="18"/>
        </w:rPr>
      </w:pPr>
    </w:p>
    <w:p w:rsidR="00C128F7" w:rsidRPr="00C128F7" w:rsidRDefault="00C128F7" w:rsidP="00C128F7">
      <w:pPr>
        <w:pStyle w:val="ad"/>
        <w:ind w:right="141"/>
        <w:rPr>
          <w:sz w:val="18"/>
          <w:szCs w:val="18"/>
        </w:rPr>
      </w:pPr>
    </w:p>
    <w:p w:rsidR="00C128F7" w:rsidRPr="00C128F7" w:rsidRDefault="00C128F7" w:rsidP="00C128F7">
      <w:pPr>
        <w:pStyle w:val="ad"/>
        <w:ind w:right="141"/>
        <w:rPr>
          <w:sz w:val="18"/>
          <w:szCs w:val="18"/>
        </w:rPr>
      </w:pPr>
      <w:r w:rsidRPr="00C128F7">
        <w:rPr>
          <w:sz w:val="18"/>
          <w:szCs w:val="18"/>
        </w:rPr>
        <w:t>С аттестационным листом ознакомился _________________________________________</w:t>
      </w:r>
    </w:p>
    <w:p w:rsidR="00C128F7" w:rsidRPr="00C128F7" w:rsidRDefault="00C128F7" w:rsidP="00C128F7">
      <w:pPr>
        <w:pStyle w:val="ad"/>
        <w:ind w:right="141"/>
        <w:rPr>
          <w:sz w:val="18"/>
          <w:szCs w:val="18"/>
        </w:rPr>
      </w:pPr>
      <w:r w:rsidRPr="00C128F7">
        <w:rPr>
          <w:sz w:val="18"/>
          <w:szCs w:val="18"/>
        </w:rPr>
        <w:t xml:space="preserve">  (подпись  муниципального служащего, дата)</w:t>
      </w:r>
    </w:p>
    <w:p w:rsidR="00C128F7" w:rsidRPr="00C128F7" w:rsidRDefault="00C128F7" w:rsidP="00C128F7">
      <w:pPr>
        <w:pStyle w:val="ad"/>
        <w:ind w:right="141"/>
        <w:rPr>
          <w:sz w:val="18"/>
          <w:szCs w:val="18"/>
        </w:rPr>
      </w:pPr>
    </w:p>
    <w:p w:rsidR="00C128F7" w:rsidRPr="00C128F7" w:rsidRDefault="00C128F7" w:rsidP="00C128F7">
      <w:pPr>
        <w:pStyle w:val="ad"/>
        <w:ind w:right="141"/>
        <w:rPr>
          <w:sz w:val="18"/>
          <w:szCs w:val="18"/>
        </w:rPr>
      </w:pPr>
      <w:r w:rsidRPr="00C128F7">
        <w:rPr>
          <w:sz w:val="18"/>
          <w:szCs w:val="18"/>
        </w:rPr>
        <w:t>место для печати</w:t>
      </w:r>
    </w:p>
    <w:p w:rsidR="00C128F7" w:rsidRPr="00C128F7" w:rsidRDefault="00C128F7" w:rsidP="00C128F7">
      <w:pPr>
        <w:pStyle w:val="ad"/>
        <w:ind w:right="141"/>
        <w:rPr>
          <w:sz w:val="18"/>
          <w:szCs w:val="18"/>
        </w:rPr>
      </w:pPr>
      <w:r w:rsidRPr="00C128F7">
        <w:rPr>
          <w:sz w:val="18"/>
          <w:szCs w:val="18"/>
        </w:rPr>
        <w:t>муниципального органа</w:t>
      </w:r>
    </w:p>
    <w:p w:rsidR="00C128F7" w:rsidRPr="00C128F7" w:rsidRDefault="00C128F7" w:rsidP="00C128F7">
      <w:pPr>
        <w:pStyle w:val="ad"/>
        <w:ind w:right="141"/>
        <w:rPr>
          <w:sz w:val="18"/>
          <w:szCs w:val="18"/>
        </w:rPr>
      </w:pPr>
    </w:p>
    <w:p w:rsidR="000E35C6" w:rsidRPr="000E35C6" w:rsidRDefault="000E35C6" w:rsidP="000E35C6">
      <w:pPr>
        <w:pStyle w:val="ad"/>
        <w:ind w:left="42" w:right="141"/>
        <w:jc w:val="center"/>
        <w:rPr>
          <w:b/>
          <w:sz w:val="18"/>
          <w:szCs w:val="18"/>
        </w:rPr>
      </w:pPr>
      <w:r w:rsidRPr="000E35C6">
        <w:rPr>
          <w:b/>
          <w:sz w:val="18"/>
          <w:szCs w:val="18"/>
        </w:rPr>
        <w:t>Российская Федерация</w:t>
      </w:r>
    </w:p>
    <w:p w:rsidR="000E35C6" w:rsidRDefault="000E35C6" w:rsidP="000E35C6">
      <w:pPr>
        <w:pStyle w:val="ad"/>
        <w:ind w:left="42" w:right="141"/>
        <w:jc w:val="center"/>
        <w:rPr>
          <w:b/>
          <w:sz w:val="18"/>
          <w:szCs w:val="18"/>
        </w:rPr>
      </w:pPr>
      <w:r w:rsidRPr="000E35C6">
        <w:rPr>
          <w:b/>
          <w:sz w:val="18"/>
          <w:szCs w:val="18"/>
        </w:rPr>
        <w:t>Новгородская область</w:t>
      </w:r>
    </w:p>
    <w:p w:rsidR="000E35C6" w:rsidRDefault="000E35C6" w:rsidP="000E35C6">
      <w:pPr>
        <w:pStyle w:val="ad"/>
        <w:ind w:left="42" w:right="141"/>
        <w:jc w:val="center"/>
        <w:rPr>
          <w:b/>
          <w:sz w:val="18"/>
          <w:szCs w:val="18"/>
        </w:rPr>
      </w:pPr>
    </w:p>
    <w:p w:rsidR="000E35C6" w:rsidRDefault="000E35C6" w:rsidP="000E35C6">
      <w:pPr>
        <w:pStyle w:val="ad"/>
        <w:ind w:left="42" w:right="141"/>
        <w:jc w:val="center"/>
        <w:rPr>
          <w:b/>
          <w:sz w:val="18"/>
          <w:szCs w:val="18"/>
        </w:rPr>
      </w:pPr>
      <w:r>
        <w:rPr>
          <w:b/>
          <w:sz w:val="18"/>
          <w:szCs w:val="18"/>
        </w:rPr>
        <w:t>Решение</w:t>
      </w:r>
    </w:p>
    <w:p w:rsidR="000E35C6" w:rsidRPr="000E35C6" w:rsidRDefault="000E35C6" w:rsidP="000E35C6">
      <w:pPr>
        <w:pStyle w:val="ad"/>
        <w:ind w:left="42" w:right="141"/>
        <w:jc w:val="center"/>
        <w:rPr>
          <w:b/>
          <w:sz w:val="18"/>
          <w:szCs w:val="18"/>
        </w:rPr>
      </w:pPr>
    </w:p>
    <w:p w:rsidR="000E35C6" w:rsidRPr="000E35C6" w:rsidRDefault="000E35C6" w:rsidP="000E35C6">
      <w:pPr>
        <w:pStyle w:val="ad"/>
        <w:ind w:left="42" w:right="141"/>
        <w:jc w:val="center"/>
        <w:rPr>
          <w:b/>
          <w:bCs/>
          <w:sz w:val="18"/>
          <w:szCs w:val="18"/>
        </w:rPr>
      </w:pPr>
      <w:r w:rsidRPr="000E35C6">
        <w:rPr>
          <w:b/>
          <w:bCs/>
          <w:sz w:val="18"/>
          <w:szCs w:val="18"/>
        </w:rPr>
        <w:t>Об опубликовании проекта решения Думы Марёвского муниципального округа «Об утверждении правил благоустройства на территории Марёвского муниципального округа» и назначении публичных слушаний</w:t>
      </w:r>
    </w:p>
    <w:p w:rsidR="000E35C6" w:rsidRPr="000E35C6" w:rsidRDefault="000E35C6" w:rsidP="000E35C6">
      <w:pPr>
        <w:pStyle w:val="ad"/>
        <w:ind w:left="42" w:right="141"/>
        <w:jc w:val="center"/>
        <w:rPr>
          <w:bCs/>
          <w:sz w:val="18"/>
          <w:szCs w:val="18"/>
        </w:rPr>
      </w:pPr>
    </w:p>
    <w:p w:rsidR="000E35C6" w:rsidRDefault="000E35C6" w:rsidP="000E35C6">
      <w:pPr>
        <w:pStyle w:val="ad"/>
        <w:ind w:left="42" w:right="141"/>
        <w:jc w:val="center"/>
        <w:rPr>
          <w:sz w:val="18"/>
          <w:szCs w:val="18"/>
        </w:rPr>
      </w:pPr>
      <w:r w:rsidRPr="000E35C6">
        <w:rPr>
          <w:b/>
          <w:bCs/>
          <w:sz w:val="18"/>
          <w:szCs w:val="18"/>
        </w:rPr>
        <w:t>Принято Думой муниципального округа 28 апреля 2021 года</w:t>
      </w:r>
    </w:p>
    <w:p w:rsidR="000E35C6" w:rsidRPr="000E35C6" w:rsidRDefault="000E35C6" w:rsidP="000E35C6">
      <w:pPr>
        <w:pStyle w:val="ad"/>
        <w:ind w:left="42" w:right="141"/>
        <w:rPr>
          <w:b/>
          <w:bCs/>
          <w:sz w:val="18"/>
          <w:szCs w:val="18"/>
        </w:rPr>
      </w:pPr>
    </w:p>
    <w:p w:rsidR="00CB2C55" w:rsidRDefault="000E35C6" w:rsidP="000E35C6">
      <w:pPr>
        <w:pStyle w:val="ad"/>
        <w:ind w:left="42" w:right="141"/>
        <w:jc w:val="both"/>
        <w:rPr>
          <w:sz w:val="18"/>
          <w:szCs w:val="18"/>
        </w:rPr>
      </w:pPr>
      <w:r w:rsidRPr="000E35C6">
        <w:rPr>
          <w:sz w:val="18"/>
          <w:szCs w:val="18"/>
        </w:rPr>
        <w:t>В соответствии с Федеральным законом от 6 октября 2003 № 131-ФЗ «Об общих принципах организации местного самоуправления в Российской Федерации», решением Думы Марёвского муниципального округа от 21.09.2020  № 7 «Об утверждении  положения о публичных слушаниях в Марёвском муниципальном округе»,</w:t>
      </w:r>
      <w:r w:rsidR="00CB2C55">
        <w:rPr>
          <w:sz w:val="18"/>
          <w:szCs w:val="18"/>
        </w:rPr>
        <w:t xml:space="preserve"> </w:t>
      </w:r>
      <w:r w:rsidRPr="000E35C6">
        <w:rPr>
          <w:sz w:val="18"/>
          <w:szCs w:val="18"/>
        </w:rPr>
        <w:t xml:space="preserve">Дума </w:t>
      </w:r>
      <w:r w:rsidR="00CB2C55" w:rsidRPr="00C128F7">
        <w:rPr>
          <w:sz w:val="18"/>
          <w:szCs w:val="18"/>
        </w:rPr>
        <w:t>Марёвского муниципального округа</w:t>
      </w:r>
      <w:r w:rsidR="00CB2C55" w:rsidRPr="000E35C6">
        <w:rPr>
          <w:b/>
          <w:sz w:val="18"/>
          <w:szCs w:val="18"/>
        </w:rPr>
        <w:t xml:space="preserve"> </w:t>
      </w:r>
      <w:r w:rsidRPr="000E35C6">
        <w:rPr>
          <w:b/>
          <w:sz w:val="18"/>
          <w:szCs w:val="18"/>
        </w:rPr>
        <w:t>РЕШИЛА</w:t>
      </w:r>
      <w:r w:rsidRPr="000E35C6">
        <w:rPr>
          <w:sz w:val="18"/>
          <w:szCs w:val="18"/>
        </w:rPr>
        <w:t>:</w:t>
      </w:r>
    </w:p>
    <w:p w:rsidR="000E35C6" w:rsidRPr="000E35C6" w:rsidRDefault="000E35C6" w:rsidP="000E35C6">
      <w:pPr>
        <w:pStyle w:val="ad"/>
        <w:ind w:left="42" w:right="141"/>
        <w:jc w:val="both"/>
        <w:rPr>
          <w:b/>
          <w:sz w:val="18"/>
          <w:szCs w:val="18"/>
        </w:rPr>
      </w:pPr>
      <w:r w:rsidRPr="000E35C6">
        <w:rPr>
          <w:sz w:val="18"/>
          <w:szCs w:val="18"/>
        </w:rPr>
        <w:t>1. Опубликовать проект решения Думы Марёвского муниципального округа «Об утверждении правил благоустройства на территории Марёвского муниципального округа» (далее – Проект решения)  в муниципальной газете «Марёвский вестник».</w:t>
      </w:r>
    </w:p>
    <w:p w:rsidR="000E35C6" w:rsidRPr="000E35C6" w:rsidRDefault="000E35C6" w:rsidP="000E35C6">
      <w:pPr>
        <w:pStyle w:val="ad"/>
        <w:ind w:left="42" w:right="141"/>
        <w:jc w:val="both"/>
        <w:rPr>
          <w:sz w:val="18"/>
          <w:szCs w:val="18"/>
        </w:rPr>
      </w:pPr>
      <w:r w:rsidRPr="000E35C6">
        <w:rPr>
          <w:sz w:val="18"/>
          <w:szCs w:val="18"/>
        </w:rPr>
        <w:t>2. Назначить публичные слушания  по проекту решения на 19 мая 2021 года в 17 часов 00 минут</w:t>
      </w:r>
      <w:r w:rsidR="00CB2C55">
        <w:rPr>
          <w:sz w:val="18"/>
          <w:szCs w:val="18"/>
        </w:rPr>
        <w:t xml:space="preserve"> </w:t>
      </w:r>
      <w:r w:rsidRPr="000E35C6">
        <w:rPr>
          <w:sz w:val="18"/>
          <w:szCs w:val="18"/>
        </w:rPr>
        <w:t>в здании Администрации муниципального округа, по адресу: с. Марёво, ул. Советов, д.27.</w:t>
      </w:r>
    </w:p>
    <w:p w:rsidR="000E35C6" w:rsidRPr="000E35C6" w:rsidRDefault="000E35C6" w:rsidP="000E35C6">
      <w:pPr>
        <w:pStyle w:val="ad"/>
        <w:ind w:left="42" w:right="141"/>
        <w:jc w:val="both"/>
        <w:rPr>
          <w:sz w:val="18"/>
          <w:szCs w:val="18"/>
        </w:rPr>
      </w:pPr>
      <w:r w:rsidRPr="000E35C6">
        <w:rPr>
          <w:sz w:val="18"/>
          <w:szCs w:val="18"/>
        </w:rPr>
        <w:t xml:space="preserve">3. Назначить ответственным за проведение публичных слушаний </w:t>
      </w:r>
      <w:proofErr w:type="gramStart"/>
      <w:r w:rsidRPr="000E35C6">
        <w:rPr>
          <w:sz w:val="18"/>
          <w:szCs w:val="18"/>
        </w:rPr>
        <w:t>–А</w:t>
      </w:r>
      <w:proofErr w:type="gramEnd"/>
      <w:r w:rsidRPr="000E35C6">
        <w:rPr>
          <w:sz w:val="18"/>
          <w:szCs w:val="18"/>
        </w:rPr>
        <w:t>дминистрацию  Марёвского муниципального округа.</w:t>
      </w:r>
    </w:p>
    <w:p w:rsidR="000E35C6" w:rsidRPr="000E35C6" w:rsidRDefault="000E35C6" w:rsidP="000E35C6">
      <w:pPr>
        <w:pStyle w:val="ad"/>
        <w:ind w:left="42" w:right="141"/>
        <w:jc w:val="both"/>
        <w:rPr>
          <w:sz w:val="18"/>
          <w:szCs w:val="18"/>
        </w:rPr>
      </w:pPr>
      <w:proofErr w:type="gramStart"/>
      <w:r w:rsidRPr="000E35C6">
        <w:rPr>
          <w:sz w:val="18"/>
          <w:szCs w:val="18"/>
        </w:rPr>
        <w:t>4.Предложения и замечания по проекту решения, а также заявки от участников, желающих выступить на публичных слушаниях,  принимаются до  18 мая 2021 года в рабочие дни с 8 часов 30 минут до 17 часов 00 минут в кабинете главы территориального отдела Администрации муниципального округа по адресу: с. Марёво, ул. Советов, д.27, тел. (8-816-63) 2-11-05.</w:t>
      </w:r>
      <w:proofErr w:type="gramEnd"/>
    </w:p>
    <w:p w:rsidR="000E35C6" w:rsidRPr="000E35C6" w:rsidRDefault="000E35C6" w:rsidP="000E35C6">
      <w:pPr>
        <w:pStyle w:val="ad"/>
        <w:ind w:left="42" w:right="141"/>
        <w:jc w:val="both"/>
        <w:rPr>
          <w:sz w:val="18"/>
          <w:szCs w:val="18"/>
        </w:rPr>
      </w:pPr>
      <w:r w:rsidRPr="000E35C6">
        <w:rPr>
          <w:sz w:val="18"/>
          <w:szCs w:val="18"/>
        </w:rPr>
        <w:t>5.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E35C6" w:rsidRDefault="000E35C6" w:rsidP="000E35C6">
      <w:pPr>
        <w:pStyle w:val="ad"/>
        <w:ind w:left="42" w:right="141"/>
        <w:rPr>
          <w:b/>
          <w:sz w:val="18"/>
          <w:szCs w:val="18"/>
        </w:rPr>
      </w:pPr>
    </w:p>
    <w:p w:rsidR="000E35C6" w:rsidRPr="000E35C6" w:rsidRDefault="000E35C6" w:rsidP="000E35C6">
      <w:pPr>
        <w:pStyle w:val="ad"/>
        <w:ind w:left="42" w:right="141"/>
        <w:rPr>
          <w:b/>
          <w:sz w:val="18"/>
          <w:szCs w:val="18"/>
        </w:rPr>
      </w:pPr>
      <w:r w:rsidRPr="000E35C6">
        <w:rPr>
          <w:b/>
          <w:sz w:val="18"/>
          <w:szCs w:val="18"/>
        </w:rPr>
        <w:t>Глава муниципального округа     С.И.  Горкин</w:t>
      </w:r>
    </w:p>
    <w:p w:rsidR="000E35C6" w:rsidRPr="000E35C6" w:rsidRDefault="000E35C6" w:rsidP="000E35C6">
      <w:pPr>
        <w:pStyle w:val="ad"/>
        <w:ind w:left="42" w:right="141"/>
        <w:rPr>
          <w:b/>
          <w:sz w:val="18"/>
          <w:szCs w:val="18"/>
        </w:rPr>
      </w:pPr>
      <w:r w:rsidRPr="000E35C6">
        <w:rPr>
          <w:b/>
          <w:sz w:val="18"/>
          <w:szCs w:val="18"/>
        </w:rPr>
        <w:t>Председатель Думы</w:t>
      </w:r>
    </w:p>
    <w:p w:rsidR="000E35C6" w:rsidRPr="000E35C6" w:rsidRDefault="000E35C6" w:rsidP="000E35C6">
      <w:pPr>
        <w:pStyle w:val="ad"/>
        <w:ind w:left="42" w:right="141"/>
        <w:rPr>
          <w:b/>
          <w:sz w:val="18"/>
          <w:szCs w:val="18"/>
        </w:rPr>
      </w:pPr>
      <w:r w:rsidRPr="000E35C6">
        <w:rPr>
          <w:b/>
          <w:sz w:val="18"/>
          <w:szCs w:val="18"/>
        </w:rPr>
        <w:t>муниципального округа    И.А. Рекечинский</w:t>
      </w:r>
    </w:p>
    <w:p w:rsidR="000E35C6" w:rsidRPr="000E35C6" w:rsidRDefault="000E35C6" w:rsidP="000E35C6">
      <w:pPr>
        <w:pStyle w:val="ad"/>
        <w:ind w:left="42" w:right="141"/>
        <w:rPr>
          <w:b/>
          <w:sz w:val="18"/>
          <w:szCs w:val="18"/>
        </w:rPr>
      </w:pPr>
      <w:r w:rsidRPr="000E35C6">
        <w:rPr>
          <w:b/>
          <w:sz w:val="18"/>
          <w:szCs w:val="18"/>
        </w:rPr>
        <w:t>№107</w:t>
      </w:r>
    </w:p>
    <w:p w:rsidR="000E35C6" w:rsidRPr="000E35C6" w:rsidRDefault="000E35C6" w:rsidP="000E35C6">
      <w:pPr>
        <w:pStyle w:val="ad"/>
        <w:ind w:left="42" w:right="141"/>
        <w:rPr>
          <w:b/>
          <w:sz w:val="18"/>
          <w:szCs w:val="18"/>
        </w:rPr>
      </w:pPr>
      <w:r w:rsidRPr="000E35C6">
        <w:rPr>
          <w:b/>
          <w:sz w:val="18"/>
          <w:szCs w:val="18"/>
        </w:rPr>
        <w:t>28 апреля 2021 года</w:t>
      </w:r>
    </w:p>
    <w:p w:rsidR="000E35C6" w:rsidRPr="000E35C6" w:rsidRDefault="000E35C6" w:rsidP="000E35C6">
      <w:pPr>
        <w:pStyle w:val="ad"/>
        <w:ind w:left="42" w:right="141"/>
        <w:rPr>
          <w:b/>
          <w:sz w:val="18"/>
          <w:szCs w:val="18"/>
        </w:rPr>
      </w:pPr>
      <w:r w:rsidRPr="000E35C6">
        <w:rPr>
          <w:b/>
          <w:sz w:val="18"/>
          <w:szCs w:val="18"/>
        </w:rPr>
        <w:t>с. Марёво</w:t>
      </w:r>
    </w:p>
    <w:p w:rsidR="000E35C6" w:rsidRPr="000E35C6" w:rsidRDefault="000E35C6" w:rsidP="000E35C6">
      <w:pPr>
        <w:pStyle w:val="ad"/>
        <w:ind w:left="42" w:right="141"/>
        <w:rPr>
          <w:sz w:val="18"/>
          <w:szCs w:val="18"/>
        </w:rPr>
      </w:pPr>
    </w:p>
    <w:p w:rsidR="000E35C6" w:rsidRPr="000E35C6" w:rsidRDefault="000E35C6" w:rsidP="000E35C6">
      <w:pPr>
        <w:pStyle w:val="ad"/>
        <w:ind w:left="42" w:right="141"/>
        <w:jc w:val="right"/>
        <w:rPr>
          <w:sz w:val="18"/>
          <w:szCs w:val="18"/>
        </w:rPr>
      </w:pPr>
      <w:r w:rsidRPr="000E35C6">
        <w:rPr>
          <w:sz w:val="18"/>
          <w:szCs w:val="18"/>
        </w:rPr>
        <w:t>Утверждены</w:t>
      </w:r>
    </w:p>
    <w:p w:rsidR="000E35C6" w:rsidRPr="000E35C6" w:rsidRDefault="000E35C6" w:rsidP="000E35C6">
      <w:pPr>
        <w:pStyle w:val="ad"/>
        <w:ind w:left="42" w:right="141"/>
        <w:jc w:val="right"/>
        <w:rPr>
          <w:sz w:val="18"/>
          <w:szCs w:val="18"/>
        </w:rPr>
      </w:pPr>
      <w:r w:rsidRPr="000E35C6">
        <w:rPr>
          <w:sz w:val="18"/>
          <w:szCs w:val="18"/>
        </w:rPr>
        <w:t>решением</w:t>
      </w:r>
    </w:p>
    <w:p w:rsidR="000E35C6" w:rsidRPr="000E35C6" w:rsidRDefault="000E35C6" w:rsidP="000E35C6">
      <w:pPr>
        <w:pStyle w:val="ad"/>
        <w:ind w:left="42" w:right="141"/>
        <w:jc w:val="right"/>
        <w:rPr>
          <w:sz w:val="18"/>
          <w:szCs w:val="18"/>
        </w:rPr>
      </w:pPr>
      <w:r w:rsidRPr="000E35C6">
        <w:rPr>
          <w:sz w:val="18"/>
          <w:szCs w:val="18"/>
        </w:rPr>
        <w:t>думы Марёвского</w:t>
      </w:r>
    </w:p>
    <w:p w:rsidR="000E35C6" w:rsidRPr="000E35C6" w:rsidRDefault="000E35C6" w:rsidP="000E35C6">
      <w:pPr>
        <w:pStyle w:val="ad"/>
        <w:ind w:left="42" w:right="141"/>
        <w:jc w:val="right"/>
        <w:rPr>
          <w:sz w:val="18"/>
          <w:szCs w:val="18"/>
        </w:rPr>
      </w:pPr>
      <w:r w:rsidRPr="000E35C6">
        <w:rPr>
          <w:sz w:val="18"/>
          <w:szCs w:val="18"/>
        </w:rPr>
        <w:t>муниципального округа</w:t>
      </w:r>
    </w:p>
    <w:p w:rsidR="000E35C6" w:rsidRPr="000E35C6" w:rsidRDefault="000E35C6" w:rsidP="000E35C6">
      <w:pPr>
        <w:pStyle w:val="ad"/>
        <w:ind w:left="42" w:right="141"/>
        <w:jc w:val="right"/>
        <w:rPr>
          <w:sz w:val="18"/>
          <w:szCs w:val="18"/>
        </w:rPr>
      </w:pPr>
      <w:r w:rsidRPr="000E35C6">
        <w:rPr>
          <w:sz w:val="18"/>
          <w:szCs w:val="18"/>
        </w:rPr>
        <w:t>от 28.04.2021 №107</w:t>
      </w:r>
    </w:p>
    <w:p w:rsidR="000E35C6" w:rsidRPr="000E35C6" w:rsidRDefault="000E35C6" w:rsidP="000E35C6">
      <w:pPr>
        <w:pStyle w:val="ad"/>
        <w:ind w:left="42" w:right="141"/>
        <w:rPr>
          <w:sz w:val="18"/>
          <w:szCs w:val="18"/>
        </w:rPr>
      </w:pPr>
    </w:p>
    <w:p w:rsidR="000E35C6" w:rsidRPr="000E35C6" w:rsidRDefault="000E35C6" w:rsidP="000E35C6">
      <w:pPr>
        <w:pStyle w:val="ad"/>
        <w:ind w:left="42" w:right="141"/>
        <w:jc w:val="center"/>
        <w:rPr>
          <w:b/>
          <w:sz w:val="18"/>
          <w:szCs w:val="18"/>
        </w:rPr>
      </w:pPr>
      <w:bookmarkStart w:id="44" w:name="P50"/>
      <w:bookmarkEnd w:id="44"/>
      <w:r w:rsidRPr="000E35C6">
        <w:rPr>
          <w:b/>
          <w:sz w:val="18"/>
          <w:szCs w:val="18"/>
        </w:rPr>
        <w:t>ПРАВИЛА</w:t>
      </w:r>
    </w:p>
    <w:p w:rsidR="000E35C6" w:rsidRPr="000E35C6" w:rsidRDefault="000E35C6" w:rsidP="000E35C6">
      <w:pPr>
        <w:pStyle w:val="ad"/>
        <w:ind w:left="42" w:right="141"/>
        <w:jc w:val="center"/>
        <w:rPr>
          <w:b/>
          <w:sz w:val="18"/>
          <w:szCs w:val="18"/>
        </w:rPr>
      </w:pPr>
      <w:r w:rsidRPr="000E35C6">
        <w:rPr>
          <w:b/>
          <w:sz w:val="18"/>
          <w:szCs w:val="18"/>
        </w:rPr>
        <w:t>БЛАГОУСТРОЙСТВА ТЕРРИТОРИИ</w:t>
      </w:r>
    </w:p>
    <w:p w:rsidR="000E35C6" w:rsidRPr="000E35C6" w:rsidRDefault="000E35C6" w:rsidP="000E35C6">
      <w:pPr>
        <w:pStyle w:val="ad"/>
        <w:ind w:left="42" w:right="141"/>
        <w:jc w:val="center"/>
        <w:rPr>
          <w:b/>
          <w:sz w:val="18"/>
          <w:szCs w:val="18"/>
        </w:rPr>
      </w:pPr>
      <w:r w:rsidRPr="000E35C6">
        <w:rPr>
          <w:b/>
          <w:sz w:val="18"/>
          <w:szCs w:val="18"/>
        </w:rPr>
        <w:t>МАРЁВСКОГО МУНИЦИПАЛЬНОГО ОКРУГА</w:t>
      </w:r>
    </w:p>
    <w:p w:rsidR="000E35C6" w:rsidRPr="000E35C6" w:rsidRDefault="000E35C6" w:rsidP="000E35C6">
      <w:pPr>
        <w:pStyle w:val="ad"/>
        <w:ind w:left="42" w:right="141"/>
        <w:jc w:val="center"/>
        <w:rPr>
          <w:sz w:val="18"/>
          <w:szCs w:val="18"/>
        </w:rPr>
      </w:pPr>
    </w:p>
    <w:p w:rsidR="000E35C6" w:rsidRPr="000E35C6" w:rsidRDefault="000E35C6" w:rsidP="000E35C6">
      <w:pPr>
        <w:pStyle w:val="ad"/>
        <w:ind w:left="42" w:right="141"/>
        <w:jc w:val="center"/>
        <w:rPr>
          <w:b/>
          <w:sz w:val="18"/>
          <w:szCs w:val="18"/>
        </w:rPr>
      </w:pPr>
      <w:r w:rsidRPr="000E35C6">
        <w:rPr>
          <w:b/>
          <w:sz w:val="18"/>
          <w:szCs w:val="18"/>
        </w:rPr>
        <w:t>Раздел 1. ОБЩИЕ ПОЛОЖЕНИЯ</w:t>
      </w:r>
    </w:p>
    <w:p w:rsidR="000E35C6" w:rsidRPr="000E35C6" w:rsidRDefault="000E35C6" w:rsidP="000E35C6">
      <w:pPr>
        <w:pStyle w:val="ad"/>
        <w:ind w:left="42" w:right="141"/>
        <w:rPr>
          <w:b/>
          <w:bCs/>
          <w:sz w:val="18"/>
          <w:szCs w:val="18"/>
        </w:rPr>
      </w:pPr>
    </w:p>
    <w:p w:rsidR="000E35C6" w:rsidRPr="000E35C6" w:rsidRDefault="000E35C6" w:rsidP="000E35C6">
      <w:pPr>
        <w:pStyle w:val="ad"/>
        <w:ind w:left="42" w:right="141"/>
        <w:jc w:val="both"/>
        <w:rPr>
          <w:b/>
          <w:sz w:val="18"/>
          <w:szCs w:val="18"/>
        </w:rPr>
      </w:pPr>
      <w:r w:rsidRPr="000E35C6">
        <w:rPr>
          <w:b/>
          <w:sz w:val="18"/>
          <w:szCs w:val="18"/>
        </w:rPr>
        <w:t>1. ТЕРМИНЫ И ОПРЕДЕЛЕНИЯ</w:t>
      </w:r>
    </w:p>
    <w:p w:rsidR="000E35C6" w:rsidRPr="000E35C6" w:rsidRDefault="000E35C6" w:rsidP="000E35C6">
      <w:pPr>
        <w:pStyle w:val="ad"/>
        <w:ind w:left="42" w:right="141"/>
        <w:jc w:val="both"/>
        <w:rPr>
          <w:sz w:val="18"/>
          <w:szCs w:val="18"/>
        </w:rPr>
      </w:pPr>
      <w:r w:rsidRPr="000E35C6">
        <w:rPr>
          <w:sz w:val="18"/>
          <w:szCs w:val="18"/>
        </w:rPr>
        <w:t>1.1. Настоящие Правила благоустройства  территории Марёвского муниципального округа Новгородской области (далее - Правила) разработаны в соответствии с Конституцией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нормативными правовыми актами и стандартами Российской Федерации и Новгородской области».</w:t>
      </w:r>
    </w:p>
    <w:p w:rsidR="000E35C6" w:rsidRPr="000E35C6" w:rsidRDefault="000E35C6" w:rsidP="000E35C6">
      <w:pPr>
        <w:pStyle w:val="ad"/>
        <w:ind w:left="42" w:right="141"/>
        <w:jc w:val="both"/>
        <w:rPr>
          <w:sz w:val="18"/>
          <w:szCs w:val="18"/>
        </w:rPr>
      </w:pPr>
      <w:r w:rsidRPr="000E35C6">
        <w:rPr>
          <w:sz w:val="18"/>
          <w:szCs w:val="18"/>
        </w:rPr>
        <w:t>1.2.Настоящие Правила устанавливают единые требования по благоустройству территории Марёвского муниципального округа, в том числе содержанию зданий, сооружений и земельных участков, на которых они расположены, включая жилые дома, уборке и освещению территории Марёвского муниципального округа, содержанию дорог и технических средств организации дорожного движения, зеленых насаждений, животных, элементов благоустройства городской среды, транспортных средств, инженерных сетей, регламентируют сбор и вывоз отходов, порядок участия собственников зданий (помещений в них) и сооружений в благоустройстве прилегающих территорий и являются обязательными для исполнения юридическими лицами, индивидуальными предпринимателями и гражданами.</w:t>
      </w:r>
    </w:p>
    <w:p w:rsidR="000E35C6" w:rsidRPr="000E35C6" w:rsidRDefault="000E35C6" w:rsidP="000E35C6">
      <w:pPr>
        <w:pStyle w:val="ad"/>
        <w:ind w:left="42" w:right="141"/>
        <w:jc w:val="both"/>
        <w:rPr>
          <w:sz w:val="18"/>
          <w:szCs w:val="18"/>
        </w:rPr>
      </w:pPr>
      <w:r w:rsidRPr="000E35C6">
        <w:rPr>
          <w:sz w:val="18"/>
          <w:szCs w:val="18"/>
        </w:rPr>
        <w:t>1.3. Основные понятия и определения, используемые в настоящих Правилах:</w:t>
      </w:r>
    </w:p>
    <w:p w:rsidR="000E35C6" w:rsidRPr="000E35C6" w:rsidRDefault="000E35C6" w:rsidP="000E35C6">
      <w:pPr>
        <w:pStyle w:val="ad"/>
        <w:ind w:left="42" w:right="141"/>
        <w:jc w:val="both"/>
        <w:rPr>
          <w:sz w:val="18"/>
          <w:szCs w:val="18"/>
        </w:rPr>
      </w:pPr>
      <w:r w:rsidRPr="000E35C6">
        <w:rPr>
          <w:sz w:val="18"/>
          <w:szCs w:val="18"/>
        </w:rPr>
        <w:t xml:space="preserve">Благоустройство территории − комплекс работ и мероприятий, направленных на создание на территории города благоприятной, удобной и привлекательной  среды проживания населения, включающий в себя работы по инженерной подготовке территорий, строительству и ремонту объектов благоустройства, малых архитектурных форм, объектов монументально-декоративного искусства, надлежащему санитарному содержанию территорий, освещению, озеленению, оборудованию городской среды, внешней рекламы и информации, созданию эстетического и внешнего облика города;  </w:t>
      </w:r>
    </w:p>
    <w:p w:rsidR="000E35C6" w:rsidRPr="000E35C6" w:rsidRDefault="000E35C6" w:rsidP="000E35C6">
      <w:pPr>
        <w:pStyle w:val="ad"/>
        <w:ind w:left="42" w:right="141"/>
        <w:jc w:val="both"/>
        <w:rPr>
          <w:sz w:val="18"/>
          <w:szCs w:val="18"/>
        </w:rPr>
      </w:pPr>
      <w:r w:rsidRPr="000E35C6">
        <w:rPr>
          <w:sz w:val="18"/>
          <w:szCs w:val="18"/>
        </w:rPr>
        <w:t xml:space="preserve">зеленые насаждения – древесные, кустарниковые и травянистые растения естественного, искусственного происхождения, включая растительность в парках, скверах, садах, иных рукотворных зеленых зонах, а также отдельно стоящие деревья и кустарники и иная растительность (газоны, дернина); </w:t>
      </w:r>
    </w:p>
    <w:p w:rsidR="000E35C6" w:rsidRPr="000E35C6" w:rsidRDefault="000E35C6" w:rsidP="000E35C6">
      <w:pPr>
        <w:pStyle w:val="ad"/>
        <w:ind w:left="42" w:right="141"/>
        <w:jc w:val="both"/>
        <w:rPr>
          <w:sz w:val="18"/>
          <w:szCs w:val="18"/>
        </w:rPr>
      </w:pPr>
      <w:r w:rsidRPr="000E35C6">
        <w:rPr>
          <w:sz w:val="18"/>
          <w:szCs w:val="18"/>
        </w:rPr>
        <w:lastRenderedPageBreak/>
        <w:t xml:space="preserve">       газон –  искусственный травяной покров, создаваемый посевом определенных видов трав (преимущественно многолетних злаков);</w:t>
      </w:r>
    </w:p>
    <w:p w:rsidR="000E35C6" w:rsidRPr="000E35C6" w:rsidRDefault="000E35C6" w:rsidP="000E35C6">
      <w:pPr>
        <w:pStyle w:val="ad"/>
        <w:ind w:left="42" w:right="141"/>
        <w:jc w:val="both"/>
        <w:rPr>
          <w:sz w:val="18"/>
          <w:szCs w:val="18"/>
        </w:rPr>
      </w:pPr>
      <w:r w:rsidRPr="000E35C6">
        <w:rPr>
          <w:sz w:val="18"/>
          <w:szCs w:val="18"/>
        </w:rPr>
        <w:t xml:space="preserve">       дернина –  верхний слой почвенного профиля, формирующийся корневыми системами травянистых (злаковых) и их вегетирующими органами;</w:t>
      </w:r>
    </w:p>
    <w:p w:rsidR="000E35C6" w:rsidRPr="000E35C6" w:rsidRDefault="000E35C6" w:rsidP="000E35C6">
      <w:pPr>
        <w:pStyle w:val="ad"/>
        <w:ind w:left="42" w:right="141"/>
        <w:jc w:val="both"/>
        <w:rPr>
          <w:sz w:val="18"/>
          <w:szCs w:val="18"/>
        </w:rPr>
      </w:pPr>
      <w:r w:rsidRPr="000E35C6">
        <w:rPr>
          <w:sz w:val="18"/>
          <w:szCs w:val="18"/>
        </w:rPr>
        <w:t>механизированная уборка – уборка территории с применением специальных автомобилей и уборочной техники (снегоочистителей, снегопогрузчиков, пескоразбрасывателей, машин подметально-уборочных, уборочных универсальных, тротуароуборочных, поливомоечных и других);</w:t>
      </w:r>
    </w:p>
    <w:p w:rsidR="000E35C6" w:rsidRPr="000E35C6" w:rsidRDefault="000E35C6" w:rsidP="000E35C6">
      <w:pPr>
        <w:pStyle w:val="ad"/>
        <w:ind w:left="42" w:right="141"/>
        <w:jc w:val="both"/>
        <w:rPr>
          <w:sz w:val="18"/>
          <w:szCs w:val="18"/>
        </w:rPr>
      </w:pPr>
      <w:r w:rsidRPr="000E35C6">
        <w:rPr>
          <w:sz w:val="18"/>
          <w:szCs w:val="18"/>
        </w:rPr>
        <w:t>озеленение – элемент комплексного благоустройства и ландшафтной организации территории, обеспечивающий формирование городской среды с активным использованием растительных компонентов, а также поддержание ранее созданной или изначально существующей окружающей среды на территории города;</w:t>
      </w:r>
    </w:p>
    <w:p w:rsidR="000E35C6" w:rsidRPr="000E35C6" w:rsidRDefault="000E35C6" w:rsidP="000E35C6">
      <w:pPr>
        <w:pStyle w:val="ad"/>
        <w:ind w:left="42" w:right="141"/>
        <w:jc w:val="both"/>
        <w:rPr>
          <w:sz w:val="18"/>
          <w:szCs w:val="18"/>
        </w:rPr>
      </w:pPr>
      <w:r w:rsidRPr="000E35C6">
        <w:rPr>
          <w:sz w:val="18"/>
          <w:szCs w:val="18"/>
        </w:rPr>
        <w:t xml:space="preserve">озелененные территории — территории различного функционального назначения, покрытые древесно-кустарниковой и (или) травянистой растительностью естественного и искусственного происхождения, включая участки, не покрытые растительностью, но являющиеся неотъемлемой составной частью данных озелененных территорий земель муниципального образования; </w:t>
      </w:r>
    </w:p>
    <w:p w:rsidR="000E35C6" w:rsidRPr="000E35C6" w:rsidRDefault="000E35C6" w:rsidP="000E35C6">
      <w:pPr>
        <w:pStyle w:val="ad"/>
        <w:ind w:left="42" w:right="141"/>
        <w:jc w:val="both"/>
        <w:rPr>
          <w:sz w:val="18"/>
          <w:szCs w:val="18"/>
        </w:rPr>
      </w:pPr>
      <w:r w:rsidRPr="000E35C6">
        <w:rPr>
          <w:sz w:val="18"/>
          <w:szCs w:val="18"/>
        </w:rPr>
        <w:t>ограждения — заборы, ограды, в том числе газонов и тротуаров;</w:t>
      </w:r>
    </w:p>
    <w:p w:rsidR="000E35C6" w:rsidRPr="000E35C6" w:rsidRDefault="000E35C6" w:rsidP="000E35C6">
      <w:pPr>
        <w:pStyle w:val="ad"/>
        <w:ind w:left="42" w:right="141"/>
        <w:jc w:val="both"/>
        <w:rPr>
          <w:sz w:val="18"/>
          <w:szCs w:val="18"/>
        </w:rPr>
      </w:pPr>
      <w:r w:rsidRPr="000E35C6">
        <w:rPr>
          <w:sz w:val="18"/>
          <w:szCs w:val="18"/>
        </w:rPr>
        <w:t>отработанные ртутьсодержащие лампы – ртутьсодержащие отходы, представляющие собой,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0,01 процента;</w:t>
      </w:r>
    </w:p>
    <w:p w:rsidR="000E35C6" w:rsidRPr="000E35C6" w:rsidRDefault="000E35C6" w:rsidP="000E35C6">
      <w:pPr>
        <w:pStyle w:val="ad"/>
        <w:ind w:left="42" w:right="141"/>
        <w:jc w:val="both"/>
        <w:rPr>
          <w:sz w:val="18"/>
          <w:szCs w:val="18"/>
        </w:rPr>
      </w:pPr>
      <w:r w:rsidRPr="000E35C6">
        <w:rPr>
          <w:sz w:val="18"/>
          <w:szCs w:val="18"/>
        </w:rPr>
        <w:t>отходы биологические – трупы животных (в том числе абортированные и мертворожденные плоды) и птиц, в том числе лабораторных; ветеринарные конфискаты (мясо, рыба и другая продукция животного происхождения), выявленные после ветеринарно-санитарной экспертизы на убойных пунктах, хладобойнях, рынках, в мясоперерабатывающих организациях, организациях торговли и других объектах; другие отходы, получаемые при переработке пищевого и непищевого сырья животного происхождения;</w:t>
      </w:r>
    </w:p>
    <w:p w:rsidR="000E35C6" w:rsidRPr="000E35C6" w:rsidRDefault="000E35C6" w:rsidP="000E35C6">
      <w:pPr>
        <w:pStyle w:val="ad"/>
        <w:ind w:left="42" w:right="141"/>
        <w:jc w:val="both"/>
        <w:rPr>
          <w:sz w:val="18"/>
          <w:szCs w:val="18"/>
        </w:rPr>
      </w:pPr>
      <w:r w:rsidRPr="000E35C6">
        <w:rPr>
          <w:sz w:val="18"/>
          <w:szCs w:val="18"/>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законом от 24 июня 1998 года №89 «Об отходах производства и потребления»;</w:t>
      </w:r>
    </w:p>
    <w:p w:rsidR="000E35C6" w:rsidRPr="000E35C6" w:rsidRDefault="000E35C6" w:rsidP="000E35C6">
      <w:pPr>
        <w:pStyle w:val="ad"/>
        <w:ind w:left="42" w:right="141"/>
        <w:jc w:val="both"/>
        <w:rPr>
          <w:sz w:val="18"/>
          <w:szCs w:val="18"/>
        </w:rPr>
      </w:pPr>
      <w:r w:rsidRPr="000E35C6">
        <w:rPr>
          <w:sz w:val="18"/>
          <w:szCs w:val="18"/>
        </w:rPr>
        <w:t xml:space="preserve">    твердые коммунальные отходы-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процессе потребления физическими лицами;</w:t>
      </w:r>
    </w:p>
    <w:p w:rsidR="000E35C6" w:rsidRPr="000E35C6" w:rsidRDefault="000E35C6" w:rsidP="000E35C6">
      <w:pPr>
        <w:pStyle w:val="ad"/>
        <w:ind w:left="42" w:right="141"/>
        <w:jc w:val="both"/>
        <w:rPr>
          <w:sz w:val="18"/>
          <w:szCs w:val="18"/>
        </w:rPr>
      </w:pPr>
      <w:r w:rsidRPr="000E35C6">
        <w:rPr>
          <w:sz w:val="18"/>
          <w:szCs w:val="18"/>
        </w:rPr>
        <w:t xml:space="preserve">  оператор по обращению с твердыми коммунальными отходами- 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w:t>
      </w:r>
    </w:p>
    <w:p w:rsidR="000E35C6" w:rsidRPr="000E35C6" w:rsidRDefault="000E35C6" w:rsidP="000E35C6">
      <w:pPr>
        <w:pStyle w:val="ad"/>
        <w:ind w:left="42" w:right="141"/>
        <w:jc w:val="both"/>
        <w:rPr>
          <w:sz w:val="18"/>
          <w:szCs w:val="18"/>
        </w:rPr>
      </w:pPr>
      <w:r w:rsidRPr="000E35C6">
        <w:rPr>
          <w:sz w:val="18"/>
          <w:szCs w:val="18"/>
        </w:rPr>
        <w:t xml:space="preserve">    объекты захоронения отходов-предоставленные в пользование в установленном порядке участки недр, подземные сооружения для захоронения отходов 1-5 классов опасности в соответствии с законодательством Российской Федерации о недрах;</w:t>
      </w:r>
    </w:p>
    <w:p w:rsidR="000E35C6" w:rsidRPr="000E35C6" w:rsidRDefault="000E35C6" w:rsidP="000E35C6">
      <w:pPr>
        <w:pStyle w:val="ad"/>
        <w:ind w:left="42" w:right="141"/>
        <w:jc w:val="both"/>
        <w:rPr>
          <w:sz w:val="18"/>
          <w:szCs w:val="18"/>
        </w:rPr>
      </w:pPr>
      <w:r w:rsidRPr="000E35C6">
        <w:rPr>
          <w:sz w:val="18"/>
          <w:szCs w:val="18"/>
        </w:rPr>
        <w:t xml:space="preserve">      объекты хранения отходов - специально оборудованные сооружения, которые обустроены в соответствии с требованием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последующей утилизации, обезвреживания, захоронения;</w:t>
      </w:r>
    </w:p>
    <w:p w:rsidR="000E35C6" w:rsidRPr="000E35C6" w:rsidRDefault="000E35C6" w:rsidP="000E35C6">
      <w:pPr>
        <w:pStyle w:val="ad"/>
        <w:ind w:left="42" w:right="141"/>
        <w:jc w:val="both"/>
        <w:rPr>
          <w:sz w:val="18"/>
          <w:szCs w:val="18"/>
        </w:rPr>
      </w:pPr>
      <w:r w:rsidRPr="000E35C6">
        <w:rPr>
          <w:sz w:val="18"/>
          <w:szCs w:val="18"/>
        </w:rPr>
        <w:t>парковка - специально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0E35C6" w:rsidRPr="000E35C6" w:rsidRDefault="000E35C6" w:rsidP="000E35C6">
      <w:pPr>
        <w:pStyle w:val="ad"/>
        <w:ind w:left="42" w:right="141"/>
        <w:jc w:val="both"/>
        <w:rPr>
          <w:sz w:val="18"/>
          <w:szCs w:val="18"/>
        </w:rPr>
      </w:pPr>
      <w:r w:rsidRPr="000E35C6">
        <w:rPr>
          <w:sz w:val="18"/>
          <w:szCs w:val="18"/>
        </w:rPr>
        <w:t>прилотковая часть дороги – часть автомобильной дороги шириной один метр вдоль бордюрного камня тротуара или газона;</w:t>
      </w:r>
    </w:p>
    <w:p w:rsidR="000E35C6" w:rsidRPr="000E35C6" w:rsidRDefault="000E35C6" w:rsidP="000E35C6">
      <w:pPr>
        <w:pStyle w:val="ad"/>
        <w:ind w:left="42" w:right="141"/>
        <w:jc w:val="both"/>
        <w:rPr>
          <w:sz w:val="18"/>
          <w:szCs w:val="18"/>
        </w:rPr>
      </w:pPr>
      <w:r w:rsidRPr="000E35C6">
        <w:rPr>
          <w:sz w:val="18"/>
          <w:szCs w:val="18"/>
        </w:rPr>
        <w:t>противогололедные материалы – материалы (реагенты), применяемые в твердом или жидком виде для борьбы с зимней скользкостью на улицах и дорогах, в том числе на твердых покрытиях внутриквартальных и пешеходных территорий;</w:t>
      </w:r>
    </w:p>
    <w:p w:rsidR="000E35C6" w:rsidRPr="000E35C6" w:rsidRDefault="000E35C6" w:rsidP="000E35C6">
      <w:pPr>
        <w:pStyle w:val="ad"/>
        <w:ind w:left="42" w:right="141"/>
        <w:jc w:val="both"/>
        <w:rPr>
          <w:sz w:val="18"/>
          <w:szCs w:val="18"/>
        </w:rPr>
      </w:pPr>
      <w:r w:rsidRPr="000E35C6">
        <w:rPr>
          <w:sz w:val="18"/>
          <w:szCs w:val="18"/>
        </w:rPr>
        <w:t>прилегающая территория- ограниченный земельный участок территории общего пользования, прилегающий к собственной территории.</w:t>
      </w:r>
    </w:p>
    <w:p w:rsidR="000E35C6" w:rsidRPr="000E35C6" w:rsidRDefault="000E35C6" w:rsidP="000E35C6">
      <w:pPr>
        <w:pStyle w:val="ad"/>
        <w:ind w:left="42" w:right="141"/>
        <w:jc w:val="both"/>
        <w:rPr>
          <w:sz w:val="18"/>
          <w:szCs w:val="18"/>
        </w:rPr>
      </w:pPr>
      <w:r w:rsidRPr="000E35C6">
        <w:rPr>
          <w:sz w:val="18"/>
          <w:szCs w:val="18"/>
        </w:rPr>
        <w:t>собственная территория землепользования (далее - собственная территория) – земельный участок, переданный (закрепленный) целевым назначением юридическому или физическому лицу на правах, предусмотренных действующим законодательством;</w:t>
      </w:r>
    </w:p>
    <w:p w:rsidR="000E35C6" w:rsidRPr="000E35C6" w:rsidRDefault="000E35C6" w:rsidP="000E35C6">
      <w:pPr>
        <w:pStyle w:val="ad"/>
        <w:ind w:left="42" w:right="141"/>
        <w:jc w:val="both"/>
        <w:rPr>
          <w:sz w:val="18"/>
          <w:szCs w:val="18"/>
        </w:rPr>
      </w:pPr>
      <w:r w:rsidRPr="000E35C6">
        <w:rPr>
          <w:sz w:val="18"/>
          <w:szCs w:val="18"/>
        </w:rPr>
        <w:t>содержание территории и объектов – комплекс мероприятий (работ) по обеспечению чистоты, санитарного содержания, надлежащего технического (физического) состояния собственных территорий;</w:t>
      </w:r>
    </w:p>
    <w:p w:rsidR="000E35C6" w:rsidRPr="000E35C6" w:rsidRDefault="000E35C6" w:rsidP="000E35C6">
      <w:pPr>
        <w:pStyle w:val="ad"/>
        <w:ind w:left="42" w:right="141"/>
        <w:jc w:val="both"/>
        <w:rPr>
          <w:sz w:val="18"/>
          <w:szCs w:val="18"/>
        </w:rPr>
      </w:pPr>
      <w:r w:rsidRPr="000E35C6">
        <w:rPr>
          <w:sz w:val="18"/>
          <w:szCs w:val="18"/>
        </w:rPr>
        <w:t>территория многоквартирного дома – земельный участок, на котором расположен дом, с элементами озеленения и благоустройства и иными, предназначенными для обслуживания, эксплуатации и благоустройства данного дома объектами, границы которого определены на основании данных государственного кадастрового учета и указаны в кадастровом паспорте земельного участка или техническом паспорте многоквартирного дома;</w:t>
      </w:r>
    </w:p>
    <w:p w:rsidR="000E35C6" w:rsidRPr="000E35C6" w:rsidRDefault="000E35C6" w:rsidP="000E35C6">
      <w:pPr>
        <w:pStyle w:val="ad"/>
        <w:ind w:left="42" w:right="141"/>
        <w:jc w:val="both"/>
        <w:rPr>
          <w:sz w:val="18"/>
          <w:szCs w:val="18"/>
        </w:rPr>
      </w:pPr>
      <w:r w:rsidRPr="000E35C6">
        <w:rPr>
          <w:sz w:val="18"/>
          <w:szCs w:val="18"/>
        </w:rPr>
        <w:t>уборка территории - комплекс мероприятий, связанных с регулярной очисткой территории от грязи, листвы, мусора, снега и льда, организацией сбора и вывоза отходов;</w:t>
      </w:r>
    </w:p>
    <w:p w:rsidR="000E35C6" w:rsidRPr="000E35C6" w:rsidRDefault="000E35C6" w:rsidP="000E35C6">
      <w:pPr>
        <w:pStyle w:val="ad"/>
        <w:ind w:left="42" w:right="141"/>
        <w:jc w:val="both"/>
        <w:rPr>
          <w:sz w:val="18"/>
          <w:szCs w:val="18"/>
        </w:rPr>
      </w:pPr>
      <w:r w:rsidRPr="000E35C6">
        <w:rPr>
          <w:sz w:val="18"/>
          <w:szCs w:val="18"/>
        </w:rPr>
        <w:t>уличный смет (далее - смет) - отходы, состоящие из песка, соляно-песчаной смеси, пыли, листвы и других мелких бытовых отходов потребления, скапливающиеся на территории улично-дорожной сети, в том числе тротуарах;</w:t>
      </w:r>
    </w:p>
    <w:p w:rsidR="000E35C6" w:rsidRPr="000E35C6" w:rsidRDefault="000E35C6" w:rsidP="000E35C6">
      <w:pPr>
        <w:pStyle w:val="ad"/>
        <w:ind w:left="42" w:right="141"/>
        <w:jc w:val="both"/>
        <w:rPr>
          <w:sz w:val="18"/>
          <w:szCs w:val="18"/>
        </w:rPr>
      </w:pPr>
      <w:r w:rsidRPr="000E35C6">
        <w:rPr>
          <w:sz w:val="18"/>
          <w:szCs w:val="18"/>
        </w:rPr>
        <w:t>элементы благоустройства городской среды – стационарные или передвижные (мобильные) сооружения, устройства, оборудование, в том числе:</w:t>
      </w:r>
    </w:p>
    <w:p w:rsidR="000E35C6" w:rsidRPr="000E35C6" w:rsidRDefault="000E35C6" w:rsidP="000E35C6">
      <w:pPr>
        <w:pStyle w:val="ad"/>
        <w:ind w:left="42" w:right="141"/>
        <w:jc w:val="both"/>
        <w:rPr>
          <w:sz w:val="18"/>
          <w:szCs w:val="18"/>
        </w:rPr>
      </w:pPr>
      <w:r w:rsidRPr="000E35C6">
        <w:rPr>
          <w:sz w:val="18"/>
          <w:szCs w:val="18"/>
        </w:rPr>
        <w:t xml:space="preserve">      - малые архитектурные формы: элементы монументально-декоративного оформления, устройства для оформления мобильного и вертикального озеленения (беседки, арки, садово-парковая скульптура, вазоны, цветочные вазоны, кашпо, трельяжи, шпалеры), водные устройства (фонтаны,  декоративные водоемы), городская мебель (скамьи для отдыха, размещенные на территории общественных пространств, рекреаций и дворов; скамьи, столы для настольных игр – на площадках, в летних кафе; садовая и уличная мебель), коммунально-бытовое и техническое оборудование (контейнеры для сбора твердых коммунальных отходов, урны, оборудование для стоянки велосипедов, ограждения,  часы, почтовые ящики, элементы инженерного оборудования (площадки для инвалидных колясок, смотровые люки, решетки дождеприемных колодцев, шкафы телефонной связи); </w:t>
      </w:r>
    </w:p>
    <w:p w:rsidR="000E35C6" w:rsidRPr="000E35C6" w:rsidRDefault="000E35C6" w:rsidP="000E35C6">
      <w:pPr>
        <w:pStyle w:val="ad"/>
        <w:ind w:left="42" w:right="141"/>
        <w:jc w:val="both"/>
        <w:rPr>
          <w:sz w:val="18"/>
          <w:szCs w:val="18"/>
        </w:rPr>
      </w:pPr>
      <w:r w:rsidRPr="000E35C6">
        <w:rPr>
          <w:sz w:val="18"/>
          <w:szCs w:val="18"/>
        </w:rPr>
        <w:t xml:space="preserve">       - оборудование детских, спортивных и спортивно-игровых площадок;</w:t>
      </w:r>
    </w:p>
    <w:p w:rsidR="000E35C6" w:rsidRPr="000E35C6" w:rsidRDefault="000E35C6" w:rsidP="000E35C6">
      <w:pPr>
        <w:pStyle w:val="ad"/>
        <w:ind w:left="42" w:right="141"/>
        <w:jc w:val="both"/>
        <w:rPr>
          <w:sz w:val="18"/>
          <w:szCs w:val="18"/>
        </w:rPr>
      </w:pPr>
      <w:r w:rsidRPr="000E35C6">
        <w:rPr>
          <w:sz w:val="18"/>
          <w:szCs w:val="18"/>
        </w:rPr>
        <w:t xml:space="preserve">- сети уличного освещения, телефонные будки, таксофоны, </w:t>
      </w:r>
      <w:r w:rsidRPr="000E35C6">
        <w:rPr>
          <w:iCs/>
          <w:sz w:val="18"/>
          <w:szCs w:val="18"/>
        </w:rPr>
        <w:t>мобильные туалеты</w:t>
      </w:r>
      <w:r w:rsidRPr="000E35C6">
        <w:rPr>
          <w:sz w:val="18"/>
          <w:szCs w:val="18"/>
        </w:rPr>
        <w:t>,и т. п.);</w:t>
      </w:r>
    </w:p>
    <w:p w:rsidR="000E35C6" w:rsidRPr="000E35C6" w:rsidRDefault="000E35C6" w:rsidP="000E35C6">
      <w:pPr>
        <w:pStyle w:val="ad"/>
        <w:ind w:left="42" w:right="141"/>
        <w:jc w:val="both"/>
        <w:rPr>
          <w:sz w:val="18"/>
          <w:szCs w:val="18"/>
        </w:rPr>
      </w:pPr>
      <w:r w:rsidRPr="000E35C6">
        <w:rPr>
          <w:sz w:val="18"/>
          <w:szCs w:val="18"/>
        </w:rPr>
        <w:t>- произведения монументально-декоративного искусства (скульптуры, декоративные композиции, обелиски, стелы, произведения монументальной живописи);</w:t>
      </w:r>
    </w:p>
    <w:p w:rsidR="000E35C6" w:rsidRPr="000E35C6" w:rsidRDefault="000E35C6" w:rsidP="000E35C6">
      <w:pPr>
        <w:pStyle w:val="ad"/>
        <w:ind w:left="42" w:right="141"/>
        <w:jc w:val="both"/>
        <w:rPr>
          <w:sz w:val="18"/>
          <w:szCs w:val="18"/>
        </w:rPr>
      </w:pPr>
      <w:r w:rsidRPr="000E35C6">
        <w:rPr>
          <w:sz w:val="18"/>
          <w:szCs w:val="18"/>
        </w:rPr>
        <w:t>- устройства объектов наружной рекламы и информации, не связанные прочно с землей;</w:t>
      </w:r>
    </w:p>
    <w:p w:rsidR="000E35C6" w:rsidRPr="000E35C6" w:rsidRDefault="000E35C6" w:rsidP="000E35C6">
      <w:pPr>
        <w:pStyle w:val="ad"/>
        <w:ind w:left="42" w:right="141"/>
        <w:jc w:val="both"/>
        <w:rPr>
          <w:sz w:val="18"/>
          <w:szCs w:val="18"/>
        </w:rPr>
      </w:pPr>
      <w:r w:rsidRPr="000E35C6">
        <w:rPr>
          <w:sz w:val="18"/>
          <w:szCs w:val="18"/>
        </w:rPr>
        <w:t>- знаки городской адресации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rsidR="000E35C6" w:rsidRPr="000E35C6" w:rsidRDefault="000E35C6" w:rsidP="000E35C6">
      <w:pPr>
        <w:pStyle w:val="ad"/>
        <w:ind w:left="42" w:right="141"/>
        <w:jc w:val="both"/>
        <w:rPr>
          <w:sz w:val="18"/>
          <w:szCs w:val="18"/>
        </w:rPr>
      </w:pPr>
      <w:r w:rsidRPr="000E35C6">
        <w:rPr>
          <w:sz w:val="18"/>
          <w:szCs w:val="18"/>
        </w:rPr>
        <w:lastRenderedPageBreak/>
        <w:t>- памятные, информационные доски (знаки), знаки охраны памятников истории и культуры, зон особо охраняемых территорий;</w:t>
      </w:r>
    </w:p>
    <w:p w:rsidR="000E35C6" w:rsidRPr="000E35C6" w:rsidRDefault="000E35C6" w:rsidP="000E35C6">
      <w:pPr>
        <w:pStyle w:val="ad"/>
        <w:ind w:left="42" w:right="141"/>
        <w:jc w:val="both"/>
        <w:rPr>
          <w:sz w:val="18"/>
          <w:szCs w:val="18"/>
        </w:rPr>
      </w:pPr>
      <w:r w:rsidRPr="000E35C6">
        <w:rPr>
          <w:sz w:val="18"/>
          <w:szCs w:val="18"/>
        </w:rPr>
        <w:t>- элементы праздничного оформления (флажки, консоли, гирлянды и т.п.).</w:t>
      </w:r>
    </w:p>
    <w:p w:rsidR="000E35C6" w:rsidRPr="000E35C6" w:rsidRDefault="000E35C6" w:rsidP="000E35C6">
      <w:pPr>
        <w:pStyle w:val="ad"/>
        <w:ind w:left="42" w:right="141"/>
        <w:jc w:val="both"/>
        <w:rPr>
          <w:sz w:val="18"/>
          <w:szCs w:val="18"/>
        </w:rPr>
      </w:pPr>
      <w:r w:rsidRPr="000E35C6">
        <w:rPr>
          <w:sz w:val="18"/>
          <w:szCs w:val="18"/>
        </w:rPr>
        <w:t>- уличное оборудование - укрытия таксофонов, почтовые ящики, автоматы по продаже воды и др;</w:t>
      </w:r>
    </w:p>
    <w:p w:rsidR="000E35C6" w:rsidRPr="000E35C6" w:rsidRDefault="000E35C6" w:rsidP="000E35C6">
      <w:pPr>
        <w:pStyle w:val="ad"/>
        <w:ind w:left="42" w:right="141"/>
        <w:jc w:val="both"/>
        <w:rPr>
          <w:b/>
          <w:bCs/>
          <w:sz w:val="18"/>
          <w:szCs w:val="18"/>
        </w:rPr>
      </w:pPr>
      <w:r w:rsidRPr="000E35C6">
        <w:rPr>
          <w:sz w:val="18"/>
          <w:szCs w:val="18"/>
        </w:rPr>
        <w:t xml:space="preserve">       - нестационарный торговый объект (НТО) – торговый объект или объект предоставления бытовых услуг населению, представляющий собой временное сооружение (временную конструкцию), не связанное прочно с земельным участком, вне зависимости от присоединения или неприсоединения к сетям инженерно-технического обеспечения, в том числе передвижное сооружение.</w:t>
      </w:r>
    </w:p>
    <w:p w:rsidR="000E35C6" w:rsidRPr="000E35C6" w:rsidRDefault="000E35C6" w:rsidP="00F36A43">
      <w:pPr>
        <w:pStyle w:val="ad"/>
        <w:ind w:left="42" w:right="141"/>
        <w:jc w:val="center"/>
        <w:rPr>
          <w:sz w:val="18"/>
          <w:szCs w:val="18"/>
        </w:rPr>
      </w:pPr>
    </w:p>
    <w:p w:rsidR="000E35C6" w:rsidRPr="000E35C6" w:rsidRDefault="000E35C6" w:rsidP="00F36A43">
      <w:pPr>
        <w:pStyle w:val="ad"/>
        <w:ind w:left="42" w:right="141"/>
        <w:jc w:val="center"/>
        <w:rPr>
          <w:b/>
          <w:sz w:val="18"/>
          <w:szCs w:val="18"/>
        </w:rPr>
      </w:pPr>
      <w:r w:rsidRPr="000E35C6">
        <w:rPr>
          <w:b/>
          <w:sz w:val="18"/>
          <w:szCs w:val="18"/>
        </w:rPr>
        <w:t>2. ТРЕБОВАНИЯ К СОДЕРЖАНИЮ И БЛАГОУСТРОЙСТВУТЕРРИТОРИИ ОКРУГА</w:t>
      </w:r>
    </w:p>
    <w:p w:rsidR="000E35C6" w:rsidRPr="000E35C6" w:rsidRDefault="000E35C6" w:rsidP="000E35C6">
      <w:pPr>
        <w:pStyle w:val="ad"/>
        <w:ind w:left="42" w:right="141"/>
        <w:jc w:val="both"/>
        <w:rPr>
          <w:sz w:val="18"/>
          <w:szCs w:val="18"/>
        </w:rPr>
      </w:pPr>
      <w:r w:rsidRPr="000E35C6">
        <w:rPr>
          <w:sz w:val="18"/>
          <w:szCs w:val="18"/>
        </w:rPr>
        <w:t xml:space="preserve">2.1. Физические лица, индивидуальные предприниматели, юридические лица должны соблюдать чистоту, поддерживать порядок и принимать меры для надлежащего содержания объектов благоустройства на всей территории Марёвского муниципального округа. </w:t>
      </w:r>
    </w:p>
    <w:p w:rsidR="000E35C6" w:rsidRPr="000E35C6" w:rsidRDefault="000E35C6" w:rsidP="000E35C6">
      <w:pPr>
        <w:pStyle w:val="ad"/>
        <w:ind w:left="42" w:right="141"/>
        <w:jc w:val="both"/>
        <w:rPr>
          <w:sz w:val="18"/>
          <w:szCs w:val="18"/>
        </w:rPr>
      </w:pPr>
      <w:r w:rsidRPr="000E35C6">
        <w:rPr>
          <w:sz w:val="18"/>
          <w:szCs w:val="18"/>
        </w:rPr>
        <w:t>2.2. Благоустройство территории Марёвского муниципального округа</w:t>
      </w:r>
    </w:p>
    <w:p w:rsidR="000E35C6" w:rsidRPr="000E35C6" w:rsidRDefault="000E35C6" w:rsidP="000E35C6">
      <w:pPr>
        <w:pStyle w:val="ad"/>
        <w:ind w:left="42" w:right="141"/>
        <w:jc w:val="both"/>
        <w:rPr>
          <w:sz w:val="18"/>
          <w:szCs w:val="18"/>
        </w:rPr>
      </w:pPr>
      <w:r w:rsidRPr="000E35C6">
        <w:rPr>
          <w:sz w:val="18"/>
          <w:szCs w:val="18"/>
        </w:rPr>
        <w:t>заключается в проведении мероприятий, обеспечивающих выполнение требований настоящих Правил, включая требования к содержанию зданий (включая жилые дома), строений, сооружений и земельных участков, на которых они расположены, к внешнему виду фасадов и ограждений соответствующих зданий, строений и сооружений, перечень работ по благоустройству и периодичность их выполнения; установление порядка участия собственников зданий, строений и сооружений, помещений в них в благоустройстве прилегающих территорий.</w:t>
      </w:r>
    </w:p>
    <w:p w:rsidR="000E35C6" w:rsidRPr="000E35C6" w:rsidRDefault="000E35C6" w:rsidP="000E35C6">
      <w:pPr>
        <w:pStyle w:val="ad"/>
        <w:ind w:left="42" w:right="141"/>
        <w:jc w:val="both"/>
        <w:rPr>
          <w:sz w:val="18"/>
          <w:szCs w:val="18"/>
        </w:rPr>
      </w:pPr>
      <w:r w:rsidRPr="000E35C6">
        <w:rPr>
          <w:sz w:val="18"/>
          <w:szCs w:val="18"/>
        </w:rPr>
        <w:t>2.3. Физические лица, индивидуальные предприниматели, юридические лица  имеют право:</w:t>
      </w:r>
    </w:p>
    <w:p w:rsidR="000E35C6" w:rsidRPr="000E35C6" w:rsidRDefault="000E35C6" w:rsidP="000E35C6">
      <w:pPr>
        <w:pStyle w:val="ad"/>
        <w:ind w:left="42" w:right="141"/>
        <w:jc w:val="both"/>
        <w:rPr>
          <w:sz w:val="18"/>
          <w:szCs w:val="18"/>
        </w:rPr>
      </w:pPr>
      <w:r w:rsidRPr="000E35C6">
        <w:rPr>
          <w:sz w:val="18"/>
          <w:szCs w:val="18"/>
        </w:rPr>
        <w:t xml:space="preserve">1) участвовать в социально значимых работах, выполняемых администрацией Марёвского муниципального округа, а также в решении вопросов организации благоустройства, </w:t>
      </w:r>
    </w:p>
    <w:p w:rsidR="000E35C6" w:rsidRPr="000E35C6" w:rsidRDefault="000E35C6" w:rsidP="000E35C6">
      <w:pPr>
        <w:pStyle w:val="ad"/>
        <w:ind w:left="42" w:right="141"/>
        <w:jc w:val="both"/>
        <w:rPr>
          <w:sz w:val="18"/>
          <w:szCs w:val="18"/>
        </w:rPr>
      </w:pPr>
      <w:r w:rsidRPr="000E35C6">
        <w:rPr>
          <w:sz w:val="18"/>
          <w:szCs w:val="18"/>
        </w:rPr>
        <w:t>2) объединяться для проведения работ по содержанию территорий;</w:t>
      </w:r>
    </w:p>
    <w:p w:rsidR="000E35C6" w:rsidRPr="000E35C6" w:rsidRDefault="000E35C6" w:rsidP="000E35C6">
      <w:pPr>
        <w:pStyle w:val="ad"/>
        <w:ind w:left="42" w:right="141"/>
        <w:jc w:val="both"/>
        <w:rPr>
          <w:sz w:val="18"/>
          <w:szCs w:val="18"/>
        </w:rPr>
      </w:pPr>
      <w:r w:rsidRPr="000E35C6">
        <w:rPr>
          <w:sz w:val="18"/>
          <w:szCs w:val="18"/>
        </w:rPr>
        <w:t xml:space="preserve">3) участвовать в смотрах, конкурсах, иных массовых мероприятиях по содержанию территории Марёвского муниципального округа. </w:t>
      </w:r>
    </w:p>
    <w:p w:rsidR="000E35C6" w:rsidRPr="000E35C6" w:rsidRDefault="000E35C6" w:rsidP="000E35C6">
      <w:pPr>
        <w:pStyle w:val="ad"/>
        <w:ind w:left="42" w:right="141"/>
        <w:jc w:val="both"/>
        <w:rPr>
          <w:sz w:val="18"/>
          <w:szCs w:val="18"/>
        </w:rPr>
      </w:pPr>
      <w:r w:rsidRPr="000E35C6">
        <w:rPr>
          <w:sz w:val="18"/>
          <w:szCs w:val="18"/>
        </w:rPr>
        <w:t xml:space="preserve">4) делать добровольные пожертвования и взносы на содержание территории Марёвского муниципального округа. </w:t>
      </w:r>
    </w:p>
    <w:p w:rsidR="000E35C6" w:rsidRPr="000E35C6" w:rsidRDefault="000E35C6" w:rsidP="000E35C6">
      <w:pPr>
        <w:pStyle w:val="ad"/>
        <w:ind w:left="42" w:right="141"/>
        <w:jc w:val="both"/>
        <w:rPr>
          <w:sz w:val="18"/>
          <w:szCs w:val="18"/>
        </w:rPr>
      </w:pPr>
      <w:r w:rsidRPr="000E35C6">
        <w:rPr>
          <w:sz w:val="18"/>
          <w:szCs w:val="18"/>
        </w:rPr>
        <w:t>2.4. На территории Марёвского муниципального округа запрещается:</w:t>
      </w:r>
    </w:p>
    <w:p w:rsidR="000E35C6" w:rsidRPr="000E35C6" w:rsidRDefault="000E35C6" w:rsidP="000E35C6">
      <w:pPr>
        <w:pStyle w:val="ad"/>
        <w:ind w:left="42" w:right="141"/>
        <w:jc w:val="both"/>
        <w:rPr>
          <w:sz w:val="18"/>
          <w:szCs w:val="18"/>
        </w:rPr>
      </w:pPr>
      <w:r w:rsidRPr="000E35C6">
        <w:rPr>
          <w:sz w:val="18"/>
          <w:szCs w:val="18"/>
        </w:rPr>
        <w:t>1) сброс, складирование, размещение снега, грунта, отходов и мусора, в том числе образовавшихся во время ремонта, вне специально отведённых для этого мест более 24 часов подряд;</w:t>
      </w:r>
    </w:p>
    <w:p w:rsidR="000E35C6" w:rsidRPr="000E35C6" w:rsidRDefault="000E35C6" w:rsidP="000E35C6">
      <w:pPr>
        <w:pStyle w:val="ad"/>
        <w:ind w:left="42" w:right="141"/>
        <w:jc w:val="both"/>
        <w:rPr>
          <w:sz w:val="18"/>
          <w:szCs w:val="18"/>
        </w:rPr>
      </w:pPr>
      <w:r w:rsidRPr="000E35C6">
        <w:rPr>
          <w:sz w:val="18"/>
          <w:szCs w:val="18"/>
        </w:rPr>
        <w:t xml:space="preserve">2) сжигание мусора, листвы, деревьев, веток, травы, бытовых и промышленных отходов, </w:t>
      </w:r>
    </w:p>
    <w:p w:rsidR="000E35C6" w:rsidRPr="000E35C6" w:rsidRDefault="000E35C6" w:rsidP="000E35C6">
      <w:pPr>
        <w:pStyle w:val="ad"/>
        <w:ind w:left="42" w:right="141"/>
        <w:jc w:val="both"/>
        <w:rPr>
          <w:sz w:val="18"/>
          <w:szCs w:val="18"/>
        </w:rPr>
      </w:pPr>
      <w:r w:rsidRPr="000E35C6">
        <w:rPr>
          <w:sz w:val="18"/>
          <w:szCs w:val="18"/>
        </w:rPr>
        <w:t>3) разведение костров на придомовых территориях многоквартирных домов, прибрежных территориях водоемов, в парках, скверах, включая внутренние территории предприятий и жилых домов индивидуальной застройки;</w:t>
      </w:r>
    </w:p>
    <w:p w:rsidR="000E35C6" w:rsidRPr="000E35C6" w:rsidRDefault="000E35C6" w:rsidP="000E35C6">
      <w:pPr>
        <w:pStyle w:val="ad"/>
        <w:ind w:left="42" w:right="141"/>
        <w:jc w:val="both"/>
        <w:rPr>
          <w:sz w:val="18"/>
          <w:szCs w:val="18"/>
        </w:rPr>
      </w:pPr>
      <w:r w:rsidRPr="000E35C6">
        <w:rPr>
          <w:sz w:val="18"/>
          <w:szCs w:val="18"/>
        </w:rPr>
        <w:t>4) сброс неочищенных сточных вод промышленных предприятий в водоёмы и ливневую канализацию;</w:t>
      </w:r>
    </w:p>
    <w:p w:rsidR="000E35C6" w:rsidRPr="000E35C6" w:rsidRDefault="000E35C6" w:rsidP="000E35C6">
      <w:pPr>
        <w:pStyle w:val="ad"/>
        <w:ind w:left="42" w:right="141"/>
        <w:jc w:val="both"/>
        <w:rPr>
          <w:sz w:val="18"/>
          <w:szCs w:val="18"/>
        </w:rPr>
      </w:pPr>
      <w:r w:rsidRPr="000E35C6">
        <w:rPr>
          <w:sz w:val="18"/>
          <w:szCs w:val="18"/>
        </w:rPr>
        <w:t>5)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 загрязнение дорог и причинение транспортируемыми отходами вреда здоровью людей и окружающей среде;</w:t>
      </w:r>
    </w:p>
    <w:p w:rsidR="000E35C6" w:rsidRPr="000E35C6" w:rsidRDefault="000E35C6" w:rsidP="000E35C6">
      <w:pPr>
        <w:pStyle w:val="ad"/>
        <w:ind w:left="42" w:right="141"/>
        <w:jc w:val="both"/>
        <w:rPr>
          <w:sz w:val="18"/>
          <w:szCs w:val="18"/>
        </w:rPr>
      </w:pPr>
      <w:r w:rsidRPr="000E35C6">
        <w:rPr>
          <w:sz w:val="18"/>
          <w:szCs w:val="18"/>
        </w:rPr>
        <w:t>6) размещение нестационарных объектов различного назначения, включая торговые,  и стоянка транспортных средств на газонах, цветниках, детских, спортивных площадках, в арках зданий, на тротуарах, на обочинах автомобильных дорог общего пользования, остановках общественного транспорта</w:t>
      </w:r>
    </w:p>
    <w:p w:rsidR="000E35C6" w:rsidRPr="000E35C6" w:rsidRDefault="000E35C6" w:rsidP="000E35C6">
      <w:pPr>
        <w:pStyle w:val="ad"/>
        <w:ind w:left="42" w:right="141"/>
        <w:jc w:val="both"/>
        <w:rPr>
          <w:sz w:val="18"/>
          <w:szCs w:val="18"/>
        </w:rPr>
      </w:pPr>
      <w:r w:rsidRPr="000E35C6">
        <w:rPr>
          <w:sz w:val="18"/>
          <w:szCs w:val="18"/>
        </w:rPr>
        <w:t>7) размещение транспортных средств на контейнерных площадках, специальных площадках для складирования крупногабаритных отходов;</w:t>
      </w:r>
    </w:p>
    <w:p w:rsidR="000E35C6" w:rsidRPr="000E35C6" w:rsidRDefault="000E35C6" w:rsidP="000E35C6">
      <w:pPr>
        <w:pStyle w:val="ad"/>
        <w:ind w:left="42" w:right="141"/>
        <w:jc w:val="both"/>
        <w:rPr>
          <w:sz w:val="18"/>
          <w:szCs w:val="18"/>
        </w:rPr>
      </w:pPr>
      <w:r w:rsidRPr="000E35C6">
        <w:rPr>
          <w:sz w:val="18"/>
          <w:szCs w:val="18"/>
        </w:rPr>
        <w:t>8) мойка загрязнённых транспортных средств вне специально отведённых для этого мест;</w:t>
      </w:r>
    </w:p>
    <w:p w:rsidR="000E35C6" w:rsidRPr="000E35C6" w:rsidRDefault="000E35C6" w:rsidP="000E35C6">
      <w:pPr>
        <w:pStyle w:val="ad"/>
        <w:ind w:left="42" w:right="141"/>
        <w:jc w:val="both"/>
        <w:rPr>
          <w:sz w:val="18"/>
          <w:szCs w:val="18"/>
        </w:rPr>
      </w:pPr>
      <w:r w:rsidRPr="000E35C6">
        <w:rPr>
          <w:sz w:val="18"/>
          <w:szCs w:val="18"/>
        </w:rPr>
        <w:t>9) стоянка разукомплектованных транспортных средств независимо от места их расположения, кроме специально отведённых для стоянки мест;</w:t>
      </w:r>
    </w:p>
    <w:p w:rsidR="000E35C6" w:rsidRPr="000E35C6" w:rsidRDefault="000E35C6" w:rsidP="000E35C6">
      <w:pPr>
        <w:pStyle w:val="ad"/>
        <w:ind w:left="42" w:right="141"/>
        <w:jc w:val="both"/>
        <w:rPr>
          <w:sz w:val="18"/>
          <w:szCs w:val="18"/>
        </w:rPr>
      </w:pPr>
      <w:r w:rsidRPr="000E35C6">
        <w:rPr>
          <w:sz w:val="18"/>
          <w:szCs w:val="18"/>
        </w:rPr>
        <w:t>10) использование для стоянки транспортных средств проезжей части автомобильных дорог, внутриквартальных проездов, тротуаров и других территорий, препятствующее механизированной уборке территории;</w:t>
      </w:r>
    </w:p>
    <w:p w:rsidR="000E35C6" w:rsidRPr="000E35C6" w:rsidRDefault="000E35C6" w:rsidP="000E35C6">
      <w:pPr>
        <w:pStyle w:val="ad"/>
        <w:ind w:left="42" w:right="141"/>
        <w:jc w:val="both"/>
        <w:rPr>
          <w:sz w:val="18"/>
          <w:szCs w:val="18"/>
        </w:rPr>
      </w:pPr>
      <w:r w:rsidRPr="000E35C6">
        <w:rPr>
          <w:sz w:val="18"/>
          <w:szCs w:val="18"/>
        </w:rPr>
        <w:t>11) производство работ по ремонту транспортных средств, механизмов во дворах многоквартирных домов,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отведённых для этого мест;</w:t>
      </w:r>
    </w:p>
    <w:p w:rsidR="000E35C6" w:rsidRPr="000E35C6" w:rsidRDefault="000E35C6" w:rsidP="000E35C6">
      <w:pPr>
        <w:pStyle w:val="ad"/>
        <w:ind w:left="42" w:right="141"/>
        <w:jc w:val="both"/>
        <w:rPr>
          <w:sz w:val="18"/>
          <w:szCs w:val="18"/>
        </w:rPr>
      </w:pPr>
      <w:r w:rsidRPr="000E35C6">
        <w:rPr>
          <w:sz w:val="18"/>
          <w:szCs w:val="18"/>
        </w:rPr>
        <w:t>12) разлив (слив) жидких бытовых и промышленных отходов, технических жидкостей (нефтепродуктов, химических веществ и т.п.) на рельеф местности, в сети ливневой канализации, а также в сети фекальной канализации в неустановленных местах;</w:t>
      </w:r>
    </w:p>
    <w:p w:rsidR="000E35C6" w:rsidRPr="000E35C6" w:rsidRDefault="000E35C6" w:rsidP="000E35C6">
      <w:pPr>
        <w:pStyle w:val="ad"/>
        <w:ind w:left="42" w:right="141"/>
        <w:jc w:val="both"/>
        <w:rPr>
          <w:sz w:val="18"/>
          <w:szCs w:val="18"/>
        </w:rPr>
      </w:pPr>
      <w:r w:rsidRPr="000E35C6">
        <w:rPr>
          <w:sz w:val="18"/>
          <w:szCs w:val="18"/>
        </w:rPr>
        <w:t>13) сброс снега и мусора в дождеприёмные колодцы ливневой канализации;</w:t>
      </w:r>
    </w:p>
    <w:p w:rsidR="000E35C6" w:rsidRPr="000E35C6" w:rsidRDefault="000E35C6" w:rsidP="000E35C6">
      <w:pPr>
        <w:pStyle w:val="ad"/>
        <w:ind w:left="42" w:right="141"/>
        <w:jc w:val="both"/>
        <w:rPr>
          <w:sz w:val="18"/>
          <w:szCs w:val="18"/>
        </w:rPr>
      </w:pPr>
      <w:r w:rsidRPr="000E35C6">
        <w:rPr>
          <w:sz w:val="18"/>
          <w:szCs w:val="18"/>
        </w:rPr>
        <w:t>14) складирование на землях общего пользования строительных материалов (плиты перекрытия, песок, дресва, щебень, поддоны, кирпич и др.), угля, дров;</w:t>
      </w:r>
    </w:p>
    <w:p w:rsidR="000E35C6" w:rsidRPr="000E35C6" w:rsidRDefault="000E35C6" w:rsidP="000E35C6">
      <w:pPr>
        <w:pStyle w:val="ad"/>
        <w:ind w:left="42" w:right="141"/>
        <w:jc w:val="both"/>
        <w:rPr>
          <w:sz w:val="18"/>
          <w:szCs w:val="18"/>
        </w:rPr>
      </w:pPr>
      <w:r w:rsidRPr="000E35C6">
        <w:rPr>
          <w:sz w:val="18"/>
          <w:szCs w:val="18"/>
        </w:rPr>
        <w:t>15) возведение и установка блоков и иных ограждений территорий, препятствующих проезду специального транспорта;</w:t>
      </w:r>
    </w:p>
    <w:p w:rsidR="000E35C6" w:rsidRPr="000E35C6" w:rsidRDefault="000E35C6" w:rsidP="000E35C6">
      <w:pPr>
        <w:pStyle w:val="ad"/>
        <w:ind w:left="42" w:right="141"/>
        <w:jc w:val="both"/>
        <w:rPr>
          <w:sz w:val="18"/>
          <w:szCs w:val="18"/>
        </w:rPr>
      </w:pPr>
      <w:r w:rsidRPr="000E35C6">
        <w:rPr>
          <w:sz w:val="18"/>
          <w:szCs w:val="18"/>
        </w:rPr>
        <w:t>16) захламление, загрязнение отведённой и прилегающей территории;</w:t>
      </w:r>
    </w:p>
    <w:p w:rsidR="000E35C6" w:rsidRPr="000E35C6" w:rsidRDefault="000E35C6" w:rsidP="000E35C6">
      <w:pPr>
        <w:pStyle w:val="ad"/>
        <w:ind w:left="42" w:right="141"/>
        <w:jc w:val="both"/>
        <w:rPr>
          <w:sz w:val="18"/>
          <w:szCs w:val="18"/>
        </w:rPr>
      </w:pPr>
      <w:r w:rsidRPr="000E35C6">
        <w:rPr>
          <w:sz w:val="18"/>
          <w:szCs w:val="18"/>
        </w:rPr>
        <w:t>17) повреждение и уничтожение объектов и элементов благоустройства;</w:t>
      </w:r>
    </w:p>
    <w:p w:rsidR="000E35C6" w:rsidRPr="000E35C6" w:rsidRDefault="000E35C6" w:rsidP="000E35C6">
      <w:pPr>
        <w:pStyle w:val="ad"/>
        <w:ind w:left="42" w:right="141"/>
        <w:jc w:val="both"/>
        <w:rPr>
          <w:sz w:val="18"/>
          <w:szCs w:val="18"/>
        </w:rPr>
      </w:pPr>
      <w:r w:rsidRPr="000E35C6">
        <w:rPr>
          <w:sz w:val="18"/>
          <w:szCs w:val="18"/>
        </w:rPr>
        <w:t>18) установка и размещение рекламных и информационных конструкций, размещение афиш, объявлений и указателей в неустановленных местах, самовольное нанесение надписей, рисунков на объектах, элементах благоустройства;</w:t>
      </w:r>
    </w:p>
    <w:p w:rsidR="000E35C6" w:rsidRPr="000E35C6" w:rsidRDefault="000E35C6" w:rsidP="000E35C6">
      <w:pPr>
        <w:pStyle w:val="ad"/>
        <w:ind w:left="42" w:right="141"/>
        <w:jc w:val="both"/>
        <w:rPr>
          <w:sz w:val="18"/>
          <w:szCs w:val="18"/>
        </w:rPr>
      </w:pPr>
      <w:r w:rsidRPr="000E35C6">
        <w:rPr>
          <w:sz w:val="18"/>
          <w:szCs w:val="18"/>
        </w:rPr>
        <w:t>19) самовольное размещение малых архитектурных форм на землях общего пользования;</w:t>
      </w:r>
    </w:p>
    <w:p w:rsidR="000E35C6" w:rsidRPr="000E35C6" w:rsidRDefault="000E35C6" w:rsidP="000E35C6">
      <w:pPr>
        <w:pStyle w:val="ad"/>
        <w:ind w:left="42" w:right="141"/>
        <w:jc w:val="both"/>
        <w:rPr>
          <w:sz w:val="18"/>
          <w:szCs w:val="18"/>
        </w:rPr>
      </w:pPr>
      <w:r w:rsidRPr="000E35C6">
        <w:rPr>
          <w:sz w:val="18"/>
          <w:szCs w:val="18"/>
        </w:rPr>
        <w:t>20) раскапывание участков под огороды, строительство погребов без соответствующего разрешения.</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3. ПОРЯДОК УЧАСТИЯ СОБСТВЕННИКОВ ЗДАНИЙ, СТРОЕНИЙ, СООРУЖЕНИЙ. ПОМЕЩЕНИЙ В НИХ В БЛАГОУСТРОЙСТВЕ ПРИЛЕГАЮЩИХ ТЕРРИТОРИЙ</w:t>
      </w:r>
    </w:p>
    <w:p w:rsidR="000E35C6" w:rsidRPr="000E35C6" w:rsidRDefault="000E35C6" w:rsidP="000E35C6">
      <w:pPr>
        <w:pStyle w:val="ad"/>
        <w:ind w:left="42" w:right="141"/>
        <w:jc w:val="both"/>
        <w:rPr>
          <w:sz w:val="18"/>
          <w:szCs w:val="18"/>
        </w:rPr>
      </w:pPr>
      <w:r w:rsidRPr="000E35C6">
        <w:rPr>
          <w:sz w:val="18"/>
          <w:szCs w:val="18"/>
        </w:rPr>
        <w:t xml:space="preserve">3.1. Содержание и благоустройство территории Марёвского муниципального округа Новгородской области обеспечивается Администрацией Марёвского  муниципального округа,  на соответствующих территориях,  организациями всех форм собственности, физическими лицами и индивидуальными предпринимателями, являющимися собственниками, владельцами, пользователями, арендаторами расположенных на территории Марёвского муниципального округа земельных участков, объектов недвижимости, иных объектов. </w:t>
      </w:r>
    </w:p>
    <w:p w:rsidR="000E35C6" w:rsidRPr="000E35C6" w:rsidRDefault="000E35C6" w:rsidP="000E35C6">
      <w:pPr>
        <w:pStyle w:val="ad"/>
        <w:ind w:left="42" w:right="141"/>
        <w:jc w:val="both"/>
        <w:rPr>
          <w:sz w:val="18"/>
          <w:szCs w:val="18"/>
        </w:rPr>
      </w:pPr>
      <w:r w:rsidRPr="000E35C6">
        <w:rPr>
          <w:sz w:val="18"/>
          <w:szCs w:val="18"/>
        </w:rPr>
        <w:t>Ответственными за содержание в чистоте и порядке территорий и расположенных на них зданий, строений, сооружений и иных объектов, зеленых насаждений, элементов благоустройства городской среды являются:</w:t>
      </w:r>
    </w:p>
    <w:p w:rsidR="000E35C6" w:rsidRPr="000E35C6" w:rsidRDefault="000E35C6" w:rsidP="000E35C6">
      <w:pPr>
        <w:pStyle w:val="ad"/>
        <w:ind w:left="42" w:right="141"/>
        <w:jc w:val="both"/>
        <w:rPr>
          <w:sz w:val="18"/>
          <w:szCs w:val="18"/>
        </w:rPr>
      </w:pPr>
      <w:r w:rsidRPr="000E35C6">
        <w:rPr>
          <w:sz w:val="18"/>
          <w:szCs w:val="18"/>
        </w:rPr>
        <w:t>на территориях многоквартирных домов – управляющие организации, товарищества собственников жилья, жилищно-строительные и жилищно-эксплуатационные кооперативы, собственники помещений многоквартирных домов (при непосредственном управлении);</w:t>
      </w:r>
    </w:p>
    <w:p w:rsidR="000E35C6" w:rsidRPr="000E35C6" w:rsidRDefault="000E35C6" w:rsidP="000E35C6">
      <w:pPr>
        <w:pStyle w:val="ad"/>
        <w:ind w:left="42" w:right="141"/>
        <w:jc w:val="both"/>
        <w:rPr>
          <w:sz w:val="18"/>
          <w:szCs w:val="18"/>
        </w:rPr>
      </w:pPr>
      <w:r w:rsidRPr="000E35C6">
        <w:rPr>
          <w:sz w:val="18"/>
          <w:szCs w:val="18"/>
        </w:rPr>
        <w:t>на земельных участках, принадлежащих на праве собственности юридическим лицам – юридические лица  и должностные лица организаций – собственников земельных участков;</w:t>
      </w:r>
    </w:p>
    <w:p w:rsidR="000E35C6" w:rsidRPr="000E35C6" w:rsidRDefault="000E35C6" w:rsidP="000E35C6">
      <w:pPr>
        <w:pStyle w:val="ad"/>
        <w:ind w:left="42" w:right="141"/>
        <w:jc w:val="both"/>
        <w:rPr>
          <w:sz w:val="18"/>
          <w:szCs w:val="18"/>
        </w:rPr>
      </w:pPr>
      <w:r w:rsidRPr="000E35C6">
        <w:rPr>
          <w:sz w:val="18"/>
          <w:szCs w:val="18"/>
        </w:rPr>
        <w:t>на земельных участках, принадлежащих гражданам на праве собственности (участках частных домовладений) – собственники, владельцы земельных участков;</w:t>
      </w:r>
    </w:p>
    <w:p w:rsidR="000E35C6" w:rsidRPr="000E35C6" w:rsidRDefault="000E35C6" w:rsidP="000E35C6">
      <w:pPr>
        <w:pStyle w:val="ad"/>
        <w:ind w:left="42" w:right="141"/>
        <w:jc w:val="both"/>
        <w:rPr>
          <w:sz w:val="18"/>
          <w:szCs w:val="18"/>
        </w:rPr>
      </w:pPr>
      <w:r w:rsidRPr="000E35C6">
        <w:rPr>
          <w:sz w:val="18"/>
          <w:szCs w:val="18"/>
        </w:rPr>
        <w:lastRenderedPageBreak/>
        <w:t>на городских территориях общего пользования (улицах, набережных, площадях, парках, скверах и проч.) – юридические лица, индивидуальные предприниматели, а также должностные лица организаций, в собственности, владении, пользовании, на обслуживании которых находятся данные объекты;</w:t>
      </w:r>
    </w:p>
    <w:p w:rsidR="000E35C6" w:rsidRPr="000E35C6" w:rsidRDefault="000E35C6" w:rsidP="000E35C6">
      <w:pPr>
        <w:pStyle w:val="ad"/>
        <w:ind w:left="42" w:right="141"/>
        <w:jc w:val="both"/>
        <w:rPr>
          <w:sz w:val="18"/>
          <w:szCs w:val="18"/>
        </w:rPr>
      </w:pPr>
      <w:r w:rsidRPr="000E35C6">
        <w:rPr>
          <w:sz w:val="18"/>
          <w:szCs w:val="18"/>
        </w:rPr>
        <w:t>на территориях объектов размещения отходов (площадок для складирования снега и смета), – юридические лица, индивидуальные предприниматели, а также должностные лица организаций, в собственности, владении, пользовании, на обслуживании которых находятся данные объекты;</w:t>
      </w:r>
    </w:p>
    <w:p w:rsidR="000E35C6" w:rsidRPr="000E35C6" w:rsidRDefault="000E35C6" w:rsidP="000E35C6">
      <w:pPr>
        <w:pStyle w:val="ad"/>
        <w:ind w:left="42" w:right="141"/>
        <w:jc w:val="both"/>
        <w:rPr>
          <w:sz w:val="18"/>
          <w:szCs w:val="18"/>
        </w:rPr>
      </w:pPr>
      <w:r w:rsidRPr="000E35C6">
        <w:rPr>
          <w:sz w:val="18"/>
          <w:szCs w:val="18"/>
        </w:rPr>
        <w:t>на территориях, предоставленных под проектирование и застройку (где не ведутся строительные работы), – юридические и физические лица, индивидуальные предприниматели, которым предоставлен земельный участок, на территориях, где ведется строительство или производятся работы (на период строительства или проведения работ), – юридические и физические лица, индивидуальные предприниматели, а также должностные лица организаций, ведущих строительство, производящие работы;</w:t>
      </w:r>
    </w:p>
    <w:p w:rsidR="000E35C6" w:rsidRPr="000E35C6" w:rsidRDefault="000E35C6" w:rsidP="000E35C6">
      <w:pPr>
        <w:pStyle w:val="ad"/>
        <w:ind w:left="42" w:right="141"/>
        <w:jc w:val="both"/>
        <w:rPr>
          <w:sz w:val="18"/>
          <w:szCs w:val="18"/>
        </w:rPr>
      </w:pPr>
      <w:r w:rsidRPr="000E35C6">
        <w:rPr>
          <w:sz w:val="18"/>
          <w:szCs w:val="18"/>
        </w:rPr>
        <w:t>на земельных участках, занятых временными объектами – собственники, владельцы и арендаторы временных объектов;</w:t>
      </w:r>
    </w:p>
    <w:p w:rsidR="000E35C6" w:rsidRPr="000E35C6" w:rsidRDefault="000E35C6" w:rsidP="000E35C6">
      <w:pPr>
        <w:pStyle w:val="ad"/>
        <w:ind w:left="42" w:right="141"/>
        <w:jc w:val="both"/>
        <w:rPr>
          <w:sz w:val="18"/>
          <w:szCs w:val="18"/>
        </w:rPr>
      </w:pPr>
      <w:r w:rsidRPr="000E35C6">
        <w:rPr>
          <w:sz w:val="18"/>
          <w:szCs w:val="18"/>
        </w:rPr>
        <w:t>на участках воздушных линий электропередач, охранных зон кабелей, газопроводов и других инженерных сетей – юридические лица, индивидуальные предприниматели и должностные лица организаций, в собственности, владении, пользовании, на обслуживании которых находятся сети;</w:t>
      </w:r>
    </w:p>
    <w:p w:rsidR="000E35C6" w:rsidRPr="000E35C6" w:rsidRDefault="000E35C6" w:rsidP="000E35C6">
      <w:pPr>
        <w:pStyle w:val="ad"/>
        <w:ind w:left="42" w:right="141"/>
        <w:jc w:val="both"/>
        <w:rPr>
          <w:sz w:val="18"/>
          <w:szCs w:val="18"/>
        </w:rPr>
      </w:pPr>
      <w:r w:rsidRPr="000E35C6">
        <w:rPr>
          <w:sz w:val="18"/>
          <w:szCs w:val="18"/>
        </w:rPr>
        <w:t>на территориях гаражно-строительных и гаражно-эксплуатационных кооперативов – соответствующие кооперативы;</w:t>
      </w:r>
    </w:p>
    <w:p w:rsidR="000E35C6" w:rsidRPr="000E35C6" w:rsidRDefault="000E35C6" w:rsidP="000E35C6">
      <w:pPr>
        <w:pStyle w:val="ad"/>
        <w:ind w:left="42" w:right="141"/>
        <w:jc w:val="both"/>
        <w:rPr>
          <w:sz w:val="18"/>
          <w:szCs w:val="18"/>
        </w:rPr>
      </w:pPr>
      <w:r w:rsidRPr="000E35C6">
        <w:rPr>
          <w:sz w:val="18"/>
          <w:szCs w:val="18"/>
        </w:rPr>
        <w:t>на территориях садоводческих и огороднических некоммерческих объединений граждан – соответствующие объединения;</w:t>
      </w:r>
    </w:p>
    <w:p w:rsidR="000E35C6" w:rsidRPr="000E35C6" w:rsidRDefault="000E35C6" w:rsidP="000E35C6">
      <w:pPr>
        <w:pStyle w:val="ad"/>
        <w:ind w:left="42" w:right="141"/>
        <w:jc w:val="both"/>
        <w:rPr>
          <w:sz w:val="18"/>
          <w:szCs w:val="18"/>
        </w:rPr>
      </w:pPr>
      <w:r w:rsidRPr="000E35C6">
        <w:rPr>
          <w:sz w:val="18"/>
          <w:szCs w:val="18"/>
        </w:rPr>
        <w:t>на территориях кладбищ, мест массового купания – должностные лица организаций – исполнителей муниципального заказа (организаций, заключивших муниципальные контракты на содержание данных объектов).</w:t>
      </w:r>
    </w:p>
    <w:p w:rsidR="000E35C6" w:rsidRPr="000E35C6" w:rsidRDefault="000E35C6" w:rsidP="000E35C6">
      <w:pPr>
        <w:pStyle w:val="ad"/>
        <w:ind w:left="42" w:right="141"/>
        <w:jc w:val="both"/>
        <w:rPr>
          <w:sz w:val="18"/>
          <w:szCs w:val="18"/>
        </w:rPr>
      </w:pPr>
      <w:r w:rsidRPr="000E35C6">
        <w:rPr>
          <w:sz w:val="18"/>
          <w:szCs w:val="18"/>
        </w:rPr>
        <w:t>на территориях, не закрепленных за юридическими, физическими лицами и индивидуальными предпринимателями, - Администрация Марёвского муниципального округа.</w:t>
      </w:r>
    </w:p>
    <w:p w:rsidR="000E35C6" w:rsidRPr="000E35C6" w:rsidRDefault="000E35C6" w:rsidP="000E35C6">
      <w:pPr>
        <w:pStyle w:val="ad"/>
        <w:ind w:left="42" w:right="141"/>
        <w:jc w:val="both"/>
        <w:rPr>
          <w:sz w:val="18"/>
          <w:szCs w:val="18"/>
        </w:rPr>
      </w:pPr>
      <w:r w:rsidRPr="000E35C6">
        <w:rPr>
          <w:sz w:val="18"/>
          <w:szCs w:val="18"/>
        </w:rPr>
        <w:t xml:space="preserve">Перечень работ по благоустройству и периодичность их выполнения в отношении прилегающих территорий определяются в соответствии с общими требованиями к перечню работ по благоустройству и периодичности их выполнения, установленными настоящими Правилами. </w:t>
      </w:r>
    </w:p>
    <w:p w:rsidR="000E35C6" w:rsidRPr="000E35C6" w:rsidRDefault="000E35C6" w:rsidP="000E35C6">
      <w:pPr>
        <w:pStyle w:val="ad"/>
        <w:ind w:left="42" w:right="141"/>
        <w:jc w:val="both"/>
        <w:rPr>
          <w:sz w:val="18"/>
          <w:szCs w:val="18"/>
        </w:rPr>
      </w:pPr>
      <w:r w:rsidRPr="000E35C6">
        <w:rPr>
          <w:sz w:val="18"/>
          <w:szCs w:val="18"/>
        </w:rPr>
        <w:t xml:space="preserve">3.2. Границы прилегающей территории определяются от внешних границ здания, строения, сооружения, ограждения строительной площадки, некапитального нестационарного сооружения по периметру на расстояние: </w:t>
      </w:r>
    </w:p>
    <w:p w:rsidR="000E35C6" w:rsidRPr="000E35C6" w:rsidRDefault="000E35C6" w:rsidP="000E35C6">
      <w:pPr>
        <w:pStyle w:val="ad"/>
        <w:ind w:left="42" w:right="141"/>
        <w:jc w:val="both"/>
        <w:rPr>
          <w:sz w:val="18"/>
          <w:szCs w:val="18"/>
        </w:rPr>
      </w:pPr>
      <w:r w:rsidRPr="000E35C6">
        <w:rPr>
          <w:sz w:val="18"/>
          <w:szCs w:val="18"/>
        </w:rPr>
        <w:t>1) для отдельно стоящих нестационарных торговых объектов, нестационарных объектов бытового обслуживания (включая киоски, торговые остановочные комплексы, павильоны) – в радиусе не менее 10 метров;</w:t>
      </w:r>
    </w:p>
    <w:p w:rsidR="000E35C6" w:rsidRPr="000E35C6" w:rsidRDefault="000E35C6" w:rsidP="000E35C6">
      <w:pPr>
        <w:pStyle w:val="ad"/>
        <w:ind w:left="42" w:right="141"/>
        <w:jc w:val="both"/>
        <w:rPr>
          <w:sz w:val="18"/>
          <w:szCs w:val="18"/>
        </w:rPr>
      </w:pPr>
      <w:r w:rsidRPr="000E35C6">
        <w:rPr>
          <w:sz w:val="18"/>
          <w:szCs w:val="18"/>
        </w:rPr>
        <w:t>2) для индивидуальных жилых домов - 5 метров от периметра внешнего ограждения (границы участка), а со стороны въезда (входа) - до проезжей части дороги.</w:t>
      </w:r>
    </w:p>
    <w:p w:rsidR="000E35C6" w:rsidRPr="000E35C6" w:rsidRDefault="000E35C6" w:rsidP="000E35C6">
      <w:pPr>
        <w:pStyle w:val="ad"/>
        <w:ind w:left="42" w:right="141"/>
        <w:jc w:val="both"/>
        <w:rPr>
          <w:sz w:val="18"/>
          <w:szCs w:val="18"/>
        </w:rPr>
      </w:pPr>
      <w:r w:rsidRPr="000E35C6">
        <w:rPr>
          <w:sz w:val="18"/>
          <w:szCs w:val="18"/>
        </w:rPr>
        <w:t>3) для многоквартирных домов  - в пределах границ придомовой территории. В случае наложения прилегающих территорий многоквартирных домов друг на друга граница благоустройства территории определяется пропорционально общей площади помещений жилых домов. При наличии в этой зоне дороги, за исключением дворовых проездов, территория закрепляется до края проезжей части дороги;</w:t>
      </w:r>
    </w:p>
    <w:p w:rsidR="000E35C6" w:rsidRPr="000E35C6" w:rsidRDefault="000E35C6" w:rsidP="000E35C6">
      <w:pPr>
        <w:pStyle w:val="ad"/>
        <w:ind w:left="42" w:right="141"/>
        <w:jc w:val="both"/>
        <w:rPr>
          <w:sz w:val="18"/>
          <w:szCs w:val="18"/>
        </w:rPr>
      </w:pPr>
      <w:r w:rsidRPr="000E35C6">
        <w:rPr>
          <w:sz w:val="18"/>
          <w:szCs w:val="18"/>
        </w:rPr>
        <w:t>4) для автостоянок - 15 метров от внешней границы автостоянки, а в случае наличия ограждения – 15 метров от ограждения;</w:t>
      </w:r>
    </w:p>
    <w:p w:rsidR="000E35C6" w:rsidRPr="000E35C6" w:rsidRDefault="000E35C6" w:rsidP="000E35C6">
      <w:pPr>
        <w:pStyle w:val="ad"/>
        <w:ind w:left="42" w:right="141"/>
        <w:jc w:val="both"/>
        <w:rPr>
          <w:sz w:val="18"/>
          <w:szCs w:val="18"/>
        </w:rPr>
      </w:pPr>
      <w:r w:rsidRPr="000E35C6">
        <w:rPr>
          <w:sz w:val="18"/>
          <w:szCs w:val="18"/>
        </w:rPr>
        <w:t xml:space="preserve"> 5) для автозаправочных станций (далее - АЗС), автогазозаправочных станций (далее - АГЗС) - 50 метров  от границы отведённой территории;</w:t>
      </w:r>
    </w:p>
    <w:p w:rsidR="000E35C6" w:rsidRPr="000E35C6" w:rsidRDefault="000E35C6" w:rsidP="000E35C6">
      <w:pPr>
        <w:pStyle w:val="ad"/>
        <w:ind w:left="42" w:right="141"/>
        <w:jc w:val="both"/>
        <w:rPr>
          <w:sz w:val="18"/>
          <w:szCs w:val="18"/>
        </w:rPr>
      </w:pPr>
      <w:r w:rsidRPr="000E35C6">
        <w:rPr>
          <w:sz w:val="18"/>
          <w:szCs w:val="18"/>
        </w:rPr>
        <w:t>6) для промышленных, производственных объектов - 10 метров от внешней стены объекта, а при наличии ограждения – 10 метров от ограждения;</w:t>
      </w:r>
    </w:p>
    <w:p w:rsidR="000E35C6" w:rsidRPr="000E35C6" w:rsidRDefault="000E35C6" w:rsidP="000E35C6">
      <w:pPr>
        <w:pStyle w:val="ad"/>
        <w:ind w:left="42" w:right="141"/>
        <w:jc w:val="both"/>
        <w:rPr>
          <w:sz w:val="18"/>
          <w:szCs w:val="18"/>
        </w:rPr>
      </w:pPr>
      <w:r w:rsidRPr="000E35C6">
        <w:rPr>
          <w:sz w:val="18"/>
          <w:szCs w:val="18"/>
        </w:rPr>
        <w:t>7) для строящихся объектов капитального строительства – 15 метров от ограждения строительной площадки;</w:t>
      </w:r>
    </w:p>
    <w:p w:rsidR="000E35C6" w:rsidRPr="000E35C6" w:rsidRDefault="000E35C6" w:rsidP="000E35C6">
      <w:pPr>
        <w:pStyle w:val="ad"/>
        <w:ind w:left="42" w:right="141"/>
        <w:jc w:val="both"/>
        <w:rPr>
          <w:sz w:val="18"/>
          <w:szCs w:val="18"/>
        </w:rPr>
      </w:pPr>
      <w:r w:rsidRPr="000E35C6">
        <w:rPr>
          <w:sz w:val="18"/>
          <w:szCs w:val="18"/>
        </w:rPr>
        <w:t>8) для отдельно стоящих тепловых, трансформаторных подстанций, зданий, строений и сооружений инженерно-технического назначения на территориях общего пользования - 10 метров от внешней стены указанных объектов;</w:t>
      </w:r>
    </w:p>
    <w:p w:rsidR="000E35C6" w:rsidRPr="000E35C6" w:rsidRDefault="000E35C6" w:rsidP="000E35C6">
      <w:pPr>
        <w:pStyle w:val="ad"/>
        <w:ind w:left="42" w:right="141"/>
        <w:jc w:val="both"/>
        <w:rPr>
          <w:sz w:val="18"/>
          <w:szCs w:val="18"/>
        </w:rPr>
      </w:pPr>
      <w:r w:rsidRPr="000E35C6">
        <w:rPr>
          <w:sz w:val="18"/>
          <w:szCs w:val="18"/>
        </w:rPr>
        <w:t>9) для гаражных, гаражно-строительных кооперативов, садоводческих, огороднических, дачных объединений - 15 метров от границы отведённой территории;</w:t>
      </w:r>
    </w:p>
    <w:p w:rsidR="000E35C6" w:rsidRPr="000E35C6" w:rsidRDefault="000E35C6" w:rsidP="000E35C6">
      <w:pPr>
        <w:pStyle w:val="ad"/>
        <w:ind w:left="42" w:right="141"/>
        <w:jc w:val="both"/>
        <w:rPr>
          <w:sz w:val="18"/>
          <w:szCs w:val="18"/>
        </w:rPr>
      </w:pPr>
      <w:r w:rsidRPr="000E35C6">
        <w:rPr>
          <w:sz w:val="18"/>
          <w:szCs w:val="18"/>
        </w:rPr>
        <w:t>10) для наземных, надземных инженерных коммуникаций – 5 метров от внешних границ таких коммуникаций;</w:t>
      </w:r>
    </w:p>
    <w:p w:rsidR="000E35C6" w:rsidRPr="000E35C6" w:rsidRDefault="000E35C6" w:rsidP="000E35C6">
      <w:pPr>
        <w:pStyle w:val="ad"/>
        <w:ind w:left="42" w:right="141"/>
        <w:jc w:val="both"/>
        <w:rPr>
          <w:sz w:val="18"/>
          <w:szCs w:val="18"/>
        </w:rPr>
      </w:pPr>
      <w:r w:rsidRPr="000E35C6">
        <w:rPr>
          <w:sz w:val="18"/>
          <w:szCs w:val="18"/>
        </w:rPr>
        <w:t>11) для рекламных конструкций – 5 метров от радиуса основания;</w:t>
      </w:r>
    </w:p>
    <w:p w:rsidR="000E35C6" w:rsidRPr="000E35C6" w:rsidRDefault="000E35C6" w:rsidP="000E35C6">
      <w:pPr>
        <w:pStyle w:val="ad"/>
        <w:ind w:left="42" w:right="141"/>
        <w:jc w:val="both"/>
        <w:rPr>
          <w:sz w:val="18"/>
          <w:szCs w:val="18"/>
        </w:rPr>
      </w:pPr>
      <w:r w:rsidRPr="000E35C6">
        <w:rPr>
          <w:sz w:val="18"/>
          <w:szCs w:val="18"/>
        </w:rPr>
        <w:t xml:space="preserve">12) для иных нежилых зданий, строений, сооружений, не имеющих ограждения, - на половину расстояния между зданием, строением, сооружениями и соседними объектами капитального строительства, а в случае отсутствия соседних зданий - 15 метров от внешней границы соответствующей стены; </w:t>
      </w:r>
    </w:p>
    <w:p w:rsidR="000E35C6" w:rsidRPr="000E35C6" w:rsidRDefault="000E35C6" w:rsidP="000E35C6">
      <w:pPr>
        <w:pStyle w:val="ad"/>
        <w:ind w:left="42" w:right="141"/>
        <w:jc w:val="both"/>
        <w:rPr>
          <w:sz w:val="18"/>
          <w:szCs w:val="18"/>
        </w:rPr>
      </w:pPr>
      <w:r w:rsidRPr="000E35C6">
        <w:rPr>
          <w:sz w:val="18"/>
          <w:szCs w:val="18"/>
        </w:rPr>
        <w:t>13) для иных нежилых зданий, строений, сооружений, имеющих ограждение -  15 метров от ограждения.</w:t>
      </w:r>
    </w:p>
    <w:p w:rsidR="000E35C6" w:rsidRPr="000E35C6" w:rsidRDefault="000E35C6" w:rsidP="000E35C6">
      <w:pPr>
        <w:pStyle w:val="ad"/>
        <w:ind w:left="42" w:right="141"/>
        <w:jc w:val="both"/>
        <w:rPr>
          <w:sz w:val="18"/>
          <w:szCs w:val="18"/>
        </w:rPr>
      </w:pPr>
      <w:r w:rsidRPr="000E35C6">
        <w:rPr>
          <w:sz w:val="18"/>
          <w:szCs w:val="18"/>
        </w:rPr>
        <w:t xml:space="preserve"> Определение границ прилегающей территории возможно также в соответствии с границами санитарно-защитной зоны предприятий, сооружений и иных объектов. </w:t>
      </w:r>
    </w:p>
    <w:p w:rsidR="000E35C6" w:rsidRPr="000E35C6" w:rsidRDefault="000E35C6" w:rsidP="000E35C6">
      <w:pPr>
        <w:pStyle w:val="ad"/>
        <w:ind w:left="42" w:right="141"/>
        <w:jc w:val="both"/>
        <w:rPr>
          <w:sz w:val="18"/>
          <w:szCs w:val="18"/>
        </w:rPr>
      </w:pPr>
      <w:r w:rsidRPr="000E35C6">
        <w:rPr>
          <w:sz w:val="18"/>
          <w:szCs w:val="18"/>
        </w:rPr>
        <w:t xml:space="preserve"> Определённые согласно данному пункту  территории могут включать в себя тротуары, озеленённые территории (за исключением территорий особо охраняемых природных территорий), зелёные насаждения, но ограничиваются дорожным бордюром, полотном проезжей части автомобильной дороги общего пользования, линией пересечения с прилегающей территорией другого здания, строения, сооружения</w:t>
      </w:r>
      <w:proofErr w:type="gramStart"/>
      <w:r w:rsidRPr="000E35C6">
        <w:rPr>
          <w:sz w:val="18"/>
          <w:szCs w:val="18"/>
        </w:rPr>
        <w:t xml:space="preserve">.. </w:t>
      </w:r>
      <w:proofErr w:type="gramEnd"/>
    </w:p>
    <w:p w:rsidR="000E35C6" w:rsidRPr="000E35C6" w:rsidRDefault="000E35C6" w:rsidP="000E35C6">
      <w:pPr>
        <w:pStyle w:val="ad"/>
        <w:ind w:left="42" w:right="141"/>
        <w:jc w:val="both"/>
        <w:rPr>
          <w:sz w:val="18"/>
          <w:szCs w:val="18"/>
        </w:rPr>
      </w:pPr>
      <w:r w:rsidRPr="000E35C6">
        <w:rPr>
          <w:sz w:val="18"/>
          <w:szCs w:val="18"/>
        </w:rPr>
        <w:t>3.3. В случае наложения прилегающих территорий зданий, строений, сооружений друг на друга границы благоустройства территорий определяются соглашением собственников таких зданий, строений, сооружений, помещений в них.</w:t>
      </w:r>
    </w:p>
    <w:p w:rsidR="000E35C6" w:rsidRPr="000E35C6" w:rsidRDefault="000E35C6" w:rsidP="000E35C6">
      <w:pPr>
        <w:pStyle w:val="ad"/>
        <w:ind w:left="42" w:right="141"/>
        <w:jc w:val="both"/>
        <w:rPr>
          <w:sz w:val="18"/>
          <w:szCs w:val="18"/>
        </w:rPr>
      </w:pPr>
      <w:r w:rsidRPr="000E35C6">
        <w:rPr>
          <w:sz w:val="18"/>
          <w:szCs w:val="18"/>
        </w:rPr>
        <w:t>3.4. Благоустройство территорий за границами отведённых и прилегающих территорий, не закрепленных за гражданами, индивидуальными предпринимателями, организациями любых организационно-правовых форм, осуществляется Администрацией Марёвского муниципального округа на соответствующих территориях.</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4. ВИДЫ РАБОТ ПО БЛАГОУСТРОЙСТВУ И ИХПЕРИОДИЧНОСТЬ</w:t>
      </w:r>
    </w:p>
    <w:p w:rsidR="000E35C6" w:rsidRPr="000E35C6" w:rsidRDefault="000E35C6" w:rsidP="000E35C6">
      <w:pPr>
        <w:pStyle w:val="ad"/>
        <w:ind w:left="42" w:right="141"/>
        <w:jc w:val="both"/>
        <w:rPr>
          <w:sz w:val="18"/>
          <w:szCs w:val="18"/>
        </w:rPr>
      </w:pPr>
      <w:r w:rsidRPr="000E35C6">
        <w:rPr>
          <w:sz w:val="18"/>
          <w:szCs w:val="18"/>
        </w:rPr>
        <w:t>4.1. Работы по благоустройству объектов благоустройства, элементов благоустройства включают:</w:t>
      </w:r>
    </w:p>
    <w:p w:rsidR="000E35C6" w:rsidRPr="000E35C6" w:rsidRDefault="000E35C6" w:rsidP="000E35C6">
      <w:pPr>
        <w:pStyle w:val="ad"/>
        <w:ind w:left="42" w:right="141"/>
        <w:jc w:val="both"/>
        <w:rPr>
          <w:sz w:val="18"/>
          <w:szCs w:val="18"/>
        </w:rPr>
      </w:pPr>
      <w:r w:rsidRPr="000E35C6">
        <w:rPr>
          <w:sz w:val="18"/>
          <w:szCs w:val="18"/>
        </w:rPr>
        <w:t>1) ежедневный осмотр объектов благоустройства, элементов благоустройства, расположенных на отведённой, прилегающей территории, для своевременного выявления неисправностей и иных несоответствий требованиям нормативных актов;</w:t>
      </w:r>
    </w:p>
    <w:p w:rsidR="000E35C6" w:rsidRPr="000E35C6" w:rsidRDefault="000E35C6" w:rsidP="000E35C6">
      <w:pPr>
        <w:pStyle w:val="ad"/>
        <w:ind w:left="42" w:right="141"/>
        <w:jc w:val="both"/>
        <w:rPr>
          <w:sz w:val="18"/>
          <w:szCs w:val="18"/>
        </w:rPr>
      </w:pPr>
      <w:r w:rsidRPr="000E35C6">
        <w:rPr>
          <w:sz w:val="18"/>
          <w:szCs w:val="18"/>
        </w:rPr>
        <w:t>2) устранение неисправностей объектов благоустройства и элементов благоустройства, их несоответствия требованиям нормативных актов;</w:t>
      </w:r>
    </w:p>
    <w:p w:rsidR="000E35C6" w:rsidRPr="000E35C6" w:rsidRDefault="000E35C6" w:rsidP="000E35C6">
      <w:pPr>
        <w:pStyle w:val="ad"/>
        <w:ind w:left="42" w:right="141"/>
        <w:jc w:val="both"/>
        <w:rPr>
          <w:sz w:val="18"/>
          <w:szCs w:val="18"/>
        </w:rPr>
      </w:pPr>
      <w:r w:rsidRPr="000E35C6">
        <w:rPr>
          <w:sz w:val="18"/>
          <w:szCs w:val="18"/>
        </w:rPr>
        <w:t>3) мероприятия по уходу за деревьями и кустарниками, газонами, цветниками (полив, стрижка газонов, своевременный окос травы, не допуская высоты травостоя более 10 см и т.д.) по установленным нормам; снос сухих, аварийных деревьев и кустарников с корчевкой пней, уборка листвы, посадку деревьев и кустарников, подсев газонов, санитарную обрезку растений, удаление поросли, стрижку и бронирование живой изгороди, лечение ран при необходимости;</w:t>
      </w:r>
    </w:p>
    <w:p w:rsidR="000E35C6" w:rsidRPr="000E35C6" w:rsidRDefault="000E35C6" w:rsidP="000E35C6">
      <w:pPr>
        <w:pStyle w:val="ad"/>
        <w:ind w:left="42" w:right="141"/>
        <w:jc w:val="both"/>
        <w:rPr>
          <w:sz w:val="18"/>
          <w:szCs w:val="18"/>
        </w:rPr>
      </w:pPr>
      <w:r w:rsidRPr="000E35C6">
        <w:rPr>
          <w:sz w:val="18"/>
          <w:szCs w:val="18"/>
        </w:rPr>
        <w:t>4) проведение очистки канав, труб, дренажей, люков (решеток), колодцев, предназначенных для отвода ливневых и грунтовых вод, от отходов и мусора один раз весной и далее по мере накопления (от двух до четырёх раз в сезон);</w:t>
      </w:r>
    </w:p>
    <w:p w:rsidR="000E35C6" w:rsidRPr="000E35C6" w:rsidRDefault="000E35C6" w:rsidP="000E35C6">
      <w:pPr>
        <w:pStyle w:val="ad"/>
        <w:ind w:left="42" w:right="141"/>
        <w:jc w:val="both"/>
        <w:rPr>
          <w:sz w:val="18"/>
          <w:szCs w:val="18"/>
        </w:rPr>
      </w:pPr>
      <w:r w:rsidRPr="000E35C6">
        <w:rPr>
          <w:sz w:val="18"/>
          <w:szCs w:val="18"/>
        </w:rPr>
        <w:lastRenderedPageBreak/>
        <w:t>5) очистку, окраску и (или) побелку малых архитектурных форм и иных элементов благоустройства по мере необходимости с учётом их технического и эстетического состояния, но не реже одного раза в год;</w:t>
      </w:r>
    </w:p>
    <w:p w:rsidR="000E35C6" w:rsidRPr="000E35C6" w:rsidRDefault="000E35C6" w:rsidP="000E35C6">
      <w:pPr>
        <w:pStyle w:val="ad"/>
        <w:ind w:left="42" w:right="141"/>
        <w:jc w:val="both"/>
        <w:rPr>
          <w:sz w:val="18"/>
          <w:szCs w:val="18"/>
        </w:rPr>
      </w:pPr>
      <w:r w:rsidRPr="000E35C6">
        <w:rPr>
          <w:sz w:val="18"/>
          <w:szCs w:val="18"/>
        </w:rPr>
        <w:t>6) очистку мусоросборников, урн по мере накопления мусора, их мойку и дезинфекцию один раз в месяц (в теплое время года), окраску и побелку - не реже одного раза в год, а металлических мусоросборников и урн - не менее двух раз в год (весной и осенью);</w:t>
      </w:r>
    </w:p>
    <w:p w:rsidR="000E35C6" w:rsidRPr="000E35C6" w:rsidRDefault="000E35C6" w:rsidP="000E35C6">
      <w:pPr>
        <w:pStyle w:val="ad"/>
        <w:ind w:left="42" w:right="141"/>
        <w:jc w:val="both"/>
        <w:rPr>
          <w:sz w:val="18"/>
          <w:szCs w:val="18"/>
        </w:rPr>
      </w:pPr>
      <w:r w:rsidRPr="000E35C6">
        <w:rPr>
          <w:sz w:val="18"/>
          <w:szCs w:val="18"/>
        </w:rPr>
        <w:t>7) ежедневную уборку территории;</w:t>
      </w:r>
    </w:p>
    <w:p w:rsidR="000E35C6" w:rsidRPr="000E35C6" w:rsidRDefault="000E35C6" w:rsidP="000E35C6">
      <w:pPr>
        <w:pStyle w:val="ad"/>
        <w:ind w:left="42" w:right="141"/>
        <w:jc w:val="both"/>
        <w:rPr>
          <w:sz w:val="18"/>
          <w:szCs w:val="18"/>
        </w:rPr>
      </w:pPr>
      <w:r w:rsidRPr="000E35C6">
        <w:rPr>
          <w:sz w:val="18"/>
          <w:szCs w:val="18"/>
        </w:rPr>
        <w:t>8) содержание в чистоте и исправном состоянии поддержание в надлежащем состоянии внешнего вида фасадов зданий и их элементов. Мойка витрин, дверей, фасадов остановочных павильонов, объектов торговли, общественного питания, бытового обслуживания и других объектов сферы услуг, производится по мере загрязнения, но не реже одного раза в месяц.</w:t>
      </w:r>
    </w:p>
    <w:p w:rsidR="000E35C6" w:rsidRPr="000E35C6" w:rsidRDefault="000E35C6" w:rsidP="000E35C6">
      <w:pPr>
        <w:pStyle w:val="ad"/>
        <w:ind w:left="42" w:right="141"/>
        <w:jc w:val="both"/>
        <w:rPr>
          <w:sz w:val="18"/>
          <w:szCs w:val="18"/>
        </w:rPr>
      </w:pPr>
      <w:r w:rsidRPr="000E35C6">
        <w:rPr>
          <w:sz w:val="18"/>
          <w:szCs w:val="18"/>
        </w:rPr>
        <w:t>4.2. Работы по созданию новых объектов благоустройства включают:</w:t>
      </w:r>
    </w:p>
    <w:p w:rsidR="000E35C6" w:rsidRPr="000E35C6" w:rsidRDefault="000E35C6" w:rsidP="000E35C6">
      <w:pPr>
        <w:pStyle w:val="ad"/>
        <w:ind w:left="42" w:right="141"/>
        <w:jc w:val="both"/>
        <w:rPr>
          <w:sz w:val="18"/>
          <w:szCs w:val="18"/>
        </w:rPr>
      </w:pPr>
      <w:r w:rsidRPr="000E35C6">
        <w:rPr>
          <w:sz w:val="18"/>
          <w:szCs w:val="18"/>
        </w:rPr>
        <w:t>1) ландшафтные работы, устройство покрытий поверхности (в том числе с использованием тротуарной плитки), дорожек, автостоянок, площадок, установку малых архитектурных форм (скульптурно-архитектурных и монументально-декоративных композиций, в том числе с использованием природного камня, устройство цветников и газонов, декоративных водоемов, монументов, устройств для оформления мобильного и вертикального озеленения, водных устройств и т.п.) и элементов внешнего благоустройства (оград, заборов, газонных ограждений и т.п.);</w:t>
      </w:r>
    </w:p>
    <w:p w:rsidR="000E35C6" w:rsidRPr="000E35C6" w:rsidRDefault="000E35C6" w:rsidP="000E35C6">
      <w:pPr>
        <w:pStyle w:val="ad"/>
        <w:ind w:left="42" w:right="141"/>
        <w:jc w:val="both"/>
        <w:rPr>
          <w:sz w:val="18"/>
          <w:szCs w:val="18"/>
        </w:rPr>
      </w:pPr>
      <w:r w:rsidRPr="000E35C6">
        <w:rPr>
          <w:sz w:val="18"/>
          <w:szCs w:val="18"/>
        </w:rPr>
        <w:t>2) работы по созданию озеленённых территорий, посадку деревьев и кустарников, создание живых изгородей и иные работы в соответствии с проектной документацией, разработанной, согласованной и утверждённой в порядке, установленном градостроительным законодательством;</w:t>
      </w:r>
    </w:p>
    <w:p w:rsidR="000E35C6" w:rsidRPr="000E35C6" w:rsidRDefault="000E35C6" w:rsidP="000E35C6">
      <w:pPr>
        <w:pStyle w:val="ad"/>
        <w:ind w:left="42" w:right="141"/>
        <w:jc w:val="both"/>
        <w:rPr>
          <w:sz w:val="18"/>
          <w:szCs w:val="18"/>
        </w:rPr>
      </w:pPr>
      <w:r w:rsidRPr="000E35C6">
        <w:rPr>
          <w:sz w:val="18"/>
          <w:szCs w:val="18"/>
        </w:rPr>
        <w:t>3) мероприятия по созданию объектов наружного освещения и художественно-светового оформления.</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5. УБОРКА ТЕРРИТОРИИ МАРЁВСКОГО УНИЦИПАЛЬНОГО ОКРУГА</w:t>
      </w:r>
    </w:p>
    <w:p w:rsidR="000E35C6" w:rsidRPr="000E35C6" w:rsidRDefault="000E35C6" w:rsidP="000E35C6">
      <w:pPr>
        <w:pStyle w:val="ad"/>
        <w:ind w:left="42" w:right="141"/>
        <w:jc w:val="both"/>
        <w:rPr>
          <w:sz w:val="18"/>
          <w:szCs w:val="18"/>
        </w:rPr>
      </w:pPr>
      <w:r w:rsidRPr="000E35C6">
        <w:rPr>
          <w:sz w:val="18"/>
          <w:szCs w:val="18"/>
        </w:rPr>
        <w:t>5.1. Физические и юридические лица обязаны обеспечивать своевременную и качественную уборку отведённых и прилегающих территорий в соответствии с законодательством, настоящими Правилами и иными муниципальными правовыми актами.</w:t>
      </w:r>
    </w:p>
    <w:p w:rsidR="000E35C6" w:rsidRPr="000E35C6" w:rsidRDefault="000E35C6" w:rsidP="000E35C6">
      <w:pPr>
        <w:pStyle w:val="ad"/>
        <w:ind w:left="42" w:right="141"/>
        <w:jc w:val="both"/>
        <w:rPr>
          <w:sz w:val="18"/>
          <w:szCs w:val="18"/>
        </w:rPr>
      </w:pPr>
      <w:r w:rsidRPr="000E35C6">
        <w:rPr>
          <w:sz w:val="18"/>
          <w:szCs w:val="18"/>
        </w:rPr>
        <w:t>Организация уборки иных территорий, не закрепленных за гражданами, индивидуальными предпринимателями, организациями любых организационно-правовых форм, осуществляется Администрацией Марёвского муниципального округа на  соответствующих территориях в соответствии с установленными полномочиями и в пределах средств, предусмотренных на эти цели в бюджете Марёвского муниципального округа.</w:t>
      </w:r>
    </w:p>
    <w:p w:rsidR="000E35C6" w:rsidRPr="000E35C6" w:rsidRDefault="000E35C6" w:rsidP="000E35C6">
      <w:pPr>
        <w:pStyle w:val="ad"/>
        <w:ind w:left="42" w:right="141"/>
        <w:jc w:val="both"/>
        <w:rPr>
          <w:sz w:val="18"/>
          <w:szCs w:val="18"/>
        </w:rPr>
      </w:pPr>
      <w:r w:rsidRPr="000E35C6">
        <w:rPr>
          <w:sz w:val="18"/>
          <w:szCs w:val="18"/>
        </w:rPr>
        <w:t>5.2. Правообладатели зданий, строений, сооружений промышленного, производственного назначения, а также помещений в них обязаны создавать защитные зелёные полосы, ограждать жилые кварталы от указанных промышленных, производственных объектов, благоустраивать и содержать в исправности и чистоте выезды из указанных объектов на улицы.</w:t>
      </w:r>
    </w:p>
    <w:p w:rsidR="000E35C6" w:rsidRPr="000E35C6" w:rsidRDefault="000E35C6" w:rsidP="000E35C6">
      <w:pPr>
        <w:pStyle w:val="ad"/>
        <w:ind w:left="42" w:right="141"/>
        <w:jc w:val="both"/>
        <w:rPr>
          <w:sz w:val="18"/>
          <w:szCs w:val="18"/>
        </w:rPr>
      </w:pPr>
      <w:r w:rsidRPr="000E35C6">
        <w:rPr>
          <w:sz w:val="18"/>
          <w:szCs w:val="18"/>
        </w:rPr>
        <w:t>5.3. Правообладатели инженерных сетей обязаны содержать охранную зону инженерных сетей в чистоте.</w:t>
      </w:r>
    </w:p>
    <w:p w:rsidR="000E35C6" w:rsidRPr="000E35C6" w:rsidRDefault="000E35C6" w:rsidP="000E35C6">
      <w:pPr>
        <w:pStyle w:val="ad"/>
        <w:ind w:left="42" w:right="141"/>
        <w:jc w:val="both"/>
        <w:rPr>
          <w:sz w:val="18"/>
          <w:szCs w:val="18"/>
        </w:rPr>
      </w:pPr>
      <w:r w:rsidRPr="000E35C6">
        <w:rPr>
          <w:sz w:val="18"/>
          <w:szCs w:val="18"/>
        </w:rPr>
        <w:t>5.4. На территории Марёвского муниципального округа запрещается размещать отходы в не специально отведенных для этого местах.</w:t>
      </w:r>
    </w:p>
    <w:p w:rsidR="000E35C6" w:rsidRPr="000E35C6" w:rsidRDefault="000E35C6" w:rsidP="000E35C6">
      <w:pPr>
        <w:pStyle w:val="ad"/>
        <w:ind w:left="42" w:right="141"/>
        <w:jc w:val="both"/>
        <w:rPr>
          <w:sz w:val="18"/>
          <w:szCs w:val="18"/>
        </w:rPr>
      </w:pPr>
      <w:r w:rsidRPr="000E35C6">
        <w:rPr>
          <w:sz w:val="18"/>
          <w:szCs w:val="18"/>
        </w:rPr>
        <w:t>Лица, разместившие отходы в несанкционированных местах, обязаны за свой счёт произвести уборку и очистку данной территории, а при необходимости  рекультивацию земельного участка.</w:t>
      </w:r>
    </w:p>
    <w:p w:rsidR="000E35C6" w:rsidRPr="000E35C6" w:rsidRDefault="000E35C6" w:rsidP="000E35C6">
      <w:pPr>
        <w:pStyle w:val="ad"/>
        <w:ind w:left="42" w:right="141"/>
        <w:jc w:val="both"/>
        <w:rPr>
          <w:sz w:val="18"/>
          <w:szCs w:val="18"/>
        </w:rPr>
      </w:pPr>
      <w:r w:rsidRPr="000E35C6">
        <w:rPr>
          <w:sz w:val="18"/>
          <w:szCs w:val="18"/>
        </w:rPr>
        <w:t>5.5. На территориях общего пользования Марёвского муниципального округа запрещается сжигание отходов.</w:t>
      </w:r>
    </w:p>
    <w:p w:rsidR="000E35C6" w:rsidRPr="000E35C6" w:rsidRDefault="000E35C6" w:rsidP="000E35C6">
      <w:pPr>
        <w:pStyle w:val="ad"/>
        <w:ind w:left="42" w:right="141"/>
        <w:jc w:val="both"/>
        <w:rPr>
          <w:sz w:val="18"/>
          <w:szCs w:val="18"/>
        </w:rPr>
      </w:pPr>
      <w:r w:rsidRPr="000E35C6">
        <w:rPr>
          <w:sz w:val="18"/>
          <w:szCs w:val="18"/>
        </w:rPr>
        <w:t>5.6. Вывоз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0E35C6" w:rsidRPr="000E35C6" w:rsidRDefault="000E35C6" w:rsidP="000E35C6">
      <w:pPr>
        <w:pStyle w:val="ad"/>
        <w:ind w:left="42" w:right="141"/>
        <w:jc w:val="both"/>
        <w:rPr>
          <w:sz w:val="18"/>
          <w:szCs w:val="18"/>
        </w:rPr>
      </w:pPr>
      <w:r w:rsidRPr="000E35C6">
        <w:rPr>
          <w:sz w:val="18"/>
          <w:szCs w:val="18"/>
        </w:rPr>
        <w:t>5.7. Для предотвращения засорения территорий общего пользования лица, ответственные за их уборку, обязаны устанавливать специально предназначенные для сбора отходов ёмкости малого размера (урны, баки).</w:t>
      </w:r>
    </w:p>
    <w:p w:rsidR="000E35C6" w:rsidRPr="000E35C6" w:rsidRDefault="000E35C6" w:rsidP="000E35C6">
      <w:pPr>
        <w:pStyle w:val="ad"/>
        <w:ind w:left="42" w:right="141"/>
        <w:jc w:val="both"/>
        <w:rPr>
          <w:sz w:val="18"/>
          <w:szCs w:val="18"/>
        </w:rPr>
      </w:pPr>
      <w:r w:rsidRPr="000E35C6">
        <w:rPr>
          <w:sz w:val="18"/>
          <w:szCs w:val="18"/>
        </w:rPr>
        <w:t>5.8. Уборка территорий автомобильных дорог проводится в ночное время с 03 часов до 07 часов, а в случае обстоятельств непреодолимой силы (чрезвычайные ситуации, стихийные бедствия) - круглосуточно.</w:t>
      </w:r>
    </w:p>
    <w:p w:rsidR="000E35C6" w:rsidRPr="000E35C6" w:rsidRDefault="000E35C6" w:rsidP="000E35C6">
      <w:pPr>
        <w:pStyle w:val="ad"/>
        <w:ind w:left="42" w:right="141"/>
        <w:jc w:val="both"/>
        <w:rPr>
          <w:sz w:val="18"/>
          <w:szCs w:val="18"/>
        </w:rPr>
      </w:pPr>
      <w:r w:rsidRPr="000E35C6">
        <w:rPr>
          <w:sz w:val="18"/>
          <w:szCs w:val="18"/>
        </w:rPr>
        <w:t>5.9. Уборка придомовых территорий, дворовых территорий, мест массового пребывания людей (включая подходы к вокзалам, территории рынков, торговые зоны) производится в течение рабочего дня.</w:t>
      </w:r>
    </w:p>
    <w:p w:rsidR="000E35C6" w:rsidRPr="000E35C6" w:rsidRDefault="000E35C6" w:rsidP="000E35C6">
      <w:pPr>
        <w:pStyle w:val="ad"/>
        <w:ind w:left="42" w:right="141"/>
        <w:jc w:val="both"/>
        <w:rPr>
          <w:sz w:val="18"/>
          <w:szCs w:val="18"/>
        </w:rPr>
      </w:pPr>
      <w:r w:rsidRPr="000E35C6">
        <w:rPr>
          <w:sz w:val="18"/>
          <w:szCs w:val="18"/>
        </w:rPr>
        <w:t>5.10. Вывоз скола асфальта при проведении дорожно-ремонтных работ производится лицами, проводящими работы: на автомобильных дорогах местного значения - незамедлительно (в ходе работ), на остальных автомобильных дорогах и на придомовых, дворовых территориях - в течение суток.</w:t>
      </w:r>
    </w:p>
    <w:p w:rsidR="000E35C6" w:rsidRPr="000E35C6" w:rsidRDefault="000E35C6" w:rsidP="000E35C6">
      <w:pPr>
        <w:pStyle w:val="ad"/>
        <w:ind w:left="42" w:right="141"/>
        <w:jc w:val="both"/>
        <w:rPr>
          <w:sz w:val="18"/>
          <w:szCs w:val="18"/>
        </w:rPr>
      </w:pPr>
      <w:r w:rsidRPr="000E35C6">
        <w:rPr>
          <w:sz w:val="18"/>
          <w:szCs w:val="18"/>
        </w:rPr>
        <w:t>5.11. Уборка отходов от сноса (обрезки) зелёных насаждений осуществляется организациями, производящими работы по сносу (обрезке) данных зелёных насаждений.</w:t>
      </w:r>
    </w:p>
    <w:p w:rsidR="000E35C6" w:rsidRPr="000E35C6" w:rsidRDefault="000E35C6" w:rsidP="000E35C6">
      <w:pPr>
        <w:pStyle w:val="ad"/>
        <w:ind w:left="42" w:right="141"/>
        <w:jc w:val="both"/>
        <w:rPr>
          <w:sz w:val="18"/>
          <w:szCs w:val="18"/>
        </w:rPr>
      </w:pPr>
      <w:r w:rsidRPr="000E35C6">
        <w:rPr>
          <w:sz w:val="18"/>
          <w:szCs w:val="18"/>
        </w:rPr>
        <w:t>Вывоз отходов от сноса (обрезки) зелёных насаждений производится в течение рабочего дня - с территорий вдоль  автомобильных дорог, автомобильных дорог первой категории и в течение суток - с территорий вдоль автомобильных дорог иных категорий и придомовых территорий.</w:t>
      </w:r>
    </w:p>
    <w:p w:rsidR="000E35C6" w:rsidRPr="000E35C6" w:rsidRDefault="000E35C6" w:rsidP="000E35C6">
      <w:pPr>
        <w:pStyle w:val="ad"/>
        <w:ind w:left="42" w:right="141"/>
        <w:jc w:val="both"/>
        <w:rPr>
          <w:sz w:val="18"/>
          <w:szCs w:val="18"/>
        </w:rPr>
      </w:pPr>
      <w:r w:rsidRPr="000E35C6">
        <w:rPr>
          <w:sz w:val="18"/>
          <w:szCs w:val="18"/>
        </w:rPr>
        <w:t>Пни, оставшиеся после сноса зелёных насаждений, удаляются в течение семи суток с территорий вдоль автомобильных дорог, автомобильных дорог первой категории и в течение десяти суток – с территорий вдоль автомобильных дорог иных категорий и придомовых территорий.</w:t>
      </w:r>
    </w:p>
    <w:p w:rsidR="000E35C6" w:rsidRPr="000E35C6" w:rsidRDefault="000E35C6" w:rsidP="000E35C6">
      <w:pPr>
        <w:pStyle w:val="ad"/>
        <w:ind w:left="42" w:right="141"/>
        <w:jc w:val="both"/>
        <w:rPr>
          <w:sz w:val="18"/>
          <w:szCs w:val="18"/>
        </w:rPr>
      </w:pPr>
      <w:r w:rsidRPr="000E35C6">
        <w:rPr>
          <w:sz w:val="18"/>
          <w:szCs w:val="18"/>
        </w:rPr>
        <w:t>Упавшие деревья удаляются правообладателем отведённой (прилегающей) территории немедленно - с проезжей части автомобильных дорог, тротуаров, от токонесущих проводов, фасадов зданий, строений и сооружений жилого, промышленного и производственного назначения, а с других территорий - в течение 6 часов с момента обнаружения.</w:t>
      </w:r>
    </w:p>
    <w:p w:rsidR="000E35C6" w:rsidRPr="000E35C6" w:rsidRDefault="000E35C6" w:rsidP="000E35C6">
      <w:pPr>
        <w:pStyle w:val="ad"/>
        <w:ind w:left="42" w:right="141"/>
        <w:jc w:val="both"/>
        <w:rPr>
          <w:sz w:val="18"/>
          <w:szCs w:val="18"/>
        </w:rPr>
      </w:pPr>
      <w:r w:rsidRPr="000E35C6">
        <w:rPr>
          <w:sz w:val="18"/>
          <w:szCs w:val="18"/>
        </w:rPr>
        <w:t xml:space="preserve">5.12. </w:t>
      </w:r>
      <w:proofErr w:type="gramStart"/>
      <w:r w:rsidRPr="000E35C6">
        <w:rPr>
          <w:sz w:val="18"/>
          <w:szCs w:val="18"/>
        </w:rPr>
        <w:t>Работы по уборке придомовых, дворовых территорий проводятся в объёме не менее установленного минимальным перечнем необходимых для обеспечения надлежащего содержания общего имущества в многоквартирном доме услуг и работ, утверждённым  постановлением Правительства Российской Федерации от 03.04.2013        № 290, и с учётом утверждённой собственниками помещений в многоквартирных домах периодичности оказания услуг и выполнения работ.</w:t>
      </w:r>
      <w:proofErr w:type="gramEnd"/>
    </w:p>
    <w:p w:rsidR="000E35C6" w:rsidRPr="000E35C6" w:rsidRDefault="000E35C6" w:rsidP="000E35C6">
      <w:pPr>
        <w:pStyle w:val="ad"/>
        <w:ind w:left="42" w:right="141"/>
        <w:jc w:val="both"/>
        <w:rPr>
          <w:sz w:val="18"/>
          <w:szCs w:val="18"/>
        </w:rPr>
      </w:pPr>
      <w:r w:rsidRPr="000E35C6">
        <w:rPr>
          <w:sz w:val="18"/>
          <w:szCs w:val="18"/>
        </w:rPr>
        <w:t>5.13.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 В случае если указанные в данном пункте сети являются бесхозяйными, уборку и очистку территорий осуществляют организации, с которыми заключены договоры об обеспечении сохранности и эксплуатации бесхозяйного имущества.</w:t>
      </w:r>
    </w:p>
    <w:p w:rsidR="000E35C6" w:rsidRPr="000E35C6" w:rsidRDefault="000E35C6" w:rsidP="000E35C6">
      <w:pPr>
        <w:pStyle w:val="ad"/>
        <w:ind w:left="42" w:right="141"/>
        <w:jc w:val="both"/>
        <w:rPr>
          <w:sz w:val="18"/>
          <w:szCs w:val="18"/>
        </w:rPr>
      </w:pPr>
      <w:r w:rsidRPr="000E35C6">
        <w:rPr>
          <w:sz w:val="18"/>
          <w:szCs w:val="18"/>
        </w:rPr>
        <w:t xml:space="preserve">5.14. Вывоз отходов следует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 В случае утери отходов при транспортировке на территории округа виновная организация (лица) незамедлительно проводит уборку своими силами и средствами. </w:t>
      </w:r>
    </w:p>
    <w:p w:rsidR="000E35C6" w:rsidRPr="000E35C6" w:rsidRDefault="000E35C6" w:rsidP="000E35C6">
      <w:pPr>
        <w:pStyle w:val="ad"/>
        <w:ind w:left="42" w:right="141"/>
        <w:jc w:val="both"/>
        <w:rPr>
          <w:sz w:val="18"/>
          <w:szCs w:val="18"/>
        </w:rPr>
      </w:pPr>
      <w:r w:rsidRPr="000E35C6">
        <w:rPr>
          <w:sz w:val="18"/>
          <w:szCs w:val="18"/>
        </w:rPr>
        <w:t xml:space="preserve">5.15.Юридические  и физические лица, индивидуальные предприниматели, а также должностные лица организаций, осуществляющие работы по погрузке и перевозке грузов, обязаны обеспечивать  очистку транспортных средств, не допуская выноса грунта, грязи, мусора на дороги, дворовые территории и прочие территории округа. В случае выноса с территории объектов грунта, грязи, мусора немедленно производить их уборку своими силами и средствами. </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6. ОСОБЕННОСТИ УБОРКИ ТЕРРИТОРИИ В ЗИМНИЙ ПЕРИОД</w:t>
      </w:r>
    </w:p>
    <w:p w:rsidR="000E35C6" w:rsidRPr="000E35C6" w:rsidRDefault="000E35C6" w:rsidP="000E35C6">
      <w:pPr>
        <w:pStyle w:val="ad"/>
        <w:ind w:left="42" w:right="141"/>
        <w:jc w:val="both"/>
        <w:rPr>
          <w:sz w:val="18"/>
          <w:szCs w:val="18"/>
        </w:rPr>
      </w:pPr>
      <w:r w:rsidRPr="000E35C6">
        <w:rPr>
          <w:sz w:val="18"/>
          <w:szCs w:val="18"/>
        </w:rPr>
        <w:t>6.1. Период зимней уборки территории Марёвского муниципального округа - с 15 октября по 15 апреля включительно.</w:t>
      </w:r>
    </w:p>
    <w:p w:rsidR="000E35C6" w:rsidRPr="000E35C6" w:rsidRDefault="000E35C6" w:rsidP="000E35C6">
      <w:pPr>
        <w:pStyle w:val="ad"/>
        <w:ind w:left="42" w:right="141"/>
        <w:jc w:val="both"/>
        <w:rPr>
          <w:sz w:val="18"/>
          <w:szCs w:val="18"/>
        </w:rPr>
      </w:pPr>
      <w:r w:rsidRPr="000E35C6">
        <w:rPr>
          <w:sz w:val="18"/>
          <w:szCs w:val="18"/>
        </w:rPr>
        <w:lastRenderedPageBreak/>
        <w:t>В зависимости от погодных условий период зимней уборки сокращается или продляется на основании постановления Администрации Марёвского муниципального округа.</w:t>
      </w:r>
    </w:p>
    <w:p w:rsidR="000E35C6" w:rsidRPr="000E35C6" w:rsidRDefault="000E35C6" w:rsidP="000E35C6">
      <w:pPr>
        <w:pStyle w:val="ad"/>
        <w:ind w:left="42" w:right="141"/>
        <w:jc w:val="both"/>
        <w:rPr>
          <w:sz w:val="18"/>
          <w:szCs w:val="18"/>
        </w:rPr>
      </w:pPr>
      <w:r w:rsidRPr="000E35C6">
        <w:rPr>
          <w:sz w:val="18"/>
          <w:szCs w:val="18"/>
        </w:rPr>
        <w:t>6.2. Выполнение зимней уборки проезжей части автомобильных дорог местного значения, улиц, тротуаров включает в себя:</w:t>
      </w:r>
    </w:p>
    <w:p w:rsidR="000E35C6" w:rsidRPr="000E35C6" w:rsidRDefault="000E35C6" w:rsidP="000E35C6">
      <w:pPr>
        <w:pStyle w:val="ad"/>
        <w:ind w:left="42" w:right="141"/>
        <w:jc w:val="both"/>
        <w:rPr>
          <w:sz w:val="18"/>
          <w:szCs w:val="18"/>
        </w:rPr>
      </w:pPr>
      <w:r w:rsidRPr="000E35C6">
        <w:rPr>
          <w:sz w:val="18"/>
          <w:szCs w:val="18"/>
        </w:rPr>
        <w:t>6.2.1. В первую очередь:</w:t>
      </w:r>
    </w:p>
    <w:p w:rsidR="000E35C6" w:rsidRPr="000E35C6" w:rsidRDefault="000E35C6" w:rsidP="000E35C6">
      <w:pPr>
        <w:pStyle w:val="ad"/>
        <w:ind w:left="42" w:right="141"/>
        <w:jc w:val="both"/>
        <w:rPr>
          <w:sz w:val="18"/>
          <w:szCs w:val="18"/>
        </w:rPr>
      </w:pPr>
      <w:r w:rsidRPr="000E35C6">
        <w:rPr>
          <w:sz w:val="18"/>
          <w:szCs w:val="18"/>
        </w:rPr>
        <w:t>1) сгребание и подметание снега;</w:t>
      </w:r>
    </w:p>
    <w:p w:rsidR="000E35C6" w:rsidRPr="000E35C6" w:rsidRDefault="000E35C6" w:rsidP="000E35C6">
      <w:pPr>
        <w:pStyle w:val="ad"/>
        <w:ind w:left="42" w:right="141"/>
        <w:jc w:val="both"/>
        <w:rPr>
          <w:sz w:val="18"/>
          <w:szCs w:val="18"/>
        </w:rPr>
      </w:pPr>
      <w:r w:rsidRPr="000E35C6">
        <w:rPr>
          <w:sz w:val="18"/>
          <w:szCs w:val="18"/>
        </w:rPr>
        <w:t>2) обработку проезжей части дорог;</w:t>
      </w:r>
    </w:p>
    <w:p w:rsidR="000E35C6" w:rsidRPr="000E35C6" w:rsidRDefault="000E35C6" w:rsidP="000E35C6">
      <w:pPr>
        <w:pStyle w:val="ad"/>
        <w:ind w:left="42" w:right="141"/>
        <w:jc w:val="both"/>
        <w:rPr>
          <w:sz w:val="18"/>
          <w:szCs w:val="18"/>
        </w:rPr>
      </w:pPr>
      <w:r w:rsidRPr="000E35C6">
        <w:rPr>
          <w:sz w:val="18"/>
          <w:szCs w:val="18"/>
        </w:rPr>
        <w:t>3) формирование снежного вала для последующего вывоза;</w:t>
      </w:r>
    </w:p>
    <w:p w:rsidR="000E35C6" w:rsidRPr="000E35C6" w:rsidRDefault="000E35C6" w:rsidP="000E35C6">
      <w:pPr>
        <w:pStyle w:val="ad"/>
        <w:ind w:left="42" w:right="141"/>
        <w:jc w:val="both"/>
        <w:rPr>
          <w:sz w:val="18"/>
          <w:szCs w:val="18"/>
        </w:rPr>
      </w:pPr>
      <w:r w:rsidRPr="000E35C6">
        <w:rPr>
          <w:sz w:val="18"/>
          <w:szCs w:val="18"/>
        </w:rPr>
        <w:t xml:space="preserve">4) выполнение разрывов в валах снега на перекрёстках, у остановок пассажирского транспорта, подъездов к административным и общественным зданиям, выездов из дворов. </w:t>
      </w:r>
    </w:p>
    <w:p w:rsidR="000E35C6" w:rsidRPr="000E35C6" w:rsidRDefault="000E35C6" w:rsidP="000E35C6">
      <w:pPr>
        <w:pStyle w:val="ad"/>
        <w:ind w:left="42" w:right="141"/>
        <w:jc w:val="both"/>
        <w:rPr>
          <w:sz w:val="18"/>
          <w:szCs w:val="18"/>
        </w:rPr>
      </w:pPr>
      <w:r w:rsidRPr="000E35C6">
        <w:rPr>
          <w:sz w:val="18"/>
          <w:szCs w:val="18"/>
        </w:rPr>
        <w:t xml:space="preserve">6.2.2. Во вторую очередь: </w:t>
      </w:r>
    </w:p>
    <w:p w:rsidR="000E35C6" w:rsidRPr="000E35C6" w:rsidRDefault="000E35C6" w:rsidP="000E35C6">
      <w:pPr>
        <w:pStyle w:val="ad"/>
        <w:ind w:left="42" w:right="141"/>
        <w:jc w:val="both"/>
        <w:rPr>
          <w:sz w:val="18"/>
          <w:szCs w:val="18"/>
        </w:rPr>
      </w:pPr>
      <w:r w:rsidRPr="000E35C6">
        <w:rPr>
          <w:sz w:val="18"/>
          <w:szCs w:val="18"/>
        </w:rPr>
        <w:t>1) удаление снега (вывоз);</w:t>
      </w:r>
    </w:p>
    <w:p w:rsidR="000E35C6" w:rsidRPr="000E35C6" w:rsidRDefault="000E35C6" w:rsidP="000E35C6">
      <w:pPr>
        <w:pStyle w:val="ad"/>
        <w:ind w:left="42" w:right="141"/>
        <w:jc w:val="both"/>
        <w:rPr>
          <w:sz w:val="18"/>
          <w:szCs w:val="18"/>
        </w:rPr>
      </w:pPr>
      <w:r w:rsidRPr="000E35C6">
        <w:rPr>
          <w:sz w:val="18"/>
          <w:szCs w:val="18"/>
        </w:rPr>
        <w:t>2) зачистку дорожных лотков после удаления снега;</w:t>
      </w:r>
    </w:p>
    <w:p w:rsidR="000E35C6" w:rsidRPr="000E35C6" w:rsidRDefault="000E35C6" w:rsidP="000E35C6">
      <w:pPr>
        <w:pStyle w:val="ad"/>
        <w:ind w:left="42" w:right="141"/>
        <w:jc w:val="both"/>
        <w:rPr>
          <w:sz w:val="18"/>
          <w:szCs w:val="18"/>
        </w:rPr>
      </w:pPr>
      <w:r w:rsidRPr="000E35C6">
        <w:rPr>
          <w:sz w:val="18"/>
          <w:szCs w:val="18"/>
        </w:rPr>
        <w:t>3) скалывание льда и удаление снежно-ледяных образований.</w:t>
      </w:r>
    </w:p>
    <w:p w:rsidR="000E35C6" w:rsidRPr="000E35C6" w:rsidRDefault="000E35C6" w:rsidP="000E35C6">
      <w:pPr>
        <w:pStyle w:val="ad"/>
        <w:ind w:left="42" w:right="141"/>
        <w:jc w:val="both"/>
        <w:rPr>
          <w:sz w:val="18"/>
          <w:szCs w:val="18"/>
        </w:rPr>
      </w:pPr>
      <w:r w:rsidRPr="000E35C6">
        <w:rPr>
          <w:sz w:val="18"/>
          <w:szCs w:val="18"/>
        </w:rPr>
        <w:t xml:space="preserve">6.3. В первую очередь с началом снегопада или появлением гололёда обрабатываются хлоридами и (или) песком наиболее опасные для движения транспорта участки автомобильных дорог и улиц - спуски, подъемы, перекрёстки, места остановок общественного транспорта, пешеходные переходы, мосты, проходы к общественным местам (дошкольные учреждения, образовательные учреждения, поликлиники и другие). Тротуары рекомендуется посыпать сухим песком без хлоридов. </w:t>
      </w:r>
    </w:p>
    <w:p w:rsidR="000E35C6" w:rsidRPr="000E35C6" w:rsidRDefault="000E35C6" w:rsidP="000E35C6">
      <w:pPr>
        <w:pStyle w:val="ad"/>
        <w:ind w:left="42" w:right="141"/>
        <w:jc w:val="both"/>
        <w:rPr>
          <w:sz w:val="18"/>
          <w:szCs w:val="18"/>
        </w:rPr>
      </w:pPr>
      <w:r w:rsidRPr="000E35C6">
        <w:rPr>
          <w:sz w:val="18"/>
          <w:szCs w:val="18"/>
        </w:rPr>
        <w:t xml:space="preserve">Время проведения обработки дорожных покрытий хлоридами и (или) песком  территорий, указанных в абзаце первом настоящего пункта, производится с 03.00 до 10.00 часов. </w:t>
      </w:r>
    </w:p>
    <w:p w:rsidR="000E35C6" w:rsidRPr="000E35C6" w:rsidRDefault="000E35C6" w:rsidP="000E35C6">
      <w:pPr>
        <w:pStyle w:val="ad"/>
        <w:ind w:left="42" w:right="141"/>
        <w:jc w:val="both"/>
        <w:rPr>
          <w:sz w:val="18"/>
          <w:szCs w:val="18"/>
        </w:rPr>
      </w:pPr>
      <w:r w:rsidRPr="000E35C6">
        <w:rPr>
          <w:sz w:val="18"/>
          <w:szCs w:val="18"/>
        </w:rPr>
        <w:t xml:space="preserve">6.4. Удаление снега осуществляется путём его подметания, сгребания в места складирования снега. </w:t>
      </w:r>
    </w:p>
    <w:p w:rsidR="000E35C6" w:rsidRPr="000E35C6" w:rsidRDefault="000E35C6" w:rsidP="000E35C6">
      <w:pPr>
        <w:pStyle w:val="ad"/>
        <w:ind w:left="42" w:right="141"/>
        <w:jc w:val="both"/>
        <w:rPr>
          <w:sz w:val="18"/>
          <w:szCs w:val="18"/>
        </w:rPr>
      </w:pPr>
      <w:r w:rsidRPr="000E35C6">
        <w:rPr>
          <w:sz w:val="18"/>
          <w:szCs w:val="18"/>
        </w:rPr>
        <w:t xml:space="preserve">Снег при ручной уборке тротуаров и внутриквартальных (асфальтовых и брусчатых) проездов должен убираться полностью. При уборке тротуаров и внутриквартальных (асфальтовых и брусчатых) проездов с иными покрытиями  необходимо оставлять слой снега для последующего его уплотнения. </w:t>
      </w:r>
    </w:p>
    <w:p w:rsidR="000E35C6" w:rsidRPr="000E35C6" w:rsidRDefault="000E35C6" w:rsidP="000E35C6">
      <w:pPr>
        <w:pStyle w:val="ad"/>
        <w:ind w:left="42" w:right="141"/>
        <w:jc w:val="both"/>
        <w:rPr>
          <w:sz w:val="18"/>
          <w:szCs w:val="18"/>
        </w:rPr>
      </w:pPr>
      <w:r w:rsidRPr="000E35C6">
        <w:rPr>
          <w:sz w:val="18"/>
          <w:szCs w:val="18"/>
        </w:rPr>
        <w:t xml:space="preserve">6.5. Удаление наледи на тротуарах и проезжей части автомобильных дорог, образовавшейся в результате аварий на уличных инженерных сетях, обеспечивается лицом, осуществляющим эксплуатацию указанных инженерных сетей. Сколотый лёд вывозится в места складирования снега. </w:t>
      </w:r>
    </w:p>
    <w:p w:rsidR="000E35C6" w:rsidRPr="000E35C6" w:rsidRDefault="000E35C6" w:rsidP="000E35C6">
      <w:pPr>
        <w:pStyle w:val="ad"/>
        <w:ind w:left="42" w:right="141"/>
        <w:jc w:val="both"/>
        <w:rPr>
          <w:sz w:val="18"/>
          <w:szCs w:val="18"/>
        </w:rPr>
      </w:pPr>
      <w:r w:rsidRPr="000E35C6">
        <w:rPr>
          <w:sz w:val="18"/>
          <w:szCs w:val="18"/>
        </w:rPr>
        <w:t xml:space="preserve">6.6. В зимний период дорожки и площадки парков, скверов, бульваров должны быть полностью очищены от снега и в случае гололёда посыпаны песком. Детские площадки, садово-парковая мебель, урны и места вывоза твёрдых коммунальных отходов (далее – ТКО), малые архитектурные формы, а также пространство вокруг них, подходы к ним должны быть очищены от снега и наледи. </w:t>
      </w:r>
    </w:p>
    <w:p w:rsidR="000E35C6" w:rsidRPr="000E35C6" w:rsidRDefault="000E35C6" w:rsidP="000E35C6">
      <w:pPr>
        <w:pStyle w:val="ad"/>
        <w:ind w:left="42" w:right="141"/>
        <w:jc w:val="both"/>
        <w:rPr>
          <w:sz w:val="18"/>
          <w:szCs w:val="18"/>
        </w:rPr>
      </w:pPr>
      <w:r w:rsidRPr="000E35C6">
        <w:rPr>
          <w:sz w:val="18"/>
          <w:szCs w:val="18"/>
        </w:rPr>
        <w:t>6.7. Юридические лица,  индивидуальные предприниматели, физические лица обязаны обеспечивать своевременную и качественную уборку в зимний период отведённых территорий.</w:t>
      </w:r>
    </w:p>
    <w:p w:rsidR="000E35C6" w:rsidRPr="000E35C6" w:rsidRDefault="000E35C6" w:rsidP="000E35C6">
      <w:pPr>
        <w:pStyle w:val="ad"/>
        <w:ind w:left="42" w:right="141"/>
        <w:jc w:val="both"/>
        <w:rPr>
          <w:sz w:val="18"/>
          <w:szCs w:val="18"/>
        </w:rPr>
      </w:pPr>
      <w:r w:rsidRPr="000E35C6">
        <w:rPr>
          <w:sz w:val="18"/>
          <w:szCs w:val="18"/>
        </w:rPr>
        <w:t>6.8. При уборке улиц, проездов, площадей лица, обязанные осуществлять уборку территорий, обеспечивают после прохождения снегоочистительной техники уборку лотковой зоны и расчистку въездов, пешеходных переходов, как со стороны зданий, строений, сооружений, так и с противоположной стороны проезда (при отсутствии с противоположной стороны проезда других зданий, строений, сооружений). В зимнее время собственниками (в многоквартирных домах - лицами, осуществляющими по договору управление/эксплуатацию домами), правообладателями зданий, строений, сооружений, помещений в них организуется своевременная очистка кровель и козырьков от снега, наледи и сосулек. Очистка от наледи кровель зданий на сторонах, выходящих на пешеходные зоны, производится немедленно по мере их образования с предварительной установкой ограждения опасных участков. Крыши с наружным водоотводом периодически очищаются от снега, не допуская его накопления более 10 см.</w:t>
      </w:r>
    </w:p>
    <w:p w:rsidR="000E35C6" w:rsidRPr="000E35C6" w:rsidRDefault="000E35C6" w:rsidP="000E35C6">
      <w:pPr>
        <w:pStyle w:val="ad"/>
        <w:ind w:left="42" w:right="141"/>
        <w:jc w:val="both"/>
        <w:rPr>
          <w:sz w:val="18"/>
          <w:szCs w:val="18"/>
        </w:rPr>
      </w:pPr>
      <w:r w:rsidRPr="000E35C6">
        <w:rPr>
          <w:sz w:val="18"/>
          <w:szCs w:val="18"/>
        </w:rPr>
        <w:t>6.9. Очистка крыш зданий, строений, сооружений от снега и наледи со сбросом на тротуары допускается только в светлое время суток с поверхности ската кровли, обращенного в сторону улицы. Сброс снега со скатов кровли, не обращённых в сторону улицы, а также плоских кровель производится на внутренние (со стороны двора) придомовые, дворовые территории. Перед сбросом снега проводятся охранные мероприятия, обеспечивающие безопасность движения людей. Сброшенный с кровель зданий, строений, сооружений снег и ледяные сосульки размещаются вдоль лотка проезжей части для последующего вывоза организацией, убирающей проезжую часть улицы. Запрещается сбрасывать снег, лед и мусор в воронки водосточных труб. При сбрасывании снега с крыш принимаются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таксофонов и др.</w:t>
      </w:r>
    </w:p>
    <w:p w:rsidR="000E35C6" w:rsidRPr="000E35C6" w:rsidRDefault="000E35C6" w:rsidP="000E35C6">
      <w:pPr>
        <w:pStyle w:val="ad"/>
        <w:ind w:left="42" w:right="141"/>
        <w:jc w:val="both"/>
        <w:rPr>
          <w:sz w:val="18"/>
          <w:szCs w:val="18"/>
        </w:rPr>
      </w:pPr>
      <w:r w:rsidRPr="000E35C6">
        <w:rPr>
          <w:sz w:val="18"/>
          <w:szCs w:val="18"/>
        </w:rPr>
        <w:t>6.10. Правообладатели зданий, строений, сооружений, помещений в них на основании полученного письменного уведомления от организации, осуществляющей очистку кровли, обеспечивают безопасность конструкций, выступающих за границы карнизного свеса, путём установки защитных экранов, настилов, навесов с целью предотвращения повреждения данных конструкций от сбрасываемого снега, наледи, сосулек с кровли.</w:t>
      </w:r>
    </w:p>
    <w:p w:rsidR="000E35C6" w:rsidRPr="000E35C6" w:rsidRDefault="000E35C6" w:rsidP="000E35C6">
      <w:pPr>
        <w:pStyle w:val="ad"/>
        <w:ind w:left="42" w:right="141"/>
        <w:jc w:val="both"/>
        <w:rPr>
          <w:sz w:val="18"/>
          <w:szCs w:val="18"/>
        </w:rPr>
      </w:pPr>
      <w:r w:rsidRPr="000E35C6">
        <w:rPr>
          <w:sz w:val="18"/>
          <w:szCs w:val="18"/>
        </w:rPr>
        <w:t>6.11. Правообладатели зданий, строений, сооружений, помещений в них обеспечивают очистку козырьков входных групп от снега, наледи и сосулек способами, гарантирующими безопасность окружающих и исключающими повреждение имущества третьих лиц.</w:t>
      </w:r>
    </w:p>
    <w:p w:rsidR="000E35C6" w:rsidRPr="000E35C6" w:rsidRDefault="000E35C6" w:rsidP="000E35C6">
      <w:pPr>
        <w:pStyle w:val="ad"/>
        <w:ind w:left="42" w:right="141"/>
        <w:jc w:val="both"/>
        <w:rPr>
          <w:sz w:val="18"/>
          <w:szCs w:val="18"/>
        </w:rPr>
      </w:pPr>
      <w:r w:rsidRPr="000E35C6">
        <w:rPr>
          <w:sz w:val="18"/>
          <w:szCs w:val="18"/>
        </w:rPr>
        <w:t>6.12. При производстве зимней уборки запрещается:</w:t>
      </w:r>
    </w:p>
    <w:p w:rsidR="000E35C6" w:rsidRPr="000E35C6" w:rsidRDefault="000E35C6" w:rsidP="000E35C6">
      <w:pPr>
        <w:pStyle w:val="ad"/>
        <w:ind w:left="42" w:right="141"/>
        <w:jc w:val="both"/>
        <w:rPr>
          <w:sz w:val="18"/>
          <w:szCs w:val="18"/>
        </w:rPr>
      </w:pPr>
      <w:r w:rsidRPr="000E35C6">
        <w:rPr>
          <w:sz w:val="18"/>
          <w:szCs w:val="18"/>
        </w:rPr>
        <w:t>1) сброс или складирование снега на проезжей части дорог и на тротуарах, контейнерных площадках, газонах и других озелененных территориях, трассах тепловых сетей, в канализационные колодцы;</w:t>
      </w:r>
    </w:p>
    <w:p w:rsidR="000E35C6" w:rsidRPr="000E35C6" w:rsidRDefault="000E35C6" w:rsidP="000E35C6">
      <w:pPr>
        <w:pStyle w:val="ad"/>
        <w:ind w:left="42" w:right="141"/>
        <w:jc w:val="both"/>
        <w:rPr>
          <w:sz w:val="18"/>
          <w:szCs w:val="18"/>
        </w:rPr>
      </w:pPr>
      <w:r w:rsidRPr="000E35C6">
        <w:rPr>
          <w:sz w:val="18"/>
          <w:szCs w:val="18"/>
        </w:rPr>
        <w:t>2) сдвигание снега к сооружениям  и на проезжую часть улиц и дорог;</w:t>
      </w:r>
    </w:p>
    <w:p w:rsidR="000E35C6" w:rsidRPr="000E35C6" w:rsidRDefault="000E35C6" w:rsidP="000E35C6">
      <w:pPr>
        <w:pStyle w:val="ad"/>
        <w:ind w:left="42" w:right="141"/>
        <w:jc w:val="both"/>
        <w:rPr>
          <w:sz w:val="18"/>
          <w:szCs w:val="18"/>
        </w:rPr>
      </w:pPr>
      <w:r w:rsidRPr="000E35C6">
        <w:rPr>
          <w:sz w:val="18"/>
          <w:szCs w:val="18"/>
        </w:rPr>
        <w:t>3) повреждение, в том числе наклон, зелёных насаждений при складировании снега;</w:t>
      </w:r>
    </w:p>
    <w:p w:rsidR="000E35C6" w:rsidRPr="000E35C6" w:rsidRDefault="000E35C6" w:rsidP="000E35C6">
      <w:pPr>
        <w:pStyle w:val="ad"/>
        <w:ind w:left="42" w:right="141"/>
        <w:jc w:val="both"/>
        <w:rPr>
          <w:sz w:val="18"/>
          <w:szCs w:val="18"/>
        </w:rPr>
      </w:pPr>
      <w:r w:rsidRPr="000E35C6">
        <w:rPr>
          <w:sz w:val="18"/>
          <w:szCs w:val="18"/>
        </w:rPr>
        <w:t>4) сжигание мусора, тары, производственных, строительных и других отходов, включая строительный мусор, порубочных остатков;</w:t>
      </w:r>
    </w:p>
    <w:p w:rsidR="000E35C6" w:rsidRPr="000E35C6" w:rsidRDefault="000E35C6" w:rsidP="000E35C6">
      <w:pPr>
        <w:pStyle w:val="ad"/>
        <w:ind w:left="42" w:right="141"/>
        <w:jc w:val="both"/>
        <w:rPr>
          <w:sz w:val="18"/>
          <w:szCs w:val="18"/>
        </w:rPr>
      </w:pPr>
      <w:r w:rsidRPr="000E35C6">
        <w:rPr>
          <w:sz w:val="18"/>
          <w:szCs w:val="18"/>
        </w:rPr>
        <w:t>5) вынос снега на тротуары и проезжую часть улиц и дорог с внутриквартальных, дворовых и других территорий.</w:t>
      </w:r>
    </w:p>
    <w:p w:rsidR="000E35C6" w:rsidRPr="000E35C6" w:rsidRDefault="000E35C6" w:rsidP="000E35C6">
      <w:pPr>
        <w:pStyle w:val="ad"/>
        <w:ind w:left="42" w:right="141"/>
        <w:jc w:val="both"/>
        <w:rPr>
          <w:sz w:val="18"/>
          <w:szCs w:val="18"/>
        </w:rPr>
      </w:pPr>
      <w:r w:rsidRPr="000E35C6">
        <w:rPr>
          <w:sz w:val="18"/>
          <w:szCs w:val="18"/>
        </w:rPr>
        <w:t>6.13. Зимние уборочные работы по очистке тротуаров от снега необходимо проводить не реже чем 1 раз в сутки, а во время снегопада - не  реже чем 2 раза в сутки. Первый цикл уборки тротуаров должен заканчиваться к 8.00 часам</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7. ОСОБЕННОСТИ УБОРКИ ТЕРРИТОРИИ В ЛЕТНИЙ ПЕРИОД</w:t>
      </w:r>
    </w:p>
    <w:p w:rsidR="000E35C6" w:rsidRPr="000E35C6" w:rsidRDefault="000E35C6" w:rsidP="000E35C6">
      <w:pPr>
        <w:pStyle w:val="ad"/>
        <w:ind w:left="42" w:right="141"/>
        <w:jc w:val="both"/>
        <w:rPr>
          <w:sz w:val="18"/>
          <w:szCs w:val="18"/>
        </w:rPr>
      </w:pPr>
      <w:r w:rsidRPr="000E35C6">
        <w:rPr>
          <w:sz w:val="18"/>
          <w:szCs w:val="18"/>
        </w:rPr>
        <w:t>7.1. Период летней уборки территории Марёвского муниципального округа - с 15 апреля по 15 октября включительно.</w:t>
      </w:r>
    </w:p>
    <w:p w:rsidR="000E35C6" w:rsidRPr="000E35C6" w:rsidRDefault="000E35C6" w:rsidP="000E35C6">
      <w:pPr>
        <w:pStyle w:val="ad"/>
        <w:ind w:left="42" w:right="141"/>
        <w:jc w:val="both"/>
        <w:rPr>
          <w:sz w:val="18"/>
          <w:szCs w:val="18"/>
        </w:rPr>
      </w:pPr>
      <w:r w:rsidRPr="000E35C6">
        <w:rPr>
          <w:sz w:val="18"/>
          <w:szCs w:val="18"/>
        </w:rPr>
        <w:t>В зависимости от погодных условий период летней уборки сокращается или продляется на основании постановления Администрации Марёвского муниципального округа.</w:t>
      </w:r>
    </w:p>
    <w:p w:rsidR="000E35C6" w:rsidRPr="000E35C6" w:rsidRDefault="000E35C6" w:rsidP="000E35C6">
      <w:pPr>
        <w:pStyle w:val="ad"/>
        <w:ind w:left="42" w:right="141"/>
        <w:jc w:val="both"/>
        <w:rPr>
          <w:sz w:val="18"/>
          <w:szCs w:val="18"/>
        </w:rPr>
      </w:pPr>
      <w:r w:rsidRPr="000E35C6">
        <w:rPr>
          <w:sz w:val="18"/>
          <w:szCs w:val="18"/>
        </w:rPr>
        <w:t>7.2. Основной задачей летней уборки является удаление загрязнений, накапливающихся на территориях и приводящих к возникновению скользкости, запыленности воздуха и ухудшению эстетического вида Марёвского муниципального округа.</w:t>
      </w:r>
    </w:p>
    <w:p w:rsidR="000E35C6" w:rsidRPr="000E35C6" w:rsidRDefault="000E35C6" w:rsidP="000E35C6">
      <w:pPr>
        <w:pStyle w:val="ad"/>
        <w:ind w:left="42" w:right="141"/>
        <w:jc w:val="both"/>
        <w:rPr>
          <w:sz w:val="18"/>
          <w:szCs w:val="18"/>
        </w:rPr>
      </w:pPr>
      <w:r w:rsidRPr="000E35C6">
        <w:rPr>
          <w:sz w:val="18"/>
          <w:szCs w:val="18"/>
        </w:rPr>
        <w:t>7.3. При переходе с зимнего на летний период уборки производятся следующие виды работ:</w:t>
      </w:r>
    </w:p>
    <w:p w:rsidR="000E35C6" w:rsidRPr="000E35C6" w:rsidRDefault="000E35C6" w:rsidP="000E35C6">
      <w:pPr>
        <w:pStyle w:val="ad"/>
        <w:ind w:left="42" w:right="141"/>
        <w:jc w:val="both"/>
        <w:rPr>
          <w:sz w:val="18"/>
          <w:szCs w:val="18"/>
        </w:rPr>
      </w:pPr>
      <w:r w:rsidRPr="000E35C6">
        <w:rPr>
          <w:sz w:val="18"/>
          <w:szCs w:val="18"/>
        </w:rPr>
        <w:t>1) очистка газонов от веток, листьев и песка, накопившихся за зиму, промывка газонов;</w:t>
      </w:r>
    </w:p>
    <w:p w:rsidR="000E35C6" w:rsidRPr="000E35C6" w:rsidRDefault="000E35C6" w:rsidP="000E35C6">
      <w:pPr>
        <w:pStyle w:val="ad"/>
        <w:ind w:left="42" w:right="141"/>
        <w:jc w:val="both"/>
        <w:rPr>
          <w:sz w:val="18"/>
          <w:szCs w:val="18"/>
        </w:rPr>
      </w:pPr>
      <w:r w:rsidRPr="000E35C6">
        <w:rPr>
          <w:sz w:val="18"/>
          <w:szCs w:val="18"/>
        </w:rPr>
        <w:t>2) зачистка лотковой зоны, проезжей части, тротуаров, погрузка и вывоз собранного смета (мусора, пыли, песка) в места сбора отходов и мусора;</w:t>
      </w:r>
    </w:p>
    <w:p w:rsidR="000E35C6" w:rsidRPr="000E35C6" w:rsidRDefault="000E35C6" w:rsidP="000E35C6">
      <w:pPr>
        <w:pStyle w:val="ad"/>
        <w:ind w:left="42" w:right="141"/>
        <w:jc w:val="both"/>
        <w:rPr>
          <w:sz w:val="18"/>
          <w:szCs w:val="18"/>
        </w:rPr>
      </w:pPr>
      <w:r w:rsidRPr="000E35C6">
        <w:rPr>
          <w:sz w:val="18"/>
          <w:szCs w:val="18"/>
        </w:rPr>
        <w:t>3) промывка и расчистка канавок для обеспечения оттока воды в местах, где это требуется для нормального отвода талых вод;</w:t>
      </w:r>
    </w:p>
    <w:p w:rsidR="000E35C6" w:rsidRPr="000E35C6" w:rsidRDefault="000E35C6" w:rsidP="000E35C6">
      <w:pPr>
        <w:pStyle w:val="ad"/>
        <w:ind w:left="42" w:right="141"/>
        <w:jc w:val="both"/>
        <w:rPr>
          <w:sz w:val="18"/>
          <w:szCs w:val="18"/>
        </w:rPr>
      </w:pPr>
      <w:r w:rsidRPr="000E35C6">
        <w:rPr>
          <w:sz w:val="18"/>
          <w:szCs w:val="18"/>
        </w:rPr>
        <w:lastRenderedPageBreak/>
        <w:t>4) систематический сгон талой воды к люкам и приёмным колодцам ливневой сети;</w:t>
      </w:r>
    </w:p>
    <w:p w:rsidR="000E35C6" w:rsidRPr="000E35C6" w:rsidRDefault="000E35C6" w:rsidP="000E35C6">
      <w:pPr>
        <w:pStyle w:val="ad"/>
        <w:ind w:left="42" w:right="141"/>
        <w:jc w:val="both"/>
        <w:rPr>
          <w:sz w:val="18"/>
          <w:szCs w:val="18"/>
        </w:rPr>
      </w:pPr>
      <w:r w:rsidRPr="000E35C6">
        <w:rPr>
          <w:sz w:val="18"/>
          <w:szCs w:val="18"/>
        </w:rPr>
        <w:t>5) очистка от грязи, мойка, покраска перильных ограждений мостов, путепроводов, знаков и подходов к ним;</w:t>
      </w:r>
    </w:p>
    <w:p w:rsidR="000E35C6" w:rsidRPr="000E35C6" w:rsidRDefault="000E35C6" w:rsidP="000E35C6">
      <w:pPr>
        <w:pStyle w:val="ad"/>
        <w:ind w:left="42" w:right="141"/>
        <w:jc w:val="both"/>
        <w:rPr>
          <w:sz w:val="18"/>
          <w:szCs w:val="18"/>
        </w:rPr>
      </w:pPr>
      <w:r w:rsidRPr="000E35C6">
        <w:rPr>
          <w:sz w:val="18"/>
          <w:szCs w:val="18"/>
        </w:rPr>
        <w:t>6) общая очистка придомовых, дворовых территорий после окончания таяния снега, сбор и удаление мусора.</w:t>
      </w:r>
    </w:p>
    <w:p w:rsidR="000E35C6" w:rsidRPr="000E35C6" w:rsidRDefault="000E35C6" w:rsidP="000E35C6">
      <w:pPr>
        <w:pStyle w:val="ad"/>
        <w:ind w:left="42" w:right="141"/>
        <w:jc w:val="both"/>
        <w:rPr>
          <w:sz w:val="18"/>
          <w:szCs w:val="18"/>
        </w:rPr>
      </w:pPr>
      <w:r w:rsidRPr="000E35C6">
        <w:rPr>
          <w:sz w:val="18"/>
          <w:szCs w:val="18"/>
        </w:rPr>
        <w:t>7.4. Летняя уборка территорий предусматривает:</w:t>
      </w:r>
    </w:p>
    <w:p w:rsidR="000E35C6" w:rsidRPr="000E35C6" w:rsidRDefault="000E35C6" w:rsidP="000E35C6">
      <w:pPr>
        <w:pStyle w:val="ad"/>
        <w:ind w:left="42" w:right="141"/>
        <w:jc w:val="both"/>
        <w:rPr>
          <w:sz w:val="18"/>
          <w:szCs w:val="18"/>
        </w:rPr>
      </w:pPr>
      <w:r w:rsidRPr="000E35C6">
        <w:rPr>
          <w:sz w:val="18"/>
          <w:szCs w:val="18"/>
        </w:rPr>
        <w:t>1) подметание проезжей части автомобильных дорог, а также тротуаров, внутриквартальных, дворовых, придомовых территорий;</w:t>
      </w:r>
    </w:p>
    <w:p w:rsidR="000E35C6" w:rsidRPr="000E35C6" w:rsidRDefault="000E35C6" w:rsidP="000E35C6">
      <w:pPr>
        <w:pStyle w:val="ad"/>
        <w:ind w:left="42" w:right="141"/>
        <w:jc w:val="both"/>
        <w:rPr>
          <w:sz w:val="18"/>
          <w:szCs w:val="18"/>
        </w:rPr>
      </w:pPr>
      <w:r w:rsidRPr="000E35C6">
        <w:rPr>
          <w:sz w:val="18"/>
          <w:szCs w:val="18"/>
        </w:rPr>
        <w:t>2) уборку загрязнений с газонов, а также в парках, садах, скверах;</w:t>
      </w:r>
    </w:p>
    <w:p w:rsidR="000E35C6" w:rsidRPr="000E35C6" w:rsidRDefault="000E35C6" w:rsidP="000E35C6">
      <w:pPr>
        <w:pStyle w:val="ad"/>
        <w:ind w:left="42" w:right="141"/>
        <w:jc w:val="both"/>
        <w:rPr>
          <w:sz w:val="18"/>
          <w:szCs w:val="18"/>
        </w:rPr>
      </w:pPr>
      <w:r w:rsidRPr="000E35C6">
        <w:rPr>
          <w:sz w:val="18"/>
          <w:szCs w:val="18"/>
        </w:rPr>
        <w:t>3) вывоз смёта (мусора, пыли, песка), загрязнений;</w:t>
      </w:r>
    </w:p>
    <w:p w:rsidR="000E35C6" w:rsidRPr="000E35C6" w:rsidRDefault="000E35C6" w:rsidP="000E35C6">
      <w:pPr>
        <w:pStyle w:val="ad"/>
        <w:ind w:left="42" w:right="141"/>
        <w:jc w:val="both"/>
        <w:rPr>
          <w:sz w:val="18"/>
          <w:szCs w:val="18"/>
        </w:rPr>
      </w:pPr>
      <w:r w:rsidRPr="000E35C6">
        <w:rPr>
          <w:sz w:val="18"/>
          <w:szCs w:val="18"/>
        </w:rPr>
        <w:t>4) уборку остановочных пунктов городского пассажирского транспорта, пешеходных переходов, путепроводов, прилотковой части дорог от крупногабаритного мусора, других отходов и иного загрязнения.</w:t>
      </w:r>
    </w:p>
    <w:p w:rsidR="000E35C6" w:rsidRPr="000E35C6" w:rsidRDefault="000E35C6" w:rsidP="000E35C6">
      <w:pPr>
        <w:pStyle w:val="ad"/>
        <w:ind w:left="42" w:right="141"/>
        <w:jc w:val="both"/>
        <w:rPr>
          <w:sz w:val="18"/>
          <w:szCs w:val="18"/>
        </w:rPr>
      </w:pPr>
      <w:r w:rsidRPr="000E35C6">
        <w:rPr>
          <w:sz w:val="18"/>
          <w:szCs w:val="18"/>
        </w:rPr>
        <w:t>5) регулярную очистку смотровых и дождеприемных колодцев магистральной и внутриквартальной ливневой канализации (для предотвращения подтопления пониженных участков территорий ливневыми или паводковыми водами). Очистка дождеприемных колодцев и решеток дождеприемников, расположенных на пониженных участках, производится еженедельно. Во избежание засорения ливневой канализации и загрязнения открытых водных объектов запрещается сброс грязи и мусора в дождеприемные колодцы.</w:t>
      </w:r>
    </w:p>
    <w:p w:rsidR="000E35C6" w:rsidRPr="000E35C6" w:rsidRDefault="000E35C6" w:rsidP="000E35C6">
      <w:pPr>
        <w:pStyle w:val="ad"/>
        <w:ind w:left="42" w:right="141"/>
        <w:jc w:val="both"/>
        <w:rPr>
          <w:sz w:val="18"/>
          <w:szCs w:val="18"/>
        </w:rPr>
      </w:pPr>
      <w:r w:rsidRPr="000E35C6">
        <w:rPr>
          <w:sz w:val="18"/>
          <w:szCs w:val="18"/>
        </w:rPr>
        <w:t>6) своевременный окос травы на озелененных территориях, не допуская высоты травостоя более 10 см (за исключением первого окоса после устройства нового газона);</w:t>
      </w:r>
    </w:p>
    <w:p w:rsidR="000E35C6" w:rsidRPr="000E35C6" w:rsidRDefault="000E35C6" w:rsidP="000E35C6">
      <w:pPr>
        <w:pStyle w:val="ad"/>
        <w:ind w:left="42" w:right="141"/>
        <w:jc w:val="both"/>
        <w:rPr>
          <w:sz w:val="18"/>
          <w:szCs w:val="18"/>
        </w:rPr>
      </w:pPr>
      <w:r w:rsidRPr="000E35C6">
        <w:rPr>
          <w:sz w:val="18"/>
          <w:szCs w:val="18"/>
        </w:rPr>
        <w:t>7.5. В период листопада лица, обязанные осуществлять содержание дворовой, придомовой, отведённой и прилегающей территорий, обеспечивают своевременную уборку опавших листьев в лотковую зону.</w:t>
      </w:r>
    </w:p>
    <w:p w:rsidR="000E35C6" w:rsidRPr="000E35C6" w:rsidRDefault="000E35C6" w:rsidP="000E35C6">
      <w:pPr>
        <w:pStyle w:val="ad"/>
        <w:ind w:left="42" w:right="141"/>
        <w:jc w:val="both"/>
        <w:rPr>
          <w:sz w:val="18"/>
          <w:szCs w:val="18"/>
        </w:rPr>
      </w:pPr>
      <w:r w:rsidRPr="000E35C6">
        <w:rPr>
          <w:sz w:val="18"/>
          <w:szCs w:val="18"/>
        </w:rPr>
        <w:t>7.6. Удаление смёта (мусора, пыли, песка) из лотковой зоны производится путём механизированного подметания специальным транспортом, а также сгребанием его в кучи механизмами или вручную с дальнейшей погрузкой смёта в самосвалы и вывозом в места размещения, утилизации отходов.</w:t>
      </w:r>
    </w:p>
    <w:p w:rsidR="000E35C6" w:rsidRPr="000E35C6" w:rsidRDefault="000E35C6" w:rsidP="000E35C6">
      <w:pPr>
        <w:pStyle w:val="ad"/>
        <w:ind w:left="42" w:right="141"/>
        <w:jc w:val="both"/>
        <w:rPr>
          <w:sz w:val="18"/>
          <w:szCs w:val="18"/>
        </w:rPr>
      </w:pPr>
      <w:r w:rsidRPr="000E35C6">
        <w:rPr>
          <w:sz w:val="18"/>
          <w:szCs w:val="18"/>
        </w:rPr>
        <w:t xml:space="preserve">7.7. Юридические лица, индивидуальные предприниматели и физические лица обязаны обеспечивать своевременную и качественную уборку в летний период собственных, дворовых, придомовых, отведённых и прилегающих территорий. Юридические и физические лица, индивидуальные предприниматели обязаны проводить мероприятия по удалению борщевика Сосновского в летний период на собственных, дворовых, придомовых, отведённых и прилегающих территориях, с соблюдением мер безопасности».                                                                                                                                                                          </w:t>
      </w:r>
    </w:p>
    <w:p w:rsidR="000E35C6" w:rsidRPr="000E35C6" w:rsidRDefault="000E35C6" w:rsidP="000E35C6">
      <w:pPr>
        <w:pStyle w:val="ad"/>
        <w:ind w:left="42" w:right="141"/>
        <w:jc w:val="both"/>
        <w:rPr>
          <w:sz w:val="18"/>
          <w:szCs w:val="18"/>
        </w:rPr>
      </w:pPr>
      <w:r w:rsidRPr="000E35C6">
        <w:rPr>
          <w:sz w:val="18"/>
          <w:szCs w:val="18"/>
        </w:rPr>
        <w:t>7.8. Правообладатели зданий, строений, сооружений, помещений в них обеспечивают очистку козырьков входных групп от мусора способами, гарантирующими безопасность окружающих и исключающими повреждение имущества третьих лиц.</w:t>
      </w:r>
    </w:p>
    <w:p w:rsidR="000E35C6" w:rsidRPr="000E35C6" w:rsidRDefault="000E35C6" w:rsidP="000E35C6">
      <w:pPr>
        <w:pStyle w:val="ad"/>
        <w:ind w:left="42" w:right="141"/>
        <w:jc w:val="both"/>
        <w:rPr>
          <w:sz w:val="18"/>
          <w:szCs w:val="18"/>
        </w:rPr>
      </w:pPr>
      <w:r w:rsidRPr="000E35C6">
        <w:rPr>
          <w:sz w:val="18"/>
          <w:szCs w:val="18"/>
        </w:rPr>
        <w:t>7.9. При производстве летней уборки запрещается:</w:t>
      </w:r>
    </w:p>
    <w:p w:rsidR="000E35C6" w:rsidRPr="000E35C6" w:rsidRDefault="000E35C6" w:rsidP="000E35C6">
      <w:pPr>
        <w:pStyle w:val="ad"/>
        <w:ind w:left="42" w:right="141"/>
        <w:jc w:val="both"/>
        <w:rPr>
          <w:sz w:val="18"/>
          <w:szCs w:val="18"/>
        </w:rPr>
      </w:pPr>
      <w:r w:rsidRPr="000E35C6">
        <w:rPr>
          <w:sz w:val="18"/>
          <w:szCs w:val="18"/>
        </w:rPr>
        <w:t>1) сбрасывание смёта (мусора, пыли, песка, травы, листьев, веток) на зелёные насаждения, в смотровые колодцы, колодцы дождевой канализации и поверхностные водные объекты;</w:t>
      </w:r>
    </w:p>
    <w:p w:rsidR="000E35C6" w:rsidRPr="000E35C6" w:rsidRDefault="000E35C6" w:rsidP="000E35C6">
      <w:pPr>
        <w:pStyle w:val="ad"/>
        <w:ind w:left="42" w:right="141"/>
        <w:jc w:val="both"/>
        <w:rPr>
          <w:sz w:val="18"/>
          <w:szCs w:val="18"/>
        </w:rPr>
      </w:pPr>
      <w:r w:rsidRPr="000E35C6">
        <w:rPr>
          <w:sz w:val="18"/>
          <w:szCs w:val="18"/>
        </w:rPr>
        <w:t>2) сбрасывание мусора, травы, листьев на проезжую часть и тротуары при уборке газонов;</w:t>
      </w:r>
    </w:p>
    <w:p w:rsidR="000E35C6" w:rsidRPr="000E35C6" w:rsidRDefault="000E35C6" w:rsidP="000E35C6">
      <w:pPr>
        <w:pStyle w:val="ad"/>
        <w:ind w:left="42" w:right="141"/>
        <w:jc w:val="both"/>
        <w:rPr>
          <w:sz w:val="18"/>
          <w:szCs w:val="18"/>
        </w:rPr>
      </w:pPr>
      <w:r w:rsidRPr="000E35C6">
        <w:rPr>
          <w:sz w:val="18"/>
          <w:szCs w:val="18"/>
        </w:rPr>
        <w:t>3) вывоз смёта (мусора, пыли, песка) в не отведённые для этого места.</w:t>
      </w:r>
    </w:p>
    <w:p w:rsidR="000E35C6" w:rsidRPr="000E35C6" w:rsidRDefault="000E35C6" w:rsidP="000E35C6">
      <w:pPr>
        <w:pStyle w:val="ad"/>
        <w:ind w:left="42" w:right="141"/>
        <w:jc w:val="both"/>
        <w:rPr>
          <w:sz w:val="18"/>
          <w:szCs w:val="18"/>
        </w:rPr>
      </w:pPr>
      <w:r w:rsidRPr="000E35C6">
        <w:rPr>
          <w:sz w:val="18"/>
          <w:szCs w:val="18"/>
        </w:rPr>
        <w:t>4) сгребание листвы к комлевой части деревьев и кустарников;</w:t>
      </w:r>
    </w:p>
    <w:p w:rsidR="000E35C6" w:rsidRPr="000E35C6" w:rsidRDefault="000E35C6" w:rsidP="000E35C6">
      <w:pPr>
        <w:pStyle w:val="ad"/>
        <w:ind w:left="42" w:right="141"/>
        <w:jc w:val="both"/>
        <w:rPr>
          <w:sz w:val="18"/>
          <w:szCs w:val="18"/>
        </w:rPr>
      </w:pPr>
      <w:r w:rsidRPr="000E35C6">
        <w:rPr>
          <w:sz w:val="18"/>
          <w:szCs w:val="18"/>
        </w:rPr>
        <w:t>5)сжигание мусора, листвы, тары, производственных, строительных и других отходов, включая строительный мусор.</w:t>
      </w:r>
    </w:p>
    <w:p w:rsidR="000E35C6" w:rsidRPr="000E35C6" w:rsidRDefault="000E35C6" w:rsidP="000E35C6">
      <w:pPr>
        <w:pStyle w:val="ad"/>
        <w:ind w:left="42" w:right="141"/>
        <w:jc w:val="both"/>
        <w:rPr>
          <w:sz w:val="18"/>
          <w:szCs w:val="18"/>
        </w:rPr>
      </w:pPr>
      <w:r w:rsidRPr="000E35C6">
        <w:rPr>
          <w:sz w:val="18"/>
          <w:szCs w:val="18"/>
        </w:rPr>
        <w:t>7.10 В летний период уборка территорий многоквартирных домов, территорий организаций, объектов торговли, общественного питания, бытового обслуживания и других объектов сферы услуг, остановочных пунктах городского пассажирского транспорта и иных территорий должна проводиться ежедневно и заканчиваться к 8.00 час.</w:t>
      </w:r>
    </w:p>
    <w:p w:rsidR="000E35C6" w:rsidRPr="000E35C6" w:rsidRDefault="000E35C6" w:rsidP="000E35C6">
      <w:pPr>
        <w:pStyle w:val="ad"/>
        <w:ind w:left="42" w:right="141"/>
        <w:jc w:val="both"/>
        <w:rPr>
          <w:b/>
          <w:sz w:val="18"/>
          <w:szCs w:val="18"/>
        </w:rPr>
      </w:pPr>
    </w:p>
    <w:p w:rsidR="000E35C6" w:rsidRPr="000E35C6" w:rsidRDefault="000E35C6" w:rsidP="00F36A43">
      <w:pPr>
        <w:pStyle w:val="ad"/>
        <w:ind w:left="42" w:right="141"/>
        <w:jc w:val="center"/>
        <w:rPr>
          <w:b/>
          <w:sz w:val="18"/>
          <w:szCs w:val="18"/>
        </w:rPr>
      </w:pPr>
      <w:r w:rsidRPr="000E35C6">
        <w:rPr>
          <w:b/>
          <w:sz w:val="18"/>
          <w:szCs w:val="18"/>
        </w:rPr>
        <w:t>РАЗДЕЛ 2. ОСОБЕННОСТИ БЛАГОУСТРОЙСТВА ОТДЕЛЬНЫХ ОБЪЕКТОВ БЛАГОУСТРОЙСТВА И ЭЛЕМЕНТОВ БЛАГОУСТРОЙСТВА</w:t>
      </w:r>
    </w:p>
    <w:p w:rsidR="000E35C6" w:rsidRPr="000E35C6" w:rsidRDefault="000E35C6" w:rsidP="00F36A43">
      <w:pPr>
        <w:pStyle w:val="ad"/>
        <w:ind w:left="42" w:right="141"/>
        <w:jc w:val="center"/>
        <w:rPr>
          <w:sz w:val="18"/>
          <w:szCs w:val="18"/>
        </w:rPr>
      </w:pPr>
    </w:p>
    <w:p w:rsidR="000E35C6" w:rsidRPr="000E35C6" w:rsidRDefault="000E35C6" w:rsidP="00F36A43">
      <w:pPr>
        <w:pStyle w:val="ad"/>
        <w:ind w:left="42" w:right="141"/>
        <w:jc w:val="center"/>
        <w:rPr>
          <w:b/>
          <w:sz w:val="18"/>
          <w:szCs w:val="18"/>
        </w:rPr>
      </w:pPr>
      <w:r w:rsidRPr="000E35C6">
        <w:rPr>
          <w:b/>
          <w:sz w:val="18"/>
          <w:szCs w:val="18"/>
        </w:rPr>
        <w:t>8. БЛАГОУСТРОЙСТВО ДВОРОВЫХ, ПРИДОМОВЫХ ТЕРРИТОРИЙ</w:t>
      </w:r>
    </w:p>
    <w:p w:rsidR="000E35C6" w:rsidRPr="000E35C6" w:rsidRDefault="000E35C6" w:rsidP="00F36A43">
      <w:pPr>
        <w:pStyle w:val="ad"/>
        <w:ind w:left="42" w:right="141"/>
        <w:jc w:val="center"/>
        <w:rPr>
          <w:b/>
          <w:sz w:val="18"/>
          <w:szCs w:val="18"/>
        </w:rPr>
      </w:pPr>
      <w:r w:rsidRPr="000E35C6">
        <w:rPr>
          <w:b/>
          <w:sz w:val="18"/>
          <w:szCs w:val="18"/>
        </w:rPr>
        <w:t>МНОГОКВАРТИРНЫХ ДОМОВ</w:t>
      </w:r>
    </w:p>
    <w:p w:rsidR="000E35C6" w:rsidRPr="000E35C6" w:rsidRDefault="000E35C6" w:rsidP="000E35C6">
      <w:pPr>
        <w:pStyle w:val="ad"/>
        <w:ind w:left="42" w:right="141"/>
        <w:jc w:val="both"/>
        <w:rPr>
          <w:sz w:val="18"/>
          <w:szCs w:val="18"/>
        </w:rPr>
      </w:pPr>
      <w:r w:rsidRPr="000E35C6">
        <w:rPr>
          <w:sz w:val="18"/>
          <w:szCs w:val="18"/>
        </w:rPr>
        <w:t xml:space="preserve">8.1. Благоустройство дворовых, придомовых территорий осуществляется в соответствии с Правилами содержания общего имущества в многоквартирном доме, утверждёнными </w:t>
      </w:r>
      <w:hyperlink r:id="rId24" w:history="1">
        <w:r w:rsidRPr="000E35C6">
          <w:rPr>
            <w:rStyle w:val="ac"/>
            <w:sz w:val="18"/>
            <w:szCs w:val="18"/>
          </w:rPr>
          <w:t>постановлением</w:t>
        </w:r>
      </w:hyperlink>
      <w:r w:rsidRPr="000E35C6">
        <w:rPr>
          <w:sz w:val="18"/>
          <w:szCs w:val="18"/>
        </w:rPr>
        <w:t xml:space="preserve"> Правительства Российской Федерации от 13.08.2006       № 491, постановлением Госстроя Российской Федерации от 27.09.2003 № 170 «Об утверждении Правил и норм технической эксплуатации жилищного фонда»,  минимальным перечнем необходимых для обеспечения надлежащего содержания общего имущества в многоквартирном доме услуг и работ, а также принятыми собственниками помещений решениями о перечне, объёмах услуг и работ по содержанию и ремонту общего имущества в многоквартирном доме. </w:t>
      </w:r>
    </w:p>
    <w:p w:rsidR="000E35C6" w:rsidRPr="000E35C6" w:rsidRDefault="000E35C6" w:rsidP="000E35C6">
      <w:pPr>
        <w:pStyle w:val="ad"/>
        <w:ind w:left="42" w:right="141"/>
        <w:jc w:val="both"/>
        <w:rPr>
          <w:sz w:val="18"/>
          <w:szCs w:val="18"/>
        </w:rPr>
      </w:pPr>
      <w:r w:rsidRPr="000E35C6">
        <w:rPr>
          <w:sz w:val="18"/>
          <w:szCs w:val="18"/>
        </w:rPr>
        <w:t>8.2. Организация работ по содержанию и благоустройству дворовых, придомовых территорий многоквартирных домов производит управляющая организация, товарищества собственников жилья, жилищно-строительные и жилищно-эксплуатационные кооперативы, собственники помещений многоквартирных домов (при непосредственном управлении)</w:t>
      </w:r>
    </w:p>
    <w:p w:rsidR="000E35C6" w:rsidRPr="000E35C6" w:rsidRDefault="000E35C6" w:rsidP="000E35C6">
      <w:pPr>
        <w:pStyle w:val="ad"/>
        <w:ind w:left="42" w:right="141"/>
        <w:jc w:val="both"/>
        <w:rPr>
          <w:sz w:val="18"/>
          <w:szCs w:val="18"/>
        </w:rPr>
      </w:pPr>
      <w:r w:rsidRPr="000E35C6">
        <w:rPr>
          <w:sz w:val="18"/>
          <w:szCs w:val="18"/>
        </w:rPr>
        <w:t>8.3. При организации парковки автотранспорта на дворовых, придомовых территориях многоквартирных домов запрещаются снос и (или) повреждение зелёных насаждений, ограждающих конструкций, малых архитектурных форм.</w:t>
      </w:r>
    </w:p>
    <w:p w:rsidR="000E35C6" w:rsidRPr="000E35C6" w:rsidRDefault="000E35C6" w:rsidP="000E35C6">
      <w:pPr>
        <w:pStyle w:val="ad"/>
        <w:ind w:left="42" w:right="141"/>
        <w:jc w:val="both"/>
        <w:rPr>
          <w:sz w:val="18"/>
          <w:szCs w:val="18"/>
        </w:rPr>
      </w:pPr>
      <w:r w:rsidRPr="000E35C6">
        <w:rPr>
          <w:sz w:val="18"/>
          <w:szCs w:val="18"/>
        </w:rPr>
        <w:t>8.4. Парковки (парковочные места) и автотранспорт на дворовой, придомовой территории не должны:</w:t>
      </w:r>
    </w:p>
    <w:p w:rsidR="000E35C6" w:rsidRPr="000E35C6" w:rsidRDefault="000E35C6" w:rsidP="000E35C6">
      <w:pPr>
        <w:pStyle w:val="ad"/>
        <w:ind w:left="42" w:right="141"/>
        <w:jc w:val="both"/>
        <w:rPr>
          <w:sz w:val="18"/>
          <w:szCs w:val="18"/>
        </w:rPr>
      </w:pPr>
      <w:r w:rsidRPr="000E35C6">
        <w:rPr>
          <w:sz w:val="18"/>
          <w:szCs w:val="18"/>
        </w:rPr>
        <w:t>1) размещаться на детских и спортивных площадках, в местах отдыха, на газонах, в арках домов, а также ближе 5 метров от внешней стены многоквартирного дома;</w:t>
      </w:r>
    </w:p>
    <w:p w:rsidR="000E35C6" w:rsidRPr="000E35C6" w:rsidRDefault="000E35C6" w:rsidP="000E35C6">
      <w:pPr>
        <w:pStyle w:val="ad"/>
        <w:ind w:left="42" w:right="141"/>
        <w:jc w:val="both"/>
        <w:rPr>
          <w:sz w:val="18"/>
          <w:szCs w:val="18"/>
        </w:rPr>
      </w:pPr>
      <w:r w:rsidRPr="000E35C6">
        <w:rPr>
          <w:sz w:val="18"/>
          <w:szCs w:val="18"/>
        </w:rPr>
        <w:t>2) препятствовать пешеходному движению, проезду автотранспорта и специальных машин (пожарных, машин скорой помощи, аварийных, уборочных).</w:t>
      </w:r>
    </w:p>
    <w:p w:rsidR="000E35C6" w:rsidRPr="000E35C6" w:rsidRDefault="000E35C6" w:rsidP="000E35C6">
      <w:pPr>
        <w:pStyle w:val="ad"/>
        <w:ind w:left="42" w:right="141"/>
        <w:jc w:val="both"/>
        <w:rPr>
          <w:sz w:val="18"/>
          <w:szCs w:val="18"/>
        </w:rPr>
      </w:pPr>
      <w:r w:rsidRPr="000E35C6">
        <w:rPr>
          <w:sz w:val="18"/>
          <w:szCs w:val="18"/>
        </w:rPr>
        <w:t>8.5. Собственники помещений в многоквартирных домах или лица, осуществляющие по договору управление/эксплуатацию многоквартирными домами, обеспечивают в тёмное время суток наружное освещение фасадов, подъездов, строений и адресных таблиц (указатель наименования улицы, номера дома, подъездов, квартир) многоквартирных домов.</w:t>
      </w:r>
    </w:p>
    <w:p w:rsidR="000E35C6" w:rsidRPr="000E35C6" w:rsidRDefault="000E35C6" w:rsidP="000E35C6">
      <w:pPr>
        <w:pStyle w:val="ad"/>
        <w:ind w:left="42" w:right="141"/>
        <w:jc w:val="both"/>
        <w:rPr>
          <w:sz w:val="18"/>
          <w:szCs w:val="18"/>
        </w:rPr>
      </w:pPr>
      <w:r w:rsidRPr="000E35C6">
        <w:rPr>
          <w:sz w:val="18"/>
          <w:szCs w:val="18"/>
        </w:rPr>
        <w:t xml:space="preserve">8.6. У подъездов многоквартирных  домов устанавливаются урны. </w:t>
      </w:r>
    </w:p>
    <w:p w:rsidR="000E35C6" w:rsidRPr="000E35C6" w:rsidRDefault="000E35C6" w:rsidP="000E35C6">
      <w:pPr>
        <w:pStyle w:val="ad"/>
        <w:ind w:left="42" w:right="141"/>
        <w:jc w:val="both"/>
        <w:rPr>
          <w:sz w:val="18"/>
          <w:szCs w:val="18"/>
        </w:rPr>
      </w:pPr>
      <w:r w:rsidRPr="000E35C6">
        <w:rPr>
          <w:sz w:val="18"/>
          <w:szCs w:val="18"/>
        </w:rPr>
        <w:t>8.7. Тротуары и внутриквартальные проезды на дворовых, придомовых территориях очищаются от снега и наледи до покрытия на всю ширину тротуара или внутриквартального проезда. При возникновении наледи (гололёда) тротуары  посыпаются песком.</w:t>
      </w:r>
    </w:p>
    <w:p w:rsidR="000E35C6" w:rsidRPr="000E35C6" w:rsidRDefault="000E35C6" w:rsidP="000E35C6">
      <w:pPr>
        <w:pStyle w:val="ad"/>
        <w:ind w:left="42" w:right="141"/>
        <w:jc w:val="both"/>
        <w:rPr>
          <w:sz w:val="18"/>
          <w:szCs w:val="18"/>
        </w:rPr>
      </w:pPr>
      <w:r w:rsidRPr="000E35C6">
        <w:rPr>
          <w:sz w:val="18"/>
          <w:szCs w:val="18"/>
        </w:rPr>
        <w:t>8.8. Счищаемый снег с дворовых, придомовых территорий разрешается сдвигать на территориях дворов в местах, не препятствующих свободному вывозу отходов, проезду автотранспорта, специальных машин и движению пешеходов. Не допускается повреждение зелёных насаждений при складировании снега. На дворовых, придомовых территориях должен предусматриваться отвод талых вод.</w:t>
      </w:r>
    </w:p>
    <w:p w:rsidR="000E35C6" w:rsidRPr="000E35C6" w:rsidRDefault="000E35C6" w:rsidP="000E35C6">
      <w:pPr>
        <w:pStyle w:val="ad"/>
        <w:ind w:left="42" w:right="141"/>
        <w:jc w:val="both"/>
        <w:rPr>
          <w:sz w:val="18"/>
          <w:szCs w:val="18"/>
        </w:rPr>
      </w:pPr>
      <w:r w:rsidRPr="000E35C6">
        <w:rPr>
          <w:sz w:val="18"/>
          <w:szCs w:val="18"/>
        </w:rPr>
        <w:t>Не допускается перемещение снега с дворовых, придомовых территорий на объекты улично-дорожной сети.</w:t>
      </w:r>
    </w:p>
    <w:p w:rsidR="000E35C6" w:rsidRPr="000E35C6" w:rsidRDefault="000E35C6" w:rsidP="000E35C6">
      <w:pPr>
        <w:pStyle w:val="ad"/>
        <w:ind w:left="42" w:right="141"/>
        <w:jc w:val="both"/>
        <w:rPr>
          <w:sz w:val="18"/>
          <w:szCs w:val="18"/>
        </w:rPr>
      </w:pPr>
      <w:r w:rsidRPr="000E35C6">
        <w:rPr>
          <w:sz w:val="18"/>
          <w:szCs w:val="18"/>
        </w:rPr>
        <w:t xml:space="preserve">8.9. Очистка крыши многоквартирных домов на сторонах скатов, выходящих на пешеходные зоны, от снега, наледи должна производиться немедленно по мере их образования с предварительной установкой ограждения опасных участков и допускается только в светлое время суток. Сброс снега со скатов кровли, не выходящих на пешеходные зоны, а также плоских кровель должен производиться со стороны дворов. Перед сбросом снега необходимо установить ограждения опасных участков, обеспечивающие безопасность прохода людей. </w:t>
      </w:r>
    </w:p>
    <w:p w:rsidR="000E35C6" w:rsidRPr="000E35C6" w:rsidRDefault="000E35C6" w:rsidP="000E35C6">
      <w:pPr>
        <w:pStyle w:val="ad"/>
        <w:ind w:left="42" w:right="141"/>
        <w:jc w:val="both"/>
        <w:rPr>
          <w:sz w:val="18"/>
          <w:szCs w:val="18"/>
        </w:rPr>
      </w:pPr>
      <w:r w:rsidRPr="000E35C6">
        <w:rPr>
          <w:sz w:val="18"/>
          <w:szCs w:val="18"/>
        </w:rPr>
        <w:lastRenderedPageBreak/>
        <w:t>При сбрасывании снега с крыши должны быть приняты меры, обеспечивающие полную сохранность деревьев, кустарников, воздушных линий электроснабжения, линий связи.</w:t>
      </w:r>
    </w:p>
    <w:p w:rsidR="000E35C6" w:rsidRPr="000E35C6" w:rsidRDefault="000E35C6" w:rsidP="000E35C6">
      <w:pPr>
        <w:pStyle w:val="ad"/>
        <w:ind w:left="42" w:right="141"/>
        <w:jc w:val="both"/>
        <w:rPr>
          <w:sz w:val="18"/>
          <w:szCs w:val="18"/>
        </w:rPr>
      </w:pPr>
      <w:r w:rsidRPr="000E35C6">
        <w:rPr>
          <w:sz w:val="18"/>
          <w:szCs w:val="18"/>
        </w:rPr>
        <w:t>8.10. В летний период дворовые, придомовые территории, в том числе внутридворовые проезды и тротуары, должны быть очищены от пыли и мусора. Чистота дворовой, придомовой территории должна поддерживаться в течение всего дня.</w:t>
      </w:r>
    </w:p>
    <w:p w:rsidR="000E35C6" w:rsidRPr="000E35C6" w:rsidRDefault="000E35C6" w:rsidP="000E35C6">
      <w:pPr>
        <w:pStyle w:val="ad"/>
        <w:ind w:left="42" w:right="141"/>
        <w:jc w:val="both"/>
        <w:rPr>
          <w:sz w:val="18"/>
          <w:szCs w:val="18"/>
        </w:rPr>
      </w:pPr>
      <w:r w:rsidRPr="000E35C6">
        <w:rPr>
          <w:sz w:val="18"/>
          <w:szCs w:val="18"/>
        </w:rPr>
        <w:t>8.11. На придомовой территории многоквартирного дома запрещается:</w:t>
      </w:r>
    </w:p>
    <w:p w:rsidR="000E35C6" w:rsidRPr="000E35C6" w:rsidRDefault="000E35C6" w:rsidP="000E35C6">
      <w:pPr>
        <w:pStyle w:val="ad"/>
        <w:ind w:left="42" w:right="141"/>
        <w:jc w:val="both"/>
        <w:rPr>
          <w:sz w:val="18"/>
          <w:szCs w:val="18"/>
        </w:rPr>
      </w:pPr>
      <w:r w:rsidRPr="000E35C6">
        <w:rPr>
          <w:sz w:val="18"/>
          <w:szCs w:val="18"/>
        </w:rPr>
        <w:t xml:space="preserve">        1) мыть транспортные средства;</w:t>
      </w:r>
    </w:p>
    <w:p w:rsidR="000E35C6" w:rsidRPr="000E35C6" w:rsidRDefault="000E35C6" w:rsidP="000E35C6">
      <w:pPr>
        <w:pStyle w:val="ad"/>
        <w:ind w:left="42" w:right="141"/>
        <w:jc w:val="both"/>
        <w:rPr>
          <w:sz w:val="18"/>
          <w:szCs w:val="18"/>
        </w:rPr>
      </w:pPr>
      <w:r w:rsidRPr="000E35C6">
        <w:rPr>
          <w:sz w:val="18"/>
          <w:szCs w:val="18"/>
        </w:rPr>
        <w:t xml:space="preserve">        2) парковать грузовые транспортные средства;</w:t>
      </w:r>
    </w:p>
    <w:p w:rsidR="000E35C6" w:rsidRPr="000E35C6" w:rsidRDefault="000E35C6" w:rsidP="000E35C6">
      <w:pPr>
        <w:pStyle w:val="ad"/>
        <w:ind w:left="42" w:right="141"/>
        <w:jc w:val="both"/>
        <w:rPr>
          <w:sz w:val="18"/>
          <w:szCs w:val="18"/>
        </w:rPr>
      </w:pPr>
      <w:r w:rsidRPr="000E35C6">
        <w:rPr>
          <w:sz w:val="18"/>
          <w:szCs w:val="18"/>
        </w:rPr>
        <w:t xml:space="preserve">        3) сжигать листву, отходы любого вида и мусор;</w:t>
      </w:r>
    </w:p>
    <w:p w:rsidR="000E35C6" w:rsidRPr="000E35C6" w:rsidRDefault="000E35C6" w:rsidP="000E35C6">
      <w:pPr>
        <w:pStyle w:val="ad"/>
        <w:ind w:left="42" w:right="141"/>
        <w:jc w:val="both"/>
        <w:rPr>
          <w:sz w:val="18"/>
          <w:szCs w:val="18"/>
        </w:rPr>
      </w:pPr>
      <w:r w:rsidRPr="000E35C6">
        <w:rPr>
          <w:sz w:val="18"/>
          <w:szCs w:val="18"/>
        </w:rPr>
        <w:t xml:space="preserve">        4) загромождать подъезды к контейнерным площадкам;</w:t>
      </w:r>
    </w:p>
    <w:p w:rsidR="000E35C6" w:rsidRPr="000E35C6" w:rsidRDefault="000E35C6" w:rsidP="000E35C6">
      <w:pPr>
        <w:pStyle w:val="ad"/>
        <w:ind w:left="42" w:right="141"/>
        <w:jc w:val="both"/>
        <w:rPr>
          <w:sz w:val="18"/>
          <w:szCs w:val="18"/>
        </w:rPr>
      </w:pPr>
      <w:r w:rsidRPr="000E35C6">
        <w:rPr>
          <w:sz w:val="18"/>
          <w:szCs w:val="18"/>
        </w:rPr>
        <w:t xml:space="preserve">5)устанавливать ограждения территорий без соответствующего согласования с уполномоченным органом Администрации Марёвского муниципального округа    </w:t>
      </w:r>
    </w:p>
    <w:p w:rsidR="000E35C6" w:rsidRPr="000E35C6" w:rsidRDefault="000E35C6" w:rsidP="000E35C6">
      <w:pPr>
        <w:pStyle w:val="ad"/>
        <w:ind w:left="42" w:right="141"/>
        <w:jc w:val="both"/>
        <w:rPr>
          <w:sz w:val="18"/>
          <w:szCs w:val="18"/>
        </w:rPr>
      </w:pPr>
      <w:r w:rsidRPr="000E35C6">
        <w:rPr>
          <w:sz w:val="18"/>
          <w:szCs w:val="18"/>
        </w:rPr>
        <w:t xml:space="preserve">     6) самовольно строить мелкие дворовые постройки;</w:t>
      </w:r>
    </w:p>
    <w:p w:rsidR="000E35C6" w:rsidRPr="000E35C6" w:rsidRDefault="000E35C6" w:rsidP="000E35C6">
      <w:pPr>
        <w:pStyle w:val="ad"/>
        <w:ind w:left="42" w:right="141"/>
        <w:jc w:val="both"/>
        <w:rPr>
          <w:sz w:val="18"/>
          <w:szCs w:val="18"/>
        </w:rPr>
      </w:pPr>
      <w:r w:rsidRPr="000E35C6">
        <w:rPr>
          <w:sz w:val="18"/>
          <w:szCs w:val="18"/>
        </w:rPr>
        <w:t xml:space="preserve">     7) загромождать ее металлическим ломом, строительным и бытовым мусором, шлаком, золой и другими отходами производства и потребления;</w:t>
      </w:r>
    </w:p>
    <w:p w:rsidR="000E35C6" w:rsidRPr="000E35C6" w:rsidRDefault="000E35C6" w:rsidP="000E35C6">
      <w:pPr>
        <w:pStyle w:val="ad"/>
        <w:ind w:left="42" w:right="141"/>
        <w:jc w:val="both"/>
        <w:rPr>
          <w:sz w:val="18"/>
          <w:szCs w:val="18"/>
        </w:rPr>
      </w:pPr>
      <w:r w:rsidRPr="000E35C6">
        <w:rPr>
          <w:sz w:val="18"/>
          <w:szCs w:val="18"/>
        </w:rPr>
        <w:t>8)выливать помои, выбрасывать отходы и мусор;</w:t>
      </w:r>
    </w:p>
    <w:p w:rsidR="000E35C6" w:rsidRPr="000E35C6" w:rsidRDefault="000E35C6" w:rsidP="000E35C6">
      <w:pPr>
        <w:pStyle w:val="ad"/>
        <w:ind w:left="42" w:right="141"/>
        <w:jc w:val="both"/>
        <w:rPr>
          <w:sz w:val="18"/>
          <w:szCs w:val="18"/>
        </w:rPr>
      </w:pPr>
      <w:r w:rsidRPr="000E35C6">
        <w:rPr>
          <w:sz w:val="18"/>
          <w:szCs w:val="18"/>
        </w:rPr>
        <w:t xml:space="preserve">     9) складировать и хранить тару и иные отходы в неустановленных местах;</w:t>
      </w:r>
    </w:p>
    <w:p w:rsidR="000E35C6" w:rsidRPr="000E35C6" w:rsidRDefault="000E35C6" w:rsidP="000E35C6">
      <w:pPr>
        <w:pStyle w:val="ad"/>
        <w:ind w:left="42" w:right="141"/>
        <w:jc w:val="both"/>
        <w:rPr>
          <w:sz w:val="18"/>
          <w:szCs w:val="18"/>
        </w:rPr>
      </w:pPr>
      <w:r w:rsidRPr="000E35C6">
        <w:rPr>
          <w:sz w:val="18"/>
          <w:szCs w:val="18"/>
        </w:rPr>
        <w:t xml:space="preserve">    10) ставить или парковать транспортные средства на детских площадках, газонах, территориях, занятых зелеными насаждениями вне зависимости от времени года;</w:t>
      </w:r>
    </w:p>
    <w:p w:rsidR="000E35C6" w:rsidRPr="000E35C6" w:rsidRDefault="000E35C6" w:rsidP="000E35C6">
      <w:pPr>
        <w:pStyle w:val="ad"/>
        <w:ind w:left="42" w:right="141"/>
        <w:jc w:val="both"/>
        <w:rPr>
          <w:sz w:val="18"/>
          <w:szCs w:val="18"/>
        </w:rPr>
      </w:pPr>
      <w:r w:rsidRPr="000E35C6">
        <w:rPr>
          <w:sz w:val="18"/>
          <w:szCs w:val="18"/>
        </w:rPr>
        <w:t xml:space="preserve">     11) хранить разукомплектованное (неисправное) транспортное средство;</w:t>
      </w:r>
    </w:p>
    <w:p w:rsidR="000E35C6" w:rsidRPr="000E35C6" w:rsidRDefault="000E35C6" w:rsidP="000E35C6">
      <w:pPr>
        <w:pStyle w:val="ad"/>
        <w:ind w:left="42" w:right="141"/>
        <w:jc w:val="both"/>
        <w:rPr>
          <w:b/>
          <w:bCs/>
          <w:sz w:val="18"/>
          <w:szCs w:val="18"/>
        </w:rPr>
      </w:pPr>
      <w:r w:rsidRPr="000E35C6">
        <w:rPr>
          <w:sz w:val="18"/>
          <w:szCs w:val="18"/>
        </w:rPr>
        <w:t xml:space="preserve">     12) самовольно перекрывать внутриквартальные проезды посредством установки железобетонных блоков, столбов, ограждений, шлагбаумов, объектов, сооружений и других устройств.</w:t>
      </w:r>
    </w:p>
    <w:p w:rsidR="000E35C6" w:rsidRPr="000E35C6" w:rsidRDefault="000E35C6" w:rsidP="00F36A43">
      <w:pPr>
        <w:pStyle w:val="ad"/>
        <w:ind w:left="42" w:right="141"/>
        <w:jc w:val="center"/>
        <w:rPr>
          <w:sz w:val="18"/>
          <w:szCs w:val="18"/>
        </w:rPr>
      </w:pPr>
    </w:p>
    <w:p w:rsidR="000E35C6" w:rsidRPr="000E35C6" w:rsidRDefault="000E35C6" w:rsidP="00F36A43">
      <w:pPr>
        <w:pStyle w:val="ad"/>
        <w:ind w:left="42" w:right="141"/>
        <w:jc w:val="center"/>
        <w:rPr>
          <w:b/>
          <w:sz w:val="18"/>
          <w:szCs w:val="18"/>
        </w:rPr>
      </w:pPr>
      <w:r w:rsidRPr="000E35C6">
        <w:rPr>
          <w:b/>
          <w:sz w:val="18"/>
          <w:szCs w:val="18"/>
        </w:rPr>
        <w:t>9. БЛАГОУСТРОЙСТВО ТЕРРИТОРИЙ ИНДИВИДУАЛЬНОЙЗАСТРОЙКИ</w:t>
      </w:r>
    </w:p>
    <w:p w:rsidR="000E35C6" w:rsidRPr="000E35C6" w:rsidRDefault="000E35C6" w:rsidP="000E35C6">
      <w:pPr>
        <w:pStyle w:val="ad"/>
        <w:ind w:left="42" w:right="141"/>
        <w:jc w:val="both"/>
        <w:rPr>
          <w:sz w:val="18"/>
          <w:szCs w:val="18"/>
        </w:rPr>
      </w:pPr>
      <w:r w:rsidRPr="000E35C6">
        <w:rPr>
          <w:sz w:val="18"/>
          <w:szCs w:val="18"/>
        </w:rPr>
        <w:t>9.1. При осуществлении строительства либо реконструкции жилых домов индивидуальной застройки благоустройство прилегающей территории несут застройщики, собственники, правообладатели земельных участков. При завершении строительства жилого дома на территории индивидуальной застройки его собственник обязан восстановить нарушенные в процессе строительства подъездные пути и осуществить озеленение территории за свой счёт.</w:t>
      </w:r>
    </w:p>
    <w:p w:rsidR="000E35C6" w:rsidRPr="000E35C6" w:rsidRDefault="000E35C6" w:rsidP="000E35C6">
      <w:pPr>
        <w:pStyle w:val="ad"/>
        <w:ind w:left="42" w:right="141"/>
        <w:jc w:val="both"/>
        <w:rPr>
          <w:sz w:val="18"/>
          <w:szCs w:val="18"/>
        </w:rPr>
      </w:pPr>
      <w:r w:rsidRPr="000E35C6">
        <w:rPr>
          <w:sz w:val="18"/>
          <w:szCs w:val="18"/>
        </w:rPr>
        <w:t>9.2. Собственники жилых домов на территориях индивидуальной застройки обязаны:</w:t>
      </w:r>
    </w:p>
    <w:p w:rsidR="000E35C6" w:rsidRPr="000E35C6" w:rsidRDefault="000E35C6" w:rsidP="000E35C6">
      <w:pPr>
        <w:pStyle w:val="ad"/>
        <w:ind w:left="42" w:right="141"/>
        <w:jc w:val="both"/>
        <w:rPr>
          <w:sz w:val="18"/>
          <w:szCs w:val="18"/>
        </w:rPr>
      </w:pPr>
      <w:r w:rsidRPr="000E35C6">
        <w:rPr>
          <w:sz w:val="18"/>
          <w:szCs w:val="18"/>
        </w:rPr>
        <w:t>1) содержать в чистоте и порядке фасады жилого дома, надворные постройки, ограждения, своевременно производить поддерживающий их ремонт и окраску;</w:t>
      </w:r>
    </w:p>
    <w:p w:rsidR="000E35C6" w:rsidRPr="000E35C6" w:rsidRDefault="000E35C6" w:rsidP="000E35C6">
      <w:pPr>
        <w:pStyle w:val="ad"/>
        <w:ind w:left="42" w:right="141"/>
        <w:jc w:val="both"/>
        <w:rPr>
          <w:sz w:val="18"/>
          <w:szCs w:val="18"/>
        </w:rPr>
      </w:pPr>
      <w:r w:rsidRPr="000E35C6">
        <w:rPr>
          <w:sz w:val="18"/>
          <w:szCs w:val="18"/>
        </w:rPr>
        <w:t>2) обеспечивать сохранность имеющихся перед жилым домом зелёных насаждений, их полив в сухую погоду, осуществлять окос территории;</w:t>
      </w:r>
    </w:p>
    <w:p w:rsidR="000E35C6" w:rsidRPr="000E35C6" w:rsidRDefault="000E35C6" w:rsidP="000E35C6">
      <w:pPr>
        <w:pStyle w:val="ad"/>
        <w:ind w:left="42" w:right="141"/>
        <w:jc w:val="both"/>
        <w:rPr>
          <w:sz w:val="18"/>
          <w:szCs w:val="18"/>
        </w:rPr>
      </w:pPr>
      <w:r w:rsidRPr="000E35C6">
        <w:rPr>
          <w:sz w:val="18"/>
          <w:szCs w:val="18"/>
        </w:rPr>
        <w:t>3) обустроить выгреб для сбора жидких отходов в соответствии с требованиями законодательства, принимать меры для предотвращения переполнения выгреба;</w:t>
      </w:r>
    </w:p>
    <w:p w:rsidR="000E35C6" w:rsidRPr="000E35C6" w:rsidRDefault="000E35C6" w:rsidP="000E35C6">
      <w:pPr>
        <w:pStyle w:val="ad"/>
        <w:ind w:left="42" w:right="141"/>
        <w:jc w:val="both"/>
        <w:rPr>
          <w:sz w:val="18"/>
          <w:szCs w:val="18"/>
        </w:rPr>
      </w:pPr>
      <w:r w:rsidRPr="000E35C6">
        <w:rPr>
          <w:sz w:val="18"/>
          <w:szCs w:val="18"/>
        </w:rPr>
        <w:t>4) очищать канавы, трубы для стока воды на отведённой и прилегающей территории для обеспечения отвода талых вод в весенний период;</w:t>
      </w:r>
    </w:p>
    <w:p w:rsidR="000E35C6" w:rsidRPr="000E35C6" w:rsidRDefault="000E35C6" w:rsidP="000E35C6">
      <w:pPr>
        <w:pStyle w:val="ad"/>
        <w:ind w:left="42" w:right="141"/>
        <w:jc w:val="both"/>
        <w:rPr>
          <w:sz w:val="18"/>
          <w:szCs w:val="18"/>
        </w:rPr>
      </w:pPr>
      <w:r w:rsidRPr="000E35C6">
        <w:rPr>
          <w:sz w:val="18"/>
          <w:szCs w:val="18"/>
        </w:rPr>
        <w:t>5) осуществлять сбор отходов в контейнеры, установленные на контейнерных площадках, на специальные площадки для складирования крупногабаритных отходов;</w:t>
      </w:r>
    </w:p>
    <w:p w:rsidR="000E35C6" w:rsidRPr="000E35C6" w:rsidRDefault="000E35C6" w:rsidP="000E35C6">
      <w:pPr>
        <w:pStyle w:val="ad"/>
        <w:ind w:left="42" w:right="141"/>
        <w:jc w:val="both"/>
        <w:rPr>
          <w:sz w:val="18"/>
          <w:szCs w:val="18"/>
        </w:rPr>
      </w:pPr>
      <w:r w:rsidRPr="000E35C6">
        <w:rPr>
          <w:sz w:val="18"/>
          <w:szCs w:val="18"/>
        </w:rPr>
        <w:t xml:space="preserve">6) обустроить и содержать ливневые канализации, не допуская разлива (слива) сточных и фекальных вод; </w:t>
      </w:r>
    </w:p>
    <w:p w:rsidR="000E35C6" w:rsidRPr="000E35C6" w:rsidRDefault="000E35C6" w:rsidP="000E35C6">
      <w:pPr>
        <w:pStyle w:val="ad"/>
        <w:ind w:left="42" w:right="141"/>
        <w:jc w:val="both"/>
        <w:rPr>
          <w:sz w:val="18"/>
          <w:szCs w:val="18"/>
        </w:rPr>
      </w:pPr>
      <w:r w:rsidRPr="000E35C6">
        <w:rPr>
          <w:sz w:val="18"/>
          <w:szCs w:val="18"/>
        </w:rPr>
        <w:t>7) иметь на жилом доме номерной знак и поддерживать его в исправном состоянии;</w:t>
      </w:r>
    </w:p>
    <w:p w:rsidR="000E35C6" w:rsidRPr="000E35C6" w:rsidRDefault="000E35C6" w:rsidP="000E35C6">
      <w:pPr>
        <w:pStyle w:val="ad"/>
        <w:ind w:left="42" w:right="141"/>
        <w:jc w:val="both"/>
        <w:rPr>
          <w:sz w:val="18"/>
          <w:szCs w:val="18"/>
        </w:rPr>
      </w:pPr>
      <w:r w:rsidRPr="000E35C6">
        <w:rPr>
          <w:sz w:val="18"/>
          <w:szCs w:val="18"/>
        </w:rPr>
        <w:t>8)  включать фонари освещения (козырьковое освещение) в тёмное время суток (при наличии);</w:t>
      </w:r>
    </w:p>
    <w:p w:rsidR="000E35C6" w:rsidRPr="000E35C6" w:rsidRDefault="000E35C6" w:rsidP="000E35C6">
      <w:pPr>
        <w:pStyle w:val="ad"/>
        <w:ind w:left="42" w:right="141"/>
        <w:jc w:val="both"/>
        <w:rPr>
          <w:sz w:val="18"/>
          <w:szCs w:val="18"/>
        </w:rPr>
      </w:pPr>
      <w:r w:rsidRPr="000E35C6">
        <w:rPr>
          <w:sz w:val="18"/>
          <w:szCs w:val="18"/>
        </w:rPr>
        <w:t>9) очищать канавы и трубы для стока воды, в весенний период обеспечивать проход талых вод;</w:t>
      </w:r>
    </w:p>
    <w:p w:rsidR="000E35C6" w:rsidRPr="000E35C6" w:rsidRDefault="000E35C6" w:rsidP="000E35C6">
      <w:pPr>
        <w:pStyle w:val="ad"/>
        <w:ind w:left="42" w:right="141"/>
        <w:jc w:val="both"/>
        <w:rPr>
          <w:sz w:val="18"/>
          <w:szCs w:val="18"/>
        </w:rPr>
      </w:pPr>
      <w:r w:rsidRPr="000E35C6">
        <w:rPr>
          <w:sz w:val="18"/>
          <w:szCs w:val="18"/>
        </w:rPr>
        <w:t>10) сдвигать счищенный с прилегающей территории снег таким образом, чтобы был обеспечен проезд транспорта по внутриквартальным проездам и подъездам к жилым домам на территории индивидуальной застройки, доступ к инженерным коммуникациям и сооружениям на них, проход пешеходов и сохранность зелёных насаждений.</w:t>
      </w:r>
    </w:p>
    <w:p w:rsidR="000E35C6" w:rsidRPr="000E35C6" w:rsidRDefault="000E35C6" w:rsidP="000E35C6">
      <w:pPr>
        <w:pStyle w:val="ad"/>
        <w:ind w:left="42" w:right="141"/>
        <w:jc w:val="both"/>
        <w:rPr>
          <w:sz w:val="18"/>
          <w:szCs w:val="18"/>
        </w:rPr>
      </w:pPr>
      <w:r w:rsidRPr="000E35C6">
        <w:rPr>
          <w:sz w:val="18"/>
          <w:szCs w:val="18"/>
        </w:rPr>
        <w:t>9.3. На территориях индивидуальной застройки запрещается:</w:t>
      </w:r>
    </w:p>
    <w:p w:rsidR="000E35C6" w:rsidRPr="000E35C6" w:rsidRDefault="000E35C6" w:rsidP="000E35C6">
      <w:pPr>
        <w:pStyle w:val="ad"/>
        <w:ind w:left="42" w:right="141"/>
        <w:jc w:val="both"/>
        <w:rPr>
          <w:sz w:val="18"/>
          <w:szCs w:val="18"/>
        </w:rPr>
      </w:pPr>
      <w:r w:rsidRPr="000E35C6">
        <w:rPr>
          <w:sz w:val="18"/>
          <w:szCs w:val="18"/>
        </w:rPr>
        <w:t xml:space="preserve">1) осуществлять размещение отходов в местах, не предусмотренных схемой обращения с отходами;  </w:t>
      </w:r>
    </w:p>
    <w:p w:rsidR="000E35C6" w:rsidRPr="000E35C6" w:rsidRDefault="000E35C6" w:rsidP="000E35C6">
      <w:pPr>
        <w:pStyle w:val="ad"/>
        <w:ind w:left="42" w:right="141"/>
        <w:jc w:val="both"/>
        <w:rPr>
          <w:sz w:val="18"/>
          <w:szCs w:val="18"/>
        </w:rPr>
      </w:pPr>
      <w:r w:rsidRPr="000E35C6">
        <w:rPr>
          <w:sz w:val="18"/>
          <w:szCs w:val="18"/>
        </w:rPr>
        <w:t>2) засыпать и засорять ливневую канализацию, ливнестоки, дренажные стоки;</w:t>
      </w:r>
    </w:p>
    <w:p w:rsidR="000E35C6" w:rsidRPr="000E35C6" w:rsidRDefault="000E35C6" w:rsidP="000E35C6">
      <w:pPr>
        <w:pStyle w:val="ad"/>
        <w:ind w:left="42" w:right="141"/>
        <w:jc w:val="both"/>
        <w:rPr>
          <w:sz w:val="18"/>
          <w:szCs w:val="18"/>
        </w:rPr>
      </w:pPr>
      <w:r w:rsidRPr="000E35C6">
        <w:rPr>
          <w:sz w:val="18"/>
          <w:szCs w:val="18"/>
        </w:rPr>
        <w:t>3) самовольно использовать земли за пределами отведённой собственнику жилого дома территории под личные хозяйственные и иные нужды, включая складирование мусора, горючих материалов, удобрений, возведение построек, пристроев, гаражей, погребов;</w:t>
      </w:r>
    </w:p>
    <w:p w:rsidR="000E35C6" w:rsidRPr="000E35C6" w:rsidRDefault="000E35C6" w:rsidP="000E35C6">
      <w:pPr>
        <w:pStyle w:val="ad"/>
        <w:ind w:left="42" w:right="141"/>
        <w:jc w:val="both"/>
        <w:rPr>
          <w:sz w:val="18"/>
          <w:szCs w:val="18"/>
        </w:rPr>
      </w:pPr>
      <w:r w:rsidRPr="000E35C6">
        <w:rPr>
          <w:sz w:val="18"/>
          <w:szCs w:val="18"/>
        </w:rPr>
        <w:t>4) самовольно устанавливать объекты (включая шлагбаумы, «лежачие полицейские») на территориях и автомобильных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w:t>
      </w:r>
    </w:p>
    <w:p w:rsidR="000E35C6" w:rsidRPr="000E35C6" w:rsidRDefault="000E35C6" w:rsidP="000E35C6">
      <w:pPr>
        <w:pStyle w:val="ad"/>
        <w:ind w:left="42" w:right="141"/>
        <w:jc w:val="both"/>
        <w:rPr>
          <w:sz w:val="18"/>
          <w:szCs w:val="18"/>
        </w:rPr>
      </w:pPr>
      <w:r w:rsidRPr="000E35C6">
        <w:rPr>
          <w:sz w:val="18"/>
          <w:szCs w:val="18"/>
        </w:rPr>
        <w:t>5) размещать на внутриквартальных проездах территории индивидуальной застройки заграждения, затрудняющие доступ или препятствующие доступу специального транспорта и уборочной техники;</w:t>
      </w:r>
    </w:p>
    <w:p w:rsidR="000E35C6" w:rsidRPr="000E35C6" w:rsidRDefault="000E35C6" w:rsidP="000E35C6">
      <w:pPr>
        <w:pStyle w:val="ad"/>
        <w:ind w:left="42" w:right="141"/>
        <w:jc w:val="both"/>
        <w:rPr>
          <w:sz w:val="18"/>
          <w:szCs w:val="18"/>
        </w:rPr>
      </w:pPr>
      <w:r w:rsidRPr="000E35C6">
        <w:rPr>
          <w:sz w:val="18"/>
          <w:szCs w:val="18"/>
        </w:rPr>
        <w:t>6) загрязнять водоёмы, питьевые колодцы, нарушать правила пользования водопроводными колонками;</w:t>
      </w:r>
    </w:p>
    <w:p w:rsidR="000E35C6" w:rsidRPr="000E35C6" w:rsidRDefault="000E35C6" w:rsidP="000E35C6">
      <w:pPr>
        <w:pStyle w:val="ad"/>
        <w:ind w:left="42" w:right="141"/>
        <w:jc w:val="both"/>
        <w:rPr>
          <w:sz w:val="18"/>
          <w:szCs w:val="18"/>
        </w:rPr>
      </w:pPr>
      <w:r w:rsidRPr="000E35C6">
        <w:rPr>
          <w:sz w:val="18"/>
          <w:szCs w:val="18"/>
        </w:rPr>
        <w:t>7)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w:t>
      </w:r>
    </w:p>
    <w:p w:rsidR="000E35C6" w:rsidRPr="000E35C6" w:rsidRDefault="000E35C6" w:rsidP="000E35C6">
      <w:pPr>
        <w:pStyle w:val="ad"/>
        <w:ind w:left="42" w:right="141"/>
        <w:jc w:val="both"/>
        <w:rPr>
          <w:sz w:val="18"/>
          <w:szCs w:val="18"/>
        </w:rPr>
      </w:pPr>
      <w:r w:rsidRPr="000E35C6">
        <w:rPr>
          <w:sz w:val="18"/>
          <w:szCs w:val="18"/>
        </w:rPr>
        <w:t>8) размещать ограждение за границами отведённой территории;</w:t>
      </w:r>
    </w:p>
    <w:p w:rsidR="000E35C6" w:rsidRPr="000E35C6" w:rsidRDefault="000E35C6" w:rsidP="000E35C6">
      <w:pPr>
        <w:pStyle w:val="ad"/>
        <w:ind w:left="42" w:right="141"/>
        <w:jc w:val="both"/>
        <w:rPr>
          <w:sz w:val="18"/>
          <w:szCs w:val="18"/>
        </w:rPr>
      </w:pPr>
      <w:r w:rsidRPr="000E35C6">
        <w:rPr>
          <w:sz w:val="18"/>
          <w:szCs w:val="18"/>
        </w:rPr>
        <w:t>9) сжигать листву, любые виды отходов на отведённой и прилегающей территориях;</w:t>
      </w:r>
    </w:p>
    <w:p w:rsidR="000E35C6" w:rsidRPr="000E35C6" w:rsidRDefault="000E35C6" w:rsidP="000E35C6">
      <w:pPr>
        <w:pStyle w:val="ad"/>
        <w:ind w:left="42" w:right="141"/>
        <w:jc w:val="both"/>
        <w:rPr>
          <w:sz w:val="18"/>
          <w:szCs w:val="18"/>
        </w:rPr>
      </w:pPr>
      <w:r w:rsidRPr="000E35C6">
        <w:rPr>
          <w:sz w:val="18"/>
          <w:szCs w:val="18"/>
        </w:rPr>
        <w:t>10) мыть транспортные средства за отведённой территорией.</w:t>
      </w:r>
    </w:p>
    <w:p w:rsidR="000E35C6" w:rsidRPr="000E35C6" w:rsidRDefault="000E35C6" w:rsidP="000E35C6">
      <w:pPr>
        <w:pStyle w:val="ad"/>
        <w:ind w:left="42" w:right="141"/>
        <w:jc w:val="both"/>
        <w:rPr>
          <w:sz w:val="18"/>
          <w:szCs w:val="18"/>
        </w:rPr>
      </w:pPr>
      <w:r w:rsidRPr="000E35C6">
        <w:rPr>
          <w:sz w:val="18"/>
          <w:szCs w:val="18"/>
        </w:rPr>
        <w:t>складировать уголь, тару, дрова, сено, навоз, крупногабаритный мусор, строительные материалы за территорией домовладения на срок более 7 дней;</w:t>
      </w:r>
    </w:p>
    <w:p w:rsidR="000E35C6" w:rsidRPr="000E35C6" w:rsidRDefault="000E35C6" w:rsidP="000E35C6">
      <w:pPr>
        <w:pStyle w:val="ad"/>
        <w:ind w:left="42" w:right="141"/>
        <w:jc w:val="both"/>
        <w:rPr>
          <w:b/>
          <w:sz w:val="18"/>
          <w:szCs w:val="18"/>
        </w:rPr>
      </w:pPr>
    </w:p>
    <w:p w:rsidR="000E35C6" w:rsidRPr="000E35C6" w:rsidRDefault="000E35C6" w:rsidP="00F36A43">
      <w:pPr>
        <w:pStyle w:val="ad"/>
        <w:ind w:left="42" w:right="141"/>
        <w:jc w:val="center"/>
        <w:rPr>
          <w:sz w:val="18"/>
          <w:szCs w:val="18"/>
        </w:rPr>
      </w:pPr>
      <w:r w:rsidRPr="000E35C6">
        <w:rPr>
          <w:b/>
          <w:bCs/>
          <w:sz w:val="18"/>
          <w:szCs w:val="18"/>
        </w:rPr>
        <w:t>10. БЛАГОУСТРОЙСТВО ТЕРРИТОРИЙ ОБЪЕКТОВ ТОРГОВЛИ, ОБЩЕСТВЕННОГО ПИТАНИЯ, БЫТОВОГО ОБСЛУЖИВАНИЯ И ДРУГИХ ОБЪЕКТОВ СФЕРЫ УСЛУГ</w:t>
      </w:r>
    </w:p>
    <w:p w:rsidR="000E35C6" w:rsidRPr="000E35C6" w:rsidRDefault="000E35C6" w:rsidP="000E35C6">
      <w:pPr>
        <w:pStyle w:val="ad"/>
        <w:ind w:left="42" w:right="141"/>
        <w:jc w:val="both"/>
        <w:rPr>
          <w:sz w:val="18"/>
          <w:szCs w:val="18"/>
        </w:rPr>
      </w:pPr>
      <w:r w:rsidRPr="000E35C6">
        <w:rPr>
          <w:sz w:val="18"/>
          <w:szCs w:val="18"/>
        </w:rPr>
        <w:t>10.1. Должностные лица организаций торговли, общественного питания, бытового обслуживания, иных организаций сферы услуг, а также юридические и физические лица, индивидуальные предприниматели, являющиеся собственниками, владельцами, арендаторами объектов, предназначенных для ведения торговли, оказания услуг общественного питания, бытового обслуживания и других объектов сферы услуг (далее – объекты сферы услуг) на собственной и прилегающей территории обеспечивают:</w:t>
      </w:r>
    </w:p>
    <w:p w:rsidR="000E35C6" w:rsidRPr="000E35C6" w:rsidRDefault="000E35C6" w:rsidP="000E35C6">
      <w:pPr>
        <w:pStyle w:val="ad"/>
        <w:ind w:left="42" w:right="141"/>
        <w:jc w:val="both"/>
        <w:rPr>
          <w:sz w:val="18"/>
          <w:szCs w:val="18"/>
        </w:rPr>
      </w:pPr>
      <w:r w:rsidRPr="000E35C6">
        <w:rPr>
          <w:sz w:val="18"/>
          <w:szCs w:val="18"/>
        </w:rPr>
        <w:t>10.1.1 благоустройство территорий. Тротуары, пешеходные дорожки, подъездные пути к объектам сферы услуг должны иметь усовершенствованное дорожное покрытие (асфальт, асфальтобетон, тротуарная плитка), с исправными элементами ливневой канализации, содержаться в чистоте, исправном состоянии, обеспечивающем безопасное движение пешеходов транспортных средств и предотвращение запыленности придорожных слоев воздуха в летний период;</w:t>
      </w:r>
    </w:p>
    <w:p w:rsidR="000E35C6" w:rsidRPr="000E35C6" w:rsidRDefault="000E35C6" w:rsidP="000E35C6">
      <w:pPr>
        <w:pStyle w:val="ad"/>
        <w:ind w:left="42" w:right="141"/>
        <w:jc w:val="both"/>
        <w:rPr>
          <w:sz w:val="18"/>
          <w:szCs w:val="18"/>
        </w:rPr>
      </w:pPr>
      <w:r w:rsidRPr="000E35C6">
        <w:rPr>
          <w:sz w:val="18"/>
          <w:szCs w:val="18"/>
        </w:rPr>
        <w:lastRenderedPageBreak/>
        <w:t>10.1.2 ежедневную уборку, а при необходимости - дополнительную уборку по окончании работы объекта сферы услуг;</w:t>
      </w:r>
    </w:p>
    <w:p w:rsidR="000E35C6" w:rsidRPr="000E35C6" w:rsidRDefault="000E35C6" w:rsidP="000E35C6">
      <w:pPr>
        <w:pStyle w:val="ad"/>
        <w:ind w:left="42" w:right="141"/>
        <w:jc w:val="both"/>
        <w:rPr>
          <w:sz w:val="18"/>
          <w:szCs w:val="18"/>
        </w:rPr>
      </w:pPr>
      <w:r w:rsidRPr="000E35C6">
        <w:rPr>
          <w:sz w:val="18"/>
          <w:szCs w:val="18"/>
        </w:rPr>
        <w:t>10.1.3 установку необходимого количества урн для мусора, контейнеров для сбора отходов, оборудование, в случае необходимости, площадок для размещения контейнеров для сбора отходов. Очистка урн производится по мере накопления мусора, но не реже одного раза в сутки, мойка - периодически по мере необходимости, но не реже двух раз в месяц (за исключением зимнего периода), текущий ремонт и окраска - до 1 мая текущего года;</w:t>
      </w:r>
    </w:p>
    <w:p w:rsidR="000E35C6" w:rsidRPr="000E35C6" w:rsidRDefault="000E35C6" w:rsidP="000E35C6">
      <w:pPr>
        <w:pStyle w:val="ad"/>
        <w:ind w:left="42" w:right="141"/>
        <w:jc w:val="both"/>
        <w:rPr>
          <w:sz w:val="18"/>
          <w:szCs w:val="18"/>
        </w:rPr>
      </w:pPr>
      <w:r w:rsidRPr="000E35C6">
        <w:rPr>
          <w:sz w:val="18"/>
          <w:szCs w:val="18"/>
        </w:rPr>
        <w:t>10.1.4 уборку, мойку и дезинфекцию контейнеров и контейнерных площадок, их текущий ремонт и окраску. Уборка контейнерных площадок производится ежедневно, мойка и дезинфекция контейнеров - по мере необходимости в летний период, ремонт и окраска - до 1 мая текущего года;</w:t>
      </w:r>
    </w:p>
    <w:p w:rsidR="000E35C6" w:rsidRPr="000E35C6" w:rsidRDefault="000E35C6" w:rsidP="000E35C6">
      <w:pPr>
        <w:pStyle w:val="ad"/>
        <w:ind w:left="42" w:right="141"/>
        <w:jc w:val="both"/>
        <w:rPr>
          <w:sz w:val="18"/>
          <w:szCs w:val="18"/>
        </w:rPr>
      </w:pPr>
      <w:r w:rsidRPr="000E35C6">
        <w:rPr>
          <w:sz w:val="18"/>
          <w:szCs w:val="18"/>
        </w:rPr>
        <w:t>10.1.5 вывоз мусора, тары, упаковочного материала и прочих отходов не реже одного раза в сутки;</w:t>
      </w:r>
    </w:p>
    <w:p w:rsidR="000E35C6" w:rsidRPr="000E35C6" w:rsidRDefault="000E35C6" w:rsidP="000E35C6">
      <w:pPr>
        <w:pStyle w:val="ad"/>
        <w:ind w:left="42" w:right="141"/>
        <w:jc w:val="both"/>
        <w:rPr>
          <w:sz w:val="18"/>
          <w:szCs w:val="18"/>
        </w:rPr>
      </w:pPr>
      <w:r w:rsidRPr="000E35C6">
        <w:rPr>
          <w:sz w:val="18"/>
          <w:szCs w:val="18"/>
        </w:rPr>
        <w:t>10.1.6 текущий ремонт и окраску малых архитектурных форм  до 1 мая текущего года;</w:t>
      </w:r>
    </w:p>
    <w:p w:rsidR="000E35C6" w:rsidRPr="000E35C6" w:rsidRDefault="000E35C6" w:rsidP="000E35C6">
      <w:pPr>
        <w:pStyle w:val="ad"/>
        <w:ind w:left="42" w:right="141"/>
        <w:jc w:val="both"/>
        <w:rPr>
          <w:sz w:val="18"/>
          <w:szCs w:val="18"/>
        </w:rPr>
      </w:pPr>
      <w:r w:rsidRPr="000E35C6">
        <w:rPr>
          <w:sz w:val="18"/>
          <w:szCs w:val="18"/>
        </w:rPr>
        <w:t>10.1.7 содержание в чистоте и исправном состоянии витрин, вывесок, объектов наружной рекламы. Мойка витрин и вывесок осуществляется по мере необходимости, но не реже одного раза в месяц (за исключением зимнего периода), ремонт и окраска - до 1 мая текущего года;</w:t>
      </w:r>
    </w:p>
    <w:p w:rsidR="000E35C6" w:rsidRPr="000E35C6" w:rsidRDefault="000E35C6" w:rsidP="000E35C6">
      <w:pPr>
        <w:pStyle w:val="ad"/>
        <w:ind w:left="42" w:right="141"/>
        <w:jc w:val="both"/>
        <w:rPr>
          <w:sz w:val="18"/>
          <w:szCs w:val="18"/>
        </w:rPr>
      </w:pPr>
      <w:r w:rsidRPr="000E35C6">
        <w:rPr>
          <w:sz w:val="18"/>
          <w:szCs w:val="18"/>
        </w:rPr>
        <w:t>10.1.8 оформление витрин, оборудование их специальным освещением;</w:t>
      </w:r>
    </w:p>
    <w:p w:rsidR="000E35C6" w:rsidRPr="000E35C6" w:rsidRDefault="000E35C6" w:rsidP="000E35C6">
      <w:pPr>
        <w:pStyle w:val="ad"/>
        <w:ind w:left="42" w:right="141"/>
        <w:jc w:val="both"/>
        <w:rPr>
          <w:sz w:val="18"/>
          <w:szCs w:val="18"/>
        </w:rPr>
      </w:pPr>
      <w:r w:rsidRPr="000E35C6">
        <w:rPr>
          <w:sz w:val="18"/>
          <w:szCs w:val="18"/>
        </w:rPr>
        <w:t>10.1.9 содержание в чистоте и исправном состоянии фасадов (и их элементов) занимаемых объектами сферы услуг зданий, строений, сооружений, в том числе временных объектов. Текущий ремонт и окраска временных объектов осуществляются до 1 мая текущего года, мойка - по мере необходимости, но не реже одного раза в месяц (за исключением зимнего периода);</w:t>
      </w:r>
    </w:p>
    <w:p w:rsidR="000E35C6" w:rsidRPr="000E35C6" w:rsidRDefault="000E35C6" w:rsidP="000E35C6">
      <w:pPr>
        <w:pStyle w:val="ad"/>
        <w:ind w:left="42" w:right="141"/>
        <w:jc w:val="both"/>
        <w:rPr>
          <w:sz w:val="18"/>
          <w:szCs w:val="18"/>
        </w:rPr>
      </w:pPr>
      <w:r w:rsidRPr="000E35C6">
        <w:rPr>
          <w:sz w:val="18"/>
          <w:szCs w:val="18"/>
        </w:rPr>
        <w:t>10.1.9 установку в случаях, предусмотренных действующим законодательством, и надлежащее санитарное и техническое содержание туалетов (биотуалетов);</w:t>
      </w:r>
    </w:p>
    <w:p w:rsidR="000E35C6" w:rsidRPr="000E35C6" w:rsidRDefault="000E35C6" w:rsidP="000E35C6">
      <w:pPr>
        <w:pStyle w:val="ad"/>
        <w:ind w:left="42" w:right="141"/>
        <w:jc w:val="both"/>
        <w:rPr>
          <w:sz w:val="18"/>
          <w:szCs w:val="18"/>
        </w:rPr>
      </w:pPr>
      <w:r w:rsidRPr="000E35C6">
        <w:rPr>
          <w:sz w:val="18"/>
          <w:szCs w:val="18"/>
        </w:rPr>
        <w:t>10.1.11 содержание, охрану, защиту и восстановление зеленых насаждений, в том числе окос травы и ежедневную уборку территорий, на которых расположены зеленые насаждения.</w:t>
      </w:r>
    </w:p>
    <w:p w:rsidR="000E35C6" w:rsidRPr="000E35C6" w:rsidRDefault="000E35C6" w:rsidP="000E35C6">
      <w:pPr>
        <w:pStyle w:val="ad"/>
        <w:ind w:left="42" w:right="141"/>
        <w:jc w:val="both"/>
        <w:rPr>
          <w:sz w:val="18"/>
          <w:szCs w:val="18"/>
        </w:rPr>
      </w:pPr>
      <w:r w:rsidRPr="000E35C6">
        <w:rPr>
          <w:sz w:val="18"/>
          <w:szCs w:val="18"/>
        </w:rPr>
        <w:t>10.2. Запрещается:</w:t>
      </w:r>
    </w:p>
    <w:p w:rsidR="000E35C6" w:rsidRPr="000E35C6" w:rsidRDefault="000E35C6" w:rsidP="000E35C6">
      <w:pPr>
        <w:pStyle w:val="ad"/>
        <w:ind w:left="42" w:right="141"/>
        <w:jc w:val="both"/>
        <w:rPr>
          <w:sz w:val="18"/>
          <w:szCs w:val="18"/>
        </w:rPr>
      </w:pPr>
      <w:r w:rsidRPr="000E35C6">
        <w:rPr>
          <w:sz w:val="18"/>
          <w:szCs w:val="18"/>
        </w:rPr>
        <w:t>10.2.1подвозтоваров, продукции, иных грузов к объектам сферы услуг при отсутствии специальных подъездных путей и разворотных площадок автотранспортом большой тоннажности;</w:t>
      </w:r>
    </w:p>
    <w:p w:rsidR="000E35C6" w:rsidRPr="000E35C6" w:rsidRDefault="000E35C6" w:rsidP="000E35C6">
      <w:pPr>
        <w:pStyle w:val="ad"/>
        <w:ind w:left="42" w:right="141"/>
        <w:jc w:val="both"/>
        <w:rPr>
          <w:sz w:val="18"/>
          <w:szCs w:val="18"/>
        </w:rPr>
      </w:pPr>
      <w:r w:rsidRPr="000E35C6">
        <w:rPr>
          <w:sz w:val="18"/>
          <w:szCs w:val="18"/>
        </w:rPr>
        <w:t>10.2.2 подвозтоваров, продукции, иных грузов к объектам сферы услуг по газонам, тротуарам, другим пешеходным и озелененным территориям;</w:t>
      </w:r>
    </w:p>
    <w:p w:rsidR="000E35C6" w:rsidRPr="000E35C6" w:rsidRDefault="000E35C6" w:rsidP="000E35C6">
      <w:pPr>
        <w:pStyle w:val="ad"/>
        <w:ind w:left="42" w:right="141"/>
        <w:jc w:val="both"/>
        <w:rPr>
          <w:sz w:val="18"/>
          <w:szCs w:val="18"/>
        </w:rPr>
      </w:pPr>
      <w:r w:rsidRPr="000E35C6">
        <w:rPr>
          <w:sz w:val="18"/>
          <w:szCs w:val="18"/>
        </w:rPr>
        <w:t>10.2.3 слив на грунт и твердое покрытие улиц и дорог, включая тротуары, другие пешеходные территории, а также на газоныи другие озелененные территории остатков жидких продуктов, воды, образовавшейся после продажи замороженных и иных продуктов, отходов жизнедеятельности человека, воды от мытья посуды,   квасных и пивных цистерн, выбрасывание льда;</w:t>
      </w:r>
    </w:p>
    <w:p w:rsidR="000E35C6" w:rsidRPr="000E35C6" w:rsidRDefault="000E35C6" w:rsidP="000E35C6">
      <w:pPr>
        <w:pStyle w:val="ad"/>
        <w:ind w:left="42" w:right="141"/>
        <w:jc w:val="both"/>
        <w:rPr>
          <w:sz w:val="18"/>
          <w:szCs w:val="18"/>
        </w:rPr>
      </w:pPr>
      <w:r w:rsidRPr="000E35C6">
        <w:rPr>
          <w:sz w:val="18"/>
          <w:szCs w:val="18"/>
        </w:rPr>
        <w:t>10.2.4нарушение установленных сроков уборки и вывоза отходов и мусора</w:t>
      </w:r>
      <w:r w:rsidRPr="000E35C6">
        <w:rPr>
          <w:i/>
          <w:iCs/>
          <w:sz w:val="18"/>
          <w:szCs w:val="18"/>
        </w:rPr>
        <w:t>;</w:t>
      </w:r>
    </w:p>
    <w:p w:rsidR="000E35C6" w:rsidRPr="000E35C6" w:rsidRDefault="000E35C6" w:rsidP="000E35C6">
      <w:pPr>
        <w:pStyle w:val="ad"/>
        <w:ind w:left="42" w:right="141"/>
        <w:jc w:val="both"/>
        <w:rPr>
          <w:sz w:val="18"/>
          <w:szCs w:val="18"/>
        </w:rPr>
      </w:pPr>
      <w:r w:rsidRPr="000E35C6">
        <w:rPr>
          <w:sz w:val="18"/>
          <w:szCs w:val="18"/>
        </w:rPr>
        <w:t>10.2.5 складирование торгового оборудования, товаров, тары, упаковочного материала, мусора, у зданий, строений, сооружений, в которых расположены объекты сферы услуг и на прилегающих территориях, в других специально не отведенных и не оборудованных для этих целей местах, в том числе сброс отходов и мусора в контейнеры и на контейнерные площадки, предназначенные для сбора ТКО многоквартирных домов. Временное складирование торгового оборудования, товаров, тары и проч. должно осуществляться в специальных помещениях объектов сферы услуг;</w:t>
      </w:r>
    </w:p>
    <w:p w:rsidR="000E35C6" w:rsidRPr="000E35C6" w:rsidRDefault="000E35C6" w:rsidP="000E35C6">
      <w:pPr>
        <w:pStyle w:val="ad"/>
        <w:ind w:left="42" w:right="141"/>
        <w:jc w:val="both"/>
        <w:rPr>
          <w:sz w:val="18"/>
          <w:szCs w:val="18"/>
        </w:rPr>
      </w:pPr>
      <w:r w:rsidRPr="000E35C6">
        <w:rPr>
          <w:sz w:val="18"/>
          <w:szCs w:val="18"/>
        </w:rPr>
        <w:t xml:space="preserve">10.2.6 сжигание мусора и тары; </w:t>
      </w:r>
    </w:p>
    <w:p w:rsidR="000E35C6" w:rsidRPr="000E35C6" w:rsidRDefault="000E35C6" w:rsidP="000E35C6">
      <w:pPr>
        <w:pStyle w:val="ad"/>
        <w:ind w:left="42" w:right="141"/>
        <w:jc w:val="both"/>
        <w:rPr>
          <w:sz w:val="18"/>
          <w:szCs w:val="18"/>
        </w:rPr>
      </w:pPr>
      <w:r w:rsidRPr="000E35C6">
        <w:rPr>
          <w:sz w:val="18"/>
          <w:szCs w:val="18"/>
        </w:rPr>
        <w:t>10.2.7 применение открытого огня при приготовлении пищи в объектах торговли и общественного питания, расположенных в местах массового скопления населения, в том числе на улицах, площадях, стадионах, скверах, парках и иных местах, вне стационарных объектов торговли и общественного питания;</w:t>
      </w:r>
    </w:p>
    <w:p w:rsidR="000E35C6" w:rsidRPr="000E35C6" w:rsidRDefault="000E35C6" w:rsidP="000E35C6">
      <w:pPr>
        <w:pStyle w:val="ad"/>
        <w:ind w:left="42" w:right="141"/>
        <w:jc w:val="both"/>
        <w:rPr>
          <w:sz w:val="18"/>
          <w:szCs w:val="18"/>
        </w:rPr>
      </w:pPr>
      <w:r w:rsidRPr="000E35C6">
        <w:rPr>
          <w:sz w:val="18"/>
          <w:szCs w:val="18"/>
        </w:rPr>
        <w:t>10.2.8осуществление торговли вне специально предназначенных для этой цели мест, в том числе с не оборудованных мест (с земли, ящиков, парапетов, окон и проч.).</w:t>
      </w:r>
    </w:p>
    <w:p w:rsidR="000E35C6" w:rsidRPr="000E35C6" w:rsidRDefault="000E35C6" w:rsidP="00F36A43">
      <w:pPr>
        <w:pStyle w:val="ad"/>
        <w:ind w:left="42" w:right="141"/>
        <w:jc w:val="center"/>
        <w:rPr>
          <w:sz w:val="18"/>
          <w:szCs w:val="18"/>
        </w:rPr>
      </w:pPr>
    </w:p>
    <w:p w:rsidR="000E35C6" w:rsidRPr="000E35C6" w:rsidRDefault="000E35C6" w:rsidP="00F36A43">
      <w:pPr>
        <w:pStyle w:val="ad"/>
        <w:ind w:left="42" w:right="141"/>
        <w:jc w:val="center"/>
        <w:rPr>
          <w:b/>
          <w:sz w:val="18"/>
          <w:szCs w:val="18"/>
        </w:rPr>
      </w:pPr>
      <w:r w:rsidRPr="000E35C6">
        <w:rPr>
          <w:b/>
          <w:sz w:val="18"/>
          <w:szCs w:val="18"/>
        </w:rPr>
        <w:t>11. БЛАГОУСТРОЙСТВО СТРОИТЕЛЬНЫХ ОБЪЕКТОВ</w:t>
      </w:r>
    </w:p>
    <w:p w:rsidR="000E35C6" w:rsidRPr="000E35C6" w:rsidRDefault="000E35C6" w:rsidP="000E35C6">
      <w:pPr>
        <w:pStyle w:val="ad"/>
        <w:ind w:left="42" w:right="141"/>
        <w:jc w:val="both"/>
        <w:rPr>
          <w:sz w:val="18"/>
          <w:szCs w:val="18"/>
        </w:rPr>
      </w:pPr>
      <w:r w:rsidRPr="000E35C6">
        <w:rPr>
          <w:sz w:val="18"/>
          <w:szCs w:val="18"/>
        </w:rPr>
        <w:t>11.1. Благоустройство и содержание строительных площадок и прилегающих к ним территорий, восстановление благоустройства после окончания строительных и ремонтных работ осуществляется в соответствии с проектом организации строительства, разработанным в составе проектной документации и согласованным с Администрацией Марёвского муниципального округа.</w:t>
      </w:r>
    </w:p>
    <w:p w:rsidR="000E35C6" w:rsidRPr="000E35C6" w:rsidRDefault="000E35C6" w:rsidP="000E35C6">
      <w:pPr>
        <w:pStyle w:val="ad"/>
        <w:ind w:left="42" w:right="141"/>
        <w:jc w:val="both"/>
        <w:rPr>
          <w:sz w:val="18"/>
          <w:szCs w:val="18"/>
        </w:rPr>
      </w:pPr>
      <w:r w:rsidRPr="000E35C6">
        <w:rPr>
          <w:sz w:val="18"/>
          <w:szCs w:val="18"/>
        </w:rPr>
        <w:t xml:space="preserve">11.2. Строительные площадки, объекты промышленности строительных материалов (заводы железобетонных изделий, растворные узлы) в обязательном порядке оборудуются пунктами очистки (мойки) колес автотранспорта. Запрещается вынос грунта и грязи колёсами автотранспорта на территории общего пользования. </w:t>
      </w:r>
    </w:p>
    <w:p w:rsidR="000E35C6" w:rsidRPr="000E35C6" w:rsidRDefault="000E35C6" w:rsidP="000E35C6">
      <w:pPr>
        <w:pStyle w:val="ad"/>
        <w:ind w:left="42" w:right="141"/>
        <w:jc w:val="both"/>
        <w:rPr>
          <w:sz w:val="18"/>
          <w:szCs w:val="18"/>
        </w:rPr>
      </w:pPr>
      <w:r w:rsidRPr="000E35C6">
        <w:rPr>
          <w:sz w:val="18"/>
          <w:szCs w:val="18"/>
        </w:rPr>
        <w:t>11.3. Для складирования отходов строительного производства на строительных площадках  устанавливаются бункеры-накопители.</w:t>
      </w:r>
    </w:p>
    <w:p w:rsidR="000E35C6" w:rsidRPr="000E35C6" w:rsidRDefault="000E35C6" w:rsidP="000E35C6">
      <w:pPr>
        <w:pStyle w:val="ad"/>
        <w:ind w:left="42" w:right="141"/>
        <w:jc w:val="both"/>
        <w:rPr>
          <w:sz w:val="18"/>
          <w:szCs w:val="18"/>
        </w:rPr>
      </w:pPr>
      <w:r w:rsidRPr="000E35C6">
        <w:rPr>
          <w:sz w:val="18"/>
          <w:szCs w:val="18"/>
        </w:rPr>
        <w:t xml:space="preserve">Запрещается складирование грунта и отходов строительного производства вне специально отведённых мест, а также на контейнерных площадках, на специальных площадках для складирования крупногабаритных отходов. </w:t>
      </w:r>
    </w:p>
    <w:p w:rsidR="000E35C6" w:rsidRPr="000E35C6" w:rsidRDefault="000E35C6" w:rsidP="000E35C6">
      <w:pPr>
        <w:pStyle w:val="ad"/>
        <w:ind w:left="42" w:right="141"/>
        <w:jc w:val="both"/>
        <w:rPr>
          <w:sz w:val="18"/>
          <w:szCs w:val="18"/>
        </w:rPr>
      </w:pPr>
      <w:r w:rsidRPr="000E35C6">
        <w:rPr>
          <w:sz w:val="18"/>
          <w:szCs w:val="18"/>
        </w:rPr>
        <w:t>11.4. При осуществлении ремонтных, строительных, земляных работ организации, ответственные за производство работ, обязаны обеспечить наличие аншлагов, освещаемых в тёмное время суток, содержащих сведения относительно реквизитов, контактных телефонов организаций, производящих работы, сроков производства работ. При въезде на строительную площадку или на участок по ремонту инженерных коммуникаций должны быть установлены информационные щиты с указанием наименования строительного объекта, схемы движения и места разворота транспорта, объектов пожарного водоснабжения, названия застройщика, исполнителя работ (подрядчика), фамилии, должности и номеров телефонов ответственного производителя работ, сроков начала и окончания работ. Строительная площадка и информационные щиты должны быть освещены в тёмное время суток.</w:t>
      </w:r>
    </w:p>
    <w:p w:rsidR="000E35C6" w:rsidRPr="000E35C6" w:rsidRDefault="000E35C6" w:rsidP="000E35C6">
      <w:pPr>
        <w:pStyle w:val="ad"/>
        <w:ind w:left="42" w:right="141"/>
        <w:jc w:val="both"/>
        <w:rPr>
          <w:sz w:val="18"/>
          <w:szCs w:val="18"/>
        </w:rPr>
      </w:pPr>
      <w:r w:rsidRPr="000E35C6">
        <w:rPr>
          <w:sz w:val="18"/>
          <w:szCs w:val="18"/>
        </w:rPr>
        <w:t>11.5. Строительные площадки должны быть огорожены забором (ограждением) по периметру земельного участка. Тип забора (ограждения) строительной площадки согласовывается с администрацией.</w:t>
      </w:r>
    </w:p>
    <w:p w:rsidR="000E35C6" w:rsidRPr="000E35C6" w:rsidRDefault="000E35C6" w:rsidP="000E35C6">
      <w:pPr>
        <w:pStyle w:val="ad"/>
        <w:ind w:left="42" w:right="141"/>
        <w:jc w:val="both"/>
        <w:rPr>
          <w:sz w:val="18"/>
          <w:szCs w:val="18"/>
        </w:rPr>
      </w:pPr>
      <w:r w:rsidRPr="000E35C6">
        <w:rPr>
          <w:sz w:val="18"/>
          <w:szCs w:val="18"/>
        </w:rPr>
        <w:t>11.6 Конструкция забора (ограждения) должна удовлетворять следующим требованиям:</w:t>
      </w:r>
    </w:p>
    <w:p w:rsidR="000E35C6" w:rsidRPr="000E35C6" w:rsidRDefault="000E35C6" w:rsidP="000E35C6">
      <w:pPr>
        <w:pStyle w:val="ad"/>
        <w:ind w:left="42" w:right="141"/>
        <w:jc w:val="both"/>
        <w:rPr>
          <w:sz w:val="18"/>
          <w:szCs w:val="18"/>
        </w:rPr>
      </w:pPr>
      <w:r w:rsidRPr="000E35C6">
        <w:rPr>
          <w:sz w:val="18"/>
          <w:szCs w:val="18"/>
        </w:rPr>
        <w:t>1) высота забора (ограждения) строительной площадки - не менее 1,6 метра, участков производства земляных работ - не менее 1,2 метра;</w:t>
      </w:r>
    </w:p>
    <w:p w:rsidR="000E35C6" w:rsidRPr="000E35C6" w:rsidRDefault="000E35C6" w:rsidP="000E35C6">
      <w:pPr>
        <w:pStyle w:val="ad"/>
        <w:ind w:left="42" w:right="141"/>
        <w:jc w:val="both"/>
        <w:rPr>
          <w:sz w:val="18"/>
          <w:szCs w:val="18"/>
        </w:rPr>
      </w:pPr>
      <w:r w:rsidRPr="000E35C6">
        <w:rPr>
          <w:sz w:val="18"/>
          <w:szCs w:val="18"/>
        </w:rPr>
        <w:t>2) заборы (ограждения), примыкающие к местам массового прохода людей, должны иметь высоту не менее 2 метров и быть оборудованы сплошным козырьком; козырёк должен выдерживать действие снеговой нагрузки, а также нагрузки от падения одиночных мелких предметов;</w:t>
      </w:r>
    </w:p>
    <w:p w:rsidR="000E35C6" w:rsidRPr="000E35C6" w:rsidRDefault="000E35C6" w:rsidP="000E35C6">
      <w:pPr>
        <w:pStyle w:val="ad"/>
        <w:ind w:left="42" w:right="141"/>
        <w:jc w:val="both"/>
        <w:rPr>
          <w:sz w:val="18"/>
          <w:szCs w:val="18"/>
        </w:rPr>
      </w:pPr>
      <w:r w:rsidRPr="000E35C6">
        <w:rPr>
          <w:sz w:val="18"/>
          <w:szCs w:val="18"/>
        </w:rPr>
        <w:t>3) заборы (ограждения) выполняются в едином цветовом и стилистическом решении из непрозрачных жестких листовых материалов, либо железобетонных плит;</w:t>
      </w:r>
    </w:p>
    <w:p w:rsidR="000E35C6" w:rsidRPr="000E35C6" w:rsidRDefault="000E35C6" w:rsidP="000E35C6">
      <w:pPr>
        <w:pStyle w:val="ad"/>
        <w:ind w:left="42" w:right="141"/>
        <w:jc w:val="both"/>
        <w:rPr>
          <w:sz w:val="18"/>
          <w:szCs w:val="18"/>
        </w:rPr>
      </w:pPr>
      <w:r w:rsidRPr="000E35C6">
        <w:rPr>
          <w:sz w:val="18"/>
          <w:szCs w:val="18"/>
        </w:rPr>
        <w:t>4) заборы (ограждения) не должны иметь проёмов, кроме ворот и калиток, контролируемых в течение рабочего времени и запираемых после его окончания.</w:t>
      </w:r>
    </w:p>
    <w:p w:rsidR="000E35C6" w:rsidRPr="000E35C6" w:rsidRDefault="000E35C6" w:rsidP="000E35C6">
      <w:pPr>
        <w:pStyle w:val="ad"/>
        <w:ind w:left="42" w:right="141"/>
        <w:jc w:val="both"/>
        <w:rPr>
          <w:sz w:val="18"/>
          <w:szCs w:val="18"/>
        </w:rPr>
      </w:pPr>
      <w:r w:rsidRPr="000E35C6">
        <w:rPr>
          <w:sz w:val="18"/>
          <w:szCs w:val="18"/>
        </w:rPr>
        <w:t>11.7. Заборы (ограждения) должны содержаться в чистом и исправном состоянии. Повреждения заборов (ограждений) необходимо устранять в течение суток с момента повреждения.</w:t>
      </w:r>
    </w:p>
    <w:p w:rsidR="000E35C6" w:rsidRPr="000E35C6" w:rsidRDefault="000E35C6" w:rsidP="000E35C6">
      <w:pPr>
        <w:pStyle w:val="ad"/>
        <w:ind w:left="42" w:right="141"/>
        <w:jc w:val="both"/>
        <w:rPr>
          <w:sz w:val="18"/>
          <w:szCs w:val="18"/>
        </w:rPr>
      </w:pPr>
      <w:r w:rsidRPr="000E35C6">
        <w:rPr>
          <w:sz w:val="18"/>
          <w:szCs w:val="18"/>
        </w:rPr>
        <w:t>11.8. На заборе (ограждении) необходимо устанавливать предупредительные надписи и знаки, а в ночное время - сигнальное освещение.</w:t>
      </w:r>
    </w:p>
    <w:p w:rsidR="000E35C6" w:rsidRPr="000E35C6" w:rsidRDefault="000E35C6" w:rsidP="000E35C6">
      <w:pPr>
        <w:pStyle w:val="ad"/>
        <w:ind w:left="42" w:right="141"/>
        <w:jc w:val="both"/>
        <w:rPr>
          <w:sz w:val="18"/>
          <w:szCs w:val="18"/>
        </w:rPr>
      </w:pPr>
      <w:r w:rsidRPr="000E35C6">
        <w:rPr>
          <w:sz w:val="18"/>
          <w:szCs w:val="18"/>
        </w:rPr>
        <w:lastRenderedPageBreak/>
        <w:t>11.9. В местах движения пешеходов забор (ограждение) должен иметь козырёк и прилегающее к забору под козырьком твёрдое покрытие с ограждением от проезжей части автомобильной дороги.</w:t>
      </w:r>
    </w:p>
    <w:p w:rsidR="000E35C6" w:rsidRPr="000E35C6" w:rsidRDefault="000E35C6" w:rsidP="000E35C6">
      <w:pPr>
        <w:pStyle w:val="ad"/>
        <w:ind w:left="42" w:right="141"/>
        <w:jc w:val="both"/>
        <w:rPr>
          <w:sz w:val="18"/>
          <w:szCs w:val="18"/>
        </w:rPr>
      </w:pPr>
      <w:r w:rsidRPr="000E35C6">
        <w:rPr>
          <w:sz w:val="18"/>
          <w:szCs w:val="18"/>
        </w:rPr>
        <w:t>11.10.Содержание заборов (ограждений), козырьков, твёрдых покрытий осуществляется застройщиками, организациями, производящими строительные работы. В случае установки ограждений строительных площадок с занятием под эти цели тротуаров, объектов озеленения, автомобильных дорог  обязательно согласование такой установки с администрацией</w:t>
      </w:r>
      <w:proofErr w:type="gramStart"/>
      <w:r w:rsidRPr="000E35C6">
        <w:rPr>
          <w:sz w:val="18"/>
          <w:szCs w:val="18"/>
        </w:rPr>
        <w:t xml:space="preserve"> ,</w:t>
      </w:r>
      <w:proofErr w:type="gramEnd"/>
      <w:r w:rsidRPr="000E35C6">
        <w:rPr>
          <w:sz w:val="18"/>
          <w:szCs w:val="18"/>
        </w:rPr>
        <w:t xml:space="preserve"> правообладателями автомобильных дорог, ГИБДД ОМВД.</w:t>
      </w:r>
    </w:p>
    <w:p w:rsidR="000E35C6" w:rsidRPr="000E35C6" w:rsidRDefault="000E35C6" w:rsidP="000E35C6">
      <w:pPr>
        <w:pStyle w:val="ad"/>
        <w:ind w:left="42" w:right="141"/>
        <w:jc w:val="both"/>
        <w:rPr>
          <w:sz w:val="18"/>
          <w:szCs w:val="18"/>
        </w:rPr>
      </w:pPr>
      <w:r w:rsidRPr="000E35C6">
        <w:rPr>
          <w:sz w:val="18"/>
          <w:szCs w:val="18"/>
        </w:rPr>
        <w:t>11.11. В отношении временных ограждений строительной площадки защитно-охранного типа с заполнением панелей сплошным поликарбонатом и/или композитом должны соблюдаться следующие требования:</w:t>
      </w:r>
    </w:p>
    <w:p w:rsidR="000E35C6" w:rsidRPr="000E35C6" w:rsidRDefault="000E35C6" w:rsidP="000E35C6">
      <w:pPr>
        <w:pStyle w:val="ad"/>
        <w:ind w:left="42" w:right="141"/>
        <w:jc w:val="both"/>
        <w:rPr>
          <w:sz w:val="18"/>
          <w:szCs w:val="18"/>
        </w:rPr>
      </w:pPr>
      <w:r w:rsidRPr="000E35C6">
        <w:rPr>
          <w:sz w:val="18"/>
          <w:szCs w:val="18"/>
        </w:rPr>
        <w:t>1) в качестве элементов декоративно-художественного оформления забора (ограждения) строительной площадки используются визуализации (единая визуальная информация о строящемся объекте, в том числе внешнем виде объекта, благоустройства, интерьеров общественных пространств, видов из окон, планировочных решений) и (или) текстовые изображения, не являющиеся рекламой;</w:t>
      </w:r>
    </w:p>
    <w:p w:rsidR="000E35C6" w:rsidRPr="000E35C6" w:rsidRDefault="000E35C6" w:rsidP="000E35C6">
      <w:pPr>
        <w:pStyle w:val="ad"/>
        <w:ind w:left="42" w:right="141"/>
        <w:jc w:val="both"/>
        <w:rPr>
          <w:sz w:val="18"/>
          <w:szCs w:val="18"/>
        </w:rPr>
      </w:pPr>
      <w:r w:rsidRPr="000E35C6">
        <w:rPr>
          <w:sz w:val="18"/>
          <w:szCs w:val="18"/>
        </w:rPr>
        <w:t>2) на визуализации или текстовом изображении должны быть указаны:</w:t>
      </w:r>
    </w:p>
    <w:p w:rsidR="000E35C6" w:rsidRPr="000E35C6" w:rsidRDefault="000E35C6" w:rsidP="000E35C6">
      <w:pPr>
        <w:pStyle w:val="ad"/>
        <w:ind w:left="42" w:right="141"/>
        <w:jc w:val="both"/>
        <w:rPr>
          <w:sz w:val="18"/>
          <w:szCs w:val="18"/>
        </w:rPr>
      </w:pPr>
      <w:r w:rsidRPr="000E35C6">
        <w:rPr>
          <w:sz w:val="18"/>
          <w:szCs w:val="18"/>
        </w:rPr>
        <w:t xml:space="preserve"> а) матричный код (двумерный штрихкод), посредством которого обеспечивается перенаправление пользователя информационно-телекоммуникационной сети «Интернет» на официальный сайт застройщика; </w:t>
      </w:r>
    </w:p>
    <w:p w:rsidR="000E35C6" w:rsidRPr="000E35C6" w:rsidRDefault="000E35C6" w:rsidP="000E35C6">
      <w:pPr>
        <w:pStyle w:val="ad"/>
        <w:ind w:left="42" w:right="141"/>
        <w:jc w:val="both"/>
        <w:rPr>
          <w:sz w:val="18"/>
          <w:szCs w:val="18"/>
        </w:rPr>
      </w:pPr>
      <w:r w:rsidRPr="000E35C6">
        <w:rPr>
          <w:sz w:val="18"/>
          <w:szCs w:val="18"/>
        </w:rPr>
        <w:t xml:space="preserve">б) адреса официального сайта Администрации Марёвского муниципального округа в информационно-телекоммуникационной сети «Интернет»; </w:t>
      </w:r>
    </w:p>
    <w:p w:rsidR="000E35C6" w:rsidRPr="000E35C6" w:rsidRDefault="000E35C6" w:rsidP="000E35C6">
      <w:pPr>
        <w:pStyle w:val="ad"/>
        <w:ind w:left="42" w:right="141"/>
        <w:jc w:val="both"/>
        <w:rPr>
          <w:sz w:val="18"/>
          <w:szCs w:val="18"/>
        </w:rPr>
      </w:pPr>
      <w:r w:rsidRPr="000E35C6">
        <w:rPr>
          <w:sz w:val="18"/>
          <w:szCs w:val="18"/>
        </w:rPr>
        <w:t>3) на визуализации или текстовом изображении может содержаться информация с информационных щитов, установленных при въезде на строительную площадку и выезде с неё.</w:t>
      </w:r>
    </w:p>
    <w:p w:rsidR="000E35C6" w:rsidRPr="000E35C6" w:rsidRDefault="000E35C6" w:rsidP="000E35C6">
      <w:pPr>
        <w:pStyle w:val="ad"/>
        <w:ind w:left="42" w:right="141"/>
        <w:jc w:val="both"/>
        <w:rPr>
          <w:sz w:val="18"/>
          <w:szCs w:val="18"/>
        </w:rPr>
      </w:pPr>
      <w:r w:rsidRPr="000E35C6">
        <w:rPr>
          <w:sz w:val="18"/>
          <w:szCs w:val="18"/>
        </w:rPr>
        <w:t>4) для размещения элементов декоративно-художественного оформления может быть использовано не более чем 1/3 от общего количества секций по одной стороне забора (ограждения) строительной площадки;</w:t>
      </w:r>
    </w:p>
    <w:p w:rsidR="000E35C6" w:rsidRPr="000E35C6" w:rsidRDefault="000E35C6" w:rsidP="000E35C6">
      <w:pPr>
        <w:pStyle w:val="ad"/>
        <w:ind w:left="42" w:right="141"/>
        <w:jc w:val="both"/>
        <w:rPr>
          <w:sz w:val="18"/>
          <w:szCs w:val="18"/>
        </w:rPr>
      </w:pPr>
      <w:r w:rsidRPr="000E35C6">
        <w:rPr>
          <w:sz w:val="18"/>
          <w:szCs w:val="18"/>
        </w:rPr>
        <w:t>5) элементы декоративно-художественного оформления могут быть размещены подряд не более чем на четырёх секциях;</w:t>
      </w:r>
    </w:p>
    <w:p w:rsidR="000E35C6" w:rsidRPr="000E35C6" w:rsidRDefault="000E35C6" w:rsidP="000E35C6">
      <w:pPr>
        <w:pStyle w:val="ad"/>
        <w:ind w:left="42" w:right="141"/>
        <w:jc w:val="both"/>
        <w:rPr>
          <w:sz w:val="18"/>
          <w:szCs w:val="18"/>
        </w:rPr>
      </w:pPr>
      <w:r w:rsidRPr="000E35C6">
        <w:rPr>
          <w:sz w:val="18"/>
          <w:szCs w:val="18"/>
        </w:rPr>
        <w:t>6) элементы декоративно-художественного оформления должны относиться исключительно к строящемуся объекту и соответствовать проектной документации и разрешению на строительство, реконструкцию объекта капитального строительства;</w:t>
      </w:r>
    </w:p>
    <w:p w:rsidR="000E35C6" w:rsidRPr="000E35C6" w:rsidRDefault="000E35C6" w:rsidP="000E35C6">
      <w:pPr>
        <w:pStyle w:val="ad"/>
        <w:ind w:left="42" w:right="141"/>
        <w:jc w:val="both"/>
        <w:rPr>
          <w:sz w:val="18"/>
          <w:szCs w:val="18"/>
        </w:rPr>
      </w:pPr>
      <w:r w:rsidRPr="000E35C6">
        <w:rPr>
          <w:sz w:val="18"/>
          <w:szCs w:val="18"/>
        </w:rPr>
        <w:t>7) декоративно-художественное оформление производится путём непосредственного нанесения на поверхности панелей ограждения визуализаций и (или) текстового изображения методом покраски, наклейки и иными методами, обеспечивающими устойчивость к неблагоприятным погодным условиям на период строительства объекта;</w:t>
      </w:r>
    </w:p>
    <w:p w:rsidR="000E35C6" w:rsidRPr="000E35C6" w:rsidRDefault="000E35C6" w:rsidP="000E35C6">
      <w:pPr>
        <w:pStyle w:val="ad"/>
        <w:ind w:left="42" w:right="141"/>
        <w:jc w:val="both"/>
        <w:rPr>
          <w:sz w:val="18"/>
          <w:szCs w:val="18"/>
        </w:rPr>
      </w:pPr>
      <w:r w:rsidRPr="000E35C6">
        <w:rPr>
          <w:sz w:val="18"/>
          <w:szCs w:val="18"/>
        </w:rPr>
        <w:t>8) при декоративно-художественном оформлении не допускается:</w:t>
      </w:r>
    </w:p>
    <w:p w:rsidR="000E35C6" w:rsidRPr="000E35C6" w:rsidRDefault="000E35C6" w:rsidP="000E35C6">
      <w:pPr>
        <w:pStyle w:val="ad"/>
        <w:ind w:left="42" w:right="141"/>
        <w:jc w:val="both"/>
        <w:rPr>
          <w:sz w:val="18"/>
          <w:szCs w:val="18"/>
        </w:rPr>
      </w:pPr>
      <w:r w:rsidRPr="000E35C6">
        <w:rPr>
          <w:sz w:val="18"/>
          <w:szCs w:val="18"/>
        </w:rPr>
        <w:t>а) нарушение геометрических параметров панелей ограждений</w:t>
      </w:r>
      <w:proofErr w:type="gramStart"/>
      <w:r w:rsidRPr="000E35C6">
        <w:rPr>
          <w:sz w:val="18"/>
          <w:szCs w:val="18"/>
        </w:rPr>
        <w:t xml:space="preserve"> ;</w:t>
      </w:r>
      <w:proofErr w:type="gramEnd"/>
    </w:p>
    <w:p w:rsidR="000E35C6" w:rsidRPr="000E35C6" w:rsidRDefault="000E35C6" w:rsidP="000E35C6">
      <w:pPr>
        <w:pStyle w:val="ad"/>
        <w:ind w:left="42" w:right="141"/>
        <w:jc w:val="both"/>
        <w:rPr>
          <w:sz w:val="18"/>
          <w:szCs w:val="18"/>
        </w:rPr>
      </w:pPr>
      <w:r w:rsidRPr="000E35C6">
        <w:rPr>
          <w:sz w:val="18"/>
          <w:szCs w:val="18"/>
        </w:rPr>
        <w:t xml:space="preserve">   б) нарушение места размещения элементов декоративно-художественного оформления;</w:t>
      </w:r>
    </w:p>
    <w:p w:rsidR="000E35C6" w:rsidRPr="000E35C6" w:rsidRDefault="000E35C6" w:rsidP="000E35C6">
      <w:pPr>
        <w:pStyle w:val="ad"/>
        <w:ind w:left="42" w:right="141"/>
        <w:jc w:val="both"/>
        <w:rPr>
          <w:sz w:val="18"/>
          <w:szCs w:val="18"/>
        </w:rPr>
      </w:pPr>
      <w:r w:rsidRPr="000E35C6">
        <w:rPr>
          <w:sz w:val="18"/>
          <w:szCs w:val="18"/>
        </w:rPr>
        <w:t>в)    размещение элементов оформления на калитках и распашных воротах;</w:t>
      </w:r>
    </w:p>
    <w:p w:rsidR="000E35C6" w:rsidRPr="000E35C6" w:rsidRDefault="000E35C6" w:rsidP="000E35C6">
      <w:pPr>
        <w:pStyle w:val="ad"/>
        <w:ind w:left="42" w:right="141"/>
        <w:jc w:val="both"/>
        <w:rPr>
          <w:sz w:val="18"/>
          <w:szCs w:val="18"/>
        </w:rPr>
      </w:pPr>
      <w:r w:rsidRPr="000E35C6">
        <w:rPr>
          <w:sz w:val="18"/>
          <w:szCs w:val="18"/>
        </w:rPr>
        <w:t xml:space="preserve">   г) вертикальный порядок расположения букв на информационном поле визуализаций;</w:t>
      </w:r>
    </w:p>
    <w:p w:rsidR="000E35C6" w:rsidRPr="000E35C6" w:rsidRDefault="000E35C6" w:rsidP="000E35C6">
      <w:pPr>
        <w:pStyle w:val="ad"/>
        <w:ind w:left="42" w:right="141"/>
        <w:jc w:val="both"/>
        <w:rPr>
          <w:sz w:val="18"/>
          <w:szCs w:val="18"/>
        </w:rPr>
      </w:pPr>
      <w:r w:rsidRPr="000E35C6">
        <w:rPr>
          <w:sz w:val="18"/>
          <w:szCs w:val="18"/>
        </w:rPr>
        <w:t xml:space="preserve">   д) размещение элементов декоративно-художественного оформления с использованием картона, ткани, баннерной ткани.</w:t>
      </w:r>
    </w:p>
    <w:p w:rsidR="000E35C6" w:rsidRPr="000E35C6" w:rsidRDefault="000E35C6" w:rsidP="000E35C6">
      <w:pPr>
        <w:pStyle w:val="ad"/>
        <w:ind w:left="42" w:right="141"/>
        <w:jc w:val="both"/>
        <w:rPr>
          <w:sz w:val="18"/>
          <w:szCs w:val="18"/>
        </w:rPr>
      </w:pPr>
      <w:r w:rsidRPr="000E35C6">
        <w:rPr>
          <w:sz w:val="18"/>
          <w:szCs w:val="18"/>
        </w:rPr>
        <w:t>11.12. На территории строительного объекта осуществляется ощебенение в соответствии со строительными нормами и правилами.</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12. БЛАГОУСТРОЙСТВО ПРИ ПРОВЕДЕНИИ РАБОТ, СВЯЗАННЫХ С РАЗРЫТИЕМ ГРУНТА И (ИЛИ) ВСКРЫТИЕМ ДОРОЖНОГО ПОКРЫТИЯ</w:t>
      </w:r>
    </w:p>
    <w:p w:rsidR="000E35C6" w:rsidRPr="000E35C6" w:rsidRDefault="000E35C6" w:rsidP="000E35C6">
      <w:pPr>
        <w:pStyle w:val="ad"/>
        <w:ind w:left="42" w:right="141"/>
        <w:jc w:val="both"/>
        <w:rPr>
          <w:sz w:val="18"/>
          <w:szCs w:val="18"/>
        </w:rPr>
      </w:pPr>
      <w:r w:rsidRPr="000E35C6">
        <w:rPr>
          <w:sz w:val="18"/>
          <w:szCs w:val="18"/>
        </w:rPr>
        <w:t>12.1. Работы, связанные с разрытием грунта и (или) вскрытием дорожного покрытия при строительстве, ремонте, реконструкции коммуникаций (далее – земляные работы) производятся в соответствии с разрешением на производство земляных работ, выдаваемым администрацией Марёвского муниципального округа в порядке и по форме, установленными постановлением Администрации Марёвского муниципального округа.</w:t>
      </w:r>
    </w:p>
    <w:p w:rsidR="000E35C6" w:rsidRPr="000E35C6" w:rsidRDefault="000E35C6" w:rsidP="000E35C6">
      <w:pPr>
        <w:pStyle w:val="ad"/>
        <w:ind w:left="42" w:right="141"/>
        <w:jc w:val="both"/>
        <w:rPr>
          <w:sz w:val="18"/>
          <w:szCs w:val="18"/>
        </w:rPr>
      </w:pPr>
      <w:r w:rsidRPr="000E35C6">
        <w:rPr>
          <w:sz w:val="18"/>
          <w:szCs w:val="18"/>
        </w:rPr>
        <w:t>12.2.Основным способом земляных работ при строительстве, ремонте, реконструкции коммуникаций на дорогах общего значения и площадях Марёвского муниципального округа является закрытый способ без вскрытия благоустроенной поверхности.</w:t>
      </w:r>
    </w:p>
    <w:p w:rsidR="000E35C6" w:rsidRPr="000E35C6" w:rsidRDefault="000E35C6" w:rsidP="000E35C6">
      <w:pPr>
        <w:pStyle w:val="ad"/>
        <w:ind w:left="42" w:right="141"/>
        <w:jc w:val="both"/>
        <w:rPr>
          <w:sz w:val="18"/>
          <w:szCs w:val="18"/>
        </w:rPr>
      </w:pPr>
      <w:r w:rsidRPr="000E35C6">
        <w:rPr>
          <w:sz w:val="18"/>
          <w:szCs w:val="18"/>
        </w:rPr>
        <w:t>Открытый способ при строительстве, ремонте, реконструкции коммуникаций на магистральных улицах, дорогах общегородского значения и площадях с усовершенствованным покрытием может быть допущен в следующих случаях:</w:t>
      </w:r>
    </w:p>
    <w:p w:rsidR="000E35C6" w:rsidRPr="000E35C6" w:rsidRDefault="000E35C6" w:rsidP="000E35C6">
      <w:pPr>
        <w:pStyle w:val="ad"/>
        <w:ind w:left="42" w:right="141"/>
        <w:jc w:val="both"/>
        <w:rPr>
          <w:sz w:val="18"/>
          <w:szCs w:val="18"/>
        </w:rPr>
      </w:pPr>
      <w:r w:rsidRPr="000E35C6">
        <w:rPr>
          <w:sz w:val="18"/>
          <w:szCs w:val="18"/>
        </w:rPr>
        <w:t>1) при ликвидации аварий на подземных коммуникациях;</w:t>
      </w:r>
    </w:p>
    <w:p w:rsidR="000E35C6" w:rsidRPr="000E35C6" w:rsidRDefault="000E35C6" w:rsidP="000E35C6">
      <w:pPr>
        <w:pStyle w:val="ad"/>
        <w:ind w:left="42" w:right="141"/>
        <w:jc w:val="both"/>
        <w:rPr>
          <w:sz w:val="18"/>
          <w:szCs w:val="18"/>
        </w:rPr>
      </w:pPr>
      <w:r w:rsidRPr="000E35C6">
        <w:rPr>
          <w:sz w:val="18"/>
          <w:szCs w:val="18"/>
        </w:rPr>
        <w:t>2) если закрытый способ прокладки подземных коммуникаций невозможен.</w:t>
      </w:r>
    </w:p>
    <w:p w:rsidR="000E35C6" w:rsidRPr="000E35C6" w:rsidRDefault="000E35C6" w:rsidP="000E35C6">
      <w:pPr>
        <w:pStyle w:val="ad"/>
        <w:ind w:left="42" w:right="141"/>
        <w:jc w:val="both"/>
        <w:rPr>
          <w:sz w:val="18"/>
          <w:szCs w:val="18"/>
        </w:rPr>
      </w:pPr>
      <w:r w:rsidRPr="000E35C6">
        <w:rPr>
          <w:sz w:val="18"/>
          <w:szCs w:val="18"/>
        </w:rPr>
        <w:t>12.3.Земляные работы на территории Марёвского муниципального округа  должны производиться в соответствии с требованиями строительных норм и правил, государственных стандартов, а также настоящих Правил.</w:t>
      </w:r>
    </w:p>
    <w:p w:rsidR="000E35C6" w:rsidRPr="000E35C6" w:rsidRDefault="000E35C6" w:rsidP="000E35C6">
      <w:pPr>
        <w:pStyle w:val="ad"/>
        <w:ind w:left="42" w:right="141"/>
        <w:jc w:val="both"/>
        <w:rPr>
          <w:sz w:val="18"/>
          <w:szCs w:val="18"/>
        </w:rPr>
      </w:pPr>
      <w:r w:rsidRPr="000E35C6">
        <w:rPr>
          <w:sz w:val="18"/>
          <w:szCs w:val="18"/>
        </w:rPr>
        <w:t>12.4. В случае невыполнения условий, указанных в разрешении на производство земляных работ, или нарушения настоящих Правил производство земляных работ должно быть приостановлено до устранения нарушений. Нарушения условий, указанных в разрешении, и настоящих Правил должны быть устранены незамедлительно.</w:t>
      </w:r>
    </w:p>
    <w:p w:rsidR="000E35C6" w:rsidRPr="000E35C6" w:rsidRDefault="000E35C6" w:rsidP="000E35C6">
      <w:pPr>
        <w:pStyle w:val="ad"/>
        <w:ind w:left="42" w:right="141"/>
        <w:jc w:val="both"/>
        <w:rPr>
          <w:sz w:val="18"/>
          <w:szCs w:val="18"/>
        </w:rPr>
      </w:pPr>
      <w:r w:rsidRPr="000E35C6">
        <w:rPr>
          <w:sz w:val="18"/>
          <w:szCs w:val="18"/>
        </w:rPr>
        <w:t>Лицо, осуществляющее земляные работы, обязано восстановить нарушенные в связи с производством земляных работ элементы благоустройства в полном объеме в сроки, указанные в разрешении.</w:t>
      </w:r>
    </w:p>
    <w:p w:rsidR="000E35C6" w:rsidRPr="000E35C6" w:rsidRDefault="000E35C6" w:rsidP="000E35C6">
      <w:pPr>
        <w:pStyle w:val="ad"/>
        <w:ind w:left="42" w:right="141"/>
        <w:jc w:val="both"/>
        <w:rPr>
          <w:sz w:val="18"/>
          <w:szCs w:val="18"/>
        </w:rPr>
      </w:pPr>
      <w:r w:rsidRPr="000E35C6">
        <w:rPr>
          <w:sz w:val="18"/>
          <w:szCs w:val="18"/>
        </w:rPr>
        <w:t>12.5.При производстве земляных работ на трассах большой протяжённости (более 150 метров - для водопровода, канализации, теплотрассы, газопровода и более 550 метров - для телефонных и электрических кабелей) разрешение выдаётся на отдельные участки трассы с установлением сроков производства земляных работ на каждый участок.</w:t>
      </w:r>
    </w:p>
    <w:p w:rsidR="000E35C6" w:rsidRPr="000E35C6" w:rsidRDefault="000E35C6" w:rsidP="000E35C6">
      <w:pPr>
        <w:pStyle w:val="ad"/>
        <w:ind w:left="42" w:right="141"/>
        <w:jc w:val="both"/>
        <w:rPr>
          <w:sz w:val="18"/>
          <w:szCs w:val="18"/>
        </w:rPr>
      </w:pPr>
      <w:r w:rsidRPr="000E35C6">
        <w:rPr>
          <w:sz w:val="18"/>
          <w:szCs w:val="18"/>
        </w:rPr>
        <w:t>12.6.Разбивка осей трасс подземных коммуникаций на улицах, проездах и площадях производится организацией, аккредитованной на производство геодезических работ на территории Марёвского муниципального округа, за счёт средств заказчика и оформляется актом в соответствии со "СП 126.13330.2017. Свод правил. Геодезические работы в строительстве. СНиП 3.01.03-84" (утв. и введен в действие Приказом Минстроя России от 24.10.2017 N 1469/пр)</w:t>
      </w:r>
    </w:p>
    <w:p w:rsidR="000E35C6" w:rsidRPr="000E35C6" w:rsidRDefault="000E35C6" w:rsidP="000E35C6">
      <w:pPr>
        <w:pStyle w:val="ad"/>
        <w:ind w:left="42" w:right="141"/>
        <w:jc w:val="both"/>
        <w:rPr>
          <w:sz w:val="18"/>
          <w:szCs w:val="18"/>
        </w:rPr>
      </w:pPr>
      <w:r w:rsidRPr="000E35C6">
        <w:rPr>
          <w:sz w:val="18"/>
          <w:szCs w:val="18"/>
        </w:rPr>
        <w:t xml:space="preserve">12.7. При производстве земляных работ должны обеспечиваться надлежащее санитарное состояние прилегающей территории, безопасность движения пешеходов и транспорта, возможность подъездов и подходов ко всем объектам, прилегающим к месту производства земляных работ, устройство пешеходных мостиков через траншеи. </w:t>
      </w:r>
    </w:p>
    <w:p w:rsidR="000E35C6" w:rsidRPr="000E35C6" w:rsidRDefault="000E35C6" w:rsidP="000E35C6">
      <w:pPr>
        <w:pStyle w:val="ad"/>
        <w:ind w:left="42" w:right="141"/>
        <w:jc w:val="both"/>
        <w:rPr>
          <w:sz w:val="18"/>
          <w:szCs w:val="18"/>
        </w:rPr>
      </w:pPr>
      <w:r w:rsidRPr="000E35C6">
        <w:rPr>
          <w:sz w:val="18"/>
          <w:szCs w:val="18"/>
        </w:rPr>
        <w:t>12.8. Во время производства земляных работ лицо, ответственное за производство земляных работ, обязано находиться на месте производства земляных работ, имея при себе разрешение на производство земляных работ, проект производства земляных работ, а также предписания о мерах по обеспечению сохранности действующих подземных коммуникаций и сооружений владельцев подземных коммуникаций (при наличии).</w:t>
      </w:r>
    </w:p>
    <w:p w:rsidR="000E35C6" w:rsidRPr="000E35C6" w:rsidRDefault="000E35C6" w:rsidP="000E35C6">
      <w:pPr>
        <w:pStyle w:val="ad"/>
        <w:ind w:left="42" w:right="141"/>
        <w:jc w:val="both"/>
        <w:rPr>
          <w:sz w:val="18"/>
          <w:szCs w:val="18"/>
        </w:rPr>
      </w:pPr>
      <w:r w:rsidRPr="000E35C6">
        <w:rPr>
          <w:sz w:val="18"/>
          <w:szCs w:val="18"/>
        </w:rPr>
        <w:t>12.9. Для принятия мер предосторожности и предупреждения повреждений коммуникаций лицо, ответственное за производство земляных работ, обязано не позднее чем за сутки до начала работ вызвать на место производства земляных работ представителей организаций, имеющих в данном месте подземные коммуникации и согласовавших проект, установить совместно с ними точное расположение подземных коммуникаций, принять необходимые меры, обеспечивающие их полную сохранность, и согласовать необходимость вызова их представителей для освидетельствования скрытых работ на момент обратной засыпки выемок.</w:t>
      </w:r>
    </w:p>
    <w:p w:rsidR="000E35C6" w:rsidRPr="000E35C6" w:rsidRDefault="000E35C6" w:rsidP="000E35C6">
      <w:pPr>
        <w:pStyle w:val="ad"/>
        <w:ind w:left="42" w:right="141"/>
        <w:jc w:val="both"/>
        <w:rPr>
          <w:sz w:val="18"/>
          <w:szCs w:val="18"/>
        </w:rPr>
      </w:pPr>
      <w:r w:rsidRPr="000E35C6">
        <w:rPr>
          <w:sz w:val="18"/>
          <w:szCs w:val="18"/>
        </w:rPr>
        <w:t>Производство земляных работ вблизи существующего подземного сооружения должно осуществляться под наблюдением лица, ответственного за производство работ.</w:t>
      </w:r>
    </w:p>
    <w:p w:rsidR="000E35C6" w:rsidRPr="000E35C6" w:rsidRDefault="000E35C6" w:rsidP="000E35C6">
      <w:pPr>
        <w:pStyle w:val="ad"/>
        <w:ind w:left="42" w:right="141"/>
        <w:jc w:val="both"/>
        <w:rPr>
          <w:sz w:val="18"/>
          <w:szCs w:val="18"/>
        </w:rPr>
      </w:pPr>
      <w:r w:rsidRPr="000E35C6">
        <w:rPr>
          <w:sz w:val="18"/>
          <w:szCs w:val="18"/>
        </w:rPr>
        <w:lastRenderedPageBreak/>
        <w:t>12.10. Запрещается при производстве земляных работ вблизи существующих подземных коммуникаций (трубопроводы, колодцы, кабели, фундаменты и другие) использование экскаваторов на расстояниях менее предусмотренных проектом производства земляных работ. В этих случаях работы выполняются только вручную.</w:t>
      </w:r>
    </w:p>
    <w:p w:rsidR="000E35C6" w:rsidRPr="000E35C6" w:rsidRDefault="000E35C6" w:rsidP="000E35C6">
      <w:pPr>
        <w:pStyle w:val="ad"/>
        <w:ind w:left="42" w:right="141"/>
        <w:jc w:val="both"/>
        <w:rPr>
          <w:sz w:val="18"/>
          <w:szCs w:val="18"/>
        </w:rPr>
      </w:pPr>
      <w:r w:rsidRPr="000E35C6">
        <w:rPr>
          <w:sz w:val="18"/>
          <w:szCs w:val="18"/>
        </w:rPr>
        <w:t>12.11.Запрещается при производстве земляных работ в мёрзлых и твёрдых грунтах применение падающих клиновых приспособлений на расстояниях:</w:t>
      </w:r>
    </w:p>
    <w:p w:rsidR="000E35C6" w:rsidRPr="000E35C6" w:rsidRDefault="000E35C6" w:rsidP="000E35C6">
      <w:pPr>
        <w:pStyle w:val="ad"/>
        <w:ind w:left="42" w:right="141"/>
        <w:jc w:val="both"/>
        <w:rPr>
          <w:sz w:val="18"/>
          <w:szCs w:val="18"/>
        </w:rPr>
      </w:pPr>
      <w:r w:rsidRPr="000E35C6">
        <w:rPr>
          <w:sz w:val="18"/>
          <w:szCs w:val="18"/>
        </w:rPr>
        <w:t>до газопроводов всех давлений и диаметров, напорных трубопроводов, электрокабелей - ближе пяти метров;</w:t>
      </w:r>
    </w:p>
    <w:p w:rsidR="000E35C6" w:rsidRPr="000E35C6" w:rsidRDefault="000E35C6" w:rsidP="000E35C6">
      <w:pPr>
        <w:pStyle w:val="ad"/>
        <w:ind w:left="42" w:right="141"/>
        <w:jc w:val="both"/>
        <w:rPr>
          <w:sz w:val="18"/>
          <w:szCs w:val="18"/>
        </w:rPr>
      </w:pPr>
      <w:r w:rsidRPr="000E35C6">
        <w:rPr>
          <w:sz w:val="18"/>
          <w:szCs w:val="18"/>
        </w:rPr>
        <w:t>до других подземных коммуникаций или объектов - ближе трёх метров.</w:t>
      </w:r>
    </w:p>
    <w:p w:rsidR="000E35C6" w:rsidRPr="000E35C6" w:rsidRDefault="000E35C6" w:rsidP="000E35C6">
      <w:pPr>
        <w:pStyle w:val="ad"/>
        <w:ind w:left="42" w:right="141"/>
        <w:jc w:val="both"/>
        <w:rPr>
          <w:sz w:val="18"/>
          <w:szCs w:val="18"/>
        </w:rPr>
      </w:pPr>
      <w:r w:rsidRPr="000E35C6">
        <w:rPr>
          <w:sz w:val="18"/>
          <w:szCs w:val="18"/>
        </w:rPr>
        <w:t>Запрещается применение падающих клиновых приспособлений в заселённых жилых районах.</w:t>
      </w:r>
    </w:p>
    <w:p w:rsidR="000E35C6" w:rsidRPr="000E35C6" w:rsidRDefault="000E35C6" w:rsidP="000E35C6">
      <w:pPr>
        <w:pStyle w:val="ad"/>
        <w:ind w:left="42" w:right="141"/>
        <w:jc w:val="both"/>
        <w:rPr>
          <w:sz w:val="18"/>
          <w:szCs w:val="18"/>
        </w:rPr>
      </w:pPr>
      <w:r w:rsidRPr="000E35C6">
        <w:rPr>
          <w:sz w:val="18"/>
          <w:szCs w:val="18"/>
        </w:rPr>
        <w:t>12.12. До начала производства земляных работ необходимо оградить место производства земляных работ с размещением на ограждении информации о наименовании лица, которому выдано разрешение на производство земляных работ, лица, осуществляющего земляные работы, их контактных телефонах, фамилии, инициалов должностных лиц, ответственных за производство земляных работ.</w:t>
      </w:r>
    </w:p>
    <w:p w:rsidR="000E35C6" w:rsidRPr="000E35C6" w:rsidRDefault="000E35C6" w:rsidP="000E35C6">
      <w:pPr>
        <w:pStyle w:val="ad"/>
        <w:ind w:left="42" w:right="141"/>
        <w:jc w:val="both"/>
        <w:rPr>
          <w:sz w:val="18"/>
          <w:szCs w:val="18"/>
        </w:rPr>
      </w:pPr>
      <w:r w:rsidRPr="000E35C6">
        <w:rPr>
          <w:sz w:val="18"/>
          <w:szCs w:val="18"/>
        </w:rPr>
        <w:t>12.13. В вечернее и ночное время на ограждениях должны быть световые предупреждающие знаки.</w:t>
      </w:r>
    </w:p>
    <w:p w:rsidR="000E35C6" w:rsidRPr="000E35C6" w:rsidRDefault="000E35C6" w:rsidP="000E35C6">
      <w:pPr>
        <w:pStyle w:val="ad"/>
        <w:ind w:left="42" w:right="141"/>
        <w:jc w:val="both"/>
        <w:rPr>
          <w:sz w:val="18"/>
          <w:szCs w:val="18"/>
        </w:rPr>
      </w:pPr>
      <w:r w:rsidRPr="000E35C6">
        <w:rPr>
          <w:sz w:val="18"/>
          <w:szCs w:val="18"/>
        </w:rPr>
        <w:t>12.14. При производстве земляных работ, требующих закрытия проезда, заявителем устанавливаются дорожные знаки, согласованные с УГИБДД УМВД, ограждается место производства работ в соответствии с требованиями письма Росавтодора от 25.03.2008       № 01-24/2877 «О действии Инструкции по организации движения и ограждению мест производства дорожных работ (ВСН 37-84)» и обозначаются направления объездов. С наступлением темноты места производства земляных работ освещаются.</w:t>
      </w:r>
    </w:p>
    <w:p w:rsidR="000E35C6" w:rsidRPr="000E35C6" w:rsidRDefault="000E35C6" w:rsidP="000E35C6">
      <w:pPr>
        <w:pStyle w:val="ad"/>
        <w:ind w:left="42" w:right="141"/>
        <w:jc w:val="both"/>
        <w:rPr>
          <w:sz w:val="18"/>
          <w:szCs w:val="18"/>
        </w:rPr>
      </w:pPr>
      <w:r w:rsidRPr="000E35C6">
        <w:rPr>
          <w:sz w:val="18"/>
          <w:szCs w:val="18"/>
        </w:rPr>
        <w:t>12.15. Места установки ограждений для производства земляных работ определяются в проекте производства земляных работ. Разобранное дорожное покрытие, грунт и снесённые зелёные насаждения необходимо размещать в пределах ограждённого участка, грунт, не пригодный для обратной засыпки, необходимо вывозить по ходу работы на объект размещения отходов или точку отсыпки, согласованную с уполномоченным органом. Строительные материалы и механизмы, используемые при производстве земляных работ, должны находиться в пределах ограждённого участка. Ограждение мест производства земляных работ должно быть снято только после полного восстановления дорожного покрытия, зелёных насаждений и сдачи восстановительных работ уполномоченному органу.</w:t>
      </w:r>
    </w:p>
    <w:p w:rsidR="000E35C6" w:rsidRPr="000E35C6" w:rsidRDefault="000E35C6" w:rsidP="000E35C6">
      <w:pPr>
        <w:pStyle w:val="ad"/>
        <w:ind w:left="42" w:right="141"/>
        <w:jc w:val="both"/>
        <w:rPr>
          <w:sz w:val="18"/>
          <w:szCs w:val="18"/>
        </w:rPr>
      </w:pPr>
      <w:r w:rsidRPr="000E35C6">
        <w:rPr>
          <w:sz w:val="18"/>
          <w:szCs w:val="18"/>
        </w:rPr>
        <w:t>12.16.  На землях общего пользования при производстве земляных работ необходимо соблюдение следующих условий:</w:t>
      </w:r>
    </w:p>
    <w:p w:rsidR="000E35C6" w:rsidRPr="000E35C6" w:rsidRDefault="000E35C6" w:rsidP="000E35C6">
      <w:pPr>
        <w:pStyle w:val="ad"/>
        <w:ind w:left="42" w:right="141"/>
        <w:jc w:val="both"/>
        <w:rPr>
          <w:sz w:val="18"/>
          <w:szCs w:val="18"/>
        </w:rPr>
      </w:pPr>
      <w:r w:rsidRPr="000E35C6">
        <w:rPr>
          <w:sz w:val="18"/>
          <w:szCs w:val="18"/>
        </w:rPr>
        <w:t>работы должны выполняться в соответствии с проектом производства земляных работ;</w:t>
      </w:r>
    </w:p>
    <w:p w:rsidR="000E35C6" w:rsidRPr="000E35C6" w:rsidRDefault="000E35C6" w:rsidP="000E35C6">
      <w:pPr>
        <w:pStyle w:val="ad"/>
        <w:ind w:left="42" w:right="141"/>
        <w:jc w:val="both"/>
        <w:rPr>
          <w:sz w:val="18"/>
          <w:szCs w:val="18"/>
        </w:rPr>
      </w:pPr>
      <w:r w:rsidRPr="000E35C6">
        <w:rPr>
          <w:sz w:val="18"/>
          <w:szCs w:val="18"/>
        </w:rPr>
        <w:t>ширина траншеи должна быть минимальной в зависимости от внешних габаритов коммуникаций;</w:t>
      </w:r>
    </w:p>
    <w:p w:rsidR="000E35C6" w:rsidRPr="000E35C6" w:rsidRDefault="000E35C6" w:rsidP="000E35C6">
      <w:pPr>
        <w:pStyle w:val="ad"/>
        <w:ind w:left="42" w:right="141"/>
        <w:jc w:val="both"/>
        <w:rPr>
          <w:sz w:val="18"/>
          <w:szCs w:val="18"/>
        </w:rPr>
      </w:pPr>
      <w:r w:rsidRPr="000E35C6">
        <w:rPr>
          <w:sz w:val="18"/>
          <w:szCs w:val="18"/>
        </w:rPr>
        <w:t>траншеи и котлованы должны укрепляться в соответствии с существующими правилами на производство земляных работ;</w:t>
      </w:r>
    </w:p>
    <w:p w:rsidR="000E35C6" w:rsidRPr="000E35C6" w:rsidRDefault="000E35C6" w:rsidP="000E35C6">
      <w:pPr>
        <w:pStyle w:val="ad"/>
        <w:ind w:left="42" w:right="141"/>
        <w:jc w:val="both"/>
        <w:rPr>
          <w:sz w:val="18"/>
          <w:szCs w:val="18"/>
        </w:rPr>
      </w:pPr>
      <w:r w:rsidRPr="000E35C6">
        <w:rPr>
          <w:sz w:val="18"/>
          <w:szCs w:val="18"/>
        </w:rPr>
        <w:t>засыпка траншей и котлованов производится слоями толщиной не свыше 0,2 м с тщательным уплотнением каждого слоя, в зимнее время засыпка производится песком.</w:t>
      </w:r>
    </w:p>
    <w:p w:rsidR="000E35C6" w:rsidRPr="000E35C6" w:rsidRDefault="000E35C6" w:rsidP="000E35C6">
      <w:pPr>
        <w:pStyle w:val="ad"/>
        <w:ind w:left="42" w:right="141"/>
        <w:jc w:val="both"/>
        <w:rPr>
          <w:sz w:val="18"/>
          <w:szCs w:val="18"/>
        </w:rPr>
      </w:pPr>
      <w:r w:rsidRPr="000E35C6">
        <w:rPr>
          <w:sz w:val="18"/>
          <w:szCs w:val="18"/>
        </w:rPr>
        <w:t>12.17. Во избежание просадок после восстановления асфальтово-бетонных покрытий проезжей части тротуаров траншеи и котлованы засыпаются песком с уплотнением и проливаются водой.</w:t>
      </w:r>
    </w:p>
    <w:p w:rsidR="000E35C6" w:rsidRPr="000E35C6" w:rsidRDefault="000E35C6" w:rsidP="000E35C6">
      <w:pPr>
        <w:pStyle w:val="ad"/>
        <w:ind w:left="42" w:right="141"/>
        <w:jc w:val="both"/>
        <w:rPr>
          <w:sz w:val="18"/>
          <w:szCs w:val="18"/>
        </w:rPr>
      </w:pPr>
      <w:r w:rsidRPr="000E35C6">
        <w:rPr>
          <w:sz w:val="18"/>
          <w:szCs w:val="18"/>
        </w:rPr>
        <w:t>12.18. В местах пересечения траншей с существующими коммуникациями их засыпка производится в присутствии представителей организаций, эксплуатирующих эти коммуникации (по согласованию). Лицо, ответственное за производство земляных работ, обязано своевременно извещать указанные организации о времени начала засыпки траншей и котлованов.</w:t>
      </w:r>
    </w:p>
    <w:p w:rsidR="000E35C6" w:rsidRPr="000E35C6" w:rsidRDefault="000E35C6" w:rsidP="000E35C6">
      <w:pPr>
        <w:pStyle w:val="ad"/>
        <w:ind w:left="42" w:right="141"/>
        <w:jc w:val="both"/>
        <w:rPr>
          <w:sz w:val="18"/>
          <w:szCs w:val="18"/>
        </w:rPr>
      </w:pPr>
      <w:r w:rsidRPr="000E35C6">
        <w:rPr>
          <w:sz w:val="18"/>
          <w:szCs w:val="18"/>
        </w:rPr>
        <w:t>12.19. Запрещается производство земляных работ в случае обнаружения коммуникаций, не указанных в проекте производства земляных работ, до выяснения характера коммуникаций и их собственника, проведения с собственником указанных коммуникаций соответствующего согласования, даже если данные коммуникации не мешают производству земляных работ.</w:t>
      </w:r>
    </w:p>
    <w:p w:rsidR="000E35C6" w:rsidRPr="000E35C6" w:rsidRDefault="000E35C6" w:rsidP="000E35C6">
      <w:pPr>
        <w:pStyle w:val="ad"/>
        <w:ind w:left="42" w:right="141"/>
        <w:jc w:val="both"/>
        <w:rPr>
          <w:sz w:val="18"/>
          <w:szCs w:val="18"/>
        </w:rPr>
      </w:pPr>
      <w:r w:rsidRPr="000E35C6">
        <w:rPr>
          <w:sz w:val="18"/>
          <w:szCs w:val="18"/>
        </w:rPr>
        <w:t>12.20. При производстве земляных работ запрещается загрязнение прилегающих территорий, засорение ливневой канализации, засыпка водопропускных труб, кюветов и газонов.</w:t>
      </w:r>
    </w:p>
    <w:p w:rsidR="000E35C6" w:rsidRPr="000E35C6" w:rsidRDefault="000E35C6" w:rsidP="000E35C6">
      <w:pPr>
        <w:pStyle w:val="ad"/>
        <w:ind w:left="42" w:right="141"/>
        <w:jc w:val="both"/>
        <w:rPr>
          <w:sz w:val="18"/>
          <w:szCs w:val="18"/>
        </w:rPr>
      </w:pPr>
      <w:r w:rsidRPr="000E35C6">
        <w:rPr>
          <w:sz w:val="18"/>
          <w:szCs w:val="18"/>
        </w:rPr>
        <w:t>12.21. Запрещается снос зелёных насаждений без получения на то разрешения в установленной форме в соответствии с настоящими Правилами.</w:t>
      </w:r>
    </w:p>
    <w:p w:rsidR="000E35C6" w:rsidRPr="000E35C6" w:rsidRDefault="000E35C6" w:rsidP="000E35C6">
      <w:pPr>
        <w:pStyle w:val="ad"/>
        <w:ind w:left="42" w:right="141"/>
        <w:jc w:val="both"/>
        <w:rPr>
          <w:sz w:val="18"/>
          <w:szCs w:val="18"/>
        </w:rPr>
      </w:pPr>
      <w:r w:rsidRPr="000E35C6">
        <w:rPr>
          <w:sz w:val="18"/>
          <w:szCs w:val="18"/>
        </w:rPr>
        <w:t>12.22. Пропуск ливнёвых и талых вод в местах производства земляных работ и прилегающих к ним территорий обязан обеспечить заявитель.</w:t>
      </w:r>
    </w:p>
    <w:p w:rsidR="000E35C6" w:rsidRPr="000E35C6" w:rsidRDefault="000E35C6" w:rsidP="000E35C6">
      <w:pPr>
        <w:pStyle w:val="ad"/>
        <w:ind w:left="42" w:right="141"/>
        <w:jc w:val="both"/>
        <w:rPr>
          <w:sz w:val="18"/>
          <w:szCs w:val="18"/>
        </w:rPr>
      </w:pPr>
      <w:r w:rsidRPr="000E35C6">
        <w:rPr>
          <w:sz w:val="18"/>
          <w:szCs w:val="18"/>
        </w:rPr>
        <w:t>12.23. При производстве земляных работ запрещается производить откачку воды из траншей, котлованов, колодцев на дорогу, тротуары. Для защиты колодцев, дождеприёмных решеток и лотков должны применяться деревянные щиты и короба, обеспечивающие доступ к колодцам, дождеприёмникам и лоткам.</w:t>
      </w:r>
    </w:p>
    <w:p w:rsidR="000E35C6" w:rsidRPr="000E35C6" w:rsidRDefault="000E35C6" w:rsidP="000E35C6">
      <w:pPr>
        <w:pStyle w:val="ad"/>
        <w:ind w:left="42" w:right="141"/>
        <w:jc w:val="both"/>
        <w:rPr>
          <w:sz w:val="18"/>
          <w:szCs w:val="18"/>
        </w:rPr>
      </w:pPr>
      <w:r w:rsidRPr="000E35C6">
        <w:rPr>
          <w:sz w:val="18"/>
          <w:szCs w:val="18"/>
        </w:rPr>
        <w:t>12.24. Лицо, ответственное за производство земляных работ, обязано обеспечить сохранность разобранного дорожного и тротуарного бортового камня, а также ступеней и плит покрытия из естественного камня (гранит, базальт, известняк).</w:t>
      </w:r>
    </w:p>
    <w:p w:rsidR="000E35C6" w:rsidRPr="000E35C6" w:rsidRDefault="000E35C6" w:rsidP="000E35C6">
      <w:pPr>
        <w:pStyle w:val="ad"/>
        <w:ind w:left="42" w:right="141"/>
        <w:jc w:val="both"/>
        <w:rPr>
          <w:sz w:val="18"/>
          <w:szCs w:val="18"/>
        </w:rPr>
      </w:pPr>
      <w:r w:rsidRPr="000E35C6">
        <w:rPr>
          <w:sz w:val="18"/>
          <w:szCs w:val="18"/>
        </w:rPr>
        <w:t>12.25. Смотровые колодцы и дождеприёмники на улицах и проездах должны восстанавливаться на одном уровне с дорожным покрытием.</w:t>
      </w:r>
    </w:p>
    <w:p w:rsidR="000E35C6" w:rsidRPr="000E35C6" w:rsidRDefault="000E35C6" w:rsidP="000E35C6">
      <w:pPr>
        <w:pStyle w:val="ad"/>
        <w:ind w:left="42" w:right="141"/>
        <w:jc w:val="both"/>
        <w:rPr>
          <w:sz w:val="18"/>
          <w:szCs w:val="18"/>
        </w:rPr>
      </w:pPr>
      <w:r w:rsidRPr="000E35C6">
        <w:rPr>
          <w:sz w:val="18"/>
          <w:szCs w:val="18"/>
        </w:rPr>
        <w:t xml:space="preserve">12.26. По окончании земляных работ необходимо обеспечить восстановление нарушенных газонов, зелёных насаждений, детских и спортивных площадок, малых архитектурных форм, бортового камня и асфальтового покрытия качественно и по всей ширине проезжей части или тротуара, уборку после восстановительных работ грунта, материалов, конструкций, строительного мусора, ограждений. При пересечении улицы траншеями производится обратная засыпка с тщательным уплотнением всех конструктивных слоёв. В процессе восстановления покрытия края существующего покрытия обрубают на 10 - 15 см в обе стороны от траншеи. Обрубленные края старого покрытия и верх основания обрабатывают битумом и восстанавливают покрытие согласно строительным нормам и правилам. </w:t>
      </w:r>
    </w:p>
    <w:p w:rsidR="000E35C6" w:rsidRPr="000E35C6" w:rsidRDefault="000E35C6" w:rsidP="000E35C6">
      <w:pPr>
        <w:pStyle w:val="ad"/>
        <w:ind w:left="42" w:right="141"/>
        <w:jc w:val="both"/>
        <w:rPr>
          <w:sz w:val="18"/>
          <w:szCs w:val="18"/>
        </w:rPr>
      </w:pPr>
      <w:bookmarkStart w:id="45" w:name="Par36"/>
      <w:bookmarkEnd w:id="45"/>
      <w:r w:rsidRPr="000E35C6">
        <w:rPr>
          <w:sz w:val="18"/>
          <w:szCs w:val="18"/>
        </w:rPr>
        <w:t>12.27. В период с 15 октября по 14 апреля включительно земляные работы не производятся, за исключением аварийных работ.</w:t>
      </w:r>
    </w:p>
    <w:p w:rsidR="000E35C6" w:rsidRPr="000E35C6" w:rsidRDefault="000E35C6" w:rsidP="000E35C6">
      <w:pPr>
        <w:pStyle w:val="ad"/>
        <w:ind w:left="42" w:right="141"/>
        <w:jc w:val="both"/>
        <w:rPr>
          <w:sz w:val="18"/>
          <w:szCs w:val="18"/>
        </w:rPr>
      </w:pPr>
      <w:r w:rsidRPr="000E35C6">
        <w:rPr>
          <w:sz w:val="18"/>
          <w:szCs w:val="18"/>
        </w:rPr>
        <w:t>В указанный в абзаце 1 настоящего пункта период восстановление благоустройства после производства земляных работ производится по временной схеме:</w:t>
      </w:r>
    </w:p>
    <w:p w:rsidR="000E35C6" w:rsidRPr="000E35C6" w:rsidRDefault="000E35C6" w:rsidP="000E35C6">
      <w:pPr>
        <w:pStyle w:val="ad"/>
        <w:ind w:left="42" w:right="141"/>
        <w:jc w:val="both"/>
        <w:rPr>
          <w:sz w:val="18"/>
          <w:szCs w:val="18"/>
        </w:rPr>
      </w:pPr>
      <w:r w:rsidRPr="000E35C6">
        <w:rPr>
          <w:sz w:val="18"/>
          <w:szCs w:val="18"/>
        </w:rPr>
        <w:t xml:space="preserve"> траншеи и котлованы на асфальтовых покрытиях заделываются одним слоем мелкозернистого асфальтобетона на ширину вскрытия;</w:t>
      </w:r>
    </w:p>
    <w:p w:rsidR="000E35C6" w:rsidRPr="000E35C6" w:rsidRDefault="000E35C6" w:rsidP="000E35C6">
      <w:pPr>
        <w:pStyle w:val="ad"/>
        <w:ind w:left="42" w:right="141"/>
        <w:jc w:val="both"/>
        <w:rPr>
          <w:sz w:val="18"/>
          <w:szCs w:val="18"/>
        </w:rPr>
      </w:pPr>
      <w:r w:rsidRPr="000E35C6">
        <w:rPr>
          <w:sz w:val="18"/>
          <w:szCs w:val="18"/>
        </w:rPr>
        <w:t xml:space="preserve"> вскрытия на газонах и пустырях засыпаются грунтом, выполняется вертикальная планировка, вывоз лишнего грунта, строительных конструкций и строительного мусора.</w:t>
      </w:r>
    </w:p>
    <w:p w:rsidR="000E35C6" w:rsidRPr="000E35C6" w:rsidRDefault="000E35C6" w:rsidP="000E35C6">
      <w:pPr>
        <w:pStyle w:val="ad"/>
        <w:ind w:left="42" w:right="141"/>
        <w:jc w:val="both"/>
        <w:rPr>
          <w:sz w:val="18"/>
          <w:szCs w:val="18"/>
        </w:rPr>
      </w:pPr>
      <w:r w:rsidRPr="000E35C6">
        <w:rPr>
          <w:sz w:val="18"/>
          <w:szCs w:val="18"/>
        </w:rPr>
        <w:t>12.28. Полное восстановление благоустройства после производства земляных работ, закрытых по временной схеме, лица, ответственные за производство земляных работ, обязаны завершить до 15 мая.</w:t>
      </w:r>
    </w:p>
    <w:p w:rsidR="000E35C6" w:rsidRPr="000E35C6" w:rsidRDefault="000E35C6" w:rsidP="000E35C6">
      <w:pPr>
        <w:pStyle w:val="ad"/>
        <w:ind w:left="42" w:right="141"/>
        <w:jc w:val="both"/>
        <w:rPr>
          <w:sz w:val="18"/>
          <w:szCs w:val="18"/>
        </w:rPr>
      </w:pPr>
      <w:r w:rsidRPr="000E35C6">
        <w:rPr>
          <w:sz w:val="18"/>
          <w:szCs w:val="18"/>
        </w:rPr>
        <w:t>12.29. По окончании производства земляных работ лицо, которому выдано разрешение на производство земляных работ, совместно с организацией, производящей земляные работы (при производстве работ подрядчиком) сдаёт представителю уполномоченного органа результат земляных работ с привлечением представителей отраслевых (функциональных) органов администрации города, в полномочия которых входят вопросы организации благоустройства территории, на которой производились земляные работы, а в случаях проведения земляных работ на дворовых, придомовых территориях многоквартирных жилых домов - также с привлечением лиц, уполномоченных общим собранием собственников помещений в многоквартирном доме.</w:t>
      </w:r>
    </w:p>
    <w:p w:rsidR="000E35C6" w:rsidRPr="000E35C6" w:rsidRDefault="000E35C6" w:rsidP="000E35C6">
      <w:pPr>
        <w:pStyle w:val="ad"/>
        <w:ind w:left="42" w:right="141"/>
        <w:jc w:val="both"/>
        <w:rPr>
          <w:sz w:val="18"/>
          <w:szCs w:val="18"/>
        </w:rPr>
      </w:pPr>
      <w:r w:rsidRPr="000E35C6">
        <w:rPr>
          <w:sz w:val="18"/>
          <w:szCs w:val="18"/>
        </w:rPr>
        <w:t>12.30. За каждый день задержки сроков окончания земляных работ, обусловленных разрешением на производство земляных работ, лицо, которому выдано разрешение на производство земляных работ, несёт ответственность в соответствии с заключённым договором.</w:t>
      </w:r>
    </w:p>
    <w:p w:rsidR="000E35C6" w:rsidRPr="000E35C6" w:rsidRDefault="000E35C6" w:rsidP="000E35C6">
      <w:pPr>
        <w:pStyle w:val="ad"/>
        <w:ind w:left="42" w:right="141"/>
        <w:jc w:val="both"/>
        <w:rPr>
          <w:sz w:val="18"/>
          <w:szCs w:val="18"/>
        </w:rPr>
      </w:pPr>
      <w:r w:rsidRPr="000E35C6">
        <w:rPr>
          <w:sz w:val="18"/>
          <w:szCs w:val="18"/>
        </w:rPr>
        <w:t>12.31. Лицо, которому выдавалось разрешение на производство земляных работ,  обязано обеспечить надлежащее состояние земельного участка, на котором производились земляные работы, в течение трёх лет со дня сдачи результата земляных работ.</w:t>
      </w:r>
    </w:p>
    <w:p w:rsidR="000E35C6" w:rsidRPr="000E35C6" w:rsidRDefault="000E35C6" w:rsidP="000E35C6">
      <w:pPr>
        <w:pStyle w:val="ad"/>
        <w:ind w:left="42" w:right="141"/>
        <w:jc w:val="both"/>
        <w:rPr>
          <w:sz w:val="18"/>
          <w:szCs w:val="18"/>
        </w:rPr>
      </w:pPr>
      <w:r w:rsidRPr="000E35C6">
        <w:rPr>
          <w:sz w:val="18"/>
          <w:szCs w:val="18"/>
        </w:rPr>
        <w:lastRenderedPageBreak/>
        <w:t>12.32. При повреждении коммуникаций лицо, которому выдано разрешение на производство земляных работ, организация, производящая земляные работы (при производстве работ подрядчиком), обязано немедленно приостановить выполнение указанных работ и сообщить об этом владельцу коммуникаций через единую центральную диспетчерскую службу, вышестоящему руководителю, оградить место аварии щитами, обеспечить безопасность для пешеходов и транспорта, а также принять меры для организации ликвидации аварии.</w:t>
      </w:r>
    </w:p>
    <w:p w:rsidR="000E35C6" w:rsidRPr="000E35C6" w:rsidRDefault="000E35C6" w:rsidP="000E35C6">
      <w:pPr>
        <w:pStyle w:val="ad"/>
        <w:ind w:left="42" w:right="141"/>
        <w:jc w:val="both"/>
        <w:rPr>
          <w:sz w:val="18"/>
          <w:szCs w:val="18"/>
        </w:rPr>
      </w:pPr>
      <w:r w:rsidRPr="000E35C6">
        <w:rPr>
          <w:sz w:val="18"/>
          <w:szCs w:val="18"/>
        </w:rPr>
        <w:t>12.33. При производстве аварийных работ на коммуникациях участки работ должны быть ограждены щитами и заставками установленного образца с устройством аварийного освещения. Границы ограждений должны быть обозначены красными габаритными фонарями. При производстве аварийных работ в пределах проезжей части должны быть установлены соответствующие дорожные знаки по согласованию с ГИБДД УМВД. За исправностью аварийного освещения, ограждения, дорожных знаков до полного окончания работ должны следить лица, ответственные за ликвидацию аварии.</w:t>
      </w:r>
    </w:p>
    <w:p w:rsidR="000E35C6" w:rsidRPr="000E35C6" w:rsidRDefault="000E35C6" w:rsidP="000E35C6">
      <w:pPr>
        <w:pStyle w:val="ad"/>
        <w:ind w:left="42" w:right="141"/>
        <w:jc w:val="both"/>
        <w:rPr>
          <w:sz w:val="18"/>
          <w:szCs w:val="18"/>
        </w:rPr>
      </w:pPr>
      <w:r w:rsidRPr="000E35C6">
        <w:rPr>
          <w:sz w:val="18"/>
          <w:szCs w:val="18"/>
        </w:rPr>
        <w:t>12.34. При нарушении кабельных силовых линий, кабелей связи, водопроводных, канализационных, газовых теплофикационных и других коммуникаций руководители организаций, в ведении которых находятся эти коммуникации, обязаны немедленно по получении сигнала об аварии:</w:t>
      </w:r>
    </w:p>
    <w:p w:rsidR="000E35C6" w:rsidRPr="000E35C6" w:rsidRDefault="000E35C6" w:rsidP="000E35C6">
      <w:pPr>
        <w:pStyle w:val="ad"/>
        <w:ind w:left="42" w:right="141"/>
        <w:jc w:val="both"/>
        <w:rPr>
          <w:sz w:val="18"/>
          <w:szCs w:val="18"/>
        </w:rPr>
      </w:pPr>
      <w:r w:rsidRPr="000E35C6">
        <w:rPr>
          <w:sz w:val="18"/>
          <w:szCs w:val="18"/>
        </w:rPr>
        <w:t>выслать для ликвидации аварии аварийную бригаду под руководством ответственного лица, имеющего при себе служебное удостоверение, и наряд аварийной службы;</w:t>
      </w:r>
    </w:p>
    <w:p w:rsidR="000E35C6" w:rsidRPr="000E35C6" w:rsidRDefault="000E35C6" w:rsidP="000E35C6">
      <w:pPr>
        <w:pStyle w:val="ad"/>
        <w:ind w:left="42" w:right="141"/>
        <w:jc w:val="both"/>
        <w:rPr>
          <w:sz w:val="18"/>
          <w:szCs w:val="18"/>
        </w:rPr>
      </w:pPr>
      <w:r w:rsidRPr="000E35C6">
        <w:rPr>
          <w:sz w:val="18"/>
          <w:szCs w:val="18"/>
        </w:rPr>
        <w:t>сообщить об аварии заинтересованным организациям для принятия мер по ликвидации ее последствий.</w:t>
      </w:r>
    </w:p>
    <w:p w:rsidR="000E35C6" w:rsidRPr="000E35C6" w:rsidRDefault="000E35C6" w:rsidP="000E35C6">
      <w:pPr>
        <w:pStyle w:val="ad"/>
        <w:ind w:left="42" w:right="141"/>
        <w:jc w:val="both"/>
        <w:rPr>
          <w:sz w:val="18"/>
          <w:szCs w:val="18"/>
        </w:rPr>
      </w:pPr>
      <w:r w:rsidRPr="000E35C6">
        <w:rPr>
          <w:sz w:val="18"/>
          <w:szCs w:val="18"/>
        </w:rPr>
        <w:t>12.35.Восстановление благоустройства после завершения земляных работ.</w:t>
      </w:r>
    </w:p>
    <w:p w:rsidR="000E35C6" w:rsidRPr="000E35C6" w:rsidRDefault="000E35C6" w:rsidP="000E35C6">
      <w:pPr>
        <w:pStyle w:val="ad"/>
        <w:ind w:left="42" w:right="141"/>
        <w:jc w:val="both"/>
        <w:rPr>
          <w:sz w:val="18"/>
          <w:szCs w:val="18"/>
        </w:rPr>
      </w:pPr>
      <w:r w:rsidRPr="000E35C6">
        <w:rPr>
          <w:sz w:val="18"/>
          <w:szCs w:val="18"/>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производство земляных работ, в первоначальном объёме и в соответствии с состоянием территории до начала проведения земляных работ.</w:t>
      </w:r>
    </w:p>
    <w:p w:rsidR="000E35C6" w:rsidRPr="000E35C6" w:rsidRDefault="000E35C6" w:rsidP="000E35C6">
      <w:pPr>
        <w:pStyle w:val="ad"/>
        <w:ind w:left="42" w:right="141"/>
        <w:jc w:val="both"/>
        <w:rPr>
          <w:sz w:val="18"/>
          <w:szCs w:val="18"/>
        </w:rPr>
      </w:pPr>
      <w:r w:rsidRPr="000E35C6">
        <w:rPr>
          <w:sz w:val="18"/>
          <w:szCs w:val="18"/>
        </w:rPr>
        <w:t>До окончания срока действия разрешения на производство земляных работ производитель работ обязан убрать излишний грунт, строительные материалы, мусор и прочие отходы.</w:t>
      </w:r>
    </w:p>
    <w:p w:rsidR="000E35C6" w:rsidRPr="000E35C6" w:rsidRDefault="000E35C6" w:rsidP="000E35C6">
      <w:pPr>
        <w:pStyle w:val="ad"/>
        <w:ind w:left="42" w:right="141"/>
        <w:jc w:val="both"/>
        <w:rPr>
          <w:sz w:val="18"/>
          <w:szCs w:val="18"/>
        </w:rPr>
      </w:pPr>
      <w:r w:rsidRPr="000E35C6">
        <w:rPr>
          <w:sz w:val="18"/>
          <w:szCs w:val="18"/>
        </w:rPr>
        <w:t>После окончания проведения земляных работ производитель работ обязан начать работы по восстановлению дорожных покрытий:</w:t>
      </w:r>
    </w:p>
    <w:p w:rsidR="000E35C6" w:rsidRPr="000E35C6" w:rsidRDefault="000E35C6" w:rsidP="000E35C6">
      <w:pPr>
        <w:pStyle w:val="ad"/>
        <w:ind w:left="42" w:right="141"/>
        <w:jc w:val="both"/>
        <w:rPr>
          <w:sz w:val="18"/>
          <w:szCs w:val="18"/>
        </w:rPr>
      </w:pPr>
      <w:r w:rsidRPr="000E35C6">
        <w:rPr>
          <w:sz w:val="18"/>
          <w:szCs w:val="18"/>
        </w:rPr>
        <w:t>в местах поперечных разрытий улиц - в течение суток;</w:t>
      </w:r>
    </w:p>
    <w:p w:rsidR="000E35C6" w:rsidRPr="000E35C6" w:rsidRDefault="000E35C6" w:rsidP="000E35C6">
      <w:pPr>
        <w:pStyle w:val="ad"/>
        <w:ind w:left="42" w:right="141"/>
        <w:jc w:val="both"/>
        <w:rPr>
          <w:sz w:val="18"/>
          <w:szCs w:val="18"/>
        </w:rPr>
      </w:pPr>
      <w:r w:rsidRPr="000E35C6">
        <w:rPr>
          <w:sz w:val="18"/>
          <w:szCs w:val="18"/>
        </w:rPr>
        <w:t>в местах продольных разрытий проезжей части - в течение 5 дней;</w:t>
      </w:r>
    </w:p>
    <w:p w:rsidR="000E35C6" w:rsidRPr="000E35C6" w:rsidRDefault="000E35C6" w:rsidP="000E35C6">
      <w:pPr>
        <w:pStyle w:val="ad"/>
        <w:ind w:left="42" w:right="141"/>
        <w:jc w:val="both"/>
        <w:rPr>
          <w:sz w:val="18"/>
          <w:szCs w:val="18"/>
        </w:rPr>
      </w:pPr>
      <w:r w:rsidRPr="000E35C6">
        <w:rPr>
          <w:sz w:val="18"/>
          <w:szCs w:val="18"/>
        </w:rPr>
        <w:t>в местах раскопок местных проездов, тротуаров, набивных дорожек и газонов - не позднее 10 дней.</w:t>
      </w:r>
    </w:p>
    <w:p w:rsidR="000E35C6" w:rsidRPr="000E35C6" w:rsidRDefault="000E35C6" w:rsidP="000E35C6">
      <w:pPr>
        <w:pStyle w:val="ad"/>
        <w:ind w:left="42" w:right="141"/>
        <w:jc w:val="both"/>
        <w:rPr>
          <w:sz w:val="18"/>
          <w:szCs w:val="18"/>
        </w:rPr>
      </w:pPr>
      <w:r w:rsidRPr="000E35C6">
        <w:rPr>
          <w:sz w:val="18"/>
          <w:szCs w:val="18"/>
        </w:rPr>
        <w:t>Края асфальтового покрытия перед его восстановлением должны быть обработаны фрезой.</w:t>
      </w:r>
    </w:p>
    <w:p w:rsidR="000E35C6" w:rsidRPr="000E35C6" w:rsidRDefault="000E35C6" w:rsidP="000E35C6">
      <w:pPr>
        <w:pStyle w:val="ad"/>
        <w:ind w:left="42" w:right="141"/>
        <w:jc w:val="both"/>
        <w:rPr>
          <w:sz w:val="18"/>
          <w:szCs w:val="18"/>
        </w:rPr>
      </w:pPr>
      <w:r w:rsidRPr="000E35C6">
        <w:rPr>
          <w:sz w:val="18"/>
          <w:szCs w:val="18"/>
        </w:rPr>
        <w:t>В случае невозможности завершения земляных работ в зимний период в связи с неблагоприятными для соблюдения технологии производства работ погодными условиями и температурным режимом производитель работ обязан:</w:t>
      </w:r>
    </w:p>
    <w:p w:rsidR="000E35C6" w:rsidRPr="000E35C6" w:rsidRDefault="000E35C6" w:rsidP="000E35C6">
      <w:pPr>
        <w:pStyle w:val="ad"/>
        <w:ind w:left="42" w:right="141"/>
        <w:jc w:val="both"/>
        <w:rPr>
          <w:sz w:val="18"/>
          <w:szCs w:val="18"/>
        </w:rPr>
      </w:pPr>
      <w:r w:rsidRPr="000E35C6">
        <w:rPr>
          <w:sz w:val="18"/>
          <w:szCs w:val="18"/>
        </w:rPr>
        <w:t>провести необходимые мероприятия по приведению в порядок территории в зоне производства земляных работ;</w:t>
      </w:r>
    </w:p>
    <w:p w:rsidR="000E35C6" w:rsidRPr="000E35C6" w:rsidRDefault="000E35C6" w:rsidP="000E35C6">
      <w:pPr>
        <w:pStyle w:val="ad"/>
        <w:ind w:left="42" w:right="141"/>
        <w:jc w:val="both"/>
        <w:rPr>
          <w:sz w:val="18"/>
          <w:szCs w:val="18"/>
        </w:rPr>
      </w:pPr>
      <w:r w:rsidRPr="000E35C6">
        <w:rPr>
          <w:sz w:val="18"/>
          <w:szCs w:val="18"/>
        </w:rPr>
        <w:t>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благоустройства.</w:t>
      </w:r>
    </w:p>
    <w:p w:rsidR="000E35C6" w:rsidRPr="000E35C6" w:rsidRDefault="000E35C6" w:rsidP="000E35C6">
      <w:pPr>
        <w:pStyle w:val="ad"/>
        <w:ind w:left="42" w:right="141"/>
        <w:jc w:val="both"/>
        <w:rPr>
          <w:sz w:val="18"/>
          <w:szCs w:val="18"/>
        </w:rPr>
      </w:pPr>
      <w:r w:rsidRPr="000E35C6">
        <w:rPr>
          <w:sz w:val="18"/>
          <w:szCs w:val="18"/>
        </w:rPr>
        <w:t>Запрещается засыпка траншей на проезжих частях и тротуарах мёрзлыми,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w:t>
      </w:r>
    </w:p>
    <w:p w:rsidR="000E35C6" w:rsidRPr="000E35C6" w:rsidRDefault="000E35C6" w:rsidP="000E35C6">
      <w:pPr>
        <w:pStyle w:val="ad"/>
        <w:ind w:left="42" w:right="141"/>
        <w:jc w:val="both"/>
        <w:rPr>
          <w:sz w:val="18"/>
          <w:szCs w:val="18"/>
        </w:rPr>
      </w:pPr>
      <w:r w:rsidRPr="000E35C6">
        <w:rPr>
          <w:sz w:val="18"/>
          <w:szCs w:val="18"/>
        </w:rPr>
        <w:t>Восстановление асфальтового покрытия тротуаров после прокладки или ремонта подземных инженерных сетей выполняется на всю ширину тротуара по всей длине разрытия с восстановлением существовавшего гранитного или бетонного бортового камня.</w:t>
      </w:r>
    </w:p>
    <w:p w:rsidR="000E35C6" w:rsidRPr="000E35C6" w:rsidRDefault="000E35C6" w:rsidP="000E35C6">
      <w:pPr>
        <w:pStyle w:val="ad"/>
        <w:ind w:left="42" w:right="141"/>
        <w:jc w:val="both"/>
        <w:rPr>
          <w:sz w:val="18"/>
          <w:szCs w:val="18"/>
        </w:rPr>
      </w:pPr>
      <w:r w:rsidRPr="000E35C6">
        <w:rPr>
          <w:sz w:val="18"/>
          <w:szCs w:val="18"/>
        </w:rPr>
        <w:t>При производстве работ по ремонту сетей инженерно-технического обеспечения вдоль проезжей части дорог, ширина асфальтобетонного покрытия которых составляет 5 - 7 м, покрытие восстанавливается на всю ширину существующей дороги по всей длине разрытия.</w:t>
      </w:r>
    </w:p>
    <w:p w:rsidR="000E35C6" w:rsidRPr="000E35C6" w:rsidRDefault="000E35C6" w:rsidP="000E35C6">
      <w:pPr>
        <w:pStyle w:val="ad"/>
        <w:ind w:left="42" w:right="141"/>
        <w:jc w:val="both"/>
        <w:rPr>
          <w:sz w:val="18"/>
          <w:szCs w:val="18"/>
        </w:rPr>
      </w:pPr>
      <w:r w:rsidRPr="000E35C6">
        <w:rPr>
          <w:sz w:val="18"/>
          <w:szCs w:val="18"/>
        </w:rPr>
        <w:t>При производстве работ по ремонту сетей инженерно-технического обеспечения вдоль проезжей части автомобильных дорог, ширина асфальтобетонного покрытия которых составляет более 7 м, восстановление покрытия выполняется на ширину верха траншеи и на расстоянии 3 м от края траншеи в каждую сторону.</w:t>
      </w:r>
    </w:p>
    <w:p w:rsidR="000E35C6" w:rsidRPr="000E35C6" w:rsidRDefault="000E35C6" w:rsidP="000E35C6">
      <w:pPr>
        <w:pStyle w:val="ad"/>
        <w:ind w:left="42" w:right="141"/>
        <w:jc w:val="both"/>
        <w:rPr>
          <w:sz w:val="18"/>
          <w:szCs w:val="18"/>
        </w:rPr>
      </w:pPr>
      <w:r w:rsidRPr="000E35C6">
        <w:rPr>
          <w:sz w:val="18"/>
          <w:szCs w:val="18"/>
        </w:rPr>
        <w:t>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w:t>
      </w:r>
    </w:p>
    <w:p w:rsidR="000E35C6" w:rsidRPr="000E35C6" w:rsidRDefault="000E35C6" w:rsidP="000E35C6">
      <w:pPr>
        <w:pStyle w:val="ad"/>
        <w:ind w:left="42" w:right="141"/>
        <w:jc w:val="both"/>
        <w:rPr>
          <w:sz w:val="18"/>
          <w:szCs w:val="18"/>
        </w:rPr>
      </w:pPr>
      <w:r w:rsidRPr="000E35C6">
        <w:rPr>
          <w:sz w:val="18"/>
          <w:szCs w:val="18"/>
        </w:rPr>
        <w:t>При производстве работ поперёк проезжей части дорог восстановление асфальтобетонного покрытия выполняется с обеих сторон разрытия на расстоянии 5 м от края траншеи в каждую сторону.</w:t>
      </w:r>
    </w:p>
    <w:p w:rsidR="000E35C6" w:rsidRPr="000E35C6" w:rsidRDefault="000E35C6" w:rsidP="000E35C6">
      <w:pPr>
        <w:pStyle w:val="ad"/>
        <w:ind w:left="42" w:right="141"/>
        <w:jc w:val="both"/>
        <w:rPr>
          <w:sz w:val="18"/>
          <w:szCs w:val="18"/>
        </w:rPr>
      </w:pPr>
      <w:r w:rsidRPr="000E35C6">
        <w:rPr>
          <w:sz w:val="18"/>
          <w:szCs w:val="18"/>
        </w:rPr>
        <w:t>На восстанавливаемом участке работ следует применять тип «дорожной одежды», существовавший до проведения земляных работ.</w:t>
      </w:r>
    </w:p>
    <w:p w:rsidR="000E35C6" w:rsidRPr="000E35C6" w:rsidRDefault="000E35C6" w:rsidP="000E35C6">
      <w:pPr>
        <w:pStyle w:val="ad"/>
        <w:ind w:left="42" w:right="141"/>
        <w:jc w:val="both"/>
        <w:rPr>
          <w:sz w:val="18"/>
          <w:szCs w:val="18"/>
        </w:rPr>
      </w:pPr>
      <w:r w:rsidRPr="000E35C6">
        <w:rPr>
          <w:sz w:val="18"/>
          <w:szCs w:val="18"/>
        </w:rPr>
        <w:t>На период производства работ деревья, находящиеся на территории производства земляных работ, огораживаются сплошными щитами высотой 2 м. Щиты располагаются треугольником на расстоянии не менее 0,5 м от ствола дерева, вокруг ограждающего треугольника устраивается деревянный настил радиусом 0,5 м.</w:t>
      </w:r>
    </w:p>
    <w:p w:rsidR="000E35C6" w:rsidRPr="000E35C6" w:rsidRDefault="000E35C6" w:rsidP="000E35C6">
      <w:pPr>
        <w:pStyle w:val="ad"/>
        <w:ind w:left="42" w:right="141"/>
        <w:jc w:val="both"/>
        <w:rPr>
          <w:sz w:val="18"/>
          <w:szCs w:val="18"/>
        </w:rPr>
      </w:pPr>
      <w:r w:rsidRPr="000E35C6">
        <w:rPr>
          <w:sz w:val="18"/>
          <w:szCs w:val="18"/>
        </w:rPr>
        <w:t>При производстве замощений и асфальтировании проездов, площадей, дворов, тротуаров вокруг деревьев необходимо оставлять свободное пространство размером не менее 2 x 2 м с установкой бортового камня вокруг приствольной лунки.</w:t>
      </w:r>
    </w:p>
    <w:p w:rsidR="000E35C6" w:rsidRPr="000E35C6" w:rsidRDefault="000E35C6" w:rsidP="000E35C6">
      <w:pPr>
        <w:pStyle w:val="ad"/>
        <w:ind w:left="42" w:right="141"/>
        <w:jc w:val="both"/>
        <w:rPr>
          <w:sz w:val="18"/>
          <w:szCs w:val="18"/>
        </w:rPr>
      </w:pPr>
      <w:r w:rsidRPr="000E35C6">
        <w:rPr>
          <w:sz w:val="18"/>
          <w:szCs w:val="18"/>
        </w:rPr>
        <w:t>При строительстве сетей инженерно-технического обеспечения траншеи располагаются в соответствии с требованиями, установленными санитарными нормами и правилами.</w:t>
      </w:r>
    </w:p>
    <w:p w:rsidR="000E35C6" w:rsidRPr="000E35C6" w:rsidRDefault="000E35C6" w:rsidP="000E35C6">
      <w:pPr>
        <w:pStyle w:val="ad"/>
        <w:ind w:left="42" w:right="141"/>
        <w:jc w:val="both"/>
        <w:rPr>
          <w:sz w:val="18"/>
          <w:szCs w:val="18"/>
        </w:rPr>
      </w:pPr>
      <w:r w:rsidRPr="000E35C6">
        <w:rPr>
          <w:sz w:val="18"/>
          <w:szCs w:val="18"/>
        </w:rPr>
        <w:t>Рытьё траншей вблизи деревьев производится вручную (стенки траншей при необходимости раскрепляются).</w:t>
      </w:r>
    </w:p>
    <w:p w:rsidR="000E35C6" w:rsidRPr="000E35C6" w:rsidRDefault="000E35C6" w:rsidP="000E35C6">
      <w:pPr>
        <w:pStyle w:val="ad"/>
        <w:ind w:left="42" w:right="141"/>
        <w:jc w:val="both"/>
        <w:rPr>
          <w:sz w:val="18"/>
          <w:szCs w:val="18"/>
        </w:rPr>
      </w:pPr>
      <w:r w:rsidRPr="000E35C6">
        <w:rPr>
          <w:sz w:val="18"/>
          <w:szCs w:val="18"/>
        </w:rPr>
        <w:t>12.36. Запрещается складировать строительные материалы и устраивать стоянки машин и механизмов на газонах, а также на расстоянии ближе 2,5 м от деревьев и 1,5 м от кустарников, складирование горючих материалов - на расстоянии не ближе 10 м от деревьев и кустарников.</w:t>
      </w:r>
    </w:p>
    <w:p w:rsidR="000E35C6" w:rsidRPr="000E35C6" w:rsidRDefault="000E35C6" w:rsidP="000E35C6">
      <w:pPr>
        <w:pStyle w:val="ad"/>
        <w:ind w:left="42" w:right="141"/>
        <w:jc w:val="both"/>
        <w:rPr>
          <w:sz w:val="18"/>
          <w:szCs w:val="18"/>
        </w:rPr>
      </w:pPr>
      <w:r w:rsidRPr="000E35C6">
        <w:rPr>
          <w:sz w:val="18"/>
          <w:szCs w:val="18"/>
        </w:rPr>
        <w:t>Подъездные пути и места для установки подъемных кранов необходимо располагать вне зоны зелёных насаждений, не нарушая установленных ограждений деревьев. Деревья и кустарники, находящиеся вблизи подъездных путей, ограждаются щитами или забором.</w:t>
      </w:r>
    </w:p>
    <w:p w:rsidR="000E35C6" w:rsidRPr="000E35C6" w:rsidRDefault="000E35C6" w:rsidP="000E35C6">
      <w:pPr>
        <w:pStyle w:val="ad"/>
        <w:ind w:left="42" w:right="141"/>
        <w:jc w:val="both"/>
        <w:rPr>
          <w:sz w:val="18"/>
          <w:szCs w:val="18"/>
        </w:rPr>
      </w:pPr>
      <w:r w:rsidRPr="000E35C6">
        <w:rPr>
          <w:sz w:val="18"/>
          <w:szCs w:val="18"/>
        </w:rPr>
        <w:t>Работы в зоне корневой системы деревьев и кустарников следует производить на глубину не менее 1,5 м от поверхности почвы, не повреждая корневой системы.</w:t>
      </w:r>
    </w:p>
    <w:p w:rsidR="000E35C6" w:rsidRPr="000E35C6" w:rsidRDefault="000E35C6" w:rsidP="000E35C6">
      <w:pPr>
        <w:pStyle w:val="ad"/>
        <w:ind w:left="42" w:right="141"/>
        <w:jc w:val="both"/>
        <w:rPr>
          <w:sz w:val="18"/>
          <w:szCs w:val="18"/>
        </w:rPr>
      </w:pPr>
      <w:r w:rsidRPr="000E35C6">
        <w:rPr>
          <w:sz w:val="18"/>
          <w:szCs w:val="18"/>
        </w:rPr>
        <w:t>12.37. Почва для восстановления газона должна соответствовать следующим агротехническим требованиям:</w:t>
      </w:r>
    </w:p>
    <w:p w:rsidR="000E35C6" w:rsidRPr="000E35C6" w:rsidRDefault="000E35C6" w:rsidP="000E35C6">
      <w:pPr>
        <w:pStyle w:val="ad"/>
        <w:ind w:left="42" w:right="141"/>
        <w:jc w:val="both"/>
        <w:rPr>
          <w:sz w:val="18"/>
          <w:szCs w:val="18"/>
        </w:rPr>
      </w:pPr>
      <w:r w:rsidRPr="000E35C6">
        <w:rPr>
          <w:sz w:val="18"/>
          <w:szCs w:val="18"/>
        </w:rPr>
        <w:t>иметь плотность не более 5 - 20 кг на кв. см (плотность определяется как сопротивление смятию);</w:t>
      </w:r>
    </w:p>
    <w:p w:rsidR="000E35C6" w:rsidRPr="000E35C6" w:rsidRDefault="000E35C6" w:rsidP="000E35C6">
      <w:pPr>
        <w:pStyle w:val="ad"/>
        <w:ind w:left="42" w:right="141"/>
        <w:jc w:val="both"/>
        <w:rPr>
          <w:sz w:val="18"/>
          <w:szCs w:val="18"/>
        </w:rPr>
      </w:pPr>
      <w:r w:rsidRPr="000E35C6">
        <w:rPr>
          <w:sz w:val="18"/>
          <w:szCs w:val="18"/>
        </w:rPr>
        <w:t>обладать структурой, при которой размеры комков составляют не менее 0,5 х 1,0 см;</w:t>
      </w:r>
    </w:p>
    <w:p w:rsidR="000E35C6" w:rsidRPr="000E35C6" w:rsidRDefault="000E35C6" w:rsidP="000E35C6">
      <w:pPr>
        <w:pStyle w:val="ad"/>
        <w:ind w:left="42" w:right="141"/>
        <w:jc w:val="both"/>
        <w:rPr>
          <w:sz w:val="18"/>
          <w:szCs w:val="18"/>
        </w:rPr>
      </w:pPr>
      <w:r w:rsidRPr="000E35C6">
        <w:rPr>
          <w:sz w:val="18"/>
          <w:szCs w:val="18"/>
        </w:rPr>
        <w:t>содержать достаточное количество питательных веществ;</w:t>
      </w:r>
    </w:p>
    <w:p w:rsidR="000E35C6" w:rsidRPr="000E35C6" w:rsidRDefault="000E35C6" w:rsidP="000E35C6">
      <w:pPr>
        <w:pStyle w:val="ad"/>
        <w:ind w:left="42" w:right="141"/>
        <w:jc w:val="both"/>
        <w:rPr>
          <w:sz w:val="18"/>
          <w:szCs w:val="18"/>
        </w:rPr>
      </w:pPr>
      <w:r w:rsidRPr="000E35C6">
        <w:rPr>
          <w:sz w:val="18"/>
          <w:szCs w:val="18"/>
        </w:rPr>
        <w:t>не иметь засорённости сорняками и мусором.</w:t>
      </w:r>
    </w:p>
    <w:p w:rsidR="000E35C6" w:rsidRPr="000E35C6" w:rsidRDefault="000E35C6" w:rsidP="000E35C6">
      <w:pPr>
        <w:pStyle w:val="ad"/>
        <w:ind w:left="42" w:right="141"/>
        <w:jc w:val="both"/>
        <w:rPr>
          <w:sz w:val="18"/>
          <w:szCs w:val="18"/>
        </w:rPr>
      </w:pPr>
      <w:r w:rsidRPr="000E35C6">
        <w:rPr>
          <w:sz w:val="18"/>
          <w:szCs w:val="18"/>
        </w:rPr>
        <w:t>12.38. Пригодность растительного грунта для озеленения должна быть установлена лабораторными анализами.</w:t>
      </w:r>
    </w:p>
    <w:p w:rsidR="000E35C6" w:rsidRPr="000E35C6" w:rsidRDefault="000E35C6" w:rsidP="000E35C6">
      <w:pPr>
        <w:pStyle w:val="ad"/>
        <w:ind w:left="42" w:right="141"/>
        <w:jc w:val="both"/>
        <w:rPr>
          <w:sz w:val="18"/>
          <w:szCs w:val="18"/>
        </w:rPr>
      </w:pPr>
      <w:r w:rsidRPr="000E35C6">
        <w:rPr>
          <w:sz w:val="18"/>
          <w:szCs w:val="18"/>
        </w:rPr>
        <w:t>12.39. Газоны следует устраивать на полностью подготовленном и спланированном растительном грунте с соблюдением уклона основания, равного 0,5 - 0,6%. Толщина растительной земли принимается для обычного, партерного и мавританского газонов равной 15 - 20 см.</w:t>
      </w:r>
    </w:p>
    <w:p w:rsidR="000E35C6" w:rsidRPr="000E35C6" w:rsidRDefault="000E35C6" w:rsidP="000E35C6">
      <w:pPr>
        <w:pStyle w:val="ad"/>
        <w:ind w:left="42" w:right="141"/>
        <w:jc w:val="both"/>
        <w:rPr>
          <w:sz w:val="18"/>
          <w:szCs w:val="18"/>
        </w:rPr>
      </w:pPr>
      <w:r w:rsidRPr="000E35C6">
        <w:rPr>
          <w:sz w:val="18"/>
          <w:szCs w:val="18"/>
        </w:rPr>
        <w:t>Норма высева смеси свежих семян на 1 кв. м засеваемой площади составляет 20 г. Если срок хранения семян превысил три года, норму высева следует увеличить в 1,5 - 2 раза.</w:t>
      </w:r>
    </w:p>
    <w:p w:rsidR="000E35C6" w:rsidRPr="000E35C6" w:rsidRDefault="000E35C6" w:rsidP="000E35C6">
      <w:pPr>
        <w:pStyle w:val="ad"/>
        <w:ind w:left="42" w:right="141"/>
        <w:jc w:val="both"/>
        <w:rPr>
          <w:sz w:val="18"/>
          <w:szCs w:val="18"/>
        </w:rPr>
      </w:pPr>
      <w:r w:rsidRPr="000E35C6">
        <w:rPr>
          <w:sz w:val="18"/>
          <w:szCs w:val="18"/>
        </w:rPr>
        <w:lastRenderedPageBreak/>
        <w:t>Отметка восстанавливаемого газона должна быть ниже уровня бортового камня на 2 - 5 см.</w:t>
      </w:r>
    </w:p>
    <w:p w:rsidR="000E35C6" w:rsidRPr="000E35C6" w:rsidRDefault="000E35C6" w:rsidP="000E35C6">
      <w:pPr>
        <w:pStyle w:val="ad"/>
        <w:ind w:left="42" w:right="141"/>
        <w:jc w:val="both"/>
        <w:rPr>
          <w:sz w:val="18"/>
          <w:szCs w:val="18"/>
        </w:rPr>
      </w:pPr>
      <w:r w:rsidRPr="000E35C6">
        <w:rPr>
          <w:sz w:val="18"/>
          <w:szCs w:val="18"/>
        </w:rPr>
        <w:t>Саженцы должны иметь симметричную крону, очищенную от сухих и повреждённых ветвей, прямой штамб, здоровую, нормально развитую корневую систему с хорошо выраженной скелетной частью.</w:t>
      </w:r>
    </w:p>
    <w:p w:rsidR="000E35C6" w:rsidRPr="000E35C6" w:rsidRDefault="000E35C6" w:rsidP="000E35C6">
      <w:pPr>
        <w:pStyle w:val="ad"/>
        <w:ind w:left="42" w:right="141"/>
        <w:jc w:val="both"/>
        <w:rPr>
          <w:sz w:val="18"/>
          <w:szCs w:val="18"/>
        </w:rPr>
      </w:pPr>
      <w:r w:rsidRPr="000E35C6">
        <w:rPr>
          <w:sz w:val="18"/>
          <w:szCs w:val="18"/>
        </w:rPr>
        <w:t>На саженцах не должно быть механических повреждений, а также признаков повреждений вредителями и болезнями.</w:t>
      </w:r>
    </w:p>
    <w:p w:rsidR="000E35C6" w:rsidRPr="000E35C6" w:rsidRDefault="000E35C6" w:rsidP="000E35C6">
      <w:pPr>
        <w:pStyle w:val="ad"/>
        <w:ind w:left="42" w:right="141"/>
        <w:jc w:val="both"/>
        <w:rPr>
          <w:sz w:val="18"/>
          <w:szCs w:val="18"/>
        </w:rPr>
      </w:pPr>
      <w:r w:rsidRPr="000E35C6">
        <w:rPr>
          <w:sz w:val="18"/>
          <w:szCs w:val="18"/>
        </w:rPr>
        <w:t>12.40. Земляные работы считаются законченными после полного завершения работ по благоустройству территории, нарушенной в результате производства работ.</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13. БЛАГОУСТРОЙСТВО ЗДАНИЙ, СТРОЕНИЙ, СООРУЖЕНИЙ И ЗЕМЕЛЬНЫХ УЧАСТКОВ, НА КОТОРЫХ ОНИ РАСПОЛОЖЕНЫ</w:t>
      </w:r>
    </w:p>
    <w:p w:rsidR="000E35C6" w:rsidRPr="000E35C6" w:rsidRDefault="000E35C6" w:rsidP="000E35C6">
      <w:pPr>
        <w:pStyle w:val="ad"/>
        <w:ind w:left="42" w:right="141"/>
        <w:jc w:val="both"/>
        <w:rPr>
          <w:sz w:val="18"/>
          <w:szCs w:val="18"/>
        </w:rPr>
      </w:pPr>
      <w:r w:rsidRPr="000E35C6">
        <w:rPr>
          <w:sz w:val="18"/>
          <w:szCs w:val="18"/>
        </w:rPr>
        <w:t>13.1. Требования настоящего раздела не распространяются на объекты культурного наследия в части, урегулированной законодательством об охране объектов культурного наследия, а также линейные объекты.</w:t>
      </w:r>
    </w:p>
    <w:p w:rsidR="000E35C6" w:rsidRPr="000E35C6" w:rsidRDefault="000E35C6" w:rsidP="000E35C6">
      <w:pPr>
        <w:pStyle w:val="ad"/>
        <w:ind w:left="42" w:right="141"/>
        <w:jc w:val="both"/>
        <w:rPr>
          <w:sz w:val="18"/>
          <w:szCs w:val="18"/>
        </w:rPr>
      </w:pPr>
      <w:r w:rsidRPr="000E35C6">
        <w:rPr>
          <w:sz w:val="18"/>
          <w:szCs w:val="18"/>
        </w:rPr>
        <w:t>13.2. Правообладатели зданий, строений и сооружений обязаны обеспечить их надлежащее содержание, в том числе по своевременному производству работ по ремонту зданий, строений, сооружений, их конструктивных элементов, инженерных коммуникаций и оборудования в них.</w:t>
      </w:r>
    </w:p>
    <w:p w:rsidR="000E35C6" w:rsidRPr="000E35C6" w:rsidRDefault="000E35C6" w:rsidP="000E35C6">
      <w:pPr>
        <w:pStyle w:val="ad"/>
        <w:ind w:left="42" w:right="141"/>
        <w:jc w:val="both"/>
        <w:rPr>
          <w:sz w:val="18"/>
          <w:szCs w:val="18"/>
        </w:rPr>
      </w:pPr>
      <w:r w:rsidRPr="000E35C6">
        <w:rPr>
          <w:sz w:val="18"/>
          <w:szCs w:val="18"/>
        </w:rPr>
        <w:t xml:space="preserve">13.3. На зданиях, строениях, сооружениях размещаются следующие домовые знаки: указатель наименования элемента улично-дорожной сети, указатель номера, корпуса (при наличии) дома, указатели номеров подъезда и квартир в многоквартирных домах, международный символ доступности объекта для инвалидов, флагодержатели,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городской канализации, указатель сооружений подземного газопровода. </w:t>
      </w:r>
    </w:p>
    <w:p w:rsidR="000E35C6" w:rsidRPr="000E35C6" w:rsidRDefault="000E35C6" w:rsidP="000E35C6">
      <w:pPr>
        <w:pStyle w:val="ad"/>
        <w:ind w:left="42" w:right="141"/>
        <w:jc w:val="both"/>
        <w:rPr>
          <w:sz w:val="18"/>
          <w:szCs w:val="18"/>
        </w:rPr>
      </w:pPr>
      <w:r w:rsidRPr="000E35C6">
        <w:rPr>
          <w:sz w:val="18"/>
          <w:szCs w:val="18"/>
        </w:rPr>
        <w:t>Состав домовых знаков на конкретном здании, строении, сооружении определяется функциональным назначением и местоположением здания, строения, сооружения относительно улично-дорожной сети.</w:t>
      </w:r>
    </w:p>
    <w:p w:rsidR="000E35C6" w:rsidRPr="000E35C6" w:rsidRDefault="000E35C6" w:rsidP="000E35C6">
      <w:pPr>
        <w:pStyle w:val="ad"/>
        <w:ind w:left="42" w:right="141"/>
        <w:jc w:val="both"/>
        <w:rPr>
          <w:sz w:val="18"/>
          <w:szCs w:val="18"/>
        </w:rPr>
      </w:pPr>
      <w:r w:rsidRPr="000E35C6">
        <w:rPr>
          <w:sz w:val="18"/>
          <w:szCs w:val="18"/>
        </w:rPr>
        <w:t xml:space="preserve">Домовые знаки жилых, административных, производственных и общественных зданий, строений, сооружений должны  подсвечиваться в тёмное время суток. </w:t>
      </w:r>
    </w:p>
    <w:p w:rsidR="000E35C6" w:rsidRPr="000E35C6" w:rsidRDefault="000E35C6" w:rsidP="000E35C6">
      <w:pPr>
        <w:pStyle w:val="ad"/>
        <w:ind w:left="42" w:right="141"/>
        <w:jc w:val="both"/>
        <w:rPr>
          <w:sz w:val="18"/>
          <w:szCs w:val="18"/>
        </w:rPr>
      </w:pPr>
      <w:r w:rsidRPr="000E35C6">
        <w:rPr>
          <w:sz w:val="18"/>
          <w:szCs w:val="18"/>
        </w:rPr>
        <w:t>Домовые знаки должны содержаться собственниками, владельцами зданий, строений, сооружений в чистоте и технически исправном состоянии.</w:t>
      </w:r>
    </w:p>
    <w:p w:rsidR="000E35C6" w:rsidRPr="000E35C6" w:rsidRDefault="000E35C6" w:rsidP="000E35C6">
      <w:pPr>
        <w:pStyle w:val="ad"/>
        <w:ind w:left="42" w:right="141"/>
        <w:jc w:val="both"/>
        <w:rPr>
          <w:sz w:val="18"/>
          <w:szCs w:val="18"/>
        </w:rPr>
      </w:pPr>
      <w:r w:rsidRPr="000E35C6">
        <w:rPr>
          <w:sz w:val="18"/>
          <w:szCs w:val="18"/>
        </w:rPr>
        <w:t>13.4. Общими требованиями к размещению домовых знаков являются:</w:t>
      </w:r>
    </w:p>
    <w:p w:rsidR="000E35C6" w:rsidRPr="000E35C6" w:rsidRDefault="000E35C6" w:rsidP="000E35C6">
      <w:pPr>
        <w:pStyle w:val="ad"/>
        <w:ind w:left="42" w:right="141"/>
        <w:jc w:val="both"/>
        <w:rPr>
          <w:sz w:val="18"/>
          <w:szCs w:val="18"/>
        </w:rPr>
      </w:pPr>
      <w:r w:rsidRPr="000E35C6">
        <w:rPr>
          <w:sz w:val="18"/>
          <w:szCs w:val="18"/>
        </w:rPr>
        <w:t>1) унификация мест размещения, соблюдение единых правил размещения;</w:t>
      </w:r>
    </w:p>
    <w:p w:rsidR="000E35C6" w:rsidRPr="000E35C6" w:rsidRDefault="000E35C6" w:rsidP="000E35C6">
      <w:pPr>
        <w:pStyle w:val="ad"/>
        <w:ind w:left="42" w:right="141"/>
        <w:jc w:val="both"/>
        <w:rPr>
          <w:sz w:val="18"/>
          <w:szCs w:val="18"/>
        </w:rPr>
      </w:pPr>
      <w:r w:rsidRPr="000E35C6">
        <w:rPr>
          <w:sz w:val="18"/>
          <w:szCs w:val="18"/>
        </w:rPr>
        <w:t>2) хорошая видимость с учётом условий пешеходного и транспортного движения, дистанций восприятия, архитектуры зданий, освещённости, зелёных насаждений.</w:t>
      </w:r>
    </w:p>
    <w:p w:rsidR="000E35C6" w:rsidRPr="000E35C6" w:rsidRDefault="000E35C6" w:rsidP="000E35C6">
      <w:pPr>
        <w:pStyle w:val="ad"/>
        <w:ind w:left="42" w:right="141"/>
        <w:jc w:val="both"/>
        <w:rPr>
          <w:sz w:val="18"/>
          <w:szCs w:val="18"/>
        </w:rPr>
      </w:pPr>
      <w:r w:rsidRPr="000E35C6">
        <w:rPr>
          <w:sz w:val="18"/>
          <w:szCs w:val="18"/>
        </w:rPr>
        <w:t>13.5. Размещение домовых знаков должно отвечать следующим требованиям:</w:t>
      </w:r>
    </w:p>
    <w:p w:rsidR="000E35C6" w:rsidRPr="000E35C6" w:rsidRDefault="000E35C6" w:rsidP="000E35C6">
      <w:pPr>
        <w:pStyle w:val="ad"/>
        <w:ind w:left="42" w:right="141"/>
        <w:jc w:val="both"/>
        <w:rPr>
          <w:sz w:val="18"/>
          <w:szCs w:val="18"/>
        </w:rPr>
      </w:pPr>
      <w:r w:rsidRPr="000E35C6">
        <w:rPr>
          <w:sz w:val="18"/>
          <w:szCs w:val="18"/>
        </w:rPr>
        <w:t>высота от поверхности земли от 2,5  до 3,5 м (в районах современной застройки - до 5 м);</w:t>
      </w:r>
    </w:p>
    <w:p w:rsidR="000E35C6" w:rsidRPr="000E35C6" w:rsidRDefault="000E35C6" w:rsidP="000E35C6">
      <w:pPr>
        <w:pStyle w:val="ad"/>
        <w:ind w:left="42" w:right="141"/>
        <w:jc w:val="both"/>
        <w:rPr>
          <w:sz w:val="18"/>
          <w:szCs w:val="18"/>
        </w:rPr>
      </w:pPr>
      <w:r w:rsidRPr="000E35C6">
        <w:rPr>
          <w:sz w:val="18"/>
          <w:szCs w:val="18"/>
        </w:rPr>
        <w:t>размещение на участке фасада, свободном от выступающих архитектурных деталей;</w:t>
      </w:r>
    </w:p>
    <w:p w:rsidR="000E35C6" w:rsidRPr="000E35C6" w:rsidRDefault="000E35C6" w:rsidP="000E35C6">
      <w:pPr>
        <w:pStyle w:val="ad"/>
        <w:ind w:left="42" w:right="141"/>
        <w:jc w:val="both"/>
        <w:rPr>
          <w:sz w:val="18"/>
          <w:szCs w:val="18"/>
        </w:rPr>
      </w:pPr>
      <w:r w:rsidRPr="000E35C6">
        <w:rPr>
          <w:sz w:val="18"/>
          <w:szCs w:val="18"/>
        </w:rPr>
        <w:t>привязка к вертикальной оси простенка, архитектурным членениям фасада;</w:t>
      </w:r>
    </w:p>
    <w:p w:rsidR="000E35C6" w:rsidRPr="000E35C6" w:rsidRDefault="000E35C6" w:rsidP="000E35C6">
      <w:pPr>
        <w:pStyle w:val="ad"/>
        <w:ind w:left="42" w:right="141"/>
        <w:jc w:val="both"/>
        <w:rPr>
          <w:sz w:val="18"/>
          <w:szCs w:val="18"/>
        </w:rPr>
      </w:pPr>
      <w:r w:rsidRPr="000E35C6">
        <w:rPr>
          <w:sz w:val="18"/>
          <w:szCs w:val="18"/>
        </w:rPr>
        <w:t>единая вертикальная отметка размещения знаков на соседних фасадах;</w:t>
      </w:r>
    </w:p>
    <w:p w:rsidR="000E35C6" w:rsidRPr="000E35C6" w:rsidRDefault="000E35C6" w:rsidP="000E35C6">
      <w:pPr>
        <w:pStyle w:val="ad"/>
        <w:ind w:left="42" w:right="141"/>
        <w:jc w:val="both"/>
        <w:rPr>
          <w:sz w:val="18"/>
          <w:szCs w:val="18"/>
        </w:rPr>
      </w:pPr>
      <w:r w:rsidRPr="000E35C6">
        <w:rPr>
          <w:sz w:val="18"/>
          <w:szCs w:val="18"/>
        </w:rPr>
        <w:t>отсутствие внешних заслоняющих объектов (деревьев, построек).</w:t>
      </w:r>
    </w:p>
    <w:p w:rsidR="000E35C6" w:rsidRPr="000E35C6" w:rsidRDefault="000E35C6" w:rsidP="000E35C6">
      <w:pPr>
        <w:pStyle w:val="ad"/>
        <w:ind w:left="42" w:right="141"/>
        <w:jc w:val="both"/>
        <w:rPr>
          <w:sz w:val="18"/>
          <w:szCs w:val="18"/>
        </w:rPr>
      </w:pPr>
      <w:r w:rsidRPr="000E35C6">
        <w:rPr>
          <w:sz w:val="18"/>
          <w:szCs w:val="18"/>
        </w:rPr>
        <w:t>13.6. Номерные знаки должны быть размещены:</w:t>
      </w:r>
    </w:p>
    <w:p w:rsidR="000E35C6" w:rsidRPr="000E35C6" w:rsidRDefault="000E35C6" w:rsidP="000E35C6">
      <w:pPr>
        <w:pStyle w:val="ad"/>
        <w:ind w:left="42" w:right="141"/>
        <w:jc w:val="both"/>
        <w:rPr>
          <w:sz w:val="18"/>
          <w:szCs w:val="18"/>
        </w:rPr>
      </w:pPr>
      <w:r w:rsidRPr="000E35C6">
        <w:rPr>
          <w:sz w:val="18"/>
          <w:szCs w:val="18"/>
        </w:rPr>
        <w:t>на главном фасаде - в простенке с правой стороны фасада;</w:t>
      </w:r>
    </w:p>
    <w:p w:rsidR="000E35C6" w:rsidRPr="000E35C6" w:rsidRDefault="000E35C6" w:rsidP="000E35C6">
      <w:pPr>
        <w:pStyle w:val="ad"/>
        <w:ind w:left="42" w:right="141"/>
        <w:jc w:val="both"/>
        <w:rPr>
          <w:sz w:val="18"/>
          <w:szCs w:val="18"/>
        </w:rPr>
      </w:pPr>
      <w:r w:rsidRPr="000E35C6">
        <w:rPr>
          <w:sz w:val="18"/>
          <w:szCs w:val="18"/>
        </w:rPr>
        <w:t>на улицах с односторонним движением транспорта - на стороне фасада, ближней по направлению движения транспорта;</w:t>
      </w:r>
    </w:p>
    <w:p w:rsidR="000E35C6" w:rsidRPr="000E35C6" w:rsidRDefault="000E35C6" w:rsidP="000E35C6">
      <w:pPr>
        <w:pStyle w:val="ad"/>
        <w:ind w:left="42" w:right="141"/>
        <w:jc w:val="both"/>
        <w:rPr>
          <w:sz w:val="18"/>
          <w:szCs w:val="18"/>
        </w:rPr>
      </w:pPr>
      <w:r w:rsidRPr="000E35C6">
        <w:rPr>
          <w:sz w:val="18"/>
          <w:szCs w:val="18"/>
        </w:rPr>
        <w:t>у арки или главного входа - с правой стороны или над проёмом;</w:t>
      </w:r>
    </w:p>
    <w:p w:rsidR="000E35C6" w:rsidRPr="000E35C6" w:rsidRDefault="000E35C6" w:rsidP="000E35C6">
      <w:pPr>
        <w:pStyle w:val="ad"/>
        <w:ind w:left="42" w:right="141"/>
        <w:jc w:val="both"/>
        <w:rPr>
          <w:sz w:val="18"/>
          <w:szCs w:val="18"/>
        </w:rPr>
      </w:pPr>
      <w:r w:rsidRPr="000E35C6">
        <w:rPr>
          <w:sz w:val="18"/>
          <w:szCs w:val="18"/>
        </w:rPr>
        <w:t>на дворовых фасадах - в простенке со стороны внутриквартального проезда;</w:t>
      </w:r>
    </w:p>
    <w:p w:rsidR="000E35C6" w:rsidRPr="000E35C6" w:rsidRDefault="000E35C6" w:rsidP="000E35C6">
      <w:pPr>
        <w:pStyle w:val="ad"/>
        <w:ind w:left="42" w:right="141"/>
        <w:jc w:val="both"/>
        <w:rPr>
          <w:sz w:val="18"/>
          <w:szCs w:val="18"/>
        </w:rPr>
      </w:pPr>
      <w:r w:rsidRPr="000E35C6">
        <w:rPr>
          <w:sz w:val="18"/>
          <w:szCs w:val="18"/>
        </w:rPr>
        <w:t>при длине фасада более 100 м - на его противоположных сторонах;</w:t>
      </w:r>
    </w:p>
    <w:p w:rsidR="000E35C6" w:rsidRPr="000E35C6" w:rsidRDefault="000E35C6" w:rsidP="000E35C6">
      <w:pPr>
        <w:pStyle w:val="ad"/>
        <w:ind w:left="42" w:right="141"/>
        <w:jc w:val="both"/>
        <w:rPr>
          <w:sz w:val="18"/>
          <w:szCs w:val="18"/>
        </w:rPr>
      </w:pPr>
      <w:r w:rsidRPr="000E35C6">
        <w:rPr>
          <w:sz w:val="18"/>
          <w:szCs w:val="18"/>
        </w:rPr>
        <w:t>на оградах и корпусах промышленных предприятий - справа от главного входа, въезда;</w:t>
      </w:r>
    </w:p>
    <w:p w:rsidR="000E35C6" w:rsidRPr="000E35C6" w:rsidRDefault="000E35C6" w:rsidP="000E35C6">
      <w:pPr>
        <w:pStyle w:val="ad"/>
        <w:ind w:left="42" w:right="141"/>
        <w:jc w:val="both"/>
        <w:rPr>
          <w:sz w:val="18"/>
          <w:szCs w:val="18"/>
        </w:rPr>
      </w:pPr>
      <w:r w:rsidRPr="000E35C6">
        <w:rPr>
          <w:sz w:val="18"/>
          <w:szCs w:val="18"/>
        </w:rPr>
        <w:t>у перекрёстка улиц - в простенке на угловом участке фасада;</w:t>
      </w:r>
    </w:p>
    <w:p w:rsidR="000E35C6" w:rsidRPr="000E35C6" w:rsidRDefault="000E35C6" w:rsidP="000E35C6">
      <w:pPr>
        <w:pStyle w:val="ad"/>
        <w:ind w:left="42" w:right="141"/>
        <w:jc w:val="both"/>
        <w:rPr>
          <w:sz w:val="18"/>
          <w:szCs w:val="18"/>
        </w:rPr>
      </w:pPr>
      <w:r w:rsidRPr="000E35C6">
        <w:rPr>
          <w:sz w:val="18"/>
          <w:szCs w:val="18"/>
        </w:rPr>
        <w:t>при размещении рядом с номерным знаком - на единой вертикальной оси.</w:t>
      </w:r>
    </w:p>
    <w:p w:rsidR="000E35C6" w:rsidRPr="000E35C6" w:rsidRDefault="000E35C6" w:rsidP="000E35C6">
      <w:pPr>
        <w:pStyle w:val="ad"/>
        <w:ind w:left="42" w:right="141"/>
        <w:jc w:val="both"/>
        <w:rPr>
          <w:sz w:val="18"/>
          <w:szCs w:val="18"/>
        </w:rPr>
      </w:pPr>
      <w:r w:rsidRPr="000E35C6">
        <w:rPr>
          <w:sz w:val="18"/>
          <w:szCs w:val="18"/>
        </w:rPr>
        <w:t>13.7. Указатели номеров подъездов и квартир в них размещаются над дверным проёмом или на импосте заполнения дверного проёма (горизонтальная табличка), или справа от дверного проёма на высоте 2,0 - 2,5 м (вертикальный указатель).</w:t>
      </w:r>
    </w:p>
    <w:p w:rsidR="000E35C6" w:rsidRPr="000E35C6" w:rsidRDefault="000E35C6" w:rsidP="000E35C6">
      <w:pPr>
        <w:pStyle w:val="ad"/>
        <w:ind w:left="42" w:right="141"/>
        <w:jc w:val="both"/>
        <w:rPr>
          <w:sz w:val="18"/>
          <w:szCs w:val="18"/>
        </w:rPr>
      </w:pPr>
      <w:r w:rsidRPr="000E35C6">
        <w:rPr>
          <w:sz w:val="18"/>
          <w:szCs w:val="18"/>
        </w:rPr>
        <w:t>13.8. Флагштоки следует устанавливать на фасаде дома по проекту, утверждённому в установленном порядке.</w:t>
      </w:r>
    </w:p>
    <w:p w:rsidR="000E35C6" w:rsidRPr="000E35C6" w:rsidRDefault="000E35C6" w:rsidP="000E35C6">
      <w:pPr>
        <w:pStyle w:val="ad"/>
        <w:ind w:left="42" w:right="141"/>
        <w:jc w:val="both"/>
        <w:rPr>
          <w:sz w:val="18"/>
          <w:szCs w:val="18"/>
        </w:rPr>
      </w:pPr>
      <w:r w:rsidRPr="000E35C6">
        <w:rPr>
          <w:sz w:val="18"/>
          <w:szCs w:val="18"/>
        </w:rPr>
        <w:t>13.9. Указатели расположения пожарных гидрантов, полигонометрические знаки, указатели расположения геодезических знаков следует размещать на цоколях зданий, камер, магистралей и колодцев водопроводной и канализационной сетей.</w:t>
      </w:r>
    </w:p>
    <w:p w:rsidR="000E35C6" w:rsidRPr="000E35C6" w:rsidRDefault="000E35C6" w:rsidP="000E35C6">
      <w:pPr>
        <w:pStyle w:val="ad"/>
        <w:ind w:left="42" w:right="141"/>
        <w:jc w:val="both"/>
        <w:rPr>
          <w:sz w:val="18"/>
          <w:szCs w:val="18"/>
        </w:rPr>
      </w:pPr>
      <w:r w:rsidRPr="000E35C6">
        <w:rPr>
          <w:sz w:val="18"/>
          <w:szCs w:val="18"/>
        </w:rPr>
        <w:t>13.10. Не допускается:</w:t>
      </w:r>
    </w:p>
    <w:p w:rsidR="000E35C6" w:rsidRPr="000E35C6" w:rsidRDefault="000E35C6" w:rsidP="000E35C6">
      <w:pPr>
        <w:pStyle w:val="ad"/>
        <w:ind w:left="42" w:right="141"/>
        <w:jc w:val="both"/>
        <w:rPr>
          <w:sz w:val="18"/>
          <w:szCs w:val="18"/>
        </w:rPr>
      </w:pPr>
      <w:r w:rsidRPr="000E35C6">
        <w:rPr>
          <w:sz w:val="18"/>
          <w:szCs w:val="18"/>
        </w:rPr>
        <w:t>размещение рядом с домовым знаком выступающих вывесок, консолей, а также объектов, затрудняющих его восприятие;</w:t>
      </w:r>
    </w:p>
    <w:p w:rsidR="000E35C6" w:rsidRPr="000E35C6" w:rsidRDefault="000E35C6" w:rsidP="000E35C6">
      <w:pPr>
        <w:pStyle w:val="ad"/>
        <w:ind w:left="42" w:right="141"/>
        <w:jc w:val="both"/>
        <w:rPr>
          <w:sz w:val="18"/>
          <w:szCs w:val="18"/>
        </w:rPr>
      </w:pPr>
      <w:r w:rsidRPr="000E35C6">
        <w:rPr>
          <w:sz w:val="18"/>
          <w:szCs w:val="18"/>
        </w:rPr>
        <w:t>размещение домовых знаков и указателей вблизи выступающих элементов фасада или на заглубленных участках фасада, на элементах декора, карнизах, воротах;</w:t>
      </w:r>
    </w:p>
    <w:p w:rsidR="000E35C6" w:rsidRPr="000E35C6" w:rsidRDefault="000E35C6" w:rsidP="000E35C6">
      <w:pPr>
        <w:pStyle w:val="ad"/>
        <w:ind w:left="42" w:right="141"/>
        <w:jc w:val="both"/>
        <w:rPr>
          <w:sz w:val="18"/>
          <w:szCs w:val="18"/>
        </w:rPr>
      </w:pPr>
      <w:r w:rsidRPr="000E35C6">
        <w:rPr>
          <w:sz w:val="18"/>
          <w:szCs w:val="18"/>
        </w:rPr>
        <w:t>произвольное перемещение домовых знаков с установленного места.</w:t>
      </w:r>
    </w:p>
    <w:p w:rsidR="000E35C6" w:rsidRPr="000E35C6" w:rsidRDefault="000E35C6" w:rsidP="000E35C6">
      <w:pPr>
        <w:pStyle w:val="ad"/>
        <w:ind w:left="42" w:right="141"/>
        <w:jc w:val="both"/>
        <w:rPr>
          <w:sz w:val="18"/>
          <w:szCs w:val="18"/>
        </w:rPr>
      </w:pPr>
      <w:r w:rsidRPr="000E35C6">
        <w:rPr>
          <w:sz w:val="18"/>
          <w:szCs w:val="18"/>
        </w:rPr>
        <w:t>13.11. Правообладатели зданий, строений, сооружений, помещений в них осуществляют содержание, ремонт и реставрацию фасадов зданий, строений, сооружений в целях сохранения  архитектурного облика Марёвского муниципального округа.</w:t>
      </w:r>
    </w:p>
    <w:p w:rsidR="000E35C6" w:rsidRPr="000E35C6" w:rsidRDefault="000E35C6" w:rsidP="000E35C6">
      <w:pPr>
        <w:pStyle w:val="ad"/>
        <w:ind w:left="42" w:right="141"/>
        <w:jc w:val="both"/>
        <w:rPr>
          <w:sz w:val="18"/>
          <w:szCs w:val="18"/>
        </w:rPr>
      </w:pPr>
      <w:r w:rsidRPr="000E35C6">
        <w:rPr>
          <w:sz w:val="18"/>
          <w:szCs w:val="18"/>
        </w:rPr>
        <w:t xml:space="preserve">13.12. Правообладатели зданий, строений, сооружений, помещений в них  обеспечивают своевременное производство работ по ремонту и покраске фасадов зданий, строений, сооружений и их отдельных элементов (включая балконы, лоджии, водосточные трубы, крыльца). </w:t>
      </w:r>
    </w:p>
    <w:p w:rsidR="000E35C6" w:rsidRPr="000E35C6" w:rsidRDefault="000E35C6" w:rsidP="000E35C6">
      <w:pPr>
        <w:pStyle w:val="ad"/>
        <w:ind w:left="42" w:right="141"/>
        <w:jc w:val="both"/>
        <w:rPr>
          <w:sz w:val="18"/>
          <w:szCs w:val="18"/>
        </w:rPr>
      </w:pPr>
      <w:r w:rsidRPr="000E35C6">
        <w:rPr>
          <w:sz w:val="18"/>
          <w:szCs w:val="18"/>
        </w:rPr>
        <w:t>13.13. Фасады зданий, строений, сооружений не должны иметь видимых загрязнений,  повреждений, в том числе разрушений отделочного слоя, водосточных труб, воронок или выпусков, изменения цветового тона.</w:t>
      </w:r>
    </w:p>
    <w:p w:rsidR="000E35C6" w:rsidRPr="000E35C6" w:rsidRDefault="000E35C6" w:rsidP="000E35C6">
      <w:pPr>
        <w:pStyle w:val="ad"/>
        <w:ind w:left="42" w:right="141"/>
        <w:jc w:val="both"/>
        <w:rPr>
          <w:sz w:val="18"/>
          <w:szCs w:val="18"/>
        </w:rPr>
      </w:pPr>
      <w:r w:rsidRPr="000E35C6">
        <w:rPr>
          <w:sz w:val="18"/>
          <w:szCs w:val="18"/>
        </w:rPr>
        <w:t>13.14. Для обеспечения поверхностного водоотвода от зданий, строений и сооружений по их периметру необходимо предусматривать устройство отмостки с надёжной гидроизоляцией. Уклон отмостки необходимо принимать не менее 10 промилле в сторону от здания, строения, сооружения. Ширину отмостки для зданий, строений, сооружений необходимо принимать 0,8 - 1,2 м, в сложных геологических условиях (грунты с карстами) - 1,5 - 3,0 м.</w:t>
      </w:r>
    </w:p>
    <w:p w:rsidR="000E35C6" w:rsidRPr="000E35C6" w:rsidRDefault="000E35C6" w:rsidP="000E35C6">
      <w:pPr>
        <w:pStyle w:val="ad"/>
        <w:ind w:left="42" w:right="141"/>
        <w:jc w:val="both"/>
        <w:rPr>
          <w:sz w:val="18"/>
          <w:szCs w:val="18"/>
        </w:rPr>
      </w:pPr>
      <w:r w:rsidRPr="000E35C6">
        <w:rPr>
          <w:sz w:val="18"/>
          <w:szCs w:val="18"/>
        </w:rPr>
        <w:t>13.15. При организации стока воды со скатных крыш через водосточные трубы необходимо:</w:t>
      </w:r>
    </w:p>
    <w:p w:rsidR="000E35C6" w:rsidRPr="000E35C6" w:rsidRDefault="000E35C6" w:rsidP="000E35C6">
      <w:pPr>
        <w:pStyle w:val="ad"/>
        <w:ind w:left="42" w:right="141"/>
        <w:jc w:val="both"/>
        <w:rPr>
          <w:sz w:val="18"/>
          <w:szCs w:val="18"/>
        </w:rPr>
      </w:pPr>
      <w:r w:rsidRPr="000E35C6">
        <w:rPr>
          <w:sz w:val="18"/>
          <w:szCs w:val="18"/>
        </w:rPr>
        <w:t>1)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0E35C6" w:rsidRPr="000E35C6" w:rsidRDefault="000E35C6" w:rsidP="000E35C6">
      <w:pPr>
        <w:pStyle w:val="ad"/>
        <w:ind w:left="42" w:right="141"/>
        <w:jc w:val="both"/>
        <w:rPr>
          <w:sz w:val="18"/>
          <w:szCs w:val="18"/>
        </w:rPr>
      </w:pPr>
      <w:r w:rsidRPr="000E35C6">
        <w:rPr>
          <w:sz w:val="18"/>
          <w:szCs w:val="18"/>
        </w:rPr>
        <w:t>2) не допускать высоты свободного падения воды из выходного отверстия трубы более 200 мм;</w:t>
      </w:r>
    </w:p>
    <w:p w:rsidR="000E35C6" w:rsidRPr="000E35C6" w:rsidRDefault="000E35C6" w:rsidP="000E35C6">
      <w:pPr>
        <w:pStyle w:val="ad"/>
        <w:ind w:left="42" w:right="141"/>
        <w:jc w:val="both"/>
        <w:rPr>
          <w:sz w:val="18"/>
          <w:szCs w:val="18"/>
        </w:rPr>
      </w:pPr>
      <w:r w:rsidRPr="000E35C6">
        <w:rPr>
          <w:sz w:val="18"/>
          <w:szCs w:val="18"/>
        </w:rPr>
        <w:t>3) 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 либо - устройство лотков в покрытии (закрытых или перекрытых решетками поперёк направления пешеходного движения с шириной отверстий между рёбрами не более 15 мм);</w:t>
      </w:r>
    </w:p>
    <w:p w:rsidR="000E35C6" w:rsidRPr="000E35C6" w:rsidRDefault="000E35C6" w:rsidP="000E35C6">
      <w:pPr>
        <w:pStyle w:val="ad"/>
        <w:ind w:left="42" w:right="141"/>
        <w:jc w:val="both"/>
        <w:rPr>
          <w:sz w:val="18"/>
          <w:szCs w:val="18"/>
        </w:rPr>
      </w:pPr>
      <w:r w:rsidRPr="000E35C6">
        <w:rPr>
          <w:sz w:val="18"/>
          <w:szCs w:val="18"/>
        </w:rPr>
        <w:t>4) предусматривать устройство дренажа в местах стока воды из трубы на газон или иные мягкие виды покрытия.</w:t>
      </w:r>
    </w:p>
    <w:p w:rsidR="000E35C6" w:rsidRPr="000E35C6" w:rsidRDefault="000E35C6" w:rsidP="000E35C6">
      <w:pPr>
        <w:pStyle w:val="ad"/>
        <w:ind w:left="42" w:right="141"/>
        <w:jc w:val="both"/>
        <w:rPr>
          <w:sz w:val="18"/>
          <w:szCs w:val="18"/>
        </w:rPr>
      </w:pPr>
      <w:r w:rsidRPr="000E35C6">
        <w:rPr>
          <w:sz w:val="18"/>
          <w:szCs w:val="18"/>
        </w:rPr>
        <w:t>13.16. Входные (участки входов в здания, строения, сооружения)</w:t>
      </w:r>
    </w:p>
    <w:p w:rsidR="000E35C6" w:rsidRPr="000E35C6" w:rsidRDefault="000E35C6" w:rsidP="000E35C6">
      <w:pPr>
        <w:pStyle w:val="ad"/>
        <w:ind w:left="42" w:right="141"/>
        <w:jc w:val="both"/>
        <w:rPr>
          <w:sz w:val="18"/>
          <w:szCs w:val="18"/>
        </w:rPr>
      </w:pPr>
      <w:r w:rsidRPr="000E35C6">
        <w:rPr>
          <w:sz w:val="18"/>
          <w:szCs w:val="18"/>
        </w:rPr>
        <w:lastRenderedPageBreak/>
        <w:t>группы зданий, строений и сооружений жилого и общественного использования, общественного управления оборудуются осветительным оборудованием, навесом (козырьком), элементами сопряжения поверхностей (ступени), устройствами и приспособлениями для перемещения инвалидов и маломобильных групп населения (пандусы, перила).</w:t>
      </w:r>
    </w:p>
    <w:p w:rsidR="000E35C6" w:rsidRPr="000E35C6" w:rsidRDefault="000E35C6" w:rsidP="000E35C6">
      <w:pPr>
        <w:pStyle w:val="ad"/>
        <w:ind w:left="42" w:right="141"/>
        <w:jc w:val="both"/>
        <w:rPr>
          <w:sz w:val="18"/>
          <w:szCs w:val="18"/>
        </w:rPr>
      </w:pPr>
      <w:r w:rsidRPr="000E35C6">
        <w:rPr>
          <w:sz w:val="18"/>
          <w:szCs w:val="18"/>
        </w:rPr>
        <w:t>13.17. Для защиты пешеходов и выступающих стеклянных витрин от падения снежного настила и сосулек с края крыши рекомендуется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0E35C6" w:rsidRPr="000E35C6" w:rsidRDefault="000E35C6" w:rsidP="000E35C6">
      <w:pPr>
        <w:pStyle w:val="ad"/>
        <w:ind w:left="42" w:right="141"/>
        <w:jc w:val="both"/>
        <w:rPr>
          <w:sz w:val="18"/>
          <w:szCs w:val="18"/>
        </w:rPr>
      </w:pPr>
      <w:r w:rsidRPr="000E35C6">
        <w:rPr>
          <w:sz w:val="18"/>
          <w:szCs w:val="18"/>
        </w:rPr>
        <w:t>13.18. Содержание фасадов зданий, строений и сооружений включает:</w:t>
      </w:r>
    </w:p>
    <w:p w:rsidR="000E35C6" w:rsidRPr="000E35C6" w:rsidRDefault="000E35C6" w:rsidP="000E35C6">
      <w:pPr>
        <w:pStyle w:val="ad"/>
        <w:ind w:left="42" w:right="141"/>
        <w:jc w:val="both"/>
        <w:rPr>
          <w:sz w:val="18"/>
          <w:szCs w:val="18"/>
        </w:rPr>
      </w:pPr>
      <w:r w:rsidRPr="000E35C6">
        <w:rPr>
          <w:sz w:val="18"/>
          <w:szCs w:val="18"/>
        </w:rPr>
        <w:t>1) проведение ремонта,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0E35C6" w:rsidRPr="000E35C6" w:rsidRDefault="000E35C6" w:rsidP="000E35C6">
      <w:pPr>
        <w:pStyle w:val="ad"/>
        <w:ind w:left="42" w:right="141"/>
        <w:jc w:val="both"/>
        <w:rPr>
          <w:sz w:val="18"/>
          <w:szCs w:val="18"/>
        </w:rPr>
      </w:pPr>
      <w:r w:rsidRPr="000E35C6">
        <w:rPr>
          <w:sz w:val="18"/>
          <w:szCs w:val="18"/>
        </w:rPr>
        <w:t>2) обеспечение наличия и содержание в исправном состоянии водостоков, водосточных труб и сливов;</w:t>
      </w:r>
    </w:p>
    <w:p w:rsidR="000E35C6" w:rsidRPr="000E35C6" w:rsidRDefault="000E35C6" w:rsidP="000E35C6">
      <w:pPr>
        <w:pStyle w:val="ad"/>
        <w:ind w:left="42" w:right="141"/>
        <w:jc w:val="both"/>
        <w:rPr>
          <w:sz w:val="18"/>
          <w:szCs w:val="18"/>
        </w:rPr>
      </w:pPr>
      <w:r w:rsidRPr="000E35C6">
        <w:rPr>
          <w:sz w:val="18"/>
          <w:szCs w:val="18"/>
        </w:rPr>
        <w:t>3) очистку от снега и льда крыш и козырьков, удаление наледи, снега и сосулек с карнизов, балконов и лоджий;</w:t>
      </w:r>
    </w:p>
    <w:p w:rsidR="000E35C6" w:rsidRPr="000E35C6" w:rsidRDefault="000E35C6" w:rsidP="000E35C6">
      <w:pPr>
        <w:pStyle w:val="ad"/>
        <w:ind w:left="42" w:right="141"/>
        <w:jc w:val="both"/>
        <w:rPr>
          <w:sz w:val="18"/>
          <w:szCs w:val="18"/>
        </w:rPr>
      </w:pPr>
      <w:r w:rsidRPr="000E35C6">
        <w:rPr>
          <w:sz w:val="18"/>
          <w:szCs w:val="18"/>
        </w:rPr>
        <w:t>4) герметизацию, заделку и расшивку швов, трещин и выбоин;</w:t>
      </w:r>
    </w:p>
    <w:p w:rsidR="000E35C6" w:rsidRPr="000E35C6" w:rsidRDefault="000E35C6" w:rsidP="000E35C6">
      <w:pPr>
        <w:pStyle w:val="ad"/>
        <w:ind w:left="42" w:right="141"/>
        <w:jc w:val="both"/>
        <w:rPr>
          <w:sz w:val="18"/>
          <w:szCs w:val="18"/>
        </w:rPr>
      </w:pPr>
      <w:r w:rsidRPr="000E35C6">
        <w:rPr>
          <w:sz w:val="18"/>
          <w:szCs w:val="18"/>
        </w:rPr>
        <w:t>5) восстановление, ремонт и своевременную очистку отмосток, приямков цокольных окон и входов в подвалы;</w:t>
      </w:r>
    </w:p>
    <w:p w:rsidR="000E35C6" w:rsidRPr="000E35C6" w:rsidRDefault="000E35C6" w:rsidP="000E35C6">
      <w:pPr>
        <w:pStyle w:val="ad"/>
        <w:ind w:left="42" w:right="141"/>
        <w:jc w:val="both"/>
        <w:rPr>
          <w:sz w:val="18"/>
          <w:szCs w:val="18"/>
        </w:rPr>
      </w:pPr>
      <w:r w:rsidRPr="000E35C6">
        <w:rPr>
          <w:sz w:val="18"/>
          <w:szCs w:val="18"/>
        </w:rPr>
        <w:t>6) поддержание в исправном состоянии размещенного на фасаде электроосвещения и включение его одновременно с наружным освещением улиц, дорог и площадей территории  Марёвского муниципального округа;</w:t>
      </w:r>
    </w:p>
    <w:p w:rsidR="000E35C6" w:rsidRPr="000E35C6" w:rsidRDefault="000E35C6" w:rsidP="000E35C6">
      <w:pPr>
        <w:pStyle w:val="ad"/>
        <w:ind w:left="42" w:right="141"/>
        <w:jc w:val="both"/>
        <w:rPr>
          <w:sz w:val="18"/>
          <w:szCs w:val="18"/>
        </w:rPr>
      </w:pPr>
      <w:r w:rsidRPr="000E35C6">
        <w:rPr>
          <w:sz w:val="18"/>
          <w:szCs w:val="18"/>
        </w:rPr>
        <w:t>7) очистку и промывку поверхностей фасадов в зависимости от их состояния и условий эксплуатации;</w:t>
      </w:r>
    </w:p>
    <w:p w:rsidR="000E35C6" w:rsidRPr="000E35C6" w:rsidRDefault="000E35C6" w:rsidP="000E35C6">
      <w:pPr>
        <w:pStyle w:val="ad"/>
        <w:ind w:left="42" w:right="141"/>
        <w:jc w:val="both"/>
        <w:rPr>
          <w:sz w:val="18"/>
          <w:szCs w:val="18"/>
        </w:rPr>
      </w:pPr>
      <w:r w:rsidRPr="000E35C6">
        <w:rPr>
          <w:sz w:val="18"/>
          <w:szCs w:val="18"/>
        </w:rPr>
        <w:t>8) мытьё окон и витрин, вывесок и указателей;</w:t>
      </w:r>
    </w:p>
    <w:p w:rsidR="000E35C6" w:rsidRPr="000E35C6" w:rsidRDefault="000E35C6" w:rsidP="000E35C6">
      <w:pPr>
        <w:pStyle w:val="ad"/>
        <w:ind w:left="42" w:right="141"/>
        <w:jc w:val="both"/>
        <w:rPr>
          <w:sz w:val="18"/>
          <w:szCs w:val="18"/>
        </w:rPr>
      </w:pPr>
      <w:r w:rsidRPr="000E35C6">
        <w:rPr>
          <w:sz w:val="18"/>
          <w:szCs w:val="18"/>
        </w:rPr>
        <w:t>9) очистку от надписей, рисунков, объявлений, плакатов и иной информационно-печатной продукции, а также нанесённых граффити;</w:t>
      </w:r>
    </w:p>
    <w:p w:rsidR="000E35C6" w:rsidRPr="000E35C6" w:rsidRDefault="000E35C6" w:rsidP="000E35C6">
      <w:pPr>
        <w:pStyle w:val="ad"/>
        <w:ind w:left="42" w:right="141"/>
        <w:jc w:val="both"/>
        <w:rPr>
          <w:sz w:val="18"/>
          <w:szCs w:val="18"/>
        </w:rPr>
      </w:pPr>
      <w:r w:rsidRPr="000E35C6">
        <w:rPr>
          <w:sz w:val="18"/>
          <w:szCs w:val="18"/>
        </w:rPr>
        <w:t>10) выполнение иных требований, предусмотренных правилами и нормами технической эксплуатации зданий, строений и сооружений.</w:t>
      </w:r>
    </w:p>
    <w:p w:rsidR="000E35C6" w:rsidRPr="000E35C6" w:rsidRDefault="000E35C6" w:rsidP="000E35C6">
      <w:pPr>
        <w:pStyle w:val="ad"/>
        <w:ind w:left="42" w:right="141"/>
        <w:jc w:val="both"/>
        <w:rPr>
          <w:sz w:val="18"/>
          <w:szCs w:val="18"/>
        </w:rPr>
      </w:pPr>
      <w:r w:rsidRPr="000E35C6">
        <w:rPr>
          <w:sz w:val="18"/>
          <w:szCs w:val="18"/>
        </w:rPr>
        <w:t xml:space="preserve">13.19. Изменение внешнего вида фасадов зданий, строений, сооружений производится исключительно с согласования отдела архитектуры и градостроительства Администрации Марёвского муниципального округа. </w:t>
      </w:r>
    </w:p>
    <w:p w:rsidR="000E35C6" w:rsidRPr="000E35C6" w:rsidRDefault="000E35C6" w:rsidP="000E35C6">
      <w:pPr>
        <w:pStyle w:val="ad"/>
        <w:ind w:left="42" w:right="141"/>
        <w:jc w:val="both"/>
        <w:rPr>
          <w:sz w:val="18"/>
          <w:szCs w:val="18"/>
        </w:rPr>
      </w:pPr>
      <w:r w:rsidRPr="000E35C6">
        <w:rPr>
          <w:sz w:val="18"/>
          <w:szCs w:val="18"/>
        </w:rPr>
        <w:t>13.20. Запрещается самовольное изменение фасадов зданий, строений, сооружений и их конструктивных элементов. Под изменением  фасадов зданий, строений, сооружений и их конструктивных элементов понимается:</w:t>
      </w:r>
    </w:p>
    <w:p w:rsidR="000E35C6" w:rsidRPr="000E35C6" w:rsidRDefault="000E35C6" w:rsidP="000E35C6">
      <w:pPr>
        <w:pStyle w:val="ad"/>
        <w:ind w:left="42" w:right="141"/>
        <w:jc w:val="both"/>
        <w:rPr>
          <w:sz w:val="18"/>
          <w:szCs w:val="18"/>
        </w:rPr>
      </w:pPr>
      <w:r w:rsidRPr="000E35C6">
        <w:rPr>
          <w:sz w:val="18"/>
          <w:szCs w:val="18"/>
        </w:rPr>
        <w:t>1) 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проёмов;</w:t>
      </w:r>
    </w:p>
    <w:p w:rsidR="000E35C6" w:rsidRPr="000E35C6" w:rsidRDefault="000E35C6" w:rsidP="000E35C6">
      <w:pPr>
        <w:pStyle w:val="ad"/>
        <w:ind w:left="42" w:right="141"/>
        <w:jc w:val="both"/>
        <w:rPr>
          <w:sz w:val="18"/>
          <w:szCs w:val="18"/>
        </w:rPr>
      </w:pPr>
      <w:r w:rsidRPr="000E35C6">
        <w:rPr>
          <w:sz w:val="18"/>
          <w:szCs w:val="18"/>
        </w:rPr>
        <w:t>2) замена облицовочного материала;</w:t>
      </w:r>
    </w:p>
    <w:p w:rsidR="000E35C6" w:rsidRPr="000E35C6" w:rsidRDefault="000E35C6" w:rsidP="000E35C6">
      <w:pPr>
        <w:pStyle w:val="ad"/>
        <w:ind w:left="42" w:right="141"/>
        <w:jc w:val="both"/>
        <w:rPr>
          <w:sz w:val="18"/>
          <w:szCs w:val="18"/>
        </w:rPr>
      </w:pPr>
      <w:r w:rsidRPr="000E35C6">
        <w:rPr>
          <w:sz w:val="18"/>
          <w:szCs w:val="18"/>
        </w:rPr>
        <w:t>3) покраска фасада, его частей в цвет, отличающийся от цвета здания;</w:t>
      </w:r>
    </w:p>
    <w:p w:rsidR="000E35C6" w:rsidRPr="000E35C6" w:rsidRDefault="000E35C6" w:rsidP="000E35C6">
      <w:pPr>
        <w:pStyle w:val="ad"/>
        <w:ind w:left="42" w:right="141"/>
        <w:jc w:val="both"/>
        <w:rPr>
          <w:sz w:val="18"/>
          <w:szCs w:val="18"/>
        </w:rPr>
      </w:pPr>
      <w:r w:rsidRPr="000E35C6">
        <w:rPr>
          <w:sz w:val="18"/>
          <w:szCs w:val="18"/>
        </w:rPr>
        <w:t>4) изменение конструкции крыши, материала кровли, элементов безопасности крыши, элементов организованного наружного водостока;</w:t>
      </w:r>
    </w:p>
    <w:p w:rsidR="000E35C6" w:rsidRPr="000E35C6" w:rsidRDefault="000E35C6" w:rsidP="000E35C6">
      <w:pPr>
        <w:pStyle w:val="ad"/>
        <w:ind w:left="42" w:right="141"/>
        <w:jc w:val="both"/>
        <w:rPr>
          <w:sz w:val="18"/>
          <w:szCs w:val="18"/>
        </w:rPr>
      </w:pPr>
      <w:r w:rsidRPr="000E35C6">
        <w:rPr>
          <w:sz w:val="18"/>
          <w:szCs w:val="18"/>
        </w:rPr>
        <w:t>5) установка (крепление) или демонтаж дополнительных элементов и устройств (флагштоки, указатели).</w:t>
      </w:r>
    </w:p>
    <w:p w:rsidR="000E35C6" w:rsidRPr="000E35C6" w:rsidRDefault="000E35C6" w:rsidP="000E35C6">
      <w:pPr>
        <w:pStyle w:val="ad"/>
        <w:ind w:left="42" w:right="141"/>
        <w:jc w:val="both"/>
        <w:rPr>
          <w:sz w:val="18"/>
          <w:szCs w:val="18"/>
        </w:rPr>
      </w:pPr>
      <w:r w:rsidRPr="000E35C6">
        <w:rPr>
          <w:sz w:val="18"/>
          <w:szCs w:val="18"/>
        </w:rPr>
        <w:t>13.21. Витрины магазинов и офисов, выходящих фасадами на улицы, должны иметь световое оформление. Режим работы освещения витрин должен соответствовать режиму работы наружного освещения.</w:t>
      </w:r>
    </w:p>
    <w:p w:rsidR="000E35C6" w:rsidRPr="000E35C6" w:rsidRDefault="000E35C6" w:rsidP="000E35C6">
      <w:pPr>
        <w:pStyle w:val="ad"/>
        <w:ind w:left="42" w:right="141"/>
        <w:jc w:val="both"/>
        <w:rPr>
          <w:sz w:val="18"/>
          <w:szCs w:val="18"/>
        </w:rPr>
      </w:pPr>
      <w:r w:rsidRPr="000E35C6">
        <w:rPr>
          <w:sz w:val="18"/>
          <w:szCs w:val="18"/>
        </w:rPr>
        <w:t>13.22. Колористическое решение зданий, строений, сооружений следует осуществлять с учётом концепции общего цветового решения застройки улиц и территорий Марёвского муниципального округа.</w:t>
      </w:r>
    </w:p>
    <w:p w:rsidR="000E35C6" w:rsidRPr="000E35C6" w:rsidRDefault="000E35C6" w:rsidP="000E35C6">
      <w:pPr>
        <w:pStyle w:val="ad"/>
        <w:ind w:left="42" w:right="141"/>
        <w:jc w:val="both"/>
        <w:rPr>
          <w:sz w:val="18"/>
          <w:szCs w:val="18"/>
        </w:rPr>
      </w:pPr>
      <w:r w:rsidRPr="000E35C6">
        <w:rPr>
          <w:sz w:val="18"/>
          <w:szCs w:val="18"/>
        </w:rPr>
        <w:t>13.23. При содержании фасадов зданий, строений, сооружений запрещается:</w:t>
      </w:r>
    </w:p>
    <w:p w:rsidR="000E35C6" w:rsidRPr="000E35C6" w:rsidRDefault="000E35C6" w:rsidP="000E35C6">
      <w:pPr>
        <w:pStyle w:val="ad"/>
        <w:ind w:left="42" w:right="141"/>
        <w:jc w:val="both"/>
        <w:rPr>
          <w:sz w:val="18"/>
          <w:szCs w:val="18"/>
        </w:rPr>
      </w:pPr>
      <w:r w:rsidRPr="000E35C6">
        <w:rPr>
          <w:sz w:val="18"/>
          <w:szCs w:val="18"/>
        </w:rPr>
        <w:t>1) повреждение (загрязнение) поверхности стен фасадов: подтёки,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
    <w:p w:rsidR="000E35C6" w:rsidRPr="000E35C6" w:rsidRDefault="000E35C6" w:rsidP="000E35C6">
      <w:pPr>
        <w:pStyle w:val="ad"/>
        <w:ind w:left="42" w:right="141"/>
        <w:jc w:val="both"/>
        <w:rPr>
          <w:sz w:val="18"/>
          <w:szCs w:val="18"/>
        </w:rPr>
      </w:pPr>
      <w:r w:rsidRPr="000E35C6">
        <w:rPr>
          <w:sz w:val="18"/>
          <w:szCs w:val="18"/>
        </w:rPr>
        <w:t>2) повреждение (отсутствие в случаях, когда их наличие предусмотрено проектной документацией)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
    <w:p w:rsidR="000E35C6" w:rsidRPr="000E35C6" w:rsidRDefault="000E35C6" w:rsidP="000E35C6">
      <w:pPr>
        <w:pStyle w:val="ad"/>
        <w:ind w:left="42" w:right="141"/>
        <w:jc w:val="both"/>
        <w:rPr>
          <w:sz w:val="18"/>
          <w:szCs w:val="18"/>
        </w:rPr>
      </w:pPr>
      <w:r w:rsidRPr="000E35C6">
        <w:rPr>
          <w:sz w:val="18"/>
          <w:szCs w:val="18"/>
        </w:rPr>
        <w:t>3) нарушение герметизации межпанельных стыков;</w:t>
      </w:r>
    </w:p>
    <w:p w:rsidR="000E35C6" w:rsidRPr="000E35C6" w:rsidRDefault="000E35C6" w:rsidP="000E35C6">
      <w:pPr>
        <w:pStyle w:val="ad"/>
        <w:ind w:left="42" w:right="141"/>
        <w:jc w:val="both"/>
        <w:rPr>
          <w:sz w:val="18"/>
          <w:szCs w:val="18"/>
        </w:rPr>
      </w:pPr>
      <w:r w:rsidRPr="000E35C6">
        <w:rPr>
          <w:sz w:val="18"/>
          <w:szCs w:val="18"/>
        </w:rPr>
        <w:t>4) повреждение (загрязнение) выступающих элементов фасадов зданий и сооружений: балконов, лоджий, эркеров, тамбуров, карнизов, козырьков, водосточных труб, крылец и т.п.;</w:t>
      </w:r>
    </w:p>
    <w:p w:rsidR="000E35C6" w:rsidRPr="000E35C6" w:rsidRDefault="000E35C6" w:rsidP="000E35C6">
      <w:pPr>
        <w:pStyle w:val="ad"/>
        <w:ind w:left="42" w:right="141"/>
        <w:jc w:val="both"/>
        <w:rPr>
          <w:sz w:val="18"/>
          <w:szCs w:val="18"/>
        </w:rPr>
      </w:pPr>
      <w:r w:rsidRPr="000E35C6">
        <w:rPr>
          <w:sz w:val="18"/>
          <w:szCs w:val="18"/>
        </w:rPr>
        <w:t>5) разрушение (отсутствие, загрязнение) ограждений балконов, лоджий, парапетов;</w:t>
      </w:r>
    </w:p>
    <w:p w:rsidR="000E35C6" w:rsidRPr="000E35C6" w:rsidRDefault="000E35C6" w:rsidP="000E35C6">
      <w:pPr>
        <w:pStyle w:val="ad"/>
        <w:ind w:left="42" w:right="141"/>
        <w:jc w:val="both"/>
        <w:rPr>
          <w:sz w:val="18"/>
          <w:szCs w:val="18"/>
        </w:rPr>
      </w:pPr>
      <w:r w:rsidRPr="000E35C6">
        <w:rPr>
          <w:sz w:val="18"/>
          <w:szCs w:val="18"/>
        </w:rPr>
        <w:t>6) отделка и окрашивание фасада и его элементов материалами, отличающимися по цвету от установленного для данного здания, строения, сооружения паспортом по отделке фасада здания, строения, сооружения;</w:t>
      </w:r>
    </w:p>
    <w:p w:rsidR="000E35C6" w:rsidRPr="000E35C6" w:rsidRDefault="000E35C6" w:rsidP="000E35C6">
      <w:pPr>
        <w:pStyle w:val="ad"/>
        <w:ind w:left="42" w:right="141"/>
        <w:jc w:val="both"/>
        <w:rPr>
          <w:sz w:val="18"/>
          <w:szCs w:val="18"/>
        </w:rPr>
      </w:pPr>
      <w:r w:rsidRPr="000E35C6">
        <w:rPr>
          <w:sz w:val="18"/>
          <w:szCs w:val="18"/>
        </w:rPr>
        <w:t>7) снятие, замена или устройство новых архитектурных деталей, устройство новых или заделка существующих проемов, изменение формы окон, переоборудование или устройство новых балконов и лоджий, эркеров, застройка пространства между балконами без согласования и получения разрешения в установленном порядке;</w:t>
      </w:r>
    </w:p>
    <w:p w:rsidR="000E35C6" w:rsidRPr="000E35C6" w:rsidRDefault="000E35C6" w:rsidP="000E35C6">
      <w:pPr>
        <w:pStyle w:val="ad"/>
        <w:ind w:left="42" w:right="141"/>
        <w:jc w:val="both"/>
        <w:rPr>
          <w:sz w:val="18"/>
          <w:szCs w:val="18"/>
        </w:rPr>
      </w:pPr>
      <w:r w:rsidRPr="000E35C6">
        <w:rPr>
          <w:sz w:val="18"/>
          <w:szCs w:val="18"/>
        </w:rPr>
        <w:t>8) использование профнастила, сайдинга, металлопрофилей, металлических листов и других подобных материалов для облицовки фасадов зданий, строений, сооружений (за исключением ограждений балконов многоквартирных домов, зданий, строений, сооружений жилого, производственного, промышленного, складского назначения, индивидуальных жилых домов), для ограждения территорий (за исключением строительных) для зданий, строений, сооружений, выходящих фасадами на территории общего пользования (в том числе площади, улицы, проезды, набережные, береговые полосы водных объектов общего пользования, скверы, бульвары), за исключением объектов культурного наследия;</w:t>
      </w:r>
    </w:p>
    <w:p w:rsidR="000E35C6" w:rsidRPr="000E35C6" w:rsidRDefault="000E35C6" w:rsidP="000E35C6">
      <w:pPr>
        <w:pStyle w:val="ad"/>
        <w:ind w:left="42" w:right="141"/>
        <w:jc w:val="both"/>
        <w:rPr>
          <w:sz w:val="18"/>
          <w:szCs w:val="18"/>
        </w:rPr>
      </w:pPr>
      <w:r w:rsidRPr="000E35C6">
        <w:rPr>
          <w:sz w:val="18"/>
          <w:szCs w:val="18"/>
        </w:rPr>
        <w:t>9) окраска фасадов до восстановления разрушенных или поврежденных архитектурных деталей;</w:t>
      </w:r>
    </w:p>
    <w:p w:rsidR="000E35C6" w:rsidRPr="000E35C6" w:rsidRDefault="000E35C6" w:rsidP="000E35C6">
      <w:pPr>
        <w:pStyle w:val="ad"/>
        <w:ind w:left="42" w:right="141"/>
        <w:jc w:val="both"/>
        <w:rPr>
          <w:sz w:val="18"/>
          <w:szCs w:val="18"/>
        </w:rPr>
      </w:pPr>
      <w:r w:rsidRPr="000E35C6">
        <w:rPr>
          <w:sz w:val="18"/>
          <w:szCs w:val="18"/>
        </w:rPr>
        <w:t>10) частичная окраска фасадов (исключение составляет полная окраска первых этажей зданий);</w:t>
      </w:r>
    </w:p>
    <w:p w:rsidR="000E35C6" w:rsidRPr="000E35C6" w:rsidRDefault="000E35C6" w:rsidP="000E35C6">
      <w:pPr>
        <w:pStyle w:val="ad"/>
        <w:ind w:left="42" w:right="141"/>
        <w:jc w:val="both"/>
        <w:rPr>
          <w:sz w:val="18"/>
          <w:szCs w:val="18"/>
        </w:rPr>
      </w:pPr>
      <w:r w:rsidRPr="000E35C6">
        <w:rPr>
          <w:sz w:val="18"/>
          <w:szCs w:val="18"/>
        </w:rPr>
        <w:t>11) произвольное изменение цветового решения, рисунка, толщины переплётов и других элементов устройства и оборудования фасадов, в том числе окон и витрин, дверей, балконов и лоджий, не соответствующее общему архитектурному решению фасада;</w:t>
      </w:r>
    </w:p>
    <w:p w:rsidR="000E35C6" w:rsidRPr="000E35C6" w:rsidRDefault="000E35C6" w:rsidP="000E35C6">
      <w:pPr>
        <w:pStyle w:val="ad"/>
        <w:ind w:left="42" w:right="141"/>
        <w:jc w:val="both"/>
        <w:rPr>
          <w:sz w:val="18"/>
          <w:szCs w:val="18"/>
        </w:rPr>
      </w:pPr>
      <w:r w:rsidRPr="000E35C6">
        <w:rPr>
          <w:sz w:val="18"/>
          <w:szCs w:val="18"/>
        </w:rPr>
        <w:t>12) установка глухих металлических полотен на зданиях, строениях, сооружениях с выходящими и просматриваемыми фасадами с территорий общего пользования, установка дверных заполнений, не соответствующих архитектурному решению фасада, характеру и цветовому решению других входов на фасаде;</w:t>
      </w:r>
    </w:p>
    <w:p w:rsidR="000E35C6" w:rsidRPr="000E35C6" w:rsidRDefault="000E35C6" w:rsidP="000E35C6">
      <w:pPr>
        <w:pStyle w:val="ad"/>
        <w:ind w:left="42" w:right="141"/>
        <w:jc w:val="both"/>
        <w:rPr>
          <w:sz w:val="18"/>
          <w:szCs w:val="18"/>
        </w:rPr>
      </w:pPr>
      <w:r w:rsidRPr="000E35C6">
        <w:rPr>
          <w:sz w:val="18"/>
          <w:szCs w:val="18"/>
        </w:rPr>
        <w:t>13) изменение расположения дверного блока в проёме по отношению к плоскости фасада;</w:t>
      </w:r>
    </w:p>
    <w:p w:rsidR="000E35C6" w:rsidRPr="000E35C6" w:rsidRDefault="000E35C6" w:rsidP="000E35C6">
      <w:pPr>
        <w:pStyle w:val="ad"/>
        <w:ind w:left="42" w:right="141"/>
        <w:jc w:val="both"/>
        <w:rPr>
          <w:sz w:val="18"/>
          <w:szCs w:val="18"/>
        </w:rPr>
      </w:pPr>
      <w:r w:rsidRPr="000E35C6">
        <w:rPr>
          <w:sz w:val="18"/>
          <w:szCs w:val="18"/>
        </w:rPr>
        <w:t>14) некачественное решение швов между оконной и дверной коробкой и проёмом, ухудшающее внешний вид фасада;</w:t>
      </w:r>
    </w:p>
    <w:p w:rsidR="000E35C6" w:rsidRPr="000E35C6" w:rsidRDefault="000E35C6" w:rsidP="000E35C6">
      <w:pPr>
        <w:pStyle w:val="ad"/>
        <w:ind w:left="42" w:right="141"/>
        <w:jc w:val="both"/>
        <w:rPr>
          <w:sz w:val="18"/>
          <w:szCs w:val="18"/>
        </w:rPr>
      </w:pPr>
      <w:r w:rsidRPr="000E35C6">
        <w:rPr>
          <w:sz w:val="18"/>
          <w:szCs w:val="18"/>
        </w:rPr>
        <w:t>15) произвольное изменение прозрачности, окраска и покрытие декоративными пленками поверхностей остекления, замена остекления стеклоблоками;</w:t>
      </w:r>
    </w:p>
    <w:p w:rsidR="000E35C6" w:rsidRPr="000E35C6" w:rsidRDefault="000E35C6" w:rsidP="000E35C6">
      <w:pPr>
        <w:pStyle w:val="ad"/>
        <w:ind w:left="42" w:right="141"/>
        <w:jc w:val="both"/>
        <w:rPr>
          <w:sz w:val="18"/>
          <w:szCs w:val="18"/>
        </w:rPr>
      </w:pPr>
      <w:r w:rsidRPr="000E35C6">
        <w:rPr>
          <w:sz w:val="18"/>
          <w:szCs w:val="18"/>
        </w:rPr>
        <w:t>16) использование элементов фасадов, крыш, стен зданий, строений, сооружений (дымоходы, вентиляция, антенны систем коллективного приёма телевидения и радио, стойки сетей проводного радиовещания, фронтоны, козырьки, двери, окна, парапеты, противопожарные лестницы, элементы заземления и т.п.) в качестве крепления подвесных линий связи и воздушно-кабельных переходов;</w:t>
      </w:r>
    </w:p>
    <w:p w:rsidR="000E35C6" w:rsidRPr="000E35C6" w:rsidRDefault="000E35C6" w:rsidP="000E35C6">
      <w:pPr>
        <w:pStyle w:val="ad"/>
        <w:ind w:left="42" w:right="141"/>
        <w:jc w:val="both"/>
        <w:rPr>
          <w:sz w:val="18"/>
          <w:szCs w:val="18"/>
        </w:rPr>
      </w:pPr>
      <w:r w:rsidRPr="000E35C6">
        <w:rPr>
          <w:sz w:val="18"/>
          <w:szCs w:val="18"/>
        </w:rPr>
        <w:t>17) размещение наружных кондиционеров и антенн на архитектурных деталях, элементах декора, поверхностях с ценной архитектурной отделкой, а также крепление, ведущее к повреждению архитектурных поверхностей, а также  на главных и боковых фасадах зданий, расположенных на улицах, перечень которых утверждается в установленном порядке;</w:t>
      </w:r>
    </w:p>
    <w:p w:rsidR="000E35C6" w:rsidRPr="000E35C6" w:rsidRDefault="000E35C6" w:rsidP="000E35C6">
      <w:pPr>
        <w:pStyle w:val="ad"/>
        <w:ind w:left="42" w:right="141"/>
        <w:jc w:val="both"/>
        <w:rPr>
          <w:sz w:val="18"/>
          <w:szCs w:val="18"/>
        </w:rPr>
      </w:pPr>
      <w:r w:rsidRPr="000E35C6">
        <w:rPr>
          <w:sz w:val="18"/>
          <w:szCs w:val="18"/>
        </w:rPr>
        <w:lastRenderedPageBreak/>
        <w:t>18) закрытие существующих декоративных, архитектурных и художественных элементов фасада элементами входной группы, новой отделкой и рекламой при размещении входных групп;</w:t>
      </w:r>
    </w:p>
    <w:p w:rsidR="000E35C6" w:rsidRPr="000E35C6" w:rsidRDefault="000E35C6" w:rsidP="000E35C6">
      <w:pPr>
        <w:pStyle w:val="ad"/>
        <w:ind w:left="42" w:right="141"/>
        <w:jc w:val="both"/>
        <w:rPr>
          <w:sz w:val="18"/>
          <w:szCs w:val="18"/>
        </w:rPr>
      </w:pPr>
      <w:r w:rsidRPr="000E35C6">
        <w:rPr>
          <w:sz w:val="18"/>
          <w:szCs w:val="18"/>
        </w:rPr>
        <w:t>19) самовольное переоборудование или изменение внешнего вида фасада здания, строения, сооружения либо его элементов;</w:t>
      </w:r>
    </w:p>
    <w:p w:rsidR="000E35C6" w:rsidRPr="000E35C6" w:rsidRDefault="000E35C6" w:rsidP="000E35C6">
      <w:pPr>
        <w:pStyle w:val="ad"/>
        <w:ind w:left="42" w:right="141"/>
        <w:jc w:val="both"/>
        <w:rPr>
          <w:sz w:val="18"/>
          <w:szCs w:val="18"/>
        </w:rPr>
      </w:pPr>
      <w:r w:rsidRPr="000E35C6">
        <w:rPr>
          <w:sz w:val="18"/>
          <w:szCs w:val="18"/>
        </w:rPr>
        <w:t>20) самовольное нанесение на фасады зданий, строений, сооружений надписей, граффити;</w:t>
      </w:r>
    </w:p>
    <w:p w:rsidR="000E35C6" w:rsidRPr="000E35C6" w:rsidRDefault="000E35C6" w:rsidP="000E35C6">
      <w:pPr>
        <w:pStyle w:val="ad"/>
        <w:ind w:left="42" w:right="141"/>
        <w:jc w:val="both"/>
        <w:rPr>
          <w:sz w:val="18"/>
          <w:szCs w:val="18"/>
        </w:rPr>
      </w:pPr>
      <w:r w:rsidRPr="000E35C6">
        <w:rPr>
          <w:sz w:val="18"/>
          <w:szCs w:val="18"/>
        </w:rPr>
        <w:t>21) нарушение установленных требований по размещению вывесок, домовых знаков зданий, строений, сооружений;</w:t>
      </w:r>
    </w:p>
    <w:p w:rsidR="000E35C6" w:rsidRPr="000E35C6" w:rsidRDefault="000E35C6" w:rsidP="000E35C6">
      <w:pPr>
        <w:pStyle w:val="ad"/>
        <w:ind w:left="42" w:right="141"/>
        <w:jc w:val="both"/>
        <w:rPr>
          <w:sz w:val="18"/>
          <w:szCs w:val="18"/>
        </w:rPr>
      </w:pPr>
      <w:r w:rsidRPr="000E35C6">
        <w:rPr>
          <w:sz w:val="18"/>
          <w:szCs w:val="18"/>
        </w:rPr>
        <w:t>22) развешивание и расклейка в целях дальнейшего их использования афиш, объявлений, плакатов и другой информационно-печатной продукции на фасадах, окнах (в том числе с внутренней стороны оконного проёма), на остеклённых дверях (в том числе с внутренней стороны остеклённой поверхности двери) зданий, строений, сооружений.</w:t>
      </w:r>
    </w:p>
    <w:p w:rsidR="000E35C6" w:rsidRPr="000E35C6" w:rsidRDefault="000E35C6" w:rsidP="000E35C6">
      <w:pPr>
        <w:pStyle w:val="ad"/>
        <w:ind w:left="42" w:right="141"/>
        <w:jc w:val="both"/>
        <w:rPr>
          <w:sz w:val="18"/>
          <w:szCs w:val="18"/>
        </w:rPr>
      </w:pPr>
      <w:r w:rsidRPr="000E35C6">
        <w:rPr>
          <w:sz w:val="18"/>
          <w:szCs w:val="18"/>
        </w:rPr>
        <w:t>13.24. Размещение антенно-фидерных устройств, радиорелейных станций, приёмо-передающего радиооборудования, антенн спутникового и эфирного телевидения не допускается:</w:t>
      </w:r>
    </w:p>
    <w:p w:rsidR="000E35C6" w:rsidRPr="000E35C6" w:rsidRDefault="000E35C6" w:rsidP="000E35C6">
      <w:pPr>
        <w:pStyle w:val="ad"/>
        <w:ind w:left="42" w:right="141"/>
        <w:jc w:val="both"/>
        <w:rPr>
          <w:sz w:val="18"/>
          <w:szCs w:val="18"/>
        </w:rPr>
      </w:pPr>
      <w:r w:rsidRPr="000E35C6">
        <w:rPr>
          <w:sz w:val="18"/>
          <w:szCs w:val="18"/>
        </w:rPr>
        <w:t>на фасадах и брандмауэрах;</w:t>
      </w:r>
    </w:p>
    <w:p w:rsidR="000E35C6" w:rsidRPr="000E35C6" w:rsidRDefault="000E35C6" w:rsidP="000E35C6">
      <w:pPr>
        <w:pStyle w:val="ad"/>
        <w:ind w:left="42" w:right="141"/>
        <w:jc w:val="both"/>
        <w:rPr>
          <w:sz w:val="18"/>
          <w:szCs w:val="18"/>
        </w:rPr>
      </w:pPr>
      <w:r w:rsidRPr="000E35C6">
        <w:rPr>
          <w:sz w:val="18"/>
          <w:szCs w:val="18"/>
        </w:rPr>
        <w:t>на силуэтных завершениях зданий и сооружений (башнях, куполах), на парапетах, ограждениях кровли, вентиляционных трубах;</w:t>
      </w:r>
    </w:p>
    <w:p w:rsidR="000E35C6" w:rsidRPr="000E35C6" w:rsidRDefault="000E35C6" w:rsidP="000E35C6">
      <w:pPr>
        <w:pStyle w:val="ad"/>
        <w:ind w:left="42" w:right="141"/>
        <w:jc w:val="both"/>
        <w:rPr>
          <w:sz w:val="18"/>
          <w:szCs w:val="18"/>
        </w:rPr>
      </w:pPr>
      <w:r w:rsidRPr="000E35C6">
        <w:rPr>
          <w:sz w:val="18"/>
          <w:szCs w:val="18"/>
        </w:rPr>
        <w:t>на ограждениях балконов, лоджий.</w:t>
      </w:r>
    </w:p>
    <w:p w:rsidR="000E35C6" w:rsidRPr="000E35C6" w:rsidRDefault="000E35C6" w:rsidP="000E35C6">
      <w:pPr>
        <w:pStyle w:val="ad"/>
        <w:ind w:left="42" w:right="141"/>
        <w:jc w:val="both"/>
        <w:rPr>
          <w:sz w:val="18"/>
          <w:szCs w:val="18"/>
        </w:rPr>
      </w:pPr>
      <w:r w:rsidRPr="000E35C6">
        <w:rPr>
          <w:sz w:val="18"/>
          <w:szCs w:val="18"/>
        </w:rPr>
        <w:t>13.25. Видеокамеры наружного наблюдения размещаются под навесами, козырьками, балконами, эркерами, на участках фасада, свободных от архитектурных деталей, декора, ценных элементов отделки.</w:t>
      </w:r>
    </w:p>
    <w:p w:rsidR="000E35C6" w:rsidRPr="000E35C6" w:rsidRDefault="000E35C6" w:rsidP="000E35C6">
      <w:pPr>
        <w:pStyle w:val="ad"/>
        <w:ind w:left="42" w:right="141"/>
        <w:jc w:val="both"/>
        <w:rPr>
          <w:sz w:val="18"/>
          <w:szCs w:val="18"/>
        </w:rPr>
      </w:pPr>
      <w:r w:rsidRPr="000E35C6">
        <w:rPr>
          <w:sz w:val="18"/>
          <w:szCs w:val="18"/>
        </w:rPr>
        <w:t>Размещение видеокамер наружного наблюдения на колоннах, фронтонах, карнизах, пилястрах, порталах, козырьках, на цоколе балконов не допускается.</w:t>
      </w:r>
    </w:p>
    <w:p w:rsidR="000E35C6" w:rsidRPr="000E35C6" w:rsidRDefault="000E35C6" w:rsidP="000E35C6">
      <w:pPr>
        <w:pStyle w:val="ad"/>
        <w:ind w:left="42" w:right="141"/>
        <w:jc w:val="both"/>
        <w:rPr>
          <w:sz w:val="18"/>
          <w:szCs w:val="18"/>
        </w:rPr>
      </w:pPr>
      <w:r w:rsidRPr="000E35C6">
        <w:rPr>
          <w:sz w:val="18"/>
          <w:szCs w:val="18"/>
        </w:rPr>
        <w:t>13.26. Допускается:</w:t>
      </w:r>
    </w:p>
    <w:p w:rsidR="000E35C6" w:rsidRPr="000E35C6" w:rsidRDefault="000E35C6" w:rsidP="000E35C6">
      <w:pPr>
        <w:pStyle w:val="ad"/>
        <w:ind w:left="42" w:right="141"/>
        <w:jc w:val="both"/>
        <w:rPr>
          <w:sz w:val="18"/>
          <w:szCs w:val="18"/>
        </w:rPr>
      </w:pPr>
      <w:r w:rsidRPr="000E35C6">
        <w:rPr>
          <w:sz w:val="18"/>
          <w:szCs w:val="18"/>
        </w:rPr>
        <w:t>1) установка информационных стендов при входах в подъезды;</w:t>
      </w:r>
    </w:p>
    <w:p w:rsidR="000E35C6" w:rsidRPr="000E35C6" w:rsidRDefault="000E35C6" w:rsidP="000E35C6">
      <w:pPr>
        <w:pStyle w:val="ad"/>
        <w:ind w:left="42" w:right="141"/>
        <w:jc w:val="both"/>
        <w:rPr>
          <w:sz w:val="18"/>
          <w:szCs w:val="18"/>
        </w:rPr>
      </w:pPr>
      <w:r w:rsidRPr="000E35C6">
        <w:rPr>
          <w:sz w:val="18"/>
          <w:szCs w:val="18"/>
        </w:rPr>
        <w:t>2) размещение антенн и кабелей систем коллективного приёма эфирного телевидения на кровле зданий в соответствии с проектным решением.</w:t>
      </w:r>
    </w:p>
    <w:p w:rsidR="000E35C6" w:rsidRPr="000E35C6" w:rsidRDefault="000E35C6" w:rsidP="000E35C6">
      <w:pPr>
        <w:pStyle w:val="ad"/>
        <w:ind w:left="42" w:right="141"/>
        <w:jc w:val="both"/>
        <w:rPr>
          <w:sz w:val="18"/>
          <w:szCs w:val="18"/>
        </w:rPr>
      </w:pPr>
      <w:r w:rsidRPr="000E35C6">
        <w:rPr>
          <w:sz w:val="18"/>
          <w:szCs w:val="18"/>
        </w:rPr>
        <w:t>13.27. Запрещается самовольное строительство хозяйственных и вспомогательных построек (дровяных сараев, будок, гаражей, голубятен, теплиц и пр.) на дворовых, придомовых территориях.</w:t>
      </w:r>
    </w:p>
    <w:p w:rsidR="000E35C6" w:rsidRPr="000E35C6" w:rsidRDefault="000E35C6" w:rsidP="000E35C6">
      <w:pPr>
        <w:pStyle w:val="ad"/>
        <w:ind w:left="42" w:right="141"/>
        <w:jc w:val="both"/>
        <w:rPr>
          <w:sz w:val="18"/>
          <w:szCs w:val="18"/>
        </w:rPr>
      </w:pPr>
      <w:r w:rsidRPr="000E35C6">
        <w:rPr>
          <w:sz w:val="18"/>
          <w:szCs w:val="18"/>
        </w:rPr>
        <w:t>13.28. Запрещается производить какие-либо изменения балконов, лоджий, развешивать ковры, одежду, белье и прочие вещи на балконах выше экрана балкона и с наружной стороны окон фасадов зданий, выходящих на улицу, в сквер, парк, а также загромождать балконы предметами домашнего обихода.</w:t>
      </w:r>
    </w:p>
    <w:p w:rsidR="000E35C6" w:rsidRPr="000E35C6" w:rsidRDefault="000E35C6" w:rsidP="000E35C6">
      <w:pPr>
        <w:pStyle w:val="ad"/>
        <w:ind w:left="42" w:right="141"/>
        <w:jc w:val="both"/>
        <w:rPr>
          <w:sz w:val="18"/>
          <w:szCs w:val="18"/>
        </w:rPr>
      </w:pPr>
      <w:r w:rsidRPr="000E35C6">
        <w:rPr>
          <w:sz w:val="18"/>
          <w:szCs w:val="18"/>
        </w:rPr>
        <w:t>Размещение наружных кондиционеров и антенн-«тарелок» на зданиях, строениях, сооружениях, расположенных вдоль магистральных улиц Марёвского городского поселения, и территориальных отделов Марёвского муниципального округа  рекомендуется предусматривать со стороны дворовых фасадов.</w:t>
      </w:r>
    </w:p>
    <w:p w:rsidR="000E35C6" w:rsidRPr="000E35C6" w:rsidRDefault="000E35C6" w:rsidP="000E35C6">
      <w:pPr>
        <w:pStyle w:val="ad"/>
        <w:ind w:left="42" w:right="141"/>
        <w:jc w:val="both"/>
        <w:rPr>
          <w:sz w:val="18"/>
          <w:szCs w:val="18"/>
        </w:rPr>
      </w:pPr>
      <w:r w:rsidRPr="000E35C6">
        <w:rPr>
          <w:sz w:val="18"/>
          <w:szCs w:val="18"/>
        </w:rPr>
        <w:t>13.29. Запрещается вытряхивать бельё, одеяла, ковры с балконов, лоджий, окон и на лестницах домов или бросать какие-либо предметы с них.</w:t>
      </w:r>
    </w:p>
    <w:p w:rsidR="000E35C6" w:rsidRPr="000E35C6" w:rsidRDefault="000E35C6" w:rsidP="000E35C6">
      <w:pPr>
        <w:pStyle w:val="ad"/>
        <w:ind w:left="42" w:right="141"/>
        <w:jc w:val="both"/>
        <w:rPr>
          <w:sz w:val="18"/>
          <w:szCs w:val="18"/>
        </w:rPr>
      </w:pPr>
      <w:r w:rsidRPr="000E35C6">
        <w:rPr>
          <w:sz w:val="18"/>
          <w:szCs w:val="18"/>
        </w:rPr>
        <w:t>13.30. Иные вопросы благоустройства зданий, строений, сооружений, включая колористическое решение, не урегулированные настоящими Правилами, регулируются нормативными правовыми актами Администрации Марёвского муниципального округа,  если иное не установлено законодательством.</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14. ЗОНЫ ОТДЫХА</w:t>
      </w:r>
    </w:p>
    <w:p w:rsidR="000E35C6" w:rsidRPr="000E35C6" w:rsidRDefault="000E35C6" w:rsidP="000E35C6">
      <w:pPr>
        <w:pStyle w:val="ad"/>
        <w:ind w:left="42" w:right="141"/>
        <w:jc w:val="both"/>
        <w:rPr>
          <w:sz w:val="18"/>
          <w:szCs w:val="18"/>
        </w:rPr>
      </w:pPr>
      <w:r w:rsidRPr="000E35C6">
        <w:rPr>
          <w:sz w:val="18"/>
          <w:szCs w:val="18"/>
        </w:rPr>
        <w:t>14.1.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0E35C6" w:rsidRPr="000E35C6" w:rsidRDefault="000E35C6" w:rsidP="000E35C6">
      <w:pPr>
        <w:pStyle w:val="ad"/>
        <w:ind w:left="42" w:right="141"/>
        <w:jc w:val="both"/>
        <w:rPr>
          <w:sz w:val="18"/>
          <w:szCs w:val="18"/>
        </w:rPr>
      </w:pPr>
      <w:r w:rsidRPr="000E35C6">
        <w:rPr>
          <w:sz w:val="18"/>
          <w:szCs w:val="18"/>
        </w:rPr>
        <w:t>14.2. Обязательный перечень элементов благоустройства на территории зоны отдыха включает твёрдые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0E35C6" w:rsidRPr="000E35C6" w:rsidRDefault="000E35C6" w:rsidP="000E35C6">
      <w:pPr>
        <w:pStyle w:val="ad"/>
        <w:ind w:left="42" w:right="141"/>
        <w:jc w:val="both"/>
        <w:rPr>
          <w:sz w:val="18"/>
          <w:szCs w:val="18"/>
        </w:rPr>
      </w:pPr>
      <w:r w:rsidRPr="000E35C6">
        <w:rPr>
          <w:sz w:val="18"/>
          <w:szCs w:val="18"/>
        </w:rPr>
        <w:t>14.3. При проектировании озеленения обеспечивается:</w:t>
      </w:r>
    </w:p>
    <w:p w:rsidR="000E35C6" w:rsidRPr="000E35C6" w:rsidRDefault="000E35C6" w:rsidP="000E35C6">
      <w:pPr>
        <w:pStyle w:val="ad"/>
        <w:ind w:left="42" w:right="141"/>
        <w:jc w:val="both"/>
        <w:rPr>
          <w:sz w:val="18"/>
          <w:szCs w:val="18"/>
        </w:rPr>
      </w:pPr>
      <w:r w:rsidRPr="000E35C6">
        <w:rPr>
          <w:sz w:val="18"/>
          <w:szCs w:val="18"/>
        </w:rPr>
        <w:t xml:space="preserve"> 1) сохранение травяного покрова, древесно-кустарниковой и прибрежной растительности не менее чем на 80% общей площади зоны отдыха;</w:t>
      </w:r>
    </w:p>
    <w:p w:rsidR="000E35C6" w:rsidRPr="000E35C6" w:rsidRDefault="000E35C6" w:rsidP="000E35C6">
      <w:pPr>
        <w:pStyle w:val="ad"/>
        <w:ind w:left="42" w:right="141"/>
        <w:jc w:val="both"/>
        <w:rPr>
          <w:sz w:val="18"/>
          <w:szCs w:val="18"/>
        </w:rPr>
      </w:pPr>
      <w:r w:rsidRPr="000E35C6">
        <w:rPr>
          <w:sz w:val="18"/>
          <w:szCs w:val="18"/>
        </w:rPr>
        <w:t xml:space="preserve"> 2)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0E35C6" w:rsidRPr="000E35C6" w:rsidRDefault="000E35C6" w:rsidP="000E35C6">
      <w:pPr>
        <w:pStyle w:val="ad"/>
        <w:ind w:left="42" w:right="141"/>
        <w:jc w:val="both"/>
        <w:rPr>
          <w:sz w:val="18"/>
          <w:szCs w:val="18"/>
        </w:rPr>
      </w:pPr>
      <w:r w:rsidRPr="000E35C6">
        <w:rPr>
          <w:sz w:val="18"/>
          <w:szCs w:val="18"/>
        </w:rPr>
        <w:t xml:space="preserve"> 3) недопущение использования территории зоны отдыха для иных целей (выгуливания собак, устройства игровых городков, аттракционов и т.п.).</w:t>
      </w:r>
    </w:p>
    <w:p w:rsidR="000E35C6" w:rsidRPr="000E35C6" w:rsidRDefault="000E35C6" w:rsidP="000E35C6">
      <w:pPr>
        <w:pStyle w:val="ad"/>
        <w:ind w:left="42" w:right="141"/>
        <w:jc w:val="both"/>
        <w:rPr>
          <w:sz w:val="18"/>
          <w:szCs w:val="18"/>
        </w:rPr>
      </w:pPr>
      <w:r w:rsidRPr="000E35C6">
        <w:rPr>
          <w:sz w:val="18"/>
          <w:szCs w:val="18"/>
        </w:rPr>
        <w:t>14.4. Возможно размещение ограждения, уличного технического оборудования (торговые тележки «вода», «мороженое»).</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bCs/>
          <w:sz w:val="18"/>
          <w:szCs w:val="18"/>
        </w:rPr>
      </w:pPr>
      <w:r w:rsidRPr="000E35C6">
        <w:rPr>
          <w:b/>
          <w:bCs/>
          <w:sz w:val="18"/>
          <w:szCs w:val="18"/>
        </w:rPr>
        <w:t>15.РАЗМЕЩЕНИЕ И СОДЕРЖАНИЕ ДЕТСКИХ И СПОРТИВНЫХ ПЛОЩАДОК</w:t>
      </w:r>
    </w:p>
    <w:p w:rsidR="000E35C6" w:rsidRPr="000E35C6" w:rsidRDefault="000E35C6" w:rsidP="000E35C6">
      <w:pPr>
        <w:pStyle w:val="ad"/>
        <w:ind w:left="42" w:right="141"/>
        <w:jc w:val="both"/>
        <w:rPr>
          <w:sz w:val="18"/>
          <w:szCs w:val="18"/>
        </w:rPr>
      </w:pPr>
      <w:r w:rsidRPr="000E35C6">
        <w:rPr>
          <w:sz w:val="18"/>
          <w:szCs w:val="18"/>
        </w:rPr>
        <w:t>15.1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(7 - 12 лет). Площадки организовываются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организовываются спортивно-игровые комплексы (велодромы и тому подобное) и оборудуются специальные места для катания на самокатах, роликовых досках и коньках.</w:t>
      </w:r>
    </w:p>
    <w:p w:rsidR="000E35C6" w:rsidRPr="000E35C6" w:rsidRDefault="000E35C6" w:rsidP="000E35C6">
      <w:pPr>
        <w:pStyle w:val="ad"/>
        <w:ind w:left="42" w:right="141"/>
        <w:jc w:val="both"/>
        <w:rPr>
          <w:sz w:val="18"/>
          <w:szCs w:val="18"/>
        </w:rPr>
      </w:pPr>
      <w:r w:rsidRPr="000E35C6">
        <w:rPr>
          <w:sz w:val="18"/>
          <w:szCs w:val="18"/>
        </w:rPr>
        <w:t xml:space="preserve">15.2  Размещение площадок необходимо предусматривать на расстоянии, </w:t>
      </w:r>
      <w:proofErr w:type="gramStart"/>
      <w:r w:rsidRPr="000E35C6">
        <w:rPr>
          <w:sz w:val="18"/>
          <w:szCs w:val="18"/>
        </w:rPr>
        <w:t>м</w:t>
      </w:r>
      <w:proofErr w:type="gramEnd"/>
      <w:r w:rsidRPr="000E35C6">
        <w:rPr>
          <w:sz w:val="18"/>
          <w:szCs w:val="18"/>
        </w:rPr>
        <w:t>, не менее:</w:t>
      </w:r>
    </w:p>
    <w:p w:rsidR="000E35C6" w:rsidRPr="000E35C6" w:rsidRDefault="000E35C6" w:rsidP="002C343B">
      <w:pPr>
        <w:pStyle w:val="ad"/>
        <w:numPr>
          <w:ilvl w:val="0"/>
          <w:numId w:val="31"/>
        </w:numPr>
        <w:ind w:right="141"/>
        <w:jc w:val="both"/>
        <w:rPr>
          <w:sz w:val="18"/>
          <w:szCs w:val="18"/>
        </w:rPr>
      </w:pPr>
      <w:r w:rsidRPr="000E35C6">
        <w:rPr>
          <w:sz w:val="18"/>
          <w:szCs w:val="18"/>
        </w:rPr>
        <w:t>от окон жилых и общественных зданий:</w:t>
      </w:r>
    </w:p>
    <w:p w:rsidR="000E35C6" w:rsidRPr="000E35C6" w:rsidRDefault="000E35C6" w:rsidP="000E35C6">
      <w:pPr>
        <w:pStyle w:val="ad"/>
        <w:ind w:left="42" w:right="141"/>
        <w:jc w:val="both"/>
        <w:rPr>
          <w:sz w:val="18"/>
          <w:szCs w:val="18"/>
        </w:rPr>
      </w:pPr>
      <w:r w:rsidRPr="000E35C6">
        <w:rPr>
          <w:sz w:val="18"/>
          <w:szCs w:val="18"/>
        </w:rPr>
        <w:t>детские  игровые (дошкольного возраста) - 12;</w:t>
      </w:r>
    </w:p>
    <w:p w:rsidR="000E35C6" w:rsidRPr="000E35C6" w:rsidRDefault="000E35C6" w:rsidP="000E35C6">
      <w:pPr>
        <w:pStyle w:val="ad"/>
        <w:ind w:left="42" w:right="141"/>
        <w:jc w:val="both"/>
        <w:rPr>
          <w:sz w:val="18"/>
          <w:szCs w:val="18"/>
        </w:rPr>
      </w:pPr>
      <w:r w:rsidRPr="000E35C6">
        <w:rPr>
          <w:sz w:val="18"/>
          <w:szCs w:val="18"/>
        </w:rPr>
        <w:t xml:space="preserve">    для занятий физкультурой (в зависимости от шумовых</w:t>
      </w:r>
    </w:p>
    <w:p w:rsidR="000E35C6" w:rsidRPr="000E35C6" w:rsidRDefault="000E35C6" w:rsidP="000E35C6">
      <w:pPr>
        <w:pStyle w:val="ad"/>
        <w:ind w:left="42" w:right="141"/>
        <w:jc w:val="both"/>
        <w:rPr>
          <w:sz w:val="18"/>
          <w:szCs w:val="18"/>
        </w:rPr>
      </w:pPr>
      <w:r w:rsidRPr="000E35C6">
        <w:rPr>
          <w:sz w:val="18"/>
          <w:szCs w:val="18"/>
        </w:rPr>
        <w:t>характеристик &lt;*&gt;) 10 - 40;</w:t>
      </w:r>
    </w:p>
    <w:p w:rsidR="000E35C6" w:rsidRPr="000E35C6" w:rsidRDefault="000E35C6" w:rsidP="002C343B">
      <w:pPr>
        <w:pStyle w:val="ad"/>
        <w:numPr>
          <w:ilvl w:val="0"/>
          <w:numId w:val="31"/>
        </w:numPr>
        <w:ind w:right="141"/>
        <w:jc w:val="both"/>
        <w:rPr>
          <w:sz w:val="18"/>
          <w:szCs w:val="18"/>
        </w:rPr>
      </w:pPr>
      <w:r w:rsidRPr="000E35C6">
        <w:rPr>
          <w:sz w:val="18"/>
          <w:szCs w:val="18"/>
        </w:rPr>
        <w:t>от площадок для мусоросборников - 20;</w:t>
      </w:r>
    </w:p>
    <w:p w:rsidR="000E35C6" w:rsidRPr="000E35C6" w:rsidRDefault="000E35C6" w:rsidP="002C343B">
      <w:pPr>
        <w:pStyle w:val="ad"/>
        <w:numPr>
          <w:ilvl w:val="0"/>
          <w:numId w:val="31"/>
        </w:numPr>
        <w:ind w:right="141"/>
        <w:jc w:val="both"/>
        <w:rPr>
          <w:sz w:val="18"/>
          <w:szCs w:val="18"/>
        </w:rPr>
      </w:pPr>
      <w:r w:rsidRPr="000E35C6">
        <w:rPr>
          <w:sz w:val="18"/>
          <w:szCs w:val="18"/>
        </w:rPr>
        <w:t>от открытых автостоянок и паркингов вместимостью:</w:t>
      </w:r>
    </w:p>
    <w:p w:rsidR="000E35C6" w:rsidRPr="000E35C6" w:rsidRDefault="000E35C6" w:rsidP="000E35C6">
      <w:pPr>
        <w:pStyle w:val="ad"/>
        <w:ind w:left="42" w:right="141"/>
        <w:jc w:val="both"/>
        <w:rPr>
          <w:sz w:val="18"/>
          <w:szCs w:val="18"/>
        </w:rPr>
      </w:pPr>
      <w:r w:rsidRPr="000E35C6">
        <w:rPr>
          <w:sz w:val="18"/>
          <w:szCs w:val="18"/>
        </w:rPr>
        <w:t xml:space="preserve">     10 и менее машино-мест – 25;</w:t>
      </w:r>
    </w:p>
    <w:p w:rsidR="000E35C6" w:rsidRPr="000E35C6" w:rsidRDefault="000E35C6" w:rsidP="000E35C6">
      <w:pPr>
        <w:pStyle w:val="ad"/>
        <w:ind w:left="42" w:right="141"/>
        <w:jc w:val="both"/>
        <w:rPr>
          <w:sz w:val="18"/>
          <w:szCs w:val="18"/>
        </w:rPr>
      </w:pPr>
      <w:r w:rsidRPr="000E35C6">
        <w:rPr>
          <w:sz w:val="18"/>
          <w:szCs w:val="18"/>
        </w:rPr>
        <w:t xml:space="preserve">     11 и более – 50.</w:t>
      </w:r>
    </w:p>
    <w:tbl>
      <w:tblPr>
        <w:tblW w:w="9843" w:type="dxa"/>
        <w:tblLayout w:type="fixed"/>
        <w:tblCellMar>
          <w:top w:w="102" w:type="dxa"/>
          <w:left w:w="62" w:type="dxa"/>
          <w:bottom w:w="102" w:type="dxa"/>
          <w:right w:w="62" w:type="dxa"/>
        </w:tblCellMar>
        <w:tblLook w:val="0000"/>
      </w:tblPr>
      <w:tblGrid>
        <w:gridCol w:w="9843"/>
      </w:tblGrid>
      <w:tr w:rsidR="000E35C6" w:rsidRPr="000E35C6" w:rsidTr="000E35C6">
        <w:tc>
          <w:tcPr>
            <w:tcW w:w="9843" w:type="dxa"/>
          </w:tcPr>
          <w:p w:rsidR="000E35C6" w:rsidRPr="000E35C6" w:rsidRDefault="000E35C6" w:rsidP="000E35C6">
            <w:pPr>
              <w:pStyle w:val="ad"/>
              <w:ind w:left="42" w:right="141"/>
              <w:jc w:val="both"/>
              <w:rPr>
                <w:i/>
                <w:sz w:val="18"/>
                <w:szCs w:val="18"/>
              </w:rPr>
            </w:pPr>
            <w:r w:rsidRPr="000E35C6">
              <w:rPr>
                <w:sz w:val="18"/>
                <w:szCs w:val="18"/>
              </w:rPr>
              <w:t>Детские и спортивные площадки не допускается размещать в санитарно-защитной зоне.</w:t>
            </w:r>
          </w:p>
          <w:p w:rsidR="000E35C6" w:rsidRPr="000E35C6" w:rsidRDefault="000E35C6" w:rsidP="000E35C6">
            <w:pPr>
              <w:pStyle w:val="ad"/>
              <w:ind w:left="42" w:right="141"/>
              <w:jc w:val="both"/>
              <w:rPr>
                <w:sz w:val="18"/>
                <w:szCs w:val="18"/>
              </w:rPr>
            </w:pPr>
            <w:r w:rsidRPr="000E35C6">
              <w:rPr>
                <w:sz w:val="18"/>
                <w:szCs w:val="18"/>
              </w:rPr>
              <w:t>15.3 Детские площадки рекомендуется изолировать зелеными насаждениями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w:t>
            </w:r>
          </w:p>
          <w:p w:rsidR="000E35C6" w:rsidRPr="000E35C6" w:rsidRDefault="000E35C6" w:rsidP="000E35C6">
            <w:pPr>
              <w:pStyle w:val="ad"/>
              <w:ind w:left="42" w:right="141"/>
              <w:jc w:val="both"/>
              <w:rPr>
                <w:sz w:val="18"/>
                <w:szCs w:val="18"/>
              </w:rPr>
            </w:pPr>
            <w:r w:rsidRPr="000E35C6">
              <w:rPr>
                <w:sz w:val="18"/>
                <w:szCs w:val="18"/>
              </w:rPr>
              <w:t>15.4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0E35C6" w:rsidRPr="000E35C6" w:rsidRDefault="000E35C6" w:rsidP="000E35C6">
            <w:pPr>
              <w:pStyle w:val="ad"/>
              <w:ind w:left="42" w:right="141"/>
              <w:jc w:val="both"/>
              <w:rPr>
                <w:sz w:val="18"/>
                <w:szCs w:val="18"/>
              </w:rPr>
            </w:pPr>
            <w:r w:rsidRPr="000E35C6">
              <w:rPr>
                <w:sz w:val="18"/>
                <w:szCs w:val="18"/>
              </w:rPr>
              <w:t xml:space="preserve">15.5 Спортивные площадки предназначены для занятий физкультурой и спортом всех возрастных групп населения. </w:t>
            </w:r>
            <w:r w:rsidRPr="000E35C6">
              <w:rPr>
                <w:sz w:val="18"/>
                <w:szCs w:val="18"/>
              </w:rPr>
              <w:lastRenderedPageBreak/>
              <w:t>Спортивные площадки проектируются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следует вести в зависимости от вида специализации площадки.</w:t>
            </w:r>
          </w:p>
        </w:tc>
      </w:tr>
    </w:tbl>
    <w:p w:rsidR="000E35C6" w:rsidRPr="000E35C6" w:rsidRDefault="000E35C6" w:rsidP="000E35C6">
      <w:pPr>
        <w:pStyle w:val="ad"/>
        <w:ind w:left="42" w:right="141"/>
        <w:jc w:val="both"/>
        <w:rPr>
          <w:sz w:val="18"/>
          <w:szCs w:val="18"/>
        </w:rPr>
      </w:pPr>
      <w:r w:rsidRPr="000E35C6">
        <w:rPr>
          <w:sz w:val="18"/>
          <w:szCs w:val="18"/>
        </w:rPr>
        <w:lastRenderedPageBreak/>
        <w:t>15.6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озеленение. Озеленение размещается по периметру площадки. Быстрорастущие деревья высаживаются на расстоянии от края площадки не менее 2 м. Запрещено применять деревья и кустарники,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rsidR="000E35C6" w:rsidRPr="000E35C6" w:rsidRDefault="000E35C6" w:rsidP="000E35C6">
      <w:pPr>
        <w:pStyle w:val="ad"/>
        <w:ind w:left="42" w:right="141"/>
        <w:jc w:val="both"/>
        <w:rPr>
          <w:sz w:val="18"/>
          <w:szCs w:val="18"/>
        </w:rPr>
      </w:pPr>
      <w:r w:rsidRPr="000E35C6">
        <w:rPr>
          <w:sz w:val="18"/>
          <w:szCs w:val="18"/>
        </w:rPr>
        <w:t>15.7 Спортивные площадки могут быть оборудованы сетчатым ограждением высотой 2,5 - 3 м, а в местах примыкания спортивных площадок друг к другу - высотой не менее 1,2 м.</w:t>
      </w:r>
    </w:p>
    <w:p w:rsidR="000E35C6" w:rsidRPr="000E35C6" w:rsidRDefault="000E35C6" w:rsidP="000E35C6">
      <w:pPr>
        <w:pStyle w:val="ad"/>
        <w:ind w:left="42" w:right="141"/>
        <w:jc w:val="both"/>
        <w:rPr>
          <w:sz w:val="18"/>
          <w:szCs w:val="18"/>
        </w:rPr>
      </w:pPr>
      <w:r w:rsidRPr="000E35C6">
        <w:rPr>
          <w:sz w:val="18"/>
          <w:szCs w:val="18"/>
        </w:rPr>
        <w:t>15.8 Собственники и (или) обслуживающие (эксплуатирующие) организации осуществляют монтаж и установку, регулярный осмотр, контроль за состоянием и техническое обслуживание оборудования на детских игровых площадках в соответствии с требованиями ГОСТ Р 52301-2013 «Оборудование и покрытия детских игровых площадок. Безопасность при эксплуатации. Общие требования».</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Раздел 3  ОСОБЕННОСТИ СОДЕРЖАНИЯ ОТДЕЛЬНЫХ ЭЛЕМЕНТОВ БЛАГОУСТРОЙСТВА</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16. МАЛЫЕ АРХИТЕКТУРНЫЕ ФОРМЫ</w:t>
      </w:r>
    </w:p>
    <w:p w:rsidR="000E35C6" w:rsidRPr="000E35C6" w:rsidRDefault="000E35C6" w:rsidP="000E35C6">
      <w:pPr>
        <w:pStyle w:val="ad"/>
        <w:ind w:left="42" w:right="141"/>
        <w:jc w:val="both"/>
        <w:rPr>
          <w:sz w:val="18"/>
          <w:szCs w:val="18"/>
        </w:rPr>
      </w:pPr>
      <w:r w:rsidRPr="000E35C6">
        <w:rPr>
          <w:sz w:val="18"/>
          <w:szCs w:val="18"/>
        </w:rPr>
        <w:t>16.1.1. Малые архитектурные формы должны находиться в исправном состоянии, при появлении загрязнений и нарушении окраски поверхности -  промываться и окрашиваться.</w:t>
      </w:r>
    </w:p>
    <w:p w:rsidR="000E35C6" w:rsidRPr="000E35C6" w:rsidRDefault="000E35C6" w:rsidP="000E35C6">
      <w:pPr>
        <w:pStyle w:val="ad"/>
        <w:ind w:left="42" w:right="141"/>
        <w:jc w:val="both"/>
        <w:rPr>
          <w:sz w:val="18"/>
          <w:szCs w:val="18"/>
        </w:rPr>
      </w:pPr>
      <w:r w:rsidRPr="000E35C6">
        <w:rPr>
          <w:sz w:val="18"/>
          <w:szCs w:val="18"/>
        </w:rPr>
        <w:t xml:space="preserve">Содержание в надлежащем порядке малых архитектурных форм обеспечивается их собственниками или владельцами. </w:t>
      </w:r>
    </w:p>
    <w:p w:rsidR="000E35C6" w:rsidRPr="000E35C6" w:rsidRDefault="000E35C6" w:rsidP="000E35C6">
      <w:pPr>
        <w:pStyle w:val="ad"/>
        <w:ind w:left="42" w:right="141"/>
        <w:jc w:val="both"/>
        <w:rPr>
          <w:sz w:val="18"/>
          <w:szCs w:val="18"/>
        </w:rPr>
      </w:pPr>
      <w:r w:rsidRPr="000E35C6">
        <w:rPr>
          <w:sz w:val="18"/>
          <w:szCs w:val="18"/>
        </w:rPr>
        <w:t xml:space="preserve">16.1.2. Малые архитектурные формы, размещаемые на землях общего пользования, выполняются в соответствии с типовыми и </w:t>
      </w:r>
      <w:proofErr w:type="gramStart"/>
      <w:r w:rsidRPr="000E35C6">
        <w:rPr>
          <w:sz w:val="18"/>
          <w:szCs w:val="18"/>
        </w:rPr>
        <w:t>индивидуальными проектами</w:t>
      </w:r>
      <w:proofErr w:type="gramEnd"/>
      <w:r w:rsidRPr="000E35C6">
        <w:rPr>
          <w:sz w:val="18"/>
          <w:szCs w:val="18"/>
        </w:rPr>
        <w:t xml:space="preserve">, согласованными скомитетом городского хозяйства в части  территории рп. </w:t>
      </w:r>
      <w:proofErr w:type="gramStart"/>
      <w:r w:rsidRPr="000E35C6">
        <w:rPr>
          <w:sz w:val="18"/>
          <w:szCs w:val="18"/>
        </w:rPr>
        <w:t>Хвойная</w:t>
      </w:r>
      <w:proofErr w:type="gramEnd"/>
      <w:r w:rsidRPr="000E35C6">
        <w:rPr>
          <w:sz w:val="18"/>
          <w:szCs w:val="18"/>
        </w:rPr>
        <w:t xml:space="preserve"> и с территориальными отделами на  соответствующих территориях,  осуществляющей в пределах своей компетенции функции по обеспечению решения вопросов местного значения и отдельных государственных полномочий, переданных в установленном порядке органам местного самоуправления, в области архитектурной и градостроительной деятельности.</w:t>
      </w:r>
    </w:p>
    <w:p w:rsidR="000E35C6" w:rsidRPr="000E35C6" w:rsidRDefault="000E35C6" w:rsidP="000E35C6">
      <w:pPr>
        <w:pStyle w:val="ad"/>
        <w:ind w:left="42" w:right="141"/>
        <w:jc w:val="both"/>
        <w:rPr>
          <w:sz w:val="18"/>
          <w:szCs w:val="18"/>
        </w:rPr>
      </w:pPr>
      <w:r w:rsidRPr="000E35C6">
        <w:rPr>
          <w:sz w:val="18"/>
          <w:szCs w:val="18"/>
        </w:rPr>
        <w:t>Строительство и установка устрой</w:t>
      </w:r>
      <w:proofErr w:type="gramStart"/>
      <w:r w:rsidRPr="000E35C6">
        <w:rPr>
          <w:sz w:val="18"/>
          <w:szCs w:val="18"/>
        </w:rPr>
        <w:t>ств дл</w:t>
      </w:r>
      <w:proofErr w:type="gramEnd"/>
      <w:r w:rsidRPr="000E35C6">
        <w:rPr>
          <w:sz w:val="18"/>
          <w:szCs w:val="18"/>
        </w:rPr>
        <w:t xml:space="preserve">я размещения малых архитектурных форм на землях общего пользования Марёвского муниципального округа допускается только после согласования места строительства (установки) с комитетом городского хозяйства в части  территории рп. </w:t>
      </w:r>
      <w:proofErr w:type="gramStart"/>
      <w:r w:rsidRPr="000E35C6">
        <w:rPr>
          <w:sz w:val="18"/>
          <w:szCs w:val="18"/>
        </w:rPr>
        <w:t>Хвойная</w:t>
      </w:r>
      <w:proofErr w:type="gramEnd"/>
      <w:r w:rsidRPr="000E35C6">
        <w:rPr>
          <w:sz w:val="18"/>
          <w:szCs w:val="18"/>
        </w:rPr>
        <w:t xml:space="preserve"> и с территориальными отделами на  соответствующих территориях,  осуществляющим в пределах своей компетенции функции по обеспечению решения вопросов местного значения.</w:t>
      </w:r>
    </w:p>
    <w:p w:rsidR="000E35C6" w:rsidRPr="000E35C6" w:rsidRDefault="000E35C6" w:rsidP="000E35C6">
      <w:pPr>
        <w:pStyle w:val="ad"/>
        <w:ind w:left="42" w:right="141"/>
        <w:jc w:val="both"/>
        <w:rPr>
          <w:sz w:val="18"/>
          <w:szCs w:val="18"/>
        </w:rPr>
      </w:pPr>
      <w:r w:rsidRPr="000E35C6">
        <w:rPr>
          <w:sz w:val="18"/>
          <w:szCs w:val="18"/>
        </w:rPr>
        <w:t>16.1.3. К установке малых архитектурных форм предъявляются следующие требования:</w:t>
      </w:r>
    </w:p>
    <w:p w:rsidR="000E35C6" w:rsidRPr="000E35C6" w:rsidRDefault="000E35C6" w:rsidP="000E35C6">
      <w:pPr>
        <w:pStyle w:val="ad"/>
        <w:ind w:left="42" w:right="141"/>
        <w:jc w:val="both"/>
        <w:rPr>
          <w:sz w:val="18"/>
          <w:szCs w:val="18"/>
        </w:rPr>
      </w:pPr>
      <w:r w:rsidRPr="000E35C6">
        <w:rPr>
          <w:sz w:val="18"/>
          <w:szCs w:val="18"/>
        </w:rPr>
        <w:t>1) соответствие характеру архитектурного и ландшафтного окружения элементов благоустройства территории;</w:t>
      </w:r>
    </w:p>
    <w:p w:rsidR="000E35C6" w:rsidRPr="000E35C6" w:rsidRDefault="000E35C6" w:rsidP="000E35C6">
      <w:pPr>
        <w:pStyle w:val="ad"/>
        <w:ind w:left="42" w:right="141"/>
        <w:jc w:val="both"/>
        <w:rPr>
          <w:sz w:val="18"/>
          <w:szCs w:val="18"/>
        </w:rPr>
      </w:pPr>
      <w:r w:rsidRPr="000E35C6">
        <w:rPr>
          <w:sz w:val="18"/>
          <w:szCs w:val="18"/>
        </w:rPr>
        <w:t>2) высокие декоративные и эксплуатационные качества материалов, их сохранность на протяжении длительного периода с учетом неблагоприятного воздействия внешней среды;</w:t>
      </w:r>
    </w:p>
    <w:p w:rsidR="000E35C6" w:rsidRPr="000E35C6" w:rsidRDefault="000E35C6" w:rsidP="000E35C6">
      <w:pPr>
        <w:pStyle w:val="ad"/>
        <w:ind w:left="42" w:right="141"/>
        <w:jc w:val="both"/>
        <w:rPr>
          <w:sz w:val="18"/>
          <w:szCs w:val="18"/>
        </w:rPr>
      </w:pPr>
      <w:r w:rsidRPr="000E35C6">
        <w:rPr>
          <w:sz w:val="18"/>
          <w:szCs w:val="18"/>
        </w:rPr>
        <w:t xml:space="preserve">3) эстетичность, функциональность, устойчивость, прочность, надежность, безопасность конструкции; </w:t>
      </w:r>
    </w:p>
    <w:p w:rsidR="000E35C6" w:rsidRPr="000E35C6" w:rsidRDefault="000E35C6" w:rsidP="000E35C6">
      <w:pPr>
        <w:pStyle w:val="ad"/>
        <w:ind w:left="42" w:right="141"/>
        <w:jc w:val="both"/>
        <w:rPr>
          <w:sz w:val="18"/>
          <w:szCs w:val="18"/>
        </w:rPr>
      </w:pPr>
      <w:r w:rsidRPr="000E35C6">
        <w:rPr>
          <w:sz w:val="18"/>
          <w:szCs w:val="18"/>
        </w:rPr>
        <w:t>4) расположение, не создающее препятствий для пешеходов;</w:t>
      </w:r>
    </w:p>
    <w:p w:rsidR="000E35C6" w:rsidRPr="000E35C6" w:rsidRDefault="000E35C6" w:rsidP="000E35C6">
      <w:pPr>
        <w:pStyle w:val="ad"/>
        <w:ind w:left="42" w:right="141"/>
        <w:jc w:val="both"/>
        <w:rPr>
          <w:sz w:val="18"/>
          <w:szCs w:val="18"/>
        </w:rPr>
      </w:pPr>
      <w:r w:rsidRPr="000E35C6">
        <w:rPr>
          <w:sz w:val="18"/>
          <w:szCs w:val="18"/>
        </w:rPr>
        <w:t>5) стилистическое сочетание с другими малыми архитектурными формами и окружающей архитектурой;</w:t>
      </w:r>
    </w:p>
    <w:p w:rsidR="000E35C6" w:rsidRPr="000E35C6" w:rsidRDefault="000E35C6" w:rsidP="000E35C6">
      <w:pPr>
        <w:pStyle w:val="ad"/>
        <w:ind w:left="42" w:right="141"/>
        <w:jc w:val="both"/>
        <w:rPr>
          <w:sz w:val="18"/>
          <w:szCs w:val="18"/>
        </w:rPr>
      </w:pPr>
      <w:r w:rsidRPr="000E35C6">
        <w:rPr>
          <w:sz w:val="18"/>
          <w:szCs w:val="18"/>
        </w:rPr>
        <w:t>6) антивандальная защищённость от разрушения, оклейки, нанесения надписей и изображений.</w:t>
      </w:r>
    </w:p>
    <w:p w:rsidR="000E35C6" w:rsidRPr="000E35C6" w:rsidRDefault="000E35C6" w:rsidP="000E35C6">
      <w:pPr>
        <w:pStyle w:val="ad"/>
        <w:ind w:left="42" w:right="141"/>
        <w:jc w:val="both"/>
        <w:rPr>
          <w:sz w:val="18"/>
          <w:szCs w:val="18"/>
        </w:rPr>
      </w:pPr>
      <w:r w:rsidRPr="000E35C6">
        <w:rPr>
          <w:sz w:val="18"/>
          <w:szCs w:val="18"/>
        </w:rPr>
        <w:t>16.1.4. Малые архитектурные формы не должны перекрывать ширину тротуара.</w:t>
      </w:r>
    </w:p>
    <w:p w:rsidR="000E35C6" w:rsidRPr="000E35C6" w:rsidRDefault="000E35C6" w:rsidP="000E35C6">
      <w:pPr>
        <w:pStyle w:val="ad"/>
        <w:ind w:left="42" w:right="141"/>
        <w:jc w:val="both"/>
        <w:rPr>
          <w:sz w:val="18"/>
          <w:szCs w:val="18"/>
        </w:rPr>
      </w:pPr>
      <w:r w:rsidRPr="000E35C6">
        <w:rPr>
          <w:sz w:val="18"/>
          <w:szCs w:val="18"/>
        </w:rPr>
        <w:t>16.1.5. Скамейки (стационарные, переносные, встроенные) в необходимом количестве должны быть установлены на площадках для отдыха, площадках придомовых территорий, детских игровых площадках, на участках основных пешеходных коммуникаций.</w:t>
      </w:r>
    </w:p>
    <w:p w:rsidR="000E35C6" w:rsidRPr="000E35C6" w:rsidRDefault="000E35C6" w:rsidP="000E35C6">
      <w:pPr>
        <w:pStyle w:val="ad"/>
        <w:ind w:left="42" w:right="141"/>
        <w:jc w:val="both"/>
        <w:rPr>
          <w:sz w:val="18"/>
          <w:szCs w:val="18"/>
        </w:rPr>
      </w:pPr>
      <w:r w:rsidRPr="000E35C6">
        <w:rPr>
          <w:sz w:val="18"/>
          <w:szCs w:val="18"/>
        </w:rPr>
        <w:t>16.1.6. Скамейки должны устанавливаться преимущественно на твёрдые виды покрытия или фундамент, который не должен выступать над поверхностью земли. На детских игровых площадках и площадках для отдыха допускается установка скамей на мягкие виды покрытий.</w:t>
      </w:r>
    </w:p>
    <w:p w:rsidR="000E35C6" w:rsidRPr="000E35C6" w:rsidRDefault="000E35C6" w:rsidP="000E35C6">
      <w:pPr>
        <w:pStyle w:val="ad"/>
        <w:ind w:left="42" w:right="141"/>
        <w:jc w:val="both"/>
        <w:rPr>
          <w:sz w:val="18"/>
          <w:szCs w:val="18"/>
        </w:rPr>
      </w:pPr>
      <w:r w:rsidRPr="000E35C6">
        <w:rPr>
          <w:sz w:val="18"/>
          <w:szCs w:val="18"/>
        </w:rPr>
        <w:t>16.1.7. Поверхности скамейки рекомендуется выполнять из дерева с различными видами водоустойчивой обработки.</w:t>
      </w:r>
    </w:p>
    <w:p w:rsidR="000E35C6" w:rsidRPr="000E35C6" w:rsidRDefault="000E35C6" w:rsidP="000E35C6">
      <w:pPr>
        <w:pStyle w:val="ad"/>
        <w:ind w:left="42" w:right="141"/>
        <w:jc w:val="both"/>
        <w:rPr>
          <w:sz w:val="18"/>
          <w:szCs w:val="18"/>
        </w:rPr>
      </w:pPr>
      <w:r w:rsidRPr="000E35C6">
        <w:rPr>
          <w:sz w:val="18"/>
          <w:szCs w:val="18"/>
        </w:rPr>
        <w:t xml:space="preserve">16.1.8. Скамейки, устанавливаемые в рекреационных зонах, дворовых, придомовых территориях, должны иметь спинки и поручни. </w:t>
      </w:r>
    </w:p>
    <w:p w:rsidR="000E35C6" w:rsidRPr="000E35C6" w:rsidRDefault="000E35C6" w:rsidP="000E35C6">
      <w:pPr>
        <w:pStyle w:val="ad"/>
        <w:ind w:left="42" w:right="141"/>
        <w:jc w:val="both"/>
        <w:rPr>
          <w:sz w:val="18"/>
          <w:szCs w:val="18"/>
        </w:rPr>
      </w:pPr>
      <w:r w:rsidRPr="000E35C6">
        <w:rPr>
          <w:sz w:val="18"/>
          <w:szCs w:val="18"/>
        </w:rPr>
        <w:t>16.1.9. Требования к урнам:</w:t>
      </w:r>
    </w:p>
    <w:p w:rsidR="000E35C6" w:rsidRPr="000E35C6" w:rsidRDefault="000E35C6" w:rsidP="000E35C6">
      <w:pPr>
        <w:pStyle w:val="ad"/>
        <w:ind w:left="42" w:right="141"/>
        <w:jc w:val="both"/>
        <w:rPr>
          <w:sz w:val="18"/>
          <w:szCs w:val="18"/>
        </w:rPr>
      </w:pPr>
      <w:r w:rsidRPr="000E35C6">
        <w:rPr>
          <w:sz w:val="18"/>
          <w:szCs w:val="18"/>
        </w:rPr>
        <w:t>1) наличие пепельниц, предохраняющих мусор от возгорания;</w:t>
      </w:r>
    </w:p>
    <w:p w:rsidR="000E35C6" w:rsidRPr="000E35C6" w:rsidRDefault="000E35C6" w:rsidP="000E35C6">
      <w:pPr>
        <w:pStyle w:val="ad"/>
        <w:ind w:left="42" w:right="141"/>
        <w:jc w:val="both"/>
        <w:rPr>
          <w:sz w:val="18"/>
          <w:szCs w:val="18"/>
        </w:rPr>
      </w:pPr>
      <w:r w:rsidRPr="000E35C6">
        <w:rPr>
          <w:sz w:val="18"/>
          <w:szCs w:val="18"/>
        </w:rPr>
        <w:t>2) достаточная высота (минимальная около 100 см) и объём;</w:t>
      </w:r>
    </w:p>
    <w:p w:rsidR="000E35C6" w:rsidRPr="000E35C6" w:rsidRDefault="000E35C6" w:rsidP="000E35C6">
      <w:pPr>
        <w:pStyle w:val="ad"/>
        <w:ind w:left="42" w:right="141"/>
        <w:jc w:val="both"/>
        <w:rPr>
          <w:sz w:val="18"/>
          <w:szCs w:val="18"/>
        </w:rPr>
      </w:pPr>
      <w:r w:rsidRPr="000E35C6">
        <w:rPr>
          <w:sz w:val="18"/>
          <w:szCs w:val="18"/>
        </w:rPr>
        <w:t>3) наличие рельефного текстурирования или перфорирования для защиты от графического вандализма;</w:t>
      </w:r>
    </w:p>
    <w:p w:rsidR="000E35C6" w:rsidRPr="000E35C6" w:rsidRDefault="000E35C6" w:rsidP="000E35C6">
      <w:pPr>
        <w:pStyle w:val="ad"/>
        <w:ind w:left="42" w:right="141"/>
        <w:jc w:val="both"/>
        <w:rPr>
          <w:sz w:val="18"/>
          <w:szCs w:val="18"/>
        </w:rPr>
      </w:pPr>
      <w:r w:rsidRPr="000E35C6">
        <w:rPr>
          <w:sz w:val="18"/>
          <w:szCs w:val="18"/>
        </w:rPr>
        <w:t>4) защита от дождя и снега;</w:t>
      </w:r>
    </w:p>
    <w:p w:rsidR="000E35C6" w:rsidRPr="000E35C6" w:rsidRDefault="000E35C6" w:rsidP="000E35C6">
      <w:pPr>
        <w:pStyle w:val="ad"/>
        <w:ind w:left="42" w:right="141"/>
        <w:jc w:val="both"/>
        <w:rPr>
          <w:sz w:val="18"/>
          <w:szCs w:val="18"/>
        </w:rPr>
      </w:pPr>
      <w:r w:rsidRPr="000E35C6">
        <w:rPr>
          <w:sz w:val="18"/>
          <w:szCs w:val="18"/>
        </w:rPr>
        <w:t>5) использование и аккуратное расположение вставных вёдер и мусорных мешков.</w:t>
      </w:r>
    </w:p>
    <w:p w:rsidR="000E35C6" w:rsidRPr="000E35C6" w:rsidRDefault="000E35C6" w:rsidP="000E35C6">
      <w:pPr>
        <w:pStyle w:val="ad"/>
        <w:ind w:left="42" w:right="141"/>
        <w:jc w:val="both"/>
        <w:rPr>
          <w:sz w:val="18"/>
          <w:szCs w:val="18"/>
        </w:rPr>
      </w:pPr>
      <w:r w:rsidRPr="000E35C6">
        <w:rPr>
          <w:sz w:val="18"/>
          <w:szCs w:val="18"/>
        </w:rPr>
        <w:t>16.1.10. Режим работы фонтанов и график их обслуживания определяются их собственниками и (или) владельцами. В период работы фонтана очистка водной поверхности от мусора должна производиться ежедневно.</w:t>
      </w:r>
    </w:p>
    <w:p w:rsidR="000E35C6" w:rsidRPr="000E35C6" w:rsidRDefault="000E35C6" w:rsidP="000E35C6">
      <w:pPr>
        <w:pStyle w:val="ad"/>
        <w:ind w:left="42" w:right="141"/>
        <w:jc w:val="both"/>
        <w:rPr>
          <w:sz w:val="18"/>
          <w:szCs w:val="18"/>
        </w:rPr>
      </w:pPr>
      <w:r w:rsidRPr="000E35C6">
        <w:rPr>
          <w:sz w:val="18"/>
          <w:szCs w:val="18"/>
        </w:rPr>
        <w:t xml:space="preserve"> Собственники, владельцы фонтанов осуществляют содержание фонтанов в исправности и чистоте фонтанов и обеспечение их безопасности.</w:t>
      </w:r>
    </w:p>
    <w:p w:rsidR="000E35C6" w:rsidRPr="000E35C6" w:rsidRDefault="000E35C6" w:rsidP="000E35C6">
      <w:pPr>
        <w:pStyle w:val="ad"/>
        <w:ind w:left="42" w:right="141"/>
        <w:jc w:val="both"/>
        <w:rPr>
          <w:sz w:val="18"/>
          <w:szCs w:val="18"/>
        </w:rPr>
      </w:pPr>
      <w:r w:rsidRPr="000E35C6">
        <w:rPr>
          <w:sz w:val="18"/>
          <w:szCs w:val="18"/>
        </w:rPr>
        <w:t>16.1.11. Игровое оборудование должно обеспечивать его устойчивость, безопасность использования, соответствовать санитарно-гигиеническим нормам, быть удобным в технической эксплуатации, эстетически привлекательным.</w:t>
      </w:r>
    </w:p>
    <w:p w:rsidR="000E35C6" w:rsidRPr="000E35C6" w:rsidRDefault="000E35C6" w:rsidP="000E35C6">
      <w:pPr>
        <w:pStyle w:val="ad"/>
        <w:ind w:left="42" w:right="141"/>
        <w:jc w:val="both"/>
        <w:rPr>
          <w:sz w:val="18"/>
          <w:szCs w:val="18"/>
        </w:rPr>
      </w:pPr>
      <w:r w:rsidRPr="000E35C6">
        <w:rPr>
          <w:sz w:val="18"/>
          <w:szCs w:val="18"/>
        </w:rPr>
        <w:t>16.1.12. Спортивное оборудование должно быть предназначено для различных возрастных групп населения и должно размещаться на спортивных, физкультурных площадках либо на специально оборудованных пешеходных коммуникациях (тропы здоровья) в составе рекреационных зон. Спортивное оборудование в виде физкультурных снарядов и тренажёров должно иметь специально обработанную поверхность, исключающую получение травм (отсутствие трещин, сколов и т.п.).</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17. ЭЛЕМЕНТЫ ОСВЕЩЕНИЯ</w:t>
      </w:r>
    </w:p>
    <w:p w:rsidR="000E35C6" w:rsidRPr="000E35C6" w:rsidRDefault="000E35C6" w:rsidP="000E35C6">
      <w:pPr>
        <w:pStyle w:val="ad"/>
        <w:ind w:left="42" w:right="141"/>
        <w:jc w:val="both"/>
        <w:rPr>
          <w:sz w:val="18"/>
          <w:szCs w:val="18"/>
        </w:rPr>
      </w:pPr>
      <w:r w:rsidRPr="000E35C6">
        <w:rPr>
          <w:sz w:val="18"/>
          <w:szCs w:val="18"/>
        </w:rPr>
        <w:t>17.1. Улицы, дороги, площади, набережные, бульвары и пешеходные аллеи, общественные и рекреационные территории, территории жилых кварталов, микрорайонов, жилых домов, территории промышленных и коммунальных объектов, а также арки, дорожные знаки и указатели, информационные конструкции освещаются в тёмное время суток по графику, утверждённому Администрацией Марёвского муниципального округа.</w:t>
      </w:r>
    </w:p>
    <w:p w:rsidR="000E35C6" w:rsidRPr="000E35C6" w:rsidRDefault="000E35C6" w:rsidP="000E35C6">
      <w:pPr>
        <w:pStyle w:val="ad"/>
        <w:ind w:left="42" w:right="141"/>
        <w:jc w:val="both"/>
        <w:rPr>
          <w:sz w:val="18"/>
          <w:szCs w:val="18"/>
        </w:rPr>
      </w:pPr>
      <w:r w:rsidRPr="000E35C6">
        <w:rPr>
          <w:sz w:val="18"/>
          <w:szCs w:val="18"/>
        </w:rPr>
        <w:t>Собственники или уполномоченные собственником лица обязаны организовывать освещение объектов, указанных в настоящем пункте.</w:t>
      </w:r>
    </w:p>
    <w:p w:rsidR="000E35C6" w:rsidRPr="000E35C6" w:rsidRDefault="000E35C6" w:rsidP="000E35C6">
      <w:pPr>
        <w:pStyle w:val="ad"/>
        <w:ind w:left="42" w:right="141"/>
        <w:jc w:val="both"/>
        <w:rPr>
          <w:sz w:val="18"/>
          <w:szCs w:val="18"/>
        </w:rPr>
      </w:pPr>
      <w:r w:rsidRPr="000E35C6">
        <w:rPr>
          <w:sz w:val="18"/>
          <w:szCs w:val="18"/>
        </w:rPr>
        <w:t>17.2. В различных градостроительных условиях рекомендуется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Марёвского муниципального округа и формирования системы светопространственных ансамблей.</w:t>
      </w:r>
    </w:p>
    <w:p w:rsidR="000E35C6" w:rsidRPr="000E35C6" w:rsidRDefault="000E35C6" w:rsidP="000E35C6">
      <w:pPr>
        <w:pStyle w:val="ad"/>
        <w:ind w:left="42" w:right="141"/>
        <w:jc w:val="both"/>
        <w:rPr>
          <w:sz w:val="18"/>
          <w:szCs w:val="18"/>
        </w:rPr>
      </w:pPr>
      <w:r w:rsidRPr="000E35C6">
        <w:rPr>
          <w:sz w:val="18"/>
          <w:szCs w:val="18"/>
        </w:rPr>
        <w:lastRenderedPageBreak/>
        <w:t>17.3 Функциональное освещение (далее - ФО) осуществляется стационарными установками освещения дорожных покрытий и пространств в транспортных и пешеходных зонах. Установки ФО подразделяются на обычные, высокомачтовые, парапетные, газонные и встроенные.</w:t>
      </w:r>
    </w:p>
    <w:p w:rsidR="000E35C6" w:rsidRPr="000E35C6" w:rsidRDefault="000E35C6" w:rsidP="000E35C6">
      <w:pPr>
        <w:pStyle w:val="ad"/>
        <w:ind w:left="42" w:right="141"/>
        <w:jc w:val="both"/>
        <w:rPr>
          <w:sz w:val="18"/>
          <w:szCs w:val="18"/>
        </w:rPr>
      </w:pPr>
      <w:r w:rsidRPr="000E35C6">
        <w:rPr>
          <w:sz w:val="18"/>
          <w:szCs w:val="18"/>
        </w:rPr>
        <w:t>В обычных установках светильники располагаются на опорах (венчающие, консольные), подвесах или фасадах (бра, плафоны) на высоте от 3 до 15 м. и применяются в транспортных и пешеходных зонах.</w:t>
      </w:r>
    </w:p>
    <w:p w:rsidR="000E35C6" w:rsidRPr="000E35C6" w:rsidRDefault="000E35C6" w:rsidP="000E35C6">
      <w:pPr>
        <w:pStyle w:val="ad"/>
        <w:ind w:left="42" w:right="141"/>
        <w:jc w:val="both"/>
        <w:rPr>
          <w:sz w:val="18"/>
          <w:szCs w:val="18"/>
        </w:rPr>
      </w:pPr>
      <w:r w:rsidRPr="000E35C6">
        <w:rPr>
          <w:sz w:val="18"/>
          <w:szCs w:val="18"/>
        </w:rPr>
        <w:t>В высокомачтовых установках осветительные приборы (прожекторы или светильники) располагаются на опорах на высоте 20 и более метров и применяются для освещения обширных пространств, транспортных развязок и магистралей, открытых паркингов.</w:t>
      </w:r>
    </w:p>
    <w:p w:rsidR="000E35C6" w:rsidRPr="000E35C6" w:rsidRDefault="000E35C6" w:rsidP="000E35C6">
      <w:pPr>
        <w:pStyle w:val="ad"/>
        <w:ind w:left="42" w:right="141"/>
        <w:jc w:val="both"/>
        <w:rPr>
          <w:sz w:val="18"/>
          <w:szCs w:val="18"/>
        </w:rPr>
      </w:pPr>
      <w:r w:rsidRPr="000E35C6">
        <w:rPr>
          <w:sz w:val="18"/>
          <w:szCs w:val="18"/>
        </w:rPr>
        <w:t>В парапетных установках светильники встраиваются линией или пунктиром в парапет высотой до 1,2 метров, ограждающий проезжую часть путепроводов, мостов, эстакад, пандусов, развязок, а также тротуары и площадки и применяются в соответствии с технико-экономическим и (или) художественным обоснованием.</w:t>
      </w:r>
    </w:p>
    <w:p w:rsidR="000E35C6" w:rsidRPr="000E35C6" w:rsidRDefault="000E35C6" w:rsidP="000E35C6">
      <w:pPr>
        <w:pStyle w:val="ad"/>
        <w:ind w:left="42" w:right="141"/>
        <w:jc w:val="both"/>
        <w:rPr>
          <w:sz w:val="18"/>
          <w:szCs w:val="18"/>
        </w:rPr>
      </w:pPr>
      <w:r w:rsidRPr="000E35C6">
        <w:rPr>
          <w:sz w:val="18"/>
          <w:szCs w:val="18"/>
        </w:rPr>
        <w:t>Газонные светильники применяются для освещения газонов, цветников, пешеходных дорожек и площадок и предусматриваются на территориях общественных пространств и объектов рекреации в зонах минимального вандализма.</w:t>
      </w:r>
    </w:p>
    <w:p w:rsidR="000E35C6" w:rsidRPr="000E35C6" w:rsidRDefault="000E35C6" w:rsidP="000E35C6">
      <w:pPr>
        <w:pStyle w:val="ad"/>
        <w:ind w:left="42" w:right="141"/>
        <w:jc w:val="both"/>
        <w:rPr>
          <w:sz w:val="18"/>
          <w:szCs w:val="18"/>
        </w:rPr>
      </w:pPr>
      <w:r w:rsidRPr="000E35C6">
        <w:rPr>
          <w:sz w:val="18"/>
          <w:szCs w:val="18"/>
        </w:rPr>
        <w:t>Светильники, встроенные в ступени, подпорные стенки, ограждения, цоколи зданий и сооружений, малые архитектурные формы, используются для освещения пешеходных зон территорий общественного назначения.</w:t>
      </w:r>
    </w:p>
    <w:p w:rsidR="000E35C6" w:rsidRPr="000E35C6" w:rsidRDefault="000E35C6" w:rsidP="000E35C6">
      <w:pPr>
        <w:pStyle w:val="ad"/>
        <w:ind w:left="42" w:right="141"/>
        <w:jc w:val="both"/>
        <w:rPr>
          <w:sz w:val="18"/>
          <w:szCs w:val="18"/>
        </w:rPr>
      </w:pPr>
      <w:r w:rsidRPr="000E35C6">
        <w:rPr>
          <w:sz w:val="18"/>
          <w:szCs w:val="18"/>
        </w:rPr>
        <w:t>17.4. Архитектурное освещение (далее - АО)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и осуществляется стационарными или временными установками освещения объектов, главным образом, наружного освещения их фасадных поверхностей.</w:t>
      </w:r>
    </w:p>
    <w:p w:rsidR="000E35C6" w:rsidRPr="000E35C6" w:rsidRDefault="000E35C6" w:rsidP="000E35C6">
      <w:pPr>
        <w:pStyle w:val="ad"/>
        <w:ind w:left="42" w:right="141"/>
        <w:jc w:val="both"/>
        <w:rPr>
          <w:sz w:val="18"/>
          <w:szCs w:val="18"/>
        </w:rPr>
      </w:pPr>
      <w:r w:rsidRPr="000E35C6">
        <w:rPr>
          <w:sz w:val="18"/>
          <w:szCs w:val="18"/>
        </w:rPr>
        <w:t xml:space="preserve">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w:t>
      </w:r>
    </w:p>
    <w:p w:rsidR="000E35C6" w:rsidRPr="000E35C6" w:rsidRDefault="000E35C6" w:rsidP="000E35C6">
      <w:pPr>
        <w:pStyle w:val="ad"/>
        <w:ind w:left="42" w:right="141"/>
        <w:jc w:val="both"/>
        <w:rPr>
          <w:sz w:val="18"/>
          <w:szCs w:val="18"/>
        </w:rPr>
      </w:pPr>
      <w:r w:rsidRPr="000E35C6">
        <w:rPr>
          <w:sz w:val="18"/>
          <w:szCs w:val="18"/>
        </w:rPr>
        <w:t>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0E35C6" w:rsidRPr="000E35C6" w:rsidRDefault="000E35C6" w:rsidP="000E35C6">
      <w:pPr>
        <w:pStyle w:val="ad"/>
        <w:ind w:left="42" w:right="141"/>
        <w:jc w:val="both"/>
        <w:rPr>
          <w:sz w:val="18"/>
          <w:szCs w:val="18"/>
        </w:rPr>
      </w:pPr>
      <w:r w:rsidRPr="000E35C6">
        <w:rPr>
          <w:sz w:val="18"/>
          <w:szCs w:val="18"/>
        </w:rPr>
        <w:t>17.5. В установках ФО транспортных и пешеходных зон рекомендуется применять осветительные приборы направленного в нижнюю полусферу прямого, рассеянного или отражённого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озеленённых территориях или на фоне освещённых фасадов зданий, сооружений, склонов рельефа.</w:t>
      </w:r>
    </w:p>
    <w:p w:rsidR="000E35C6" w:rsidRPr="000E35C6" w:rsidRDefault="000E35C6" w:rsidP="000E35C6">
      <w:pPr>
        <w:pStyle w:val="ad"/>
        <w:ind w:left="42" w:right="141"/>
        <w:jc w:val="both"/>
        <w:rPr>
          <w:sz w:val="18"/>
          <w:szCs w:val="18"/>
        </w:rPr>
      </w:pPr>
      <w:r w:rsidRPr="000E35C6">
        <w:rPr>
          <w:sz w:val="18"/>
          <w:szCs w:val="18"/>
        </w:rPr>
        <w:t>17.6.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разноспектральными источниками света.</w:t>
      </w:r>
    </w:p>
    <w:p w:rsidR="000E35C6" w:rsidRPr="000E35C6" w:rsidRDefault="000E35C6" w:rsidP="000E35C6">
      <w:pPr>
        <w:pStyle w:val="ad"/>
        <w:ind w:left="42" w:right="141"/>
        <w:jc w:val="both"/>
        <w:rPr>
          <w:sz w:val="18"/>
          <w:szCs w:val="18"/>
        </w:rPr>
      </w:pPr>
      <w:r w:rsidRPr="000E35C6">
        <w:rPr>
          <w:sz w:val="18"/>
          <w:szCs w:val="18"/>
        </w:rPr>
        <w:t xml:space="preserve">17.7. </w:t>
      </w:r>
      <w:proofErr w:type="gramStart"/>
      <w:r w:rsidRPr="000E35C6">
        <w:rPr>
          <w:sz w:val="18"/>
          <w:szCs w:val="18"/>
        </w:rPr>
        <w:t>Над проезжей частью улиц, дорог и площадей светильники на опорах рекомендуется устанавливать на высоте не менее 8 м. В пешеходных зонах высота установки светильников на опорах принимается  не менее 3,5 м и не более 5,5 м. Светильники (бра, плафоны) для освещения проездов, тротуаров и площадок, расположенных у зданий, рекомендуется устанавливать на высоте не менее 3 м.</w:t>
      </w:r>
      <w:proofErr w:type="gramEnd"/>
    </w:p>
    <w:p w:rsidR="000E35C6" w:rsidRPr="000E35C6" w:rsidRDefault="000E35C6" w:rsidP="000E35C6">
      <w:pPr>
        <w:pStyle w:val="ad"/>
        <w:ind w:left="42" w:right="141"/>
        <w:jc w:val="both"/>
        <w:rPr>
          <w:sz w:val="18"/>
          <w:szCs w:val="18"/>
        </w:rPr>
      </w:pPr>
      <w:r w:rsidRPr="000E35C6">
        <w:rPr>
          <w:sz w:val="18"/>
          <w:szCs w:val="18"/>
        </w:rPr>
        <w:t>17.8. Опоры уличных светильников для освещения проезжей части автомагистралей (общегородских и районных) располагаются на расстоянии не менее 0,6 м от лицевой грани бортового камня до цоколя опоры, на иных автомобильных дорогах это расстояние допускается уменьшать до 0,3 м при условии отсутствия автобусного или троллейбусного движения, а также регулярного движения грузовых машин. Опоры уличных светильников не должны находиться между пожарным гидрантом и проезжей частью улиц и дорог.</w:t>
      </w:r>
    </w:p>
    <w:p w:rsidR="000E35C6" w:rsidRPr="000E35C6" w:rsidRDefault="000E35C6" w:rsidP="000E35C6">
      <w:pPr>
        <w:pStyle w:val="ad"/>
        <w:ind w:left="42" w:right="141"/>
        <w:jc w:val="both"/>
        <w:rPr>
          <w:sz w:val="18"/>
          <w:szCs w:val="18"/>
        </w:rPr>
      </w:pPr>
      <w:r w:rsidRPr="000E35C6">
        <w:rPr>
          <w:sz w:val="18"/>
          <w:szCs w:val="18"/>
        </w:rPr>
        <w:t>17.9. Опоры на пересечениях автомагистралей с иными автомобильными дорогами устанавливаются до начала закругления тротуаров и не ближе 1,5 м от въездов, не нарушая единого строя линии их установки.</w:t>
      </w:r>
    </w:p>
    <w:p w:rsidR="000E35C6" w:rsidRPr="000E35C6" w:rsidRDefault="000E35C6" w:rsidP="000E35C6">
      <w:pPr>
        <w:pStyle w:val="ad"/>
        <w:ind w:left="42" w:right="141"/>
        <w:jc w:val="both"/>
        <w:rPr>
          <w:sz w:val="18"/>
          <w:szCs w:val="18"/>
        </w:rPr>
      </w:pPr>
      <w:r w:rsidRPr="000E35C6">
        <w:rPr>
          <w:sz w:val="18"/>
          <w:szCs w:val="18"/>
        </w:rPr>
        <w:t>17.10. Включение всех групп осветительных установок независимо от их ведомственной принадлежности производится вечером при снижении уровня естественной освещённости до 20 лк. Отключение рекомендуется производить:</w:t>
      </w:r>
    </w:p>
    <w:p w:rsidR="000E35C6" w:rsidRPr="000E35C6" w:rsidRDefault="000E35C6" w:rsidP="000E35C6">
      <w:pPr>
        <w:pStyle w:val="ad"/>
        <w:ind w:left="42" w:right="141"/>
        <w:jc w:val="both"/>
        <w:rPr>
          <w:sz w:val="18"/>
          <w:szCs w:val="18"/>
        </w:rPr>
      </w:pPr>
      <w:r w:rsidRPr="000E35C6">
        <w:rPr>
          <w:sz w:val="18"/>
          <w:szCs w:val="18"/>
        </w:rPr>
        <w:t>1) установок ФО - утром при повышении освещённости до 10 лк; переключение освещения пешеходных тоннелей с дневного на вечерний и ночной режим, а также с ночного на дневной следует производить одновременно с включением и отключением уличного освещения;</w:t>
      </w:r>
    </w:p>
    <w:p w:rsidR="000E35C6" w:rsidRPr="000E35C6" w:rsidRDefault="000E35C6" w:rsidP="000E35C6">
      <w:pPr>
        <w:pStyle w:val="ad"/>
        <w:ind w:left="42" w:right="141"/>
        <w:jc w:val="both"/>
        <w:rPr>
          <w:sz w:val="18"/>
          <w:szCs w:val="18"/>
        </w:rPr>
      </w:pPr>
      <w:r w:rsidRPr="000E35C6">
        <w:rPr>
          <w:sz w:val="18"/>
          <w:szCs w:val="18"/>
        </w:rPr>
        <w:t xml:space="preserve">2) установок АО - в зимнее полугодие - до полуночи и летнее - до часу ночи соответственно.  </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18. ЗАБОРЫ (ОГРАЖДЕНИЯ)</w:t>
      </w:r>
    </w:p>
    <w:p w:rsidR="000E35C6" w:rsidRPr="000E35C6" w:rsidRDefault="000E35C6" w:rsidP="000E35C6">
      <w:pPr>
        <w:pStyle w:val="ad"/>
        <w:ind w:left="42" w:right="141"/>
        <w:jc w:val="both"/>
        <w:rPr>
          <w:sz w:val="18"/>
          <w:szCs w:val="18"/>
        </w:rPr>
      </w:pPr>
      <w:r w:rsidRPr="000E35C6">
        <w:rPr>
          <w:sz w:val="18"/>
          <w:szCs w:val="18"/>
        </w:rPr>
        <w:t xml:space="preserve">18.1. Требования настоящей раздела не распространяются на заборы (ограждения) строительных объектов. </w:t>
      </w:r>
    </w:p>
    <w:p w:rsidR="000E35C6" w:rsidRPr="000E35C6" w:rsidRDefault="000E35C6" w:rsidP="000E35C6">
      <w:pPr>
        <w:pStyle w:val="ad"/>
        <w:ind w:left="42" w:right="141"/>
        <w:jc w:val="both"/>
        <w:rPr>
          <w:sz w:val="18"/>
          <w:szCs w:val="18"/>
        </w:rPr>
      </w:pPr>
      <w:r w:rsidRPr="000E35C6">
        <w:rPr>
          <w:sz w:val="18"/>
          <w:szCs w:val="18"/>
        </w:rPr>
        <w:t xml:space="preserve">18.2. На территории Марёвского муниципального округа разрешается установка заборов (ограждений) высотой до 2 м. </w:t>
      </w:r>
    </w:p>
    <w:p w:rsidR="000E35C6" w:rsidRPr="000E35C6" w:rsidRDefault="000E35C6" w:rsidP="000E35C6">
      <w:pPr>
        <w:pStyle w:val="ad"/>
        <w:ind w:left="42" w:right="141"/>
        <w:jc w:val="both"/>
        <w:rPr>
          <w:sz w:val="18"/>
          <w:szCs w:val="18"/>
        </w:rPr>
      </w:pPr>
      <w:r w:rsidRPr="000E35C6">
        <w:rPr>
          <w:sz w:val="18"/>
          <w:szCs w:val="18"/>
        </w:rPr>
        <w:t xml:space="preserve">18.3. Ограждения автомобильных дорог и транспортных сооружений города устанавливаются в соответствии с  ГОСТ </w:t>
      </w:r>
      <w:proofErr w:type="gramStart"/>
      <w:r w:rsidRPr="000E35C6">
        <w:rPr>
          <w:sz w:val="18"/>
          <w:szCs w:val="18"/>
        </w:rPr>
        <w:t>Р</w:t>
      </w:r>
      <w:proofErr w:type="gramEnd"/>
      <w:r w:rsidRPr="000E35C6">
        <w:rPr>
          <w:sz w:val="18"/>
          <w:szCs w:val="18"/>
        </w:rPr>
        <w:t xml:space="preserve"> 52289-2019, ГОСТ 26804-2012.</w:t>
      </w:r>
    </w:p>
    <w:p w:rsidR="000E35C6" w:rsidRPr="000E35C6" w:rsidRDefault="000E35C6" w:rsidP="000E35C6">
      <w:pPr>
        <w:pStyle w:val="ad"/>
        <w:ind w:left="42" w:right="141"/>
        <w:jc w:val="both"/>
        <w:rPr>
          <w:sz w:val="18"/>
          <w:szCs w:val="18"/>
        </w:rPr>
      </w:pPr>
      <w:r w:rsidRPr="000E35C6">
        <w:rPr>
          <w:sz w:val="18"/>
          <w:szCs w:val="18"/>
        </w:rPr>
        <w:t xml:space="preserve">18.4. При размещении на подпорных стенках и верхних бровках откосов и террас транспортных коммуникаций на указанных стенках и бровках устанавливаются ограждения. </w:t>
      </w:r>
    </w:p>
    <w:p w:rsidR="000E35C6" w:rsidRPr="000E35C6" w:rsidRDefault="000E35C6" w:rsidP="000E35C6">
      <w:pPr>
        <w:pStyle w:val="ad"/>
        <w:ind w:left="42" w:right="141"/>
        <w:jc w:val="both"/>
        <w:rPr>
          <w:sz w:val="18"/>
          <w:szCs w:val="18"/>
        </w:rPr>
      </w:pPr>
      <w:r w:rsidRPr="000E35C6">
        <w:rPr>
          <w:sz w:val="18"/>
          <w:szCs w:val="18"/>
        </w:rPr>
        <w:t xml:space="preserve">18.5. На территориях общественного, жилого, рекреационного назначения не допускается установка глухих и железобетонных заборов (ограждений). </w:t>
      </w:r>
    </w:p>
    <w:p w:rsidR="000E35C6" w:rsidRPr="000E35C6" w:rsidRDefault="000E35C6" w:rsidP="000E35C6">
      <w:pPr>
        <w:pStyle w:val="ad"/>
        <w:ind w:left="42" w:right="141"/>
        <w:jc w:val="both"/>
        <w:rPr>
          <w:sz w:val="18"/>
          <w:szCs w:val="18"/>
        </w:rPr>
      </w:pPr>
      <w:r w:rsidRPr="000E35C6">
        <w:rPr>
          <w:sz w:val="18"/>
          <w:szCs w:val="18"/>
        </w:rPr>
        <w:t>18.6. При размещении заборов (ограждений) высотой от 1,1 м до 3 м в местах пересечения с подземными сооружениями необходимо предусматривать конструкции ограждений, позволяющие производить ремонтные или строительные работы указанных подземных сооружений.</w:t>
      </w:r>
    </w:p>
    <w:p w:rsidR="000E35C6" w:rsidRPr="000E35C6" w:rsidRDefault="000E35C6" w:rsidP="000E35C6">
      <w:pPr>
        <w:pStyle w:val="ad"/>
        <w:ind w:left="42" w:right="141"/>
        <w:jc w:val="both"/>
        <w:rPr>
          <w:sz w:val="18"/>
          <w:szCs w:val="18"/>
        </w:rPr>
      </w:pPr>
      <w:r w:rsidRPr="000E35C6">
        <w:rPr>
          <w:sz w:val="18"/>
          <w:szCs w:val="18"/>
        </w:rPr>
        <w:t>18.7.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0E35C6" w:rsidRPr="000E35C6" w:rsidRDefault="000E35C6" w:rsidP="000E35C6">
      <w:pPr>
        <w:pStyle w:val="ad"/>
        <w:ind w:left="42" w:right="141"/>
        <w:jc w:val="both"/>
        <w:rPr>
          <w:sz w:val="18"/>
          <w:szCs w:val="18"/>
        </w:rPr>
      </w:pPr>
      <w:r w:rsidRPr="000E35C6">
        <w:rPr>
          <w:sz w:val="18"/>
          <w:szCs w:val="18"/>
        </w:rPr>
        <w:t>18.8. При размещении заборов (ограждений) необходимо соблюдать следующие требования:</w:t>
      </w:r>
    </w:p>
    <w:p w:rsidR="000E35C6" w:rsidRPr="000E35C6" w:rsidRDefault="000E35C6" w:rsidP="000E35C6">
      <w:pPr>
        <w:pStyle w:val="ad"/>
        <w:ind w:left="42" w:right="141"/>
        <w:jc w:val="both"/>
        <w:rPr>
          <w:sz w:val="18"/>
          <w:szCs w:val="18"/>
        </w:rPr>
      </w:pPr>
      <w:r w:rsidRPr="000E35C6">
        <w:rPr>
          <w:sz w:val="18"/>
          <w:szCs w:val="18"/>
        </w:rPr>
        <w:t xml:space="preserve">1) разграничить зелёную зону (газоны, клумбы, парки) с маршрутами пешеходов и транспорта; </w:t>
      </w:r>
    </w:p>
    <w:p w:rsidR="000E35C6" w:rsidRPr="000E35C6" w:rsidRDefault="000E35C6" w:rsidP="000E35C6">
      <w:pPr>
        <w:pStyle w:val="ad"/>
        <w:ind w:left="42" w:right="141"/>
        <w:jc w:val="both"/>
        <w:rPr>
          <w:sz w:val="18"/>
          <w:szCs w:val="18"/>
        </w:rPr>
      </w:pPr>
      <w:r w:rsidRPr="000E35C6">
        <w:rPr>
          <w:sz w:val="18"/>
          <w:szCs w:val="18"/>
        </w:rPr>
        <w:t>2) выполнять проектирование дорожек и тротуаров с учётом потоков людей и маршрутов;</w:t>
      </w:r>
    </w:p>
    <w:p w:rsidR="000E35C6" w:rsidRPr="000E35C6" w:rsidRDefault="000E35C6" w:rsidP="000E35C6">
      <w:pPr>
        <w:pStyle w:val="ad"/>
        <w:ind w:left="42" w:right="141"/>
        <w:jc w:val="both"/>
        <w:rPr>
          <w:sz w:val="18"/>
          <w:szCs w:val="18"/>
        </w:rPr>
      </w:pPr>
      <w:r w:rsidRPr="000E35C6">
        <w:rPr>
          <w:sz w:val="18"/>
          <w:szCs w:val="18"/>
        </w:rPr>
        <w:t xml:space="preserve">3) выполнять разграничение зелёных зон и транзитных путей с помощью деликатных приемов (например, разной высотой уровня или созданием зелёных кустовых ограждений); </w:t>
      </w:r>
    </w:p>
    <w:p w:rsidR="000E35C6" w:rsidRPr="000E35C6" w:rsidRDefault="000E35C6" w:rsidP="000E35C6">
      <w:pPr>
        <w:pStyle w:val="ad"/>
        <w:ind w:left="42" w:right="141"/>
        <w:jc w:val="both"/>
        <w:rPr>
          <w:sz w:val="18"/>
          <w:szCs w:val="18"/>
        </w:rPr>
      </w:pPr>
      <w:r w:rsidRPr="000E35C6">
        <w:rPr>
          <w:sz w:val="18"/>
          <w:szCs w:val="18"/>
        </w:rPr>
        <w:t>4) проектировать изменение высоты и геометрии бордюрного камня с учётом сезонных снежных отвалов;</w:t>
      </w:r>
    </w:p>
    <w:p w:rsidR="000E35C6" w:rsidRPr="000E35C6" w:rsidRDefault="000E35C6" w:rsidP="000E35C6">
      <w:pPr>
        <w:pStyle w:val="ad"/>
        <w:ind w:left="42" w:right="141"/>
        <w:jc w:val="both"/>
        <w:rPr>
          <w:sz w:val="18"/>
          <w:szCs w:val="18"/>
        </w:rPr>
      </w:pPr>
      <w:r w:rsidRPr="000E35C6">
        <w:rPr>
          <w:sz w:val="18"/>
          <w:szCs w:val="18"/>
        </w:rPr>
        <w:t xml:space="preserve">5) использовать  </w:t>
      </w:r>
      <w:proofErr w:type="gramStart"/>
      <w:r w:rsidRPr="000E35C6">
        <w:rPr>
          <w:sz w:val="18"/>
          <w:szCs w:val="18"/>
        </w:rPr>
        <w:t>многолетних</w:t>
      </w:r>
      <w:proofErr w:type="gramEnd"/>
      <w:r w:rsidRPr="000E35C6">
        <w:rPr>
          <w:sz w:val="18"/>
          <w:szCs w:val="18"/>
        </w:rPr>
        <w:t xml:space="preserve"> всесезонных кустистых растения;</w:t>
      </w:r>
    </w:p>
    <w:p w:rsidR="000E35C6" w:rsidRPr="000E35C6" w:rsidRDefault="000E35C6" w:rsidP="000E35C6">
      <w:pPr>
        <w:pStyle w:val="ad"/>
        <w:ind w:left="42" w:right="141"/>
        <w:jc w:val="both"/>
        <w:rPr>
          <w:sz w:val="18"/>
          <w:szCs w:val="18"/>
        </w:rPr>
      </w:pPr>
      <w:r w:rsidRPr="000E35C6">
        <w:rPr>
          <w:sz w:val="18"/>
          <w:szCs w:val="18"/>
        </w:rPr>
        <w:t>6) цвето-графическое оформление ограждений должно быть максимально нейтрально к окружению. Допустимы натуральные цвета материалов (камень, металл, дерево и подобные), либо нейтральные цвета (черный, белый, серый, тёмные оттенки других цветов);</w:t>
      </w:r>
    </w:p>
    <w:p w:rsidR="000E35C6" w:rsidRPr="000E35C6" w:rsidRDefault="000E35C6" w:rsidP="000E35C6">
      <w:pPr>
        <w:pStyle w:val="ad"/>
        <w:ind w:left="42" w:right="141"/>
        <w:jc w:val="both"/>
        <w:rPr>
          <w:sz w:val="18"/>
          <w:szCs w:val="18"/>
        </w:rPr>
      </w:pPr>
      <w:r w:rsidRPr="000E35C6">
        <w:rPr>
          <w:sz w:val="18"/>
          <w:szCs w:val="18"/>
        </w:rPr>
        <w:t>7) использовать светоотражающие элементы там, где возможен случайный наезд автомобиля;</w:t>
      </w:r>
    </w:p>
    <w:p w:rsidR="000E35C6" w:rsidRPr="000E35C6" w:rsidRDefault="000E35C6" w:rsidP="000E35C6">
      <w:pPr>
        <w:pStyle w:val="ad"/>
        <w:ind w:left="42" w:right="141"/>
        <w:jc w:val="both"/>
        <w:rPr>
          <w:sz w:val="18"/>
          <w:szCs w:val="18"/>
        </w:rPr>
      </w:pPr>
      <w:r w:rsidRPr="000E35C6">
        <w:rPr>
          <w:sz w:val="18"/>
          <w:szCs w:val="18"/>
        </w:rPr>
        <w:t>8) располагать ограждения не далее 10 см от края газона.</w:t>
      </w:r>
    </w:p>
    <w:p w:rsidR="000E35C6" w:rsidRPr="000E35C6" w:rsidRDefault="000E35C6" w:rsidP="000E35C6">
      <w:pPr>
        <w:pStyle w:val="ad"/>
        <w:ind w:left="42" w:right="141"/>
        <w:jc w:val="both"/>
        <w:rPr>
          <w:sz w:val="18"/>
          <w:szCs w:val="18"/>
        </w:rPr>
      </w:pPr>
      <w:r w:rsidRPr="000E35C6">
        <w:rPr>
          <w:sz w:val="18"/>
          <w:szCs w:val="18"/>
        </w:rPr>
        <w:lastRenderedPageBreak/>
        <w:t>18.9. Ограждения, элементы ограждений восстанавливаются или меняются в течение суток после обнаружения дефектов.</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19. ИНФОРМАЦИОННЫЕ И РЕКЛАМНЫЕ КОНСТРУКЦИИ</w:t>
      </w:r>
    </w:p>
    <w:p w:rsidR="000E35C6" w:rsidRPr="000E35C6" w:rsidRDefault="000E35C6" w:rsidP="000E35C6">
      <w:pPr>
        <w:pStyle w:val="ad"/>
        <w:ind w:left="42" w:right="141"/>
        <w:jc w:val="both"/>
        <w:rPr>
          <w:sz w:val="18"/>
          <w:szCs w:val="18"/>
        </w:rPr>
      </w:pPr>
      <w:r w:rsidRPr="000E35C6">
        <w:rPr>
          <w:sz w:val="18"/>
          <w:szCs w:val="18"/>
        </w:rPr>
        <w:t xml:space="preserve">  19.1. Собственники и иные правообладатели магазинов, объектов общественного питания, бытового обслуживания обязаны содержать витрины, вывески, места для размещения информации в чистоте, исправном состоянии и оборудовать их осветительными приборами.</w:t>
      </w:r>
    </w:p>
    <w:p w:rsidR="000E35C6" w:rsidRPr="000E35C6" w:rsidRDefault="000E35C6" w:rsidP="000E35C6">
      <w:pPr>
        <w:pStyle w:val="ad"/>
        <w:ind w:left="42" w:right="141"/>
        <w:jc w:val="both"/>
        <w:rPr>
          <w:sz w:val="18"/>
          <w:szCs w:val="18"/>
        </w:rPr>
      </w:pPr>
      <w:r w:rsidRPr="000E35C6">
        <w:rPr>
          <w:sz w:val="18"/>
          <w:szCs w:val="18"/>
        </w:rPr>
        <w:t>19.2. Лица, эксплуатирующие световые рекламы, вывески, витрины, обязаны ежедневно включать их с наступлением тёмного времени суток и выключать не ранее времени отключения уличного освещения, но не позднее наступления светового дня, обеспечивать своевременную замену перегоревших газосветовых трубок и электроламп.</w:t>
      </w:r>
    </w:p>
    <w:p w:rsidR="000E35C6" w:rsidRPr="000E35C6" w:rsidRDefault="000E35C6" w:rsidP="000E35C6">
      <w:pPr>
        <w:pStyle w:val="ad"/>
        <w:ind w:left="42" w:right="141"/>
        <w:jc w:val="both"/>
        <w:rPr>
          <w:sz w:val="18"/>
          <w:szCs w:val="18"/>
        </w:rPr>
      </w:pPr>
      <w:r w:rsidRPr="000E35C6">
        <w:rPr>
          <w:sz w:val="18"/>
          <w:szCs w:val="18"/>
        </w:rPr>
        <w:t>19.3. В случае неисправности отдельных знаков рекламы или вывески необходимо выключать полностью.</w:t>
      </w:r>
    </w:p>
    <w:p w:rsidR="000E35C6" w:rsidRPr="000E35C6" w:rsidRDefault="000E35C6" w:rsidP="000E35C6">
      <w:pPr>
        <w:pStyle w:val="ad"/>
        <w:ind w:left="42" w:right="141"/>
        <w:jc w:val="both"/>
        <w:rPr>
          <w:sz w:val="18"/>
          <w:szCs w:val="18"/>
        </w:rPr>
      </w:pPr>
      <w:r w:rsidRPr="000E35C6">
        <w:rPr>
          <w:sz w:val="18"/>
          <w:szCs w:val="18"/>
        </w:rPr>
        <w:t>19.4. Правила размещения и содержания информационных конструкций устанавливаются постановлением Администрации Марёвского муниципального округа, если иное не установлено законодательством.</w:t>
      </w:r>
    </w:p>
    <w:p w:rsidR="000E35C6" w:rsidRPr="000E35C6" w:rsidRDefault="000E35C6" w:rsidP="000E35C6">
      <w:pPr>
        <w:pStyle w:val="ad"/>
        <w:ind w:left="42" w:right="141"/>
        <w:jc w:val="both"/>
        <w:rPr>
          <w:sz w:val="18"/>
          <w:szCs w:val="18"/>
        </w:rPr>
      </w:pPr>
      <w:r w:rsidRPr="000E35C6">
        <w:rPr>
          <w:sz w:val="18"/>
          <w:szCs w:val="18"/>
        </w:rPr>
        <w:t>19.5. Расклейка газет, афиш, плакатов, объявлений и рекламы, агитационных печатных материалов разрешается только на специально установленных стендах.</w:t>
      </w:r>
    </w:p>
    <w:p w:rsidR="000E35C6" w:rsidRPr="000E35C6" w:rsidRDefault="000E35C6" w:rsidP="000E35C6">
      <w:pPr>
        <w:pStyle w:val="ad"/>
        <w:ind w:left="42" w:right="141"/>
        <w:jc w:val="both"/>
        <w:rPr>
          <w:sz w:val="18"/>
          <w:szCs w:val="18"/>
        </w:rPr>
      </w:pPr>
      <w:r w:rsidRPr="000E35C6">
        <w:rPr>
          <w:sz w:val="18"/>
          <w:szCs w:val="18"/>
        </w:rPr>
        <w:t>Удаление самовольно размещенных объявлений и других информационных сообщений, информационных конструкций с фасадов и цоколей зданий, строений, сооружений, элементов благоустройства, опор электротранспорта, уличного освещения осуществляется лицами, разместившими объявления, а также собственниками, владельцами элементов благоустройства.</w:t>
      </w:r>
    </w:p>
    <w:p w:rsidR="000E35C6" w:rsidRPr="000E35C6" w:rsidRDefault="000E35C6" w:rsidP="000E35C6">
      <w:pPr>
        <w:pStyle w:val="ad"/>
        <w:ind w:left="42" w:right="141"/>
        <w:jc w:val="both"/>
        <w:rPr>
          <w:sz w:val="18"/>
          <w:szCs w:val="18"/>
        </w:rPr>
      </w:pPr>
      <w:r w:rsidRPr="000E35C6">
        <w:rPr>
          <w:sz w:val="18"/>
          <w:szCs w:val="18"/>
        </w:rPr>
        <w:t>19.6. Крупноформатные рекламные конструкции (билборды, суперсайты) не разрешается располагать ближе 100 метров от жилых, общественных и офисных зданий, строений, сооружений.</w:t>
      </w:r>
    </w:p>
    <w:p w:rsidR="000E35C6" w:rsidRPr="000E35C6" w:rsidRDefault="000E35C6" w:rsidP="000E35C6">
      <w:pPr>
        <w:pStyle w:val="ad"/>
        <w:ind w:left="42" w:right="141"/>
        <w:jc w:val="both"/>
        <w:rPr>
          <w:sz w:val="18"/>
          <w:szCs w:val="18"/>
        </w:rPr>
      </w:pPr>
      <w:r w:rsidRPr="000E35C6">
        <w:rPr>
          <w:sz w:val="18"/>
          <w:szCs w:val="18"/>
        </w:rPr>
        <w:t xml:space="preserve">19.7. Объекты художественного оформления территории (панно, щитовые установки, электронные табло, экраны, вывески, витрины, кронштейны, маркизы, штендеры, перетяжки) должны содержаться в чистоте их собственниками, владельцами. Объекты художественного оформления территории не могут размещаться ниже 5 м над полосой движения; сбоку от дорог, не имеющих бордюрного камня; ближе 3 м от бровки земляного полотна дороги. </w:t>
      </w:r>
    </w:p>
    <w:p w:rsidR="000E35C6" w:rsidRPr="000E35C6" w:rsidRDefault="000E35C6" w:rsidP="000E35C6">
      <w:pPr>
        <w:pStyle w:val="ad"/>
        <w:ind w:left="42" w:right="141"/>
        <w:jc w:val="both"/>
        <w:rPr>
          <w:sz w:val="18"/>
          <w:szCs w:val="18"/>
        </w:rPr>
      </w:pPr>
      <w:r w:rsidRPr="000E35C6">
        <w:rPr>
          <w:sz w:val="18"/>
          <w:szCs w:val="18"/>
        </w:rPr>
        <w:t>19.8. Не допускается размещение стационарных объектов художественного оформления и информации, являющихся источниками шума, вибрации, мощных световых, электромагнитных и иных излучений и полей, вблизи жилых помещений.</w:t>
      </w:r>
    </w:p>
    <w:p w:rsidR="000E35C6" w:rsidRPr="000E35C6" w:rsidRDefault="000E35C6" w:rsidP="000E35C6">
      <w:pPr>
        <w:pStyle w:val="ad"/>
        <w:ind w:left="42" w:right="141"/>
        <w:jc w:val="both"/>
        <w:rPr>
          <w:sz w:val="18"/>
          <w:szCs w:val="18"/>
        </w:rPr>
      </w:pPr>
      <w:r w:rsidRPr="000E35C6">
        <w:rPr>
          <w:sz w:val="18"/>
          <w:szCs w:val="18"/>
        </w:rPr>
        <w:t>199. Праздничное оформление территории</w:t>
      </w:r>
    </w:p>
    <w:p w:rsidR="000E35C6" w:rsidRPr="000E35C6" w:rsidRDefault="000E35C6" w:rsidP="000E35C6">
      <w:pPr>
        <w:pStyle w:val="ad"/>
        <w:ind w:left="42" w:right="141"/>
        <w:jc w:val="both"/>
        <w:rPr>
          <w:sz w:val="18"/>
          <w:szCs w:val="18"/>
        </w:rPr>
      </w:pPr>
      <w:r w:rsidRPr="000E35C6">
        <w:rPr>
          <w:sz w:val="18"/>
          <w:szCs w:val="18"/>
        </w:rPr>
        <w:t>Праздничное оформление территории Марёвского муниципального округа выполняется на период проведения государственных, местных праздников, мероприятий, связанных со знаменательными событиями.</w:t>
      </w:r>
    </w:p>
    <w:p w:rsidR="000E35C6" w:rsidRPr="000E35C6" w:rsidRDefault="000E35C6" w:rsidP="000E35C6">
      <w:pPr>
        <w:pStyle w:val="ad"/>
        <w:ind w:left="42" w:right="141"/>
        <w:jc w:val="both"/>
        <w:rPr>
          <w:sz w:val="18"/>
          <w:szCs w:val="18"/>
        </w:rPr>
      </w:pPr>
      <w:r w:rsidRPr="000E35C6">
        <w:rPr>
          <w:sz w:val="18"/>
          <w:szCs w:val="18"/>
        </w:rPr>
        <w:t>Оформление зданий, строений, сооружений осуществляется собственниками, владельцами указанных зданий, строений, сооружений, помещений в них в рамках концепции праздничного оформления территории Марёвского муниципального округа.</w:t>
      </w:r>
    </w:p>
    <w:p w:rsidR="000E35C6" w:rsidRPr="000E35C6" w:rsidRDefault="000E35C6" w:rsidP="000E35C6">
      <w:pPr>
        <w:pStyle w:val="ad"/>
        <w:ind w:left="42" w:right="141"/>
        <w:jc w:val="both"/>
        <w:rPr>
          <w:sz w:val="18"/>
          <w:szCs w:val="18"/>
        </w:rPr>
      </w:pPr>
      <w:r w:rsidRPr="000E35C6">
        <w:rPr>
          <w:sz w:val="18"/>
          <w:szCs w:val="18"/>
        </w:rPr>
        <w:t>В праздничное оформление включается: вывеска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0E35C6" w:rsidRPr="000E35C6" w:rsidRDefault="000E35C6" w:rsidP="000E35C6">
      <w:pPr>
        <w:pStyle w:val="ad"/>
        <w:ind w:left="42" w:right="141"/>
        <w:jc w:val="both"/>
        <w:rPr>
          <w:sz w:val="18"/>
          <w:szCs w:val="18"/>
        </w:rPr>
      </w:pPr>
      <w:r w:rsidRPr="000E35C6">
        <w:rPr>
          <w:sz w:val="18"/>
          <w:szCs w:val="18"/>
        </w:rPr>
        <w:t>При изготовлении и установке элементов праздничного оформления не  разрешается снимать, повреждать и ухудшать видимость технических средств регулирования дорожного движения.</w:t>
      </w:r>
    </w:p>
    <w:p w:rsidR="000E35C6" w:rsidRPr="000E35C6" w:rsidRDefault="000E35C6" w:rsidP="000E35C6">
      <w:pPr>
        <w:pStyle w:val="ad"/>
        <w:ind w:left="42" w:right="141"/>
        <w:jc w:val="both"/>
        <w:rPr>
          <w:sz w:val="18"/>
          <w:szCs w:val="18"/>
        </w:rPr>
      </w:pPr>
      <w:r w:rsidRPr="000E35C6">
        <w:rPr>
          <w:sz w:val="18"/>
          <w:szCs w:val="18"/>
        </w:rPr>
        <w:t>19.10. Объекты монументального искусства (памятники, скульптурные композиции, бюсты, мемориальные доски, памятные знаки и стелы), посвящённые историческим событиям, служащие для увековечения памяти людей и организаций, не относящиеся в соответствии с законодательством к объектам культурного наследия (памятникам истории и культуры), устанавливаются на территориях общего пользования или зданиях в порядке, определенном постановлением Администрации Марёвского муниципального округа.</w:t>
      </w:r>
    </w:p>
    <w:p w:rsidR="000E35C6" w:rsidRPr="000E35C6" w:rsidRDefault="000E35C6" w:rsidP="000E35C6">
      <w:pPr>
        <w:pStyle w:val="ad"/>
        <w:ind w:left="42" w:right="141"/>
        <w:jc w:val="both"/>
        <w:rPr>
          <w:sz w:val="18"/>
          <w:szCs w:val="18"/>
        </w:rPr>
      </w:pPr>
      <w:r w:rsidRPr="000E35C6">
        <w:rPr>
          <w:sz w:val="18"/>
          <w:szCs w:val="18"/>
        </w:rPr>
        <w:t>Ответственность за содержание и ремонт (окраска, побелка, очистка от грязи и мусора) объектов монументального искусства возлагается на их собственников и владельцев.</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Раздел 4. СОДЕРЖАНИЕ  ЖИВОТНЫХ</w:t>
      </w:r>
    </w:p>
    <w:p w:rsidR="000E35C6" w:rsidRPr="000E35C6" w:rsidRDefault="000E35C6" w:rsidP="000E35C6">
      <w:pPr>
        <w:pStyle w:val="ad"/>
        <w:ind w:left="42" w:right="141"/>
        <w:jc w:val="both"/>
        <w:rPr>
          <w:sz w:val="18"/>
          <w:szCs w:val="18"/>
        </w:rPr>
      </w:pPr>
      <w:r w:rsidRPr="000E35C6">
        <w:rPr>
          <w:sz w:val="18"/>
          <w:szCs w:val="18"/>
        </w:rPr>
        <w:tab/>
        <w:t>20.1 Содержание животных на территории Марёвского муниципального округа должно осуществляться в соответствии с  Федеральным законом от 27.12.2018 N 498-ФЗ (ред. от 27.12.2019) " Об ответственном обращении с животными и о внесении изменений в отдельные законодательные акты Российской Федерации""</w:t>
      </w:r>
    </w:p>
    <w:p w:rsidR="000E35C6" w:rsidRPr="000E35C6" w:rsidRDefault="000E35C6" w:rsidP="000E35C6">
      <w:pPr>
        <w:pStyle w:val="ad"/>
        <w:ind w:left="42" w:right="141"/>
        <w:jc w:val="both"/>
        <w:rPr>
          <w:sz w:val="18"/>
          <w:szCs w:val="18"/>
        </w:rPr>
      </w:pPr>
      <w:r w:rsidRPr="000E35C6">
        <w:rPr>
          <w:sz w:val="18"/>
          <w:szCs w:val="18"/>
        </w:rPr>
        <w:t>20.2 При содержании домашних животных их владельцам необходимо соблюдать общие требования к содержанию животных, а также права и законные интересы лиц, проживающих в многоквартирном доме, в помещениях которого содержатся домашние животные.</w:t>
      </w:r>
    </w:p>
    <w:p w:rsidR="000E35C6" w:rsidRPr="000E35C6" w:rsidRDefault="000E35C6" w:rsidP="000E35C6">
      <w:pPr>
        <w:pStyle w:val="ad"/>
        <w:ind w:left="42" w:right="141"/>
        <w:jc w:val="both"/>
        <w:rPr>
          <w:sz w:val="18"/>
          <w:szCs w:val="18"/>
        </w:rPr>
      </w:pPr>
      <w:r w:rsidRPr="000E35C6">
        <w:rPr>
          <w:sz w:val="18"/>
          <w:szCs w:val="18"/>
        </w:rPr>
        <w:t>20.3. Предельное количество домашних животных в местах содержания животных определяется исходя из возможности владельца обеспечивать животным условия, соответствующие ветеринарным нормам и правилам, а также с учетом соблюдения санитарно-эпидемиологических правил и нормативов.</w:t>
      </w:r>
    </w:p>
    <w:p w:rsidR="000E35C6" w:rsidRPr="000E35C6" w:rsidRDefault="000E35C6" w:rsidP="000E35C6">
      <w:pPr>
        <w:pStyle w:val="ad"/>
        <w:ind w:left="42" w:right="141"/>
        <w:jc w:val="both"/>
        <w:rPr>
          <w:sz w:val="18"/>
          <w:szCs w:val="18"/>
        </w:rPr>
      </w:pPr>
      <w:r w:rsidRPr="000E35C6">
        <w:rPr>
          <w:sz w:val="18"/>
          <w:szCs w:val="18"/>
        </w:rPr>
        <w:t>20.4. 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w:t>
      </w:r>
    </w:p>
    <w:p w:rsidR="000E35C6" w:rsidRPr="000E35C6" w:rsidRDefault="000E35C6" w:rsidP="000E35C6">
      <w:pPr>
        <w:pStyle w:val="ad"/>
        <w:ind w:left="42" w:right="141"/>
        <w:jc w:val="both"/>
        <w:rPr>
          <w:sz w:val="18"/>
          <w:szCs w:val="18"/>
        </w:rPr>
      </w:pPr>
      <w:r w:rsidRPr="000E35C6">
        <w:rPr>
          <w:sz w:val="18"/>
          <w:szCs w:val="18"/>
        </w:rPr>
        <w:t>20.5 При выгуле домашнего животного необходимо соблюдать следующие требования:</w:t>
      </w:r>
    </w:p>
    <w:p w:rsidR="000E35C6" w:rsidRPr="000E35C6" w:rsidRDefault="000E35C6" w:rsidP="000E35C6">
      <w:pPr>
        <w:pStyle w:val="ad"/>
        <w:ind w:left="42" w:right="141"/>
        <w:jc w:val="both"/>
        <w:rPr>
          <w:sz w:val="18"/>
          <w:szCs w:val="18"/>
        </w:rPr>
      </w:pPr>
      <w:r w:rsidRPr="000E35C6">
        <w:rPr>
          <w:sz w:val="18"/>
          <w:szCs w:val="18"/>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0E35C6" w:rsidRPr="000E35C6" w:rsidRDefault="000E35C6" w:rsidP="000E35C6">
      <w:pPr>
        <w:pStyle w:val="ad"/>
        <w:ind w:left="42" w:right="141"/>
        <w:jc w:val="both"/>
        <w:rPr>
          <w:sz w:val="18"/>
          <w:szCs w:val="18"/>
        </w:rPr>
      </w:pPr>
      <w:r w:rsidRPr="000E35C6">
        <w:rPr>
          <w:sz w:val="18"/>
          <w:szCs w:val="18"/>
        </w:rPr>
        <w:t>2) обеспечивать уборку продуктов жизнедеятельности животного в местах и на территориях общего пользования;</w:t>
      </w:r>
    </w:p>
    <w:p w:rsidR="000E35C6" w:rsidRPr="000E35C6" w:rsidRDefault="000E35C6" w:rsidP="000E35C6">
      <w:pPr>
        <w:pStyle w:val="ad"/>
        <w:ind w:left="42" w:right="141"/>
        <w:jc w:val="both"/>
        <w:rPr>
          <w:sz w:val="18"/>
          <w:szCs w:val="18"/>
        </w:rPr>
      </w:pPr>
      <w:r w:rsidRPr="000E35C6">
        <w:rPr>
          <w:sz w:val="18"/>
          <w:szCs w:val="18"/>
        </w:rPr>
        <w:t>3) не допускать выгул животного вне мест, разрешенных решением органа местного самоуправления для выгула животных.</w:t>
      </w:r>
    </w:p>
    <w:p w:rsidR="000E35C6" w:rsidRPr="000E35C6" w:rsidRDefault="000E35C6" w:rsidP="000E35C6">
      <w:pPr>
        <w:pStyle w:val="ad"/>
        <w:ind w:left="42" w:right="141"/>
        <w:jc w:val="both"/>
        <w:rPr>
          <w:sz w:val="18"/>
          <w:szCs w:val="18"/>
        </w:rPr>
      </w:pPr>
    </w:p>
    <w:p w:rsidR="000E35C6" w:rsidRPr="000E35C6" w:rsidRDefault="000E35C6" w:rsidP="000E35C6">
      <w:pPr>
        <w:pStyle w:val="ad"/>
        <w:ind w:left="42" w:right="141"/>
        <w:jc w:val="both"/>
        <w:rPr>
          <w:sz w:val="18"/>
          <w:szCs w:val="18"/>
        </w:rPr>
      </w:pPr>
      <w:r w:rsidRPr="000E35C6">
        <w:rPr>
          <w:sz w:val="18"/>
          <w:szCs w:val="18"/>
        </w:rPr>
        <w:t>20.6. 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Раздел 5. БЛАГОУСТРОЙСТВО ДОРОГ, ТРОТУАРОВ, МОСТОВ,</w:t>
      </w:r>
    </w:p>
    <w:p w:rsidR="000E35C6" w:rsidRPr="000E35C6" w:rsidRDefault="000E35C6" w:rsidP="00F36A43">
      <w:pPr>
        <w:pStyle w:val="ad"/>
        <w:ind w:left="42" w:right="141"/>
        <w:jc w:val="center"/>
        <w:rPr>
          <w:b/>
          <w:sz w:val="18"/>
          <w:szCs w:val="18"/>
        </w:rPr>
      </w:pPr>
      <w:r w:rsidRPr="000E35C6">
        <w:rPr>
          <w:b/>
          <w:sz w:val="18"/>
          <w:szCs w:val="18"/>
        </w:rPr>
        <w:t>ПУТЕПРОВОДОВ, ВНУТРИКВАРТАЛЬНЫХ ТЕРРИТОРИЙ,</w:t>
      </w:r>
    </w:p>
    <w:p w:rsidR="000E35C6" w:rsidRPr="000E35C6" w:rsidRDefault="000E35C6" w:rsidP="00F36A43">
      <w:pPr>
        <w:pStyle w:val="ad"/>
        <w:ind w:left="42" w:right="141"/>
        <w:jc w:val="center"/>
        <w:rPr>
          <w:b/>
          <w:sz w:val="18"/>
          <w:szCs w:val="18"/>
        </w:rPr>
      </w:pPr>
      <w:r w:rsidRPr="000E35C6">
        <w:rPr>
          <w:b/>
          <w:sz w:val="18"/>
          <w:szCs w:val="18"/>
        </w:rPr>
        <w:t>ИСКУССТВЕННЫХ И ИНЖЕНЕРНЫХ СООРУЖЕНИЙ</w:t>
      </w:r>
    </w:p>
    <w:p w:rsidR="000E35C6" w:rsidRPr="000E35C6" w:rsidRDefault="000E35C6" w:rsidP="00F36A43">
      <w:pPr>
        <w:pStyle w:val="ad"/>
        <w:ind w:left="42" w:right="141"/>
        <w:jc w:val="center"/>
        <w:rPr>
          <w:b/>
          <w:sz w:val="18"/>
          <w:szCs w:val="18"/>
        </w:rPr>
      </w:pPr>
      <w:r w:rsidRPr="000E35C6">
        <w:rPr>
          <w:b/>
          <w:sz w:val="18"/>
          <w:szCs w:val="18"/>
        </w:rPr>
        <w:t>И ДОЖДЕВОЙ КАНАЛИЗАЦИИ, СТОЯНОК</w:t>
      </w:r>
    </w:p>
    <w:p w:rsidR="000E35C6" w:rsidRPr="000E35C6" w:rsidRDefault="000E35C6" w:rsidP="000E35C6">
      <w:pPr>
        <w:pStyle w:val="ad"/>
        <w:ind w:left="42" w:right="141"/>
        <w:jc w:val="both"/>
        <w:rPr>
          <w:sz w:val="18"/>
          <w:szCs w:val="18"/>
        </w:rPr>
      </w:pPr>
      <w:r w:rsidRPr="000E35C6">
        <w:rPr>
          <w:sz w:val="18"/>
          <w:szCs w:val="18"/>
        </w:rPr>
        <w:t>21.1. Благоустройство и содержание автомобильных дорог общего пользования  на территории Марёвского муниципального округа осуществляются их собственниками либо организациями, с которыми заключён договор (контракт) на их обслуживание, содержание, ремонт.</w:t>
      </w:r>
    </w:p>
    <w:p w:rsidR="000E35C6" w:rsidRPr="000E35C6" w:rsidRDefault="000E35C6" w:rsidP="000E35C6">
      <w:pPr>
        <w:pStyle w:val="ad"/>
        <w:ind w:left="42" w:right="141"/>
        <w:jc w:val="both"/>
        <w:rPr>
          <w:sz w:val="18"/>
          <w:szCs w:val="18"/>
        </w:rPr>
      </w:pPr>
      <w:r w:rsidRPr="000E35C6">
        <w:rPr>
          <w:sz w:val="18"/>
          <w:szCs w:val="18"/>
        </w:rPr>
        <w:t xml:space="preserve">21.2. </w:t>
      </w:r>
      <w:proofErr w:type="gramStart"/>
      <w:r w:rsidRPr="000E35C6">
        <w:rPr>
          <w:sz w:val="18"/>
          <w:szCs w:val="18"/>
        </w:rPr>
        <w:t xml:space="preserve">Автомобильные дороги общего пользования должны быть оборудованы дорожными знаками в соответствии с проектом организации дорожного движения, разработанным и утверждённым  в установленном Правилами подготовки проектов и схем организации дорожного движения порядке. </w:t>
      </w:r>
      <w:proofErr w:type="gramEnd"/>
    </w:p>
    <w:p w:rsidR="000E35C6" w:rsidRPr="000E35C6" w:rsidRDefault="000E35C6" w:rsidP="000E35C6">
      <w:pPr>
        <w:pStyle w:val="ad"/>
        <w:ind w:left="42" w:right="141"/>
        <w:jc w:val="both"/>
        <w:rPr>
          <w:sz w:val="18"/>
          <w:szCs w:val="18"/>
        </w:rPr>
      </w:pPr>
      <w:r w:rsidRPr="000E35C6">
        <w:rPr>
          <w:sz w:val="18"/>
          <w:szCs w:val="18"/>
        </w:rPr>
        <w:lastRenderedPageBreak/>
        <w:t>21.3. Информационные указатели, дорожные знаки, километровые знаки, парапеты и другие дорожные указатели должны быть окрашены в соответствии с государственными стандартами, промыты и очищены от грязи, все надписи на указателях должны быть различимы.</w:t>
      </w:r>
    </w:p>
    <w:p w:rsidR="000E35C6" w:rsidRPr="000E35C6" w:rsidRDefault="000E35C6" w:rsidP="000E35C6">
      <w:pPr>
        <w:pStyle w:val="ad"/>
        <w:ind w:left="42" w:right="141"/>
        <w:jc w:val="both"/>
        <w:rPr>
          <w:sz w:val="18"/>
          <w:szCs w:val="18"/>
        </w:rPr>
      </w:pPr>
      <w:r w:rsidRPr="000E35C6">
        <w:rPr>
          <w:sz w:val="18"/>
          <w:szCs w:val="18"/>
        </w:rPr>
        <w:t>Отдельные детали светофоров или элементы их креплений не должны иметь видимых повреждений, разрушений и коррозии металлических элементов. Рассеиватель не должен иметь сколов и трещин. Символы, наносимые на рассеиватели, должны распознаваться с расстояния не менее 50 м, а сигнал светофора - 100 м.</w:t>
      </w:r>
    </w:p>
    <w:p w:rsidR="000E35C6" w:rsidRPr="000E35C6" w:rsidRDefault="000E35C6" w:rsidP="000E35C6">
      <w:pPr>
        <w:pStyle w:val="ad"/>
        <w:ind w:left="42" w:right="141"/>
        <w:jc w:val="both"/>
        <w:rPr>
          <w:sz w:val="18"/>
          <w:szCs w:val="18"/>
        </w:rPr>
      </w:pPr>
      <w:r w:rsidRPr="000E35C6">
        <w:rPr>
          <w:sz w:val="18"/>
          <w:szCs w:val="18"/>
        </w:rPr>
        <w:t>21.4. Дорожные покрытия должны быть в исправном состоянии, обеспечивающем безопасное движение транспорта и пешеходов, без трещин и выбоин, с исправными водостоками.</w:t>
      </w:r>
    </w:p>
    <w:p w:rsidR="000E35C6" w:rsidRPr="000E35C6" w:rsidRDefault="000E35C6" w:rsidP="000E35C6">
      <w:pPr>
        <w:pStyle w:val="ad"/>
        <w:ind w:left="42" w:right="141"/>
        <w:jc w:val="both"/>
        <w:rPr>
          <w:sz w:val="18"/>
          <w:szCs w:val="18"/>
        </w:rPr>
      </w:pPr>
      <w:r w:rsidRPr="000E35C6">
        <w:rPr>
          <w:sz w:val="18"/>
          <w:szCs w:val="18"/>
        </w:rPr>
        <w:t>Места пересечения трамвайных путей выполняются из специальных материалов (металлических плит, резиновых и иных покрытий).</w:t>
      </w:r>
    </w:p>
    <w:p w:rsidR="000E35C6" w:rsidRPr="000E35C6" w:rsidRDefault="000E35C6" w:rsidP="000E35C6">
      <w:pPr>
        <w:pStyle w:val="ad"/>
        <w:ind w:left="42" w:right="141"/>
        <w:jc w:val="both"/>
        <w:rPr>
          <w:sz w:val="18"/>
          <w:szCs w:val="18"/>
        </w:rPr>
      </w:pPr>
      <w:r w:rsidRPr="000E35C6">
        <w:rPr>
          <w:sz w:val="18"/>
          <w:szCs w:val="18"/>
        </w:rPr>
        <w:t>Остановочные павильоны должны содержаться в чистоте и исправном состоянии.</w:t>
      </w:r>
    </w:p>
    <w:p w:rsidR="000E35C6" w:rsidRPr="000E35C6" w:rsidRDefault="000E35C6" w:rsidP="000E35C6">
      <w:pPr>
        <w:pStyle w:val="ad"/>
        <w:ind w:left="42" w:right="141"/>
        <w:jc w:val="both"/>
        <w:rPr>
          <w:sz w:val="18"/>
          <w:szCs w:val="18"/>
        </w:rPr>
      </w:pPr>
      <w:r w:rsidRPr="000E35C6">
        <w:rPr>
          <w:sz w:val="18"/>
          <w:szCs w:val="18"/>
        </w:rPr>
        <w:t>21.5. Очистка обочин дорог, кюветов и сточных канав должна производиться по мере необходимости для обеспечения движения пешеходов, остановки транспортных средств и стока воды с проезжей части. Сброс мусора, грунтовых наносов, крупногабаритных предметов в кюветы и канавы запрещён.</w:t>
      </w:r>
    </w:p>
    <w:p w:rsidR="000E35C6" w:rsidRPr="000E35C6" w:rsidRDefault="000E35C6" w:rsidP="000E35C6">
      <w:pPr>
        <w:pStyle w:val="ad"/>
        <w:ind w:left="42" w:right="141"/>
        <w:jc w:val="both"/>
        <w:rPr>
          <w:sz w:val="18"/>
          <w:szCs w:val="18"/>
        </w:rPr>
      </w:pPr>
      <w:r w:rsidRPr="000E35C6">
        <w:rPr>
          <w:sz w:val="18"/>
          <w:szCs w:val="18"/>
        </w:rPr>
        <w:t>21.6. Дорожки, аллеи, тротуары, подходы к переходам должны содержаться в чистоте и порядке, обеспечивающем безопасное и беспрепятственное движение пешеходов.</w:t>
      </w:r>
    </w:p>
    <w:p w:rsidR="000E35C6" w:rsidRPr="000E35C6" w:rsidRDefault="000E35C6" w:rsidP="000E35C6">
      <w:pPr>
        <w:pStyle w:val="ad"/>
        <w:ind w:left="42" w:right="141"/>
        <w:jc w:val="both"/>
        <w:rPr>
          <w:sz w:val="18"/>
          <w:szCs w:val="18"/>
        </w:rPr>
      </w:pPr>
      <w:r w:rsidRPr="000E35C6">
        <w:rPr>
          <w:sz w:val="18"/>
          <w:szCs w:val="18"/>
        </w:rPr>
        <w:t xml:space="preserve">21.7. Смотровые и дождеприёмные колодцы, колодцы подземных коммуникаций, люки должны содержаться в исправном состоянии, обеспечивающем безопасное движение транспорта и пешеходов. Их очистка и осмотр производятся по мере необходимости, но не реже двух раз в год - весной и осенью. Запрещается складирование на газонах, тротуарах или проезжей части автомобильных дорог отходов, полученных  при очистке и ремонте автомобильных дорог. </w:t>
      </w:r>
    </w:p>
    <w:p w:rsidR="000E35C6" w:rsidRPr="000E35C6" w:rsidRDefault="000E35C6" w:rsidP="000E35C6">
      <w:pPr>
        <w:pStyle w:val="ad"/>
        <w:ind w:left="42" w:right="141"/>
        <w:jc w:val="both"/>
        <w:rPr>
          <w:sz w:val="18"/>
          <w:szCs w:val="18"/>
        </w:rPr>
      </w:pPr>
      <w:r w:rsidRPr="000E35C6">
        <w:rPr>
          <w:sz w:val="18"/>
          <w:szCs w:val="18"/>
        </w:rPr>
        <w:t>21.8. Владельцы подземных коммуникаций и сооружений обязаны устанавливать и содержать люки (крышки) колодцев камер на уровне дорожных покрытий. Исправление высоты люков должно осуществляться в течение суток с момента обнаружения неисправности. Наличие открытых люков не допускается.</w:t>
      </w:r>
    </w:p>
    <w:p w:rsidR="000E35C6" w:rsidRPr="000E35C6" w:rsidRDefault="000E35C6" w:rsidP="000E35C6">
      <w:pPr>
        <w:pStyle w:val="ad"/>
        <w:ind w:left="42" w:right="141"/>
        <w:jc w:val="both"/>
        <w:rPr>
          <w:sz w:val="18"/>
          <w:szCs w:val="18"/>
        </w:rPr>
      </w:pPr>
      <w:r w:rsidRPr="000E35C6">
        <w:rPr>
          <w:sz w:val="18"/>
          <w:szCs w:val="18"/>
        </w:rPr>
        <w:t xml:space="preserve">21.9. Организациям, в ведении которых находятся погрузочно-выгрузочные площадки, необходимо оборудовать каждый выезд, примыкающих к дорогам с твердым покрытием, благоустроенной проезжей частью не менее 20 метров с  оборудованием </w:t>
      </w:r>
      <w:proofErr w:type="gramStart"/>
      <w:r w:rsidRPr="000E35C6">
        <w:rPr>
          <w:sz w:val="18"/>
          <w:szCs w:val="18"/>
        </w:rPr>
        <w:t>для</w:t>
      </w:r>
      <w:proofErr w:type="gramEnd"/>
      <w:r w:rsidRPr="000E35C6">
        <w:rPr>
          <w:sz w:val="18"/>
          <w:szCs w:val="18"/>
        </w:rPr>
        <w:t xml:space="preserve"> очистке колос.</w:t>
      </w:r>
    </w:p>
    <w:p w:rsidR="000E35C6" w:rsidRPr="000E35C6" w:rsidRDefault="000E35C6" w:rsidP="000E35C6">
      <w:pPr>
        <w:pStyle w:val="ad"/>
        <w:ind w:left="42" w:right="141"/>
        <w:jc w:val="both"/>
        <w:rPr>
          <w:sz w:val="18"/>
          <w:szCs w:val="18"/>
        </w:rPr>
      </w:pPr>
      <w:r w:rsidRPr="000E35C6">
        <w:rPr>
          <w:sz w:val="18"/>
          <w:szCs w:val="18"/>
        </w:rPr>
        <w:t>21.10. Запрещается:</w:t>
      </w:r>
    </w:p>
    <w:p w:rsidR="000E35C6" w:rsidRPr="000E35C6" w:rsidRDefault="000E35C6" w:rsidP="000E35C6">
      <w:pPr>
        <w:pStyle w:val="ad"/>
        <w:ind w:left="42" w:right="141"/>
        <w:jc w:val="both"/>
        <w:rPr>
          <w:sz w:val="18"/>
          <w:szCs w:val="18"/>
        </w:rPr>
      </w:pPr>
      <w:r w:rsidRPr="000E35C6">
        <w:rPr>
          <w:sz w:val="18"/>
          <w:szCs w:val="18"/>
        </w:rPr>
        <w:t>1) стоянка грузового автотранспорта, пассажирского автотранспорта на внутриквартальных дорогах, подъездах, дворовой, придомовой территории;</w:t>
      </w:r>
    </w:p>
    <w:p w:rsidR="000E35C6" w:rsidRPr="000E35C6" w:rsidRDefault="000E35C6" w:rsidP="000E35C6">
      <w:pPr>
        <w:pStyle w:val="ad"/>
        <w:ind w:left="42" w:right="141"/>
        <w:jc w:val="both"/>
        <w:rPr>
          <w:sz w:val="18"/>
          <w:szCs w:val="18"/>
        </w:rPr>
      </w:pPr>
      <w:r w:rsidRPr="000E35C6">
        <w:rPr>
          <w:sz w:val="18"/>
          <w:szCs w:val="18"/>
        </w:rPr>
        <w:t>2) постоянное или временное размещение транспортных средств вне специально отведённых мест, в том числе на детских и спортивных площадках, газонах и тротуарах, участках с зелёными насаждениями или на проезжей части дворовых, придомовых территорий, препятствующее механизированной уборке и вывозу твёрдых коммунальных отходов;</w:t>
      </w:r>
    </w:p>
    <w:p w:rsidR="000E35C6" w:rsidRPr="000E35C6" w:rsidRDefault="000E35C6" w:rsidP="000E35C6">
      <w:pPr>
        <w:pStyle w:val="ad"/>
        <w:ind w:left="42" w:right="141"/>
        <w:jc w:val="both"/>
        <w:rPr>
          <w:sz w:val="18"/>
          <w:szCs w:val="18"/>
        </w:rPr>
      </w:pPr>
      <w:r w:rsidRPr="000E35C6">
        <w:rPr>
          <w:sz w:val="18"/>
          <w:szCs w:val="18"/>
        </w:rPr>
        <w:t>3) размещение брошенных, бесхозяйных, разукомплектованных транспортных средств вне специально отведённых для этих целей мест;</w:t>
      </w:r>
    </w:p>
    <w:p w:rsidR="000E35C6" w:rsidRPr="000E35C6" w:rsidRDefault="000E35C6" w:rsidP="000E35C6">
      <w:pPr>
        <w:pStyle w:val="ad"/>
        <w:ind w:left="42" w:right="141"/>
        <w:jc w:val="both"/>
        <w:rPr>
          <w:sz w:val="18"/>
          <w:szCs w:val="18"/>
        </w:rPr>
      </w:pPr>
      <w:r w:rsidRPr="000E35C6">
        <w:rPr>
          <w:sz w:val="18"/>
          <w:szCs w:val="18"/>
        </w:rPr>
        <w:t>4) производить мойку транспортных средств, слив топлива, масел и других компонентов в неустановленных местах;</w:t>
      </w:r>
    </w:p>
    <w:p w:rsidR="000E35C6" w:rsidRPr="000E35C6" w:rsidRDefault="000E35C6" w:rsidP="000E35C6">
      <w:pPr>
        <w:pStyle w:val="ad"/>
        <w:ind w:left="42" w:right="141"/>
        <w:jc w:val="both"/>
        <w:rPr>
          <w:sz w:val="18"/>
          <w:szCs w:val="18"/>
        </w:rPr>
      </w:pPr>
      <w:r w:rsidRPr="000E35C6">
        <w:rPr>
          <w:sz w:val="18"/>
          <w:szCs w:val="18"/>
        </w:rPr>
        <w:t>5) проезд по автомобильным дорогам с твёрдым покрытием гусеничных транспортных средств,</w:t>
      </w:r>
    </w:p>
    <w:p w:rsidR="000E35C6" w:rsidRPr="000E35C6" w:rsidRDefault="000E35C6" w:rsidP="000E35C6">
      <w:pPr>
        <w:pStyle w:val="ad"/>
        <w:ind w:left="42" w:right="141"/>
        <w:jc w:val="both"/>
        <w:rPr>
          <w:sz w:val="18"/>
          <w:szCs w:val="18"/>
        </w:rPr>
      </w:pPr>
      <w:r w:rsidRPr="000E35C6">
        <w:rPr>
          <w:sz w:val="18"/>
          <w:szCs w:val="18"/>
        </w:rPr>
        <w:t>6) складирование крупногабаритного мусора, запасных частей, использованных колес, складирование и хранение ГСМ,</w:t>
      </w:r>
    </w:p>
    <w:p w:rsidR="000E35C6" w:rsidRPr="000E35C6" w:rsidRDefault="000E35C6" w:rsidP="000E35C6">
      <w:pPr>
        <w:pStyle w:val="ad"/>
        <w:ind w:left="42" w:right="141"/>
        <w:jc w:val="both"/>
        <w:rPr>
          <w:sz w:val="18"/>
          <w:szCs w:val="18"/>
        </w:rPr>
      </w:pPr>
      <w:r w:rsidRPr="000E35C6">
        <w:rPr>
          <w:sz w:val="18"/>
          <w:szCs w:val="18"/>
        </w:rPr>
        <w:t>7) сжигание мусора</w:t>
      </w:r>
    </w:p>
    <w:p w:rsidR="000E35C6" w:rsidRPr="000E35C6" w:rsidRDefault="000E35C6" w:rsidP="000E35C6">
      <w:pPr>
        <w:pStyle w:val="ad"/>
        <w:ind w:left="42" w:right="141"/>
        <w:jc w:val="both"/>
        <w:rPr>
          <w:sz w:val="18"/>
          <w:szCs w:val="18"/>
        </w:rPr>
      </w:pPr>
      <w:r w:rsidRPr="000E35C6">
        <w:rPr>
          <w:sz w:val="18"/>
          <w:szCs w:val="18"/>
        </w:rPr>
        <w:t>21.11. Самовольная установка железобетонных блоков, столбов, ограждений и других сооружений на внутриквартальных проездах запрещается.</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22. УЛИЧНОЕ КОММУНАЛЬНО-БЫТОВОЕ ОБОРУДОВАНИЕ</w:t>
      </w:r>
    </w:p>
    <w:p w:rsidR="000E35C6" w:rsidRPr="000E35C6" w:rsidRDefault="000E35C6" w:rsidP="000E35C6">
      <w:pPr>
        <w:pStyle w:val="ad"/>
        <w:ind w:left="42" w:right="141"/>
        <w:jc w:val="both"/>
        <w:rPr>
          <w:sz w:val="18"/>
          <w:szCs w:val="18"/>
        </w:rPr>
      </w:pPr>
      <w:r w:rsidRPr="000E35C6">
        <w:rPr>
          <w:sz w:val="18"/>
          <w:szCs w:val="18"/>
        </w:rPr>
        <w:t>22.1</w:t>
      </w:r>
      <w:proofErr w:type="gramStart"/>
      <w:r w:rsidRPr="000E35C6">
        <w:rPr>
          <w:sz w:val="18"/>
          <w:szCs w:val="18"/>
        </w:rPr>
        <w:t xml:space="preserve"> Д</w:t>
      </w:r>
      <w:proofErr w:type="gramEnd"/>
      <w:r w:rsidRPr="000E35C6">
        <w:rPr>
          <w:sz w:val="18"/>
          <w:szCs w:val="18"/>
        </w:rPr>
        <w:t xml:space="preserve">ля сбора бытового мусора на улицах, площадях, объектах рекреации, на остановках общественного транспорта, у входов в объекты торговли и общественного питания, объекты  общественного назначения, подземные переходы, жилые дома и объекты транспортной инфраструктуры (вокзалы, автовокзалы) устанавливаются малогабаритные контейнеры, урны. </w:t>
      </w:r>
    </w:p>
    <w:p w:rsidR="000E35C6" w:rsidRPr="000E35C6" w:rsidRDefault="000E35C6" w:rsidP="000E35C6">
      <w:pPr>
        <w:pStyle w:val="ad"/>
        <w:ind w:left="42" w:right="141"/>
        <w:jc w:val="both"/>
        <w:rPr>
          <w:sz w:val="18"/>
          <w:szCs w:val="18"/>
        </w:rPr>
      </w:pPr>
      <w:r w:rsidRPr="000E35C6">
        <w:rPr>
          <w:sz w:val="18"/>
          <w:szCs w:val="18"/>
        </w:rPr>
        <w:t xml:space="preserve">22.2.На территории объектов рекреации расстановку малых контейнеров и урн следует предусматривать у скамей, нестационарных объектов, ориентированных на продажу продуктов питания. </w:t>
      </w:r>
    </w:p>
    <w:p w:rsidR="000E35C6" w:rsidRPr="000E35C6" w:rsidRDefault="000E35C6" w:rsidP="000E35C6">
      <w:pPr>
        <w:pStyle w:val="ad"/>
        <w:ind w:left="42" w:right="141"/>
        <w:jc w:val="both"/>
        <w:rPr>
          <w:sz w:val="18"/>
          <w:szCs w:val="18"/>
        </w:rPr>
      </w:pPr>
      <w:r w:rsidRPr="000E35C6">
        <w:rPr>
          <w:sz w:val="18"/>
          <w:szCs w:val="18"/>
        </w:rPr>
        <w:t>Во всех случаях следует предусматривать расстановку малых контейнеров и урн, не мешающую передвижению пешеходов, проезду инвалидных и детских колясок.</w:t>
      </w:r>
    </w:p>
    <w:p w:rsidR="000E35C6" w:rsidRPr="000E35C6" w:rsidRDefault="000E35C6" w:rsidP="000E35C6">
      <w:pPr>
        <w:pStyle w:val="ad"/>
        <w:ind w:left="42" w:right="141"/>
        <w:jc w:val="both"/>
        <w:rPr>
          <w:sz w:val="18"/>
          <w:szCs w:val="18"/>
        </w:rPr>
      </w:pPr>
      <w:r w:rsidRPr="000E35C6">
        <w:rPr>
          <w:sz w:val="18"/>
          <w:szCs w:val="18"/>
        </w:rPr>
        <w:t xml:space="preserve">22.3 Площадки для установки мусоросборных контейнеров - специально оборудованные места, предназначенные для сбора ТКО, должны быть спланированы в соответствии с Территориальной схемой обращения с отходами, не допускать разлёта мусора по территории, снабжены информационными конструкциями с указанием сведений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 </w:t>
      </w:r>
    </w:p>
    <w:p w:rsidR="000E35C6" w:rsidRPr="000E35C6" w:rsidRDefault="000E35C6" w:rsidP="000E35C6">
      <w:pPr>
        <w:pStyle w:val="ad"/>
        <w:ind w:left="42" w:right="141"/>
        <w:jc w:val="both"/>
        <w:rPr>
          <w:sz w:val="18"/>
          <w:szCs w:val="18"/>
        </w:rPr>
      </w:pPr>
      <w:r w:rsidRPr="000E35C6">
        <w:rPr>
          <w:sz w:val="18"/>
          <w:szCs w:val="18"/>
        </w:rPr>
        <w:t>22.4. Площадки размещаются удаленными от окон жилых зданий, границ участков зданий, строений, сооружений, предназначенных для воспитания, образования и просвещения,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необходимо предусматривать возможность удобного подъезда транспорта для очистки контейнеров и наличия разворотных площадок (12 м x 12 м). Площадки размещаются вне зоны видимости с транзитных транспортных и пешеходных коммуникаций, в стороне от уличных фасадов зданий. Территория площадки располагается в зоне затенения (прилегающей застройкой, навесами или посадками зеленых насаждений). В исключительных случаях, в районах сложившейся застройки, где нет возможности соблюдения установленных разрывов, места расположения контейнерных площадок определяются общим собранием собственников помещений в многоквартирном доме.</w:t>
      </w:r>
    </w:p>
    <w:p w:rsidR="000E35C6" w:rsidRPr="000E35C6" w:rsidRDefault="000E35C6" w:rsidP="000E35C6">
      <w:pPr>
        <w:pStyle w:val="ad"/>
        <w:ind w:left="42" w:right="141"/>
        <w:jc w:val="both"/>
        <w:rPr>
          <w:sz w:val="18"/>
          <w:szCs w:val="18"/>
        </w:rPr>
      </w:pPr>
      <w:r w:rsidRPr="000E35C6">
        <w:rPr>
          <w:sz w:val="18"/>
          <w:szCs w:val="18"/>
        </w:rPr>
        <w:t>На территории округа согласование места размещения контейнерных площадок осуществляется  Администрации Марёвского муниципального округа</w:t>
      </w:r>
      <w:proofErr w:type="gramStart"/>
      <w:r w:rsidRPr="000E35C6">
        <w:rPr>
          <w:sz w:val="18"/>
          <w:szCs w:val="18"/>
        </w:rPr>
        <w:t xml:space="preserve"> .</w:t>
      </w:r>
      <w:proofErr w:type="gramEnd"/>
    </w:p>
    <w:p w:rsidR="000E35C6" w:rsidRPr="000E35C6" w:rsidRDefault="000E35C6" w:rsidP="000E35C6">
      <w:pPr>
        <w:pStyle w:val="ad"/>
        <w:ind w:left="42" w:right="141"/>
        <w:jc w:val="both"/>
        <w:rPr>
          <w:sz w:val="18"/>
          <w:szCs w:val="18"/>
        </w:rPr>
      </w:pPr>
      <w:r w:rsidRPr="000E35C6">
        <w:rPr>
          <w:sz w:val="18"/>
          <w:szCs w:val="18"/>
        </w:rPr>
        <w:tab/>
        <w:t>22.5. Размер площадки определяется её задачами, габаритами и количеством контейнеров, используемых для сбора отходов, но не более предусмотренных санитарно-эпидемиологическими требованиями.</w:t>
      </w:r>
    </w:p>
    <w:p w:rsidR="000E35C6" w:rsidRPr="000E35C6" w:rsidRDefault="000E35C6" w:rsidP="000E35C6">
      <w:pPr>
        <w:pStyle w:val="ad"/>
        <w:ind w:left="42" w:right="141"/>
        <w:jc w:val="both"/>
        <w:rPr>
          <w:sz w:val="18"/>
          <w:szCs w:val="18"/>
        </w:rPr>
      </w:pPr>
      <w:r w:rsidRPr="000E35C6">
        <w:rPr>
          <w:sz w:val="18"/>
          <w:szCs w:val="18"/>
        </w:rPr>
        <w:t>22.6. Покрытие площадки следует устанавливать аналогичным покрытию транспортных проездов. Уклон покрытия площадки должен составлять 5 - 10% в сторону проезжей части, чтобы не допускать застаивания воды и скатывания контейнера. Контейнеры, оборудованные колесами для перемещения, должны быть обеспечены соответствующими тормозными устройствами.</w:t>
      </w:r>
    </w:p>
    <w:p w:rsidR="000E35C6" w:rsidRPr="000E35C6" w:rsidRDefault="000E35C6" w:rsidP="000E35C6">
      <w:pPr>
        <w:pStyle w:val="ad"/>
        <w:ind w:left="42" w:right="141"/>
        <w:jc w:val="both"/>
        <w:rPr>
          <w:sz w:val="18"/>
          <w:szCs w:val="18"/>
        </w:rPr>
      </w:pPr>
      <w:r w:rsidRPr="000E35C6">
        <w:rPr>
          <w:sz w:val="18"/>
          <w:szCs w:val="18"/>
        </w:rPr>
        <w:t xml:space="preserve">  22.7.Сопряжение площадки с прилегающим проездом осуществляется в одном уровне, без укладки бордюрного камня, с газоном - садовым бортом или декоративной стенкой высотой 1,0 - 1,2 м.</w:t>
      </w:r>
    </w:p>
    <w:p w:rsidR="000E35C6" w:rsidRPr="000E35C6" w:rsidRDefault="000E35C6" w:rsidP="000E35C6">
      <w:pPr>
        <w:pStyle w:val="ad"/>
        <w:ind w:left="42" w:right="141"/>
        <w:jc w:val="both"/>
        <w:rPr>
          <w:sz w:val="18"/>
          <w:szCs w:val="18"/>
        </w:rPr>
      </w:pPr>
      <w:r w:rsidRPr="000E35C6">
        <w:rPr>
          <w:sz w:val="18"/>
          <w:szCs w:val="18"/>
        </w:rPr>
        <w:t>22.8. Функционирование осветительного оборудования необходимо устанавливать в режиме освещения прилегающей территории с высотой опор - не менее 3 м. Необходимое осветительное оборудование должно быть встроено в забор (ограждение) площадки и выполнено в антивандальном исполнении, с автоматическим включением по наступлении тёмного времени суток.</w:t>
      </w:r>
    </w:p>
    <w:p w:rsidR="000E35C6" w:rsidRPr="000E35C6" w:rsidRDefault="000E35C6" w:rsidP="000E35C6">
      <w:pPr>
        <w:pStyle w:val="ad"/>
        <w:ind w:left="42" w:right="141"/>
        <w:jc w:val="both"/>
        <w:rPr>
          <w:sz w:val="18"/>
          <w:szCs w:val="18"/>
        </w:rPr>
      </w:pPr>
      <w:r w:rsidRPr="000E35C6">
        <w:rPr>
          <w:sz w:val="18"/>
          <w:szCs w:val="18"/>
        </w:rPr>
        <w:lastRenderedPageBreak/>
        <w:t xml:space="preserve">22.9. Мероприятия по озеленению площадок для установки мусоросборников территорий необходимо производить только по проекту деревьями с высокой степенью фитонцидности, хорошо развитой кроной. Высоту свободного пространства над уровнем покрытия площадки до кроны рекомендуется предусматривать не менее 3,0 м (высота стандартного штамба дерева из питомника 220-225 см). Допускается для визуальной изоляции площадок применение декоративных стенок, трельяжей или периметральной живой изгороди в виде высоких кустарников. </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23.  НЕСТАЦИОНАРНЫЕ ОБЪЕКТЫ</w:t>
      </w:r>
    </w:p>
    <w:p w:rsidR="000E35C6" w:rsidRPr="000E35C6" w:rsidRDefault="000E35C6" w:rsidP="000E35C6">
      <w:pPr>
        <w:pStyle w:val="ad"/>
        <w:ind w:left="42" w:right="141"/>
        <w:jc w:val="both"/>
        <w:rPr>
          <w:sz w:val="18"/>
          <w:szCs w:val="18"/>
        </w:rPr>
      </w:pPr>
      <w:r w:rsidRPr="000E35C6">
        <w:rPr>
          <w:sz w:val="18"/>
          <w:szCs w:val="18"/>
        </w:rPr>
        <w:t xml:space="preserve">23.1. </w:t>
      </w:r>
      <w:proofErr w:type="gramStart"/>
      <w:r w:rsidRPr="000E35C6">
        <w:rPr>
          <w:sz w:val="18"/>
          <w:szCs w:val="18"/>
        </w:rPr>
        <w:t>Нестационарные объекты, в которых осуществляются торговая деятельность,  бытовое обслуживание, оказание услуг, включая услуги общественного питания (палатки, киоски, павильоны, летние кафе), размещаемые на территориях пешеходных зон, а также в парках, садах, на бульварах, должны устанавливаться на твёрдые виды покрытия, иметь осветительное оборудование, урны и мусорные контейнеры, оборудоваться туалетными кабинами (при отсутствии общественных туалетов в зоне доступности 50 м).</w:t>
      </w:r>
      <w:proofErr w:type="gramEnd"/>
    </w:p>
    <w:p w:rsidR="000E35C6" w:rsidRPr="000E35C6" w:rsidRDefault="000E35C6" w:rsidP="000E35C6">
      <w:pPr>
        <w:pStyle w:val="ad"/>
        <w:ind w:left="42" w:right="141"/>
        <w:jc w:val="both"/>
        <w:rPr>
          <w:sz w:val="18"/>
          <w:szCs w:val="18"/>
        </w:rPr>
      </w:pPr>
      <w:r w:rsidRPr="000E35C6">
        <w:rPr>
          <w:sz w:val="18"/>
          <w:szCs w:val="18"/>
        </w:rPr>
        <w:t>23.2. Размещение нестационарных объектов на территории Марёвского муниципального округа не должно мешать пешеходному движению, нарушать противопожарные требования, условия инсоляции территории и помещений, рядом с которыми они расположены.</w:t>
      </w:r>
    </w:p>
    <w:p w:rsidR="000E35C6" w:rsidRPr="000E35C6" w:rsidRDefault="000E35C6" w:rsidP="000E35C6">
      <w:pPr>
        <w:pStyle w:val="ad"/>
        <w:ind w:left="42" w:right="141"/>
        <w:jc w:val="both"/>
        <w:rPr>
          <w:sz w:val="18"/>
          <w:szCs w:val="18"/>
        </w:rPr>
      </w:pPr>
      <w:r w:rsidRPr="000E35C6">
        <w:rPr>
          <w:sz w:val="18"/>
          <w:szCs w:val="18"/>
        </w:rPr>
        <w:t xml:space="preserve">23.3. Нестационарные объекты не должны создавать помех основному функциональному использованию и визуальному восприятию среды территории Марёвского муниципального округа. </w:t>
      </w:r>
    </w:p>
    <w:p w:rsidR="000E35C6" w:rsidRPr="000E35C6" w:rsidRDefault="000E35C6" w:rsidP="000E35C6">
      <w:pPr>
        <w:pStyle w:val="ad"/>
        <w:ind w:left="42" w:right="141"/>
        <w:jc w:val="both"/>
        <w:rPr>
          <w:sz w:val="18"/>
          <w:szCs w:val="18"/>
        </w:rPr>
      </w:pPr>
      <w:r w:rsidRPr="000E35C6">
        <w:rPr>
          <w:sz w:val="18"/>
          <w:szCs w:val="18"/>
        </w:rPr>
        <w:t>23.4. Размещение нестационарных объектов должно обеспечивать свободное движение пешеходов и безопасный доступ потребителей к стационарным торговым объектам, в том числе создание безбарьерной среды жизнедеятельности для инвалидов и иных маломобильных групп населения, не должно ухудшать благоустройство территории и застройки.</w:t>
      </w:r>
    </w:p>
    <w:p w:rsidR="000E35C6" w:rsidRPr="000E35C6" w:rsidRDefault="000E35C6" w:rsidP="000E35C6">
      <w:pPr>
        <w:pStyle w:val="ad"/>
        <w:ind w:left="42" w:right="141"/>
        <w:jc w:val="both"/>
        <w:rPr>
          <w:sz w:val="18"/>
          <w:szCs w:val="18"/>
        </w:rPr>
      </w:pPr>
      <w:r w:rsidRPr="000E35C6">
        <w:rPr>
          <w:sz w:val="18"/>
          <w:szCs w:val="18"/>
        </w:rPr>
        <w:t>23.5. Эксплуатация нестационарных объектов и работа организованных в них предприятий не должны ухудшать условия проживания, отдыха, лечения, труда (среды обитания) людей, деятельности организаций.</w:t>
      </w:r>
    </w:p>
    <w:p w:rsidR="000E35C6" w:rsidRPr="000E35C6" w:rsidRDefault="000E35C6" w:rsidP="000E35C6">
      <w:pPr>
        <w:pStyle w:val="ad"/>
        <w:ind w:left="42" w:right="141"/>
        <w:jc w:val="both"/>
        <w:rPr>
          <w:sz w:val="18"/>
          <w:szCs w:val="18"/>
        </w:rPr>
      </w:pPr>
      <w:r w:rsidRPr="000E35C6">
        <w:rPr>
          <w:sz w:val="18"/>
          <w:szCs w:val="18"/>
        </w:rPr>
        <w:t>23.6. При размещении нестационарных объектов должен быть предусмотрен удобный подъезд автотранспорта, не создающий помех для прохода пешеходов. Разгрузку товара следует осуществлять без заезда автомашин на тротуар.</w:t>
      </w:r>
    </w:p>
    <w:p w:rsidR="000E35C6" w:rsidRPr="000E35C6" w:rsidRDefault="000E35C6" w:rsidP="000E35C6">
      <w:pPr>
        <w:pStyle w:val="ad"/>
        <w:ind w:left="42" w:right="141"/>
        <w:jc w:val="both"/>
        <w:rPr>
          <w:sz w:val="18"/>
          <w:szCs w:val="18"/>
        </w:rPr>
      </w:pPr>
      <w:r w:rsidRPr="000E35C6">
        <w:rPr>
          <w:sz w:val="18"/>
          <w:szCs w:val="18"/>
        </w:rPr>
        <w:t>23.7. Размещение нестационарных объектов не допускается:</w:t>
      </w:r>
    </w:p>
    <w:p w:rsidR="000E35C6" w:rsidRPr="000E35C6" w:rsidRDefault="000E35C6" w:rsidP="000E35C6">
      <w:pPr>
        <w:pStyle w:val="ad"/>
        <w:ind w:left="42" w:right="141"/>
        <w:jc w:val="both"/>
        <w:rPr>
          <w:sz w:val="18"/>
          <w:szCs w:val="18"/>
        </w:rPr>
      </w:pPr>
      <w:r w:rsidRPr="000E35C6">
        <w:rPr>
          <w:sz w:val="18"/>
          <w:szCs w:val="18"/>
        </w:rPr>
        <w:t xml:space="preserve">  1) в местах, не включённых в Схему размещения нестационарных торговых объектов на территории муниципального образования (для нестационарных торговых объектов);</w:t>
      </w:r>
    </w:p>
    <w:p w:rsidR="000E35C6" w:rsidRPr="000E35C6" w:rsidRDefault="000E35C6" w:rsidP="000E35C6">
      <w:pPr>
        <w:pStyle w:val="ad"/>
        <w:ind w:left="42" w:right="141"/>
        <w:jc w:val="both"/>
        <w:rPr>
          <w:sz w:val="18"/>
          <w:szCs w:val="18"/>
        </w:rPr>
      </w:pPr>
      <w:r w:rsidRPr="000E35C6">
        <w:rPr>
          <w:sz w:val="18"/>
          <w:szCs w:val="18"/>
        </w:rPr>
        <w:t xml:space="preserve">  2) на тротуарах при свободной ширине прохода по тротуару (в том числе при наличии опор освещения и других опор, стволов деревьев, газонов и т.д.) по основному ходу движения пешеходов менее 3 метров, а в поперечном направлении и от крайнего элемента объекта до края проезжей части - менее 1,5 метров;</w:t>
      </w:r>
    </w:p>
    <w:p w:rsidR="000E35C6" w:rsidRPr="000E35C6" w:rsidRDefault="000E35C6" w:rsidP="000E35C6">
      <w:pPr>
        <w:pStyle w:val="ad"/>
        <w:ind w:left="42" w:right="141"/>
        <w:jc w:val="both"/>
        <w:rPr>
          <w:sz w:val="18"/>
          <w:szCs w:val="18"/>
        </w:rPr>
      </w:pPr>
      <w:r w:rsidRPr="000E35C6">
        <w:rPr>
          <w:sz w:val="18"/>
          <w:szCs w:val="18"/>
        </w:rPr>
        <w:t>3) на газонах, цветниках и прочих объектах озеленения, детских и спортивных площадках, в арках зданий;</w:t>
      </w:r>
    </w:p>
    <w:p w:rsidR="000E35C6" w:rsidRPr="000E35C6" w:rsidRDefault="000E35C6" w:rsidP="000E35C6">
      <w:pPr>
        <w:pStyle w:val="ad"/>
        <w:ind w:left="42" w:right="141"/>
        <w:jc w:val="both"/>
        <w:rPr>
          <w:sz w:val="18"/>
          <w:szCs w:val="18"/>
        </w:rPr>
      </w:pPr>
      <w:r w:rsidRPr="000E35C6">
        <w:rPr>
          <w:sz w:val="18"/>
          <w:szCs w:val="18"/>
        </w:rPr>
        <w:t xml:space="preserve">4) в пешеходных переходах, в подземных переходах, а также в радиусе 5 метров от входов (выходов) в пешеходные, подземные переходы; </w:t>
      </w:r>
    </w:p>
    <w:p w:rsidR="000E35C6" w:rsidRPr="000E35C6" w:rsidRDefault="000E35C6" w:rsidP="000E35C6">
      <w:pPr>
        <w:pStyle w:val="ad"/>
        <w:ind w:left="42" w:right="141"/>
        <w:jc w:val="both"/>
        <w:rPr>
          <w:sz w:val="18"/>
          <w:szCs w:val="18"/>
        </w:rPr>
      </w:pPr>
      <w:r w:rsidRPr="000E35C6">
        <w:rPr>
          <w:sz w:val="18"/>
          <w:szCs w:val="18"/>
        </w:rPr>
        <w:t>5) под железнодорожными путепроводами и автомобильными эстакадами, мостами;</w:t>
      </w:r>
    </w:p>
    <w:p w:rsidR="000E35C6" w:rsidRPr="000E35C6" w:rsidRDefault="000E35C6" w:rsidP="000E35C6">
      <w:pPr>
        <w:pStyle w:val="ad"/>
        <w:ind w:left="42" w:right="141"/>
        <w:jc w:val="both"/>
        <w:rPr>
          <w:sz w:val="18"/>
          <w:szCs w:val="18"/>
        </w:rPr>
      </w:pPr>
      <w:r w:rsidRPr="000E35C6">
        <w:rPr>
          <w:sz w:val="18"/>
          <w:szCs w:val="18"/>
        </w:rPr>
        <w:t>6) на расстоянии ближе 5 метров от окон зданий, строений, сооружений общественного использования, общественного назначения и витрин стационарных торговых объектов, ближе 30 метров от окон жилых зданий; на расстоянии ближе 5 метров от ствола дерева;</w:t>
      </w:r>
    </w:p>
    <w:p w:rsidR="000E35C6" w:rsidRPr="000E35C6" w:rsidRDefault="000E35C6" w:rsidP="000E35C6">
      <w:pPr>
        <w:pStyle w:val="ad"/>
        <w:ind w:left="42" w:right="141"/>
        <w:jc w:val="both"/>
        <w:rPr>
          <w:sz w:val="18"/>
          <w:szCs w:val="18"/>
        </w:rPr>
      </w:pPr>
      <w:r w:rsidRPr="000E35C6">
        <w:rPr>
          <w:sz w:val="18"/>
          <w:szCs w:val="18"/>
        </w:rPr>
        <w:t>7) на расстоянии менее 25 метров от контейнерных площадок, специальных площадок для складирования крупногабаритных отходов, дворовых уборных, выгребных ям;</w:t>
      </w:r>
    </w:p>
    <w:p w:rsidR="000E35C6" w:rsidRPr="000E35C6" w:rsidRDefault="000E35C6" w:rsidP="000E35C6">
      <w:pPr>
        <w:pStyle w:val="ad"/>
        <w:ind w:left="42" w:right="141"/>
        <w:jc w:val="both"/>
        <w:rPr>
          <w:sz w:val="18"/>
          <w:szCs w:val="18"/>
        </w:rPr>
      </w:pPr>
      <w:r w:rsidRPr="000E35C6">
        <w:rPr>
          <w:sz w:val="18"/>
          <w:szCs w:val="18"/>
        </w:rPr>
        <w:t>8) на инженерных сетях и коммуникациях и в их охранных зонах (в случае, если  правовой режим соответствующих охранных зон предусматривает возможность размещения нестационарных объектов при наличии согласования с собственниками, владельцами соответствующих сетей и коммуникаций -  без такого согласования);</w:t>
      </w:r>
    </w:p>
    <w:p w:rsidR="000E35C6" w:rsidRPr="000E35C6" w:rsidRDefault="000E35C6" w:rsidP="000E35C6">
      <w:pPr>
        <w:pStyle w:val="ad"/>
        <w:ind w:left="42" w:right="141"/>
        <w:jc w:val="both"/>
        <w:rPr>
          <w:sz w:val="18"/>
          <w:szCs w:val="18"/>
        </w:rPr>
      </w:pPr>
      <w:r w:rsidRPr="000E35C6">
        <w:rPr>
          <w:sz w:val="18"/>
          <w:szCs w:val="18"/>
        </w:rPr>
        <w:t>9) на землях, земельных участках, которые в соответствии с градостроительной документацией планируется использовать под капитальное строительство;</w:t>
      </w:r>
    </w:p>
    <w:p w:rsidR="000E35C6" w:rsidRPr="000E35C6" w:rsidRDefault="000E35C6" w:rsidP="000E35C6">
      <w:pPr>
        <w:pStyle w:val="ad"/>
        <w:ind w:left="42" w:right="141"/>
        <w:jc w:val="both"/>
        <w:rPr>
          <w:sz w:val="18"/>
          <w:szCs w:val="18"/>
        </w:rPr>
      </w:pPr>
      <w:r w:rsidRPr="000E35C6">
        <w:rPr>
          <w:sz w:val="18"/>
          <w:szCs w:val="18"/>
        </w:rPr>
        <w:t>10) на сформированных и прошедших государственный кадастровый учёт земельных участках;</w:t>
      </w:r>
    </w:p>
    <w:p w:rsidR="000E35C6" w:rsidRPr="000E35C6" w:rsidRDefault="000E35C6" w:rsidP="000E35C6">
      <w:pPr>
        <w:pStyle w:val="ad"/>
        <w:ind w:left="42" w:right="141"/>
        <w:jc w:val="both"/>
        <w:rPr>
          <w:sz w:val="18"/>
          <w:szCs w:val="18"/>
        </w:rPr>
      </w:pPr>
      <w:r w:rsidRPr="000E35C6">
        <w:rPr>
          <w:sz w:val="18"/>
          <w:szCs w:val="18"/>
        </w:rPr>
        <w:t>11) на не сформированных и не прошедших государственный кадастровый учёт земельных участках  под многоквартирными домами  в той части, в которой должен быть сформирован земельный участок под многоквартирным домом. Нестационарные торговые объекты не должны ухудшать условия проживания и отдыха населения;</w:t>
      </w:r>
    </w:p>
    <w:p w:rsidR="000E35C6" w:rsidRPr="000E35C6" w:rsidRDefault="000E35C6" w:rsidP="000E35C6">
      <w:pPr>
        <w:pStyle w:val="ad"/>
        <w:ind w:left="42" w:right="141"/>
        <w:jc w:val="both"/>
        <w:rPr>
          <w:sz w:val="18"/>
          <w:szCs w:val="18"/>
        </w:rPr>
      </w:pPr>
      <w:r w:rsidRPr="000E35C6">
        <w:rPr>
          <w:sz w:val="18"/>
          <w:szCs w:val="18"/>
        </w:rPr>
        <w:t xml:space="preserve">12) с созданием препятствий свободному движению пешеходов и доступу потребителей к объектам торговли, в том числе обеспечению безбарьерной среды жизнедеятельности для инвалидов и иных маломобильных групп населения, беспрепятственному подъезду спецтранспорта при чрезвычайных ситуациях, в целях ликвидации последствий чрезвычайных ситуаций к капитальным зданиям, строениям, сооружениям, а также с нарушением установленных законодательством обязательных требований (в том числе пожарных, санитарных); </w:t>
      </w:r>
    </w:p>
    <w:p w:rsidR="000E35C6" w:rsidRPr="000E35C6" w:rsidRDefault="000E35C6" w:rsidP="000E35C6">
      <w:pPr>
        <w:pStyle w:val="ad"/>
        <w:ind w:left="42" w:right="141"/>
        <w:jc w:val="both"/>
        <w:rPr>
          <w:sz w:val="18"/>
          <w:szCs w:val="18"/>
        </w:rPr>
      </w:pPr>
      <w:r w:rsidRPr="000E35C6">
        <w:rPr>
          <w:sz w:val="18"/>
          <w:szCs w:val="18"/>
        </w:rPr>
        <w:t>13) с созданием препятствий для свободного подъезда пожарного, медицинского транспорта, аварийно-спасательной техники или доступу к объектам инженерной инфраструктуры (включая объекты энергоснабжения и освещения, колодцы, краны, гидранты);</w:t>
      </w:r>
    </w:p>
    <w:p w:rsidR="000E35C6" w:rsidRPr="000E35C6" w:rsidRDefault="000E35C6" w:rsidP="000E35C6">
      <w:pPr>
        <w:pStyle w:val="ad"/>
        <w:ind w:left="42" w:right="141"/>
        <w:jc w:val="both"/>
        <w:rPr>
          <w:sz w:val="18"/>
          <w:szCs w:val="18"/>
        </w:rPr>
      </w:pPr>
      <w:r w:rsidRPr="000E35C6">
        <w:rPr>
          <w:sz w:val="18"/>
          <w:szCs w:val="18"/>
        </w:rPr>
        <w:t xml:space="preserve"> 14) с нарушением внешнего архитектурного облика сложившейся застройки;</w:t>
      </w:r>
    </w:p>
    <w:p w:rsidR="000E35C6" w:rsidRPr="000E35C6" w:rsidRDefault="000E35C6" w:rsidP="000E35C6">
      <w:pPr>
        <w:pStyle w:val="ad"/>
        <w:ind w:left="42" w:right="141"/>
        <w:jc w:val="both"/>
        <w:rPr>
          <w:sz w:val="18"/>
          <w:szCs w:val="18"/>
        </w:rPr>
      </w:pPr>
      <w:r w:rsidRPr="000E35C6">
        <w:rPr>
          <w:sz w:val="18"/>
          <w:szCs w:val="18"/>
        </w:rPr>
        <w:t xml:space="preserve"> 15) с нарушением требований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Федеральный закон от 23.02.2013 N 15-ФЗ (ред. от 30.12.2020) "Об охране здоровья граждан от воздействия окружающего табачного дыма, последствий потребления табака или потребления никотинсодержащей продукции" (с изм. и доп., вступ. в силу с 28.01.2021); санитарно-эпидемиологических правил и нормативов СанПиН 2.1.2.2645-10 «Санитарно-эпидемиологические требования к условиям проживания в жилых зданиях и помещениях»; санитарных правил и нормативов СанПиН 2.2.1/2.1.1.1200-03 «Санитарно-защитные зоны и санитарная классификация предприятий, сооружений и иных объектов. Новая редакция»;</w:t>
      </w:r>
    </w:p>
    <w:p w:rsidR="000E35C6" w:rsidRPr="000E35C6" w:rsidRDefault="000E35C6" w:rsidP="000E35C6">
      <w:pPr>
        <w:pStyle w:val="ad"/>
        <w:ind w:left="42" w:right="141"/>
        <w:jc w:val="both"/>
        <w:rPr>
          <w:sz w:val="18"/>
          <w:szCs w:val="18"/>
        </w:rPr>
      </w:pPr>
      <w:r w:rsidRPr="000E35C6">
        <w:rPr>
          <w:sz w:val="18"/>
          <w:szCs w:val="18"/>
        </w:rPr>
        <w:t xml:space="preserve"> 16) с нарушением градостроительных норм и правил, законодательства об охране объектов культурного наследия, градостроительных регламентов;</w:t>
      </w:r>
    </w:p>
    <w:p w:rsidR="000E35C6" w:rsidRPr="000E35C6" w:rsidRDefault="000E35C6" w:rsidP="000E35C6">
      <w:pPr>
        <w:pStyle w:val="ad"/>
        <w:ind w:left="42" w:right="141"/>
        <w:jc w:val="both"/>
        <w:rPr>
          <w:sz w:val="18"/>
          <w:szCs w:val="18"/>
        </w:rPr>
      </w:pPr>
      <w:r w:rsidRPr="000E35C6">
        <w:rPr>
          <w:sz w:val="18"/>
          <w:szCs w:val="18"/>
        </w:rPr>
        <w:t xml:space="preserve"> 17) с нарушением Правил дорожного движения Российской Федерации. </w:t>
      </w:r>
    </w:p>
    <w:p w:rsidR="000E35C6" w:rsidRPr="000E35C6" w:rsidRDefault="000E35C6" w:rsidP="000E35C6">
      <w:pPr>
        <w:pStyle w:val="ad"/>
        <w:ind w:left="42" w:right="141"/>
        <w:jc w:val="both"/>
        <w:rPr>
          <w:sz w:val="18"/>
          <w:szCs w:val="18"/>
        </w:rPr>
      </w:pPr>
      <w:r w:rsidRPr="000E35C6">
        <w:rPr>
          <w:sz w:val="18"/>
          <w:szCs w:val="18"/>
        </w:rPr>
        <w:t>27.8. Не допускается:</w:t>
      </w:r>
    </w:p>
    <w:p w:rsidR="000E35C6" w:rsidRPr="000E35C6" w:rsidRDefault="000E35C6" w:rsidP="000E35C6">
      <w:pPr>
        <w:pStyle w:val="ad"/>
        <w:ind w:left="42" w:right="141"/>
        <w:jc w:val="both"/>
        <w:rPr>
          <w:sz w:val="18"/>
          <w:szCs w:val="18"/>
        </w:rPr>
      </w:pPr>
      <w:r w:rsidRPr="000E35C6">
        <w:rPr>
          <w:sz w:val="18"/>
          <w:szCs w:val="18"/>
        </w:rPr>
        <w:t>1) размещение у нестационарного объекта  (кроме передвижных средств развозной и разносной уличной торговли) холодильного оборудования, столиков, зонтиков, стоек - витрин, навесных конструкций для размещения товара и других объектов, за исключением случаев, когда размещение подобных объектов предусмотрено типовым архитектурным решением;</w:t>
      </w:r>
    </w:p>
    <w:p w:rsidR="000E35C6" w:rsidRPr="000E35C6" w:rsidRDefault="000E35C6" w:rsidP="000E35C6">
      <w:pPr>
        <w:pStyle w:val="ad"/>
        <w:ind w:left="42" w:right="141"/>
        <w:jc w:val="both"/>
        <w:rPr>
          <w:sz w:val="18"/>
          <w:szCs w:val="18"/>
        </w:rPr>
      </w:pPr>
      <w:r w:rsidRPr="000E35C6">
        <w:rPr>
          <w:sz w:val="18"/>
          <w:szCs w:val="18"/>
        </w:rPr>
        <w:t>2) складирование товара, упаковок, мусора вне площади нестационарного объекта, в том числе на элементах благоустройства, крышах торговых объектов, прилегающей территории.</w:t>
      </w:r>
    </w:p>
    <w:p w:rsidR="000E35C6" w:rsidRPr="000E35C6" w:rsidRDefault="000E35C6" w:rsidP="000E35C6">
      <w:pPr>
        <w:pStyle w:val="ad"/>
        <w:ind w:left="42" w:right="141"/>
        <w:jc w:val="both"/>
        <w:rPr>
          <w:sz w:val="18"/>
          <w:szCs w:val="18"/>
        </w:rPr>
      </w:pPr>
      <w:r w:rsidRPr="000E35C6">
        <w:rPr>
          <w:sz w:val="18"/>
          <w:szCs w:val="18"/>
        </w:rPr>
        <w:t xml:space="preserve">27.9. Размещение нестационарного объекта в пределах территорий общего пользования  возможно только на замощённой (асфальтированной) площадке в границах тротуара. </w:t>
      </w:r>
    </w:p>
    <w:p w:rsidR="000E35C6" w:rsidRPr="000E35C6" w:rsidRDefault="000E35C6" w:rsidP="000E35C6">
      <w:pPr>
        <w:pStyle w:val="ad"/>
        <w:ind w:left="42" w:right="141"/>
        <w:jc w:val="both"/>
        <w:rPr>
          <w:sz w:val="18"/>
          <w:szCs w:val="18"/>
        </w:rPr>
      </w:pPr>
      <w:r w:rsidRPr="000E35C6">
        <w:rPr>
          <w:sz w:val="18"/>
          <w:szCs w:val="18"/>
        </w:rPr>
        <w:t xml:space="preserve">27.10. При размещении  нестационарного объекта не допускается вырубка кустарников, древесной растительности, асфальтирование и сплошное мощение газонов, а также приствольных кругов в радиусе 1,5 метра от ствола. </w:t>
      </w:r>
    </w:p>
    <w:p w:rsidR="000E35C6" w:rsidRPr="000E35C6" w:rsidRDefault="000E35C6" w:rsidP="000E35C6">
      <w:pPr>
        <w:pStyle w:val="ad"/>
        <w:ind w:left="42" w:right="141"/>
        <w:jc w:val="both"/>
        <w:rPr>
          <w:sz w:val="18"/>
          <w:szCs w:val="18"/>
        </w:rPr>
      </w:pPr>
      <w:r w:rsidRPr="000E35C6">
        <w:rPr>
          <w:sz w:val="18"/>
          <w:szCs w:val="18"/>
        </w:rPr>
        <w:lastRenderedPageBreak/>
        <w:t xml:space="preserve">27.11. Хозяйствующие субъекты обязаны обеспечивать постоянный уход за внешним видом принадлежащих им нестационарных объектов: содержать в чистоте и порядке, своевременно красить и устранять повреждения на вывесках, конструктивных элементах, размещать рекламу в соответствии с законодательством, производить ежедневную уборку и благоустройство прилегающей территории в соответствии с настоящими Правилами. </w:t>
      </w:r>
    </w:p>
    <w:p w:rsidR="000E35C6" w:rsidRPr="000E35C6" w:rsidRDefault="000E35C6" w:rsidP="000E35C6">
      <w:pPr>
        <w:pStyle w:val="ad"/>
        <w:ind w:left="42" w:right="141"/>
        <w:jc w:val="both"/>
        <w:rPr>
          <w:sz w:val="18"/>
          <w:szCs w:val="18"/>
        </w:rPr>
      </w:pPr>
      <w:r w:rsidRPr="000E35C6">
        <w:rPr>
          <w:sz w:val="18"/>
          <w:szCs w:val="18"/>
        </w:rPr>
        <w:t>27.12.Хозяйствующие субъекты обязаны обеспечивать чистоту и благоустройство на территории не менее 25 метров от внешней границы нестационарного объекта.</w:t>
      </w:r>
    </w:p>
    <w:p w:rsidR="000E35C6" w:rsidRPr="000E35C6" w:rsidRDefault="000E35C6" w:rsidP="000E35C6">
      <w:pPr>
        <w:pStyle w:val="ad"/>
        <w:ind w:left="42" w:right="141"/>
        <w:jc w:val="both"/>
        <w:rPr>
          <w:sz w:val="18"/>
          <w:szCs w:val="18"/>
        </w:rPr>
      </w:pPr>
      <w:r w:rsidRPr="000E35C6">
        <w:rPr>
          <w:sz w:val="18"/>
          <w:szCs w:val="18"/>
        </w:rPr>
        <w:t>27.13. Максимальный размер площади места размещения нестационарного объекта:</w:t>
      </w:r>
    </w:p>
    <w:p w:rsidR="000E35C6" w:rsidRPr="000E35C6" w:rsidRDefault="000E35C6" w:rsidP="000E35C6">
      <w:pPr>
        <w:pStyle w:val="ad"/>
        <w:ind w:left="42" w:right="141"/>
        <w:jc w:val="both"/>
        <w:rPr>
          <w:sz w:val="18"/>
          <w:szCs w:val="18"/>
        </w:rPr>
      </w:pPr>
      <w:r w:rsidRPr="000E35C6">
        <w:rPr>
          <w:sz w:val="18"/>
          <w:szCs w:val="18"/>
        </w:rPr>
        <w:tab/>
        <w:t>киоска –10 кв.м.,</w:t>
      </w:r>
    </w:p>
    <w:p w:rsidR="000E35C6" w:rsidRPr="000E35C6" w:rsidRDefault="000E35C6" w:rsidP="000E35C6">
      <w:pPr>
        <w:pStyle w:val="ad"/>
        <w:ind w:left="42" w:right="141"/>
        <w:jc w:val="both"/>
        <w:rPr>
          <w:sz w:val="18"/>
          <w:szCs w:val="18"/>
        </w:rPr>
      </w:pPr>
      <w:r w:rsidRPr="000E35C6">
        <w:rPr>
          <w:sz w:val="18"/>
          <w:szCs w:val="18"/>
        </w:rPr>
        <w:t>торговых автоматов – 2 кв.м,</w:t>
      </w:r>
    </w:p>
    <w:p w:rsidR="000E35C6" w:rsidRPr="000E35C6" w:rsidRDefault="000E35C6" w:rsidP="000E35C6">
      <w:pPr>
        <w:pStyle w:val="ad"/>
        <w:ind w:left="42" w:right="141"/>
        <w:jc w:val="both"/>
        <w:rPr>
          <w:sz w:val="18"/>
          <w:szCs w:val="18"/>
        </w:rPr>
      </w:pPr>
      <w:r w:rsidRPr="000E35C6">
        <w:rPr>
          <w:sz w:val="18"/>
          <w:szCs w:val="18"/>
        </w:rPr>
        <w:t>ёлочных и бахчевых развалов –20 кв.м.;</w:t>
      </w:r>
    </w:p>
    <w:p w:rsidR="000E35C6" w:rsidRPr="000E35C6" w:rsidRDefault="000E35C6" w:rsidP="000E35C6">
      <w:pPr>
        <w:pStyle w:val="ad"/>
        <w:ind w:left="42" w:right="141"/>
        <w:jc w:val="both"/>
        <w:rPr>
          <w:sz w:val="18"/>
          <w:szCs w:val="18"/>
        </w:rPr>
      </w:pPr>
      <w:r w:rsidRPr="000E35C6">
        <w:rPr>
          <w:sz w:val="18"/>
          <w:szCs w:val="18"/>
        </w:rPr>
        <w:t>павильона –20 кв.м.;</w:t>
      </w:r>
    </w:p>
    <w:p w:rsidR="000E35C6" w:rsidRPr="000E35C6" w:rsidRDefault="000E35C6" w:rsidP="000E35C6">
      <w:pPr>
        <w:pStyle w:val="ad"/>
        <w:ind w:left="42" w:right="141"/>
        <w:jc w:val="both"/>
        <w:rPr>
          <w:sz w:val="18"/>
          <w:szCs w:val="18"/>
        </w:rPr>
      </w:pPr>
      <w:r w:rsidRPr="000E35C6">
        <w:rPr>
          <w:sz w:val="18"/>
          <w:szCs w:val="18"/>
        </w:rPr>
        <w:t>автоцистерны, автомашины, низкотемпературного прилавка – 4 кв.м;</w:t>
      </w:r>
    </w:p>
    <w:p w:rsidR="000E35C6" w:rsidRPr="000E35C6" w:rsidRDefault="000E35C6" w:rsidP="000E35C6">
      <w:pPr>
        <w:pStyle w:val="ad"/>
        <w:ind w:left="42" w:right="141"/>
        <w:jc w:val="both"/>
        <w:rPr>
          <w:sz w:val="18"/>
          <w:szCs w:val="18"/>
        </w:rPr>
      </w:pPr>
      <w:r w:rsidRPr="000E35C6">
        <w:rPr>
          <w:sz w:val="18"/>
          <w:szCs w:val="18"/>
        </w:rPr>
        <w:t>палатки –6 кв.м.</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b/>
          <w:sz w:val="18"/>
          <w:szCs w:val="18"/>
        </w:rPr>
      </w:pPr>
      <w:r w:rsidRPr="000E35C6">
        <w:rPr>
          <w:b/>
          <w:sz w:val="18"/>
          <w:szCs w:val="18"/>
        </w:rPr>
        <w:t>РАЗДЕЛ 6. ОЗЕЛЕНЕНИЕ ТЕРРИТОРИИ</w:t>
      </w:r>
    </w:p>
    <w:p w:rsidR="000E35C6" w:rsidRPr="000E35C6" w:rsidRDefault="000E35C6" w:rsidP="000E35C6">
      <w:pPr>
        <w:pStyle w:val="ad"/>
        <w:ind w:left="42" w:right="141"/>
        <w:jc w:val="both"/>
        <w:rPr>
          <w:sz w:val="18"/>
          <w:szCs w:val="18"/>
        </w:rPr>
      </w:pPr>
    </w:p>
    <w:p w:rsidR="000E35C6" w:rsidRPr="000E35C6" w:rsidRDefault="000E35C6" w:rsidP="000E35C6">
      <w:pPr>
        <w:pStyle w:val="ad"/>
        <w:ind w:left="42" w:right="141"/>
        <w:jc w:val="both"/>
        <w:rPr>
          <w:sz w:val="18"/>
          <w:szCs w:val="18"/>
        </w:rPr>
      </w:pPr>
      <w:r w:rsidRPr="000E35C6">
        <w:rPr>
          <w:sz w:val="18"/>
          <w:szCs w:val="18"/>
        </w:rPr>
        <w:t>28. ОБЩИЕ ТРЕБОВАНИЯ, ПРЕДЪЯВЛЯЕМЫЕ К ЗЕЛЕНОМУФОНДУ</w:t>
      </w:r>
    </w:p>
    <w:p w:rsidR="000E35C6" w:rsidRPr="000E35C6" w:rsidRDefault="000E35C6" w:rsidP="000E35C6">
      <w:pPr>
        <w:pStyle w:val="ad"/>
        <w:ind w:left="42" w:right="141"/>
        <w:jc w:val="both"/>
        <w:rPr>
          <w:sz w:val="18"/>
          <w:szCs w:val="18"/>
        </w:rPr>
      </w:pPr>
    </w:p>
    <w:p w:rsidR="000E35C6" w:rsidRPr="000E35C6" w:rsidRDefault="000E35C6" w:rsidP="000E35C6">
      <w:pPr>
        <w:pStyle w:val="ad"/>
        <w:ind w:left="42" w:right="141"/>
        <w:jc w:val="both"/>
        <w:rPr>
          <w:sz w:val="18"/>
          <w:szCs w:val="18"/>
        </w:rPr>
      </w:pPr>
      <w:r w:rsidRPr="000E35C6">
        <w:rPr>
          <w:sz w:val="18"/>
          <w:szCs w:val="18"/>
        </w:rPr>
        <w:t>28.1. Зелёный фонд Марёвского муниципального округа представляет собой совокупность территорий, на которых расположены насаждения любого вида, в том числе в зеленых зонах, лесопарковых зонах, и других озелененных территорий в границах Марёвского городского поселения и территориальных отделов. К зелёным насаждениям относятся деревья, кустарники, газоны и естественная травянистая растительность.</w:t>
      </w:r>
    </w:p>
    <w:p w:rsidR="000E35C6" w:rsidRPr="000E35C6" w:rsidRDefault="000E35C6" w:rsidP="000E35C6">
      <w:pPr>
        <w:pStyle w:val="ad"/>
        <w:ind w:left="42" w:right="141"/>
        <w:jc w:val="both"/>
        <w:rPr>
          <w:sz w:val="18"/>
          <w:szCs w:val="18"/>
        </w:rPr>
      </w:pPr>
      <w:r w:rsidRPr="000E35C6">
        <w:rPr>
          <w:sz w:val="18"/>
          <w:szCs w:val="18"/>
        </w:rPr>
        <w:t>28.2. Формирование и содержание зелёного фонда предусматривает создание и воспроизводство на проектно-плановой основе системы озеленённых территорий, их учёт, комплексную оценку экологического и санитарно-гигиенического состояния, проведение лесопаркоустроительных, землеустроительных работ, выполнение природоохранных, биотехнических, противопожарных, санитарно-гигиенических и иных мероприятий.</w:t>
      </w:r>
    </w:p>
    <w:p w:rsidR="000E35C6" w:rsidRPr="000E35C6" w:rsidRDefault="000E35C6" w:rsidP="000E35C6">
      <w:pPr>
        <w:pStyle w:val="ad"/>
        <w:ind w:left="42" w:right="141"/>
        <w:jc w:val="both"/>
        <w:rPr>
          <w:sz w:val="18"/>
          <w:szCs w:val="18"/>
        </w:rPr>
      </w:pPr>
      <w:r w:rsidRPr="000E35C6">
        <w:rPr>
          <w:sz w:val="18"/>
          <w:szCs w:val="18"/>
        </w:rPr>
        <w:t xml:space="preserve">28.3. Структура и размещение зелёного фонда определяются в соответствии со сводом правил «СНиП 2.07.01-89 «Градостроительство. Планировка и застройка городских и сельских поселений», утвержденных приказом Минрегиона РФ от 28.12.2010 № 820, Генеральным </w:t>
      </w:r>
      <w:r w:rsidRPr="0052141D">
        <w:rPr>
          <w:sz w:val="18"/>
          <w:szCs w:val="18"/>
        </w:rPr>
        <w:t>планом</w:t>
      </w:r>
      <w:proofErr w:type="gramStart"/>
      <w:r w:rsidRPr="000E35C6">
        <w:rPr>
          <w:sz w:val="18"/>
          <w:szCs w:val="18"/>
        </w:rPr>
        <w:t xml:space="preserve"> ,</w:t>
      </w:r>
      <w:proofErr w:type="gramEnd"/>
      <w:r w:rsidRPr="0052141D">
        <w:rPr>
          <w:sz w:val="18"/>
          <w:szCs w:val="18"/>
        </w:rPr>
        <w:t>Правилами</w:t>
      </w:r>
      <w:r w:rsidRPr="000E35C6">
        <w:rPr>
          <w:sz w:val="18"/>
          <w:szCs w:val="18"/>
        </w:rPr>
        <w:t xml:space="preserve"> землепользования и застройки», проектами планировки территорий, материалами парко- и лесоустройства, а также проектами озеленения территорий..</w:t>
      </w:r>
    </w:p>
    <w:p w:rsidR="000E35C6" w:rsidRPr="000E35C6" w:rsidRDefault="000E35C6" w:rsidP="000E35C6">
      <w:pPr>
        <w:pStyle w:val="ad"/>
        <w:ind w:left="42" w:right="141"/>
        <w:jc w:val="both"/>
        <w:rPr>
          <w:sz w:val="18"/>
          <w:szCs w:val="18"/>
        </w:rPr>
      </w:pPr>
      <w:r w:rsidRPr="000E35C6">
        <w:rPr>
          <w:sz w:val="18"/>
          <w:szCs w:val="18"/>
        </w:rPr>
        <w:t>28.4. Дифференцированный режим особой охраны (функциональное зонирование) озеленённых и особо охраняемых природных территорий и регламенты их использования устанавливаются в Правилах землепользования и застройки  и иных муниципальных правовых актах.</w:t>
      </w:r>
    </w:p>
    <w:p w:rsidR="000E35C6" w:rsidRPr="000E35C6" w:rsidRDefault="000E35C6" w:rsidP="000E35C6">
      <w:pPr>
        <w:pStyle w:val="ad"/>
        <w:ind w:left="42" w:right="141"/>
        <w:jc w:val="both"/>
        <w:rPr>
          <w:sz w:val="18"/>
          <w:szCs w:val="18"/>
        </w:rPr>
      </w:pPr>
      <w:r w:rsidRPr="000E35C6">
        <w:rPr>
          <w:sz w:val="18"/>
          <w:szCs w:val="18"/>
        </w:rPr>
        <w:t>28.5. Создание, охрана и содержание зелёных насаждений на озеленённых территориях в пределах Марёвского муниципального округа осуществляется их собственниками и владельцами в соответствии с настоящими Правилами.</w:t>
      </w:r>
    </w:p>
    <w:p w:rsidR="000E35C6" w:rsidRPr="000E35C6" w:rsidRDefault="000E35C6" w:rsidP="000E35C6">
      <w:pPr>
        <w:pStyle w:val="ad"/>
        <w:ind w:left="42" w:right="141"/>
        <w:jc w:val="both"/>
        <w:rPr>
          <w:sz w:val="18"/>
          <w:szCs w:val="18"/>
        </w:rPr>
      </w:pPr>
      <w:r w:rsidRPr="000E35C6">
        <w:rPr>
          <w:sz w:val="18"/>
          <w:szCs w:val="18"/>
        </w:rPr>
        <w:t>28.6. Использование, охрана, защита и воспроизводство городских лесов, лесов особо охраняемых природных территорий, расположенных в границах Марёвского муниципального округа, осуществляется в соответствии с лесным законодательством, законодательством об особо охраняемых природных территориях, а также с учётом настоящих Правил.</w:t>
      </w:r>
    </w:p>
    <w:p w:rsidR="000E35C6" w:rsidRPr="000E35C6" w:rsidRDefault="000E35C6" w:rsidP="000E35C6">
      <w:pPr>
        <w:pStyle w:val="ad"/>
        <w:ind w:left="42" w:right="141"/>
        <w:jc w:val="both"/>
        <w:rPr>
          <w:sz w:val="18"/>
          <w:szCs w:val="18"/>
        </w:rPr>
      </w:pPr>
      <w:r w:rsidRPr="000E35C6">
        <w:rPr>
          <w:sz w:val="18"/>
          <w:szCs w:val="18"/>
        </w:rPr>
        <w:t>28.7. С учётом экологической, санитарно-гигиенической и рекреационной значимости объекты зелёного фонда (озеленённые территории) в пределах округа подразделяются на пять категорий:</w:t>
      </w:r>
    </w:p>
    <w:p w:rsidR="000E35C6" w:rsidRPr="000E35C6" w:rsidRDefault="000E35C6" w:rsidP="000E35C6">
      <w:pPr>
        <w:pStyle w:val="ad"/>
        <w:ind w:left="42" w:right="141"/>
        <w:jc w:val="both"/>
        <w:rPr>
          <w:sz w:val="18"/>
          <w:szCs w:val="18"/>
        </w:rPr>
      </w:pPr>
      <w:r w:rsidRPr="000E35C6">
        <w:rPr>
          <w:sz w:val="18"/>
          <w:szCs w:val="18"/>
        </w:rPr>
        <w:t>Объекты 1 категории - общегородского значения (городские леса, лесопарки, урочища, парки, скверы, эспланады, бульвары, особо охраняемые природные территории местного значения, насаждения вдоль проезжей части автомобильных дорог категорий IA, IБ и IB, насаждения придорожных полос магистральных улиц, водоохранных зон и санитарно-защитных зон предприятий и объектов).</w:t>
      </w:r>
    </w:p>
    <w:p w:rsidR="000E35C6" w:rsidRPr="000E35C6" w:rsidRDefault="000E35C6" w:rsidP="000E35C6">
      <w:pPr>
        <w:pStyle w:val="ad"/>
        <w:ind w:left="42" w:right="141"/>
        <w:jc w:val="both"/>
        <w:rPr>
          <w:sz w:val="18"/>
          <w:szCs w:val="18"/>
        </w:rPr>
      </w:pPr>
      <w:r w:rsidRPr="000E35C6">
        <w:rPr>
          <w:sz w:val="18"/>
          <w:szCs w:val="18"/>
        </w:rPr>
        <w:t>Объекты 2 категории - районного значения (зелёные насаждения вдоль автомобильных дорог II - V категории).</w:t>
      </w:r>
    </w:p>
    <w:p w:rsidR="000E35C6" w:rsidRPr="000E35C6" w:rsidRDefault="000E35C6" w:rsidP="000E35C6">
      <w:pPr>
        <w:pStyle w:val="ad"/>
        <w:ind w:left="42" w:right="141"/>
        <w:jc w:val="both"/>
        <w:rPr>
          <w:sz w:val="18"/>
          <w:szCs w:val="18"/>
        </w:rPr>
      </w:pPr>
      <w:r w:rsidRPr="000E35C6">
        <w:rPr>
          <w:sz w:val="18"/>
          <w:szCs w:val="18"/>
        </w:rPr>
        <w:t>Объекты 3 категории - микрорайонного значения (зелёные насаждения жилых микрорайонов и кварталов, микрорайонные и внутриквартальные сады);</w:t>
      </w:r>
    </w:p>
    <w:p w:rsidR="000E35C6" w:rsidRPr="000E35C6" w:rsidRDefault="000E35C6" w:rsidP="000E35C6">
      <w:pPr>
        <w:pStyle w:val="ad"/>
        <w:ind w:left="42" w:right="141"/>
        <w:jc w:val="both"/>
        <w:rPr>
          <w:sz w:val="18"/>
          <w:szCs w:val="18"/>
        </w:rPr>
      </w:pPr>
      <w:r w:rsidRPr="000E35C6">
        <w:rPr>
          <w:sz w:val="18"/>
          <w:szCs w:val="18"/>
        </w:rPr>
        <w:t>Объекты 4 категории - дворового значения (расположенные на придомовых территориях).</w:t>
      </w:r>
    </w:p>
    <w:p w:rsidR="000E35C6" w:rsidRPr="000E35C6" w:rsidRDefault="000E35C6" w:rsidP="000E35C6">
      <w:pPr>
        <w:pStyle w:val="ad"/>
        <w:ind w:left="42" w:right="141"/>
        <w:jc w:val="both"/>
        <w:rPr>
          <w:sz w:val="18"/>
          <w:szCs w:val="18"/>
        </w:rPr>
      </w:pPr>
      <w:r w:rsidRPr="000E35C6">
        <w:rPr>
          <w:sz w:val="18"/>
          <w:szCs w:val="18"/>
        </w:rPr>
        <w:t>Объекты 5 категории – зелёные насаждения отдельных зданий, строений, сооружений.</w:t>
      </w:r>
    </w:p>
    <w:p w:rsidR="000E35C6" w:rsidRPr="000E35C6" w:rsidRDefault="000E35C6" w:rsidP="000E35C6">
      <w:pPr>
        <w:pStyle w:val="ad"/>
        <w:ind w:left="42" w:right="141"/>
        <w:jc w:val="both"/>
        <w:rPr>
          <w:sz w:val="18"/>
          <w:szCs w:val="18"/>
        </w:rPr>
      </w:pPr>
      <w:r w:rsidRPr="000E35C6">
        <w:rPr>
          <w:sz w:val="18"/>
          <w:szCs w:val="18"/>
        </w:rPr>
        <w:t>28.8. Все действия, связанные с изменением структуры и условий роста растительности (посадка, пересадка, обрезка, снос, обработка препаратами), а также производство строительных и иных работ на прилегающих к озеленённым территориям участках должны осуществляться с соблюдением требований по охране зелёных насаждений.</w:t>
      </w:r>
    </w:p>
    <w:p w:rsidR="000E35C6" w:rsidRPr="000E35C6" w:rsidRDefault="000E35C6" w:rsidP="000E35C6">
      <w:pPr>
        <w:pStyle w:val="ad"/>
        <w:ind w:left="42" w:right="141"/>
        <w:jc w:val="both"/>
        <w:rPr>
          <w:sz w:val="18"/>
          <w:szCs w:val="18"/>
        </w:rPr>
      </w:pPr>
      <w:r w:rsidRPr="000E35C6">
        <w:rPr>
          <w:sz w:val="18"/>
          <w:szCs w:val="18"/>
        </w:rPr>
        <w:t>28.9. Ответственность за сохранность зелёных насаждений и содержание озеленённых территорий распределяется в порядке, аналогичном закреплению придомовых и иных территорий для санитарной очистки и общего содержания. Правообладатели озеленённых территорий (в том числе в пределах охранных зон объектов производственного и промышленного назначения, включая коридоры и охранные зоны инженерных коммуникаций, санитарно-защитных зон, водоохранных зон, охранных зон особо охраняемых природных территорий) обеспечивают сохранность зелёных насаждений на своих территориях.</w:t>
      </w:r>
    </w:p>
    <w:p w:rsidR="000E35C6" w:rsidRPr="000E35C6" w:rsidRDefault="000E35C6" w:rsidP="00F36A43">
      <w:pPr>
        <w:pStyle w:val="ad"/>
        <w:ind w:left="42" w:right="141"/>
        <w:jc w:val="center"/>
        <w:rPr>
          <w:sz w:val="18"/>
          <w:szCs w:val="18"/>
        </w:rPr>
      </w:pPr>
    </w:p>
    <w:p w:rsidR="000E35C6" w:rsidRPr="000E35C6" w:rsidRDefault="000E35C6" w:rsidP="00F36A43">
      <w:pPr>
        <w:pStyle w:val="ad"/>
        <w:ind w:left="42" w:right="141"/>
        <w:jc w:val="center"/>
        <w:rPr>
          <w:b/>
          <w:sz w:val="18"/>
          <w:szCs w:val="18"/>
        </w:rPr>
      </w:pPr>
      <w:r w:rsidRPr="000E35C6">
        <w:rPr>
          <w:b/>
          <w:sz w:val="18"/>
          <w:szCs w:val="18"/>
        </w:rPr>
        <w:t>29. ПОРЯДОК СНОСА, ОБРЕЗКИ И ПЕРЕСАДКИЗЕЛЕНЫХ НАСАЖДЕНИЙ</w:t>
      </w:r>
    </w:p>
    <w:p w:rsidR="000E35C6" w:rsidRPr="000E35C6" w:rsidRDefault="000E35C6" w:rsidP="000E35C6">
      <w:pPr>
        <w:pStyle w:val="ad"/>
        <w:ind w:left="42" w:right="141"/>
        <w:jc w:val="both"/>
        <w:rPr>
          <w:sz w:val="18"/>
          <w:szCs w:val="18"/>
        </w:rPr>
      </w:pPr>
      <w:r w:rsidRPr="000E35C6">
        <w:rPr>
          <w:sz w:val="18"/>
          <w:szCs w:val="18"/>
        </w:rPr>
        <w:t>29.1. Аварийно-опасные зелёные насаждения подлежат сносу либо противоаварийной формовочной обрезке. Прочие зелёные насаждения, растущие с нарушением норм и правил озеленения и градостроительства, могут быть снесены, пересажены либо обрезаны по инициативе заинтересованных лиц (в случае, если эти насаждения оказывают либо могут оказать негативное воздействие на условия проживания людей, на объекты городской инфраструктуры (включая здания, строения, сооружения, коммуникации).</w:t>
      </w:r>
    </w:p>
    <w:p w:rsidR="000E35C6" w:rsidRPr="000E35C6" w:rsidRDefault="000E35C6" w:rsidP="000E35C6">
      <w:pPr>
        <w:pStyle w:val="ad"/>
        <w:ind w:left="42" w:right="141"/>
        <w:jc w:val="both"/>
        <w:rPr>
          <w:sz w:val="18"/>
          <w:szCs w:val="18"/>
        </w:rPr>
      </w:pPr>
      <w:r w:rsidRPr="000E35C6">
        <w:rPr>
          <w:sz w:val="18"/>
          <w:szCs w:val="18"/>
        </w:rPr>
        <w:t>29.2. Снос, обрезку и пересадку деревьев, кустарников, снос газонов и естественной травянистой растительности (за исключением деревьев, кустарников, газонов и естественной травянистой растительности, находящихся на отведённых территориях индивидуальных жилых домов) допускается производить только при наличии разрешения (постановления) на снос, обрезку, пересадку зелёных насаждений, выдаваемого (издаваемого) в соответствии с настоящими Правилами при предъявлении положительного заключения государственной или негосударственной экспертизы (при строительстве объектов, проектная документация на которые подлежит экспертизе), по согласованию с правообладателем зелёных насаждений. Снос (пересадка) деревьев, кустарников, газонов и естественной травянистой растительности разрешается после:</w:t>
      </w:r>
    </w:p>
    <w:p w:rsidR="000E35C6" w:rsidRPr="000E35C6" w:rsidRDefault="000E35C6" w:rsidP="000E35C6">
      <w:pPr>
        <w:pStyle w:val="ad"/>
        <w:ind w:left="42" w:right="141"/>
        <w:jc w:val="both"/>
        <w:rPr>
          <w:sz w:val="18"/>
          <w:szCs w:val="18"/>
        </w:rPr>
      </w:pPr>
      <w:r w:rsidRPr="000E35C6">
        <w:rPr>
          <w:sz w:val="18"/>
          <w:szCs w:val="18"/>
        </w:rPr>
        <w:t>1) оплаты восстановительной стоимости;</w:t>
      </w:r>
    </w:p>
    <w:p w:rsidR="000E35C6" w:rsidRPr="000E35C6" w:rsidRDefault="000E35C6" w:rsidP="000E35C6">
      <w:pPr>
        <w:pStyle w:val="ad"/>
        <w:ind w:left="42" w:right="141"/>
        <w:jc w:val="both"/>
        <w:rPr>
          <w:sz w:val="18"/>
          <w:szCs w:val="18"/>
        </w:rPr>
      </w:pPr>
      <w:r w:rsidRPr="000E35C6">
        <w:rPr>
          <w:sz w:val="18"/>
          <w:szCs w:val="18"/>
        </w:rPr>
        <w:t>2) производства компенсационных посадок либо заключения договора на производство компенсационных посадок и выполнения всех видов работ по уходу за зелёными насаждениями до полной их приживаемости (при осуществлении сноса);</w:t>
      </w:r>
    </w:p>
    <w:p w:rsidR="000E35C6" w:rsidRPr="000E35C6" w:rsidRDefault="000E35C6" w:rsidP="000E35C6">
      <w:pPr>
        <w:pStyle w:val="ad"/>
        <w:ind w:left="42" w:right="141"/>
        <w:jc w:val="both"/>
        <w:rPr>
          <w:sz w:val="18"/>
          <w:szCs w:val="18"/>
        </w:rPr>
      </w:pPr>
      <w:r w:rsidRPr="000E35C6">
        <w:rPr>
          <w:sz w:val="18"/>
          <w:szCs w:val="18"/>
        </w:rPr>
        <w:t>3) пересадки зелёных насаждений либо заключения договора на пересадку зелёных насаждений и выполнения всех видов работ по уходу до полной их приживаемости (при осуществлении пересадки).</w:t>
      </w:r>
    </w:p>
    <w:p w:rsidR="000E35C6" w:rsidRPr="000E35C6" w:rsidRDefault="000E35C6" w:rsidP="000E35C6">
      <w:pPr>
        <w:pStyle w:val="ad"/>
        <w:ind w:left="42" w:right="141"/>
        <w:jc w:val="both"/>
        <w:rPr>
          <w:sz w:val="18"/>
          <w:szCs w:val="18"/>
        </w:rPr>
      </w:pPr>
      <w:r w:rsidRPr="000E35C6">
        <w:rPr>
          <w:sz w:val="18"/>
          <w:szCs w:val="18"/>
        </w:rPr>
        <w:lastRenderedPageBreak/>
        <w:t>29.3. За всякое повреждение или самовольную вырубку зелёных насаждений, а также за непринятие мер охраны и халатное отношение к зелёным насаждениям, повлекшее повреждение или гибель зелёных насаждений, виновные лица возмещают вред, причинённый зелёным насаждениям, в размере, исчисленном в соответствии с утверждённой Правительством Российской Федерации Методикой исчисления размера вреда, причинённого лесам, в том числе лесным насаждениям, или не отнесённым к лесным насаждениям деревьям, кустарникам и лианам вследствие нарушения лесного законодательства.</w:t>
      </w:r>
    </w:p>
    <w:p w:rsidR="000E35C6" w:rsidRPr="000E35C6" w:rsidRDefault="000E35C6" w:rsidP="000E35C6">
      <w:pPr>
        <w:pStyle w:val="ad"/>
        <w:ind w:left="42" w:right="141"/>
        <w:jc w:val="both"/>
        <w:rPr>
          <w:sz w:val="18"/>
          <w:szCs w:val="18"/>
        </w:rPr>
      </w:pPr>
      <w:r w:rsidRPr="000E35C6">
        <w:rPr>
          <w:sz w:val="18"/>
          <w:szCs w:val="18"/>
        </w:rPr>
        <w:t>29.4. Решения о сносе сухих, аварийно-опасных деревьев и кустарников принимаются с учётом согласования комитета городского хозяйства Администрации Марёвского муниципального района поступивших от граждан и юридических лиц заявлений о выдаче разрешений на снос деревьев.</w:t>
      </w:r>
    </w:p>
    <w:p w:rsidR="000E35C6" w:rsidRPr="000E35C6" w:rsidRDefault="000E35C6" w:rsidP="000E35C6">
      <w:pPr>
        <w:pStyle w:val="ad"/>
        <w:ind w:left="42" w:right="141"/>
        <w:jc w:val="both"/>
        <w:rPr>
          <w:sz w:val="18"/>
          <w:szCs w:val="18"/>
        </w:rPr>
      </w:pPr>
      <w:r w:rsidRPr="000E35C6">
        <w:rPr>
          <w:sz w:val="18"/>
          <w:szCs w:val="18"/>
        </w:rPr>
        <w:t>29.5. Деревья, кустарники, подлежащие сносу, пересадке, обозначаются лицом, получившим разрешение на снос, пересадку зелёных насаждений, информационными листами или информационными аншлагами не позднее чем за 10 календарных дней до начала работ с указанием причин сноса (пересадки), объёма и сроков работ, а также лиц, осуществляющих производство работ.</w:t>
      </w:r>
    </w:p>
    <w:p w:rsidR="000E35C6" w:rsidRPr="000E35C6" w:rsidRDefault="000E35C6" w:rsidP="000E35C6">
      <w:pPr>
        <w:pStyle w:val="ad"/>
        <w:ind w:left="42" w:right="141"/>
        <w:jc w:val="both"/>
        <w:rPr>
          <w:sz w:val="18"/>
          <w:szCs w:val="18"/>
        </w:rPr>
      </w:pPr>
      <w:r w:rsidRPr="000E35C6">
        <w:rPr>
          <w:sz w:val="18"/>
          <w:szCs w:val="18"/>
        </w:rPr>
        <w:t xml:space="preserve">Информационный лист закрепляется на подлежащих сносу (пересадке) деревьях, кустарниках прозрачной лентой «скотч». </w:t>
      </w:r>
    </w:p>
    <w:p w:rsidR="000E35C6" w:rsidRPr="000E35C6" w:rsidRDefault="000E35C6" w:rsidP="000E35C6">
      <w:pPr>
        <w:pStyle w:val="ad"/>
        <w:ind w:left="42" w:right="141"/>
        <w:jc w:val="both"/>
        <w:rPr>
          <w:sz w:val="18"/>
          <w:szCs w:val="18"/>
        </w:rPr>
      </w:pPr>
      <w:r w:rsidRPr="000E35C6">
        <w:rPr>
          <w:sz w:val="18"/>
          <w:szCs w:val="18"/>
        </w:rPr>
        <w:t>Лицо, получившее разрешение на снос, пересадку зелёных насаждений: деревьев, кустарников, обеспечивает наличие листа или аншлага в зоне намечаемого производства работ и восстановление их в случае повреждения в течение всего десятидневного срока, указанного в абзаце первом настоящего пункта.</w:t>
      </w:r>
    </w:p>
    <w:p w:rsidR="000E35C6" w:rsidRPr="000E35C6" w:rsidRDefault="000E35C6" w:rsidP="000E35C6">
      <w:pPr>
        <w:pStyle w:val="ad"/>
        <w:ind w:left="42" w:right="141"/>
        <w:jc w:val="both"/>
        <w:rPr>
          <w:sz w:val="18"/>
          <w:szCs w:val="18"/>
        </w:rPr>
      </w:pPr>
      <w:r w:rsidRPr="000E35C6">
        <w:rPr>
          <w:sz w:val="18"/>
          <w:szCs w:val="18"/>
        </w:rPr>
        <w:t>29.6. Информационный аншлаг устанавливается в случаях, когда площадка производства работ по сносу (пересадке) деревьев, кустарников расположена на удалении от пешеходных зон или за ограждением строящегося объекта.</w:t>
      </w:r>
    </w:p>
    <w:p w:rsidR="000E35C6" w:rsidRPr="000E35C6" w:rsidRDefault="000E35C6" w:rsidP="000E35C6">
      <w:pPr>
        <w:pStyle w:val="ad"/>
        <w:ind w:left="42" w:right="141"/>
        <w:jc w:val="both"/>
        <w:rPr>
          <w:sz w:val="18"/>
          <w:szCs w:val="18"/>
        </w:rPr>
      </w:pPr>
      <w:r w:rsidRPr="000E35C6">
        <w:rPr>
          <w:sz w:val="18"/>
          <w:szCs w:val="18"/>
        </w:rPr>
        <w:t>При намечаемых сносе, пересадке деревьев, кустарников, расположенных на ограждённой площадке, информационный аншлаг размещается на наружной стороне ограждения.</w:t>
      </w:r>
    </w:p>
    <w:p w:rsidR="000E35C6" w:rsidRPr="000E35C6" w:rsidRDefault="000E35C6" w:rsidP="000E35C6">
      <w:pPr>
        <w:pStyle w:val="ad"/>
        <w:ind w:left="42" w:right="141"/>
        <w:jc w:val="both"/>
        <w:rPr>
          <w:sz w:val="18"/>
          <w:szCs w:val="18"/>
        </w:rPr>
      </w:pPr>
      <w:r w:rsidRPr="000E35C6">
        <w:rPr>
          <w:sz w:val="18"/>
          <w:szCs w:val="18"/>
        </w:rPr>
        <w:t>29.7. Компенсационное озеленение не производится в случаях сноса сухостойных деревьев, представляющих угрозу жизни и здоровью людей и сохранности имущества, санитарной обрезки крон деревьев, стрижки «живой» изгороди, цветников, газонов, скашивания травяного покрова, устранения нарушений норм охраны и эксплуатации объектов инженерной и транспортной инфраструктуры.</w:t>
      </w:r>
    </w:p>
    <w:p w:rsidR="000E35C6" w:rsidRPr="000E35C6" w:rsidRDefault="000E35C6" w:rsidP="000E35C6">
      <w:pPr>
        <w:pStyle w:val="ad"/>
        <w:ind w:left="42" w:right="141"/>
        <w:jc w:val="both"/>
        <w:rPr>
          <w:sz w:val="18"/>
          <w:szCs w:val="18"/>
        </w:rPr>
      </w:pPr>
      <w:r w:rsidRPr="000E35C6">
        <w:rPr>
          <w:sz w:val="18"/>
          <w:szCs w:val="18"/>
        </w:rPr>
        <w:t>29.8. К аварийно-опасным относятся деревья:</w:t>
      </w:r>
    </w:p>
    <w:p w:rsidR="000E35C6" w:rsidRPr="000E35C6" w:rsidRDefault="000E35C6" w:rsidP="000E35C6">
      <w:pPr>
        <w:pStyle w:val="ad"/>
        <w:ind w:left="42" w:right="141"/>
        <w:jc w:val="both"/>
        <w:rPr>
          <w:sz w:val="18"/>
          <w:szCs w:val="18"/>
        </w:rPr>
      </w:pPr>
      <w:r w:rsidRPr="000E35C6">
        <w:rPr>
          <w:sz w:val="18"/>
          <w:szCs w:val="18"/>
        </w:rPr>
        <w:t>1) утратившие свою механическую устойчивость;</w:t>
      </w:r>
    </w:p>
    <w:p w:rsidR="000E35C6" w:rsidRPr="000E35C6" w:rsidRDefault="000E35C6" w:rsidP="000E35C6">
      <w:pPr>
        <w:pStyle w:val="ad"/>
        <w:ind w:left="42" w:right="141"/>
        <w:jc w:val="both"/>
        <w:rPr>
          <w:sz w:val="18"/>
          <w:szCs w:val="18"/>
        </w:rPr>
      </w:pPr>
      <w:r w:rsidRPr="000E35C6">
        <w:rPr>
          <w:sz w:val="18"/>
          <w:szCs w:val="18"/>
        </w:rPr>
        <w:t>2) резко изменившие наклон ствола с полеганием к земной поверхности после воздействия экстремальных погодных условий,</w:t>
      </w:r>
    </w:p>
    <w:p w:rsidR="000E35C6" w:rsidRPr="000E35C6" w:rsidRDefault="000E35C6" w:rsidP="000E35C6">
      <w:pPr>
        <w:pStyle w:val="ad"/>
        <w:ind w:left="42" w:right="141"/>
        <w:jc w:val="both"/>
        <w:rPr>
          <w:sz w:val="18"/>
          <w:szCs w:val="18"/>
        </w:rPr>
      </w:pPr>
      <w:r w:rsidRPr="000E35C6">
        <w:rPr>
          <w:sz w:val="18"/>
          <w:szCs w:val="18"/>
        </w:rPr>
        <w:t>3) сухие,</w:t>
      </w:r>
    </w:p>
    <w:p w:rsidR="000E35C6" w:rsidRPr="000E35C6" w:rsidRDefault="000E35C6" w:rsidP="000E35C6">
      <w:pPr>
        <w:pStyle w:val="ad"/>
        <w:ind w:left="42" w:right="141"/>
        <w:jc w:val="both"/>
        <w:rPr>
          <w:sz w:val="18"/>
          <w:szCs w:val="18"/>
        </w:rPr>
      </w:pPr>
      <w:r w:rsidRPr="000E35C6">
        <w:rPr>
          <w:sz w:val="18"/>
          <w:szCs w:val="18"/>
        </w:rPr>
        <w:t>4) усыхающие,</w:t>
      </w:r>
    </w:p>
    <w:p w:rsidR="000E35C6" w:rsidRPr="000E35C6" w:rsidRDefault="000E35C6" w:rsidP="000E35C6">
      <w:pPr>
        <w:pStyle w:val="ad"/>
        <w:ind w:left="42" w:right="141"/>
        <w:jc w:val="both"/>
        <w:rPr>
          <w:sz w:val="18"/>
          <w:szCs w:val="18"/>
        </w:rPr>
      </w:pPr>
      <w:r w:rsidRPr="000E35C6">
        <w:rPr>
          <w:sz w:val="18"/>
          <w:szCs w:val="18"/>
        </w:rPr>
        <w:t>5) перестойных пород с мягколиственной древесиной с признаками гнили и ломкими ветвями.</w:t>
      </w:r>
    </w:p>
    <w:p w:rsidR="000E35C6" w:rsidRPr="000E35C6" w:rsidRDefault="000E35C6" w:rsidP="000E35C6">
      <w:pPr>
        <w:pStyle w:val="ad"/>
        <w:ind w:left="42" w:right="141"/>
        <w:jc w:val="both"/>
        <w:rPr>
          <w:sz w:val="18"/>
          <w:szCs w:val="18"/>
        </w:rPr>
      </w:pPr>
      <w:r w:rsidRPr="000E35C6">
        <w:rPr>
          <w:sz w:val="18"/>
          <w:szCs w:val="18"/>
        </w:rPr>
        <w:t xml:space="preserve">29.9. В случаях возникновения внезапной угрозы жизни, здоровью людей, имуществу юридических и физических лиц, а также в иных экстремальных ситуациях, требующих безотлагательных действий (в том числе при прогнозах шквалистого ветра, урагана, возникновении аварий на инженерных сетях), допускаются снос и обрезка аварийно-опасных и растущих с нарушением норм и правил озеленения и градостроительства насаждений их собственниками и владельцами и/или собственниками и иными владельцами зданий, сооружений и иных объектов (в т.ч. инженерных коммуникаций, включая ЛЭП) без предварительного оформления разрешения при условии обязательного составления в пятидневный срок по окончании противоаварийных работ соответствующего акта. </w:t>
      </w:r>
    </w:p>
    <w:p w:rsidR="000E35C6" w:rsidRPr="000E35C6" w:rsidRDefault="000E35C6" w:rsidP="000E35C6">
      <w:pPr>
        <w:pStyle w:val="ad"/>
        <w:ind w:left="42" w:right="141"/>
        <w:jc w:val="both"/>
        <w:rPr>
          <w:sz w:val="18"/>
          <w:szCs w:val="18"/>
        </w:rPr>
      </w:pPr>
      <w:r w:rsidRPr="000E35C6">
        <w:rPr>
          <w:sz w:val="18"/>
          <w:szCs w:val="18"/>
        </w:rPr>
        <w:t>29.10. Лицо, получившее разрешение на снос, обрезку, пересадку зелёных насаждений, обязано в письменной форме уведомить комитет городского хозяйства, о фактическом выполнении работ по сносу, обрезке, пересадке зелёных насаждений не позднее пяти календарных дней после окончания работ.</w:t>
      </w:r>
    </w:p>
    <w:p w:rsidR="000E35C6" w:rsidRPr="000E35C6" w:rsidRDefault="000E35C6" w:rsidP="000E35C6">
      <w:pPr>
        <w:pStyle w:val="ad"/>
        <w:ind w:left="42" w:right="141"/>
        <w:jc w:val="both"/>
        <w:rPr>
          <w:sz w:val="18"/>
          <w:szCs w:val="18"/>
        </w:rPr>
      </w:pPr>
      <w:r w:rsidRPr="000E35C6">
        <w:rPr>
          <w:sz w:val="18"/>
          <w:szCs w:val="18"/>
        </w:rPr>
        <w:t>29.11. Собственники зелёных насаждений, а также лица, ответственные за содержание зелёных насаждений, ведут учёт сноса, обрезки, пересадки зелёных насаждений, а также вновь создаваемых компенсационных насаждений на отведённых и прилегающих, а также подведомственных территориях.</w:t>
      </w:r>
    </w:p>
    <w:p w:rsidR="000E35C6" w:rsidRPr="000E35C6" w:rsidRDefault="000E35C6" w:rsidP="000E35C6">
      <w:pPr>
        <w:pStyle w:val="ad"/>
        <w:ind w:left="42" w:right="141"/>
        <w:jc w:val="both"/>
        <w:rPr>
          <w:sz w:val="18"/>
          <w:szCs w:val="18"/>
        </w:rPr>
      </w:pPr>
      <w:r w:rsidRPr="000E35C6">
        <w:rPr>
          <w:sz w:val="18"/>
          <w:szCs w:val="18"/>
        </w:rPr>
        <w:t>29.12. Твердолиственные породы деревьев (дуб) и хвойные породы (сосна, в том числе кедровая, ель, лиственница, пихта) с диаметром ствола более 70 см (возрастом 150 лет и более) сносу, пересадке не подлежат, сохраняются для последующих поколений с целью создания и сохранения великовозрастных деревьев на территории Марёвского муниципального округа, за исключением сухих и аварийно-опасных деревьев.</w:t>
      </w:r>
    </w:p>
    <w:p w:rsidR="000E35C6" w:rsidRPr="000E35C6" w:rsidRDefault="000E35C6" w:rsidP="000E35C6">
      <w:pPr>
        <w:pStyle w:val="ad"/>
        <w:ind w:left="42" w:right="141"/>
        <w:jc w:val="both"/>
        <w:rPr>
          <w:sz w:val="18"/>
          <w:szCs w:val="18"/>
        </w:rPr>
      </w:pPr>
    </w:p>
    <w:p w:rsidR="000E35C6" w:rsidRPr="00F36A43" w:rsidRDefault="000E35C6" w:rsidP="00F36A43">
      <w:pPr>
        <w:pStyle w:val="ad"/>
        <w:ind w:left="42" w:right="141"/>
        <w:jc w:val="center"/>
        <w:rPr>
          <w:b/>
          <w:sz w:val="18"/>
          <w:szCs w:val="18"/>
        </w:rPr>
      </w:pPr>
      <w:r w:rsidRPr="00F36A43">
        <w:rPr>
          <w:b/>
          <w:sz w:val="18"/>
          <w:szCs w:val="18"/>
        </w:rPr>
        <w:t>30. ТРЕБОВАНИЯ, ЗАПРЕТЫ И ОГРАНИЧЕНИЯ, СВЯЗАННЫЕ</w:t>
      </w:r>
    </w:p>
    <w:p w:rsidR="000E35C6" w:rsidRPr="00F36A43" w:rsidRDefault="000E35C6" w:rsidP="00F36A43">
      <w:pPr>
        <w:pStyle w:val="ad"/>
        <w:ind w:left="42" w:right="141"/>
        <w:jc w:val="center"/>
        <w:rPr>
          <w:b/>
          <w:sz w:val="18"/>
          <w:szCs w:val="18"/>
        </w:rPr>
      </w:pPr>
      <w:r w:rsidRPr="00F36A43">
        <w:rPr>
          <w:b/>
          <w:sz w:val="18"/>
          <w:szCs w:val="18"/>
        </w:rPr>
        <w:t>С ИСПОЛЬЗОВАНИЕМ И ОХРАНОЙ ЗЕЛЕНЫХ НАСАЖДЕНИЙ,</w:t>
      </w:r>
    </w:p>
    <w:p w:rsidR="000E35C6" w:rsidRPr="00F36A43" w:rsidRDefault="000E35C6" w:rsidP="00F36A43">
      <w:pPr>
        <w:pStyle w:val="ad"/>
        <w:ind w:left="42" w:right="141"/>
        <w:jc w:val="center"/>
        <w:rPr>
          <w:b/>
          <w:sz w:val="18"/>
          <w:szCs w:val="18"/>
        </w:rPr>
      </w:pPr>
      <w:r w:rsidRPr="00F36A43">
        <w:rPr>
          <w:b/>
          <w:sz w:val="18"/>
          <w:szCs w:val="18"/>
        </w:rPr>
        <w:t>ФОРМИРОВАНИЕМ ЗЕЛЕНОГО ФОНДА (СОЗДАНИЕМ, СОДЕРЖАНИЕМ</w:t>
      </w:r>
    </w:p>
    <w:p w:rsidR="000E35C6" w:rsidRPr="00F36A43" w:rsidRDefault="000E35C6" w:rsidP="00F36A43">
      <w:pPr>
        <w:pStyle w:val="ad"/>
        <w:ind w:left="42" w:right="141"/>
        <w:jc w:val="center"/>
        <w:rPr>
          <w:b/>
          <w:sz w:val="18"/>
          <w:szCs w:val="18"/>
        </w:rPr>
      </w:pPr>
      <w:r w:rsidRPr="00F36A43">
        <w:rPr>
          <w:b/>
          <w:sz w:val="18"/>
          <w:szCs w:val="18"/>
        </w:rPr>
        <w:t>И ОХРАНОЙ ОЗЕЛЕНЕННЫХ ТЕРРИТОРИЙ)</w:t>
      </w:r>
    </w:p>
    <w:p w:rsidR="000E35C6" w:rsidRPr="000E35C6" w:rsidRDefault="000E35C6" w:rsidP="000E35C6">
      <w:pPr>
        <w:pStyle w:val="ad"/>
        <w:ind w:left="42" w:right="141"/>
        <w:jc w:val="both"/>
        <w:rPr>
          <w:sz w:val="18"/>
          <w:szCs w:val="18"/>
        </w:rPr>
      </w:pPr>
      <w:r w:rsidRPr="000E35C6">
        <w:rPr>
          <w:sz w:val="18"/>
          <w:szCs w:val="18"/>
        </w:rPr>
        <w:t>30.1. Осуществление градостроительной и иной деятельности на территории Марёвского муниципального округа не должно приводить к снижению абсолютных и удельных показателей площади и видового разнообразия зелёного фонда, чрезмерному омоложению либо старению деревьев, их повреждению и усыханию.</w:t>
      </w:r>
    </w:p>
    <w:p w:rsidR="000E35C6" w:rsidRPr="000E35C6" w:rsidRDefault="000E35C6" w:rsidP="000E35C6">
      <w:pPr>
        <w:pStyle w:val="ad"/>
        <w:ind w:left="42" w:right="141"/>
        <w:jc w:val="both"/>
        <w:rPr>
          <w:sz w:val="18"/>
          <w:szCs w:val="18"/>
        </w:rPr>
      </w:pPr>
      <w:r w:rsidRPr="000E35C6">
        <w:rPr>
          <w:sz w:val="18"/>
          <w:szCs w:val="18"/>
        </w:rPr>
        <w:t>30.2. В случае образования дефицита растительности (по сравнению с градостроительными и иными нормативами) в пределах определённой территориальной зоны правообладателями территории должны приниматься меры по увеличению площади озеленения до нормативных показателей. В стеснённых условиях (при отсутствии свободных участков, пригодных для озеленения) следует активно применять методы многоярусного, вертикального и крышного озеленения.</w:t>
      </w:r>
    </w:p>
    <w:p w:rsidR="000E35C6" w:rsidRPr="000E35C6" w:rsidRDefault="000E35C6" w:rsidP="000E35C6">
      <w:pPr>
        <w:pStyle w:val="ad"/>
        <w:ind w:left="42" w:right="141"/>
        <w:jc w:val="both"/>
        <w:rPr>
          <w:sz w:val="18"/>
          <w:szCs w:val="18"/>
        </w:rPr>
      </w:pPr>
      <w:r w:rsidRPr="000E35C6">
        <w:rPr>
          <w:sz w:val="18"/>
          <w:szCs w:val="18"/>
        </w:rPr>
        <w:t>30.3. На территориях, находящихся в составе зелёного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 (включая использование территории без учёта установленных видов разрешённого использования).</w:t>
      </w:r>
    </w:p>
    <w:p w:rsidR="000E35C6" w:rsidRPr="000E35C6" w:rsidRDefault="000E35C6" w:rsidP="000E35C6">
      <w:pPr>
        <w:pStyle w:val="ad"/>
        <w:ind w:left="42" w:right="141"/>
        <w:jc w:val="both"/>
        <w:rPr>
          <w:sz w:val="18"/>
          <w:szCs w:val="18"/>
        </w:rPr>
      </w:pPr>
      <w:r w:rsidRPr="000E35C6">
        <w:rPr>
          <w:sz w:val="18"/>
          <w:szCs w:val="18"/>
        </w:rPr>
        <w:t>30.4. Градостроительная деятельность проводится, основываясь на принципе максимального сохранения зелёных насаждений.</w:t>
      </w:r>
    </w:p>
    <w:p w:rsidR="000E35C6" w:rsidRPr="000E35C6" w:rsidRDefault="000E35C6" w:rsidP="000E35C6">
      <w:pPr>
        <w:pStyle w:val="ad"/>
        <w:ind w:left="42" w:right="141"/>
        <w:jc w:val="both"/>
        <w:rPr>
          <w:sz w:val="18"/>
          <w:szCs w:val="18"/>
        </w:rPr>
      </w:pPr>
      <w:r w:rsidRPr="000E35C6">
        <w:rPr>
          <w:sz w:val="18"/>
          <w:szCs w:val="18"/>
        </w:rPr>
        <w:t>30.5. Граждане, должностные и юридические лица, индивидуальные предприниматели обязаны принимать меры для сохранения зелёных насаждений, не допускать незаконные действия или бездействия, способные привести к повреждению или уничтожению зелёных насаждений.</w:t>
      </w:r>
    </w:p>
    <w:p w:rsidR="000E35C6" w:rsidRPr="000E35C6" w:rsidRDefault="000E35C6" w:rsidP="000E35C6">
      <w:pPr>
        <w:pStyle w:val="ad"/>
        <w:ind w:left="42" w:right="141"/>
        <w:jc w:val="both"/>
        <w:rPr>
          <w:sz w:val="18"/>
          <w:szCs w:val="18"/>
        </w:rPr>
      </w:pPr>
      <w:r w:rsidRPr="000E35C6">
        <w:rPr>
          <w:sz w:val="18"/>
          <w:szCs w:val="18"/>
        </w:rPr>
        <w:t>30.6. Правообладатели земельных участков обязаны обеспечивать охрану и воспроизводство зелёных насаждений, расположенных на данных участках.</w:t>
      </w:r>
    </w:p>
    <w:p w:rsidR="000E35C6" w:rsidRPr="000E35C6" w:rsidRDefault="000E35C6" w:rsidP="000E35C6">
      <w:pPr>
        <w:pStyle w:val="ad"/>
        <w:ind w:left="42" w:right="141"/>
        <w:jc w:val="both"/>
        <w:rPr>
          <w:sz w:val="18"/>
          <w:szCs w:val="18"/>
        </w:rPr>
      </w:pPr>
      <w:r w:rsidRPr="000E35C6">
        <w:rPr>
          <w:sz w:val="18"/>
          <w:szCs w:val="18"/>
        </w:rPr>
        <w:t>30.7.  Не допускается загрязнение зелёных насаждений и городских лесов, газонов и цветников производственными отходами, строительными материалами, коммунальными отходами, сточными водами и другими выбросами, вредно действующими на растения веществами.</w:t>
      </w:r>
    </w:p>
    <w:p w:rsidR="000E35C6" w:rsidRPr="000E35C6" w:rsidRDefault="000E35C6" w:rsidP="000E35C6">
      <w:pPr>
        <w:pStyle w:val="ad"/>
        <w:ind w:left="42" w:right="141"/>
        <w:jc w:val="both"/>
        <w:rPr>
          <w:sz w:val="18"/>
          <w:szCs w:val="18"/>
        </w:rPr>
      </w:pPr>
      <w:r w:rsidRPr="000E35C6">
        <w:rPr>
          <w:sz w:val="18"/>
          <w:szCs w:val="18"/>
        </w:rPr>
        <w:t>30.8. На озеленённых территориях запрещается:</w:t>
      </w:r>
    </w:p>
    <w:p w:rsidR="000E35C6" w:rsidRPr="000E35C6" w:rsidRDefault="000E35C6" w:rsidP="000E35C6">
      <w:pPr>
        <w:pStyle w:val="ad"/>
        <w:ind w:left="42" w:right="141"/>
        <w:jc w:val="both"/>
        <w:rPr>
          <w:sz w:val="18"/>
          <w:szCs w:val="18"/>
        </w:rPr>
      </w:pPr>
      <w:r w:rsidRPr="000E35C6">
        <w:rPr>
          <w:sz w:val="18"/>
          <w:szCs w:val="18"/>
        </w:rPr>
        <w:t>1) повреждать и уничтожать зелёные насаждения, газоны, цветочные клумбы;</w:t>
      </w:r>
    </w:p>
    <w:p w:rsidR="000E35C6" w:rsidRPr="000E35C6" w:rsidRDefault="000E35C6" w:rsidP="000E35C6">
      <w:pPr>
        <w:pStyle w:val="ad"/>
        <w:ind w:left="42" w:right="141"/>
        <w:jc w:val="both"/>
        <w:rPr>
          <w:sz w:val="18"/>
          <w:szCs w:val="18"/>
        </w:rPr>
      </w:pPr>
      <w:r w:rsidRPr="000E35C6">
        <w:rPr>
          <w:sz w:val="18"/>
          <w:szCs w:val="18"/>
        </w:rPr>
        <w:t>2) загрязнять газоны, а также складировать на них строительные и другие материалы, тару, коммунальные отходы, снег, скол асфальта, льда с очищаемых территорий;</w:t>
      </w:r>
    </w:p>
    <w:p w:rsidR="000E35C6" w:rsidRPr="000E35C6" w:rsidRDefault="000E35C6" w:rsidP="000E35C6">
      <w:pPr>
        <w:pStyle w:val="ad"/>
        <w:ind w:left="42" w:right="141"/>
        <w:jc w:val="both"/>
        <w:rPr>
          <w:sz w:val="18"/>
          <w:szCs w:val="18"/>
        </w:rPr>
      </w:pPr>
      <w:r w:rsidRPr="000E35C6">
        <w:rPr>
          <w:sz w:val="18"/>
          <w:szCs w:val="18"/>
        </w:rPr>
        <w:t>3) сбрасывать снег с крыш на участки, занятые зелёными насаждениями, без принятия мер, обеспечивающих сохранность деревьев и кустарников;</w:t>
      </w:r>
    </w:p>
    <w:p w:rsidR="000E35C6" w:rsidRPr="000E35C6" w:rsidRDefault="000E35C6" w:rsidP="000E35C6">
      <w:pPr>
        <w:pStyle w:val="ad"/>
        <w:ind w:left="42" w:right="141"/>
        <w:jc w:val="both"/>
        <w:rPr>
          <w:sz w:val="18"/>
          <w:szCs w:val="18"/>
        </w:rPr>
      </w:pPr>
      <w:r w:rsidRPr="000E35C6">
        <w:rPr>
          <w:sz w:val="18"/>
          <w:szCs w:val="18"/>
        </w:rPr>
        <w:lastRenderedPageBreak/>
        <w:t>4) допускать касание ветвями деревьев токонесущих проводов, закрытие ими дорожных знаков;</w:t>
      </w:r>
    </w:p>
    <w:p w:rsidR="000E35C6" w:rsidRPr="000E35C6" w:rsidRDefault="000E35C6" w:rsidP="000E35C6">
      <w:pPr>
        <w:pStyle w:val="ad"/>
        <w:ind w:left="42" w:right="141"/>
        <w:jc w:val="both"/>
        <w:rPr>
          <w:sz w:val="18"/>
          <w:szCs w:val="18"/>
        </w:rPr>
      </w:pPr>
      <w:r w:rsidRPr="000E35C6">
        <w:rPr>
          <w:sz w:val="18"/>
          <w:szCs w:val="18"/>
        </w:rPr>
        <w:t>5) сжигать опавшую листву и сухую траву, совершать иные действия, создающие пожароопасную обстановку;</w:t>
      </w:r>
    </w:p>
    <w:p w:rsidR="000E35C6" w:rsidRPr="000E35C6" w:rsidRDefault="000E35C6" w:rsidP="000E35C6">
      <w:pPr>
        <w:pStyle w:val="ad"/>
        <w:ind w:left="42" w:right="141"/>
        <w:jc w:val="both"/>
        <w:rPr>
          <w:sz w:val="18"/>
          <w:szCs w:val="18"/>
        </w:rPr>
      </w:pPr>
      <w:r w:rsidRPr="000E35C6">
        <w:rPr>
          <w:sz w:val="18"/>
          <w:szCs w:val="18"/>
        </w:rPr>
        <w:t>6) подвешивать на деревьях посторонние предметы, забивать в стволы деревьев гвозди, прикреплять рекламу, электропровода, колючую проволоку и другие ограждения, которые могут повредить деревья;</w:t>
      </w:r>
    </w:p>
    <w:p w:rsidR="000E35C6" w:rsidRPr="000E35C6" w:rsidRDefault="000E35C6" w:rsidP="000E35C6">
      <w:pPr>
        <w:pStyle w:val="ad"/>
        <w:ind w:left="42" w:right="141"/>
        <w:jc w:val="both"/>
        <w:rPr>
          <w:sz w:val="18"/>
          <w:szCs w:val="18"/>
        </w:rPr>
      </w:pPr>
      <w:r w:rsidRPr="000E35C6">
        <w:rPr>
          <w:sz w:val="18"/>
          <w:szCs w:val="18"/>
        </w:rPr>
        <w:t>7) устанавливать рекламные конструкции, опоры освещения на расстоянии менее 3 м от стволов деревьев;</w:t>
      </w:r>
    </w:p>
    <w:p w:rsidR="000E35C6" w:rsidRPr="000E35C6" w:rsidRDefault="000E35C6" w:rsidP="000E35C6">
      <w:pPr>
        <w:pStyle w:val="ad"/>
        <w:ind w:left="42" w:right="141"/>
        <w:jc w:val="both"/>
        <w:rPr>
          <w:sz w:val="18"/>
          <w:szCs w:val="18"/>
        </w:rPr>
      </w:pPr>
      <w:r w:rsidRPr="000E35C6">
        <w:rPr>
          <w:sz w:val="18"/>
          <w:szCs w:val="18"/>
        </w:rPr>
        <w:t>8) оставлять пни после проведения работ по сносу деревьев;</w:t>
      </w:r>
    </w:p>
    <w:p w:rsidR="000E35C6" w:rsidRPr="000E35C6" w:rsidRDefault="000E35C6" w:rsidP="000E35C6">
      <w:pPr>
        <w:pStyle w:val="ad"/>
        <w:ind w:left="42" w:right="141"/>
        <w:jc w:val="both"/>
        <w:rPr>
          <w:sz w:val="18"/>
          <w:szCs w:val="18"/>
        </w:rPr>
      </w:pPr>
      <w:r w:rsidRPr="000E35C6">
        <w:rPr>
          <w:sz w:val="18"/>
          <w:szCs w:val="18"/>
        </w:rPr>
        <w:t>9) добывать из деревьев сок, смолу, делать надрезы и надписи на стволах и ветвях деревьев;</w:t>
      </w:r>
    </w:p>
    <w:p w:rsidR="000E35C6" w:rsidRPr="000E35C6" w:rsidRDefault="000E35C6" w:rsidP="000E35C6">
      <w:pPr>
        <w:pStyle w:val="ad"/>
        <w:ind w:left="42" w:right="141"/>
        <w:jc w:val="both"/>
        <w:rPr>
          <w:sz w:val="18"/>
          <w:szCs w:val="18"/>
        </w:rPr>
      </w:pPr>
      <w:r w:rsidRPr="000E35C6">
        <w:rPr>
          <w:sz w:val="18"/>
          <w:szCs w:val="18"/>
        </w:rPr>
        <w:t>10) производить без оформления разрешения снос, обрезку, пересадку деревьев и кустарников (в том числе сухостойных, больных и поврежденных, утративших декоративные свойства и иную ценность);</w:t>
      </w:r>
    </w:p>
    <w:p w:rsidR="000E35C6" w:rsidRPr="000E35C6" w:rsidRDefault="000E35C6" w:rsidP="000E35C6">
      <w:pPr>
        <w:pStyle w:val="ad"/>
        <w:ind w:left="42" w:right="141"/>
        <w:jc w:val="both"/>
        <w:rPr>
          <w:sz w:val="18"/>
          <w:szCs w:val="18"/>
        </w:rPr>
      </w:pPr>
      <w:r w:rsidRPr="000E35C6">
        <w:rPr>
          <w:sz w:val="18"/>
          <w:szCs w:val="18"/>
        </w:rPr>
        <w:t>11) проводить земляные, ремонтные, строительные и иные работы без уведомления собственников насаждений (озеленённой территории);</w:t>
      </w:r>
    </w:p>
    <w:p w:rsidR="000E35C6" w:rsidRPr="000E35C6" w:rsidRDefault="000E35C6" w:rsidP="000E35C6">
      <w:pPr>
        <w:pStyle w:val="ad"/>
        <w:ind w:left="42" w:right="141"/>
        <w:jc w:val="both"/>
        <w:rPr>
          <w:sz w:val="18"/>
          <w:szCs w:val="18"/>
        </w:rPr>
      </w:pPr>
      <w:r w:rsidRPr="000E35C6">
        <w:rPr>
          <w:sz w:val="18"/>
          <w:szCs w:val="18"/>
        </w:rPr>
        <w:t>12) использовать по нецелевому назначению участки, предназначенные для озеленения (в том числе использовать зелёные насаждения в качестве несущих (опорных, фиксирующих) конструкций для ограждений, крепления проводов и шнуров (кроме случаев украшения насаждений для праздничного оформления), качелей и иных элементов детских игровых площадок, спортивных снарядов, информационных щитов, привязи для животных, заготавливать в санитарно-защитных зонах (включая полосы отвода автомагистралей) плоды, лекарственное сырье, сено, веточный корм, выращивать садово-огородную продукцию;</w:t>
      </w:r>
    </w:p>
    <w:p w:rsidR="000E35C6" w:rsidRPr="000E35C6" w:rsidRDefault="000E35C6" w:rsidP="000E35C6">
      <w:pPr>
        <w:pStyle w:val="ad"/>
        <w:ind w:left="42" w:right="141"/>
        <w:jc w:val="both"/>
        <w:rPr>
          <w:sz w:val="18"/>
          <w:szCs w:val="18"/>
        </w:rPr>
      </w:pPr>
      <w:r w:rsidRPr="000E35C6">
        <w:rPr>
          <w:sz w:val="18"/>
          <w:szCs w:val="18"/>
        </w:rPr>
        <w:t>13) уничтожать и повреждать зелёные насаждения либо ухудшать условия их роста (в том числе размещать на озеленённых участках посторонние объекты и конструкции, складировать загрязнённый снег, строительные и иные материалы, песок, мусор, разжигать костры, заезжать на транспортных средствах, вытаптывать, пасти и прогонять скот, использовать участки под огороды, ломать и спиливать ветви, снимать и повреждать кору, забивать гвозди, добывать сок, смолу, делать надрезы и наносить другие механические повреждения, пачкать насаждения различными веществами и наклейками, покрывать краской стволы и иные части растений, наносить маркировочные метки и иные изображения, обрабатывать насаждения и почву вокруг них ядовитыми веществами (за исключением случаев применения средств защиты растений), разводить огонь вблизи корней, поджигать пух и сухую траву, сбрасывать загрязненные стоки и горячую воду на озелененную территорию, уплотнять почву, изымать растительный грунт, уничтожать животных, полезных для растений, отлавливать либо изгонять их, ухудшать условия их обитания);</w:t>
      </w:r>
    </w:p>
    <w:p w:rsidR="000E35C6" w:rsidRPr="000E35C6" w:rsidRDefault="000E35C6" w:rsidP="000E35C6">
      <w:pPr>
        <w:pStyle w:val="ad"/>
        <w:ind w:left="42" w:right="141"/>
        <w:jc w:val="both"/>
        <w:rPr>
          <w:sz w:val="18"/>
          <w:szCs w:val="18"/>
        </w:rPr>
      </w:pPr>
      <w:r w:rsidRPr="000E35C6">
        <w:rPr>
          <w:sz w:val="18"/>
          <w:szCs w:val="18"/>
        </w:rPr>
        <w:t>14) ухудшать декоративно-пейзажные свойства растительности (в том числе рвать цветы, повреждать клумбы, цветочные композиции, зелёные фигуры и иные малые архитектурные формы);</w:t>
      </w:r>
    </w:p>
    <w:p w:rsidR="000E35C6" w:rsidRPr="000E35C6" w:rsidRDefault="000E35C6" w:rsidP="000E35C6">
      <w:pPr>
        <w:pStyle w:val="ad"/>
        <w:ind w:left="42" w:right="141"/>
        <w:jc w:val="both"/>
        <w:rPr>
          <w:sz w:val="18"/>
          <w:szCs w:val="18"/>
        </w:rPr>
      </w:pPr>
      <w:r w:rsidRPr="000E35C6">
        <w:rPr>
          <w:sz w:val="18"/>
          <w:szCs w:val="18"/>
        </w:rPr>
        <w:t>15) уничтожать, повреждать оборудование и элементы благоустройства озелененных территорий (в т.ч. ограждения, маркировку, информационные щиты и указатели, поливные устройства, элементы водоотведения, освещения, урны, контейнеры, скамейки, кормушки), ухудшать условия их нормального функционирования;</w:t>
      </w:r>
    </w:p>
    <w:p w:rsidR="000E35C6" w:rsidRPr="000E35C6" w:rsidRDefault="000E35C6" w:rsidP="000E35C6">
      <w:pPr>
        <w:pStyle w:val="ad"/>
        <w:ind w:left="42" w:right="141"/>
        <w:jc w:val="both"/>
        <w:rPr>
          <w:sz w:val="18"/>
          <w:szCs w:val="18"/>
        </w:rPr>
      </w:pPr>
      <w:r w:rsidRPr="000E35C6">
        <w:rPr>
          <w:sz w:val="18"/>
          <w:szCs w:val="18"/>
        </w:rPr>
        <w:t>16) производить иные действия, способные нанести вред зелёным насаждениям;</w:t>
      </w:r>
    </w:p>
    <w:p w:rsidR="000E35C6" w:rsidRPr="000E35C6" w:rsidRDefault="000E35C6" w:rsidP="000E35C6">
      <w:pPr>
        <w:pStyle w:val="ad"/>
        <w:ind w:left="42" w:right="141"/>
        <w:jc w:val="both"/>
        <w:rPr>
          <w:sz w:val="18"/>
          <w:szCs w:val="18"/>
        </w:rPr>
      </w:pPr>
      <w:r w:rsidRPr="000E35C6">
        <w:rPr>
          <w:sz w:val="18"/>
          <w:szCs w:val="18"/>
        </w:rPr>
        <w:t>30.9. На всей территории Марёвского муниципального округа запрещается уничтожать почвенный покров, присваивать, перемещать растительный грунт и использовать его не по целевому назначению.</w:t>
      </w:r>
    </w:p>
    <w:p w:rsidR="000E35C6" w:rsidRPr="000E35C6" w:rsidRDefault="000E35C6" w:rsidP="000E35C6">
      <w:pPr>
        <w:pStyle w:val="ad"/>
        <w:ind w:left="42" w:right="141"/>
        <w:jc w:val="both"/>
        <w:rPr>
          <w:sz w:val="18"/>
          <w:szCs w:val="18"/>
        </w:rPr>
      </w:pPr>
      <w:r w:rsidRPr="000E35C6">
        <w:rPr>
          <w:sz w:val="18"/>
          <w:szCs w:val="18"/>
        </w:rPr>
        <w:t>30.10. При организации и производстве строительных и иных работ, связанных с нарушением целостности почвенного покрова, либо работ, проводимых вблизи древесно-кустарниковой растительности, необходимо:</w:t>
      </w:r>
    </w:p>
    <w:p w:rsidR="000E35C6" w:rsidRPr="000E35C6" w:rsidRDefault="000E35C6" w:rsidP="000E35C6">
      <w:pPr>
        <w:pStyle w:val="ad"/>
        <w:ind w:left="42" w:right="141"/>
        <w:jc w:val="both"/>
        <w:rPr>
          <w:sz w:val="18"/>
          <w:szCs w:val="18"/>
        </w:rPr>
      </w:pPr>
      <w:r w:rsidRPr="000E35C6">
        <w:rPr>
          <w:sz w:val="18"/>
          <w:szCs w:val="18"/>
        </w:rPr>
        <w:t>1) не допускать разработку траншей и котлованов ближе 2 м от ствола дерева при его диаметре до 15 см, при большем диаметре - ближе 3 м, а от кустарника - ближе 1,5 м, стоянку машин и механизмов ближе 2,5 м от ствола дерева и 1,5 м от кустарника;</w:t>
      </w:r>
    </w:p>
    <w:p w:rsidR="000E35C6" w:rsidRPr="000E35C6" w:rsidRDefault="000E35C6" w:rsidP="000E35C6">
      <w:pPr>
        <w:pStyle w:val="ad"/>
        <w:ind w:left="42" w:right="141"/>
        <w:jc w:val="both"/>
        <w:rPr>
          <w:sz w:val="18"/>
          <w:szCs w:val="18"/>
        </w:rPr>
      </w:pPr>
      <w:r w:rsidRPr="000E35C6">
        <w:rPr>
          <w:sz w:val="18"/>
          <w:szCs w:val="18"/>
        </w:rPr>
        <w:t>2) производить подкоп в зоне корневой системы деревьев ниже расположения основных скелетных корней (не менее 1,5 м от поверхности почвы), не повреждая корневой системы;</w:t>
      </w:r>
    </w:p>
    <w:p w:rsidR="000E35C6" w:rsidRPr="000E35C6" w:rsidRDefault="000E35C6" w:rsidP="000E35C6">
      <w:pPr>
        <w:pStyle w:val="ad"/>
        <w:ind w:left="42" w:right="141"/>
        <w:jc w:val="both"/>
        <w:rPr>
          <w:sz w:val="18"/>
          <w:szCs w:val="18"/>
        </w:rPr>
      </w:pPr>
      <w:r w:rsidRPr="000E35C6">
        <w:rPr>
          <w:sz w:val="18"/>
          <w:szCs w:val="18"/>
        </w:rPr>
        <w:t>3) исключать посадку деревьев и кустарников без учёта режимов охранных зон (требований по охране и безопасной эксплуатации инженерных коммуникаций, зданий, сооружений и иных объектов городской среды (принимать расстояния от зданий и сооружений до оси ствола дерева и кустарника в соответствии со  строительными и санитарными нормами и правилами);</w:t>
      </w:r>
    </w:p>
    <w:p w:rsidR="000E35C6" w:rsidRPr="000E35C6" w:rsidRDefault="000E35C6" w:rsidP="000E35C6">
      <w:pPr>
        <w:pStyle w:val="ad"/>
        <w:ind w:left="42" w:right="141"/>
        <w:jc w:val="both"/>
        <w:rPr>
          <w:sz w:val="18"/>
          <w:szCs w:val="18"/>
        </w:rPr>
      </w:pPr>
      <w:r w:rsidRPr="000E35C6">
        <w:rPr>
          <w:sz w:val="18"/>
          <w:szCs w:val="18"/>
        </w:rPr>
        <w:t>4) огораживать деревья и кустарники, находящиеся в зоне строительства, сооружая для деревьев сплошные либо сетчатые щиты высотой 2 м на удалении не менее радиуса кроны;</w:t>
      </w:r>
    </w:p>
    <w:p w:rsidR="000E35C6" w:rsidRPr="000E35C6" w:rsidRDefault="000E35C6" w:rsidP="000E35C6">
      <w:pPr>
        <w:pStyle w:val="ad"/>
        <w:ind w:left="42" w:right="141"/>
        <w:jc w:val="both"/>
        <w:rPr>
          <w:sz w:val="18"/>
          <w:szCs w:val="18"/>
        </w:rPr>
      </w:pPr>
      <w:r w:rsidRPr="000E35C6">
        <w:rPr>
          <w:sz w:val="18"/>
          <w:szCs w:val="18"/>
        </w:rPr>
        <w:t>5) для сохранения корневой системы деревьев, расположенных ближе 3 м от объектов строительства, реконструкции, капитального ремонта, устраивать вокруг ограждения деревьев настил из досок радиусом не менее 1,6 м;</w:t>
      </w:r>
    </w:p>
    <w:p w:rsidR="000E35C6" w:rsidRPr="000E35C6" w:rsidRDefault="000E35C6" w:rsidP="000E35C6">
      <w:pPr>
        <w:pStyle w:val="ad"/>
        <w:ind w:left="42" w:right="141"/>
        <w:jc w:val="both"/>
        <w:rPr>
          <w:sz w:val="18"/>
          <w:szCs w:val="18"/>
        </w:rPr>
      </w:pPr>
      <w:r w:rsidRPr="000E35C6">
        <w:rPr>
          <w:sz w:val="18"/>
          <w:szCs w:val="18"/>
        </w:rPr>
        <w:t>6) при прокладке подземных коммуникаций обеспечивать расстояние между краем траншеи и корневой системой дерева не менее 3 м, а корневой системой кустарника – не менее 1,5 м;</w:t>
      </w:r>
    </w:p>
    <w:p w:rsidR="000E35C6" w:rsidRPr="000E35C6" w:rsidRDefault="000E35C6" w:rsidP="000E35C6">
      <w:pPr>
        <w:pStyle w:val="ad"/>
        <w:ind w:left="42" w:right="141"/>
        <w:jc w:val="both"/>
        <w:rPr>
          <w:sz w:val="18"/>
          <w:szCs w:val="18"/>
        </w:rPr>
      </w:pPr>
      <w:r w:rsidRPr="000E35C6">
        <w:rPr>
          <w:sz w:val="18"/>
          <w:szCs w:val="18"/>
        </w:rPr>
        <w:t>7) при производстве работ методом горизонтального бурения в зоне корней деревьев и кустарников работы производить ниже расположения скелетных корней, но не менее 1,5 м от поверхности почвы;</w:t>
      </w:r>
    </w:p>
    <w:p w:rsidR="000E35C6" w:rsidRPr="000E35C6" w:rsidRDefault="000E35C6" w:rsidP="000E35C6">
      <w:pPr>
        <w:pStyle w:val="ad"/>
        <w:ind w:left="42" w:right="141"/>
        <w:jc w:val="both"/>
        <w:rPr>
          <w:sz w:val="18"/>
          <w:szCs w:val="18"/>
        </w:rPr>
      </w:pPr>
      <w:r w:rsidRPr="000E35C6">
        <w:rPr>
          <w:sz w:val="18"/>
          <w:szCs w:val="18"/>
        </w:rPr>
        <w:t>8) при асфальтировании, мощении дорог и тротуаров соблюдать размеры приствольной грунтовой зоны: вокруг деревьев - 2 x 2 м, вокруг кустарников - 1,5 x 1,5 м. При разбитии цветников использовать приствольные участки деревьев для получения деревьями дополнительного полива;</w:t>
      </w:r>
    </w:p>
    <w:p w:rsidR="000E35C6" w:rsidRPr="000E35C6" w:rsidRDefault="000E35C6" w:rsidP="000E35C6">
      <w:pPr>
        <w:pStyle w:val="ad"/>
        <w:ind w:left="42" w:right="141"/>
        <w:jc w:val="both"/>
        <w:rPr>
          <w:sz w:val="18"/>
          <w:szCs w:val="18"/>
        </w:rPr>
      </w:pPr>
      <w:r w:rsidRPr="000E35C6">
        <w:rPr>
          <w:sz w:val="18"/>
          <w:szCs w:val="18"/>
        </w:rPr>
        <w:t>9) обеспечивать сохранение и восстановление растительного грунта (снятие плодородного слоя, буртование по краям стройплощадки), передачу высвобождаемого растительного грунта специализированным муниципальным предприятиям для целей озеленения;</w:t>
      </w:r>
    </w:p>
    <w:p w:rsidR="000E35C6" w:rsidRPr="000E35C6" w:rsidRDefault="000E35C6" w:rsidP="000E35C6">
      <w:pPr>
        <w:pStyle w:val="ad"/>
        <w:ind w:left="42" w:right="141"/>
        <w:jc w:val="both"/>
        <w:rPr>
          <w:sz w:val="18"/>
          <w:szCs w:val="18"/>
        </w:rPr>
      </w:pPr>
      <w:r w:rsidRPr="000E35C6">
        <w:rPr>
          <w:sz w:val="18"/>
          <w:szCs w:val="18"/>
        </w:rPr>
        <w:t>10) расстилать растительный грунт по спланированному основанию, вспаханному на глубину не менее 10 см, обеспеченному необходимыми уклонами, исключающими застой поверхностных вод и водную эрозию почв;</w:t>
      </w:r>
    </w:p>
    <w:p w:rsidR="000E35C6" w:rsidRPr="000E35C6" w:rsidRDefault="000E35C6" w:rsidP="000E35C6">
      <w:pPr>
        <w:pStyle w:val="ad"/>
        <w:ind w:left="42" w:right="141"/>
        <w:jc w:val="both"/>
        <w:rPr>
          <w:sz w:val="18"/>
          <w:szCs w:val="18"/>
        </w:rPr>
      </w:pPr>
      <w:r w:rsidRPr="000E35C6">
        <w:rPr>
          <w:sz w:val="18"/>
          <w:szCs w:val="18"/>
        </w:rPr>
        <w:t xml:space="preserve">11) исключать такое расположение растительного грунта и бортового камня, при котором создаются условия для выноса растительного и иного грунта за пределы озеленённой территории. </w:t>
      </w:r>
    </w:p>
    <w:p w:rsidR="000E35C6" w:rsidRPr="000E35C6" w:rsidRDefault="000E35C6" w:rsidP="000E35C6">
      <w:pPr>
        <w:pStyle w:val="ad"/>
        <w:ind w:left="42" w:right="141"/>
        <w:jc w:val="both"/>
        <w:rPr>
          <w:sz w:val="18"/>
          <w:szCs w:val="18"/>
        </w:rPr>
      </w:pPr>
      <w:r w:rsidRPr="000E35C6">
        <w:rPr>
          <w:sz w:val="18"/>
          <w:szCs w:val="18"/>
        </w:rPr>
        <w:t>18.11. При планировании и осуществлении озеленительных работ на конкретной территории необходимо:</w:t>
      </w:r>
    </w:p>
    <w:p w:rsidR="000E35C6" w:rsidRPr="000E35C6" w:rsidRDefault="000E35C6" w:rsidP="000E35C6">
      <w:pPr>
        <w:pStyle w:val="ad"/>
        <w:ind w:left="42" w:right="141"/>
        <w:jc w:val="both"/>
        <w:rPr>
          <w:sz w:val="18"/>
          <w:szCs w:val="18"/>
        </w:rPr>
      </w:pPr>
      <w:r w:rsidRPr="000E35C6">
        <w:rPr>
          <w:sz w:val="18"/>
          <w:szCs w:val="18"/>
        </w:rPr>
        <w:t>1) учитывать биологические свойства вновь создаваемых и уже произрастающих растений (в том числе способность к выживанию в конкретных условиях, санирующие и декоративные свойства, наличие потенциальной аварийной и пожарной опасности, вероятность ухудшения условий инсоляции жилых и иных помещений);</w:t>
      </w:r>
    </w:p>
    <w:p w:rsidR="000E35C6" w:rsidRPr="000E35C6" w:rsidRDefault="000E35C6" w:rsidP="000E35C6">
      <w:pPr>
        <w:pStyle w:val="ad"/>
        <w:ind w:left="42" w:right="141"/>
        <w:jc w:val="both"/>
        <w:rPr>
          <w:sz w:val="18"/>
          <w:szCs w:val="18"/>
        </w:rPr>
      </w:pPr>
      <w:r w:rsidRPr="000E35C6">
        <w:rPr>
          <w:sz w:val="18"/>
          <w:szCs w:val="18"/>
        </w:rPr>
        <w:t>2) после посадки древесных насаждений для уменьшения испарения влаги, предотвращения образования почвенной корки и борьбы с сорной растительностью производить мульчирование приствольной лунки измельченной щепой, торфяной крошкой, различными компостами, скошенной травой, измельченной опавшей листвой и хвоей или крупным гравием, который рекомендуется применять только на местах, подверженных вытаптыванию и уплотнению. Мульчирование проводят весной или в начале лета. Слой мульчи - 3 - 5 см; её нельзя укладывать на сухую сильно уплотнённую или только что увлажнённую почву;</w:t>
      </w:r>
    </w:p>
    <w:p w:rsidR="000E35C6" w:rsidRPr="000E35C6" w:rsidRDefault="000E35C6" w:rsidP="000E35C6">
      <w:pPr>
        <w:pStyle w:val="ad"/>
        <w:ind w:left="42" w:right="141"/>
        <w:jc w:val="both"/>
        <w:rPr>
          <w:sz w:val="18"/>
          <w:szCs w:val="18"/>
        </w:rPr>
      </w:pPr>
      <w:r w:rsidRPr="000E35C6">
        <w:rPr>
          <w:sz w:val="18"/>
          <w:szCs w:val="18"/>
        </w:rPr>
        <w:t>3) для деревьев, расположенных в мощении, использовать защитные виды покрытий вокруг ствола в виде газонных решеток (сотовых ячеистых панелей), приствольных решеток, бордюров, периметральных скамеек;</w:t>
      </w:r>
    </w:p>
    <w:p w:rsidR="000E35C6" w:rsidRPr="000E35C6" w:rsidRDefault="000E35C6" w:rsidP="000E35C6">
      <w:pPr>
        <w:pStyle w:val="ad"/>
        <w:ind w:left="42" w:right="141"/>
        <w:jc w:val="both"/>
        <w:rPr>
          <w:sz w:val="18"/>
          <w:szCs w:val="18"/>
        </w:rPr>
      </w:pPr>
      <w:r w:rsidRPr="000E35C6">
        <w:rPr>
          <w:sz w:val="18"/>
          <w:szCs w:val="18"/>
        </w:rPr>
        <w:t>4) за вновь посаженными деревьями и кустарниками должен быть установлен регулярный годовой уход в виде полива в вегетационный сезон с периодичностью не менее 2 раз в неделю в ранние утренние часы (не позднее 8 - 9 часов) или вечером (после 18 - 19 часов);</w:t>
      </w:r>
    </w:p>
    <w:p w:rsidR="000E35C6" w:rsidRPr="000E35C6" w:rsidRDefault="000E35C6" w:rsidP="000E35C6">
      <w:pPr>
        <w:pStyle w:val="ad"/>
        <w:ind w:left="42" w:right="141"/>
        <w:jc w:val="both"/>
        <w:rPr>
          <w:sz w:val="18"/>
          <w:szCs w:val="18"/>
        </w:rPr>
      </w:pPr>
      <w:r w:rsidRPr="000E35C6">
        <w:rPr>
          <w:sz w:val="18"/>
          <w:szCs w:val="18"/>
        </w:rPr>
        <w:t xml:space="preserve">5) газоны в границах линейного озеленения дорог, микрорайонного и дворового значения содержать в виде цветущего разнотравья. Первое скашивание проводить при высоте травостоя не менее 30 см, остальные - один раз в месяц, после достижения травостоем </w:t>
      </w:r>
      <w:r w:rsidRPr="000E35C6">
        <w:rPr>
          <w:sz w:val="18"/>
          <w:szCs w:val="18"/>
        </w:rPr>
        <w:lastRenderedPageBreak/>
        <w:t>высоты не менее 30 см, оставляя после скашивания травостой высотой не менее 5 см. Детские площадки засаживать низкорослым разнотравьем (горец, клевер и пр.);</w:t>
      </w:r>
    </w:p>
    <w:p w:rsidR="000E35C6" w:rsidRPr="000E35C6" w:rsidRDefault="000E35C6" w:rsidP="000E35C6">
      <w:pPr>
        <w:pStyle w:val="ad"/>
        <w:ind w:left="42" w:right="141"/>
        <w:jc w:val="both"/>
        <w:rPr>
          <w:sz w:val="18"/>
          <w:szCs w:val="18"/>
        </w:rPr>
      </w:pPr>
      <w:r w:rsidRPr="000E35C6">
        <w:rPr>
          <w:sz w:val="18"/>
          <w:szCs w:val="18"/>
        </w:rPr>
        <w:t>6) участки газонов, повреждённые после ненадлежащего ухода, зимнего периода, вытаптывания, подготавливаются для засевания и заново засеваются семенами газонных трав и цветов с осуществлением полива.</w:t>
      </w:r>
    </w:p>
    <w:p w:rsidR="000E35C6" w:rsidRPr="000E35C6" w:rsidRDefault="000E35C6" w:rsidP="000E35C6">
      <w:pPr>
        <w:pStyle w:val="ad"/>
        <w:ind w:left="42" w:right="141"/>
        <w:jc w:val="both"/>
        <w:rPr>
          <w:sz w:val="18"/>
          <w:szCs w:val="18"/>
        </w:rPr>
      </w:pPr>
      <w:r w:rsidRPr="000E35C6">
        <w:rPr>
          <w:sz w:val="18"/>
          <w:szCs w:val="18"/>
        </w:rPr>
        <w:t>30.12. В местах размещения источников негативного воздействия на окружающую среду должны проводиться обязательные мероприятия по защитному и декоративному озеленению территорий. Минимально допустимые нормы озеленения санитарно-защитной зоны должны составлять от её общей площади не менее:</w:t>
      </w:r>
    </w:p>
    <w:p w:rsidR="000E35C6" w:rsidRPr="000E35C6" w:rsidRDefault="000E35C6" w:rsidP="000E35C6">
      <w:pPr>
        <w:pStyle w:val="ad"/>
        <w:ind w:left="42" w:right="141"/>
        <w:jc w:val="both"/>
        <w:rPr>
          <w:sz w:val="18"/>
          <w:szCs w:val="18"/>
        </w:rPr>
      </w:pPr>
      <w:r w:rsidRPr="000E35C6">
        <w:rPr>
          <w:sz w:val="18"/>
          <w:szCs w:val="18"/>
        </w:rPr>
        <w:t>1) 60% - для санитарно-защитных зон объектов IV и V классов опасности;</w:t>
      </w:r>
    </w:p>
    <w:p w:rsidR="000E35C6" w:rsidRPr="000E35C6" w:rsidRDefault="000E35C6" w:rsidP="000E35C6">
      <w:pPr>
        <w:pStyle w:val="ad"/>
        <w:ind w:left="42" w:right="141"/>
        <w:jc w:val="both"/>
        <w:rPr>
          <w:sz w:val="18"/>
          <w:szCs w:val="18"/>
        </w:rPr>
      </w:pPr>
      <w:r w:rsidRPr="000E35C6">
        <w:rPr>
          <w:sz w:val="18"/>
          <w:szCs w:val="18"/>
        </w:rPr>
        <w:t>2) 50% - для санитарно-защитных зон объектов II и III классов опасности;</w:t>
      </w:r>
    </w:p>
    <w:p w:rsidR="000E35C6" w:rsidRPr="000E35C6" w:rsidRDefault="000E35C6" w:rsidP="000E35C6">
      <w:pPr>
        <w:pStyle w:val="ad"/>
        <w:ind w:left="42" w:right="141"/>
        <w:jc w:val="both"/>
        <w:rPr>
          <w:sz w:val="18"/>
          <w:szCs w:val="18"/>
        </w:rPr>
      </w:pPr>
      <w:r w:rsidRPr="000E35C6">
        <w:rPr>
          <w:sz w:val="18"/>
          <w:szCs w:val="18"/>
        </w:rPr>
        <w:t>3) 40% - для санитарно-защитных зон объектов I класса опасности и санитарно-защитных зон большой протяженности.</w:t>
      </w:r>
    </w:p>
    <w:p w:rsidR="000E35C6" w:rsidRPr="000E35C6" w:rsidRDefault="000E35C6" w:rsidP="000E35C6">
      <w:pPr>
        <w:pStyle w:val="ad"/>
        <w:ind w:left="42" w:right="141"/>
        <w:jc w:val="both"/>
        <w:rPr>
          <w:sz w:val="18"/>
          <w:szCs w:val="18"/>
        </w:rPr>
      </w:pPr>
      <w:r w:rsidRPr="000E35C6">
        <w:rPr>
          <w:sz w:val="18"/>
          <w:szCs w:val="18"/>
        </w:rPr>
        <w:t>30.13. Обязательным условием формирования зелёного фонда является включение в его состав вечнозелёных (хвойных) деревьев и кустарников:</w:t>
      </w:r>
    </w:p>
    <w:p w:rsidR="000E35C6" w:rsidRPr="000E35C6" w:rsidRDefault="000E35C6" w:rsidP="000E35C6">
      <w:pPr>
        <w:pStyle w:val="ad"/>
        <w:ind w:left="42" w:right="141"/>
        <w:jc w:val="both"/>
        <w:rPr>
          <w:sz w:val="18"/>
          <w:szCs w:val="18"/>
        </w:rPr>
      </w:pPr>
      <w:r w:rsidRPr="000E35C6">
        <w:rPr>
          <w:sz w:val="18"/>
          <w:szCs w:val="18"/>
        </w:rPr>
        <w:t>1) в санитарно-защитных зонах (включая автомагистрали и железные дороги) - 30 - 50 % ассортимента;</w:t>
      </w:r>
    </w:p>
    <w:p w:rsidR="000E35C6" w:rsidRPr="000E35C6" w:rsidRDefault="000E35C6" w:rsidP="000E35C6">
      <w:pPr>
        <w:pStyle w:val="ad"/>
        <w:ind w:left="42" w:right="141"/>
        <w:jc w:val="both"/>
        <w:rPr>
          <w:sz w:val="18"/>
          <w:szCs w:val="18"/>
        </w:rPr>
      </w:pPr>
      <w:r w:rsidRPr="000E35C6">
        <w:rPr>
          <w:sz w:val="18"/>
          <w:szCs w:val="18"/>
        </w:rPr>
        <w:t>2) на участках зелёного фонда общегородского значения (I категории) - 30 - 40% ассортимента;</w:t>
      </w:r>
    </w:p>
    <w:p w:rsidR="000E35C6" w:rsidRPr="000E35C6" w:rsidRDefault="000E35C6" w:rsidP="000E35C6">
      <w:pPr>
        <w:pStyle w:val="ad"/>
        <w:ind w:left="42" w:right="141"/>
        <w:jc w:val="both"/>
        <w:rPr>
          <w:sz w:val="18"/>
          <w:szCs w:val="18"/>
        </w:rPr>
      </w:pPr>
      <w:r w:rsidRPr="000E35C6">
        <w:rPr>
          <w:sz w:val="18"/>
          <w:szCs w:val="18"/>
        </w:rPr>
        <w:t>3) в остальных случаях - не менее 30%.</w:t>
      </w:r>
    </w:p>
    <w:p w:rsidR="000E35C6" w:rsidRPr="000E35C6" w:rsidRDefault="000E35C6" w:rsidP="000E35C6">
      <w:pPr>
        <w:pStyle w:val="ad"/>
        <w:ind w:left="42" w:right="141"/>
        <w:jc w:val="both"/>
        <w:rPr>
          <w:sz w:val="18"/>
          <w:szCs w:val="18"/>
        </w:rPr>
      </w:pPr>
    </w:p>
    <w:p w:rsidR="000E35C6" w:rsidRPr="000E35C6" w:rsidRDefault="000E35C6" w:rsidP="00F36A43">
      <w:pPr>
        <w:pStyle w:val="ad"/>
        <w:ind w:left="42" w:right="141"/>
        <w:jc w:val="center"/>
        <w:rPr>
          <w:sz w:val="18"/>
          <w:szCs w:val="18"/>
        </w:rPr>
      </w:pPr>
      <w:r w:rsidRPr="000E35C6">
        <w:rPr>
          <w:b/>
          <w:sz w:val="18"/>
          <w:szCs w:val="18"/>
        </w:rPr>
        <w:t>31. БЛАГОУСТРОЙСТВО  ТЕРРИТОРИЙ МУНИЦИПАЛЬНЫХПАРКОВ И СКВЕРОВ</w:t>
      </w:r>
    </w:p>
    <w:p w:rsidR="000E35C6" w:rsidRPr="000E35C6" w:rsidRDefault="000E35C6" w:rsidP="000E35C6">
      <w:pPr>
        <w:pStyle w:val="ad"/>
        <w:ind w:left="42" w:right="141"/>
        <w:jc w:val="both"/>
        <w:rPr>
          <w:sz w:val="18"/>
          <w:szCs w:val="18"/>
        </w:rPr>
      </w:pPr>
      <w:r w:rsidRPr="000E35C6">
        <w:rPr>
          <w:sz w:val="18"/>
          <w:szCs w:val="18"/>
        </w:rPr>
        <w:t xml:space="preserve">31.1. Муниципальные (находящиеся в муниципальной собственности) парки и скверы (за исключением особо охраняемых природных территорий) являются объектами зелёного фонда Марёвского муниципального округа, озеленёнными территориями общего пользования, предназначенными для рекреационного использования. </w:t>
      </w:r>
    </w:p>
    <w:p w:rsidR="000E35C6" w:rsidRPr="000E35C6" w:rsidRDefault="000E35C6" w:rsidP="000E35C6">
      <w:pPr>
        <w:pStyle w:val="ad"/>
        <w:ind w:left="42" w:right="141"/>
        <w:jc w:val="both"/>
        <w:rPr>
          <w:sz w:val="18"/>
          <w:szCs w:val="18"/>
        </w:rPr>
      </w:pPr>
      <w:r w:rsidRPr="000E35C6">
        <w:rPr>
          <w:sz w:val="18"/>
          <w:szCs w:val="18"/>
        </w:rPr>
        <w:t>31.2.  Ответственность за содержание муниципальных парков и скверов возлагается на их правообладателей.</w:t>
      </w:r>
    </w:p>
    <w:p w:rsidR="000E35C6" w:rsidRPr="000E35C6" w:rsidRDefault="000E35C6" w:rsidP="000E35C6">
      <w:pPr>
        <w:pStyle w:val="ad"/>
        <w:ind w:left="42" w:right="141"/>
        <w:jc w:val="both"/>
        <w:rPr>
          <w:sz w:val="18"/>
          <w:szCs w:val="18"/>
        </w:rPr>
      </w:pPr>
      <w:r w:rsidRPr="000E35C6">
        <w:rPr>
          <w:sz w:val="18"/>
          <w:szCs w:val="18"/>
        </w:rPr>
        <w:t>31.3. Территории парков и скверов подлежат использованию исключительно в соответствии с их целевым назначением.</w:t>
      </w:r>
    </w:p>
    <w:p w:rsidR="000E35C6" w:rsidRPr="000E35C6" w:rsidRDefault="000E35C6" w:rsidP="000E35C6">
      <w:pPr>
        <w:pStyle w:val="ad"/>
        <w:ind w:left="42" w:right="141"/>
        <w:jc w:val="both"/>
        <w:rPr>
          <w:sz w:val="18"/>
          <w:szCs w:val="18"/>
        </w:rPr>
      </w:pPr>
      <w:r w:rsidRPr="000E35C6">
        <w:rPr>
          <w:sz w:val="18"/>
          <w:szCs w:val="18"/>
        </w:rPr>
        <w:t>31.4. На территориях парков и скверов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 В пределах муниципальных парков, скверов запрещается:</w:t>
      </w:r>
    </w:p>
    <w:p w:rsidR="000E35C6" w:rsidRPr="000E35C6" w:rsidRDefault="000E35C6" w:rsidP="000E35C6">
      <w:pPr>
        <w:pStyle w:val="ad"/>
        <w:ind w:left="42" w:right="141"/>
        <w:jc w:val="both"/>
        <w:rPr>
          <w:sz w:val="18"/>
          <w:szCs w:val="18"/>
        </w:rPr>
      </w:pPr>
      <w:r w:rsidRPr="000E35C6">
        <w:rPr>
          <w:sz w:val="18"/>
          <w:szCs w:val="18"/>
        </w:rPr>
        <w:t>1) отчуждение земельных участков;</w:t>
      </w:r>
    </w:p>
    <w:p w:rsidR="000E35C6" w:rsidRPr="000E35C6" w:rsidRDefault="000E35C6" w:rsidP="000E35C6">
      <w:pPr>
        <w:pStyle w:val="ad"/>
        <w:ind w:left="42" w:right="141"/>
        <w:jc w:val="both"/>
        <w:rPr>
          <w:sz w:val="18"/>
          <w:szCs w:val="18"/>
        </w:rPr>
      </w:pPr>
      <w:r w:rsidRPr="000E35C6">
        <w:rPr>
          <w:sz w:val="18"/>
          <w:szCs w:val="18"/>
        </w:rPr>
        <w:t>2) сокращение площади озеленённой территории;</w:t>
      </w:r>
    </w:p>
    <w:p w:rsidR="000E35C6" w:rsidRPr="000E35C6" w:rsidRDefault="000E35C6" w:rsidP="000E35C6">
      <w:pPr>
        <w:pStyle w:val="ad"/>
        <w:ind w:left="42" w:right="141"/>
        <w:jc w:val="both"/>
        <w:rPr>
          <w:sz w:val="18"/>
          <w:szCs w:val="18"/>
        </w:rPr>
      </w:pPr>
      <w:r w:rsidRPr="000E35C6">
        <w:rPr>
          <w:sz w:val="18"/>
          <w:szCs w:val="18"/>
        </w:rPr>
        <w:t>3) размещение объектов, не относящихся к инфраструктуре парка, сквера и не предназначенных для обеспечения его содержания;</w:t>
      </w:r>
    </w:p>
    <w:p w:rsidR="000E35C6" w:rsidRPr="000E35C6" w:rsidRDefault="000E35C6" w:rsidP="000E35C6">
      <w:pPr>
        <w:pStyle w:val="ad"/>
        <w:ind w:left="42" w:right="141"/>
        <w:jc w:val="both"/>
        <w:rPr>
          <w:sz w:val="18"/>
          <w:szCs w:val="18"/>
        </w:rPr>
      </w:pPr>
      <w:r w:rsidRPr="000E35C6">
        <w:rPr>
          <w:sz w:val="18"/>
          <w:szCs w:val="18"/>
        </w:rPr>
        <w:t xml:space="preserve">4) нарушение структуры почвенного покрова (уплотнение, снятие плодородного слоя почвы, изъятие и вынос за пределы парка, сквера почвенного грунта, производство земляных работ, размещение техники, оборудования, строительных и иных материалов, проезд транспортных средств, производство иных действий, приводящих к нарушению качества почвенного покрова) </w:t>
      </w:r>
      <w:hyperlink w:anchor="P598" w:history="1">
        <w:r w:rsidRPr="000E35C6">
          <w:rPr>
            <w:rStyle w:val="ac"/>
            <w:sz w:val="18"/>
            <w:szCs w:val="18"/>
          </w:rPr>
          <w:t>&lt;*&gt;</w:t>
        </w:r>
      </w:hyperlink>
      <w:r w:rsidRPr="000E35C6">
        <w:rPr>
          <w:sz w:val="18"/>
          <w:szCs w:val="18"/>
        </w:rPr>
        <w:t>;</w:t>
      </w:r>
    </w:p>
    <w:p w:rsidR="000E35C6" w:rsidRPr="000E35C6" w:rsidRDefault="000E35C6" w:rsidP="000E35C6">
      <w:pPr>
        <w:pStyle w:val="ad"/>
        <w:ind w:left="42" w:right="141"/>
        <w:jc w:val="both"/>
        <w:rPr>
          <w:sz w:val="18"/>
          <w:szCs w:val="18"/>
        </w:rPr>
      </w:pPr>
      <w:r w:rsidRPr="000E35C6">
        <w:rPr>
          <w:sz w:val="18"/>
          <w:szCs w:val="18"/>
        </w:rPr>
        <w:t xml:space="preserve">5) изъятие опавшей листвы и нарушение структуры листопадной подстилки </w:t>
      </w:r>
      <w:hyperlink w:anchor="P598" w:history="1">
        <w:r w:rsidRPr="000E35C6">
          <w:rPr>
            <w:rStyle w:val="ac"/>
            <w:sz w:val="18"/>
            <w:szCs w:val="18"/>
          </w:rPr>
          <w:t>&lt;*&gt;</w:t>
        </w:r>
      </w:hyperlink>
      <w:r w:rsidRPr="000E35C6">
        <w:rPr>
          <w:sz w:val="18"/>
          <w:szCs w:val="18"/>
        </w:rPr>
        <w:t>;</w:t>
      </w:r>
    </w:p>
    <w:p w:rsidR="000E35C6" w:rsidRPr="000E35C6" w:rsidRDefault="000E35C6" w:rsidP="000E35C6">
      <w:pPr>
        <w:pStyle w:val="ad"/>
        <w:ind w:left="42" w:right="141"/>
        <w:jc w:val="both"/>
        <w:rPr>
          <w:sz w:val="18"/>
          <w:szCs w:val="18"/>
        </w:rPr>
      </w:pPr>
      <w:r w:rsidRPr="000E35C6">
        <w:rPr>
          <w:sz w:val="18"/>
          <w:szCs w:val="18"/>
        </w:rPr>
        <w:t>6) загрязнение территории всеми видами источников загрязнения окружающей среды, в том числе:</w:t>
      </w:r>
    </w:p>
    <w:p w:rsidR="000E35C6" w:rsidRPr="000E35C6" w:rsidRDefault="000E35C6" w:rsidP="000E35C6">
      <w:pPr>
        <w:pStyle w:val="ad"/>
        <w:ind w:left="42" w:right="141"/>
        <w:jc w:val="both"/>
        <w:rPr>
          <w:sz w:val="18"/>
          <w:szCs w:val="18"/>
        </w:rPr>
      </w:pPr>
      <w:r w:rsidRPr="000E35C6">
        <w:rPr>
          <w:sz w:val="18"/>
          <w:szCs w:val="18"/>
        </w:rPr>
        <w:t>а) размещение и использование любых отходов, ядовитых и иных опасных препаратов и веществ (включая пестициды), токсичных строительных и иных материалов (включая битумсодержащие асфальтовые покрытия и кровельные материалы);</w:t>
      </w:r>
    </w:p>
    <w:p w:rsidR="000E35C6" w:rsidRPr="000E35C6" w:rsidRDefault="000E35C6" w:rsidP="000E35C6">
      <w:pPr>
        <w:pStyle w:val="ad"/>
        <w:ind w:left="42" w:right="141"/>
        <w:jc w:val="both"/>
        <w:rPr>
          <w:sz w:val="18"/>
          <w:szCs w:val="18"/>
        </w:rPr>
      </w:pPr>
      <w:r w:rsidRPr="000E35C6">
        <w:rPr>
          <w:sz w:val="18"/>
          <w:szCs w:val="18"/>
        </w:rPr>
        <w:t xml:space="preserve"> б) сброс (отведение) на территорию парка, сквера канализационных и поверхностных сточных вод;</w:t>
      </w:r>
    </w:p>
    <w:p w:rsidR="000E35C6" w:rsidRPr="000E35C6" w:rsidRDefault="000E35C6" w:rsidP="000E35C6">
      <w:pPr>
        <w:pStyle w:val="ad"/>
        <w:ind w:left="42" w:right="141"/>
        <w:jc w:val="both"/>
        <w:rPr>
          <w:sz w:val="18"/>
          <w:szCs w:val="18"/>
        </w:rPr>
      </w:pPr>
      <w:r w:rsidRPr="000E35C6">
        <w:rPr>
          <w:sz w:val="18"/>
          <w:szCs w:val="18"/>
        </w:rPr>
        <w:t xml:space="preserve"> в) загрязнение воздуха любыми источниками выбросов вредных веществ (в том числе нахождение на территории парка, сквера автомототранспорта, иной техники и оборудования, имеющих источники выброса вредных веществ, кроме спецтехники, используемой при обеспечении функционирования парка, сквера;</w:t>
      </w:r>
    </w:p>
    <w:p w:rsidR="000E35C6" w:rsidRPr="000E35C6" w:rsidRDefault="000E35C6" w:rsidP="000E35C6">
      <w:pPr>
        <w:pStyle w:val="ad"/>
        <w:ind w:left="42" w:right="141"/>
        <w:jc w:val="both"/>
        <w:rPr>
          <w:sz w:val="18"/>
          <w:szCs w:val="18"/>
        </w:rPr>
      </w:pPr>
      <w:r w:rsidRPr="000E35C6">
        <w:rPr>
          <w:sz w:val="18"/>
          <w:szCs w:val="18"/>
        </w:rPr>
        <w:t xml:space="preserve">г) недропользование (включая производство </w:t>
      </w:r>
      <w:proofErr w:type="gramStart"/>
      <w:r w:rsidRPr="000E35C6">
        <w:rPr>
          <w:sz w:val="18"/>
          <w:szCs w:val="18"/>
        </w:rPr>
        <w:t>геолого-разведочных</w:t>
      </w:r>
      <w:proofErr w:type="gramEnd"/>
      <w:r w:rsidRPr="000E35C6">
        <w:rPr>
          <w:sz w:val="18"/>
          <w:szCs w:val="18"/>
        </w:rPr>
        <w:t xml:space="preserve"> работ, добычу полезных ископаемых);</w:t>
      </w:r>
    </w:p>
    <w:p w:rsidR="000E35C6" w:rsidRPr="000E35C6" w:rsidRDefault="000E35C6" w:rsidP="000E35C6">
      <w:pPr>
        <w:pStyle w:val="ad"/>
        <w:ind w:left="42" w:right="141"/>
        <w:jc w:val="both"/>
        <w:rPr>
          <w:sz w:val="18"/>
          <w:szCs w:val="18"/>
        </w:rPr>
      </w:pPr>
      <w:r w:rsidRPr="000E35C6">
        <w:rPr>
          <w:sz w:val="18"/>
          <w:szCs w:val="18"/>
        </w:rPr>
        <w:t xml:space="preserve">д) уничтожение (снос, удаление), пересадка, обрезка, повреждение и посадка зелёных насаждений (включая травянистые растения) </w:t>
      </w:r>
      <w:hyperlink w:anchor="P598" w:history="1">
        <w:r w:rsidRPr="000E35C6">
          <w:rPr>
            <w:rStyle w:val="ac"/>
            <w:sz w:val="18"/>
            <w:szCs w:val="18"/>
          </w:rPr>
          <w:t>&lt;*&gt;</w:t>
        </w:r>
      </w:hyperlink>
      <w:r w:rsidRPr="000E35C6">
        <w:rPr>
          <w:sz w:val="18"/>
          <w:szCs w:val="18"/>
        </w:rPr>
        <w:t>;</w:t>
      </w:r>
    </w:p>
    <w:p w:rsidR="000E35C6" w:rsidRPr="000E35C6" w:rsidRDefault="000E35C6" w:rsidP="000E35C6">
      <w:pPr>
        <w:pStyle w:val="ad"/>
        <w:ind w:left="42" w:right="141"/>
        <w:jc w:val="both"/>
        <w:rPr>
          <w:sz w:val="18"/>
          <w:szCs w:val="18"/>
        </w:rPr>
      </w:pPr>
      <w:r w:rsidRPr="000E35C6">
        <w:rPr>
          <w:sz w:val="18"/>
          <w:szCs w:val="18"/>
        </w:rPr>
        <w:t>е) заготовка древесины и лекарственных растений (в том числе их отдельных частей), сенокошение, сбор цветов, плодов, семян &lt;*&gt;;</w:t>
      </w:r>
    </w:p>
    <w:p w:rsidR="000E35C6" w:rsidRPr="000E35C6" w:rsidRDefault="000E35C6" w:rsidP="000E35C6">
      <w:pPr>
        <w:pStyle w:val="ad"/>
        <w:ind w:left="42" w:right="141"/>
        <w:jc w:val="both"/>
        <w:rPr>
          <w:sz w:val="18"/>
          <w:szCs w:val="18"/>
        </w:rPr>
      </w:pPr>
      <w:r w:rsidRPr="000E35C6">
        <w:rPr>
          <w:sz w:val="18"/>
          <w:szCs w:val="18"/>
        </w:rPr>
        <w:t>ж) разведение костров, сжигание мусора (любых отходов, в том числе травы, листьев и иных растительных остатков);</w:t>
      </w:r>
    </w:p>
    <w:p w:rsidR="000E35C6" w:rsidRPr="000E35C6" w:rsidRDefault="000E35C6" w:rsidP="000E35C6">
      <w:pPr>
        <w:pStyle w:val="ad"/>
        <w:ind w:left="42" w:right="141"/>
        <w:jc w:val="both"/>
        <w:rPr>
          <w:sz w:val="18"/>
          <w:szCs w:val="18"/>
        </w:rPr>
      </w:pPr>
      <w:r w:rsidRPr="000E35C6">
        <w:rPr>
          <w:sz w:val="18"/>
          <w:szCs w:val="18"/>
        </w:rPr>
        <w:t>з) визуальное и акустическое загрязнение окружающей среды, в том числе:</w:t>
      </w:r>
    </w:p>
    <w:p w:rsidR="000E35C6" w:rsidRPr="000E35C6" w:rsidRDefault="000E35C6" w:rsidP="000E35C6">
      <w:pPr>
        <w:pStyle w:val="ad"/>
        <w:ind w:left="42" w:right="141"/>
        <w:jc w:val="both"/>
        <w:rPr>
          <w:sz w:val="18"/>
          <w:szCs w:val="18"/>
        </w:rPr>
      </w:pPr>
      <w:r w:rsidRPr="000E35C6">
        <w:rPr>
          <w:sz w:val="18"/>
          <w:szCs w:val="18"/>
        </w:rPr>
        <w:t xml:space="preserve"> размещение наружной рекламы, не относящейся к непосредственной деятельности парка, сквера &lt;*&gt;;</w:t>
      </w:r>
    </w:p>
    <w:p w:rsidR="000E35C6" w:rsidRPr="000E35C6" w:rsidRDefault="000E35C6" w:rsidP="000E35C6">
      <w:pPr>
        <w:pStyle w:val="ad"/>
        <w:ind w:left="42" w:right="141"/>
        <w:jc w:val="both"/>
        <w:rPr>
          <w:sz w:val="18"/>
          <w:szCs w:val="18"/>
        </w:rPr>
      </w:pPr>
      <w:r w:rsidRPr="000E35C6">
        <w:rPr>
          <w:sz w:val="18"/>
          <w:szCs w:val="18"/>
        </w:rPr>
        <w:t xml:space="preserve"> стрельба из всех видов оружия и иных спецсредств за пределами специально отведённых участков (в случаях, когда такие участки предусмотрены проектом парка, сквера) &lt;*&gt;;</w:t>
      </w:r>
    </w:p>
    <w:p w:rsidR="000E35C6" w:rsidRPr="000E35C6" w:rsidRDefault="000E35C6" w:rsidP="000E35C6">
      <w:pPr>
        <w:pStyle w:val="ad"/>
        <w:ind w:left="42" w:right="141"/>
        <w:jc w:val="both"/>
        <w:rPr>
          <w:sz w:val="18"/>
          <w:szCs w:val="18"/>
        </w:rPr>
      </w:pPr>
      <w:r w:rsidRPr="000E35C6">
        <w:rPr>
          <w:sz w:val="18"/>
          <w:szCs w:val="18"/>
        </w:rPr>
        <w:t xml:space="preserve"> проведение активных культурно-массовых, учебных и иных мероприятий в тёмное время суток - круглогодично, а в период гнездования птиц (с марта по июнь включительно) - круглосуточно, если такие мероприятия предусматривают устройство шоу с яркой иллюминацией (в том числе пиротехнических, лазерных), чрезмерно громкую трансляцию речи и музыки через мощные усилители звука), лазание по деревьям, передвижение среди зелёных насаждений за пределами дорожно-тропиночной сети;</w:t>
      </w:r>
    </w:p>
    <w:p w:rsidR="000E35C6" w:rsidRPr="000E35C6" w:rsidRDefault="000E35C6" w:rsidP="000E35C6">
      <w:pPr>
        <w:pStyle w:val="ad"/>
        <w:ind w:left="42" w:right="141"/>
        <w:jc w:val="both"/>
        <w:rPr>
          <w:sz w:val="18"/>
          <w:szCs w:val="18"/>
        </w:rPr>
      </w:pPr>
      <w:r w:rsidRPr="000E35C6">
        <w:rPr>
          <w:sz w:val="18"/>
          <w:szCs w:val="18"/>
        </w:rPr>
        <w:t>и) уничтожение и повреждение элементов благоустройства (малых архитектурных форм, парковой мебели, контейнеров и контейнерных площадок для сбора отходов, урн, информационных аншлагов, указательных знаков, специального оборудования (в том числе элементов освещения) и другого имущества в парке, сквере &lt;*&gt;;</w:t>
      </w:r>
    </w:p>
    <w:p w:rsidR="000E35C6" w:rsidRPr="000E35C6" w:rsidRDefault="000E35C6" w:rsidP="000E35C6">
      <w:pPr>
        <w:pStyle w:val="ad"/>
        <w:ind w:left="42" w:right="141"/>
        <w:jc w:val="both"/>
        <w:rPr>
          <w:sz w:val="18"/>
          <w:szCs w:val="18"/>
        </w:rPr>
      </w:pPr>
      <w:r w:rsidRPr="000E35C6">
        <w:rPr>
          <w:sz w:val="18"/>
          <w:szCs w:val="18"/>
        </w:rPr>
        <w:t>к) совершение иных действий, способных оказать негативное воздействие на объекты парков, скверов.</w:t>
      </w:r>
    </w:p>
    <w:p w:rsidR="000E35C6" w:rsidRPr="000E35C6" w:rsidRDefault="000E35C6" w:rsidP="000E35C6">
      <w:pPr>
        <w:pStyle w:val="ad"/>
        <w:ind w:left="42" w:right="141"/>
        <w:jc w:val="both"/>
        <w:rPr>
          <w:sz w:val="18"/>
          <w:szCs w:val="18"/>
        </w:rPr>
      </w:pPr>
    </w:p>
    <w:p w:rsidR="000E35C6" w:rsidRPr="000E35C6" w:rsidRDefault="000E35C6" w:rsidP="000E35C6">
      <w:pPr>
        <w:pStyle w:val="ad"/>
        <w:ind w:left="42" w:right="141"/>
        <w:jc w:val="both"/>
        <w:rPr>
          <w:b/>
          <w:bCs/>
          <w:sz w:val="18"/>
          <w:szCs w:val="18"/>
        </w:rPr>
      </w:pPr>
      <w:r w:rsidRPr="000E35C6">
        <w:rPr>
          <w:b/>
          <w:bCs/>
          <w:sz w:val="18"/>
          <w:szCs w:val="18"/>
        </w:rPr>
        <w:t>32. Контроль за исполнением настоящих Правили ответственность за их нарушение</w:t>
      </w:r>
    </w:p>
    <w:p w:rsidR="000E35C6" w:rsidRPr="000E35C6" w:rsidRDefault="000E35C6" w:rsidP="000E35C6">
      <w:pPr>
        <w:pStyle w:val="ad"/>
        <w:ind w:left="42" w:right="141"/>
        <w:jc w:val="both"/>
        <w:rPr>
          <w:sz w:val="18"/>
          <w:szCs w:val="18"/>
        </w:rPr>
      </w:pPr>
      <w:r w:rsidRPr="000E35C6">
        <w:rPr>
          <w:sz w:val="18"/>
          <w:szCs w:val="18"/>
        </w:rPr>
        <w:t xml:space="preserve">32.1. Контроль за исполнением настоящих Правил осуществляет Администрация Марёвского муниципального округа  </w:t>
      </w:r>
      <w:proofErr w:type="gramStart"/>
      <w:r w:rsidRPr="000E35C6">
        <w:rPr>
          <w:sz w:val="18"/>
          <w:szCs w:val="18"/>
        </w:rPr>
        <w:t>в лице территориального отдела на  соответствующих территориях   в пределах своей компетенции в соответствии с  действующим законодательством</w:t>
      </w:r>
      <w:proofErr w:type="gramEnd"/>
      <w:r w:rsidRPr="000E35C6">
        <w:rPr>
          <w:sz w:val="18"/>
          <w:szCs w:val="18"/>
        </w:rPr>
        <w:t>.</w:t>
      </w:r>
    </w:p>
    <w:p w:rsidR="000E35C6" w:rsidRPr="000E35C6" w:rsidRDefault="000E35C6" w:rsidP="000E35C6">
      <w:pPr>
        <w:pStyle w:val="ad"/>
        <w:ind w:left="42" w:right="141"/>
        <w:jc w:val="both"/>
        <w:rPr>
          <w:sz w:val="18"/>
          <w:szCs w:val="18"/>
        </w:rPr>
      </w:pPr>
      <w:r w:rsidRPr="000E35C6">
        <w:rPr>
          <w:sz w:val="18"/>
          <w:szCs w:val="18"/>
        </w:rPr>
        <w:t>32.2.  За нарушение настоящих Правил юридические и физические лица, индивидуальные предприниматели привлекаются к ответственности в соответствии с  законодательством  Российской Федерации и иными нормативными правовыми актами.</w:t>
      </w:r>
    </w:p>
    <w:p w:rsidR="000E35C6" w:rsidRPr="000E35C6" w:rsidRDefault="000E35C6" w:rsidP="000E35C6">
      <w:pPr>
        <w:pStyle w:val="ad"/>
        <w:ind w:left="42" w:right="141"/>
        <w:jc w:val="both"/>
        <w:rPr>
          <w:sz w:val="18"/>
          <w:szCs w:val="18"/>
        </w:rPr>
      </w:pPr>
      <w:r w:rsidRPr="000E35C6">
        <w:rPr>
          <w:sz w:val="18"/>
          <w:szCs w:val="18"/>
        </w:rPr>
        <w:t>32.3. Наложение мер административной ответственности не освобождает виновных лиц от устранения допущенных нарушений и возмещения причиненного ущерба.</w:t>
      </w:r>
    </w:p>
    <w:p w:rsidR="0052141D" w:rsidRPr="0052141D" w:rsidRDefault="0052141D" w:rsidP="0052141D">
      <w:pPr>
        <w:pStyle w:val="ad"/>
        <w:ind w:left="42" w:right="141"/>
        <w:rPr>
          <w:b/>
          <w:sz w:val="18"/>
          <w:szCs w:val="18"/>
        </w:rPr>
      </w:pPr>
    </w:p>
    <w:p w:rsidR="0052141D" w:rsidRPr="0052141D" w:rsidRDefault="0052141D" w:rsidP="0052141D">
      <w:pPr>
        <w:pStyle w:val="ad"/>
        <w:ind w:left="42" w:right="141"/>
        <w:rPr>
          <w:b/>
          <w:sz w:val="18"/>
          <w:szCs w:val="18"/>
        </w:rPr>
      </w:pPr>
    </w:p>
    <w:p w:rsidR="0052141D" w:rsidRPr="0052141D" w:rsidRDefault="0052141D" w:rsidP="0052141D">
      <w:pPr>
        <w:pStyle w:val="ad"/>
        <w:ind w:left="42" w:right="141"/>
        <w:jc w:val="center"/>
        <w:rPr>
          <w:b/>
          <w:sz w:val="18"/>
          <w:szCs w:val="18"/>
        </w:rPr>
      </w:pPr>
      <w:r w:rsidRPr="0052141D">
        <w:rPr>
          <w:b/>
          <w:sz w:val="18"/>
          <w:szCs w:val="18"/>
        </w:rPr>
        <w:t>Российская Федерация</w:t>
      </w:r>
    </w:p>
    <w:p w:rsidR="0052141D" w:rsidRPr="0052141D" w:rsidRDefault="0052141D" w:rsidP="0052141D">
      <w:pPr>
        <w:pStyle w:val="ad"/>
        <w:ind w:left="42" w:right="141"/>
        <w:jc w:val="center"/>
        <w:rPr>
          <w:sz w:val="18"/>
          <w:szCs w:val="18"/>
        </w:rPr>
      </w:pPr>
      <w:r w:rsidRPr="0052141D">
        <w:rPr>
          <w:b/>
          <w:sz w:val="18"/>
          <w:szCs w:val="18"/>
        </w:rPr>
        <w:t>Новгородская область</w:t>
      </w:r>
    </w:p>
    <w:p w:rsidR="0052141D" w:rsidRPr="0052141D" w:rsidRDefault="0052141D" w:rsidP="0052141D">
      <w:pPr>
        <w:pStyle w:val="ad"/>
        <w:ind w:left="42" w:right="141"/>
        <w:jc w:val="center"/>
        <w:rPr>
          <w:sz w:val="18"/>
          <w:szCs w:val="18"/>
        </w:rPr>
      </w:pPr>
      <w:r w:rsidRPr="0052141D">
        <w:rPr>
          <w:b/>
          <w:sz w:val="18"/>
          <w:szCs w:val="18"/>
        </w:rPr>
        <w:t>ДУМА МАРЁВСКОГО МУНИЦИПАЛЬНОГО ОКРУГА</w:t>
      </w:r>
    </w:p>
    <w:p w:rsidR="0052141D" w:rsidRPr="0052141D" w:rsidRDefault="0052141D" w:rsidP="0052141D">
      <w:pPr>
        <w:pStyle w:val="ad"/>
        <w:ind w:left="42" w:right="141"/>
        <w:jc w:val="center"/>
        <w:rPr>
          <w:sz w:val="18"/>
          <w:szCs w:val="18"/>
        </w:rPr>
      </w:pPr>
    </w:p>
    <w:p w:rsidR="0052141D" w:rsidRPr="0052141D" w:rsidRDefault="0052141D" w:rsidP="0052141D">
      <w:pPr>
        <w:pStyle w:val="ad"/>
        <w:ind w:left="42" w:right="141"/>
        <w:jc w:val="center"/>
        <w:rPr>
          <w:b/>
          <w:bCs/>
          <w:sz w:val="18"/>
          <w:szCs w:val="18"/>
        </w:rPr>
      </w:pPr>
      <w:r w:rsidRPr="0052141D">
        <w:rPr>
          <w:b/>
          <w:bCs/>
          <w:sz w:val="18"/>
          <w:szCs w:val="18"/>
        </w:rPr>
        <w:t>РЕШЕНИЕ</w:t>
      </w:r>
    </w:p>
    <w:p w:rsidR="0052141D" w:rsidRPr="0052141D" w:rsidRDefault="0052141D" w:rsidP="0052141D">
      <w:pPr>
        <w:pStyle w:val="ad"/>
        <w:ind w:left="42" w:right="141"/>
        <w:jc w:val="center"/>
        <w:rPr>
          <w:sz w:val="18"/>
          <w:szCs w:val="18"/>
        </w:rPr>
      </w:pPr>
    </w:p>
    <w:p w:rsidR="0052141D" w:rsidRPr="0052141D" w:rsidRDefault="0052141D" w:rsidP="0052141D">
      <w:pPr>
        <w:pStyle w:val="ad"/>
        <w:ind w:left="42" w:right="141"/>
        <w:jc w:val="center"/>
        <w:rPr>
          <w:b/>
          <w:bCs/>
          <w:sz w:val="18"/>
          <w:szCs w:val="18"/>
        </w:rPr>
      </w:pPr>
      <w:r w:rsidRPr="0052141D">
        <w:rPr>
          <w:b/>
          <w:bCs/>
          <w:sz w:val="18"/>
          <w:szCs w:val="18"/>
        </w:rPr>
        <w:t>Об утверждении Положения о порядке назначения и проведения опроса граждан на территории Марёвского муниципального округа</w:t>
      </w:r>
    </w:p>
    <w:p w:rsidR="0052141D" w:rsidRPr="0052141D" w:rsidRDefault="0052141D" w:rsidP="0052141D">
      <w:pPr>
        <w:pStyle w:val="ad"/>
        <w:ind w:left="42" w:right="141"/>
        <w:jc w:val="center"/>
        <w:rPr>
          <w:sz w:val="18"/>
          <w:szCs w:val="18"/>
        </w:rPr>
      </w:pPr>
    </w:p>
    <w:p w:rsidR="0052141D" w:rsidRPr="0052141D" w:rsidRDefault="0052141D" w:rsidP="0052141D">
      <w:pPr>
        <w:pStyle w:val="ad"/>
        <w:ind w:left="42" w:right="141"/>
        <w:jc w:val="center"/>
        <w:rPr>
          <w:b/>
          <w:sz w:val="18"/>
          <w:szCs w:val="18"/>
        </w:rPr>
      </w:pPr>
      <w:r w:rsidRPr="0052141D">
        <w:rPr>
          <w:b/>
          <w:sz w:val="18"/>
          <w:szCs w:val="18"/>
        </w:rPr>
        <w:t>Принято Думой муниципального округа 28 апреля 2021 года</w:t>
      </w:r>
    </w:p>
    <w:p w:rsidR="0052141D" w:rsidRPr="0052141D" w:rsidRDefault="0052141D" w:rsidP="0052141D">
      <w:pPr>
        <w:pStyle w:val="ad"/>
        <w:ind w:left="42" w:right="141"/>
        <w:rPr>
          <w:sz w:val="18"/>
          <w:szCs w:val="18"/>
        </w:rPr>
      </w:pPr>
    </w:p>
    <w:p w:rsidR="0052141D" w:rsidRPr="0052141D" w:rsidRDefault="0052141D" w:rsidP="0052141D">
      <w:pPr>
        <w:pStyle w:val="ad"/>
        <w:ind w:left="42" w:right="141"/>
        <w:jc w:val="both"/>
        <w:rPr>
          <w:b/>
          <w:sz w:val="18"/>
          <w:szCs w:val="18"/>
        </w:rPr>
      </w:pPr>
      <w:r w:rsidRPr="0052141D">
        <w:rPr>
          <w:sz w:val="18"/>
          <w:szCs w:val="18"/>
        </w:rPr>
        <w:t xml:space="preserve">На основании статьи 31 Федерального закона от 6 октября 2003 года N 131-ФЗ "Об общих принципах организации местного самоуправления в Российской Федерации", статьи 21 Устава Марёвского муниципального округа Дума </w:t>
      </w:r>
      <w:r w:rsidR="00CB2C55" w:rsidRPr="00C128F7">
        <w:rPr>
          <w:sz w:val="18"/>
          <w:szCs w:val="18"/>
        </w:rPr>
        <w:t>Марёвского муниципального округа</w:t>
      </w:r>
      <w:r w:rsidRPr="0052141D">
        <w:rPr>
          <w:sz w:val="18"/>
          <w:szCs w:val="18"/>
        </w:rPr>
        <w:t xml:space="preserve"> </w:t>
      </w:r>
      <w:r w:rsidRPr="0052141D">
        <w:rPr>
          <w:b/>
          <w:sz w:val="18"/>
          <w:szCs w:val="18"/>
        </w:rPr>
        <w:t>РЕШИЛА:</w:t>
      </w:r>
    </w:p>
    <w:p w:rsidR="0052141D" w:rsidRPr="0052141D" w:rsidRDefault="0052141D" w:rsidP="0052141D">
      <w:pPr>
        <w:pStyle w:val="ad"/>
        <w:ind w:left="42" w:right="141"/>
        <w:jc w:val="both"/>
        <w:rPr>
          <w:sz w:val="18"/>
          <w:szCs w:val="18"/>
        </w:rPr>
      </w:pPr>
      <w:r w:rsidRPr="0052141D">
        <w:rPr>
          <w:sz w:val="18"/>
          <w:szCs w:val="18"/>
        </w:rPr>
        <w:t>1. Утвердить прилагаемое Положение о порядке назначения и проведения опроса граждан на территории  Марёвского муниципального округа.</w:t>
      </w:r>
    </w:p>
    <w:p w:rsidR="0052141D" w:rsidRPr="0052141D" w:rsidRDefault="0052141D" w:rsidP="0052141D">
      <w:pPr>
        <w:pStyle w:val="ad"/>
        <w:ind w:left="42" w:right="141"/>
        <w:jc w:val="both"/>
        <w:rPr>
          <w:sz w:val="18"/>
          <w:szCs w:val="18"/>
        </w:rPr>
      </w:pPr>
      <w:r w:rsidRPr="0052141D">
        <w:rPr>
          <w:sz w:val="18"/>
          <w:szCs w:val="18"/>
        </w:rPr>
        <w:t>2. Признать утратившим силу решение Совета депутатов Марёвского муниципального района от 19.02.2018 №58 «Об утверждении Положения об опросе граждан в Марёвском сельском поселении».</w:t>
      </w:r>
    </w:p>
    <w:p w:rsidR="0052141D" w:rsidRPr="0052141D" w:rsidRDefault="0052141D" w:rsidP="0052141D">
      <w:pPr>
        <w:pStyle w:val="ad"/>
        <w:ind w:left="42" w:right="141"/>
        <w:jc w:val="both"/>
        <w:rPr>
          <w:sz w:val="18"/>
          <w:szCs w:val="18"/>
        </w:rPr>
      </w:pPr>
      <w:r w:rsidRPr="0052141D">
        <w:rPr>
          <w:sz w:val="18"/>
          <w:szCs w:val="18"/>
        </w:rPr>
        <w:t>3. Решение вступает в силу со дня его официального опубликования.</w:t>
      </w:r>
    </w:p>
    <w:p w:rsidR="0052141D" w:rsidRPr="0052141D" w:rsidRDefault="0052141D" w:rsidP="0052141D">
      <w:pPr>
        <w:pStyle w:val="ad"/>
        <w:ind w:left="42" w:right="141"/>
        <w:jc w:val="both"/>
        <w:rPr>
          <w:sz w:val="18"/>
          <w:szCs w:val="18"/>
        </w:rPr>
      </w:pPr>
      <w:r w:rsidRPr="0052141D">
        <w:rPr>
          <w:sz w:val="18"/>
          <w:szCs w:val="18"/>
        </w:rPr>
        <w:t>4. Опубликовать настоящее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2141D" w:rsidRPr="0052141D" w:rsidRDefault="0052141D" w:rsidP="0052141D">
      <w:pPr>
        <w:pStyle w:val="ad"/>
        <w:ind w:left="42" w:right="141"/>
        <w:jc w:val="both"/>
        <w:rPr>
          <w:sz w:val="18"/>
          <w:szCs w:val="18"/>
        </w:rPr>
      </w:pPr>
    </w:p>
    <w:p w:rsidR="0052141D" w:rsidRPr="0052141D" w:rsidRDefault="0052141D" w:rsidP="0052141D">
      <w:pPr>
        <w:pStyle w:val="ad"/>
        <w:ind w:left="42" w:right="141"/>
        <w:jc w:val="both"/>
        <w:rPr>
          <w:b/>
          <w:sz w:val="18"/>
          <w:szCs w:val="18"/>
        </w:rPr>
      </w:pPr>
      <w:r w:rsidRPr="0052141D">
        <w:rPr>
          <w:b/>
          <w:sz w:val="18"/>
          <w:szCs w:val="18"/>
        </w:rPr>
        <w:t>Глава муниципального округа     С.И.  Горкин</w:t>
      </w:r>
    </w:p>
    <w:p w:rsidR="0052141D" w:rsidRPr="0052141D" w:rsidRDefault="0052141D" w:rsidP="0052141D">
      <w:pPr>
        <w:pStyle w:val="ad"/>
        <w:ind w:left="42" w:right="141"/>
        <w:jc w:val="both"/>
        <w:rPr>
          <w:b/>
          <w:sz w:val="18"/>
          <w:szCs w:val="18"/>
        </w:rPr>
      </w:pPr>
    </w:p>
    <w:p w:rsidR="0052141D" w:rsidRPr="0052141D" w:rsidRDefault="0052141D" w:rsidP="0052141D">
      <w:pPr>
        <w:pStyle w:val="ad"/>
        <w:ind w:left="42" w:right="141"/>
        <w:jc w:val="both"/>
        <w:rPr>
          <w:b/>
          <w:sz w:val="18"/>
          <w:szCs w:val="18"/>
        </w:rPr>
      </w:pPr>
      <w:r w:rsidRPr="0052141D">
        <w:rPr>
          <w:b/>
          <w:sz w:val="18"/>
          <w:szCs w:val="18"/>
        </w:rPr>
        <w:t>Председатель Думы</w:t>
      </w:r>
    </w:p>
    <w:p w:rsidR="0052141D" w:rsidRPr="0052141D" w:rsidRDefault="0052141D" w:rsidP="0052141D">
      <w:pPr>
        <w:pStyle w:val="ad"/>
        <w:ind w:left="42" w:right="141"/>
        <w:jc w:val="both"/>
        <w:rPr>
          <w:b/>
          <w:sz w:val="18"/>
          <w:szCs w:val="18"/>
        </w:rPr>
      </w:pPr>
      <w:r w:rsidRPr="0052141D">
        <w:rPr>
          <w:b/>
          <w:sz w:val="18"/>
          <w:szCs w:val="18"/>
        </w:rPr>
        <w:t>муниципального округа    И.А. Рекечинский</w:t>
      </w:r>
    </w:p>
    <w:p w:rsidR="0052141D" w:rsidRPr="0052141D" w:rsidRDefault="0052141D" w:rsidP="0052141D">
      <w:pPr>
        <w:pStyle w:val="ad"/>
        <w:ind w:left="42" w:right="141"/>
        <w:rPr>
          <w:sz w:val="18"/>
          <w:szCs w:val="18"/>
        </w:rPr>
      </w:pPr>
      <w:bookmarkStart w:id="46" w:name="_GoBack"/>
      <w:bookmarkEnd w:id="46"/>
    </w:p>
    <w:p w:rsidR="0052141D" w:rsidRPr="0052141D" w:rsidRDefault="0052141D" w:rsidP="0052141D">
      <w:pPr>
        <w:pStyle w:val="ad"/>
        <w:ind w:left="42" w:right="141"/>
        <w:rPr>
          <w:sz w:val="18"/>
          <w:szCs w:val="18"/>
        </w:rPr>
      </w:pPr>
    </w:p>
    <w:p w:rsidR="0052141D" w:rsidRPr="0052141D" w:rsidRDefault="0052141D" w:rsidP="0052141D">
      <w:pPr>
        <w:pStyle w:val="ad"/>
        <w:ind w:left="42" w:right="141"/>
        <w:rPr>
          <w:b/>
          <w:sz w:val="18"/>
          <w:szCs w:val="18"/>
        </w:rPr>
      </w:pPr>
      <w:r w:rsidRPr="0052141D">
        <w:rPr>
          <w:b/>
          <w:sz w:val="18"/>
          <w:szCs w:val="18"/>
        </w:rPr>
        <w:t>№108</w:t>
      </w:r>
    </w:p>
    <w:p w:rsidR="0052141D" w:rsidRPr="0052141D" w:rsidRDefault="0052141D" w:rsidP="0052141D">
      <w:pPr>
        <w:pStyle w:val="ad"/>
        <w:ind w:left="42" w:right="141"/>
        <w:rPr>
          <w:b/>
          <w:sz w:val="18"/>
          <w:szCs w:val="18"/>
        </w:rPr>
      </w:pPr>
      <w:r w:rsidRPr="0052141D">
        <w:rPr>
          <w:b/>
          <w:sz w:val="18"/>
          <w:szCs w:val="18"/>
        </w:rPr>
        <w:t>28 апреля 2021 года</w:t>
      </w:r>
    </w:p>
    <w:p w:rsidR="0052141D" w:rsidRPr="0052141D" w:rsidRDefault="0052141D" w:rsidP="0052141D">
      <w:pPr>
        <w:pStyle w:val="ad"/>
        <w:ind w:left="42" w:right="141"/>
        <w:rPr>
          <w:b/>
          <w:sz w:val="18"/>
          <w:szCs w:val="18"/>
        </w:rPr>
      </w:pPr>
      <w:r w:rsidRPr="0052141D">
        <w:rPr>
          <w:b/>
          <w:sz w:val="18"/>
          <w:szCs w:val="18"/>
        </w:rPr>
        <w:t>с. Марёво</w:t>
      </w:r>
    </w:p>
    <w:p w:rsidR="0052141D" w:rsidRPr="0052141D" w:rsidRDefault="0052141D" w:rsidP="0052141D">
      <w:pPr>
        <w:pStyle w:val="ad"/>
        <w:ind w:left="42" w:right="141"/>
        <w:rPr>
          <w:b/>
          <w:sz w:val="18"/>
          <w:szCs w:val="18"/>
        </w:rPr>
      </w:pPr>
    </w:p>
    <w:p w:rsidR="0052141D" w:rsidRPr="0052141D" w:rsidRDefault="0052141D" w:rsidP="0052141D">
      <w:pPr>
        <w:pStyle w:val="ad"/>
        <w:ind w:left="42" w:right="141"/>
        <w:jc w:val="right"/>
        <w:rPr>
          <w:b/>
          <w:sz w:val="18"/>
          <w:szCs w:val="18"/>
        </w:rPr>
      </w:pPr>
      <w:r w:rsidRPr="0052141D">
        <w:rPr>
          <w:sz w:val="18"/>
          <w:szCs w:val="18"/>
        </w:rPr>
        <w:t>Утверждено</w:t>
      </w:r>
    </w:p>
    <w:p w:rsidR="0052141D" w:rsidRPr="0052141D" w:rsidRDefault="0052141D" w:rsidP="0052141D">
      <w:pPr>
        <w:pStyle w:val="ad"/>
        <w:ind w:left="42" w:right="141"/>
        <w:jc w:val="right"/>
        <w:rPr>
          <w:sz w:val="18"/>
          <w:szCs w:val="18"/>
        </w:rPr>
      </w:pPr>
      <w:r w:rsidRPr="0052141D">
        <w:rPr>
          <w:sz w:val="18"/>
          <w:szCs w:val="18"/>
        </w:rPr>
        <w:t>решением Думы</w:t>
      </w:r>
    </w:p>
    <w:p w:rsidR="0052141D" w:rsidRPr="0052141D" w:rsidRDefault="0052141D" w:rsidP="0052141D">
      <w:pPr>
        <w:pStyle w:val="ad"/>
        <w:ind w:left="42" w:right="141"/>
        <w:jc w:val="right"/>
        <w:rPr>
          <w:sz w:val="18"/>
          <w:szCs w:val="18"/>
        </w:rPr>
      </w:pPr>
      <w:r w:rsidRPr="0052141D">
        <w:rPr>
          <w:sz w:val="18"/>
          <w:szCs w:val="18"/>
        </w:rPr>
        <w:t>Марёвского муниципального округа</w:t>
      </w:r>
    </w:p>
    <w:p w:rsidR="0052141D" w:rsidRPr="0052141D" w:rsidRDefault="0052141D" w:rsidP="0052141D">
      <w:pPr>
        <w:pStyle w:val="ad"/>
        <w:ind w:left="42" w:right="141"/>
        <w:jc w:val="right"/>
        <w:rPr>
          <w:sz w:val="18"/>
          <w:szCs w:val="18"/>
        </w:rPr>
      </w:pPr>
      <w:r w:rsidRPr="0052141D">
        <w:rPr>
          <w:sz w:val="18"/>
          <w:szCs w:val="18"/>
        </w:rPr>
        <w:t>от 28.04.2021 №108</w:t>
      </w:r>
    </w:p>
    <w:p w:rsidR="0052141D" w:rsidRPr="0052141D" w:rsidRDefault="0052141D" w:rsidP="0052141D">
      <w:pPr>
        <w:pStyle w:val="ad"/>
        <w:ind w:left="42" w:right="141"/>
        <w:jc w:val="center"/>
        <w:rPr>
          <w:sz w:val="18"/>
          <w:szCs w:val="18"/>
        </w:rPr>
      </w:pPr>
    </w:p>
    <w:p w:rsidR="0052141D" w:rsidRPr="0052141D" w:rsidRDefault="0052141D" w:rsidP="0052141D">
      <w:pPr>
        <w:pStyle w:val="ad"/>
        <w:ind w:left="42" w:right="141"/>
        <w:jc w:val="center"/>
        <w:rPr>
          <w:b/>
          <w:bCs/>
          <w:sz w:val="18"/>
          <w:szCs w:val="18"/>
        </w:rPr>
      </w:pPr>
      <w:bookmarkStart w:id="47" w:name="P31"/>
      <w:bookmarkEnd w:id="47"/>
      <w:r w:rsidRPr="0052141D">
        <w:rPr>
          <w:b/>
          <w:bCs/>
          <w:sz w:val="18"/>
          <w:szCs w:val="18"/>
        </w:rPr>
        <w:t>ПОЛОЖЕНИЕ</w:t>
      </w:r>
    </w:p>
    <w:p w:rsidR="0052141D" w:rsidRPr="0052141D" w:rsidRDefault="0052141D" w:rsidP="0052141D">
      <w:pPr>
        <w:pStyle w:val="ad"/>
        <w:ind w:left="42" w:right="141"/>
        <w:jc w:val="center"/>
        <w:rPr>
          <w:b/>
          <w:bCs/>
          <w:sz w:val="18"/>
          <w:szCs w:val="18"/>
        </w:rPr>
      </w:pPr>
      <w:r w:rsidRPr="0052141D">
        <w:rPr>
          <w:b/>
          <w:bCs/>
          <w:sz w:val="18"/>
          <w:szCs w:val="18"/>
        </w:rPr>
        <w:t>О ПОРЯДКЕ НАЗНАЧЕНИЯ И ПРОВЕДЕНИЯ ОПРОСА ГРАЖДАН</w:t>
      </w:r>
    </w:p>
    <w:p w:rsidR="0052141D" w:rsidRPr="0052141D" w:rsidRDefault="0052141D" w:rsidP="0052141D">
      <w:pPr>
        <w:pStyle w:val="ad"/>
        <w:ind w:left="42" w:right="141"/>
        <w:jc w:val="center"/>
        <w:rPr>
          <w:b/>
          <w:bCs/>
          <w:sz w:val="18"/>
          <w:szCs w:val="18"/>
        </w:rPr>
      </w:pPr>
      <w:r w:rsidRPr="0052141D">
        <w:rPr>
          <w:b/>
          <w:bCs/>
          <w:sz w:val="18"/>
          <w:szCs w:val="18"/>
        </w:rPr>
        <w:t>НА ТЕРРИТОРИИ МАРЁВСКОГО МУНИЦИПАЛЬНОГО ОКРУГА</w:t>
      </w:r>
    </w:p>
    <w:p w:rsidR="0052141D" w:rsidRPr="0052141D" w:rsidRDefault="0052141D" w:rsidP="0052141D">
      <w:pPr>
        <w:pStyle w:val="ad"/>
        <w:ind w:left="42" w:right="141"/>
        <w:rPr>
          <w:sz w:val="18"/>
          <w:szCs w:val="18"/>
        </w:rPr>
      </w:pPr>
    </w:p>
    <w:p w:rsidR="0052141D" w:rsidRPr="0052141D" w:rsidRDefault="0052141D" w:rsidP="0052141D">
      <w:pPr>
        <w:pStyle w:val="ad"/>
        <w:ind w:left="42" w:right="141"/>
        <w:jc w:val="both"/>
        <w:rPr>
          <w:sz w:val="18"/>
          <w:szCs w:val="18"/>
        </w:rPr>
      </w:pPr>
      <w:r w:rsidRPr="0052141D">
        <w:rPr>
          <w:sz w:val="18"/>
          <w:szCs w:val="18"/>
        </w:rPr>
        <w:t>Настоящее Положение в соответствии с Федеральным законом "Об общих принципах организации местного самоуправления в Российской Федерации", Уставом Марёвского муниципального округа определяет порядок подготовки, проведения, установления и рассмотрения результатов опроса граждан в Марёвском сельском поселении как одну из форм непосредственного участия населения в осуществлении местного самоуправления.</w:t>
      </w:r>
    </w:p>
    <w:p w:rsidR="0052141D" w:rsidRPr="0052141D" w:rsidRDefault="0052141D" w:rsidP="0052141D">
      <w:pPr>
        <w:pStyle w:val="ad"/>
        <w:ind w:left="42" w:right="141"/>
        <w:jc w:val="both"/>
        <w:rPr>
          <w:sz w:val="18"/>
          <w:szCs w:val="18"/>
        </w:rPr>
      </w:pPr>
    </w:p>
    <w:p w:rsidR="0052141D" w:rsidRPr="0052141D" w:rsidRDefault="0052141D" w:rsidP="0052141D">
      <w:pPr>
        <w:pStyle w:val="ad"/>
        <w:ind w:left="42" w:right="141"/>
        <w:jc w:val="both"/>
        <w:rPr>
          <w:b/>
          <w:sz w:val="18"/>
          <w:szCs w:val="18"/>
        </w:rPr>
      </w:pPr>
      <w:r w:rsidRPr="0052141D">
        <w:rPr>
          <w:b/>
          <w:sz w:val="18"/>
          <w:szCs w:val="18"/>
        </w:rPr>
        <w:t>1. Понятие опроса граждан</w:t>
      </w:r>
    </w:p>
    <w:p w:rsidR="0052141D" w:rsidRPr="0052141D" w:rsidRDefault="0052141D" w:rsidP="0052141D">
      <w:pPr>
        <w:pStyle w:val="ad"/>
        <w:ind w:left="42" w:right="141"/>
        <w:jc w:val="both"/>
        <w:rPr>
          <w:sz w:val="18"/>
          <w:szCs w:val="18"/>
        </w:rPr>
      </w:pPr>
      <w:r w:rsidRPr="0052141D">
        <w:rPr>
          <w:sz w:val="18"/>
          <w:szCs w:val="18"/>
        </w:rPr>
        <w:t>1.1. Под опросом граждан в настоящем Положении понимается способ выявления мнения населения Марёвского муниципального округа по вопросам местного значения для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52141D" w:rsidRPr="0052141D" w:rsidRDefault="0052141D" w:rsidP="0052141D">
      <w:pPr>
        <w:pStyle w:val="ad"/>
        <w:ind w:left="42" w:right="141"/>
        <w:jc w:val="both"/>
        <w:rPr>
          <w:sz w:val="18"/>
          <w:szCs w:val="18"/>
        </w:rPr>
      </w:pPr>
      <w:r w:rsidRPr="0052141D">
        <w:rPr>
          <w:sz w:val="18"/>
          <w:szCs w:val="18"/>
        </w:rPr>
        <w:t>1.2. Результаты опроса носят рекомендательный характер.</w:t>
      </w:r>
    </w:p>
    <w:p w:rsidR="0052141D" w:rsidRPr="0052141D" w:rsidRDefault="0052141D" w:rsidP="0052141D">
      <w:pPr>
        <w:pStyle w:val="ad"/>
        <w:ind w:left="42" w:right="141"/>
        <w:jc w:val="both"/>
        <w:rPr>
          <w:sz w:val="18"/>
          <w:szCs w:val="18"/>
        </w:rPr>
      </w:pPr>
      <w:r w:rsidRPr="0052141D">
        <w:rPr>
          <w:sz w:val="18"/>
          <w:szCs w:val="18"/>
        </w:rPr>
        <w:t>1.3. В опросе граждан имеют право участвовать жители Марёвского муниципального округа, обладающие избирательным правом.</w:t>
      </w:r>
    </w:p>
    <w:p w:rsidR="0052141D" w:rsidRPr="0052141D" w:rsidRDefault="0052141D" w:rsidP="0052141D">
      <w:pPr>
        <w:pStyle w:val="ad"/>
        <w:ind w:left="42" w:right="141"/>
        <w:jc w:val="both"/>
        <w:rPr>
          <w:sz w:val="18"/>
          <w:szCs w:val="18"/>
        </w:rPr>
      </w:pPr>
      <w:r w:rsidRPr="0052141D">
        <w:rPr>
          <w:sz w:val="18"/>
          <w:szCs w:val="18"/>
        </w:rPr>
        <w:t>1.4. Жители Марёвского муниципального округа участвуют в опросе на равных основаниях. Каждый участник опроса обладает одним голосом и участвует в опросе непосредственно.</w:t>
      </w:r>
    </w:p>
    <w:p w:rsidR="0052141D" w:rsidRPr="0052141D" w:rsidRDefault="0052141D" w:rsidP="0052141D">
      <w:pPr>
        <w:pStyle w:val="ad"/>
        <w:ind w:left="42" w:right="141"/>
        <w:jc w:val="both"/>
        <w:rPr>
          <w:sz w:val="18"/>
          <w:szCs w:val="18"/>
        </w:rPr>
      </w:pPr>
      <w:r w:rsidRPr="0052141D">
        <w:rPr>
          <w:sz w:val="18"/>
          <w:szCs w:val="18"/>
        </w:rPr>
        <w:t>1.5. Какие-либо прямые или косвенные ограничения прав граждан на участие в опросе в зависимости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 не допускаются.</w:t>
      </w:r>
    </w:p>
    <w:p w:rsidR="0052141D" w:rsidRPr="0052141D" w:rsidRDefault="0052141D" w:rsidP="0052141D">
      <w:pPr>
        <w:pStyle w:val="ad"/>
        <w:ind w:left="42" w:right="141"/>
        <w:jc w:val="both"/>
        <w:rPr>
          <w:sz w:val="18"/>
          <w:szCs w:val="18"/>
        </w:rPr>
      </w:pPr>
      <w:r w:rsidRPr="0052141D">
        <w:rPr>
          <w:sz w:val="18"/>
          <w:szCs w:val="18"/>
        </w:rPr>
        <w:t>1.6. Участие в опросе граждан является свободным и добровольным. В ходе опроса никто не может быть принужден к выражению своих мнений и убеждений или отказу от них.</w:t>
      </w:r>
    </w:p>
    <w:p w:rsidR="0052141D" w:rsidRPr="0052141D" w:rsidRDefault="0052141D" w:rsidP="0052141D">
      <w:pPr>
        <w:pStyle w:val="ad"/>
        <w:ind w:left="42" w:right="141"/>
        <w:jc w:val="both"/>
        <w:rPr>
          <w:sz w:val="18"/>
          <w:szCs w:val="18"/>
        </w:rPr>
      </w:pPr>
      <w:r w:rsidRPr="0052141D">
        <w:rPr>
          <w:sz w:val="18"/>
          <w:szCs w:val="18"/>
        </w:rPr>
        <w:t>1.7. Подготовка, проведение и установление результатов опроса осуществляется на основе принципов законности, открытости и гласности.</w:t>
      </w:r>
    </w:p>
    <w:p w:rsidR="0052141D" w:rsidRPr="0052141D" w:rsidRDefault="0052141D" w:rsidP="0052141D">
      <w:pPr>
        <w:pStyle w:val="ad"/>
        <w:ind w:left="42" w:right="141"/>
        <w:jc w:val="both"/>
        <w:rPr>
          <w:sz w:val="18"/>
          <w:szCs w:val="18"/>
        </w:rPr>
      </w:pPr>
      <w:r w:rsidRPr="0052141D">
        <w:rPr>
          <w:sz w:val="18"/>
          <w:szCs w:val="18"/>
        </w:rPr>
        <w:t>1.8. Органы и должностные лица местного самоуправления обязаны содействовать населению в реализации права на участие в опросе.</w:t>
      </w:r>
    </w:p>
    <w:p w:rsidR="0052141D" w:rsidRPr="0052141D" w:rsidRDefault="0052141D" w:rsidP="0052141D">
      <w:pPr>
        <w:pStyle w:val="ad"/>
        <w:ind w:left="42" w:right="141"/>
        <w:jc w:val="both"/>
        <w:rPr>
          <w:sz w:val="18"/>
          <w:szCs w:val="18"/>
        </w:rPr>
      </w:pPr>
    </w:p>
    <w:p w:rsidR="0052141D" w:rsidRPr="0052141D" w:rsidRDefault="0052141D" w:rsidP="0052141D">
      <w:pPr>
        <w:pStyle w:val="ad"/>
        <w:ind w:left="42" w:right="141"/>
        <w:jc w:val="both"/>
        <w:rPr>
          <w:b/>
          <w:sz w:val="18"/>
          <w:szCs w:val="18"/>
        </w:rPr>
      </w:pPr>
      <w:r w:rsidRPr="0052141D">
        <w:rPr>
          <w:b/>
          <w:sz w:val="18"/>
          <w:szCs w:val="18"/>
        </w:rPr>
        <w:t>2. Вопросы, предлагаемые при проведении опроса граждан</w:t>
      </w:r>
    </w:p>
    <w:p w:rsidR="0052141D" w:rsidRPr="0052141D" w:rsidRDefault="0052141D" w:rsidP="0052141D">
      <w:pPr>
        <w:pStyle w:val="ad"/>
        <w:ind w:left="42" w:right="141"/>
        <w:jc w:val="both"/>
        <w:rPr>
          <w:sz w:val="18"/>
          <w:szCs w:val="18"/>
        </w:rPr>
      </w:pPr>
      <w:r w:rsidRPr="0052141D">
        <w:rPr>
          <w:sz w:val="18"/>
          <w:szCs w:val="18"/>
        </w:rPr>
        <w:t>2.1. В ходе проведения опроса на обсуждение граждан могут быть вынесены вопросы, непосредственно затрагивающие интересы жителей Марёвского муниципального округа по месту их проживания и отнесенные законодательством Российской Федерации, Уставом Марёвского муниципального округа к вопросам местного значения.</w:t>
      </w:r>
    </w:p>
    <w:p w:rsidR="0052141D" w:rsidRPr="0052141D" w:rsidRDefault="0052141D" w:rsidP="0052141D">
      <w:pPr>
        <w:pStyle w:val="ad"/>
        <w:ind w:left="42" w:right="141"/>
        <w:jc w:val="both"/>
        <w:rPr>
          <w:sz w:val="18"/>
          <w:szCs w:val="18"/>
        </w:rPr>
      </w:pPr>
      <w:r w:rsidRPr="0052141D">
        <w:rPr>
          <w:sz w:val="18"/>
          <w:szCs w:val="18"/>
        </w:rPr>
        <w:t>2.2. Содержание вопроса (вопросов), выносимого (выносимых) на опрос, не должно противоречить федеральному законодательству, законодательству Новгородской области и нормативным правовым актам Марёвского муниципального округа.</w:t>
      </w:r>
    </w:p>
    <w:p w:rsidR="0052141D" w:rsidRPr="0052141D" w:rsidRDefault="0052141D" w:rsidP="0052141D">
      <w:pPr>
        <w:pStyle w:val="ad"/>
        <w:ind w:left="42" w:right="141"/>
        <w:jc w:val="both"/>
        <w:rPr>
          <w:sz w:val="18"/>
          <w:szCs w:val="18"/>
        </w:rPr>
      </w:pPr>
      <w:r w:rsidRPr="0052141D">
        <w:rPr>
          <w:sz w:val="18"/>
          <w:szCs w:val="18"/>
        </w:rPr>
        <w:t>2.3. Вопрос, выносимый на обсуждение граждан в ходе опроса, должен быть сформулирован таким образом, чтобы исключить его неоднозначное толкование.</w:t>
      </w:r>
    </w:p>
    <w:p w:rsidR="0052141D" w:rsidRPr="0052141D" w:rsidRDefault="0052141D" w:rsidP="0052141D">
      <w:pPr>
        <w:pStyle w:val="ad"/>
        <w:ind w:left="42" w:right="141"/>
        <w:jc w:val="both"/>
        <w:rPr>
          <w:sz w:val="18"/>
          <w:szCs w:val="18"/>
        </w:rPr>
      </w:pPr>
    </w:p>
    <w:p w:rsidR="0052141D" w:rsidRPr="0052141D" w:rsidRDefault="0052141D" w:rsidP="0052141D">
      <w:pPr>
        <w:pStyle w:val="ad"/>
        <w:ind w:left="42" w:right="141"/>
        <w:jc w:val="both"/>
        <w:rPr>
          <w:b/>
          <w:sz w:val="18"/>
          <w:szCs w:val="18"/>
        </w:rPr>
      </w:pPr>
      <w:r w:rsidRPr="0052141D">
        <w:rPr>
          <w:b/>
          <w:sz w:val="18"/>
          <w:szCs w:val="18"/>
        </w:rPr>
        <w:t>3. Территория проведения опроса граждан</w:t>
      </w:r>
    </w:p>
    <w:p w:rsidR="0052141D" w:rsidRPr="0052141D" w:rsidRDefault="0052141D" w:rsidP="0052141D">
      <w:pPr>
        <w:pStyle w:val="ad"/>
        <w:ind w:left="42" w:right="141"/>
        <w:jc w:val="both"/>
        <w:rPr>
          <w:sz w:val="18"/>
          <w:szCs w:val="18"/>
        </w:rPr>
      </w:pPr>
      <w:r w:rsidRPr="0052141D">
        <w:rPr>
          <w:sz w:val="18"/>
          <w:szCs w:val="18"/>
        </w:rPr>
        <w:t>Опрос граждан может проводиться одновременно на всей территории Марёвского муниципального округа или на части его территории.</w:t>
      </w:r>
    </w:p>
    <w:p w:rsidR="0052141D" w:rsidRPr="0052141D" w:rsidRDefault="0052141D" w:rsidP="0052141D">
      <w:pPr>
        <w:pStyle w:val="ad"/>
        <w:ind w:left="42" w:right="141"/>
        <w:jc w:val="both"/>
        <w:rPr>
          <w:sz w:val="18"/>
          <w:szCs w:val="18"/>
        </w:rPr>
      </w:pPr>
    </w:p>
    <w:p w:rsidR="0052141D" w:rsidRPr="0052141D" w:rsidRDefault="0052141D" w:rsidP="0052141D">
      <w:pPr>
        <w:pStyle w:val="ad"/>
        <w:ind w:left="42" w:right="141"/>
        <w:jc w:val="both"/>
        <w:rPr>
          <w:b/>
          <w:sz w:val="18"/>
          <w:szCs w:val="18"/>
        </w:rPr>
      </w:pPr>
      <w:r w:rsidRPr="0052141D">
        <w:rPr>
          <w:b/>
          <w:sz w:val="18"/>
          <w:szCs w:val="18"/>
        </w:rPr>
        <w:t xml:space="preserve">                        4. Инициатива проведения опроса</w:t>
      </w:r>
    </w:p>
    <w:p w:rsidR="0052141D" w:rsidRPr="0052141D" w:rsidRDefault="0052141D" w:rsidP="0052141D">
      <w:pPr>
        <w:pStyle w:val="ad"/>
        <w:ind w:left="42" w:right="141"/>
        <w:jc w:val="both"/>
        <w:rPr>
          <w:sz w:val="18"/>
          <w:szCs w:val="18"/>
        </w:rPr>
      </w:pPr>
      <w:r w:rsidRPr="0052141D">
        <w:rPr>
          <w:sz w:val="18"/>
          <w:szCs w:val="18"/>
        </w:rPr>
        <w:t>4.1. Инициатива проведения опроса принадлежит:</w:t>
      </w:r>
    </w:p>
    <w:p w:rsidR="0052141D" w:rsidRPr="0052141D" w:rsidRDefault="0052141D" w:rsidP="0052141D">
      <w:pPr>
        <w:pStyle w:val="ad"/>
        <w:ind w:left="42" w:right="141"/>
        <w:jc w:val="both"/>
        <w:rPr>
          <w:sz w:val="18"/>
          <w:szCs w:val="18"/>
        </w:rPr>
      </w:pPr>
      <w:r w:rsidRPr="0052141D">
        <w:rPr>
          <w:sz w:val="18"/>
          <w:szCs w:val="18"/>
        </w:rPr>
        <w:t>Совету депутатов Марёвского муниципального округа;</w:t>
      </w:r>
    </w:p>
    <w:p w:rsidR="0052141D" w:rsidRPr="0052141D" w:rsidRDefault="0052141D" w:rsidP="0052141D">
      <w:pPr>
        <w:pStyle w:val="ad"/>
        <w:ind w:left="42" w:right="141"/>
        <w:jc w:val="both"/>
        <w:rPr>
          <w:sz w:val="18"/>
          <w:szCs w:val="18"/>
        </w:rPr>
      </w:pPr>
      <w:r w:rsidRPr="0052141D">
        <w:rPr>
          <w:sz w:val="18"/>
          <w:szCs w:val="18"/>
        </w:rPr>
        <w:t>Главе Марёвского муниципального округа;</w:t>
      </w:r>
    </w:p>
    <w:p w:rsidR="0052141D" w:rsidRPr="0052141D" w:rsidRDefault="0052141D" w:rsidP="0052141D">
      <w:pPr>
        <w:pStyle w:val="ad"/>
        <w:ind w:left="42" w:right="141"/>
        <w:jc w:val="both"/>
        <w:rPr>
          <w:sz w:val="18"/>
          <w:szCs w:val="18"/>
        </w:rPr>
      </w:pPr>
      <w:r w:rsidRPr="0052141D">
        <w:rPr>
          <w:sz w:val="18"/>
          <w:szCs w:val="18"/>
        </w:rPr>
        <w:t>органам государственной власти Новгородской области.</w:t>
      </w:r>
    </w:p>
    <w:p w:rsidR="0052141D" w:rsidRPr="0052141D" w:rsidRDefault="0052141D" w:rsidP="0052141D">
      <w:pPr>
        <w:pStyle w:val="ad"/>
        <w:ind w:left="42" w:right="141"/>
        <w:jc w:val="both"/>
        <w:rPr>
          <w:sz w:val="18"/>
          <w:szCs w:val="18"/>
        </w:rPr>
      </w:pPr>
      <w:r w:rsidRPr="0052141D">
        <w:rPr>
          <w:sz w:val="18"/>
          <w:szCs w:val="18"/>
        </w:rPr>
        <w:lastRenderedPageBreak/>
        <w:t>4.2. Граждане и их объединения вправе обратиться в Думу Марёвского муниципального округа или к Главе Марёвского муниципального округа с предложением о проведении опроса, которое рассматривается в порядке, предусмотренном статьей 32 Федерального закона "Об общих принципах организации местного самоуправления в Российской Федерации".</w:t>
      </w:r>
    </w:p>
    <w:p w:rsidR="0052141D" w:rsidRPr="0052141D" w:rsidRDefault="0052141D" w:rsidP="0052141D">
      <w:pPr>
        <w:pStyle w:val="ad"/>
        <w:ind w:left="42" w:right="141"/>
        <w:jc w:val="both"/>
        <w:rPr>
          <w:sz w:val="18"/>
          <w:szCs w:val="18"/>
        </w:rPr>
      </w:pPr>
    </w:p>
    <w:p w:rsidR="0052141D" w:rsidRPr="0052141D" w:rsidRDefault="0052141D" w:rsidP="0052141D">
      <w:pPr>
        <w:pStyle w:val="ad"/>
        <w:ind w:left="42" w:right="141"/>
        <w:jc w:val="both"/>
        <w:rPr>
          <w:b/>
          <w:sz w:val="18"/>
          <w:szCs w:val="18"/>
        </w:rPr>
      </w:pPr>
      <w:r w:rsidRPr="0052141D">
        <w:rPr>
          <w:b/>
          <w:sz w:val="18"/>
          <w:szCs w:val="18"/>
        </w:rPr>
        <w:t>5. Финансирование опроса</w:t>
      </w:r>
    </w:p>
    <w:p w:rsidR="0052141D" w:rsidRPr="0052141D" w:rsidRDefault="0052141D" w:rsidP="0052141D">
      <w:pPr>
        <w:pStyle w:val="ad"/>
        <w:ind w:left="42" w:right="141"/>
        <w:jc w:val="both"/>
        <w:rPr>
          <w:sz w:val="18"/>
          <w:szCs w:val="18"/>
        </w:rPr>
      </w:pPr>
      <w:r w:rsidRPr="0052141D">
        <w:rPr>
          <w:sz w:val="18"/>
          <w:szCs w:val="18"/>
        </w:rPr>
        <w:t>Финансирование мероприятий, связанных с подготовкой и проведением опроса, осуществляется:</w:t>
      </w:r>
    </w:p>
    <w:p w:rsidR="0052141D" w:rsidRPr="0052141D" w:rsidRDefault="0052141D" w:rsidP="0052141D">
      <w:pPr>
        <w:pStyle w:val="ad"/>
        <w:ind w:left="42" w:right="141"/>
        <w:jc w:val="both"/>
        <w:rPr>
          <w:sz w:val="18"/>
          <w:szCs w:val="18"/>
        </w:rPr>
      </w:pPr>
      <w:r w:rsidRPr="0052141D">
        <w:rPr>
          <w:sz w:val="18"/>
          <w:szCs w:val="18"/>
        </w:rPr>
        <w:t>за счет средств местного бюджета - при проведении опроса по инициативе органов местного самоуправления;</w:t>
      </w:r>
    </w:p>
    <w:p w:rsidR="0052141D" w:rsidRPr="0052141D" w:rsidRDefault="0052141D" w:rsidP="0052141D">
      <w:pPr>
        <w:pStyle w:val="ad"/>
        <w:ind w:left="42" w:right="141"/>
        <w:jc w:val="both"/>
        <w:rPr>
          <w:sz w:val="18"/>
          <w:szCs w:val="18"/>
        </w:rPr>
      </w:pPr>
      <w:r w:rsidRPr="0052141D">
        <w:rPr>
          <w:sz w:val="18"/>
          <w:szCs w:val="18"/>
        </w:rPr>
        <w:t>за счет средств областного бюджета - при проведении опроса по инициативе органов государственной власти области.</w:t>
      </w:r>
    </w:p>
    <w:p w:rsidR="0052141D" w:rsidRPr="0052141D" w:rsidRDefault="0052141D" w:rsidP="0052141D">
      <w:pPr>
        <w:pStyle w:val="ad"/>
        <w:ind w:left="42" w:right="141"/>
        <w:jc w:val="both"/>
        <w:rPr>
          <w:sz w:val="18"/>
          <w:szCs w:val="18"/>
        </w:rPr>
      </w:pPr>
    </w:p>
    <w:p w:rsidR="0052141D" w:rsidRPr="0052141D" w:rsidRDefault="0052141D" w:rsidP="0052141D">
      <w:pPr>
        <w:pStyle w:val="ad"/>
        <w:ind w:left="42" w:right="141"/>
        <w:jc w:val="both"/>
        <w:rPr>
          <w:b/>
          <w:sz w:val="18"/>
          <w:szCs w:val="18"/>
        </w:rPr>
      </w:pPr>
      <w:r w:rsidRPr="0052141D">
        <w:rPr>
          <w:b/>
          <w:sz w:val="18"/>
          <w:szCs w:val="18"/>
        </w:rPr>
        <w:t>6. Назначение опроса</w:t>
      </w:r>
    </w:p>
    <w:p w:rsidR="0052141D" w:rsidRPr="0052141D" w:rsidRDefault="0052141D" w:rsidP="0052141D">
      <w:pPr>
        <w:pStyle w:val="ad"/>
        <w:ind w:left="42" w:right="141"/>
        <w:jc w:val="both"/>
        <w:rPr>
          <w:sz w:val="18"/>
          <w:szCs w:val="18"/>
        </w:rPr>
      </w:pPr>
      <w:r w:rsidRPr="0052141D">
        <w:rPr>
          <w:sz w:val="18"/>
          <w:szCs w:val="18"/>
        </w:rPr>
        <w:t xml:space="preserve">6.1. Решение о назначении опроса граждан принимается Думой  Марёвского  муниципального округа, в порядке, предусмотренном регламентом. </w:t>
      </w:r>
    </w:p>
    <w:p w:rsidR="0052141D" w:rsidRPr="0052141D" w:rsidRDefault="0052141D" w:rsidP="0052141D">
      <w:pPr>
        <w:pStyle w:val="ad"/>
        <w:ind w:left="42" w:right="141"/>
        <w:jc w:val="both"/>
        <w:rPr>
          <w:sz w:val="18"/>
          <w:szCs w:val="18"/>
        </w:rPr>
      </w:pPr>
      <w:r w:rsidRPr="0052141D">
        <w:rPr>
          <w:sz w:val="18"/>
          <w:szCs w:val="18"/>
        </w:rPr>
        <w:t>6.2. В решении Думы Марёвского муниципального округа о назначении опроса граждан устанавливаются:</w:t>
      </w:r>
    </w:p>
    <w:p w:rsidR="0052141D" w:rsidRPr="0052141D" w:rsidRDefault="0052141D" w:rsidP="0052141D">
      <w:pPr>
        <w:pStyle w:val="ad"/>
        <w:ind w:left="42" w:right="141"/>
        <w:jc w:val="both"/>
        <w:rPr>
          <w:sz w:val="18"/>
          <w:szCs w:val="18"/>
        </w:rPr>
      </w:pPr>
      <w:r w:rsidRPr="0052141D">
        <w:rPr>
          <w:sz w:val="18"/>
          <w:szCs w:val="18"/>
        </w:rPr>
        <w:t>дата и сроки проведения опроса;</w:t>
      </w:r>
    </w:p>
    <w:p w:rsidR="0052141D" w:rsidRPr="0052141D" w:rsidRDefault="0052141D" w:rsidP="0052141D">
      <w:pPr>
        <w:pStyle w:val="ad"/>
        <w:ind w:left="42" w:right="141"/>
        <w:jc w:val="both"/>
        <w:rPr>
          <w:sz w:val="18"/>
          <w:szCs w:val="18"/>
        </w:rPr>
      </w:pPr>
      <w:r w:rsidRPr="0052141D">
        <w:rPr>
          <w:sz w:val="18"/>
          <w:szCs w:val="18"/>
        </w:rPr>
        <w:t>формулировка вопроса (вопросов), предлагаемого (предлагаемых) при проведении опроса;</w:t>
      </w:r>
    </w:p>
    <w:p w:rsidR="0052141D" w:rsidRPr="0052141D" w:rsidRDefault="0052141D" w:rsidP="0052141D">
      <w:pPr>
        <w:pStyle w:val="ad"/>
        <w:ind w:left="42" w:right="141"/>
        <w:jc w:val="both"/>
        <w:rPr>
          <w:sz w:val="18"/>
          <w:szCs w:val="18"/>
        </w:rPr>
      </w:pPr>
      <w:r w:rsidRPr="0052141D">
        <w:rPr>
          <w:sz w:val="18"/>
          <w:szCs w:val="18"/>
        </w:rPr>
        <w:t>методика проведения опроса;</w:t>
      </w:r>
    </w:p>
    <w:p w:rsidR="0052141D" w:rsidRPr="0052141D" w:rsidRDefault="0052141D" w:rsidP="0052141D">
      <w:pPr>
        <w:pStyle w:val="ad"/>
        <w:ind w:left="42" w:right="141"/>
        <w:jc w:val="both"/>
        <w:rPr>
          <w:sz w:val="18"/>
          <w:szCs w:val="18"/>
        </w:rPr>
      </w:pPr>
      <w:r w:rsidRPr="0052141D">
        <w:rPr>
          <w:sz w:val="18"/>
          <w:szCs w:val="18"/>
        </w:rPr>
        <w:t>форма опросного листа;</w:t>
      </w:r>
    </w:p>
    <w:p w:rsidR="0052141D" w:rsidRPr="0052141D" w:rsidRDefault="0052141D" w:rsidP="0052141D">
      <w:pPr>
        <w:pStyle w:val="ad"/>
        <w:ind w:left="42" w:right="141"/>
        <w:jc w:val="both"/>
        <w:rPr>
          <w:sz w:val="18"/>
          <w:szCs w:val="18"/>
        </w:rPr>
      </w:pPr>
      <w:r w:rsidRPr="0052141D">
        <w:rPr>
          <w:sz w:val="18"/>
          <w:szCs w:val="18"/>
        </w:rPr>
        <w:t>минимальная численность жителей Марёвского муниципального округа, участвующих в опросе.</w:t>
      </w:r>
    </w:p>
    <w:p w:rsidR="0052141D" w:rsidRPr="0052141D" w:rsidRDefault="0052141D" w:rsidP="0052141D">
      <w:pPr>
        <w:pStyle w:val="ad"/>
        <w:ind w:left="42" w:right="141"/>
        <w:jc w:val="both"/>
        <w:rPr>
          <w:sz w:val="18"/>
          <w:szCs w:val="18"/>
        </w:rPr>
      </w:pPr>
      <w:r w:rsidRPr="0052141D">
        <w:rPr>
          <w:sz w:val="18"/>
          <w:szCs w:val="18"/>
        </w:rPr>
        <w:t>6.3. Решение о назначении опроса подлежит опубликованию не менее чем за 10 дней до его проведения.</w:t>
      </w:r>
    </w:p>
    <w:p w:rsidR="0052141D" w:rsidRPr="0052141D" w:rsidRDefault="0052141D" w:rsidP="0052141D">
      <w:pPr>
        <w:pStyle w:val="ad"/>
        <w:ind w:left="42" w:right="141"/>
        <w:jc w:val="both"/>
        <w:rPr>
          <w:sz w:val="18"/>
          <w:szCs w:val="18"/>
        </w:rPr>
      </w:pPr>
    </w:p>
    <w:p w:rsidR="0052141D" w:rsidRPr="0052141D" w:rsidRDefault="0052141D" w:rsidP="0052141D">
      <w:pPr>
        <w:pStyle w:val="ad"/>
        <w:ind w:left="42" w:right="141"/>
        <w:jc w:val="both"/>
        <w:rPr>
          <w:b/>
          <w:sz w:val="18"/>
          <w:szCs w:val="18"/>
        </w:rPr>
      </w:pPr>
      <w:r w:rsidRPr="0052141D">
        <w:rPr>
          <w:b/>
          <w:sz w:val="18"/>
          <w:szCs w:val="18"/>
        </w:rPr>
        <w:t>7. Комиссия по проведению опроса</w:t>
      </w:r>
    </w:p>
    <w:p w:rsidR="0052141D" w:rsidRPr="0052141D" w:rsidRDefault="0052141D" w:rsidP="0052141D">
      <w:pPr>
        <w:pStyle w:val="ad"/>
        <w:ind w:left="42" w:right="141"/>
        <w:jc w:val="both"/>
        <w:rPr>
          <w:sz w:val="18"/>
          <w:szCs w:val="18"/>
        </w:rPr>
      </w:pPr>
      <w:r w:rsidRPr="0052141D">
        <w:rPr>
          <w:sz w:val="18"/>
          <w:szCs w:val="18"/>
        </w:rPr>
        <w:t>7.1. Подготовку и проведение опроса граждан осуществляет Комиссия по проведению опроса (далее - Комиссия).</w:t>
      </w:r>
    </w:p>
    <w:p w:rsidR="0052141D" w:rsidRPr="0052141D" w:rsidRDefault="0052141D" w:rsidP="0052141D">
      <w:pPr>
        <w:pStyle w:val="ad"/>
        <w:ind w:left="42" w:right="141"/>
        <w:jc w:val="both"/>
        <w:rPr>
          <w:sz w:val="18"/>
          <w:szCs w:val="18"/>
        </w:rPr>
      </w:pPr>
      <w:r w:rsidRPr="0052141D">
        <w:rPr>
          <w:sz w:val="18"/>
          <w:szCs w:val="18"/>
        </w:rPr>
        <w:t>7.2. Состав Комиссии утверждается постановлением Главы Администрации Марёвского муниципального округа.</w:t>
      </w:r>
    </w:p>
    <w:p w:rsidR="0052141D" w:rsidRPr="0052141D" w:rsidRDefault="0052141D" w:rsidP="0052141D">
      <w:pPr>
        <w:pStyle w:val="ad"/>
        <w:ind w:left="42" w:right="141"/>
        <w:jc w:val="both"/>
        <w:rPr>
          <w:sz w:val="18"/>
          <w:szCs w:val="18"/>
        </w:rPr>
      </w:pPr>
      <w:r w:rsidRPr="0052141D">
        <w:rPr>
          <w:sz w:val="18"/>
          <w:szCs w:val="18"/>
        </w:rPr>
        <w:t>В состав Комиссии на паритетных началах включаются депутаты Думы  Марёвского муниципального округа на основании решения Думы Марёвского муниципального округа.</w:t>
      </w:r>
    </w:p>
    <w:p w:rsidR="0052141D" w:rsidRPr="0052141D" w:rsidRDefault="0052141D" w:rsidP="0052141D">
      <w:pPr>
        <w:pStyle w:val="ad"/>
        <w:ind w:left="42" w:right="141"/>
        <w:jc w:val="both"/>
        <w:rPr>
          <w:sz w:val="18"/>
          <w:szCs w:val="18"/>
        </w:rPr>
      </w:pPr>
      <w:r w:rsidRPr="0052141D">
        <w:rPr>
          <w:sz w:val="18"/>
          <w:szCs w:val="18"/>
        </w:rPr>
        <w:t>7.3. В состав Комиссии включаются по предложению Главы Администрации Марёвского муниципального округа представители Администрации Марёвского муниципального округа, а также представители общественности территории, на которой проводится опрос.</w:t>
      </w:r>
    </w:p>
    <w:p w:rsidR="0052141D" w:rsidRPr="0052141D" w:rsidRDefault="0052141D" w:rsidP="0052141D">
      <w:pPr>
        <w:pStyle w:val="ad"/>
        <w:ind w:left="42" w:right="141"/>
        <w:jc w:val="both"/>
        <w:rPr>
          <w:sz w:val="18"/>
          <w:szCs w:val="18"/>
        </w:rPr>
      </w:pPr>
      <w:r w:rsidRPr="0052141D">
        <w:rPr>
          <w:sz w:val="18"/>
          <w:szCs w:val="18"/>
        </w:rPr>
        <w:t>7.4. Председатель Комиссии избирается открытым голосованием на первом заседании из числа членов Комиссии.</w:t>
      </w:r>
    </w:p>
    <w:p w:rsidR="0052141D" w:rsidRPr="0052141D" w:rsidRDefault="0052141D" w:rsidP="0052141D">
      <w:pPr>
        <w:pStyle w:val="ad"/>
        <w:ind w:left="42" w:right="141"/>
        <w:jc w:val="both"/>
        <w:rPr>
          <w:sz w:val="18"/>
          <w:szCs w:val="18"/>
        </w:rPr>
      </w:pPr>
      <w:r w:rsidRPr="0052141D">
        <w:rPr>
          <w:sz w:val="18"/>
          <w:szCs w:val="18"/>
        </w:rPr>
        <w:t>7.5. Деятельность комиссии осуществляется на основе коллегиальности. Заседание Комиссии считается правомочным, если в нем приняли участие не менее половины от установленного числа членов Комиссии.</w:t>
      </w:r>
    </w:p>
    <w:p w:rsidR="0052141D" w:rsidRPr="0052141D" w:rsidRDefault="0052141D" w:rsidP="0052141D">
      <w:pPr>
        <w:pStyle w:val="ad"/>
        <w:ind w:left="42" w:right="141"/>
        <w:jc w:val="both"/>
        <w:rPr>
          <w:b/>
          <w:sz w:val="18"/>
          <w:szCs w:val="18"/>
        </w:rPr>
      </w:pPr>
    </w:p>
    <w:p w:rsidR="0052141D" w:rsidRPr="0052141D" w:rsidRDefault="0052141D" w:rsidP="0052141D">
      <w:pPr>
        <w:pStyle w:val="ad"/>
        <w:ind w:left="42" w:right="141"/>
        <w:jc w:val="both"/>
        <w:rPr>
          <w:b/>
          <w:sz w:val="18"/>
          <w:szCs w:val="18"/>
        </w:rPr>
      </w:pPr>
      <w:r w:rsidRPr="0052141D">
        <w:rPr>
          <w:b/>
          <w:sz w:val="18"/>
          <w:szCs w:val="18"/>
        </w:rPr>
        <w:t>8. Полномочия Комиссии</w:t>
      </w:r>
    </w:p>
    <w:p w:rsidR="0052141D" w:rsidRPr="0052141D" w:rsidRDefault="0052141D" w:rsidP="0052141D">
      <w:pPr>
        <w:pStyle w:val="ad"/>
        <w:ind w:left="42" w:right="141"/>
        <w:jc w:val="both"/>
        <w:rPr>
          <w:sz w:val="18"/>
          <w:szCs w:val="18"/>
        </w:rPr>
      </w:pPr>
      <w:r w:rsidRPr="0052141D">
        <w:rPr>
          <w:sz w:val="18"/>
          <w:szCs w:val="18"/>
        </w:rPr>
        <w:t>8.1. Комиссия:</w:t>
      </w:r>
    </w:p>
    <w:p w:rsidR="0052141D" w:rsidRPr="0052141D" w:rsidRDefault="0052141D" w:rsidP="0052141D">
      <w:pPr>
        <w:pStyle w:val="ad"/>
        <w:ind w:left="42" w:right="141"/>
        <w:jc w:val="both"/>
        <w:rPr>
          <w:sz w:val="18"/>
          <w:szCs w:val="18"/>
        </w:rPr>
      </w:pPr>
      <w:r w:rsidRPr="0052141D">
        <w:rPr>
          <w:sz w:val="18"/>
          <w:szCs w:val="18"/>
        </w:rPr>
        <w:t>8.1.1. Организует подготовку и проведение опроса;</w:t>
      </w:r>
    </w:p>
    <w:p w:rsidR="0052141D" w:rsidRPr="0052141D" w:rsidRDefault="0052141D" w:rsidP="0052141D">
      <w:pPr>
        <w:pStyle w:val="ad"/>
        <w:ind w:left="42" w:right="141"/>
        <w:jc w:val="both"/>
        <w:rPr>
          <w:sz w:val="18"/>
          <w:szCs w:val="18"/>
        </w:rPr>
      </w:pPr>
      <w:r w:rsidRPr="0052141D">
        <w:rPr>
          <w:sz w:val="18"/>
          <w:szCs w:val="18"/>
        </w:rPr>
        <w:t>8.1.2. Осуществляет контроль за соблюдением права жителей Марёвского муниципального округа на участие в опросе;</w:t>
      </w:r>
    </w:p>
    <w:p w:rsidR="0052141D" w:rsidRPr="0052141D" w:rsidRDefault="0052141D" w:rsidP="0052141D">
      <w:pPr>
        <w:pStyle w:val="ad"/>
        <w:ind w:left="42" w:right="141"/>
        <w:jc w:val="both"/>
        <w:rPr>
          <w:sz w:val="18"/>
          <w:szCs w:val="18"/>
        </w:rPr>
      </w:pPr>
      <w:r w:rsidRPr="0052141D">
        <w:rPr>
          <w:sz w:val="18"/>
          <w:szCs w:val="18"/>
        </w:rPr>
        <w:t>8.1.3. Не позднее чем за 10 дней до проведения опроса оповещает жителей Марёвского муниципального округа о дате и сроках, времени, методике проведения опроса, вопросе (вопросах), предлагаемом (предлагаемых) при проведении опроса, форме опросного листа, своем местонахождении, номере телефона и иных необходимых сведениях;</w:t>
      </w:r>
    </w:p>
    <w:p w:rsidR="0052141D" w:rsidRPr="0052141D" w:rsidRDefault="0052141D" w:rsidP="0052141D">
      <w:pPr>
        <w:pStyle w:val="ad"/>
        <w:ind w:left="42" w:right="141"/>
        <w:jc w:val="both"/>
        <w:rPr>
          <w:sz w:val="18"/>
          <w:szCs w:val="18"/>
        </w:rPr>
      </w:pPr>
      <w:r w:rsidRPr="0052141D">
        <w:rPr>
          <w:sz w:val="18"/>
          <w:szCs w:val="18"/>
        </w:rPr>
        <w:t>8.1.4. Обеспечивает изготовление опросных листов по форме, указанной в решении Совета депутатов Марёвского муниципального округа;</w:t>
      </w:r>
    </w:p>
    <w:p w:rsidR="0052141D" w:rsidRPr="0052141D" w:rsidRDefault="0052141D" w:rsidP="0052141D">
      <w:pPr>
        <w:pStyle w:val="ad"/>
        <w:ind w:left="42" w:right="141"/>
        <w:jc w:val="both"/>
        <w:rPr>
          <w:sz w:val="18"/>
          <w:szCs w:val="18"/>
        </w:rPr>
      </w:pPr>
      <w:r w:rsidRPr="0052141D">
        <w:rPr>
          <w:sz w:val="18"/>
          <w:szCs w:val="18"/>
        </w:rPr>
        <w:t>8.1.5. Совместно с представителями общественных организаций организует сбор подписей при опросе;</w:t>
      </w:r>
    </w:p>
    <w:p w:rsidR="0052141D" w:rsidRPr="0052141D" w:rsidRDefault="0052141D" w:rsidP="0052141D">
      <w:pPr>
        <w:pStyle w:val="ad"/>
        <w:ind w:left="42" w:right="141"/>
        <w:jc w:val="both"/>
        <w:rPr>
          <w:sz w:val="18"/>
          <w:szCs w:val="18"/>
        </w:rPr>
      </w:pPr>
      <w:r w:rsidRPr="0052141D">
        <w:rPr>
          <w:sz w:val="18"/>
          <w:szCs w:val="18"/>
        </w:rPr>
        <w:t>8.1.6. Составляет списки участников опроса при проведении открытого поименного опроса; составляет список лиц, осуществляющих сбор подписей;</w:t>
      </w:r>
    </w:p>
    <w:p w:rsidR="0052141D" w:rsidRPr="0052141D" w:rsidRDefault="0052141D" w:rsidP="0052141D">
      <w:pPr>
        <w:pStyle w:val="ad"/>
        <w:ind w:left="42" w:right="141"/>
        <w:jc w:val="both"/>
        <w:rPr>
          <w:sz w:val="18"/>
          <w:szCs w:val="18"/>
        </w:rPr>
      </w:pPr>
      <w:r w:rsidRPr="0052141D">
        <w:rPr>
          <w:sz w:val="18"/>
          <w:szCs w:val="18"/>
        </w:rPr>
        <w:t>8.1.7. Устанавливает итоги опроса и обнародует их;</w:t>
      </w:r>
    </w:p>
    <w:p w:rsidR="0052141D" w:rsidRPr="0052141D" w:rsidRDefault="0052141D" w:rsidP="0052141D">
      <w:pPr>
        <w:pStyle w:val="ad"/>
        <w:ind w:left="42" w:right="141"/>
        <w:jc w:val="both"/>
        <w:rPr>
          <w:sz w:val="18"/>
          <w:szCs w:val="18"/>
        </w:rPr>
      </w:pPr>
      <w:r w:rsidRPr="0052141D">
        <w:rPr>
          <w:sz w:val="18"/>
          <w:szCs w:val="18"/>
        </w:rPr>
        <w:t>8.1.8. По вопросам материально-технического и организационного обеспечения сотрудничает с ответственным структурным подразделением Администрации Марёвского муниципального округа;</w:t>
      </w:r>
    </w:p>
    <w:p w:rsidR="0052141D" w:rsidRPr="0052141D" w:rsidRDefault="0052141D" w:rsidP="0052141D">
      <w:pPr>
        <w:pStyle w:val="ad"/>
        <w:ind w:left="42" w:right="141"/>
        <w:jc w:val="both"/>
        <w:rPr>
          <w:sz w:val="18"/>
          <w:szCs w:val="18"/>
        </w:rPr>
      </w:pPr>
      <w:r w:rsidRPr="0052141D">
        <w:rPr>
          <w:sz w:val="18"/>
          <w:szCs w:val="18"/>
        </w:rPr>
        <w:t>8.1.9. Осуществляет иные полномочия.</w:t>
      </w:r>
    </w:p>
    <w:p w:rsidR="0052141D" w:rsidRPr="0052141D" w:rsidRDefault="0052141D" w:rsidP="0052141D">
      <w:pPr>
        <w:pStyle w:val="ad"/>
        <w:ind w:left="42" w:right="141"/>
        <w:jc w:val="both"/>
        <w:rPr>
          <w:sz w:val="18"/>
          <w:szCs w:val="18"/>
        </w:rPr>
      </w:pPr>
      <w:r w:rsidRPr="0052141D">
        <w:rPr>
          <w:sz w:val="18"/>
          <w:szCs w:val="18"/>
        </w:rPr>
        <w:t>8.2. Комиссия в рамках своей компетенции взаимодействует с органами и должностными лицами Администрации Марёвского муниципального округа, общественными объединениями, территориальным общественным самоуправлением, средствами массовой информации.</w:t>
      </w:r>
    </w:p>
    <w:p w:rsidR="0052141D" w:rsidRPr="0052141D" w:rsidRDefault="0052141D" w:rsidP="0052141D">
      <w:pPr>
        <w:pStyle w:val="ad"/>
        <w:ind w:left="42" w:right="141"/>
        <w:jc w:val="both"/>
        <w:rPr>
          <w:sz w:val="18"/>
          <w:szCs w:val="18"/>
        </w:rPr>
      </w:pPr>
      <w:r w:rsidRPr="0052141D">
        <w:rPr>
          <w:sz w:val="18"/>
          <w:szCs w:val="18"/>
        </w:rPr>
        <w:t>8.3. Деятельность членов Комиссии осуществляется на общественных началах.</w:t>
      </w:r>
    </w:p>
    <w:p w:rsidR="0052141D" w:rsidRPr="0052141D" w:rsidRDefault="0052141D" w:rsidP="0052141D">
      <w:pPr>
        <w:pStyle w:val="ad"/>
        <w:ind w:left="42" w:right="141"/>
        <w:jc w:val="both"/>
        <w:rPr>
          <w:sz w:val="18"/>
          <w:szCs w:val="18"/>
        </w:rPr>
      </w:pPr>
      <w:r w:rsidRPr="0052141D">
        <w:rPr>
          <w:sz w:val="18"/>
          <w:szCs w:val="18"/>
        </w:rPr>
        <w:t>8.4. Материально-техническое и организационное обеспечение деятельности Комиссии осуществляется Администрацией Марёвского муниципального округа.</w:t>
      </w:r>
    </w:p>
    <w:p w:rsidR="0052141D" w:rsidRPr="0052141D" w:rsidRDefault="0052141D" w:rsidP="0052141D">
      <w:pPr>
        <w:pStyle w:val="ad"/>
        <w:ind w:left="42" w:right="141"/>
        <w:jc w:val="both"/>
        <w:rPr>
          <w:sz w:val="18"/>
          <w:szCs w:val="18"/>
        </w:rPr>
      </w:pPr>
      <w:r w:rsidRPr="0052141D">
        <w:rPr>
          <w:sz w:val="18"/>
          <w:szCs w:val="18"/>
        </w:rPr>
        <w:t>8.5. Полномочия Комиссии прекращаются после официального опубликования результатов опроса.</w:t>
      </w:r>
    </w:p>
    <w:p w:rsidR="0052141D" w:rsidRPr="0052141D" w:rsidRDefault="0052141D" w:rsidP="0052141D">
      <w:pPr>
        <w:pStyle w:val="ad"/>
        <w:ind w:left="42" w:right="141"/>
        <w:jc w:val="both"/>
        <w:rPr>
          <w:sz w:val="18"/>
          <w:szCs w:val="18"/>
        </w:rPr>
      </w:pPr>
    </w:p>
    <w:p w:rsidR="0052141D" w:rsidRPr="0052141D" w:rsidRDefault="0052141D" w:rsidP="0052141D">
      <w:pPr>
        <w:pStyle w:val="ad"/>
        <w:ind w:left="42" w:right="141"/>
        <w:jc w:val="both"/>
        <w:rPr>
          <w:b/>
          <w:sz w:val="18"/>
          <w:szCs w:val="18"/>
        </w:rPr>
      </w:pPr>
      <w:r w:rsidRPr="0052141D">
        <w:rPr>
          <w:b/>
          <w:sz w:val="18"/>
          <w:szCs w:val="18"/>
        </w:rPr>
        <w:t>9. Процедура проведения опроса</w:t>
      </w:r>
    </w:p>
    <w:p w:rsidR="0052141D" w:rsidRPr="0052141D" w:rsidRDefault="0052141D" w:rsidP="0052141D">
      <w:pPr>
        <w:pStyle w:val="ad"/>
        <w:ind w:left="42" w:right="141"/>
        <w:jc w:val="both"/>
        <w:rPr>
          <w:sz w:val="18"/>
          <w:szCs w:val="18"/>
        </w:rPr>
      </w:pPr>
      <w:r w:rsidRPr="0052141D">
        <w:rPr>
          <w:sz w:val="18"/>
          <w:szCs w:val="18"/>
        </w:rPr>
        <w:t>9.1. Опрос проводится путем заполнения опросного листа в период и время, определенные в решении Думы Марёвского муниципального округа о назначении опроса.</w:t>
      </w:r>
    </w:p>
    <w:p w:rsidR="0052141D" w:rsidRPr="0052141D" w:rsidRDefault="0052141D" w:rsidP="0052141D">
      <w:pPr>
        <w:pStyle w:val="ad"/>
        <w:ind w:left="42" w:right="141"/>
        <w:jc w:val="both"/>
        <w:rPr>
          <w:sz w:val="18"/>
          <w:szCs w:val="18"/>
        </w:rPr>
      </w:pPr>
      <w:r w:rsidRPr="0052141D">
        <w:rPr>
          <w:sz w:val="18"/>
          <w:szCs w:val="18"/>
        </w:rPr>
        <w:t>9.2. Заполненные опросные листы доставляются лицами, обеспечивающими проведение опроса, в Комиссию.</w:t>
      </w:r>
    </w:p>
    <w:p w:rsidR="0052141D" w:rsidRPr="0052141D" w:rsidRDefault="0052141D" w:rsidP="0052141D">
      <w:pPr>
        <w:pStyle w:val="ad"/>
        <w:ind w:left="42" w:right="141"/>
        <w:jc w:val="both"/>
        <w:rPr>
          <w:sz w:val="18"/>
          <w:szCs w:val="18"/>
        </w:rPr>
      </w:pPr>
    </w:p>
    <w:p w:rsidR="0052141D" w:rsidRPr="0052141D" w:rsidRDefault="0052141D" w:rsidP="0052141D">
      <w:pPr>
        <w:pStyle w:val="ad"/>
        <w:ind w:left="42" w:right="141"/>
        <w:jc w:val="both"/>
        <w:rPr>
          <w:b/>
          <w:sz w:val="18"/>
          <w:szCs w:val="18"/>
        </w:rPr>
      </w:pPr>
      <w:r w:rsidRPr="0052141D">
        <w:rPr>
          <w:b/>
          <w:sz w:val="18"/>
          <w:szCs w:val="18"/>
        </w:rPr>
        <w:t>10. Установление результатов опроса</w:t>
      </w:r>
    </w:p>
    <w:p w:rsidR="0052141D" w:rsidRPr="0052141D" w:rsidRDefault="0052141D" w:rsidP="0052141D">
      <w:pPr>
        <w:pStyle w:val="ad"/>
        <w:ind w:left="42" w:right="141"/>
        <w:jc w:val="both"/>
        <w:rPr>
          <w:sz w:val="18"/>
          <w:szCs w:val="18"/>
        </w:rPr>
      </w:pPr>
      <w:r w:rsidRPr="0052141D">
        <w:rPr>
          <w:sz w:val="18"/>
          <w:szCs w:val="18"/>
        </w:rPr>
        <w:t>10.1. В первый день после окончания опроса члены Комиссии подсчитывают результаты опроса путем обработки полученных данных, содержащихся в опросных листах. На основании полученных результатов составляется протокол.</w:t>
      </w:r>
    </w:p>
    <w:p w:rsidR="0052141D" w:rsidRPr="0052141D" w:rsidRDefault="0052141D" w:rsidP="0052141D">
      <w:pPr>
        <w:pStyle w:val="ad"/>
        <w:ind w:left="42" w:right="141"/>
        <w:jc w:val="both"/>
        <w:rPr>
          <w:sz w:val="18"/>
          <w:szCs w:val="18"/>
        </w:rPr>
      </w:pPr>
      <w:r w:rsidRPr="0052141D">
        <w:rPr>
          <w:sz w:val="18"/>
          <w:szCs w:val="18"/>
        </w:rPr>
        <w:t>В протоколе указываются:</w:t>
      </w:r>
    </w:p>
    <w:p w:rsidR="0052141D" w:rsidRPr="0052141D" w:rsidRDefault="0052141D" w:rsidP="0052141D">
      <w:pPr>
        <w:pStyle w:val="ad"/>
        <w:ind w:left="42" w:right="141"/>
        <w:jc w:val="both"/>
        <w:rPr>
          <w:sz w:val="18"/>
          <w:szCs w:val="18"/>
        </w:rPr>
      </w:pPr>
      <w:r w:rsidRPr="0052141D">
        <w:rPr>
          <w:sz w:val="18"/>
          <w:szCs w:val="18"/>
        </w:rPr>
        <w:t>1) номер экземпляра протокола;</w:t>
      </w:r>
    </w:p>
    <w:p w:rsidR="0052141D" w:rsidRPr="0052141D" w:rsidRDefault="0052141D" w:rsidP="0052141D">
      <w:pPr>
        <w:pStyle w:val="ad"/>
        <w:ind w:left="42" w:right="141"/>
        <w:jc w:val="both"/>
        <w:rPr>
          <w:sz w:val="18"/>
          <w:szCs w:val="18"/>
        </w:rPr>
      </w:pPr>
      <w:r w:rsidRPr="0052141D">
        <w:rPr>
          <w:sz w:val="18"/>
          <w:szCs w:val="18"/>
        </w:rPr>
        <w:t>2) дата составления протокола;</w:t>
      </w:r>
    </w:p>
    <w:p w:rsidR="0052141D" w:rsidRPr="0052141D" w:rsidRDefault="0052141D" w:rsidP="0052141D">
      <w:pPr>
        <w:pStyle w:val="ad"/>
        <w:ind w:left="42" w:right="141"/>
        <w:jc w:val="both"/>
        <w:rPr>
          <w:sz w:val="18"/>
          <w:szCs w:val="18"/>
        </w:rPr>
      </w:pPr>
      <w:r w:rsidRPr="0052141D">
        <w:rPr>
          <w:sz w:val="18"/>
          <w:szCs w:val="18"/>
        </w:rPr>
        <w:t>3) сроки проведения опроса: дата начала и окончания;</w:t>
      </w:r>
    </w:p>
    <w:p w:rsidR="0052141D" w:rsidRPr="0052141D" w:rsidRDefault="0052141D" w:rsidP="0052141D">
      <w:pPr>
        <w:pStyle w:val="ad"/>
        <w:ind w:left="42" w:right="141"/>
        <w:jc w:val="both"/>
        <w:rPr>
          <w:sz w:val="18"/>
          <w:szCs w:val="18"/>
        </w:rPr>
      </w:pPr>
      <w:r w:rsidRPr="0052141D">
        <w:rPr>
          <w:sz w:val="18"/>
          <w:szCs w:val="18"/>
        </w:rPr>
        <w:t>4) территория опроса;</w:t>
      </w:r>
    </w:p>
    <w:p w:rsidR="0052141D" w:rsidRPr="0052141D" w:rsidRDefault="0052141D" w:rsidP="0052141D">
      <w:pPr>
        <w:pStyle w:val="ad"/>
        <w:ind w:left="42" w:right="141"/>
        <w:jc w:val="both"/>
        <w:rPr>
          <w:sz w:val="18"/>
          <w:szCs w:val="18"/>
        </w:rPr>
      </w:pPr>
      <w:r w:rsidRPr="0052141D">
        <w:rPr>
          <w:sz w:val="18"/>
          <w:szCs w:val="18"/>
        </w:rPr>
        <w:t>5) формулировка вопроса (вопросов), вынесенного (вынесенных) на обсуждение при проведении опроса;</w:t>
      </w:r>
    </w:p>
    <w:p w:rsidR="0052141D" w:rsidRPr="0052141D" w:rsidRDefault="0052141D" w:rsidP="0052141D">
      <w:pPr>
        <w:pStyle w:val="ad"/>
        <w:ind w:left="42" w:right="141"/>
        <w:jc w:val="both"/>
        <w:rPr>
          <w:sz w:val="18"/>
          <w:szCs w:val="18"/>
        </w:rPr>
      </w:pPr>
      <w:r w:rsidRPr="0052141D">
        <w:rPr>
          <w:sz w:val="18"/>
          <w:szCs w:val="18"/>
        </w:rPr>
        <w:t>6) число граждан, обладающих правом на участие в опросе и проживающих на территории, на которой проводился опрос;</w:t>
      </w:r>
    </w:p>
    <w:p w:rsidR="0052141D" w:rsidRPr="0052141D" w:rsidRDefault="0052141D" w:rsidP="0052141D">
      <w:pPr>
        <w:pStyle w:val="ad"/>
        <w:ind w:left="42" w:right="141"/>
        <w:jc w:val="both"/>
        <w:rPr>
          <w:sz w:val="18"/>
          <w:szCs w:val="18"/>
        </w:rPr>
      </w:pPr>
      <w:r w:rsidRPr="0052141D">
        <w:rPr>
          <w:sz w:val="18"/>
          <w:szCs w:val="18"/>
        </w:rPr>
        <w:t>7) число граждан, принявших участие в опросе;</w:t>
      </w:r>
    </w:p>
    <w:p w:rsidR="0052141D" w:rsidRPr="0052141D" w:rsidRDefault="0052141D" w:rsidP="0052141D">
      <w:pPr>
        <w:pStyle w:val="ad"/>
        <w:ind w:left="42" w:right="141"/>
        <w:jc w:val="both"/>
        <w:rPr>
          <w:sz w:val="18"/>
          <w:szCs w:val="18"/>
        </w:rPr>
      </w:pPr>
      <w:r w:rsidRPr="0052141D">
        <w:rPr>
          <w:sz w:val="18"/>
          <w:szCs w:val="18"/>
        </w:rPr>
        <w:t>8) результат;</w:t>
      </w:r>
    </w:p>
    <w:p w:rsidR="0052141D" w:rsidRPr="0052141D" w:rsidRDefault="0052141D" w:rsidP="0052141D">
      <w:pPr>
        <w:pStyle w:val="ad"/>
        <w:ind w:left="42" w:right="141"/>
        <w:jc w:val="both"/>
        <w:rPr>
          <w:sz w:val="18"/>
          <w:szCs w:val="18"/>
        </w:rPr>
      </w:pPr>
      <w:r w:rsidRPr="0052141D">
        <w:rPr>
          <w:sz w:val="18"/>
          <w:szCs w:val="18"/>
        </w:rPr>
        <w:t>9) фамилия, имя, отчество и подпись председателя и секретаря Комиссии.</w:t>
      </w:r>
    </w:p>
    <w:p w:rsidR="0052141D" w:rsidRPr="0052141D" w:rsidRDefault="0052141D" w:rsidP="0052141D">
      <w:pPr>
        <w:pStyle w:val="ad"/>
        <w:ind w:left="42" w:right="141"/>
        <w:jc w:val="both"/>
        <w:rPr>
          <w:sz w:val="18"/>
          <w:szCs w:val="18"/>
        </w:rPr>
      </w:pPr>
      <w:r w:rsidRPr="0052141D">
        <w:rPr>
          <w:sz w:val="18"/>
          <w:szCs w:val="18"/>
        </w:rPr>
        <w:lastRenderedPageBreak/>
        <w:t>10.2. Если опрос проводился по нескольким вопросам, то подсчет результатов опроса и составление протокола по каждому вопросу производятся отдельно.</w:t>
      </w:r>
    </w:p>
    <w:p w:rsidR="0052141D" w:rsidRPr="0052141D" w:rsidRDefault="0052141D" w:rsidP="0052141D">
      <w:pPr>
        <w:pStyle w:val="ad"/>
        <w:ind w:left="42" w:right="141"/>
        <w:jc w:val="both"/>
        <w:rPr>
          <w:sz w:val="18"/>
          <w:szCs w:val="18"/>
        </w:rPr>
      </w:pPr>
      <w:r w:rsidRPr="0052141D">
        <w:rPr>
          <w:sz w:val="18"/>
          <w:szCs w:val="18"/>
        </w:rPr>
        <w:t>10.3. Если число граждан, принявших участие в опросе, меньше минимального числа граждан, установленных в решении Совета депутатов Марёвского муниципального округа  о назначении опроса, Комиссия признает опрос несостоявшимся.</w:t>
      </w:r>
    </w:p>
    <w:p w:rsidR="0052141D" w:rsidRPr="0052141D" w:rsidRDefault="0052141D" w:rsidP="0052141D">
      <w:pPr>
        <w:pStyle w:val="ad"/>
        <w:ind w:left="42" w:right="141"/>
        <w:jc w:val="both"/>
        <w:rPr>
          <w:sz w:val="18"/>
          <w:szCs w:val="18"/>
        </w:rPr>
      </w:pPr>
      <w:r w:rsidRPr="0052141D">
        <w:rPr>
          <w:sz w:val="18"/>
          <w:szCs w:val="18"/>
        </w:rPr>
        <w:t xml:space="preserve">10.4. В течение 7 дней со дня окончания опроса Комиссия направляет по одному экземпляру протокола Думе Марёвского муниципального округа, Главе Марёвского муниципального округа, а также публикует результаты опроса в </w:t>
      </w:r>
      <w:bookmarkStart w:id="48" w:name="OLE_LINK27"/>
      <w:bookmarkStart w:id="49" w:name="OLE_LINK28"/>
      <w:bookmarkStart w:id="50" w:name="OLE_LINK29"/>
      <w:r w:rsidRPr="0052141D">
        <w:rPr>
          <w:sz w:val="18"/>
          <w:szCs w:val="18"/>
        </w:rPr>
        <w:t>муниципальной газете «Марёвский вестник» и размещает на официальном сайте Администрации Марёвского муниципального округа.</w:t>
      </w:r>
      <w:bookmarkEnd w:id="48"/>
      <w:bookmarkEnd w:id="49"/>
      <w:bookmarkEnd w:id="50"/>
    </w:p>
    <w:p w:rsidR="0052141D" w:rsidRPr="0052141D" w:rsidRDefault="0052141D" w:rsidP="0052141D">
      <w:pPr>
        <w:pStyle w:val="ad"/>
        <w:ind w:left="42" w:right="141"/>
        <w:jc w:val="both"/>
        <w:rPr>
          <w:sz w:val="18"/>
          <w:szCs w:val="18"/>
        </w:rPr>
      </w:pPr>
      <w:r w:rsidRPr="0052141D">
        <w:rPr>
          <w:sz w:val="18"/>
          <w:szCs w:val="18"/>
        </w:rPr>
        <w:t>Вместе с экземпляром протокола Совета депутатов Марёвского муниципального округа также представляются прошитые и пронумерованные опросные листы.</w:t>
      </w:r>
    </w:p>
    <w:p w:rsidR="0052141D" w:rsidRDefault="0052141D" w:rsidP="0052141D">
      <w:pPr>
        <w:pStyle w:val="ad"/>
        <w:ind w:left="42" w:right="141"/>
        <w:jc w:val="both"/>
        <w:rPr>
          <w:sz w:val="18"/>
          <w:szCs w:val="18"/>
        </w:rPr>
      </w:pPr>
    </w:p>
    <w:p w:rsidR="0052141D" w:rsidRPr="0052141D" w:rsidRDefault="0052141D" w:rsidP="0052141D">
      <w:pPr>
        <w:pStyle w:val="ad"/>
        <w:ind w:left="42" w:right="141"/>
        <w:jc w:val="both"/>
        <w:rPr>
          <w:b/>
          <w:sz w:val="18"/>
          <w:szCs w:val="18"/>
        </w:rPr>
      </w:pPr>
      <w:r w:rsidRPr="0052141D">
        <w:rPr>
          <w:b/>
          <w:sz w:val="18"/>
          <w:szCs w:val="18"/>
        </w:rPr>
        <w:t>11. Рассмотрение результатов опроса</w:t>
      </w:r>
    </w:p>
    <w:p w:rsidR="0052141D" w:rsidRPr="0052141D" w:rsidRDefault="0052141D" w:rsidP="0052141D">
      <w:pPr>
        <w:pStyle w:val="ad"/>
        <w:ind w:left="42" w:right="141"/>
        <w:jc w:val="both"/>
        <w:rPr>
          <w:sz w:val="18"/>
          <w:szCs w:val="18"/>
        </w:rPr>
      </w:pPr>
      <w:r w:rsidRPr="0052141D">
        <w:rPr>
          <w:sz w:val="18"/>
          <w:szCs w:val="18"/>
        </w:rPr>
        <w:t>11.1. Мнение населения, выявленное в ходе опроса, рассматривается органами местного самоуправления Марёвского муниципального округа в соответствии с их компетенцией, закрепленной в Уставе Марёвского муниципального округа и может быть учтено ими при принятии решений.</w:t>
      </w:r>
    </w:p>
    <w:p w:rsidR="0052141D" w:rsidRPr="0052141D" w:rsidRDefault="0052141D" w:rsidP="0052141D">
      <w:pPr>
        <w:pStyle w:val="ad"/>
        <w:ind w:left="42" w:right="141"/>
        <w:jc w:val="both"/>
        <w:rPr>
          <w:sz w:val="18"/>
          <w:szCs w:val="18"/>
        </w:rPr>
      </w:pPr>
      <w:r w:rsidRPr="0052141D">
        <w:rPr>
          <w:sz w:val="18"/>
          <w:szCs w:val="18"/>
        </w:rPr>
        <w:t>11.2. В случае невозможности принятия решения в том варианте, за который высказалось большинство жителей Марёвского муниципального округа в ходе опроса, Дума Марёвского муниципального округа должна принять аргументированное решение, опубликовать его в муниципальной газете «Марёвский вестник» и разместить на официальном сайте Администрации Марёвского муниципального округа.</w:t>
      </w:r>
    </w:p>
    <w:p w:rsidR="0052141D" w:rsidRPr="0052141D" w:rsidRDefault="0052141D" w:rsidP="0052141D">
      <w:pPr>
        <w:pStyle w:val="ad"/>
        <w:ind w:left="42" w:right="141"/>
        <w:rPr>
          <w:sz w:val="18"/>
          <w:szCs w:val="18"/>
        </w:rPr>
      </w:pPr>
    </w:p>
    <w:p w:rsidR="00292A68" w:rsidRPr="00292A68" w:rsidRDefault="00292A68" w:rsidP="00292A68">
      <w:pPr>
        <w:pStyle w:val="ad"/>
        <w:ind w:left="42" w:right="141"/>
        <w:rPr>
          <w:sz w:val="18"/>
          <w:szCs w:val="18"/>
        </w:rPr>
      </w:pPr>
    </w:p>
    <w:p w:rsidR="00292A68" w:rsidRPr="00292A68" w:rsidRDefault="00292A68" w:rsidP="00292A68">
      <w:pPr>
        <w:pStyle w:val="ad"/>
        <w:ind w:left="42" w:right="141"/>
        <w:jc w:val="both"/>
        <w:rPr>
          <w:sz w:val="18"/>
          <w:szCs w:val="18"/>
          <w:lang/>
        </w:rPr>
      </w:pPr>
    </w:p>
    <w:p w:rsidR="00C407FF" w:rsidRPr="00874EC4" w:rsidRDefault="00C407FF" w:rsidP="00DA25D4">
      <w:pPr>
        <w:pStyle w:val="ad"/>
        <w:ind w:left="42" w:right="141"/>
        <w:jc w:val="both"/>
        <w:rPr>
          <w:sz w:val="18"/>
          <w:szCs w:val="18"/>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0"/>
        <w:gridCol w:w="7905"/>
      </w:tblGrid>
      <w:tr w:rsidR="002E5BFD" w:rsidRPr="007C5181" w:rsidTr="006A3DE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25" w:history="1">
              <w:r w:rsidR="000C4C59" w:rsidRPr="00C23608">
                <w:rPr>
                  <w:rStyle w:val="ac"/>
                  <w:sz w:val="18"/>
                  <w:szCs w:val="18"/>
                  <w:lang w:val="en-US"/>
                </w:rPr>
                <w:t>admin</w:t>
              </w:r>
              <w:r w:rsidR="000C4C59" w:rsidRPr="00C23608">
                <w:rPr>
                  <w:rStyle w:val="ac"/>
                  <w:sz w:val="18"/>
                  <w:szCs w:val="18"/>
                </w:rPr>
                <w:t>@</w:t>
              </w:r>
              <w:proofErr w:type="spellStart"/>
              <w:r w:rsidR="000C4C59" w:rsidRPr="00C23608">
                <w:rPr>
                  <w:rStyle w:val="ac"/>
                  <w:sz w:val="18"/>
                  <w:szCs w:val="18"/>
                  <w:lang w:val="en-US"/>
                </w:rPr>
                <w:t>marevoadm</w:t>
              </w:r>
              <w:proofErr w:type="spellEnd"/>
              <w:r w:rsidR="000C4C59" w:rsidRPr="000C4C59">
                <w:rPr>
                  <w:rStyle w:val="ac"/>
                  <w:sz w:val="18"/>
                  <w:szCs w:val="18"/>
                </w:rPr>
                <w:t>.</w:t>
              </w:r>
              <w:proofErr w:type="spellStart"/>
              <w:r w:rsidR="000C4C59" w:rsidRPr="00C23608">
                <w:rPr>
                  <w:rStyle w:val="ac"/>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6354FC">
              <w:rPr>
                <w:sz w:val="18"/>
                <w:szCs w:val="18"/>
              </w:rPr>
              <w:t>29</w:t>
            </w:r>
            <w:r>
              <w:rPr>
                <w:sz w:val="18"/>
                <w:szCs w:val="18"/>
              </w:rPr>
              <w:t>.</w:t>
            </w:r>
            <w:r w:rsidR="003F37F3">
              <w:rPr>
                <w:sz w:val="18"/>
                <w:szCs w:val="18"/>
              </w:rPr>
              <w:t>0</w:t>
            </w:r>
            <w:r w:rsidR="00D25AA9">
              <w:rPr>
                <w:sz w:val="18"/>
                <w:szCs w:val="18"/>
              </w:rPr>
              <w:t>4</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FA2798" w:rsidRPr="007C5181" w:rsidRDefault="003D48C1" w:rsidP="00DA25D4">
      <w:pPr>
        <w:tabs>
          <w:tab w:val="left" w:pos="7920"/>
        </w:tabs>
        <w:rPr>
          <w:color w:val="000000"/>
          <w:sz w:val="16"/>
          <w:szCs w:val="16"/>
        </w:rPr>
      </w:pPr>
      <w:r>
        <w:rPr>
          <w:color w:val="000000"/>
          <w:sz w:val="16"/>
          <w:szCs w:val="16"/>
        </w:rPr>
        <w:tab/>
      </w:r>
    </w:p>
    <w:sectPr w:rsidR="00FA2798" w:rsidRPr="007C5181" w:rsidSect="00B811E4">
      <w:headerReference w:type="even" r:id="rId26"/>
      <w:headerReference w:type="default" r:id="rId27"/>
      <w:headerReference w:type="first" r:id="rId28"/>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641" w:rsidRDefault="00D71641" w:rsidP="0076438D">
      <w:pPr>
        <w:spacing w:after="0" w:line="240" w:lineRule="auto"/>
      </w:pPr>
      <w:r>
        <w:separator/>
      </w:r>
    </w:p>
  </w:endnote>
  <w:endnote w:type="continuationSeparator" w:id="1">
    <w:p w:rsidR="00D71641" w:rsidRDefault="00D71641" w:rsidP="007643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641" w:rsidRDefault="00D71641" w:rsidP="0076438D">
      <w:pPr>
        <w:spacing w:after="0" w:line="240" w:lineRule="auto"/>
      </w:pPr>
      <w:r>
        <w:separator/>
      </w:r>
    </w:p>
  </w:footnote>
  <w:footnote w:type="continuationSeparator" w:id="1">
    <w:p w:rsidR="00D71641" w:rsidRDefault="00D71641" w:rsidP="007643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A43" w:rsidRDefault="00354DA1">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F36A43" w:rsidRDefault="00F36A43"/>
  <w:p w:rsidR="00F36A43" w:rsidRDefault="00F36A43"/>
  <w:p w:rsidR="00F36A43" w:rsidRDefault="00F36A43"/>
  <w:p w:rsidR="00F36A43" w:rsidRDefault="00F36A43"/>
  <w:p w:rsidR="00F36A43" w:rsidRDefault="00F36A43"/>
  <w:p w:rsidR="00F36A43" w:rsidRDefault="00F36A43"/>
  <w:p w:rsidR="00F36A43" w:rsidRDefault="00F36A43"/>
  <w:p w:rsidR="00F36A43" w:rsidRDefault="00F36A43"/>
  <w:p w:rsidR="00F36A43" w:rsidRDefault="00F36A43"/>
  <w:p w:rsidR="00F36A43" w:rsidRDefault="00F36A43"/>
  <w:p w:rsidR="00F36A43" w:rsidRDefault="00F36A43"/>
  <w:p w:rsidR="00F36A43" w:rsidRDefault="00F36A43"/>
  <w:p w:rsidR="00F36A43" w:rsidRDefault="00F36A43"/>
  <w:p w:rsidR="00F36A43" w:rsidRDefault="00F36A43"/>
  <w:p w:rsidR="00F36A43" w:rsidRDefault="00F36A43"/>
  <w:p w:rsidR="00F36A43" w:rsidRDefault="00F36A43"/>
  <w:p w:rsidR="00F36A43" w:rsidRDefault="00F36A43"/>
  <w:p w:rsidR="00F36A43" w:rsidRDefault="00F36A43"/>
  <w:p w:rsidR="00F36A43" w:rsidRDefault="00F36A43"/>
  <w:p w:rsidR="00F36A43" w:rsidRDefault="00F36A43"/>
  <w:p w:rsidR="00F36A43" w:rsidRDefault="00F36A43"/>
  <w:p w:rsidR="00F36A43" w:rsidRDefault="00F36A4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A43" w:rsidRDefault="00354DA1" w:rsidP="007D4F91">
    <w:pPr>
      <w:pStyle w:val="a7"/>
      <w:jc w:val="center"/>
    </w:pPr>
    <w:r>
      <w:fldChar w:fldCharType="begin"/>
    </w:r>
    <w:r w:rsidR="00F36A43">
      <w:instrText>PAGE   \* MERGEFORMAT</w:instrText>
    </w:r>
    <w:r>
      <w:fldChar w:fldCharType="separate"/>
    </w:r>
    <w:r w:rsidR="00CB2C55">
      <w:rPr>
        <w:noProof/>
      </w:rPr>
      <w:t>279</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A43" w:rsidRDefault="00354DA1">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3">
    <w:nsid w:val="00000003"/>
    <w:multiLevelType w:val="multilevel"/>
    <w:tmpl w:val="D44051C6"/>
    <w:lvl w:ilvl="0">
      <w:start w:val="3"/>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6"/>
        <w:szCs w:val="26"/>
        <w:u w:val="none"/>
        <w:effect w:val="none"/>
      </w:rPr>
    </w:lvl>
    <w:lvl w:ilvl="1">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3">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4">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5">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6">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7">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8">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abstractNum>
  <w:abstractNum w:abstractNumId="4">
    <w:nsid w:val="041F4112"/>
    <w:multiLevelType w:val="multilevel"/>
    <w:tmpl w:val="3014DC64"/>
    <w:lvl w:ilvl="0">
      <w:start w:val="1"/>
      <w:numFmt w:val="decimal"/>
      <w:lvlText w:val="%1."/>
      <w:lvlJc w:val="left"/>
      <w:pPr>
        <w:ind w:left="525" w:hanging="525"/>
      </w:pPr>
      <w:rPr>
        <w:rFonts w:hint="default"/>
      </w:rPr>
    </w:lvl>
    <w:lvl w:ilvl="1">
      <w:start w:val="1"/>
      <w:numFmt w:val="decimal"/>
      <w:lvlText w:val="%1.%2."/>
      <w:lvlJc w:val="left"/>
      <w:pPr>
        <w:ind w:left="1093"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172CE6"/>
    <w:multiLevelType w:val="hybridMultilevel"/>
    <w:tmpl w:val="072EED9C"/>
    <w:lvl w:ilvl="0" w:tplc="47C4B3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BD2249F"/>
    <w:multiLevelType w:val="hybridMultilevel"/>
    <w:tmpl w:val="325ECC0C"/>
    <w:lvl w:ilvl="0" w:tplc="950A3202">
      <w:start w:val="1"/>
      <w:numFmt w:val="decimal"/>
      <w:lvlText w:val="%1."/>
      <w:lvlJc w:val="left"/>
      <w:pPr>
        <w:ind w:left="394" w:hanging="360"/>
      </w:pPr>
      <w:rPr>
        <w:rFonts w:hint="default"/>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0F90383B"/>
    <w:multiLevelType w:val="hybridMultilevel"/>
    <w:tmpl w:val="DC54FC90"/>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15C383E"/>
    <w:multiLevelType w:val="hybridMultilevel"/>
    <w:tmpl w:val="A7722CCC"/>
    <w:lvl w:ilvl="0" w:tplc="68784440">
      <w:start w:val="1"/>
      <w:numFmt w:val="upperRoman"/>
      <w:lvlText w:val="%1."/>
      <w:lvlJc w:val="left"/>
      <w:pPr>
        <w:ind w:left="2145"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226674F"/>
    <w:multiLevelType w:val="multilevel"/>
    <w:tmpl w:val="226CD6A8"/>
    <w:lvl w:ilvl="0">
      <w:start w:val="1"/>
      <w:numFmt w:val="decimal"/>
      <w:lvlText w:val="%1."/>
      <w:lvlJc w:val="left"/>
      <w:pPr>
        <w:ind w:left="360" w:hanging="360"/>
      </w:pPr>
      <w:rPr>
        <w:rFonts w:hint="default"/>
      </w:rPr>
    </w:lvl>
    <w:lvl w:ilvl="1">
      <w:start w:val="1"/>
      <w:numFmt w:val="decimal"/>
      <w:lvlText w:val="%1.%2."/>
      <w:lvlJc w:val="left"/>
      <w:pPr>
        <w:ind w:left="-66" w:hanging="360"/>
      </w:pPr>
      <w:rPr>
        <w:rFonts w:hint="default"/>
        <w:color w:val="auto"/>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10">
    <w:nsid w:val="1B2A5E58"/>
    <w:multiLevelType w:val="hybridMultilevel"/>
    <w:tmpl w:val="DB087274"/>
    <w:lvl w:ilvl="0" w:tplc="6686A3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D172C21"/>
    <w:multiLevelType w:val="multilevel"/>
    <w:tmpl w:val="946C7E34"/>
    <w:lvl w:ilvl="0">
      <w:start w:val="8"/>
      <w:numFmt w:val="decimal"/>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rPr>
    </w:lvl>
  </w:abstractNum>
  <w:abstractNum w:abstractNumId="12">
    <w:nsid w:val="1E473CED"/>
    <w:multiLevelType w:val="multilevel"/>
    <w:tmpl w:val="CCFEE004"/>
    <w:lvl w:ilvl="0">
      <w:start w:val="1"/>
      <w:numFmt w:val="decimal"/>
      <w:lvlText w:val="%1."/>
      <w:lvlJc w:val="left"/>
      <w:pPr>
        <w:ind w:left="1260" w:hanging="360"/>
      </w:pPr>
    </w:lvl>
    <w:lvl w:ilvl="1">
      <w:start w:val="11"/>
      <w:numFmt w:val="decimal"/>
      <w:isLgl/>
      <w:lvlText w:val="%1.%2."/>
      <w:lvlJc w:val="left"/>
      <w:pPr>
        <w:ind w:left="1620" w:hanging="720"/>
      </w:pPr>
    </w:lvl>
    <w:lvl w:ilvl="2">
      <w:start w:val="1"/>
      <w:numFmt w:val="decimal"/>
      <w:isLgl/>
      <w:lvlText w:val="%1.%2.%3."/>
      <w:lvlJc w:val="left"/>
      <w:pPr>
        <w:ind w:left="1620" w:hanging="720"/>
      </w:pPr>
    </w:lvl>
    <w:lvl w:ilvl="3">
      <w:start w:val="1"/>
      <w:numFmt w:val="decimal"/>
      <w:isLgl/>
      <w:lvlText w:val="%1.%2.%3.%4."/>
      <w:lvlJc w:val="left"/>
      <w:pPr>
        <w:ind w:left="1980" w:hanging="1080"/>
      </w:pPr>
    </w:lvl>
    <w:lvl w:ilvl="4">
      <w:start w:val="1"/>
      <w:numFmt w:val="decimal"/>
      <w:isLgl/>
      <w:lvlText w:val="%1.%2.%3.%4.%5."/>
      <w:lvlJc w:val="left"/>
      <w:pPr>
        <w:ind w:left="1980" w:hanging="1080"/>
      </w:pPr>
    </w:lvl>
    <w:lvl w:ilvl="5">
      <w:start w:val="1"/>
      <w:numFmt w:val="decimal"/>
      <w:isLgl/>
      <w:lvlText w:val="%1.%2.%3.%4.%5.%6."/>
      <w:lvlJc w:val="left"/>
      <w:pPr>
        <w:ind w:left="2340" w:hanging="1440"/>
      </w:pPr>
    </w:lvl>
    <w:lvl w:ilvl="6">
      <w:start w:val="1"/>
      <w:numFmt w:val="decimal"/>
      <w:isLgl/>
      <w:lvlText w:val="%1.%2.%3.%4.%5.%6.%7."/>
      <w:lvlJc w:val="left"/>
      <w:pPr>
        <w:ind w:left="2700" w:hanging="1800"/>
      </w:pPr>
    </w:lvl>
    <w:lvl w:ilvl="7">
      <w:start w:val="1"/>
      <w:numFmt w:val="decimal"/>
      <w:isLgl/>
      <w:lvlText w:val="%1.%2.%3.%4.%5.%6.%7.%8."/>
      <w:lvlJc w:val="left"/>
      <w:pPr>
        <w:ind w:left="2700" w:hanging="1800"/>
      </w:pPr>
    </w:lvl>
    <w:lvl w:ilvl="8">
      <w:start w:val="1"/>
      <w:numFmt w:val="decimal"/>
      <w:isLgl/>
      <w:lvlText w:val="%1.%2.%3.%4.%5.%6.%7.%8.%9."/>
      <w:lvlJc w:val="left"/>
      <w:pPr>
        <w:ind w:left="3060" w:hanging="2160"/>
      </w:pPr>
    </w:lvl>
  </w:abstractNum>
  <w:abstractNum w:abstractNumId="13">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C91DE5"/>
    <w:multiLevelType w:val="multilevel"/>
    <w:tmpl w:val="210897E6"/>
    <w:lvl w:ilvl="0">
      <w:start w:val="1"/>
      <w:numFmt w:val="decimal"/>
      <w:lvlText w:val="%1."/>
      <w:lvlJc w:val="left"/>
      <w:pPr>
        <w:ind w:left="1065" w:hanging="360"/>
      </w:pPr>
    </w:lvl>
    <w:lvl w:ilvl="1">
      <w:start w:val="1"/>
      <w:numFmt w:val="decimal"/>
      <w:isLgl/>
      <w:lvlText w:val="%1.%2."/>
      <w:lvlJc w:val="left"/>
      <w:pPr>
        <w:ind w:left="1428" w:hanging="720"/>
      </w:pPr>
    </w:lvl>
    <w:lvl w:ilvl="2">
      <w:start w:val="1"/>
      <w:numFmt w:val="decimal"/>
      <w:isLgl/>
      <w:lvlText w:val="%1.%2.%3."/>
      <w:lvlJc w:val="left"/>
      <w:pPr>
        <w:ind w:left="1431" w:hanging="720"/>
      </w:pPr>
    </w:lvl>
    <w:lvl w:ilvl="3">
      <w:start w:val="1"/>
      <w:numFmt w:val="decimal"/>
      <w:isLgl/>
      <w:lvlText w:val="%1.%2.%3.%4."/>
      <w:lvlJc w:val="left"/>
      <w:pPr>
        <w:ind w:left="1794" w:hanging="1080"/>
      </w:pPr>
    </w:lvl>
    <w:lvl w:ilvl="4">
      <w:start w:val="1"/>
      <w:numFmt w:val="decimal"/>
      <w:isLgl/>
      <w:lvlText w:val="%1.%2.%3.%4.%5."/>
      <w:lvlJc w:val="left"/>
      <w:pPr>
        <w:ind w:left="1797" w:hanging="1080"/>
      </w:pPr>
    </w:lvl>
    <w:lvl w:ilvl="5">
      <w:start w:val="1"/>
      <w:numFmt w:val="decimal"/>
      <w:isLgl/>
      <w:lvlText w:val="%1.%2.%3.%4.%5.%6."/>
      <w:lvlJc w:val="left"/>
      <w:pPr>
        <w:ind w:left="2160" w:hanging="1440"/>
      </w:pPr>
    </w:lvl>
    <w:lvl w:ilvl="6">
      <w:start w:val="1"/>
      <w:numFmt w:val="decimal"/>
      <w:isLgl/>
      <w:lvlText w:val="%1.%2.%3.%4.%5.%6.%7."/>
      <w:lvlJc w:val="left"/>
      <w:pPr>
        <w:ind w:left="2523" w:hanging="1800"/>
      </w:pPr>
    </w:lvl>
    <w:lvl w:ilvl="7">
      <w:start w:val="1"/>
      <w:numFmt w:val="decimal"/>
      <w:isLgl/>
      <w:lvlText w:val="%1.%2.%3.%4.%5.%6.%7.%8."/>
      <w:lvlJc w:val="left"/>
      <w:pPr>
        <w:ind w:left="2526" w:hanging="1800"/>
      </w:pPr>
    </w:lvl>
    <w:lvl w:ilvl="8">
      <w:start w:val="1"/>
      <w:numFmt w:val="decimal"/>
      <w:isLgl/>
      <w:lvlText w:val="%1.%2.%3.%4.%5.%6.%7.%8.%9."/>
      <w:lvlJc w:val="left"/>
      <w:pPr>
        <w:ind w:left="2889" w:hanging="2160"/>
      </w:pPr>
    </w:lvl>
  </w:abstractNum>
  <w:abstractNum w:abstractNumId="15">
    <w:nsid w:val="2A0A0933"/>
    <w:multiLevelType w:val="multilevel"/>
    <w:tmpl w:val="3F922EC8"/>
    <w:lvl w:ilvl="0">
      <w:start w:val="3"/>
      <w:numFmt w:val="decimal"/>
      <w:lvlText w:val="%1."/>
      <w:lvlJc w:val="left"/>
      <w:pPr>
        <w:ind w:left="450" w:hanging="450"/>
      </w:pPr>
      <w:rPr>
        <w:rFonts w:hint="default"/>
      </w:rPr>
    </w:lvl>
    <w:lvl w:ilvl="1">
      <w:start w:val="6"/>
      <w:numFmt w:val="decimal"/>
      <w:lvlText w:val="%1.%2."/>
      <w:lvlJc w:val="left"/>
      <w:pPr>
        <w:ind w:left="1815" w:hanging="72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370" w:hanging="180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16">
    <w:nsid w:val="2BBD22D8"/>
    <w:multiLevelType w:val="hybridMultilevel"/>
    <w:tmpl w:val="C23C034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557F61"/>
    <w:multiLevelType w:val="hybridMultilevel"/>
    <w:tmpl w:val="6764E6CE"/>
    <w:lvl w:ilvl="0" w:tplc="DE74BD72">
      <w:start w:val="1"/>
      <w:numFmt w:val="decimal"/>
      <w:pStyle w:val="a0"/>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DD45F78"/>
    <w:multiLevelType w:val="multilevel"/>
    <w:tmpl w:val="9E5E2108"/>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0303856"/>
    <w:multiLevelType w:val="hybridMultilevel"/>
    <w:tmpl w:val="DEE47E7A"/>
    <w:lvl w:ilvl="0" w:tplc="7D9E87A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0856B3B"/>
    <w:multiLevelType w:val="singleLevel"/>
    <w:tmpl w:val="0419000F"/>
    <w:lvl w:ilvl="0">
      <w:start w:val="1"/>
      <w:numFmt w:val="decimal"/>
      <w:lvlText w:val="%1."/>
      <w:lvlJc w:val="left"/>
      <w:pPr>
        <w:tabs>
          <w:tab w:val="num" w:pos="360"/>
        </w:tabs>
        <w:ind w:left="360" w:hanging="360"/>
      </w:pPr>
    </w:lvl>
  </w:abstractNum>
  <w:abstractNum w:abstractNumId="21">
    <w:nsid w:val="41F470D9"/>
    <w:multiLevelType w:val="multilevel"/>
    <w:tmpl w:val="4EF464D4"/>
    <w:styleLink w:val="10"/>
    <w:lvl w:ilvl="0">
      <w:start w:val="1"/>
      <w:numFmt w:val="decimal"/>
      <w:lvlText w:val="Раздел %1."/>
      <w:lvlJc w:val="left"/>
      <w:pPr>
        <w:ind w:left="720" w:hanging="360"/>
      </w:pPr>
      <w:rPr>
        <w:rFonts w:ascii="Times New Roman" w:hAnsi="Times New Roman" w:hint="default"/>
        <w:sz w:val="24"/>
      </w:rPr>
    </w:lvl>
    <w:lvl w:ilvl="1">
      <w:start w:val="1"/>
      <w:numFmt w:val="russianLower"/>
      <w:lvlText w:val="%2)."/>
      <w:lvlJc w:val="left"/>
      <w:pPr>
        <w:ind w:left="1495"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42AE4256"/>
    <w:multiLevelType w:val="multilevel"/>
    <w:tmpl w:val="64AA6270"/>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45574E97"/>
    <w:multiLevelType w:val="hybridMultilevel"/>
    <w:tmpl w:val="9BEE9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E564EE"/>
    <w:multiLevelType w:val="hybridMultilevel"/>
    <w:tmpl w:val="6B60D5DC"/>
    <w:lvl w:ilvl="0" w:tplc="DD4AE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14D1E8A"/>
    <w:multiLevelType w:val="hybridMultilevel"/>
    <w:tmpl w:val="06CAC6BC"/>
    <w:lvl w:ilvl="0" w:tplc="50BA787E">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6">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nsid w:val="6B3D50CB"/>
    <w:multiLevelType w:val="multilevel"/>
    <w:tmpl w:val="EB743EE6"/>
    <w:lvl w:ilvl="0">
      <w:start w:val="1"/>
      <w:numFmt w:val="decimal"/>
      <w:lvlText w:val="%1."/>
      <w:lvlJc w:val="left"/>
      <w:pPr>
        <w:ind w:left="1684" w:hanging="9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nsid w:val="6F642ECD"/>
    <w:multiLevelType w:val="multilevel"/>
    <w:tmpl w:val="751E7DD6"/>
    <w:lvl w:ilvl="0">
      <w:start w:val="1"/>
      <w:numFmt w:val="decimal"/>
      <w:lvlText w:val="%1"/>
      <w:legacy w:legacy="1" w:legacySpace="0" w:legacyIndent="211"/>
      <w:lvlJc w:val="left"/>
      <w:rPr>
        <w:rFonts w:ascii="Times New Roman" w:hAnsi="Times New Roman" w:cs="Times New Roman"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nsid w:val="78663BF7"/>
    <w:multiLevelType w:val="hybridMultilevel"/>
    <w:tmpl w:val="3998047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8E96145"/>
    <w:multiLevelType w:val="multilevel"/>
    <w:tmpl w:val="C9B0F750"/>
    <w:lvl w:ilvl="0">
      <w:start w:val="3"/>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 w:numId="2">
    <w:abstractNumId w:val="17"/>
  </w:num>
  <w:num w:numId="3">
    <w:abstractNumId w:val="13"/>
  </w:num>
  <w:num w:numId="4">
    <w:abstractNumId w:val="21"/>
  </w:num>
  <w:num w:numId="5">
    <w:abstractNumId w:val="26"/>
  </w:num>
  <w:num w:numId="6">
    <w:abstractNumId w:val="20"/>
    <w:lvlOverride w:ilvl="0">
      <w:startOverride w:val="1"/>
    </w:lvlOverride>
  </w:num>
  <w:num w:numId="7">
    <w:abstractNumId w:val="1"/>
    <w:lvlOverride w:ilvl="0">
      <w:startOverride w:val="1"/>
    </w:lvlOverride>
  </w:num>
  <w:num w:numId="8">
    <w:abstractNumId w:val="27"/>
  </w:num>
  <w:num w:numId="9">
    <w:abstractNumId w:val="25"/>
  </w:num>
  <w:num w:numId="10">
    <w:abstractNumId w:val="9"/>
  </w:num>
  <w:num w:numId="11">
    <w:abstractNumId w:val="22"/>
  </w:num>
  <w:num w:numId="12">
    <w:abstractNumId w:val="18"/>
  </w:num>
  <w:num w:numId="13">
    <w:abstractNumId w:val="30"/>
  </w:num>
  <w:num w:numId="14">
    <w:abstractNumId w:val="15"/>
  </w:num>
  <w:num w:numId="15">
    <w:abstractNumId w:val="6"/>
  </w:num>
  <w:num w:numId="16">
    <w:abstractNumId w:val="5"/>
  </w:num>
  <w:num w:numId="17">
    <w:abstractNumId w:val="19"/>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3"/>
  </w:num>
  <w:num w:numId="21">
    <w:abstractNumId w:val="1"/>
    <w:lvlOverride w:ilvl="0">
      <w:startOverride w:val="1"/>
    </w:lvlOverride>
  </w:num>
  <w:num w:numId="2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8"/>
  </w:num>
  <w:num w:numId="25">
    <w:abstractNumId w:val="24"/>
  </w:num>
  <w:num w:numId="26">
    <w:abstractNumId w:val="11"/>
  </w:num>
  <w:num w:numId="27">
    <w:abstractNumId w:val="10"/>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hideSpellingErrors/>
  <w:proofState w:spelling="clean" w:grammar="clean"/>
  <w:defaultTabStop w:val="708"/>
  <w:characterSpacingControl w:val="doNotCompress"/>
  <w:hdrShapeDefaults>
    <o:shapedefaults v:ext="edit" spidmax="2055"/>
    <o:shapelayout v:ext="edit">
      <o:idmap v:ext="edit" data="2"/>
    </o:shapelayout>
  </w:hdrShapeDefaults>
  <w:footnotePr>
    <w:footnote w:id="0"/>
    <w:footnote w:id="1"/>
  </w:footnotePr>
  <w:endnotePr>
    <w:endnote w:id="0"/>
    <w:endnote w:id="1"/>
  </w:endnotePr>
  <w:compat/>
  <w:rsids>
    <w:rsidRoot w:val="0076438D"/>
    <w:rsid w:val="00000101"/>
    <w:rsid w:val="000030A3"/>
    <w:rsid w:val="000038DB"/>
    <w:rsid w:val="00012B43"/>
    <w:rsid w:val="00014723"/>
    <w:rsid w:val="000164F1"/>
    <w:rsid w:val="00020651"/>
    <w:rsid w:val="000207F3"/>
    <w:rsid w:val="00020E78"/>
    <w:rsid w:val="00027106"/>
    <w:rsid w:val="00027A4D"/>
    <w:rsid w:val="0003058E"/>
    <w:rsid w:val="0003310E"/>
    <w:rsid w:val="0004299F"/>
    <w:rsid w:val="0004734C"/>
    <w:rsid w:val="0005095E"/>
    <w:rsid w:val="000540FD"/>
    <w:rsid w:val="0005619C"/>
    <w:rsid w:val="0005654E"/>
    <w:rsid w:val="00075AB8"/>
    <w:rsid w:val="00081DAA"/>
    <w:rsid w:val="000862D9"/>
    <w:rsid w:val="0009009A"/>
    <w:rsid w:val="00091F19"/>
    <w:rsid w:val="00096425"/>
    <w:rsid w:val="00097520"/>
    <w:rsid w:val="000A45A5"/>
    <w:rsid w:val="000A4802"/>
    <w:rsid w:val="000B010B"/>
    <w:rsid w:val="000B32BD"/>
    <w:rsid w:val="000B7575"/>
    <w:rsid w:val="000C02D4"/>
    <w:rsid w:val="000C1A19"/>
    <w:rsid w:val="000C4C59"/>
    <w:rsid w:val="000D3ED3"/>
    <w:rsid w:val="000D6E46"/>
    <w:rsid w:val="000E1175"/>
    <w:rsid w:val="000E35C6"/>
    <w:rsid w:val="000E3BFC"/>
    <w:rsid w:val="000F6C1E"/>
    <w:rsid w:val="001051D0"/>
    <w:rsid w:val="00105E42"/>
    <w:rsid w:val="00111F52"/>
    <w:rsid w:val="00113EA0"/>
    <w:rsid w:val="001153C0"/>
    <w:rsid w:val="00121522"/>
    <w:rsid w:val="0013191D"/>
    <w:rsid w:val="00145AAD"/>
    <w:rsid w:val="00146D89"/>
    <w:rsid w:val="001474CB"/>
    <w:rsid w:val="0015143F"/>
    <w:rsid w:val="00152712"/>
    <w:rsid w:val="0016152B"/>
    <w:rsid w:val="00161FD4"/>
    <w:rsid w:val="0016696B"/>
    <w:rsid w:val="00167689"/>
    <w:rsid w:val="00171909"/>
    <w:rsid w:val="00174792"/>
    <w:rsid w:val="001770D3"/>
    <w:rsid w:val="00181229"/>
    <w:rsid w:val="00185771"/>
    <w:rsid w:val="00192F33"/>
    <w:rsid w:val="001A3350"/>
    <w:rsid w:val="001A33F3"/>
    <w:rsid w:val="001A612D"/>
    <w:rsid w:val="001A68B9"/>
    <w:rsid w:val="001A6B16"/>
    <w:rsid w:val="001B7B30"/>
    <w:rsid w:val="001C0CE1"/>
    <w:rsid w:val="001C6CD5"/>
    <w:rsid w:val="001C7ABB"/>
    <w:rsid w:val="001D3006"/>
    <w:rsid w:val="001D5249"/>
    <w:rsid w:val="001E00B6"/>
    <w:rsid w:val="001E12FD"/>
    <w:rsid w:val="001E1300"/>
    <w:rsid w:val="001F0669"/>
    <w:rsid w:val="001F2F30"/>
    <w:rsid w:val="001F5564"/>
    <w:rsid w:val="001F7121"/>
    <w:rsid w:val="0020414D"/>
    <w:rsid w:val="00204220"/>
    <w:rsid w:val="00205746"/>
    <w:rsid w:val="00220C89"/>
    <w:rsid w:val="00236E9E"/>
    <w:rsid w:val="00241B0B"/>
    <w:rsid w:val="00241F53"/>
    <w:rsid w:val="002422F8"/>
    <w:rsid w:val="0025267D"/>
    <w:rsid w:val="00254E4C"/>
    <w:rsid w:val="00255825"/>
    <w:rsid w:val="00262CE1"/>
    <w:rsid w:val="00263BA9"/>
    <w:rsid w:val="00277BF6"/>
    <w:rsid w:val="0028365C"/>
    <w:rsid w:val="00284406"/>
    <w:rsid w:val="00284549"/>
    <w:rsid w:val="002863CC"/>
    <w:rsid w:val="00292A68"/>
    <w:rsid w:val="002A3BA5"/>
    <w:rsid w:val="002A700E"/>
    <w:rsid w:val="002B2C8D"/>
    <w:rsid w:val="002C08D8"/>
    <w:rsid w:val="002C343B"/>
    <w:rsid w:val="002C4129"/>
    <w:rsid w:val="002C4E8B"/>
    <w:rsid w:val="002C63AF"/>
    <w:rsid w:val="002C7773"/>
    <w:rsid w:val="002D18B1"/>
    <w:rsid w:val="002D4495"/>
    <w:rsid w:val="002E5772"/>
    <w:rsid w:val="002E5BFD"/>
    <w:rsid w:val="002E760C"/>
    <w:rsid w:val="002E7664"/>
    <w:rsid w:val="002F2C30"/>
    <w:rsid w:val="002F39C6"/>
    <w:rsid w:val="00315448"/>
    <w:rsid w:val="00320A36"/>
    <w:rsid w:val="00331DB3"/>
    <w:rsid w:val="00333306"/>
    <w:rsid w:val="00345B80"/>
    <w:rsid w:val="00350949"/>
    <w:rsid w:val="003518A7"/>
    <w:rsid w:val="00351BA2"/>
    <w:rsid w:val="00353662"/>
    <w:rsid w:val="00354DA1"/>
    <w:rsid w:val="003574E6"/>
    <w:rsid w:val="0036787F"/>
    <w:rsid w:val="00370192"/>
    <w:rsid w:val="00372F4A"/>
    <w:rsid w:val="003745D8"/>
    <w:rsid w:val="00377E50"/>
    <w:rsid w:val="00382A48"/>
    <w:rsid w:val="003944BB"/>
    <w:rsid w:val="003B5AC5"/>
    <w:rsid w:val="003B5CE7"/>
    <w:rsid w:val="003C5E4B"/>
    <w:rsid w:val="003D44CF"/>
    <w:rsid w:val="003D48C1"/>
    <w:rsid w:val="003E0107"/>
    <w:rsid w:val="003E5EAB"/>
    <w:rsid w:val="003F0146"/>
    <w:rsid w:val="003F2F84"/>
    <w:rsid w:val="003F37F3"/>
    <w:rsid w:val="003F4EFF"/>
    <w:rsid w:val="0040237F"/>
    <w:rsid w:val="004028B0"/>
    <w:rsid w:val="00412C87"/>
    <w:rsid w:val="00412F6C"/>
    <w:rsid w:val="004152A0"/>
    <w:rsid w:val="00417DED"/>
    <w:rsid w:val="0042158C"/>
    <w:rsid w:val="00421FBD"/>
    <w:rsid w:val="004243DC"/>
    <w:rsid w:val="00425E8D"/>
    <w:rsid w:val="00427FEA"/>
    <w:rsid w:val="00433F37"/>
    <w:rsid w:val="0043647B"/>
    <w:rsid w:val="00451E4C"/>
    <w:rsid w:val="00454D04"/>
    <w:rsid w:val="004553DA"/>
    <w:rsid w:val="004610CA"/>
    <w:rsid w:val="004615AB"/>
    <w:rsid w:val="0046241C"/>
    <w:rsid w:val="00464FF2"/>
    <w:rsid w:val="00471723"/>
    <w:rsid w:val="00477FA2"/>
    <w:rsid w:val="0048294F"/>
    <w:rsid w:val="00490421"/>
    <w:rsid w:val="00494AD2"/>
    <w:rsid w:val="00495DCA"/>
    <w:rsid w:val="004A4E58"/>
    <w:rsid w:val="004A55D6"/>
    <w:rsid w:val="004A7CAA"/>
    <w:rsid w:val="004C2EFF"/>
    <w:rsid w:val="004D09B6"/>
    <w:rsid w:val="004D0CED"/>
    <w:rsid w:val="004D51F8"/>
    <w:rsid w:val="004D73C1"/>
    <w:rsid w:val="004E384C"/>
    <w:rsid w:val="004E390E"/>
    <w:rsid w:val="004E4D5F"/>
    <w:rsid w:val="004F2EF1"/>
    <w:rsid w:val="004F3D98"/>
    <w:rsid w:val="005049BE"/>
    <w:rsid w:val="005071E3"/>
    <w:rsid w:val="005139CF"/>
    <w:rsid w:val="005167CD"/>
    <w:rsid w:val="00517698"/>
    <w:rsid w:val="0052141D"/>
    <w:rsid w:val="0052190D"/>
    <w:rsid w:val="00522252"/>
    <w:rsid w:val="0052445A"/>
    <w:rsid w:val="00540D26"/>
    <w:rsid w:val="00540F12"/>
    <w:rsid w:val="00545414"/>
    <w:rsid w:val="005511C6"/>
    <w:rsid w:val="00553000"/>
    <w:rsid w:val="005533D1"/>
    <w:rsid w:val="0056356C"/>
    <w:rsid w:val="0056408D"/>
    <w:rsid w:val="005740FD"/>
    <w:rsid w:val="005742C7"/>
    <w:rsid w:val="0058249A"/>
    <w:rsid w:val="005838C9"/>
    <w:rsid w:val="00584DFA"/>
    <w:rsid w:val="00592692"/>
    <w:rsid w:val="00592B88"/>
    <w:rsid w:val="00597760"/>
    <w:rsid w:val="005A2C4A"/>
    <w:rsid w:val="005A3B4E"/>
    <w:rsid w:val="005A4F5C"/>
    <w:rsid w:val="005A72A1"/>
    <w:rsid w:val="005A7BB6"/>
    <w:rsid w:val="005B406B"/>
    <w:rsid w:val="005B4C18"/>
    <w:rsid w:val="005B5790"/>
    <w:rsid w:val="005C1846"/>
    <w:rsid w:val="005C2A43"/>
    <w:rsid w:val="005C3FF0"/>
    <w:rsid w:val="005C54B4"/>
    <w:rsid w:val="005C6346"/>
    <w:rsid w:val="005D4958"/>
    <w:rsid w:val="005E0D56"/>
    <w:rsid w:val="005E1057"/>
    <w:rsid w:val="005F1C63"/>
    <w:rsid w:val="005F4E18"/>
    <w:rsid w:val="005F579A"/>
    <w:rsid w:val="00600CD6"/>
    <w:rsid w:val="006018A9"/>
    <w:rsid w:val="00601BBB"/>
    <w:rsid w:val="00606291"/>
    <w:rsid w:val="00607E25"/>
    <w:rsid w:val="006155AB"/>
    <w:rsid w:val="00615847"/>
    <w:rsid w:val="0062215A"/>
    <w:rsid w:val="006236BC"/>
    <w:rsid w:val="006265D4"/>
    <w:rsid w:val="00631B37"/>
    <w:rsid w:val="00634764"/>
    <w:rsid w:val="006350C9"/>
    <w:rsid w:val="006354FC"/>
    <w:rsid w:val="0064108B"/>
    <w:rsid w:val="00642C5F"/>
    <w:rsid w:val="00653DC0"/>
    <w:rsid w:val="00654480"/>
    <w:rsid w:val="00655142"/>
    <w:rsid w:val="0065675D"/>
    <w:rsid w:val="006616D7"/>
    <w:rsid w:val="00665B75"/>
    <w:rsid w:val="00666056"/>
    <w:rsid w:val="00666342"/>
    <w:rsid w:val="00667C25"/>
    <w:rsid w:val="00667DC0"/>
    <w:rsid w:val="0068465A"/>
    <w:rsid w:val="0069306C"/>
    <w:rsid w:val="00695B77"/>
    <w:rsid w:val="006A30DA"/>
    <w:rsid w:val="006A3DE8"/>
    <w:rsid w:val="006A63E3"/>
    <w:rsid w:val="006B21E0"/>
    <w:rsid w:val="006B271C"/>
    <w:rsid w:val="006B4D13"/>
    <w:rsid w:val="006C2DF7"/>
    <w:rsid w:val="006D3CCF"/>
    <w:rsid w:val="006E7BE6"/>
    <w:rsid w:val="006F0773"/>
    <w:rsid w:val="007020DE"/>
    <w:rsid w:val="00703B95"/>
    <w:rsid w:val="00703E32"/>
    <w:rsid w:val="00713390"/>
    <w:rsid w:val="0071571E"/>
    <w:rsid w:val="00721C93"/>
    <w:rsid w:val="007221B5"/>
    <w:rsid w:val="007253D4"/>
    <w:rsid w:val="00725A89"/>
    <w:rsid w:val="00725BE5"/>
    <w:rsid w:val="007349A5"/>
    <w:rsid w:val="007407B9"/>
    <w:rsid w:val="00741ABE"/>
    <w:rsid w:val="00741EB0"/>
    <w:rsid w:val="00745F4F"/>
    <w:rsid w:val="00762C14"/>
    <w:rsid w:val="0076438D"/>
    <w:rsid w:val="0077210F"/>
    <w:rsid w:val="007740A7"/>
    <w:rsid w:val="007748C7"/>
    <w:rsid w:val="00776E7C"/>
    <w:rsid w:val="007800EA"/>
    <w:rsid w:val="00781322"/>
    <w:rsid w:val="00781C13"/>
    <w:rsid w:val="007820F6"/>
    <w:rsid w:val="0078226E"/>
    <w:rsid w:val="00785737"/>
    <w:rsid w:val="00786A9A"/>
    <w:rsid w:val="00795338"/>
    <w:rsid w:val="007A0D9B"/>
    <w:rsid w:val="007A50F5"/>
    <w:rsid w:val="007A62B3"/>
    <w:rsid w:val="007A729B"/>
    <w:rsid w:val="007B3B0E"/>
    <w:rsid w:val="007B741C"/>
    <w:rsid w:val="007C1B1E"/>
    <w:rsid w:val="007C2842"/>
    <w:rsid w:val="007C3318"/>
    <w:rsid w:val="007C5181"/>
    <w:rsid w:val="007C745B"/>
    <w:rsid w:val="007D4F91"/>
    <w:rsid w:val="007D51F0"/>
    <w:rsid w:val="007D6E56"/>
    <w:rsid w:val="007D7FCF"/>
    <w:rsid w:val="007F10F8"/>
    <w:rsid w:val="007F2C2D"/>
    <w:rsid w:val="007F4A43"/>
    <w:rsid w:val="007F4D58"/>
    <w:rsid w:val="00803A1D"/>
    <w:rsid w:val="00804C47"/>
    <w:rsid w:val="008057F7"/>
    <w:rsid w:val="00807E3D"/>
    <w:rsid w:val="00813F5F"/>
    <w:rsid w:val="0081705C"/>
    <w:rsid w:val="0081782F"/>
    <w:rsid w:val="00821D67"/>
    <w:rsid w:val="00825A06"/>
    <w:rsid w:val="008311B0"/>
    <w:rsid w:val="00834A92"/>
    <w:rsid w:val="0083572A"/>
    <w:rsid w:val="008424BE"/>
    <w:rsid w:val="00844C15"/>
    <w:rsid w:val="00845DC2"/>
    <w:rsid w:val="00857226"/>
    <w:rsid w:val="00857AFD"/>
    <w:rsid w:val="00872FB3"/>
    <w:rsid w:val="00874EC4"/>
    <w:rsid w:val="00884A16"/>
    <w:rsid w:val="00893E33"/>
    <w:rsid w:val="00896B57"/>
    <w:rsid w:val="00897097"/>
    <w:rsid w:val="0089746D"/>
    <w:rsid w:val="00897FF2"/>
    <w:rsid w:val="008A67B4"/>
    <w:rsid w:val="008A7DC9"/>
    <w:rsid w:val="008B2405"/>
    <w:rsid w:val="008B7DEE"/>
    <w:rsid w:val="008C11DE"/>
    <w:rsid w:val="008C1CFC"/>
    <w:rsid w:val="008C4E2B"/>
    <w:rsid w:val="008C7E82"/>
    <w:rsid w:val="008D0CD7"/>
    <w:rsid w:val="008D2234"/>
    <w:rsid w:val="008D2262"/>
    <w:rsid w:val="008D2C75"/>
    <w:rsid w:val="008E3507"/>
    <w:rsid w:val="008E7578"/>
    <w:rsid w:val="008F358D"/>
    <w:rsid w:val="008F3AE7"/>
    <w:rsid w:val="008F6160"/>
    <w:rsid w:val="008F64EA"/>
    <w:rsid w:val="00904B4F"/>
    <w:rsid w:val="00906B0F"/>
    <w:rsid w:val="0091016B"/>
    <w:rsid w:val="00913254"/>
    <w:rsid w:val="009154A7"/>
    <w:rsid w:val="009203C4"/>
    <w:rsid w:val="00920FA2"/>
    <w:rsid w:val="0092480B"/>
    <w:rsid w:val="00933B2D"/>
    <w:rsid w:val="00934585"/>
    <w:rsid w:val="00940F78"/>
    <w:rsid w:val="009428EB"/>
    <w:rsid w:val="0095250F"/>
    <w:rsid w:val="00954170"/>
    <w:rsid w:val="009541B2"/>
    <w:rsid w:val="009565BA"/>
    <w:rsid w:val="00960081"/>
    <w:rsid w:val="00960A20"/>
    <w:rsid w:val="0096672B"/>
    <w:rsid w:val="009711AD"/>
    <w:rsid w:val="00973427"/>
    <w:rsid w:val="00973B19"/>
    <w:rsid w:val="0097690E"/>
    <w:rsid w:val="00980537"/>
    <w:rsid w:val="00982A40"/>
    <w:rsid w:val="00986025"/>
    <w:rsid w:val="00987CD5"/>
    <w:rsid w:val="00995112"/>
    <w:rsid w:val="009958DA"/>
    <w:rsid w:val="00995F21"/>
    <w:rsid w:val="0099714C"/>
    <w:rsid w:val="009A38AD"/>
    <w:rsid w:val="009C26CF"/>
    <w:rsid w:val="009C29BF"/>
    <w:rsid w:val="009C2B39"/>
    <w:rsid w:val="009D7D73"/>
    <w:rsid w:val="009E1475"/>
    <w:rsid w:val="009E28BA"/>
    <w:rsid w:val="009E2D49"/>
    <w:rsid w:val="009E5FD6"/>
    <w:rsid w:val="009F200C"/>
    <w:rsid w:val="009F5A68"/>
    <w:rsid w:val="009F77E6"/>
    <w:rsid w:val="009F77ED"/>
    <w:rsid w:val="00A041B5"/>
    <w:rsid w:val="00A15312"/>
    <w:rsid w:val="00A21479"/>
    <w:rsid w:val="00A25F1B"/>
    <w:rsid w:val="00A312E2"/>
    <w:rsid w:val="00A32F2E"/>
    <w:rsid w:val="00A33654"/>
    <w:rsid w:val="00A3668F"/>
    <w:rsid w:val="00A379A3"/>
    <w:rsid w:val="00A461EF"/>
    <w:rsid w:val="00A46B43"/>
    <w:rsid w:val="00A502D3"/>
    <w:rsid w:val="00A5465A"/>
    <w:rsid w:val="00A56D50"/>
    <w:rsid w:val="00A56DCD"/>
    <w:rsid w:val="00A57272"/>
    <w:rsid w:val="00A6234F"/>
    <w:rsid w:val="00A651C9"/>
    <w:rsid w:val="00A809D6"/>
    <w:rsid w:val="00A80C90"/>
    <w:rsid w:val="00A83274"/>
    <w:rsid w:val="00AA3694"/>
    <w:rsid w:val="00AA446B"/>
    <w:rsid w:val="00AA600E"/>
    <w:rsid w:val="00AB08B3"/>
    <w:rsid w:val="00AB621F"/>
    <w:rsid w:val="00AC0885"/>
    <w:rsid w:val="00AC1767"/>
    <w:rsid w:val="00AD1AF7"/>
    <w:rsid w:val="00AD4A48"/>
    <w:rsid w:val="00AF5ACB"/>
    <w:rsid w:val="00AF703C"/>
    <w:rsid w:val="00B209DE"/>
    <w:rsid w:val="00B20E56"/>
    <w:rsid w:val="00B2250C"/>
    <w:rsid w:val="00B248BA"/>
    <w:rsid w:val="00B27B50"/>
    <w:rsid w:val="00B52C90"/>
    <w:rsid w:val="00B55D6F"/>
    <w:rsid w:val="00B60100"/>
    <w:rsid w:val="00B6688E"/>
    <w:rsid w:val="00B6735E"/>
    <w:rsid w:val="00B67C96"/>
    <w:rsid w:val="00B74602"/>
    <w:rsid w:val="00B759A5"/>
    <w:rsid w:val="00B77C43"/>
    <w:rsid w:val="00B8001F"/>
    <w:rsid w:val="00B811E4"/>
    <w:rsid w:val="00B81EFA"/>
    <w:rsid w:val="00B945F5"/>
    <w:rsid w:val="00B95826"/>
    <w:rsid w:val="00B977AC"/>
    <w:rsid w:val="00BA0DDB"/>
    <w:rsid w:val="00BA26F6"/>
    <w:rsid w:val="00BB0C87"/>
    <w:rsid w:val="00BB2E3C"/>
    <w:rsid w:val="00BC17D6"/>
    <w:rsid w:val="00BC45E6"/>
    <w:rsid w:val="00BD0CD1"/>
    <w:rsid w:val="00BD6E58"/>
    <w:rsid w:val="00BE11B4"/>
    <w:rsid w:val="00BE5AF9"/>
    <w:rsid w:val="00BE6157"/>
    <w:rsid w:val="00C04268"/>
    <w:rsid w:val="00C044BD"/>
    <w:rsid w:val="00C06CFD"/>
    <w:rsid w:val="00C128F7"/>
    <w:rsid w:val="00C201FC"/>
    <w:rsid w:val="00C22281"/>
    <w:rsid w:val="00C231A1"/>
    <w:rsid w:val="00C25F5A"/>
    <w:rsid w:val="00C3007F"/>
    <w:rsid w:val="00C30B56"/>
    <w:rsid w:val="00C35AED"/>
    <w:rsid w:val="00C36BDC"/>
    <w:rsid w:val="00C37046"/>
    <w:rsid w:val="00C403DD"/>
    <w:rsid w:val="00C407FF"/>
    <w:rsid w:val="00C42DE0"/>
    <w:rsid w:val="00C43FB5"/>
    <w:rsid w:val="00C477F8"/>
    <w:rsid w:val="00C479C5"/>
    <w:rsid w:val="00C555CE"/>
    <w:rsid w:val="00C56198"/>
    <w:rsid w:val="00C5636E"/>
    <w:rsid w:val="00C619F4"/>
    <w:rsid w:val="00C63199"/>
    <w:rsid w:val="00C66D4A"/>
    <w:rsid w:val="00C70B80"/>
    <w:rsid w:val="00C764E6"/>
    <w:rsid w:val="00C76A90"/>
    <w:rsid w:val="00C83438"/>
    <w:rsid w:val="00C84B41"/>
    <w:rsid w:val="00C87410"/>
    <w:rsid w:val="00C92E49"/>
    <w:rsid w:val="00CA0752"/>
    <w:rsid w:val="00CA4CA6"/>
    <w:rsid w:val="00CA6DD3"/>
    <w:rsid w:val="00CB2C55"/>
    <w:rsid w:val="00CB4675"/>
    <w:rsid w:val="00CB4ECE"/>
    <w:rsid w:val="00CB5048"/>
    <w:rsid w:val="00CB6D39"/>
    <w:rsid w:val="00CC25AD"/>
    <w:rsid w:val="00CC4EC3"/>
    <w:rsid w:val="00CC5304"/>
    <w:rsid w:val="00CC533D"/>
    <w:rsid w:val="00CC5491"/>
    <w:rsid w:val="00CD0ADC"/>
    <w:rsid w:val="00CD35A9"/>
    <w:rsid w:val="00CD45BE"/>
    <w:rsid w:val="00CE52CF"/>
    <w:rsid w:val="00CE766D"/>
    <w:rsid w:val="00D0402F"/>
    <w:rsid w:val="00D04F34"/>
    <w:rsid w:val="00D061A2"/>
    <w:rsid w:val="00D07537"/>
    <w:rsid w:val="00D07B32"/>
    <w:rsid w:val="00D11D7C"/>
    <w:rsid w:val="00D15852"/>
    <w:rsid w:val="00D16C1F"/>
    <w:rsid w:val="00D25AA9"/>
    <w:rsid w:val="00D30899"/>
    <w:rsid w:val="00D35EE8"/>
    <w:rsid w:val="00D36008"/>
    <w:rsid w:val="00D440F4"/>
    <w:rsid w:val="00D5050C"/>
    <w:rsid w:val="00D63D88"/>
    <w:rsid w:val="00D6579D"/>
    <w:rsid w:val="00D675D2"/>
    <w:rsid w:val="00D71641"/>
    <w:rsid w:val="00D735C7"/>
    <w:rsid w:val="00D751AD"/>
    <w:rsid w:val="00D8765F"/>
    <w:rsid w:val="00D8790A"/>
    <w:rsid w:val="00D92AB9"/>
    <w:rsid w:val="00D92E79"/>
    <w:rsid w:val="00DA2017"/>
    <w:rsid w:val="00DA25D4"/>
    <w:rsid w:val="00DA45D9"/>
    <w:rsid w:val="00DB1064"/>
    <w:rsid w:val="00DB3F0E"/>
    <w:rsid w:val="00DB5B64"/>
    <w:rsid w:val="00DD1F2D"/>
    <w:rsid w:val="00DD354F"/>
    <w:rsid w:val="00DD3A4D"/>
    <w:rsid w:val="00DD5B4E"/>
    <w:rsid w:val="00DF2018"/>
    <w:rsid w:val="00DF685A"/>
    <w:rsid w:val="00E12998"/>
    <w:rsid w:val="00E25D88"/>
    <w:rsid w:val="00E2619F"/>
    <w:rsid w:val="00E265DD"/>
    <w:rsid w:val="00E3748B"/>
    <w:rsid w:val="00E375F9"/>
    <w:rsid w:val="00E41F01"/>
    <w:rsid w:val="00E444ED"/>
    <w:rsid w:val="00E4534B"/>
    <w:rsid w:val="00E568D2"/>
    <w:rsid w:val="00E5778B"/>
    <w:rsid w:val="00E631E6"/>
    <w:rsid w:val="00E6723A"/>
    <w:rsid w:val="00E7102B"/>
    <w:rsid w:val="00E770F4"/>
    <w:rsid w:val="00E77F90"/>
    <w:rsid w:val="00E8016A"/>
    <w:rsid w:val="00E8038E"/>
    <w:rsid w:val="00E82349"/>
    <w:rsid w:val="00E901FA"/>
    <w:rsid w:val="00E940B4"/>
    <w:rsid w:val="00E964D0"/>
    <w:rsid w:val="00EA54CB"/>
    <w:rsid w:val="00EA5979"/>
    <w:rsid w:val="00EA63A4"/>
    <w:rsid w:val="00EA6C12"/>
    <w:rsid w:val="00EB12AB"/>
    <w:rsid w:val="00EB12D7"/>
    <w:rsid w:val="00EB1B7C"/>
    <w:rsid w:val="00EC1DE1"/>
    <w:rsid w:val="00EC280F"/>
    <w:rsid w:val="00EC2D00"/>
    <w:rsid w:val="00ED54D9"/>
    <w:rsid w:val="00EE137B"/>
    <w:rsid w:val="00EE1E02"/>
    <w:rsid w:val="00EE24C9"/>
    <w:rsid w:val="00EE3A77"/>
    <w:rsid w:val="00EE45D5"/>
    <w:rsid w:val="00EE58C9"/>
    <w:rsid w:val="00EF2A6B"/>
    <w:rsid w:val="00F008A3"/>
    <w:rsid w:val="00F011B9"/>
    <w:rsid w:val="00F02C15"/>
    <w:rsid w:val="00F11A46"/>
    <w:rsid w:val="00F215B6"/>
    <w:rsid w:val="00F217DD"/>
    <w:rsid w:val="00F21D58"/>
    <w:rsid w:val="00F23EE4"/>
    <w:rsid w:val="00F2691E"/>
    <w:rsid w:val="00F2697A"/>
    <w:rsid w:val="00F27310"/>
    <w:rsid w:val="00F34AFE"/>
    <w:rsid w:val="00F36A43"/>
    <w:rsid w:val="00F42ED3"/>
    <w:rsid w:val="00F453C6"/>
    <w:rsid w:val="00F4678C"/>
    <w:rsid w:val="00F520ED"/>
    <w:rsid w:val="00F5338E"/>
    <w:rsid w:val="00F53809"/>
    <w:rsid w:val="00F54F04"/>
    <w:rsid w:val="00F57E3E"/>
    <w:rsid w:val="00F625F9"/>
    <w:rsid w:val="00F65D6A"/>
    <w:rsid w:val="00F70513"/>
    <w:rsid w:val="00F71221"/>
    <w:rsid w:val="00F73DEA"/>
    <w:rsid w:val="00F761D8"/>
    <w:rsid w:val="00F76B48"/>
    <w:rsid w:val="00F826EF"/>
    <w:rsid w:val="00F9269F"/>
    <w:rsid w:val="00F9432D"/>
    <w:rsid w:val="00F943BA"/>
    <w:rsid w:val="00F95AFE"/>
    <w:rsid w:val="00FA2798"/>
    <w:rsid w:val="00FA5620"/>
    <w:rsid w:val="00FA7D14"/>
    <w:rsid w:val="00FA7F83"/>
    <w:rsid w:val="00FB571C"/>
    <w:rsid w:val="00FB5A39"/>
    <w:rsid w:val="00FB777C"/>
    <w:rsid w:val="00FC5257"/>
    <w:rsid w:val="00FD3964"/>
    <w:rsid w:val="00FD607B"/>
    <w:rsid w:val="00FD6153"/>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List" w:uiPriority="0"/>
    <w:lsdException w:name="List Bullet" w:uiPriority="0"/>
    <w:lsdException w:name="List 2"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First Indent" w:uiPriority="0"/>
    <w:lsdException w:name="Body Text Indent 2" w:uiPriority="0"/>
    <w:lsdException w:name="Strong" w:semiHidden="0"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qFormat="1"/>
    <w:lsdException w:name="HTML Address" w:uiPriority="0"/>
    <w:lsdException w:name="HTML Definition"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20E56"/>
    <w:pPr>
      <w:spacing w:after="160" w:line="259" w:lineRule="auto"/>
    </w:pPr>
    <w:rPr>
      <w:sz w:val="28"/>
      <w:szCs w:val="22"/>
      <w:lang w:eastAsia="en-US"/>
    </w:rPr>
  </w:style>
  <w:style w:type="paragraph" w:styleId="11">
    <w:name w:val="heading 1"/>
    <w:aliases w:val="Знак5"/>
    <w:basedOn w:val="a1"/>
    <w:next w:val="a1"/>
    <w:link w:val="12"/>
    <w:qFormat/>
    <w:rsid w:val="0025267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
    <w:basedOn w:val="a1"/>
    <w:next w:val="a1"/>
    <w:link w:val="20"/>
    <w:uiPriority w:val="99"/>
    <w:qFormat/>
    <w:rsid w:val="002D4495"/>
    <w:pPr>
      <w:keepNext/>
      <w:spacing w:after="0" w:line="240" w:lineRule="auto"/>
      <w:jc w:val="center"/>
      <w:outlineLvl w:val="1"/>
    </w:pPr>
    <w:rPr>
      <w:rFonts w:eastAsia="Times New Roman"/>
      <w:szCs w:val="28"/>
      <w:lang w:eastAsia="ru-RU"/>
    </w:rPr>
  </w:style>
  <w:style w:type="paragraph" w:styleId="3">
    <w:name w:val="heading 3"/>
    <w:aliases w:val="Знак Знак"/>
    <w:basedOn w:val="a1"/>
    <w:next w:val="a1"/>
    <w:link w:val="30"/>
    <w:uiPriority w:val="9"/>
    <w:qFormat/>
    <w:rsid w:val="0025267D"/>
    <w:pPr>
      <w:keepNext/>
      <w:spacing w:after="0" w:line="240" w:lineRule="auto"/>
      <w:jc w:val="both"/>
      <w:outlineLvl w:val="2"/>
    </w:pPr>
    <w:rPr>
      <w:rFonts w:ascii="Arial" w:eastAsia="Times New Roman" w:hAnsi="Arial"/>
      <w:b/>
      <w:sz w:val="18"/>
      <w:szCs w:val="20"/>
      <w:lang w:eastAsia="ru-RU"/>
    </w:rPr>
  </w:style>
  <w:style w:type="paragraph" w:styleId="4">
    <w:name w:val="heading 4"/>
    <w:basedOn w:val="a1"/>
    <w:next w:val="a1"/>
    <w:link w:val="40"/>
    <w:qFormat/>
    <w:rsid w:val="0025267D"/>
    <w:pPr>
      <w:keepNext/>
      <w:spacing w:before="240" w:after="60" w:line="240" w:lineRule="auto"/>
      <w:outlineLvl w:val="3"/>
    </w:pPr>
    <w:rPr>
      <w:rFonts w:eastAsia="Times New Roman"/>
      <w:b/>
      <w:bCs/>
      <w:szCs w:val="28"/>
      <w:lang w:eastAsia="ru-RU"/>
    </w:rPr>
  </w:style>
  <w:style w:type="paragraph" w:styleId="5">
    <w:name w:val="heading 5"/>
    <w:basedOn w:val="a1"/>
    <w:next w:val="a1"/>
    <w:link w:val="50"/>
    <w:qFormat/>
    <w:rsid w:val="0025267D"/>
    <w:pPr>
      <w:spacing w:before="240" w:after="60" w:line="240" w:lineRule="auto"/>
      <w:outlineLvl w:val="4"/>
    </w:pPr>
    <w:rPr>
      <w:rFonts w:eastAsia="Times New Roman"/>
      <w:b/>
      <w:bCs/>
      <w:i/>
      <w:iCs/>
      <w:sz w:val="26"/>
      <w:szCs w:val="26"/>
      <w:lang w:eastAsia="ru-RU"/>
    </w:rPr>
  </w:style>
  <w:style w:type="paragraph" w:styleId="6">
    <w:name w:val="heading 6"/>
    <w:aliases w:val="H6"/>
    <w:basedOn w:val="a1"/>
    <w:next w:val="a2"/>
    <w:link w:val="60"/>
    <w:qFormat/>
    <w:rsid w:val="006A63E3"/>
    <w:pPr>
      <w:keepNext/>
      <w:widowControl w:val="0"/>
      <w:tabs>
        <w:tab w:val="num" w:pos="0"/>
      </w:tabs>
      <w:suppressAutoHyphens/>
      <w:spacing w:before="240" w:after="120" w:line="240" w:lineRule="auto"/>
      <w:ind w:left="1152" w:hanging="1152"/>
      <w:outlineLvl w:val="5"/>
    </w:pPr>
    <w:rPr>
      <w:rFonts w:ascii="Arial" w:eastAsia="Microsoft YaHei" w:hAnsi="Arial" w:cs="Mangal"/>
      <w:b/>
      <w:bCs/>
      <w:kern w:val="1"/>
      <w:sz w:val="21"/>
      <w:szCs w:val="21"/>
      <w:lang w:eastAsia="hi-IN" w:bidi="hi-IN"/>
    </w:rPr>
  </w:style>
  <w:style w:type="paragraph" w:styleId="7">
    <w:name w:val="heading 7"/>
    <w:basedOn w:val="a1"/>
    <w:next w:val="a2"/>
    <w:link w:val="70"/>
    <w:uiPriority w:val="99"/>
    <w:qFormat/>
    <w:rsid w:val="006A63E3"/>
    <w:pPr>
      <w:keepNext/>
      <w:widowControl w:val="0"/>
      <w:tabs>
        <w:tab w:val="num" w:pos="0"/>
      </w:tabs>
      <w:suppressAutoHyphens/>
      <w:spacing w:before="240" w:after="120" w:line="240" w:lineRule="auto"/>
      <w:ind w:left="1296" w:hanging="1296"/>
      <w:outlineLvl w:val="6"/>
    </w:pPr>
    <w:rPr>
      <w:rFonts w:ascii="Arial" w:eastAsia="Microsoft YaHei" w:hAnsi="Arial" w:cs="Mangal"/>
      <w:b/>
      <w:bCs/>
      <w:kern w:val="1"/>
      <w:sz w:val="21"/>
      <w:szCs w:val="21"/>
      <w:lang w:eastAsia="hi-IN" w:bidi="hi-IN"/>
    </w:rPr>
  </w:style>
  <w:style w:type="paragraph" w:styleId="8">
    <w:name w:val="heading 8"/>
    <w:basedOn w:val="a1"/>
    <w:next w:val="a2"/>
    <w:link w:val="80"/>
    <w:uiPriority w:val="99"/>
    <w:qFormat/>
    <w:rsid w:val="006A63E3"/>
    <w:pPr>
      <w:keepNext/>
      <w:widowControl w:val="0"/>
      <w:tabs>
        <w:tab w:val="num" w:pos="0"/>
      </w:tabs>
      <w:suppressAutoHyphens/>
      <w:spacing w:before="240" w:after="120" w:line="240" w:lineRule="auto"/>
      <w:ind w:left="1440" w:hanging="1440"/>
      <w:outlineLvl w:val="7"/>
    </w:pPr>
    <w:rPr>
      <w:rFonts w:ascii="Arial" w:eastAsia="Microsoft YaHei" w:hAnsi="Arial" w:cs="Mangal"/>
      <w:b/>
      <w:bCs/>
      <w:kern w:val="1"/>
      <w:sz w:val="21"/>
      <w:szCs w:val="21"/>
      <w:lang w:eastAsia="hi-IN" w:bidi="hi-IN"/>
    </w:rPr>
  </w:style>
  <w:style w:type="paragraph" w:styleId="9">
    <w:name w:val="heading 9"/>
    <w:basedOn w:val="a1"/>
    <w:next w:val="a2"/>
    <w:link w:val="90"/>
    <w:qFormat/>
    <w:rsid w:val="006A63E3"/>
    <w:pPr>
      <w:keepNext/>
      <w:widowControl w:val="0"/>
      <w:tabs>
        <w:tab w:val="num" w:pos="0"/>
      </w:tabs>
      <w:suppressAutoHyphens/>
      <w:spacing w:before="240" w:after="120" w:line="240" w:lineRule="auto"/>
      <w:ind w:left="1584" w:hanging="1584"/>
      <w:outlineLvl w:val="8"/>
    </w:pPr>
    <w:rPr>
      <w:rFonts w:ascii="Arial" w:eastAsia="Microsoft YaHei" w:hAnsi="Arial" w:cs="Mangal"/>
      <w:b/>
      <w:bCs/>
      <w:kern w:val="1"/>
      <w:sz w:val="21"/>
      <w:szCs w:val="21"/>
      <w:lang w:eastAsia="hi-IN" w:bidi="hi-I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line number"/>
    <w:basedOn w:val="a3"/>
    <w:uiPriority w:val="99"/>
    <w:semiHidden/>
    <w:unhideWhenUsed/>
    <w:rsid w:val="0076438D"/>
  </w:style>
  <w:style w:type="paragraph" w:styleId="a7">
    <w:name w:val="header"/>
    <w:aliases w:val="ВерхКолонтитул"/>
    <w:basedOn w:val="a1"/>
    <w:link w:val="a8"/>
    <w:uiPriority w:val="99"/>
    <w:unhideWhenUsed/>
    <w:qFormat/>
    <w:rsid w:val="0076438D"/>
    <w:pPr>
      <w:tabs>
        <w:tab w:val="center" w:pos="4677"/>
        <w:tab w:val="right" w:pos="9355"/>
      </w:tabs>
      <w:spacing w:after="0" w:line="240" w:lineRule="auto"/>
    </w:pPr>
  </w:style>
  <w:style w:type="character" w:customStyle="1" w:styleId="a8">
    <w:name w:val="Верхний колонтитул Знак"/>
    <w:aliases w:val="ВерхКолонтитул Знак"/>
    <w:basedOn w:val="a3"/>
    <w:link w:val="a7"/>
    <w:uiPriority w:val="99"/>
    <w:rsid w:val="0076438D"/>
  </w:style>
  <w:style w:type="paragraph" w:styleId="a9">
    <w:name w:val="footer"/>
    <w:basedOn w:val="a1"/>
    <w:link w:val="aa"/>
    <w:uiPriority w:val="99"/>
    <w:unhideWhenUsed/>
    <w:rsid w:val="0076438D"/>
    <w:pPr>
      <w:tabs>
        <w:tab w:val="center" w:pos="4677"/>
        <w:tab w:val="right" w:pos="9355"/>
      </w:tabs>
      <w:spacing w:after="0" w:line="240" w:lineRule="auto"/>
    </w:pPr>
  </w:style>
  <w:style w:type="character" w:customStyle="1" w:styleId="aa">
    <w:name w:val="Нижний колонтитул Знак"/>
    <w:basedOn w:val="a3"/>
    <w:link w:val="a9"/>
    <w:uiPriority w:val="99"/>
    <w:rsid w:val="0076438D"/>
  </w:style>
  <w:style w:type="table" w:styleId="ab">
    <w:name w:val="Table Grid"/>
    <w:basedOn w:val="a4"/>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unhideWhenUsed/>
    <w:rsid w:val="00C63199"/>
    <w:rPr>
      <w:color w:val="0563C1"/>
      <w:u w:val="single"/>
    </w:rPr>
  </w:style>
  <w:style w:type="paragraph" w:styleId="ad">
    <w:name w:val="No Spacing"/>
    <w:uiPriority w:val="99"/>
    <w:qFormat/>
    <w:rsid w:val="00CA4CA6"/>
    <w:rPr>
      <w:sz w:val="28"/>
      <w:szCs w:val="22"/>
      <w:lang w:eastAsia="en-US"/>
    </w:rPr>
  </w:style>
  <w:style w:type="paragraph" w:styleId="ae">
    <w:name w:val="Balloon Text"/>
    <w:basedOn w:val="a1"/>
    <w:link w:val="af"/>
    <w:uiPriority w:val="99"/>
    <w:unhideWhenUsed/>
    <w:rsid w:val="00B811E4"/>
    <w:pPr>
      <w:spacing w:after="0" w:line="240" w:lineRule="auto"/>
    </w:pPr>
    <w:rPr>
      <w:rFonts w:ascii="Segoe UI" w:hAnsi="Segoe UI" w:cs="Segoe UI"/>
      <w:sz w:val="18"/>
      <w:szCs w:val="18"/>
    </w:rPr>
  </w:style>
  <w:style w:type="character" w:customStyle="1" w:styleId="af">
    <w:name w:val="Текст выноски Знак"/>
    <w:link w:val="ae"/>
    <w:uiPriority w:val="99"/>
    <w:rsid w:val="00B811E4"/>
    <w:rPr>
      <w:rFonts w:ascii="Segoe UI" w:hAnsi="Segoe UI" w:cs="Segoe UI"/>
      <w:sz w:val="18"/>
      <w:szCs w:val="18"/>
    </w:rPr>
  </w:style>
  <w:style w:type="paragraph" w:styleId="af0">
    <w:name w:val="List"/>
    <w:basedOn w:val="a1"/>
    <w:link w:val="af1"/>
    <w:unhideWhenUsed/>
    <w:rsid w:val="00DA45D9"/>
    <w:pPr>
      <w:ind w:left="283" w:hanging="283"/>
      <w:contextualSpacing/>
    </w:pPr>
  </w:style>
  <w:style w:type="paragraph" w:styleId="af2">
    <w:name w:val="Body Text Indent"/>
    <w:basedOn w:val="a1"/>
    <w:link w:val="af3"/>
    <w:unhideWhenUsed/>
    <w:rsid w:val="007B741C"/>
    <w:pPr>
      <w:spacing w:after="120"/>
      <w:ind w:left="283"/>
    </w:pPr>
  </w:style>
  <w:style w:type="character" w:customStyle="1" w:styleId="af3">
    <w:name w:val="Основной текст с отступом Знак"/>
    <w:link w:val="af2"/>
    <w:rsid w:val="007B741C"/>
    <w:rPr>
      <w:sz w:val="28"/>
      <w:szCs w:val="22"/>
      <w:lang w:eastAsia="en-US"/>
    </w:rPr>
  </w:style>
  <w:style w:type="paragraph" w:styleId="a2">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1"/>
    <w:link w:val="af4"/>
    <w:unhideWhenUsed/>
    <w:rsid w:val="002D4495"/>
    <w:pPr>
      <w:spacing w:after="120"/>
    </w:pPr>
  </w:style>
  <w:style w:type="character" w:customStyle="1" w:styleId="af4">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basedOn w:val="a3"/>
    <w:link w:val="a2"/>
    <w:rsid w:val="002D4495"/>
    <w:rPr>
      <w:sz w:val="28"/>
      <w:szCs w:val="22"/>
      <w:lang w:eastAsia="en-US"/>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
    <w:basedOn w:val="a3"/>
    <w:link w:val="2"/>
    <w:uiPriority w:val="99"/>
    <w:rsid w:val="002D4495"/>
    <w:rPr>
      <w:rFonts w:eastAsia="Times New Roman"/>
      <w:sz w:val="28"/>
      <w:szCs w:val="28"/>
    </w:rPr>
  </w:style>
  <w:style w:type="paragraph" w:styleId="af5">
    <w:name w:val="Document Map"/>
    <w:basedOn w:val="a1"/>
    <w:link w:val="af6"/>
    <w:uiPriority w:val="99"/>
    <w:rsid w:val="002D4495"/>
    <w:pPr>
      <w:shd w:val="clear" w:color="auto" w:fill="000080"/>
      <w:spacing w:after="0" w:line="240" w:lineRule="auto"/>
    </w:pPr>
    <w:rPr>
      <w:rFonts w:ascii="Tahoma" w:eastAsia="Times New Roman" w:hAnsi="Tahoma" w:cs="Tahoma"/>
      <w:sz w:val="20"/>
      <w:szCs w:val="20"/>
      <w:lang w:eastAsia="ru-RU"/>
    </w:rPr>
  </w:style>
  <w:style w:type="character" w:customStyle="1" w:styleId="af6">
    <w:name w:val="Схема документа Знак"/>
    <w:basedOn w:val="a3"/>
    <w:link w:val="af5"/>
    <w:uiPriority w:val="99"/>
    <w:rsid w:val="002D4495"/>
    <w:rPr>
      <w:rFonts w:ascii="Tahoma" w:eastAsia="Times New Roman" w:hAnsi="Tahoma" w:cs="Tahoma"/>
      <w:shd w:val="clear" w:color="auto" w:fill="000080"/>
    </w:rPr>
  </w:style>
  <w:style w:type="paragraph" w:customStyle="1" w:styleId="af7">
    <w:name w:val="подпись к объекту"/>
    <w:basedOn w:val="a1"/>
    <w:next w:val="a1"/>
    <w:qFormat/>
    <w:rsid w:val="002D4495"/>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2D4495"/>
    <w:pPr>
      <w:autoSpaceDE w:val="0"/>
      <w:autoSpaceDN w:val="0"/>
      <w:adjustRightInd w:val="0"/>
    </w:pPr>
    <w:rPr>
      <w:rFonts w:ascii="Arial" w:hAnsi="Arial" w:cs="Arial"/>
      <w:lang w:eastAsia="en-US"/>
    </w:rPr>
  </w:style>
  <w:style w:type="paragraph" w:customStyle="1" w:styleId="Style7">
    <w:name w:val="Style7"/>
    <w:basedOn w:val="a1"/>
    <w:rsid w:val="002D4495"/>
    <w:pPr>
      <w:widowControl w:val="0"/>
      <w:autoSpaceDE w:val="0"/>
      <w:autoSpaceDN w:val="0"/>
      <w:adjustRightInd w:val="0"/>
      <w:spacing w:after="0" w:line="240" w:lineRule="auto"/>
    </w:pPr>
    <w:rPr>
      <w:rFonts w:eastAsia="Times New Roman"/>
      <w:sz w:val="24"/>
      <w:szCs w:val="24"/>
      <w:lang w:eastAsia="ru-RU"/>
    </w:rPr>
  </w:style>
  <w:style w:type="paragraph" w:customStyle="1" w:styleId="ConsPlusNonformat">
    <w:name w:val="ConsPlusNonformat"/>
    <w:uiPriority w:val="99"/>
    <w:rsid w:val="002D4495"/>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2D4495"/>
    <w:pPr>
      <w:widowControl w:val="0"/>
      <w:autoSpaceDE w:val="0"/>
      <w:autoSpaceDN w:val="0"/>
      <w:adjustRightInd w:val="0"/>
    </w:pPr>
    <w:rPr>
      <w:rFonts w:eastAsia="Times New Roman"/>
      <w:b/>
      <w:bCs/>
      <w:sz w:val="24"/>
      <w:szCs w:val="24"/>
    </w:rPr>
  </w:style>
  <w:style w:type="paragraph" w:styleId="af8">
    <w:name w:val="Normal (Web)"/>
    <w:aliases w:val="Обычный (Web)1,Обычный (веб)1,Обычный (веб)11,Обычный (Web)"/>
    <w:basedOn w:val="a1"/>
    <w:uiPriority w:val="99"/>
    <w:qFormat/>
    <w:rsid w:val="002D4495"/>
    <w:pPr>
      <w:spacing w:before="100" w:beforeAutospacing="1" w:after="100" w:afterAutospacing="1" w:line="240" w:lineRule="auto"/>
    </w:pPr>
    <w:rPr>
      <w:rFonts w:eastAsia="Times New Roman"/>
      <w:sz w:val="24"/>
      <w:szCs w:val="24"/>
      <w:lang w:eastAsia="ru-RU"/>
    </w:rPr>
  </w:style>
  <w:style w:type="paragraph" w:customStyle="1" w:styleId="consplusnormal1">
    <w:name w:val="consplusnormal"/>
    <w:basedOn w:val="a1"/>
    <w:rsid w:val="002D4495"/>
    <w:pPr>
      <w:spacing w:before="100" w:beforeAutospacing="1" w:after="100" w:afterAutospacing="1" w:line="240" w:lineRule="auto"/>
    </w:pPr>
    <w:rPr>
      <w:rFonts w:eastAsia="Times New Roman"/>
      <w:sz w:val="24"/>
      <w:szCs w:val="24"/>
      <w:lang w:eastAsia="ru-RU"/>
    </w:rPr>
  </w:style>
  <w:style w:type="paragraph" w:styleId="21">
    <w:name w:val="Body Text 2"/>
    <w:basedOn w:val="a1"/>
    <w:link w:val="22"/>
    <w:uiPriority w:val="99"/>
    <w:rsid w:val="002D4495"/>
    <w:pPr>
      <w:spacing w:after="120" w:line="480" w:lineRule="auto"/>
    </w:pPr>
    <w:rPr>
      <w:rFonts w:eastAsia="Times New Roman"/>
      <w:sz w:val="24"/>
      <w:szCs w:val="24"/>
    </w:rPr>
  </w:style>
  <w:style w:type="character" w:customStyle="1" w:styleId="22">
    <w:name w:val="Основной текст 2 Знак"/>
    <w:basedOn w:val="a3"/>
    <w:link w:val="21"/>
    <w:uiPriority w:val="99"/>
    <w:rsid w:val="002D4495"/>
    <w:rPr>
      <w:rFonts w:eastAsia="Times New Roman"/>
      <w:sz w:val="24"/>
      <w:szCs w:val="24"/>
    </w:rPr>
  </w:style>
  <w:style w:type="paragraph" w:styleId="31">
    <w:name w:val="Body Text Indent 3"/>
    <w:basedOn w:val="a1"/>
    <w:link w:val="32"/>
    <w:uiPriority w:val="99"/>
    <w:rsid w:val="002D4495"/>
    <w:pPr>
      <w:spacing w:after="120" w:line="240" w:lineRule="auto"/>
      <w:ind w:left="283"/>
    </w:pPr>
    <w:rPr>
      <w:rFonts w:eastAsia="Times New Roman"/>
      <w:sz w:val="16"/>
      <w:szCs w:val="16"/>
    </w:rPr>
  </w:style>
  <w:style w:type="character" w:customStyle="1" w:styleId="32">
    <w:name w:val="Основной текст с отступом 3 Знак"/>
    <w:basedOn w:val="a3"/>
    <w:link w:val="31"/>
    <w:uiPriority w:val="99"/>
    <w:rsid w:val="002D4495"/>
    <w:rPr>
      <w:rFonts w:eastAsia="Times New Roman"/>
      <w:sz w:val="16"/>
      <w:szCs w:val="16"/>
    </w:rPr>
  </w:style>
  <w:style w:type="character" w:customStyle="1" w:styleId="num4">
    <w:name w:val="num4"/>
    <w:basedOn w:val="a3"/>
    <w:rsid w:val="002D4495"/>
  </w:style>
  <w:style w:type="character" w:customStyle="1" w:styleId="af9">
    <w:name w:val="Основной текст_"/>
    <w:basedOn w:val="a3"/>
    <w:link w:val="23"/>
    <w:rsid w:val="002D4495"/>
    <w:rPr>
      <w:sz w:val="26"/>
      <w:szCs w:val="26"/>
      <w:shd w:val="clear" w:color="auto" w:fill="FFFFFF"/>
    </w:rPr>
  </w:style>
  <w:style w:type="paragraph" w:customStyle="1" w:styleId="23">
    <w:name w:val="Основной текст2"/>
    <w:basedOn w:val="a1"/>
    <w:link w:val="af9"/>
    <w:rsid w:val="002D4495"/>
    <w:pPr>
      <w:widowControl w:val="0"/>
      <w:shd w:val="clear" w:color="auto" w:fill="FFFFFF"/>
      <w:spacing w:before="60" w:after="240" w:line="0" w:lineRule="atLeast"/>
    </w:pPr>
    <w:rPr>
      <w:sz w:val="26"/>
      <w:szCs w:val="26"/>
      <w:shd w:val="clear" w:color="auto" w:fill="FFFFFF"/>
      <w:lang w:eastAsia="ru-RU"/>
    </w:rPr>
  </w:style>
  <w:style w:type="character" w:customStyle="1" w:styleId="12">
    <w:name w:val="Заголовок 1 Знак"/>
    <w:aliases w:val="Знак5 Знак"/>
    <w:basedOn w:val="a3"/>
    <w:link w:val="11"/>
    <w:rsid w:val="0025267D"/>
    <w:rPr>
      <w:rFonts w:ascii="Arial" w:eastAsia="Times New Roman" w:hAnsi="Arial" w:cs="Arial"/>
      <w:b/>
      <w:bCs/>
      <w:kern w:val="32"/>
      <w:sz w:val="32"/>
      <w:szCs w:val="32"/>
    </w:rPr>
  </w:style>
  <w:style w:type="character" w:customStyle="1" w:styleId="30">
    <w:name w:val="Заголовок 3 Знак"/>
    <w:aliases w:val="Знак Знак Знак2"/>
    <w:basedOn w:val="a3"/>
    <w:link w:val="3"/>
    <w:uiPriority w:val="9"/>
    <w:rsid w:val="0025267D"/>
    <w:rPr>
      <w:rFonts w:ascii="Arial" w:eastAsia="Times New Roman" w:hAnsi="Arial"/>
      <w:b/>
      <w:sz w:val="18"/>
    </w:rPr>
  </w:style>
  <w:style w:type="character" w:customStyle="1" w:styleId="40">
    <w:name w:val="Заголовок 4 Знак"/>
    <w:basedOn w:val="a3"/>
    <w:link w:val="4"/>
    <w:rsid w:val="0025267D"/>
    <w:rPr>
      <w:rFonts w:eastAsia="Times New Roman"/>
      <w:b/>
      <w:bCs/>
      <w:sz w:val="28"/>
      <w:szCs w:val="28"/>
    </w:rPr>
  </w:style>
  <w:style w:type="character" w:customStyle="1" w:styleId="50">
    <w:name w:val="Заголовок 5 Знак"/>
    <w:basedOn w:val="a3"/>
    <w:link w:val="5"/>
    <w:rsid w:val="0025267D"/>
    <w:rPr>
      <w:rFonts w:eastAsia="Times New Roman"/>
      <w:b/>
      <w:bCs/>
      <w:i/>
      <w:iCs/>
      <w:sz w:val="26"/>
      <w:szCs w:val="26"/>
    </w:rPr>
  </w:style>
  <w:style w:type="paragraph" w:customStyle="1" w:styleId="33">
    <w:name w:val="Знак Знак3"/>
    <w:basedOn w:val="a1"/>
    <w:rsid w:val="0025267D"/>
    <w:pPr>
      <w:spacing w:line="240" w:lineRule="exact"/>
    </w:pPr>
    <w:rPr>
      <w:rFonts w:ascii="Verdana" w:eastAsia="Times New Roman" w:hAnsi="Verdana"/>
      <w:sz w:val="20"/>
      <w:szCs w:val="20"/>
      <w:lang w:val="en-US"/>
    </w:rPr>
  </w:style>
  <w:style w:type="paragraph" w:customStyle="1" w:styleId="13">
    <w:name w:val="Стиль1"/>
    <w:basedOn w:val="a1"/>
    <w:rsid w:val="0025267D"/>
    <w:pPr>
      <w:spacing w:after="0" w:line="240" w:lineRule="auto"/>
      <w:ind w:firstLine="709"/>
      <w:jc w:val="both"/>
    </w:pPr>
    <w:rPr>
      <w:rFonts w:eastAsia="Times New Roman"/>
      <w:color w:val="000000"/>
      <w:sz w:val="24"/>
      <w:szCs w:val="24"/>
      <w:lang w:eastAsia="ru-RU"/>
    </w:rPr>
  </w:style>
  <w:style w:type="paragraph" w:styleId="afa">
    <w:name w:val="Plain Text"/>
    <w:basedOn w:val="a1"/>
    <w:link w:val="afb"/>
    <w:rsid w:val="0025267D"/>
    <w:pPr>
      <w:spacing w:after="0" w:line="240" w:lineRule="auto"/>
    </w:pPr>
    <w:rPr>
      <w:rFonts w:ascii="Courier New" w:eastAsia="Times New Roman" w:hAnsi="Courier New"/>
      <w:noProof/>
      <w:sz w:val="20"/>
      <w:szCs w:val="20"/>
      <w:lang w:eastAsia="ru-RU"/>
    </w:rPr>
  </w:style>
  <w:style w:type="character" w:customStyle="1" w:styleId="afb">
    <w:name w:val="Текст Знак"/>
    <w:basedOn w:val="a3"/>
    <w:link w:val="afa"/>
    <w:rsid w:val="0025267D"/>
    <w:rPr>
      <w:rFonts w:ascii="Courier New" w:eastAsia="Times New Roman" w:hAnsi="Courier New"/>
      <w:noProof/>
    </w:rPr>
  </w:style>
  <w:style w:type="character" w:styleId="afc">
    <w:name w:val="page number"/>
    <w:basedOn w:val="a3"/>
    <w:uiPriority w:val="99"/>
    <w:rsid w:val="0025267D"/>
  </w:style>
  <w:style w:type="paragraph" w:styleId="a">
    <w:name w:val="List Bullet"/>
    <w:basedOn w:val="a1"/>
    <w:rsid w:val="0025267D"/>
    <w:pPr>
      <w:numPr>
        <w:numId w:val="1"/>
      </w:numPr>
      <w:spacing w:after="0" w:line="240" w:lineRule="auto"/>
    </w:pPr>
    <w:rPr>
      <w:rFonts w:eastAsia="Times New Roman"/>
      <w:sz w:val="24"/>
      <w:szCs w:val="24"/>
      <w:lang w:eastAsia="ru-RU"/>
    </w:rPr>
  </w:style>
  <w:style w:type="paragraph" w:customStyle="1" w:styleId="310">
    <w:name w:val="Основной текст с отступом 31"/>
    <w:basedOn w:val="a1"/>
    <w:uiPriority w:val="99"/>
    <w:rsid w:val="0025267D"/>
    <w:pPr>
      <w:overflowPunct w:val="0"/>
      <w:autoSpaceDE w:val="0"/>
      <w:autoSpaceDN w:val="0"/>
      <w:adjustRightInd w:val="0"/>
      <w:spacing w:after="120" w:line="240" w:lineRule="auto"/>
      <w:ind w:left="283"/>
    </w:pPr>
    <w:rPr>
      <w:rFonts w:eastAsia="Times New Roman"/>
      <w:sz w:val="16"/>
      <w:szCs w:val="20"/>
      <w:lang w:eastAsia="ru-RU"/>
    </w:rPr>
  </w:style>
  <w:style w:type="paragraph" w:styleId="afd">
    <w:name w:val="List Paragraph"/>
    <w:basedOn w:val="a1"/>
    <w:link w:val="afe"/>
    <w:uiPriority w:val="34"/>
    <w:qFormat/>
    <w:rsid w:val="0025267D"/>
    <w:pPr>
      <w:spacing w:after="200" w:line="276" w:lineRule="auto"/>
      <w:ind w:left="720"/>
      <w:contextualSpacing/>
    </w:pPr>
    <w:rPr>
      <w:rFonts w:ascii="Calibri" w:hAnsi="Calibri"/>
      <w:sz w:val="22"/>
    </w:rPr>
  </w:style>
  <w:style w:type="paragraph" w:customStyle="1" w:styleId="aff">
    <w:name w:val="Знак"/>
    <w:basedOn w:val="a1"/>
    <w:rsid w:val="0025267D"/>
    <w:pPr>
      <w:spacing w:line="240" w:lineRule="exact"/>
    </w:pPr>
    <w:rPr>
      <w:rFonts w:ascii="Verdana" w:eastAsia="Times New Roman" w:hAnsi="Verdana"/>
      <w:sz w:val="20"/>
      <w:szCs w:val="20"/>
      <w:lang w:val="en-US"/>
    </w:rPr>
  </w:style>
  <w:style w:type="paragraph" w:customStyle="1" w:styleId="aff0">
    <w:name w:val="Знак Знак Знак"/>
    <w:basedOn w:val="a1"/>
    <w:rsid w:val="0025267D"/>
    <w:pPr>
      <w:spacing w:line="240" w:lineRule="exact"/>
    </w:pPr>
    <w:rPr>
      <w:rFonts w:ascii="Verdana" w:eastAsia="Times New Roman" w:hAnsi="Verdana"/>
      <w:sz w:val="20"/>
      <w:szCs w:val="20"/>
      <w:lang w:val="en-US"/>
    </w:rPr>
  </w:style>
  <w:style w:type="paragraph" w:customStyle="1" w:styleId="14">
    <w:name w:val="Текст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f1">
    <w:name w:val="?????"/>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5">
    <w:name w:val="Текст1"/>
    <w:basedOn w:val="a1"/>
    <w:rsid w:val="0025267D"/>
    <w:pPr>
      <w:widowControl w:val="0"/>
      <w:suppressAutoHyphens/>
      <w:spacing w:after="0" w:line="240" w:lineRule="auto"/>
    </w:pPr>
    <w:rPr>
      <w:rFonts w:ascii="Courier New" w:eastAsia="Arial Unicode MS" w:hAnsi="Courier New" w:cs="Courier New"/>
      <w:kern w:val="1"/>
      <w:sz w:val="20"/>
      <w:szCs w:val="20"/>
      <w:lang w:eastAsia="ru-RU"/>
    </w:rPr>
  </w:style>
  <w:style w:type="paragraph" w:customStyle="1" w:styleId="16">
    <w:name w:val="Цитата1"/>
    <w:basedOn w:val="a1"/>
    <w:rsid w:val="0025267D"/>
    <w:pPr>
      <w:suppressAutoHyphens/>
      <w:spacing w:after="0" w:line="240" w:lineRule="auto"/>
      <w:ind w:left="-51" w:right="-6"/>
      <w:jc w:val="both"/>
    </w:pPr>
    <w:rPr>
      <w:rFonts w:eastAsia="Times New Roman"/>
      <w:szCs w:val="24"/>
      <w:lang w:eastAsia="ar-SA"/>
    </w:rPr>
  </w:style>
  <w:style w:type="paragraph" w:customStyle="1" w:styleId="WW-1">
    <w:name w:val="WW-?????????1"/>
    <w:basedOn w:val="a1"/>
    <w:next w:val="a2"/>
    <w:rsid w:val="0025267D"/>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1"/>
    <w:rsid w:val="0025267D"/>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1"/>
    <w:rsid w:val="0025267D"/>
    <w:pPr>
      <w:overflowPunct w:val="0"/>
      <w:autoSpaceDE w:val="0"/>
      <w:autoSpaceDN w:val="0"/>
      <w:adjustRightInd w:val="0"/>
      <w:spacing w:after="120" w:line="240" w:lineRule="auto"/>
      <w:ind w:left="283"/>
    </w:pPr>
    <w:rPr>
      <w:sz w:val="16"/>
      <w:szCs w:val="20"/>
      <w:lang w:eastAsia="ru-RU"/>
    </w:rPr>
  </w:style>
  <w:style w:type="character" w:styleId="aff2">
    <w:name w:val="Strong"/>
    <w:uiPriority w:val="99"/>
    <w:qFormat/>
    <w:rsid w:val="0025267D"/>
    <w:rPr>
      <w:b/>
      <w:bCs/>
    </w:rPr>
  </w:style>
  <w:style w:type="paragraph" w:customStyle="1" w:styleId="210">
    <w:name w:val="Основной текст 21"/>
    <w:basedOn w:val="a1"/>
    <w:uiPriority w:val="99"/>
    <w:rsid w:val="0025267D"/>
    <w:pPr>
      <w:suppressAutoHyphens/>
      <w:spacing w:after="0" w:line="240" w:lineRule="auto"/>
    </w:pPr>
    <w:rPr>
      <w:rFonts w:eastAsia="Times New Roman"/>
      <w:szCs w:val="24"/>
      <w:lang w:eastAsia="ar-SA"/>
    </w:rPr>
  </w:style>
  <w:style w:type="character" w:customStyle="1" w:styleId="81">
    <w:name w:val="Знак Знак8"/>
    <w:rsid w:val="0025267D"/>
    <w:rPr>
      <w:rFonts w:ascii="Arial" w:hAnsi="Arial" w:cs="Arial"/>
      <w:b/>
      <w:bCs/>
      <w:kern w:val="32"/>
      <w:sz w:val="32"/>
      <w:szCs w:val="32"/>
    </w:rPr>
  </w:style>
  <w:style w:type="paragraph" w:customStyle="1" w:styleId="p4">
    <w:name w:val="p4"/>
    <w:basedOn w:val="a1"/>
    <w:rsid w:val="0025267D"/>
    <w:pPr>
      <w:spacing w:before="100" w:beforeAutospacing="1" w:after="100" w:afterAutospacing="1" w:line="240" w:lineRule="auto"/>
    </w:pPr>
    <w:rPr>
      <w:rFonts w:eastAsia="Times New Roman"/>
      <w:sz w:val="24"/>
      <w:szCs w:val="24"/>
      <w:lang w:eastAsia="ru-RU"/>
    </w:rPr>
  </w:style>
  <w:style w:type="character" w:customStyle="1" w:styleId="s3">
    <w:name w:val="s3"/>
    <w:rsid w:val="0025267D"/>
  </w:style>
  <w:style w:type="paragraph" w:customStyle="1" w:styleId="p5">
    <w:name w:val="p5"/>
    <w:basedOn w:val="a1"/>
    <w:rsid w:val="0025267D"/>
    <w:pPr>
      <w:spacing w:before="100" w:beforeAutospacing="1" w:after="100" w:afterAutospacing="1" w:line="240" w:lineRule="auto"/>
    </w:pPr>
    <w:rPr>
      <w:rFonts w:eastAsia="Times New Roman"/>
      <w:sz w:val="24"/>
      <w:szCs w:val="24"/>
      <w:lang w:eastAsia="ru-RU"/>
    </w:rPr>
  </w:style>
  <w:style w:type="paragraph" w:customStyle="1" w:styleId="p6">
    <w:name w:val="p6"/>
    <w:basedOn w:val="a1"/>
    <w:rsid w:val="0025267D"/>
    <w:pPr>
      <w:spacing w:before="100" w:beforeAutospacing="1" w:after="100" w:afterAutospacing="1" w:line="240" w:lineRule="auto"/>
    </w:pPr>
    <w:rPr>
      <w:rFonts w:eastAsia="Times New Roman"/>
      <w:sz w:val="24"/>
      <w:szCs w:val="24"/>
      <w:lang w:eastAsia="ru-RU"/>
    </w:rPr>
  </w:style>
  <w:style w:type="paragraph" w:customStyle="1" w:styleId="p7">
    <w:name w:val="p7"/>
    <w:basedOn w:val="a1"/>
    <w:rsid w:val="0025267D"/>
    <w:pPr>
      <w:spacing w:before="100" w:beforeAutospacing="1" w:after="100" w:afterAutospacing="1" w:line="240" w:lineRule="auto"/>
    </w:pPr>
    <w:rPr>
      <w:rFonts w:eastAsia="Times New Roman"/>
      <w:sz w:val="24"/>
      <w:szCs w:val="24"/>
      <w:lang w:eastAsia="ru-RU"/>
    </w:rPr>
  </w:style>
  <w:style w:type="paragraph" w:customStyle="1" w:styleId="p8">
    <w:name w:val="p8"/>
    <w:basedOn w:val="a1"/>
    <w:rsid w:val="0025267D"/>
    <w:pPr>
      <w:spacing w:before="100" w:beforeAutospacing="1" w:after="100" w:afterAutospacing="1" w:line="240" w:lineRule="auto"/>
    </w:pPr>
    <w:rPr>
      <w:rFonts w:eastAsia="Times New Roman"/>
      <w:sz w:val="24"/>
      <w:szCs w:val="24"/>
      <w:lang w:eastAsia="ru-RU"/>
    </w:rPr>
  </w:style>
  <w:style w:type="character" w:customStyle="1" w:styleId="s6">
    <w:name w:val="s6"/>
    <w:rsid w:val="0025267D"/>
  </w:style>
  <w:style w:type="paragraph" w:customStyle="1" w:styleId="aff3">
    <w:name w:val="Знак Знак Знак Знак"/>
    <w:basedOn w:val="a1"/>
    <w:rsid w:val="0025267D"/>
    <w:pPr>
      <w:spacing w:line="240" w:lineRule="exact"/>
    </w:pPr>
    <w:rPr>
      <w:rFonts w:ascii="Verdana" w:eastAsia="Times New Roman" w:hAnsi="Verdana"/>
      <w:sz w:val="20"/>
      <w:szCs w:val="20"/>
      <w:lang w:val="en-US"/>
    </w:rPr>
  </w:style>
  <w:style w:type="paragraph" w:customStyle="1" w:styleId="17">
    <w:name w:val="Основной текст1"/>
    <w:basedOn w:val="a1"/>
    <w:rsid w:val="0025267D"/>
    <w:pPr>
      <w:widowControl w:val="0"/>
      <w:shd w:val="clear" w:color="auto" w:fill="FFFFFF"/>
      <w:spacing w:before="300" w:after="0" w:line="370" w:lineRule="exact"/>
      <w:jc w:val="both"/>
    </w:pPr>
    <w:rPr>
      <w:rFonts w:eastAsia="Times New Roman"/>
      <w:spacing w:val="1"/>
      <w:sz w:val="25"/>
      <w:szCs w:val="25"/>
    </w:rPr>
  </w:style>
  <w:style w:type="paragraph" w:styleId="aff4">
    <w:name w:val="Title"/>
    <w:basedOn w:val="a1"/>
    <w:next w:val="a1"/>
    <w:link w:val="aff5"/>
    <w:qFormat/>
    <w:rsid w:val="0025267D"/>
    <w:pPr>
      <w:pBdr>
        <w:bottom w:val="single" w:sz="8" w:space="4" w:color="4F81BD"/>
      </w:pBdr>
      <w:spacing w:after="300" w:line="240" w:lineRule="auto"/>
    </w:pPr>
    <w:rPr>
      <w:rFonts w:ascii="Cambria" w:eastAsia="Times New Roman" w:hAnsi="Cambria"/>
      <w:color w:val="17365D"/>
      <w:spacing w:val="5"/>
      <w:kern w:val="28"/>
      <w:sz w:val="52"/>
      <w:szCs w:val="52"/>
    </w:rPr>
  </w:style>
  <w:style w:type="character" w:customStyle="1" w:styleId="aff5">
    <w:name w:val="Название Знак"/>
    <w:basedOn w:val="a3"/>
    <w:link w:val="aff4"/>
    <w:rsid w:val="0025267D"/>
    <w:rPr>
      <w:rFonts w:ascii="Cambria" w:eastAsia="Times New Roman" w:hAnsi="Cambria"/>
      <w:color w:val="17365D"/>
      <w:spacing w:val="5"/>
      <w:kern w:val="28"/>
      <w:sz w:val="52"/>
      <w:szCs w:val="52"/>
    </w:rPr>
  </w:style>
  <w:style w:type="character" w:customStyle="1" w:styleId="FontStyle60">
    <w:name w:val="Font Style60"/>
    <w:rsid w:val="0025267D"/>
    <w:rPr>
      <w:rFonts w:ascii="Times New Roman" w:hAnsi="Times New Roman" w:cs="Times New Roman"/>
      <w:sz w:val="26"/>
      <w:szCs w:val="26"/>
    </w:rPr>
  </w:style>
  <w:style w:type="paragraph" w:customStyle="1" w:styleId="Default">
    <w:name w:val="Default"/>
    <w:rsid w:val="0025267D"/>
    <w:pPr>
      <w:autoSpaceDE w:val="0"/>
      <w:autoSpaceDN w:val="0"/>
      <w:adjustRightInd w:val="0"/>
    </w:pPr>
    <w:rPr>
      <w:rFonts w:eastAsia="Times New Roman"/>
      <w:color w:val="000000"/>
      <w:sz w:val="24"/>
      <w:szCs w:val="24"/>
    </w:rPr>
  </w:style>
  <w:style w:type="paragraph" w:customStyle="1" w:styleId="aff6">
    <w:name w:val="Знак Знак Знак Знак Знак Знак Знак Знак Знак Знак Знак Знак Знак"/>
    <w:basedOn w:val="a1"/>
    <w:rsid w:val="0025267D"/>
    <w:pPr>
      <w:spacing w:line="240" w:lineRule="exact"/>
    </w:pPr>
    <w:rPr>
      <w:rFonts w:ascii="Verdana" w:eastAsia="Times New Roman" w:hAnsi="Verdana"/>
      <w:sz w:val="20"/>
      <w:szCs w:val="20"/>
      <w:lang w:val="en-US"/>
    </w:rPr>
  </w:style>
  <w:style w:type="paragraph" w:customStyle="1" w:styleId="18">
    <w:name w:val="Абзац списка1"/>
    <w:basedOn w:val="a1"/>
    <w:rsid w:val="0025267D"/>
    <w:pPr>
      <w:spacing w:after="200" w:line="276" w:lineRule="auto"/>
      <w:ind w:left="720"/>
    </w:pPr>
    <w:rPr>
      <w:rFonts w:ascii="Calibri" w:eastAsia="Times New Roman" w:hAnsi="Calibri"/>
      <w:sz w:val="22"/>
    </w:rPr>
  </w:style>
  <w:style w:type="paragraph" w:customStyle="1" w:styleId="19">
    <w:name w:val="Абзац списка1"/>
    <w:basedOn w:val="a1"/>
    <w:uiPriority w:val="99"/>
    <w:rsid w:val="0025267D"/>
    <w:pPr>
      <w:spacing w:after="200" w:line="276" w:lineRule="auto"/>
      <w:ind w:left="720"/>
    </w:pPr>
    <w:rPr>
      <w:rFonts w:ascii="Calibri" w:eastAsia="Times New Roman" w:hAnsi="Calibri" w:cs="Calibri"/>
      <w:sz w:val="22"/>
    </w:rPr>
  </w:style>
  <w:style w:type="paragraph" w:customStyle="1" w:styleId="WW-12">
    <w:name w:val="WW-?????????12"/>
    <w:basedOn w:val="a1"/>
    <w:rsid w:val="0025267D"/>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a">
    <w:name w:val="?????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ConsNonformat">
    <w:name w:val="ConsNonformat"/>
    <w:uiPriority w:val="99"/>
    <w:rsid w:val="0025267D"/>
    <w:pPr>
      <w:widowControl w:val="0"/>
      <w:snapToGrid w:val="0"/>
    </w:pPr>
    <w:rPr>
      <w:rFonts w:ascii="Courier New" w:eastAsia="Times New Roman" w:hAnsi="Courier New"/>
    </w:rPr>
  </w:style>
  <w:style w:type="numbering" w:customStyle="1" w:styleId="1b">
    <w:name w:val="Нет списка1"/>
    <w:next w:val="a5"/>
    <w:uiPriority w:val="99"/>
    <w:semiHidden/>
    <w:unhideWhenUsed/>
    <w:rsid w:val="00517698"/>
  </w:style>
  <w:style w:type="paragraph" w:customStyle="1" w:styleId="ConsPlusCell">
    <w:name w:val="ConsPlusCell"/>
    <w:uiPriority w:val="99"/>
    <w:rsid w:val="008F358D"/>
    <w:pPr>
      <w:widowControl w:val="0"/>
      <w:autoSpaceDE w:val="0"/>
      <w:autoSpaceDN w:val="0"/>
      <w:adjustRightInd w:val="0"/>
    </w:pPr>
    <w:rPr>
      <w:rFonts w:ascii="Arial" w:eastAsia="Times New Roman" w:hAnsi="Arial" w:cs="Arial"/>
    </w:rPr>
  </w:style>
  <w:style w:type="character" w:customStyle="1" w:styleId="WW8Num1z5">
    <w:name w:val="WW8Num1z5"/>
    <w:rsid w:val="008F358D"/>
  </w:style>
  <w:style w:type="paragraph" w:customStyle="1" w:styleId="aff7">
    <w:name w:val="Содержимое таблицы"/>
    <w:basedOn w:val="a1"/>
    <w:uiPriority w:val="99"/>
    <w:rsid w:val="008F358D"/>
    <w:pPr>
      <w:suppressLineNumbers/>
      <w:suppressAutoHyphens/>
      <w:spacing w:after="0" w:line="240" w:lineRule="auto"/>
    </w:pPr>
    <w:rPr>
      <w:rFonts w:eastAsia="Times New Roman"/>
      <w:sz w:val="24"/>
      <w:szCs w:val="24"/>
      <w:lang w:eastAsia="ar-SA"/>
    </w:rPr>
  </w:style>
  <w:style w:type="character" w:styleId="aff8">
    <w:name w:val="Emphasis"/>
    <w:uiPriority w:val="20"/>
    <w:qFormat/>
    <w:rsid w:val="008F358D"/>
    <w:rPr>
      <w:i/>
      <w:iCs/>
    </w:rPr>
  </w:style>
  <w:style w:type="character" w:styleId="aff9">
    <w:name w:val="annotation reference"/>
    <w:uiPriority w:val="99"/>
    <w:unhideWhenUsed/>
    <w:rsid w:val="00C35AED"/>
    <w:rPr>
      <w:sz w:val="16"/>
      <w:szCs w:val="16"/>
    </w:rPr>
  </w:style>
  <w:style w:type="paragraph" w:styleId="affa">
    <w:name w:val="annotation text"/>
    <w:basedOn w:val="a1"/>
    <w:link w:val="affb"/>
    <w:uiPriority w:val="99"/>
    <w:unhideWhenUsed/>
    <w:rsid w:val="00C35AED"/>
    <w:pPr>
      <w:spacing w:after="0" w:line="240" w:lineRule="auto"/>
    </w:pPr>
    <w:rPr>
      <w:rFonts w:eastAsia="Times New Roman"/>
      <w:sz w:val="20"/>
      <w:szCs w:val="20"/>
      <w:lang w:eastAsia="ru-RU"/>
    </w:rPr>
  </w:style>
  <w:style w:type="character" w:customStyle="1" w:styleId="affb">
    <w:name w:val="Текст примечания Знак"/>
    <w:basedOn w:val="a3"/>
    <w:link w:val="affa"/>
    <w:uiPriority w:val="99"/>
    <w:rsid w:val="00C35AED"/>
    <w:rPr>
      <w:rFonts w:eastAsia="Times New Roman"/>
    </w:rPr>
  </w:style>
  <w:style w:type="paragraph" w:styleId="affc">
    <w:name w:val="annotation subject"/>
    <w:basedOn w:val="affa"/>
    <w:next w:val="affa"/>
    <w:link w:val="affd"/>
    <w:uiPriority w:val="99"/>
    <w:unhideWhenUsed/>
    <w:rsid w:val="00C35AED"/>
    <w:rPr>
      <w:b/>
      <w:bCs/>
    </w:rPr>
  </w:style>
  <w:style w:type="character" w:customStyle="1" w:styleId="affd">
    <w:name w:val="Тема примечания Знак"/>
    <w:basedOn w:val="affb"/>
    <w:link w:val="affc"/>
    <w:uiPriority w:val="99"/>
    <w:rsid w:val="00C35AED"/>
    <w:rPr>
      <w:rFonts w:eastAsia="Times New Roman"/>
      <w:b/>
      <w:bCs/>
    </w:rPr>
  </w:style>
  <w:style w:type="character" w:customStyle="1" w:styleId="WW8Num1z0">
    <w:name w:val="WW8Num1z0"/>
    <w:rsid w:val="00C35AED"/>
    <w:rPr>
      <w:rFonts w:cs="Times New Roman"/>
    </w:rPr>
  </w:style>
  <w:style w:type="character" w:customStyle="1" w:styleId="WW8Num6z0">
    <w:name w:val="WW8Num6z0"/>
    <w:rsid w:val="00C35AED"/>
    <w:rPr>
      <w:rFonts w:ascii="Symbol" w:eastAsia="Arial" w:hAnsi="Symbol" w:cs="Courier New"/>
      <w:sz w:val="28"/>
    </w:rPr>
  </w:style>
  <w:style w:type="character" w:customStyle="1" w:styleId="WW8Num6z1">
    <w:name w:val="WW8Num6z1"/>
    <w:uiPriority w:val="99"/>
    <w:rsid w:val="00C35AED"/>
    <w:rPr>
      <w:rFonts w:ascii="Courier New" w:hAnsi="Courier New" w:cs="Courier New"/>
    </w:rPr>
  </w:style>
  <w:style w:type="character" w:customStyle="1" w:styleId="WW8Num6z2">
    <w:name w:val="WW8Num6z2"/>
    <w:uiPriority w:val="99"/>
    <w:rsid w:val="00C35AED"/>
    <w:rPr>
      <w:rFonts w:ascii="Wingdings" w:hAnsi="Wingdings"/>
    </w:rPr>
  </w:style>
  <w:style w:type="character" w:customStyle="1" w:styleId="WW8Num6z3">
    <w:name w:val="WW8Num6z3"/>
    <w:rsid w:val="00C35AED"/>
    <w:rPr>
      <w:rFonts w:ascii="Symbol" w:hAnsi="Symbol"/>
    </w:rPr>
  </w:style>
  <w:style w:type="character" w:customStyle="1" w:styleId="WW8Num11z0">
    <w:name w:val="WW8Num11z0"/>
    <w:rsid w:val="00C35AED"/>
    <w:rPr>
      <w:rFonts w:ascii="Symbol" w:eastAsia="Calibri" w:hAnsi="Symbol" w:cs="Times New Roman"/>
    </w:rPr>
  </w:style>
  <w:style w:type="character" w:customStyle="1" w:styleId="WW8Num11z1">
    <w:name w:val="WW8Num11z1"/>
    <w:rsid w:val="00C35AED"/>
    <w:rPr>
      <w:rFonts w:ascii="Courier New" w:hAnsi="Courier New" w:cs="Courier New"/>
    </w:rPr>
  </w:style>
  <w:style w:type="character" w:customStyle="1" w:styleId="WW8Num11z2">
    <w:name w:val="WW8Num11z2"/>
    <w:rsid w:val="00C35AED"/>
    <w:rPr>
      <w:rFonts w:ascii="Wingdings" w:hAnsi="Wingdings"/>
    </w:rPr>
  </w:style>
  <w:style w:type="character" w:customStyle="1" w:styleId="WW8Num11z3">
    <w:name w:val="WW8Num11z3"/>
    <w:rsid w:val="00C35AED"/>
    <w:rPr>
      <w:rFonts w:ascii="Symbol" w:hAnsi="Symbol"/>
    </w:rPr>
  </w:style>
  <w:style w:type="character" w:customStyle="1" w:styleId="WW8Num13z0">
    <w:name w:val="WW8Num13z0"/>
    <w:rsid w:val="00C35AED"/>
    <w:rPr>
      <w:rFonts w:ascii="Symbol" w:eastAsia="Calibri" w:hAnsi="Symbol" w:cs="Times New Roman"/>
    </w:rPr>
  </w:style>
  <w:style w:type="character" w:customStyle="1" w:styleId="WW8Num13z1">
    <w:name w:val="WW8Num13z1"/>
    <w:rsid w:val="00C35AED"/>
    <w:rPr>
      <w:rFonts w:ascii="Courier New" w:hAnsi="Courier New" w:cs="Courier New"/>
    </w:rPr>
  </w:style>
  <w:style w:type="character" w:customStyle="1" w:styleId="WW8Num13z2">
    <w:name w:val="WW8Num13z2"/>
    <w:rsid w:val="00C35AED"/>
    <w:rPr>
      <w:rFonts w:ascii="Wingdings" w:hAnsi="Wingdings"/>
    </w:rPr>
  </w:style>
  <w:style w:type="character" w:customStyle="1" w:styleId="WW8Num13z3">
    <w:name w:val="WW8Num13z3"/>
    <w:rsid w:val="00C35AED"/>
    <w:rPr>
      <w:rFonts w:ascii="Symbol" w:hAnsi="Symbol"/>
    </w:rPr>
  </w:style>
  <w:style w:type="character" w:customStyle="1" w:styleId="WW8Num16z0">
    <w:name w:val="WW8Num16z0"/>
    <w:rsid w:val="00C35AED"/>
    <w:rPr>
      <w:rFonts w:ascii="Times New Roman" w:eastAsia="Calibri" w:hAnsi="Times New Roman" w:cs="Times New Roman"/>
    </w:rPr>
  </w:style>
  <w:style w:type="character" w:customStyle="1" w:styleId="1c">
    <w:name w:val="Основной шрифт абзаца1"/>
    <w:rsid w:val="00C35AED"/>
  </w:style>
  <w:style w:type="character" w:customStyle="1" w:styleId="34">
    <w:name w:val="Основной текст 3 Знак"/>
    <w:link w:val="35"/>
    <w:uiPriority w:val="99"/>
    <w:rsid w:val="00C35AED"/>
    <w:rPr>
      <w:rFonts w:eastAsia="Calibri"/>
      <w:sz w:val="16"/>
      <w:szCs w:val="16"/>
      <w:lang w:val="ru-RU" w:eastAsia="ar-SA" w:bidi="ar-SA"/>
    </w:rPr>
  </w:style>
  <w:style w:type="character" w:customStyle="1" w:styleId="HTML">
    <w:name w:val="Стандартный HTML Знак"/>
    <w:uiPriority w:val="99"/>
    <w:rsid w:val="00C35AED"/>
    <w:rPr>
      <w:rFonts w:ascii="Courier New" w:eastAsia="Calibri" w:hAnsi="Courier New" w:cs="Courier New"/>
      <w:lang w:val="ru-RU" w:eastAsia="ar-SA" w:bidi="ar-SA"/>
    </w:rPr>
  </w:style>
  <w:style w:type="character" w:customStyle="1" w:styleId="affe">
    <w:name w:val="Символ сноски"/>
    <w:rsid w:val="00C35AED"/>
    <w:rPr>
      <w:vertAlign w:val="superscript"/>
    </w:rPr>
  </w:style>
  <w:style w:type="character" w:customStyle="1" w:styleId="1d">
    <w:name w:val="Знак Знак1"/>
    <w:rsid w:val="00C35AED"/>
    <w:rPr>
      <w:rFonts w:cs="Calibri"/>
      <w:sz w:val="22"/>
      <w:szCs w:val="22"/>
    </w:rPr>
  </w:style>
  <w:style w:type="character" w:customStyle="1" w:styleId="Heading1Char">
    <w:name w:val="Heading 1 Char"/>
    <w:rsid w:val="00C35AED"/>
    <w:rPr>
      <w:sz w:val="28"/>
      <w:szCs w:val="28"/>
      <w:lang w:val="ru-RU" w:eastAsia="ar-SA" w:bidi="ar-SA"/>
    </w:rPr>
  </w:style>
  <w:style w:type="character" w:customStyle="1" w:styleId="afff">
    <w:name w:val="Текст сноски Знак"/>
    <w:aliases w:val="Table_Footnote_last Знак Знак1,Table_Footnote_last Знак Знак Знак,Table_Footnote_last Знак1"/>
    <w:uiPriority w:val="99"/>
    <w:rsid w:val="00C35AED"/>
    <w:rPr>
      <w:rFonts w:eastAsia="Calibri"/>
    </w:rPr>
  </w:style>
  <w:style w:type="character" w:customStyle="1" w:styleId="afff0">
    <w:name w:val="Символы концевой сноски"/>
    <w:rsid w:val="00C35AED"/>
    <w:rPr>
      <w:vertAlign w:val="superscript"/>
    </w:rPr>
  </w:style>
  <w:style w:type="paragraph" w:customStyle="1" w:styleId="afff1">
    <w:name w:val="Заголовок"/>
    <w:basedOn w:val="a1"/>
    <w:next w:val="a2"/>
    <w:rsid w:val="00C35AED"/>
    <w:pPr>
      <w:keepNext/>
      <w:spacing w:before="240" w:after="120" w:line="240" w:lineRule="auto"/>
    </w:pPr>
    <w:rPr>
      <w:rFonts w:ascii="Arial" w:eastAsia="Microsoft YaHei" w:hAnsi="Arial" w:cs="Mangal"/>
      <w:szCs w:val="28"/>
      <w:lang w:eastAsia="ar-SA"/>
    </w:rPr>
  </w:style>
  <w:style w:type="paragraph" w:customStyle="1" w:styleId="1e">
    <w:name w:val="Название1"/>
    <w:basedOn w:val="a1"/>
    <w:rsid w:val="00C35AED"/>
    <w:pPr>
      <w:suppressLineNumbers/>
      <w:spacing w:before="120" w:after="120" w:line="240" w:lineRule="auto"/>
    </w:pPr>
    <w:rPr>
      <w:rFonts w:cs="Mangal"/>
      <w:i/>
      <w:iCs/>
      <w:sz w:val="24"/>
      <w:szCs w:val="24"/>
      <w:lang w:eastAsia="ar-SA"/>
    </w:rPr>
  </w:style>
  <w:style w:type="paragraph" w:customStyle="1" w:styleId="1f">
    <w:name w:val="Указатель1"/>
    <w:basedOn w:val="a1"/>
    <w:rsid w:val="00C35AED"/>
    <w:pPr>
      <w:suppressLineNumbers/>
      <w:spacing w:after="0" w:line="240" w:lineRule="auto"/>
    </w:pPr>
    <w:rPr>
      <w:rFonts w:cs="Mangal"/>
      <w:sz w:val="24"/>
      <w:szCs w:val="24"/>
      <w:lang w:eastAsia="ar-SA"/>
    </w:rPr>
  </w:style>
  <w:style w:type="character" w:customStyle="1" w:styleId="1f0">
    <w:name w:val="Верхний колонтитул Знак1"/>
    <w:basedOn w:val="a3"/>
    <w:rsid w:val="00C35AED"/>
    <w:rPr>
      <w:sz w:val="24"/>
      <w:szCs w:val="24"/>
      <w:lang w:eastAsia="ar-SA"/>
    </w:rPr>
  </w:style>
  <w:style w:type="character" w:customStyle="1" w:styleId="1f1">
    <w:name w:val="Нижний колонтитул Знак1"/>
    <w:basedOn w:val="a3"/>
    <w:rsid w:val="00C35AED"/>
    <w:rPr>
      <w:sz w:val="24"/>
      <w:szCs w:val="24"/>
      <w:lang w:eastAsia="ar-SA"/>
    </w:rPr>
  </w:style>
  <w:style w:type="paragraph" w:customStyle="1" w:styleId="24">
    <w:name w:val="Абзац списка2"/>
    <w:basedOn w:val="a1"/>
    <w:link w:val="ListParagraphChar"/>
    <w:qFormat/>
    <w:rsid w:val="00C35AED"/>
    <w:pPr>
      <w:spacing w:after="0" w:line="240" w:lineRule="auto"/>
      <w:ind w:left="720"/>
    </w:pPr>
    <w:rPr>
      <w:sz w:val="24"/>
      <w:szCs w:val="24"/>
      <w:lang w:eastAsia="ar-SA"/>
    </w:rPr>
  </w:style>
  <w:style w:type="paragraph" w:customStyle="1" w:styleId="1f2">
    <w:name w:val="[ ]1"/>
    <w:basedOn w:val="a1"/>
    <w:rsid w:val="00C35AED"/>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f2">
    <w:name w:val="Основной"/>
    <w:basedOn w:val="a1"/>
    <w:rsid w:val="00C35AED"/>
    <w:pPr>
      <w:spacing w:after="20" w:line="360" w:lineRule="auto"/>
      <w:ind w:firstLine="709"/>
      <w:jc w:val="both"/>
    </w:pPr>
    <w:rPr>
      <w:szCs w:val="28"/>
      <w:lang w:eastAsia="ar-SA"/>
    </w:rPr>
  </w:style>
  <w:style w:type="paragraph" w:customStyle="1" w:styleId="311">
    <w:name w:val="Основной текст 31"/>
    <w:basedOn w:val="a1"/>
    <w:uiPriority w:val="99"/>
    <w:rsid w:val="00C35AED"/>
    <w:pPr>
      <w:spacing w:after="120" w:line="240" w:lineRule="auto"/>
    </w:pPr>
    <w:rPr>
      <w:sz w:val="16"/>
      <w:szCs w:val="16"/>
      <w:lang w:eastAsia="ar-SA"/>
    </w:rPr>
  </w:style>
  <w:style w:type="paragraph" w:styleId="HTML0">
    <w:name w:val="HTML Preformatted"/>
    <w:basedOn w:val="a1"/>
    <w:link w:val="HTML1"/>
    <w:uiPriority w:val="99"/>
    <w:rsid w:val="00C3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ar-SA"/>
    </w:rPr>
  </w:style>
  <w:style w:type="character" w:customStyle="1" w:styleId="HTML1">
    <w:name w:val="Стандартный HTML Знак1"/>
    <w:basedOn w:val="a3"/>
    <w:link w:val="HTML0"/>
    <w:rsid w:val="00C35AED"/>
    <w:rPr>
      <w:rFonts w:ascii="Courier New" w:hAnsi="Courier New"/>
      <w:lang w:eastAsia="ar-SA"/>
    </w:rPr>
  </w:style>
  <w:style w:type="paragraph" w:styleId="afff3">
    <w:name w:val="footnote text"/>
    <w:aliases w:val="Table_Footnote_last Знак,Table_Footnote_last Знак Знак,Table_Footnote_last"/>
    <w:basedOn w:val="a1"/>
    <w:link w:val="1f3"/>
    <w:uiPriority w:val="99"/>
    <w:rsid w:val="00C35AED"/>
    <w:pPr>
      <w:spacing w:after="0" w:line="240" w:lineRule="auto"/>
    </w:pPr>
    <w:rPr>
      <w:sz w:val="20"/>
      <w:szCs w:val="20"/>
      <w:lang w:eastAsia="ar-SA"/>
    </w:rPr>
  </w:style>
  <w:style w:type="character" w:customStyle="1" w:styleId="1f3">
    <w:name w:val="Текст сноски Знак1"/>
    <w:aliases w:val="Table_Footnote_last Знак Знак2,Table_Footnote_last Знак Знак Знак1,Table_Footnote_last Знак2"/>
    <w:basedOn w:val="a3"/>
    <w:link w:val="afff3"/>
    <w:rsid w:val="00C35AED"/>
    <w:rPr>
      <w:lang w:eastAsia="ar-SA"/>
    </w:rPr>
  </w:style>
  <w:style w:type="paragraph" w:customStyle="1" w:styleId="afff4">
    <w:name w:val="Знак Знак Знак Знак Знак Знак"/>
    <w:basedOn w:val="a1"/>
    <w:uiPriority w:val="99"/>
    <w:rsid w:val="00C35AED"/>
    <w:pPr>
      <w:spacing w:line="240" w:lineRule="exact"/>
    </w:pPr>
    <w:rPr>
      <w:rFonts w:ascii="Verdana" w:eastAsia="Times New Roman" w:hAnsi="Verdana" w:cs="Verdana"/>
      <w:sz w:val="20"/>
      <w:szCs w:val="20"/>
      <w:lang w:val="en-US" w:eastAsia="ar-SA"/>
    </w:rPr>
  </w:style>
  <w:style w:type="paragraph" w:customStyle="1" w:styleId="1f4">
    <w:name w:val="Знак1 Знак Знак Знак Знак Знак Знак Знак Знак Знак"/>
    <w:basedOn w:val="a1"/>
    <w:rsid w:val="00C35AED"/>
    <w:pPr>
      <w:spacing w:line="240" w:lineRule="exact"/>
    </w:pPr>
    <w:rPr>
      <w:rFonts w:ascii="Verdana" w:hAnsi="Verdana" w:cs="Verdana"/>
      <w:sz w:val="20"/>
      <w:szCs w:val="20"/>
      <w:lang w:val="en-US" w:eastAsia="ar-SA"/>
    </w:rPr>
  </w:style>
  <w:style w:type="paragraph" w:customStyle="1" w:styleId="71">
    <w:name w:val="Основной текст7"/>
    <w:basedOn w:val="a1"/>
    <w:rsid w:val="00C35AED"/>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1"/>
    <w:rsid w:val="00C35AED"/>
    <w:pPr>
      <w:widowControl w:val="0"/>
      <w:autoSpaceDE w:val="0"/>
      <w:spacing w:after="0" w:line="240" w:lineRule="auto"/>
      <w:jc w:val="both"/>
    </w:pPr>
    <w:rPr>
      <w:rFonts w:eastAsia="Times New Roman"/>
      <w:sz w:val="24"/>
      <w:szCs w:val="24"/>
      <w:lang w:eastAsia="ar-SA"/>
    </w:rPr>
  </w:style>
  <w:style w:type="character" w:customStyle="1" w:styleId="1f5">
    <w:name w:val="Название Знак1"/>
    <w:basedOn w:val="a3"/>
    <w:rsid w:val="00C35AED"/>
    <w:rPr>
      <w:rFonts w:ascii="Arial" w:eastAsia="Calibri" w:hAnsi="Arial"/>
      <w:b/>
      <w:kern w:val="1"/>
      <w:sz w:val="32"/>
      <w:lang w:eastAsia="ar-SA"/>
    </w:rPr>
  </w:style>
  <w:style w:type="paragraph" w:styleId="afff5">
    <w:name w:val="Subtitle"/>
    <w:basedOn w:val="afff1"/>
    <w:next w:val="a2"/>
    <w:link w:val="afff6"/>
    <w:uiPriority w:val="99"/>
    <w:qFormat/>
    <w:rsid w:val="00C35AED"/>
    <w:pPr>
      <w:jc w:val="center"/>
    </w:pPr>
    <w:rPr>
      <w:rFonts w:cs="Times New Roman"/>
      <w:i/>
      <w:iCs/>
    </w:rPr>
  </w:style>
  <w:style w:type="character" w:customStyle="1" w:styleId="afff6">
    <w:name w:val="Подзаголовок Знак"/>
    <w:basedOn w:val="a3"/>
    <w:link w:val="afff5"/>
    <w:uiPriority w:val="99"/>
    <w:rsid w:val="00C35AED"/>
    <w:rPr>
      <w:rFonts w:ascii="Arial" w:eastAsia="Microsoft YaHei" w:hAnsi="Arial"/>
      <w:i/>
      <w:iCs/>
      <w:sz w:val="28"/>
      <w:szCs w:val="28"/>
      <w:lang w:eastAsia="ar-SA"/>
    </w:rPr>
  </w:style>
  <w:style w:type="paragraph" w:customStyle="1" w:styleId="afff7">
    <w:name w:val="Заголовок таблицы"/>
    <w:basedOn w:val="aff7"/>
    <w:rsid w:val="00C35AED"/>
    <w:pPr>
      <w:suppressAutoHyphens w:val="0"/>
      <w:jc w:val="center"/>
    </w:pPr>
    <w:rPr>
      <w:rFonts w:eastAsia="Calibri"/>
      <w:b/>
      <w:bCs/>
    </w:rPr>
  </w:style>
  <w:style w:type="paragraph" w:customStyle="1" w:styleId="afff8">
    <w:name w:val="Содержимое врезки"/>
    <w:basedOn w:val="a2"/>
    <w:rsid w:val="00C35AED"/>
    <w:pPr>
      <w:spacing w:line="240" w:lineRule="auto"/>
    </w:pPr>
    <w:rPr>
      <w:rFonts w:eastAsia="Times New Roman"/>
      <w:sz w:val="24"/>
      <w:szCs w:val="24"/>
      <w:lang w:eastAsia="ar-SA"/>
    </w:rPr>
  </w:style>
  <w:style w:type="paragraph" w:customStyle="1" w:styleId="listparagraphcxspmiddle">
    <w:name w:val="listparagraphcxspmiddle"/>
    <w:basedOn w:val="a1"/>
    <w:rsid w:val="00C35AED"/>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1"/>
    <w:rsid w:val="00C35AED"/>
    <w:pPr>
      <w:spacing w:before="100" w:beforeAutospacing="1" w:after="100" w:afterAutospacing="1" w:line="240" w:lineRule="auto"/>
    </w:pPr>
    <w:rPr>
      <w:rFonts w:eastAsia="Times New Roman"/>
      <w:sz w:val="24"/>
      <w:szCs w:val="24"/>
      <w:lang w:eastAsia="ru-RU"/>
    </w:rPr>
  </w:style>
  <w:style w:type="paragraph" w:customStyle="1" w:styleId="25">
    <w:name w:val="Текст2"/>
    <w:basedOn w:val="a1"/>
    <w:rsid w:val="00C35AED"/>
    <w:pPr>
      <w:spacing w:after="0" w:line="240" w:lineRule="auto"/>
    </w:pPr>
    <w:rPr>
      <w:rFonts w:ascii="Courier New" w:eastAsia="Times New Roman" w:hAnsi="Courier New"/>
      <w:sz w:val="20"/>
      <w:szCs w:val="20"/>
      <w:lang w:eastAsia="ru-RU"/>
    </w:rPr>
  </w:style>
  <w:style w:type="paragraph" w:customStyle="1" w:styleId="afff9">
    <w:name w:val="Знак Знак Знак Знак"/>
    <w:basedOn w:val="a1"/>
    <w:uiPriority w:val="99"/>
    <w:rsid w:val="00C35AED"/>
    <w:pPr>
      <w:spacing w:line="240" w:lineRule="exact"/>
    </w:pPr>
    <w:rPr>
      <w:rFonts w:ascii="Verdana" w:eastAsia="Times New Roman" w:hAnsi="Verdana"/>
      <w:sz w:val="24"/>
      <w:szCs w:val="24"/>
      <w:lang w:val="en-US"/>
    </w:rPr>
  </w:style>
  <w:style w:type="character" w:customStyle="1" w:styleId="submitted1">
    <w:name w:val="submitted1"/>
    <w:rsid w:val="00C35AED"/>
    <w:rPr>
      <w:color w:val="999999"/>
      <w:sz w:val="19"/>
      <w:szCs w:val="19"/>
    </w:rPr>
  </w:style>
  <w:style w:type="paragraph" w:customStyle="1" w:styleId="afffa">
    <w:name w:val="Знак"/>
    <w:basedOn w:val="a1"/>
    <w:rsid w:val="00C35AED"/>
    <w:pPr>
      <w:spacing w:line="240" w:lineRule="exact"/>
    </w:pPr>
    <w:rPr>
      <w:rFonts w:ascii="Verdana" w:eastAsia="Times New Roman" w:hAnsi="Verdana"/>
      <w:sz w:val="24"/>
      <w:szCs w:val="24"/>
      <w:lang w:val="en-US"/>
    </w:rPr>
  </w:style>
  <w:style w:type="paragraph" w:customStyle="1" w:styleId="41">
    <w:name w:val="Основной текст4"/>
    <w:basedOn w:val="a1"/>
    <w:rsid w:val="00C35AED"/>
    <w:pPr>
      <w:shd w:val="clear" w:color="auto" w:fill="FFFFFF"/>
      <w:spacing w:before="300" w:after="0" w:line="331" w:lineRule="exact"/>
    </w:pPr>
    <w:rPr>
      <w:szCs w:val="28"/>
      <w:lang w:eastAsia="ar-SA"/>
    </w:rPr>
  </w:style>
  <w:style w:type="paragraph" w:customStyle="1" w:styleId="ConsNormal">
    <w:name w:val="ConsNormal"/>
    <w:rsid w:val="00C35AED"/>
    <w:pPr>
      <w:widowControl w:val="0"/>
      <w:ind w:firstLine="720"/>
    </w:pPr>
    <w:rPr>
      <w:rFonts w:ascii="Arial" w:eastAsia="Times New Roman" w:hAnsi="Arial"/>
      <w:snapToGrid w:val="0"/>
      <w:sz w:val="24"/>
    </w:rPr>
  </w:style>
  <w:style w:type="paragraph" w:customStyle="1" w:styleId="ConsTitle">
    <w:name w:val="ConsTitle"/>
    <w:uiPriority w:val="99"/>
    <w:rsid w:val="00C35AED"/>
    <w:pPr>
      <w:widowControl w:val="0"/>
    </w:pPr>
    <w:rPr>
      <w:rFonts w:ascii="Arial" w:eastAsia="Times New Roman" w:hAnsi="Arial"/>
      <w:b/>
      <w:snapToGrid w:val="0"/>
      <w:sz w:val="16"/>
    </w:rPr>
  </w:style>
  <w:style w:type="paragraph" w:customStyle="1" w:styleId="ConsCell">
    <w:name w:val="ConsCell"/>
    <w:rsid w:val="00C35AED"/>
    <w:pPr>
      <w:widowControl w:val="0"/>
    </w:pPr>
    <w:rPr>
      <w:rFonts w:ascii="Arial" w:eastAsia="Times New Roman" w:hAnsi="Arial"/>
      <w:snapToGrid w:val="0"/>
      <w:sz w:val="24"/>
    </w:rPr>
  </w:style>
  <w:style w:type="paragraph" w:styleId="26">
    <w:name w:val="Body Text Indent 2"/>
    <w:basedOn w:val="a1"/>
    <w:link w:val="27"/>
    <w:rsid w:val="00C35AED"/>
    <w:pPr>
      <w:spacing w:after="120" w:line="480" w:lineRule="auto"/>
      <w:ind w:left="283"/>
    </w:pPr>
    <w:rPr>
      <w:rFonts w:eastAsia="Times New Roman"/>
      <w:szCs w:val="20"/>
    </w:rPr>
  </w:style>
  <w:style w:type="character" w:customStyle="1" w:styleId="27">
    <w:name w:val="Основной текст с отступом 2 Знак"/>
    <w:basedOn w:val="a3"/>
    <w:link w:val="26"/>
    <w:rsid w:val="00C35AED"/>
    <w:rPr>
      <w:rFonts w:eastAsia="Times New Roman"/>
      <w:sz w:val="28"/>
    </w:rPr>
  </w:style>
  <w:style w:type="paragraph" w:customStyle="1" w:styleId="220">
    <w:name w:val="Основной текст 22"/>
    <w:basedOn w:val="a1"/>
    <w:rsid w:val="00C35AED"/>
    <w:pPr>
      <w:spacing w:after="0" w:line="240" w:lineRule="auto"/>
      <w:ind w:firstLine="720"/>
      <w:jc w:val="both"/>
    </w:pPr>
    <w:rPr>
      <w:rFonts w:eastAsia="Times New Roman"/>
      <w:szCs w:val="20"/>
      <w:lang w:eastAsia="ru-RU"/>
    </w:rPr>
  </w:style>
  <w:style w:type="character" w:customStyle="1" w:styleId="1f6">
    <w:name w:val="Текст выноски Знак1"/>
    <w:rsid w:val="00C35AED"/>
    <w:rPr>
      <w:rFonts w:ascii="Tahoma" w:hAnsi="Tahoma" w:cs="Tahoma"/>
      <w:sz w:val="16"/>
      <w:szCs w:val="16"/>
    </w:rPr>
  </w:style>
  <w:style w:type="character" w:customStyle="1" w:styleId="91">
    <w:name w:val="Знак Знак9"/>
    <w:locked/>
    <w:rsid w:val="00C35AED"/>
    <w:rPr>
      <w:sz w:val="24"/>
      <w:lang w:bidi="ar-SA"/>
    </w:rPr>
  </w:style>
  <w:style w:type="numbering" w:customStyle="1" w:styleId="28">
    <w:name w:val="Нет списка2"/>
    <w:next w:val="a5"/>
    <w:semiHidden/>
    <w:rsid w:val="00C35AED"/>
  </w:style>
  <w:style w:type="numbering" w:customStyle="1" w:styleId="110">
    <w:name w:val="Нет списка11"/>
    <w:next w:val="a5"/>
    <w:semiHidden/>
    <w:rsid w:val="00C35AED"/>
  </w:style>
  <w:style w:type="numbering" w:customStyle="1" w:styleId="111">
    <w:name w:val="Нет списка111"/>
    <w:next w:val="a5"/>
    <w:semiHidden/>
    <w:rsid w:val="00C35AED"/>
  </w:style>
  <w:style w:type="numbering" w:customStyle="1" w:styleId="36">
    <w:name w:val="Нет списка3"/>
    <w:next w:val="a5"/>
    <w:semiHidden/>
    <w:rsid w:val="00C35AED"/>
  </w:style>
  <w:style w:type="numbering" w:customStyle="1" w:styleId="120">
    <w:name w:val="Нет списка12"/>
    <w:next w:val="a5"/>
    <w:semiHidden/>
    <w:rsid w:val="00C35AED"/>
  </w:style>
  <w:style w:type="numbering" w:customStyle="1" w:styleId="112">
    <w:name w:val="Нет списка112"/>
    <w:next w:val="a5"/>
    <w:semiHidden/>
    <w:rsid w:val="00C35AED"/>
  </w:style>
  <w:style w:type="numbering" w:customStyle="1" w:styleId="42">
    <w:name w:val="Нет списка4"/>
    <w:next w:val="a5"/>
    <w:semiHidden/>
    <w:rsid w:val="00C35AED"/>
  </w:style>
  <w:style w:type="numbering" w:customStyle="1" w:styleId="130">
    <w:name w:val="Нет списка13"/>
    <w:next w:val="a5"/>
    <w:semiHidden/>
    <w:rsid w:val="00C35AED"/>
  </w:style>
  <w:style w:type="numbering" w:customStyle="1" w:styleId="113">
    <w:name w:val="Нет списка113"/>
    <w:next w:val="a5"/>
    <w:semiHidden/>
    <w:rsid w:val="00C35AED"/>
  </w:style>
  <w:style w:type="numbering" w:customStyle="1" w:styleId="51">
    <w:name w:val="Нет списка5"/>
    <w:next w:val="a5"/>
    <w:semiHidden/>
    <w:rsid w:val="00C35AED"/>
  </w:style>
  <w:style w:type="numbering" w:customStyle="1" w:styleId="140">
    <w:name w:val="Нет списка14"/>
    <w:next w:val="a5"/>
    <w:semiHidden/>
    <w:rsid w:val="00C35AED"/>
  </w:style>
  <w:style w:type="numbering" w:customStyle="1" w:styleId="114">
    <w:name w:val="Нет списка114"/>
    <w:next w:val="a5"/>
    <w:semiHidden/>
    <w:rsid w:val="00C35AED"/>
  </w:style>
  <w:style w:type="character" w:customStyle="1" w:styleId="60">
    <w:name w:val="Заголовок 6 Знак"/>
    <w:aliases w:val="H6 Знак"/>
    <w:basedOn w:val="a3"/>
    <w:link w:val="6"/>
    <w:rsid w:val="006A63E3"/>
    <w:rPr>
      <w:rFonts w:ascii="Arial" w:eastAsia="Microsoft YaHei" w:hAnsi="Arial" w:cs="Mangal"/>
      <w:b/>
      <w:bCs/>
      <w:kern w:val="1"/>
      <w:sz w:val="21"/>
      <w:szCs w:val="21"/>
      <w:lang w:eastAsia="hi-IN" w:bidi="hi-IN"/>
    </w:rPr>
  </w:style>
  <w:style w:type="character" w:customStyle="1" w:styleId="70">
    <w:name w:val="Заголовок 7 Знак"/>
    <w:basedOn w:val="a3"/>
    <w:link w:val="7"/>
    <w:uiPriority w:val="99"/>
    <w:rsid w:val="006A63E3"/>
    <w:rPr>
      <w:rFonts w:ascii="Arial" w:eastAsia="Microsoft YaHei" w:hAnsi="Arial" w:cs="Mangal"/>
      <w:b/>
      <w:bCs/>
      <w:kern w:val="1"/>
      <w:sz w:val="21"/>
      <w:szCs w:val="21"/>
      <w:lang w:eastAsia="hi-IN" w:bidi="hi-IN"/>
    </w:rPr>
  </w:style>
  <w:style w:type="character" w:customStyle="1" w:styleId="80">
    <w:name w:val="Заголовок 8 Знак"/>
    <w:basedOn w:val="a3"/>
    <w:link w:val="8"/>
    <w:uiPriority w:val="99"/>
    <w:rsid w:val="006A63E3"/>
    <w:rPr>
      <w:rFonts w:ascii="Arial" w:eastAsia="Microsoft YaHei" w:hAnsi="Arial" w:cs="Mangal"/>
      <w:b/>
      <w:bCs/>
      <w:kern w:val="1"/>
      <w:sz w:val="21"/>
      <w:szCs w:val="21"/>
      <w:lang w:eastAsia="hi-IN" w:bidi="hi-IN"/>
    </w:rPr>
  </w:style>
  <w:style w:type="character" w:customStyle="1" w:styleId="90">
    <w:name w:val="Заголовок 9 Знак"/>
    <w:basedOn w:val="a3"/>
    <w:link w:val="9"/>
    <w:rsid w:val="006A63E3"/>
    <w:rPr>
      <w:rFonts w:ascii="Arial" w:eastAsia="Microsoft YaHei" w:hAnsi="Arial" w:cs="Mangal"/>
      <w:b/>
      <w:bCs/>
      <w:kern w:val="1"/>
      <w:sz w:val="21"/>
      <w:szCs w:val="21"/>
      <w:lang w:eastAsia="hi-IN" w:bidi="hi-IN"/>
    </w:rPr>
  </w:style>
  <w:style w:type="character" w:customStyle="1" w:styleId="1f7">
    <w:name w:val="Текст примечания Знак1"/>
    <w:basedOn w:val="a3"/>
    <w:rsid w:val="00277BF6"/>
  </w:style>
  <w:style w:type="character" w:customStyle="1" w:styleId="1f8">
    <w:name w:val="Тема примечания Знак1"/>
    <w:rsid w:val="00277BF6"/>
    <w:rPr>
      <w:b/>
      <w:bCs/>
    </w:rPr>
  </w:style>
  <w:style w:type="paragraph" w:customStyle="1" w:styleId="afffb">
    <w:name w:val="Название таблиц"/>
    <w:basedOn w:val="a1"/>
    <w:uiPriority w:val="99"/>
    <w:qFormat/>
    <w:rsid w:val="00277BF6"/>
    <w:pPr>
      <w:spacing w:after="120" w:line="276" w:lineRule="auto"/>
      <w:ind w:firstLine="567"/>
      <w:jc w:val="center"/>
    </w:pPr>
    <w:rPr>
      <w:rFonts w:ascii="Bookman Old Style" w:hAnsi="Bookman Old Style"/>
      <w:b/>
      <w:sz w:val="24"/>
    </w:rPr>
  </w:style>
  <w:style w:type="character" w:customStyle="1" w:styleId="afffc">
    <w:name w:val="Примечание Знак"/>
    <w:basedOn w:val="a3"/>
    <w:link w:val="afffd"/>
    <w:locked/>
    <w:rsid w:val="00277BF6"/>
  </w:style>
  <w:style w:type="paragraph" w:customStyle="1" w:styleId="afffd">
    <w:name w:val="Примечание"/>
    <w:basedOn w:val="a1"/>
    <w:link w:val="afffc"/>
    <w:qFormat/>
    <w:rsid w:val="00277BF6"/>
    <w:pPr>
      <w:spacing w:after="120" w:line="276" w:lineRule="auto"/>
      <w:ind w:firstLine="567"/>
      <w:jc w:val="both"/>
    </w:pPr>
    <w:rPr>
      <w:sz w:val="20"/>
      <w:szCs w:val="20"/>
      <w:lang w:eastAsia="ru-RU"/>
    </w:rPr>
  </w:style>
  <w:style w:type="paragraph" w:customStyle="1" w:styleId="Standard">
    <w:name w:val="Standard"/>
    <w:rsid w:val="00277BF6"/>
    <w:pPr>
      <w:widowControl w:val="0"/>
      <w:suppressAutoHyphens/>
      <w:autoSpaceDE w:val="0"/>
      <w:autoSpaceDN w:val="0"/>
    </w:pPr>
    <w:rPr>
      <w:rFonts w:eastAsia="Arial Unicode MS"/>
      <w:kern w:val="3"/>
      <w:sz w:val="24"/>
      <w:szCs w:val="24"/>
      <w:lang w:eastAsia="zh-CN" w:bidi="hi-IN"/>
    </w:rPr>
  </w:style>
  <w:style w:type="paragraph" w:customStyle="1" w:styleId="Style20">
    <w:name w:val="Style20"/>
    <w:basedOn w:val="Standard"/>
    <w:rsid w:val="00277BF6"/>
  </w:style>
  <w:style w:type="paragraph" w:customStyle="1" w:styleId="Style28">
    <w:name w:val="Style28"/>
    <w:basedOn w:val="Standard"/>
    <w:uiPriority w:val="99"/>
    <w:rsid w:val="00277BF6"/>
  </w:style>
  <w:style w:type="paragraph" w:customStyle="1" w:styleId="Style15">
    <w:name w:val="Style15"/>
    <w:basedOn w:val="Standard"/>
    <w:rsid w:val="00277BF6"/>
  </w:style>
  <w:style w:type="paragraph" w:customStyle="1" w:styleId="Style25">
    <w:name w:val="Style25"/>
    <w:basedOn w:val="Standard"/>
    <w:uiPriority w:val="99"/>
    <w:rsid w:val="00277BF6"/>
  </w:style>
  <w:style w:type="character" w:customStyle="1" w:styleId="apple-converted-space">
    <w:name w:val="apple-converted-space"/>
    <w:basedOn w:val="a3"/>
    <w:rsid w:val="00277BF6"/>
  </w:style>
  <w:style w:type="character" w:customStyle="1" w:styleId="FontStyle157">
    <w:name w:val="Font Style157"/>
    <w:rsid w:val="00277BF6"/>
    <w:rPr>
      <w:rFonts w:ascii="Times New Roman" w:eastAsia="Times New Roman" w:hAnsi="Times New Roman" w:cs="Times New Roman" w:hint="default"/>
      <w:b/>
      <w:bCs w:val="0"/>
      <w:color w:val="auto"/>
      <w:sz w:val="26"/>
      <w:lang w:val="ru-RU" w:eastAsia="zh-CN"/>
    </w:rPr>
  </w:style>
  <w:style w:type="character" w:customStyle="1" w:styleId="FontStyle158">
    <w:name w:val="Font Style158"/>
    <w:rsid w:val="00277BF6"/>
    <w:rPr>
      <w:rFonts w:ascii="Times New Roman" w:eastAsia="Times New Roman" w:hAnsi="Times New Roman" w:cs="Times New Roman" w:hint="default"/>
      <w:color w:val="auto"/>
      <w:sz w:val="26"/>
      <w:lang w:val="ru-RU" w:eastAsia="zh-CN"/>
    </w:rPr>
  </w:style>
  <w:style w:type="character" w:customStyle="1" w:styleId="FontStyle163">
    <w:name w:val="Font Style163"/>
    <w:rsid w:val="00277BF6"/>
    <w:rPr>
      <w:rFonts w:ascii="Times New Roman" w:hAnsi="Times New Roman" w:cs="Times New Roman" w:hint="default"/>
      <w:sz w:val="18"/>
      <w:lang w:val="ru-RU" w:eastAsia="zh-CN"/>
    </w:rPr>
  </w:style>
  <w:style w:type="character" w:customStyle="1" w:styleId="FontStyle162">
    <w:name w:val="Font Style162"/>
    <w:rsid w:val="00277BF6"/>
    <w:rPr>
      <w:rFonts w:ascii="Times New Roman" w:hAnsi="Times New Roman" w:cs="Times New Roman" w:hint="default"/>
      <w:b/>
      <w:bCs w:val="0"/>
      <w:sz w:val="18"/>
      <w:lang w:val="ru-RU" w:eastAsia="zh-CN"/>
    </w:rPr>
  </w:style>
  <w:style w:type="character" w:customStyle="1" w:styleId="blk">
    <w:name w:val="blk"/>
    <w:basedOn w:val="a3"/>
    <w:rsid w:val="00277BF6"/>
  </w:style>
  <w:style w:type="character" w:customStyle="1" w:styleId="f">
    <w:name w:val="f"/>
    <w:basedOn w:val="a3"/>
    <w:rsid w:val="00277BF6"/>
  </w:style>
  <w:style w:type="table" w:customStyle="1" w:styleId="afffe">
    <w:name w:val="Таблицы"/>
    <w:basedOn w:val="ab"/>
    <w:uiPriority w:val="99"/>
    <w:rsid w:val="00277BF6"/>
    <w:pPr>
      <w:jc w:val="center"/>
    </w:pPr>
    <w:rPr>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vAlign w:val="center"/>
    </w:tcPr>
  </w:style>
  <w:style w:type="character" w:styleId="affff">
    <w:name w:val="Placeholder Text"/>
    <w:uiPriority w:val="99"/>
    <w:semiHidden/>
    <w:rsid w:val="00277BF6"/>
    <w:rPr>
      <w:color w:val="808080"/>
    </w:rPr>
  </w:style>
  <w:style w:type="paragraph" w:customStyle="1" w:styleId="affff0">
    <w:name w:val="+Таб"/>
    <w:basedOn w:val="a1"/>
    <w:link w:val="affff1"/>
    <w:qFormat/>
    <w:rsid w:val="00277BF6"/>
    <w:pPr>
      <w:spacing w:after="0" w:line="240" w:lineRule="auto"/>
      <w:jc w:val="center"/>
    </w:pPr>
    <w:rPr>
      <w:rFonts w:ascii="Bookman Old Style" w:hAnsi="Bookman Old Style"/>
      <w:sz w:val="20"/>
      <w:szCs w:val="20"/>
      <w:lang/>
    </w:rPr>
  </w:style>
  <w:style w:type="character" w:customStyle="1" w:styleId="affff1">
    <w:name w:val="+Таб Знак"/>
    <w:link w:val="affff0"/>
    <w:rsid w:val="00277BF6"/>
    <w:rPr>
      <w:rFonts w:ascii="Bookman Old Style" w:hAnsi="Bookman Old Style"/>
      <w:lang w:eastAsia="en-US"/>
    </w:rPr>
  </w:style>
  <w:style w:type="paragraph" w:styleId="affff2">
    <w:name w:val="caption"/>
    <w:aliases w:val="+Название объекта"/>
    <w:basedOn w:val="a1"/>
    <w:next w:val="a1"/>
    <w:uiPriority w:val="35"/>
    <w:qFormat/>
    <w:rsid w:val="00277BF6"/>
    <w:pPr>
      <w:keepNext/>
      <w:keepLines/>
      <w:spacing w:before="200" w:after="120" w:line="240" w:lineRule="auto"/>
      <w:jc w:val="right"/>
    </w:pPr>
    <w:rPr>
      <w:rFonts w:ascii="Bookman Old Style" w:eastAsia="Times New Roman" w:hAnsi="Bookman Old Style"/>
      <w:bCs/>
      <w:sz w:val="24"/>
      <w:szCs w:val="18"/>
    </w:rPr>
  </w:style>
  <w:style w:type="paragraph" w:customStyle="1" w:styleId="affff3">
    <w:name w:val="+таб"/>
    <w:basedOn w:val="a1"/>
    <w:link w:val="affff4"/>
    <w:uiPriority w:val="99"/>
    <w:qFormat/>
    <w:rsid w:val="00277BF6"/>
    <w:pPr>
      <w:spacing w:after="0" w:line="240" w:lineRule="auto"/>
      <w:jc w:val="center"/>
    </w:pPr>
    <w:rPr>
      <w:rFonts w:ascii="Bookman Old Style" w:eastAsia="Times New Roman" w:hAnsi="Bookman Old Style"/>
      <w:sz w:val="20"/>
      <w:szCs w:val="20"/>
      <w:lang/>
    </w:rPr>
  </w:style>
  <w:style w:type="character" w:customStyle="1" w:styleId="affff4">
    <w:name w:val="+таб Знак"/>
    <w:link w:val="affff3"/>
    <w:uiPriority w:val="99"/>
    <w:rsid w:val="00277BF6"/>
    <w:rPr>
      <w:rFonts w:ascii="Bookman Old Style" w:eastAsia="Times New Roman" w:hAnsi="Bookman Old Style"/>
      <w:lang/>
    </w:rPr>
  </w:style>
  <w:style w:type="paragraph" w:customStyle="1" w:styleId="affff5">
    <w:name w:val="Абзац"/>
    <w:basedOn w:val="a1"/>
    <w:link w:val="affff6"/>
    <w:rsid w:val="00277BF6"/>
    <w:pPr>
      <w:spacing w:before="120" w:after="60" w:line="240" w:lineRule="auto"/>
      <w:ind w:firstLine="567"/>
      <w:jc w:val="both"/>
    </w:pPr>
    <w:rPr>
      <w:rFonts w:ascii="Bookman Old Style" w:eastAsia="Times New Roman" w:hAnsi="Bookman Old Style"/>
      <w:sz w:val="24"/>
      <w:szCs w:val="24"/>
      <w:lang/>
    </w:rPr>
  </w:style>
  <w:style w:type="character" w:customStyle="1" w:styleId="affff6">
    <w:name w:val="Абзац Знак"/>
    <w:link w:val="affff5"/>
    <w:rsid w:val="00277BF6"/>
    <w:rPr>
      <w:rFonts w:ascii="Bookman Old Style" w:eastAsia="Times New Roman" w:hAnsi="Bookman Old Style"/>
      <w:sz w:val="24"/>
      <w:szCs w:val="24"/>
      <w:lang/>
    </w:rPr>
  </w:style>
  <w:style w:type="character" w:customStyle="1" w:styleId="af1">
    <w:name w:val="Список Знак"/>
    <w:link w:val="af0"/>
    <w:rsid w:val="00277BF6"/>
    <w:rPr>
      <w:sz w:val="28"/>
      <w:szCs w:val="22"/>
      <w:lang w:eastAsia="en-US"/>
    </w:rPr>
  </w:style>
  <w:style w:type="numbering" w:customStyle="1" w:styleId="1111111">
    <w:name w:val="1 / 1.1 / 1.1.11"/>
    <w:basedOn w:val="a5"/>
    <w:next w:val="111111"/>
    <w:rsid w:val="00277BF6"/>
    <w:pPr>
      <w:numPr>
        <w:numId w:val="5"/>
      </w:numPr>
    </w:pPr>
  </w:style>
  <w:style w:type="numbering" w:styleId="111111">
    <w:name w:val="Outline List 2"/>
    <w:basedOn w:val="a5"/>
    <w:uiPriority w:val="99"/>
    <w:unhideWhenUsed/>
    <w:rsid w:val="00277BF6"/>
  </w:style>
  <w:style w:type="paragraph" w:customStyle="1" w:styleId="stwitextCharChar">
    <w:name w:val="stwi text Char Char"/>
    <w:basedOn w:val="a1"/>
    <w:rsid w:val="00277BF6"/>
    <w:pPr>
      <w:spacing w:before="120" w:after="240" w:line="360" w:lineRule="auto"/>
      <w:jc w:val="both"/>
    </w:pPr>
    <w:rPr>
      <w:rFonts w:ascii="Bookman Old Style" w:eastAsia="Times New Roman" w:hAnsi="Bookman Old Style"/>
      <w:sz w:val="24"/>
      <w:szCs w:val="20"/>
      <w:lang w:val="en-GB"/>
    </w:rPr>
  </w:style>
  <w:style w:type="paragraph" w:customStyle="1" w:styleId="affff7">
    <w:name w:val="Табличный_заголовки"/>
    <w:basedOn w:val="a1"/>
    <w:rsid w:val="00277BF6"/>
    <w:pPr>
      <w:keepNext/>
      <w:keepLines/>
      <w:spacing w:after="120" w:line="240" w:lineRule="auto"/>
      <w:jc w:val="center"/>
    </w:pPr>
    <w:rPr>
      <w:rFonts w:ascii="Bookman Old Style" w:eastAsia="Times New Roman" w:hAnsi="Bookman Old Style"/>
      <w:b/>
      <w:sz w:val="22"/>
      <w:lang w:eastAsia="ru-RU"/>
    </w:rPr>
  </w:style>
  <w:style w:type="paragraph" w:customStyle="1" w:styleId="affff8">
    <w:name w:val="Табличный_центр"/>
    <w:basedOn w:val="a1"/>
    <w:rsid w:val="00277BF6"/>
    <w:pPr>
      <w:spacing w:after="120" w:line="240" w:lineRule="auto"/>
      <w:jc w:val="center"/>
    </w:pPr>
    <w:rPr>
      <w:rFonts w:ascii="Bookman Old Style" w:eastAsia="Times New Roman" w:hAnsi="Bookman Old Style"/>
      <w:sz w:val="22"/>
      <w:lang w:eastAsia="ru-RU"/>
    </w:rPr>
  </w:style>
  <w:style w:type="paragraph" w:customStyle="1" w:styleId="a0">
    <w:name w:val="Табличный_нумерованный"/>
    <w:basedOn w:val="a1"/>
    <w:link w:val="affff9"/>
    <w:rsid w:val="00277BF6"/>
    <w:pPr>
      <w:numPr>
        <w:numId w:val="2"/>
      </w:numPr>
      <w:spacing w:after="120" w:line="240" w:lineRule="auto"/>
    </w:pPr>
    <w:rPr>
      <w:rFonts w:ascii="Bookman Old Style" w:eastAsia="Times New Roman" w:hAnsi="Bookman Old Style"/>
      <w:sz w:val="22"/>
      <w:lang/>
    </w:rPr>
  </w:style>
  <w:style w:type="character" w:customStyle="1" w:styleId="affff9">
    <w:name w:val="Табличный_нумерованный Знак"/>
    <w:link w:val="a0"/>
    <w:rsid w:val="00277BF6"/>
    <w:rPr>
      <w:rFonts w:ascii="Bookman Old Style" w:eastAsia="Times New Roman" w:hAnsi="Bookman Old Style"/>
      <w:sz w:val="22"/>
      <w:szCs w:val="22"/>
      <w:lang w:eastAsia="en-US"/>
    </w:rPr>
  </w:style>
  <w:style w:type="paragraph" w:customStyle="1" w:styleId="affffa">
    <w:name w:val="Табличный_по ширине"/>
    <w:basedOn w:val="a1"/>
    <w:rsid w:val="00277BF6"/>
    <w:pPr>
      <w:spacing w:after="120" w:line="240" w:lineRule="auto"/>
      <w:jc w:val="both"/>
    </w:pPr>
    <w:rPr>
      <w:rFonts w:ascii="Bookman Old Style" w:eastAsia="Times New Roman" w:hAnsi="Bookman Old Style"/>
      <w:sz w:val="22"/>
      <w:lang w:eastAsia="ru-RU"/>
    </w:rPr>
  </w:style>
  <w:style w:type="paragraph" w:styleId="affffb">
    <w:name w:val="Body Text First Indent"/>
    <w:basedOn w:val="a2"/>
    <w:link w:val="affffc"/>
    <w:rsid w:val="00277BF6"/>
    <w:pPr>
      <w:spacing w:line="240" w:lineRule="auto"/>
      <w:ind w:firstLine="210"/>
    </w:pPr>
    <w:rPr>
      <w:rFonts w:ascii="Bookman Old Style" w:eastAsia="Times New Roman" w:hAnsi="Bookman Old Style"/>
      <w:sz w:val="24"/>
      <w:szCs w:val="24"/>
      <w:lang/>
    </w:rPr>
  </w:style>
  <w:style w:type="character" w:customStyle="1" w:styleId="affffc">
    <w:name w:val="Красная строка Знак"/>
    <w:basedOn w:val="af4"/>
    <w:link w:val="affffb"/>
    <w:rsid w:val="00277BF6"/>
    <w:rPr>
      <w:rFonts w:ascii="Bookman Old Style" w:eastAsia="Times New Roman" w:hAnsi="Bookman Old Style"/>
      <w:sz w:val="24"/>
      <w:szCs w:val="24"/>
      <w:lang/>
    </w:rPr>
  </w:style>
  <w:style w:type="paragraph" w:customStyle="1" w:styleId="29">
    <w:name w:val="Без интервала2"/>
    <w:aliases w:val="14Без отступа,Без отступа"/>
    <w:link w:val="affffd"/>
    <w:qFormat/>
    <w:rsid w:val="00277BF6"/>
    <w:rPr>
      <w:rFonts w:ascii="Calibri" w:eastAsia="Times New Roman" w:hAnsi="Calibri"/>
      <w:sz w:val="22"/>
      <w:szCs w:val="22"/>
      <w:lang w:eastAsia="en-US"/>
    </w:rPr>
  </w:style>
  <w:style w:type="paragraph" w:styleId="affffe">
    <w:name w:val="TOC Heading"/>
    <w:basedOn w:val="11"/>
    <w:next w:val="a1"/>
    <w:uiPriority w:val="39"/>
    <w:unhideWhenUsed/>
    <w:qFormat/>
    <w:rsid w:val="00277BF6"/>
    <w:pPr>
      <w:keepLines/>
      <w:spacing w:after="120" w:line="259" w:lineRule="auto"/>
      <w:outlineLvl w:val="9"/>
    </w:pPr>
    <w:rPr>
      <w:rFonts w:ascii="Cambria" w:hAnsi="Cambria" w:cs="Times New Roman"/>
      <w:b w:val="0"/>
      <w:bCs w:val="0"/>
      <w:color w:val="365F91"/>
      <w:kern w:val="0"/>
      <w:lang/>
    </w:rPr>
  </w:style>
  <w:style w:type="paragraph" w:styleId="1f9">
    <w:name w:val="toc 1"/>
    <w:basedOn w:val="a1"/>
    <w:next w:val="a1"/>
    <w:autoRedefine/>
    <w:uiPriority w:val="39"/>
    <w:unhideWhenUsed/>
    <w:rsid w:val="00277BF6"/>
    <w:pPr>
      <w:tabs>
        <w:tab w:val="right" w:leader="dot" w:pos="9637"/>
      </w:tabs>
      <w:spacing w:after="100" w:line="276" w:lineRule="auto"/>
      <w:ind w:firstLine="567"/>
      <w:jc w:val="both"/>
    </w:pPr>
    <w:rPr>
      <w:rFonts w:ascii="Bookman Old Style" w:hAnsi="Bookman Old Style"/>
      <w:sz w:val="24"/>
    </w:rPr>
  </w:style>
  <w:style w:type="paragraph" w:styleId="2a">
    <w:name w:val="toc 2"/>
    <w:basedOn w:val="a1"/>
    <w:next w:val="a1"/>
    <w:autoRedefine/>
    <w:uiPriority w:val="39"/>
    <w:unhideWhenUsed/>
    <w:rsid w:val="00277BF6"/>
    <w:pPr>
      <w:spacing w:after="100"/>
      <w:ind w:left="220"/>
    </w:pPr>
    <w:rPr>
      <w:rFonts w:ascii="Calibri" w:eastAsia="Times New Roman" w:hAnsi="Calibri"/>
      <w:sz w:val="22"/>
      <w:lang w:eastAsia="ru-RU"/>
    </w:rPr>
  </w:style>
  <w:style w:type="paragraph" w:styleId="37">
    <w:name w:val="toc 3"/>
    <w:basedOn w:val="a1"/>
    <w:next w:val="a1"/>
    <w:autoRedefine/>
    <w:uiPriority w:val="39"/>
    <w:unhideWhenUsed/>
    <w:rsid w:val="00277BF6"/>
    <w:pPr>
      <w:spacing w:after="100"/>
      <w:ind w:left="440"/>
    </w:pPr>
    <w:rPr>
      <w:rFonts w:ascii="Calibri" w:eastAsia="Times New Roman" w:hAnsi="Calibri"/>
      <w:sz w:val="22"/>
      <w:lang w:eastAsia="ru-RU"/>
    </w:rPr>
  </w:style>
  <w:style w:type="paragraph" w:styleId="43">
    <w:name w:val="toc 4"/>
    <w:basedOn w:val="a1"/>
    <w:next w:val="a1"/>
    <w:autoRedefine/>
    <w:uiPriority w:val="39"/>
    <w:unhideWhenUsed/>
    <w:rsid w:val="00277BF6"/>
    <w:pPr>
      <w:spacing w:after="100"/>
      <w:ind w:left="660"/>
    </w:pPr>
    <w:rPr>
      <w:rFonts w:ascii="Calibri" w:eastAsia="Times New Roman" w:hAnsi="Calibri"/>
      <w:sz w:val="22"/>
      <w:lang w:eastAsia="ru-RU"/>
    </w:rPr>
  </w:style>
  <w:style w:type="paragraph" w:styleId="52">
    <w:name w:val="toc 5"/>
    <w:basedOn w:val="a1"/>
    <w:next w:val="a1"/>
    <w:autoRedefine/>
    <w:uiPriority w:val="39"/>
    <w:unhideWhenUsed/>
    <w:rsid w:val="00277BF6"/>
    <w:pPr>
      <w:spacing w:after="100"/>
      <w:ind w:left="880"/>
    </w:pPr>
    <w:rPr>
      <w:rFonts w:ascii="Calibri" w:eastAsia="Times New Roman" w:hAnsi="Calibri"/>
      <w:sz w:val="22"/>
      <w:lang w:eastAsia="ru-RU"/>
    </w:rPr>
  </w:style>
  <w:style w:type="paragraph" w:styleId="61">
    <w:name w:val="toc 6"/>
    <w:basedOn w:val="a1"/>
    <w:next w:val="a1"/>
    <w:autoRedefine/>
    <w:uiPriority w:val="39"/>
    <w:unhideWhenUsed/>
    <w:rsid w:val="00277BF6"/>
    <w:pPr>
      <w:spacing w:after="100"/>
      <w:ind w:left="1100"/>
    </w:pPr>
    <w:rPr>
      <w:rFonts w:ascii="Calibri" w:eastAsia="Times New Roman" w:hAnsi="Calibri"/>
      <w:sz w:val="22"/>
      <w:lang w:eastAsia="ru-RU"/>
    </w:rPr>
  </w:style>
  <w:style w:type="paragraph" w:styleId="72">
    <w:name w:val="toc 7"/>
    <w:basedOn w:val="a1"/>
    <w:next w:val="a1"/>
    <w:autoRedefine/>
    <w:uiPriority w:val="39"/>
    <w:unhideWhenUsed/>
    <w:rsid w:val="00277BF6"/>
    <w:pPr>
      <w:spacing w:after="100"/>
      <w:ind w:left="1320"/>
    </w:pPr>
    <w:rPr>
      <w:rFonts w:ascii="Calibri" w:eastAsia="Times New Roman" w:hAnsi="Calibri"/>
      <w:sz w:val="22"/>
      <w:lang w:eastAsia="ru-RU"/>
    </w:rPr>
  </w:style>
  <w:style w:type="paragraph" w:styleId="82">
    <w:name w:val="toc 8"/>
    <w:basedOn w:val="a1"/>
    <w:next w:val="a1"/>
    <w:autoRedefine/>
    <w:uiPriority w:val="39"/>
    <w:unhideWhenUsed/>
    <w:rsid w:val="00277BF6"/>
    <w:pPr>
      <w:spacing w:after="100"/>
      <w:ind w:left="1540"/>
    </w:pPr>
    <w:rPr>
      <w:rFonts w:ascii="Calibri" w:eastAsia="Times New Roman" w:hAnsi="Calibri"/>
      <w:sz w:val="22"/>
      <w:lang w:eastAsia="ru-RU"/>
    </w:rPr>
  </w:style>
  <w:style w:type="paragraph" w:styleId="92">
    <w:name w:val="toc 9"/>
    <w:basedOn w:val="a1"/>
    <w:next w:val="a1"/>
    <w:autoRedefine/>
    <w:uiPriority w:val="39"/>
    <w:unhideWhenUsed/>
    <w:rsid w:val="00277BF6"/>
    <w:pPr>
      <w:spacing w:after="100"/>
      <w:ind w:left="1760"/>
    </w:pPr>
    <w:rPr>
      <w:rFonts w:ascii="Calibri" w:eastAsia="Times New Roman" w:hAnsi="Calibri"/>
      <w:sz w:val="22"/>
      <w:lang w:eastAsia="ru-RU"/>
    </w:rPr>
  </w:style>
  <w:style w:type="paragraph" w:customStyle="1" w:styleId="S">
    <w:name w:val="S_Обычный"/>
    <w:basedOn w:val="a1"/>
    <w:link w:val="S0"/>
    <w:qFormat/>
    <w:rsid w:val="00277BF6"/>
    <w:pPr>
      <w:spacing w:after="120" w:line="276" w:lineRule="auto"/>
      <w:ind w:firstLine="567"/>
      <w:jc w:val="both"/>
    </w:pPr>
    <w:rPr>
      <w:rFonts w:ascii="Bookman Old Style" w:eastAsia="Times New Roman" w:hAnsi="Bookman Old Style"/>
      <w:sz w:val="24"/>
      <w:szCs w:val="24"/>
      <w:lang/>
    </w:rPr>
  </w:style>
  <w:style w:type="character" w:customStyle="1" w:styleId="S0">
    <w:name w:val="S_Обычный Знак"/>
    <w:link w:val="S"/>
    <w:rsid w:val="00277BF6"/>
    <w:rPr>
      <w:rFonts w:ascii="Bookman Old Style" w:eastAsia="Times New Roman" w:hAnsi="Bookman Old Style"/>
      <w:sz w:val="24"/>
      <w:szCs w:val="24"/>
      <w:lang/>
    </w:rPr>
  </w:style>
  <w:style w:type="paragraph" w:customStyle="1" w:styleId="-S">
    <w:name w:val="- S_Маркированный"/>
    <w:basedOn w:val="a1"/>
    <w:autoRedefine/>
    <w:rsid w:val="00277BF6"/>
    <w:pPr>
      <w:shd w:val="clear" w:color="auto" w:fill="FFFFFF"/>
      <w:suppressAutoHyphens/>
      <w:spacing w:after="120" w:line="276" w:lineRule="auto"/>
      <w:ind w:firstLine="567"/>
      <w:jc w:val="both"/>
    </w:pPr>
    <w:rPr>
      <w:rFonts w:ascii="Bookman Old Style" w:eastAsia="Times New Roman" w:hAnsi="Bookman Old Style"/>
      <w:sz w:val="24"/>
      <w:szCs w:val="24"/>
      <w:lang w:eastAsia="ru-RU"/>
    </w:rPr>
  </w:style>
  <w:style w:type="paragraph" w:customStyle="1" w:styleId="1">
    <w:name w:val="Таблица 1 + Обычный"/>
    <w:basedOn w:val="a1"/>
    <w:autoRedefine/>
    <w:rsid w:val="00277BF6"/>
    <w:pPr>
      <w:numPr>
        <w:numId w:val="3"/>
      </w:numPr>
      <w:shd w:val="clear" w:color="auto" w:fill="FFC000"/>
      <w:tabs>
        <w:tab w:val="clear" w:pos="3579"/>
      </w:tabs>
      <w:spacing w:after="120" w:line="240" w:lineRule="auto"/>
      <w:ind w:left="0"/>
      <w:jc w:val="right"/>
    </w:pPr>
    <w:rPr>
      <w:rFonts w:ascii="Bookman Old Style" w:eastAsia="Times New Roman" w:hAnsi="Bookman Old Style"/>
      <w:spacing w:val="2"/>
      <w:sz w:val="24"/>
      <w:szCs w:val="24"/>
      <w:lang w:eastAsia="ru-RU"/>
    </w:rPr>
  </w:style>
  <w:style w:type="paragraph" w:customStyle="1" w:styleId="S1">
    <w:name w:val="S_Обычный Знак Знак"/>
    <w:basedOn w:val="a1"/>
    <w:link w:val="S2"/>
    <w:locked/>
    <w:rsid w:val="00277BF6"/>
    <w:pPr>
      <w:spacing w:after="120" w:line="360" w:lineRule="auto"/>
      <w:ind w:firstLine="709"/>
      <w:jc w:val="both"/>
    </w:pPr>
    <w:rPr>
      <w:rFonts w:ascii="Bookman Old Style" w:eastAsia="Times New Roman" w:hAnsi="Bookman Old Style"/>
      <w:sz w:val="24"/>
      <w:szCs w:val="24"/>
      <w:lang/>
    </w:rPr>
  </w:style>
  <w:style w:type="character" w:customStyle="1" w:styleId="S2">
    <w:name w:val="S_Обычный Знак Знак Знак"/>
    <w:link w:val="S1"/>
    <w:rsid w:val="00277BF6"/>
    <w:rPr>
      <w:rFonts w:ascii="Bookman Old Style" w:eastAsia="Times New Roman" w:hAnsi="Bookman Old Style"/>
      <w:sz w:val="24"/>
      <w:szCs w:val="24"/>
      <w:lang/>
    </w:rPr>
  </w:style>
  <w:style w:type="paragraph" w:customStyle="1" w:styleId="afffff">
    <w:name w:val="Таблица"/>
    <w:basedOn w:val="a1"/>
    <w:link w:val="afffff0"/>
    <w:qFormat/>
    <w:rsid w:val="00277BF6"/>
    <w:pPr>
      <w:autoSpaceDE w:val="0"/>
      <w:autoSpaceDN w:val="0"/>
      <w:adjustRightInd w:val="0"/>
      <w:spacing w:after="120" w:line="240" w:lineRule="auto"/>
      <w:jc w:val="center"/>
    </w:pPr>
    <w:rPr>
      <w:rFonts w:ascii="Bookman Old Style" w:hAnsi="Bookman Old Style"/>
      <w:sz w:val="20"/>
      <w:szCs w:val="20"/>
      <w:lang/>
    </w:rPr>
  </w:style>
  <w:style w:type="paragraph" w:customStyle="1" w:styleId="afffff1">
    <w:name w:val="Текст новый"/>
    <w:basedOn w:val="a1"/>
    <w:qFormat/>
    <w:rsid w:val="00277BF6"/>
    <w:pPr>
      <w:spacing w:after="120" w:line="276" w:lineRule="auto"/>
      <w:ind w:firstLine="709"/>
      <w:jc w:val="both"/>
    </w:pPr>
    <w:rPr>
      <w:rFonts w:ascii="Bookman Old Style" w:eastAsia="Times New Roman" w:hAnsi="Bookman Old Style"/>
      <w:sz w:val="24"/>
      <w:szCs w:val="24"/>
      <w:lang w:eastAsia="ru-RU"/>
    </w:rPr>
  </w:style>
  <w:style w:type="paragraph" w:customStyle="1" w:styleId="afffff2">
    <w:name w:val="Оглавление"/>
    <w:basedOn w:val="a1"/>
    <w:qFormat/>
    <w:rsid w:val="00277BF6"/>
    <w:pPr>
      <w:spacing w:after="120" w:line="276" w:lineRule="auto"/>
      <w:jc w:val="center"/>
    </w:pPr>
    <w:rPr>
      <w:rFonts w:ascii="Bookman Old Style" w:eastAsia="Times New Roman" w:hAnsi="Bookman Old Style"/>
      <w:b/>
      <w:szCs w:val="28"/>
      <w:lang w:eastAsia="ru-RU"/>
    </w:rPr>
  </w:style>
  <w:style w:type="paragraph" w:customStyle="1" w:styleId="2b">
    <w:name w:val="Заголовок2"/>
    <w:basedOn w:val="a1"/>
    <w:qFormat/>
    <w:rsid w:val="00277BF6"/>
    <w:pPr>
      <w:spacing w:after="120" w:line="276" w:lineRule="auto"/>
      <w:ind w:firstLine="709"/>
      <w:jc w:val="both"/>
    </w:pPr>
    <w:rPr>
      <w:rFonts w:ascii="Bookman Old Style" w:eastAsia="Times New Roman" w:hAnsi="Bookman Old Style"/>
      <w:b/>
      <w:sz w:val="24"/>
      <w:szCs w:val="24"/>
      <w:lang w:eastAsia="ru-RU"/>
    </w:rPr>
  </w:style>
  <w:style w:type="paragraph" w:customStyle="1" w:styleId="afffff3">
    <w:name w:val="ОснТекст"/>
    <w:basedOn w:val="a1"/>
    <w:link w:val="afffff4"/>
    <w:rsid w:val="00277BF6"/>
    <w:pPr>
      <w:spacing w:after="120" w:line="276" w:lineRule="auto"/>
      <w:ind w:firstLine="540"/>
      <w:jc w:val="both"/>
    </w:pPr>
    <w:rPr>
      <w:rFonts w:ascii="Bookman Old Style" w:hAnsi="Bookman Old Style"/>
      <w:sz w:val="24"/>
      <w:szCs w:val="20"/>
      <w:lang/>
    </w:rPr>
  </w:style>
  <w:style w:type="character" w:customStyle="1" w:styleId="afffff4">
    <w:name w:val="ОснТекст Знак"/>
    <w:link w:val="afffff3"/>
    <w:locked/>
    <w:rsid w:val="00277BF6"/>
    <w:rPr>
      <w:rFonts w:ascii="Bookman Old Style" w:hAnsi="Bookman Old Style"/>
      <w:sz w:val="24"/>
      <w:lang w:eastAsia="en-US"/>
    </w:rPr>
  </w:style>
  <w:style w:type="paragraph" w:customStyle="1" w:styleId="afffff5">
    <w:name w:val="+Подзаголовок"/>
    <w:basedOn w:val="2"/>
    <w:qFormat/>
    <w:rsid w:val="00277BF6"/>
    <w:pPr>
      <w:keepLines/>
      <w:spacing w:before="200" w:after="200" w:line="276" w:lineRule="auto"/>
      <w:jc w:val="both"/>
    </w:pPr>
    <w:rPr>
      <w:rFonts w:ascii="Bookman Old Style" w:hAnsi="Bookman Old Style"/>
      <w:b/>
      <w:bCs/>
      <w:sz w:val="24"/>
      <w:szCs w:val="26"/>
      <w:lang w:eastAsia="en-US"/>
    </w:rPr>
  </w:style>
  <w:style w:type="table" w:customStyle="1" w:styleId="38">
    <w:name w:val="Сетка таблицы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6">
    <w:name w:val="Book Title"/>
    <w:uiPriority w:val="33"/>
    <w:qFormat/>
    <w:rsid w:val="00277BF6"/>
    <w:rPr>
      <w:b/>
      <w:bCs/>
      <w:i/>
      <w:iCs/>
      <w:spacing w:val="5"/>
    </w:rPr>
  </w:style>
  <w:style w:type="character" w:styleId="afffff7">
    <w:name w:val="FollowedHyperlink"/>
    <w:uiPriority w:val="99"/>
    <w:unhideWhenUsed/>
    <w:rsid w:val="00277BF6"/>
    <w:rPr>
      <w:color w:val="800080"/>
      <w:u w:val="single"/>
    </w:rPr>
  </w:style>
  <w:style w:type="character" w:customStyle="1" w:styleId="NoSpacingChar">
    <w:name w:val="No Spacing Char"/>
    <w:link w:val="1fa"/>
    <w:locked/>
    <w:rsid w:val="00277BF6"/>
    <w:rPr>
      <w:rFonts w:ascii="Calibri" w:hAnsi="Calibri"/>
    </w:rPr>
  </w:style>
  <w:style w:type="paragraph" w:customStyle="1" w:styleId="1fa">
    <w:name w:val="Без интервала1"/>
    <w:link w:val="NoSpacingChar"/>
    <w:uiPriority w:val="99"/>
    <w:rsid w:val="00277BF6"/>
    <w:rPr>
      <w:rFonts w:ascii="Calibri" w:hAnsi="Calibri"/>
    </w:rPr>
  </w:style>
  <w:style w:type="paragraph" w:customStyle="1" w:styleId="Style35">
    <w:name w:val="Style35"/>
    <w:basedOn w:val="a1"/>
    <w:rsid w:val="00277BF6"/>
    <w:pPr>
      <w:widowControl w:val="0"/>
      <w:autoSpaceDE w:val="0"/>
      <w:autoSpaceDN w:val="0"/>
      <w:adjustRightInd w:val="0"/>
      <w:spacing w:after="120" w:line="256" w:lineRule="exact"/>
      <w:jc w:val="center"/>
    </w:pPr>
    <w:rPr>
      <w:rFonts w:eastAsia="Times New Roman"/>
      <w:sz w:val="24"/>
      <w:szCs w:val="24"/>
      <w:lang w:eastAsia="ru-RU"/>
    </w:rPr>
  </w:style>
  <w:style w:type="paragraph" w:customStyle="1" w:styleId="Style2">
    <w:name w:val="Style2"/>
    <w:basedOn w:val="a1"/>
    <w:rsid w:val="00277BF6"/>
    <w:pPr>
      <w:widowControl w:val="0"/>
      <w:autoSpaceDE w:val="0"/>
      <w:autoSpaceDN w:val="0"/>
      <w:adjustRightInd w:val="0"/>
      <w:spacing w:after="120" w:line="310" w:lineRule="exact"/>
      <w:jc w:val="center"/>
    </w:pPr>
    <w:rPr>
      <w:rFonts w:eastAsia="Times New Roman"/>
      <w:sz w:val="24"/>
      <w:szCs w:val="24"/>
      <w:lang w:eastAsia="ru-RU"/>
    </w:rPr>
  </w:style>
  <w:style w:type="paragraph" w:customStyle="1" w:styleId="Style3">
    <w:name w:val="Style3"/>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4">
    <w:name w:val="Style4"/>
    <w:basedOn w:val="a1"/>
    <w:uiPriority w:val="99"/>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5">
    <w:name w:val="Style5"/>
    <w:basedOn w:val="a1"/>
    <w:uiPriority w:val="99"/>
    <w:rsid w:val="00277BF6"/>
    <w:pPr>
      <w:widowControl w:val="0"/>
      <w:autoSpaceDE w:val="0"/>
      <w:autoSpaceDN w:val="0"/>
      <w:adjustRightInd w:val="0"/>
      <w:spacing w:after="120" w:line="241" w:lineRule="exact"/>
      <w:jc w:val="both"/>
    </w:pPr>
    <w:rPr>
      <w:rFonts w:eastAsia="Times New Roman"/>
      <w:sz w:val="24"/>
      <w:szCs w:val="24"/>
      <w:lang w:eastAsia="ru-RU"/>
    </w:rPr>
  </w:style>
  <w:style w:type="paragraph" w:customStyle="1" w:styleId="Style1">
    <w:name w:val="Style1"/>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8">
    <w:name w:val="Style8"/>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10">
    <w:name w:val="Style10"/>
    <w:basedOn w:val="a1"/>
    <w:uiPriority w:val="99"/>
    <w:rsid w:val="00277BF6"/>
    <w:pPr>
      <w:widowControl w:val="0"/>
      <w:autoSpaceDE w:val="0"/>
      <w:autoSpaceDN w:val="0"/>
      <w:adjustRightInd w:val="0"/>
      <w:spacing w:after="120" w:line="283" w:lineRule="exact"/>
      <w:ind w:hanging="360"/>
      <w:jc w:val="both"/>
    </w:pPr>
    <w:rPr>
      <w:rFonts w:eastAsia="Times New Roman"/>
      <w:sz w:val="24"/>
      <w:szCs w:val="24"/>
      <w:lang w:eastAsia="ru-RU"/>
    </w:rPr>
  </w:style>
  <w:style w:type="paragraph" w:customStyle="1" w:styleId="Style11">
    <w:name w:val="Style11"/>
    <w:basedOn w:val="a1"/>
    <w:uiPriority w:val="99"/>
    <w:rsid w:val="00277BF6"/>
    <w:pPr>
      <w:widowControl w:val="0"/>
      <w:autoSpaceDE w:val="0"/>
      <w:autoSpaceDN w:val="0"/>
      <w:adjustRightInd w:val="0"/>
      <w:spacing w:after="120" w:line="264" w:lineRule="exact"/>
    </w:pPr>
    <w:rPr>
      <w:rFonts w:eastAsia="Times New Roman"/>
      <w:sz w:val="24"/>
      <w:szCs w:val="24"/>
      <w:lang w:eastAsia="ru-RU"/>
    </w:rPr>
  </w:style>
  <w:style w:type="paragraph" w:customStyle="1" w:styleId="Style12">
    <w:name w:val="Style12"/>
    <w:basedOn w:val="a1"/>
    <w:uiPriority w:val="99"/>
    <w:rsid w:val="00277BF6"/>
    <w:pPr>
      <w:widowControl w:val="0"/>
      <w:autoSpaceDE w:val="0"/>
      <w:autoSpaceDN w:val="0"/>
      <w:adjustRightInd w:val="0"/>
      <w:spacing w:after="120" w:line="240" w:lineRule="auto"/>
      <w:jc w:val="center"/>
    </w:pPr>
    <w:rPr>
      <w:rFonts w:eastAsia="Times New Roman"/>
      <w:sz w:val="24"/>
      <w:szCs w:val="24"/>
      <w:lang w:eastAsia="ru-RU"/>
    </w:rPr>
  </w:style>
  <w:style w:type="paragraph" w:customStyle="1" w:styleId="Style14">
    <w:name w:val="Style14"/>
    <w:basedOn w:val="a1"/>
    <w:uiPriority w:val="99"/>
    <w:rsid w:val="00277BF6"/>
    <w:pPr>
      <w:widowControl w:val="0"/>
      <w:autoSpaceDE w:val="0"/>
      <w:autoSpaceDN w:val="0"/>
      <w:adjustRightInd w:val="0"/>
      <w:spacing w:after="120" w:line="238" w:lineRule="exact"/>
    </w:pPr>
    <w:rPr>
      <w:rFonts w:eastAsia="Times New Roman"/>
      <w:sz w:val="24"/>
      <w:szCs w:val="24"/>
      <w:lang w:eastAsia="ru-RU"/>
    </w:rPr>
  </w:style>
  <w:style w:type="paragraph" w:customStyle="1" w:styleId="Style16">
    <w:name w:val="Style16"/>
    <w:basedOn w:val="a1"/>
    <w:rsid w:val="00277BF6"/>
    <w:pPr>
      <w:widowControl w:val="0"/>
      <w:autoSpaceDE w:val="0"/>
      <w:autoSpaceDN w:val="0"/>
      <w:adjustRightInd w:val="0"/>
      <w:spacing w:after="120" w:line="278" w:lineRule="exact"/>
      <w:jc w:val="center"/>
    </w:pPr>
    <w:rPr>
      <w:rFonts w:eastAsia="Times New Roman"/>
      <w:sz w:val="24"/>
      <w:szCs w:val="24"/>
      <w:lang w:eastAsia="ru-RU"/>
    </w:rPr>
  </w:style>
  <w:style w:type="paragraph" w:customStyle="1" w:styleId="Style17">
    <w:name w:val="Style17"/>
    <w:basedOn w:val="a1"/>
    <w:rsid w:val="00277BF6"/>
    <w:pPr>
      <w:widowControl w:val="0"/>
      <w:autoSpaceDE w:val="0"/>
      <w:autoSpaceDN w:val="0"/>
      <w:adjustRightInd w:val="0"/>
      <w:spacing w:after="120" w:line="288" w:lineRule="exact"/>
    </w:pPr>
    <w:rPr>
      <w:rFonts w:eastAsia="Times New Roman"/>
      <w:sz w:val="24"/>
      <w:szCs w:val="24"/>
      <w:lang w:eastAsia="ru-RU"/>
    </w:rPr>
  </w:style>
  <w:style w:type="paragraph" w:customStyle="1" w:styleId="Style18">
    <w:name w:val="Style18"/>
    <w:basedOn w:val="a1"/>
    <w:rsid w:val="00277BF6"/>
    <w:pPr>
      <w:widowControl w:val="0"/>
      <w:autoSpaceDE w:val="0"/>
      <w:autoSpaceDN w:val="0"/>
      <w:adjustRightInd w:val="0"/>
      <w:spacing w:after="120" w:line="283" w:lineRule="exact"/>
      <w:ind w:firstLine="245"/>
    </w:pPr>
    <w:rPr>
      <w:rFonts w:eastAsia="Times New Roman"/>
      <w:sz w:val="24"/>
      <w:szCs w:val="24"/>
      <w:lang w:eastAsia="ru-RU"/>
    </w:rPr>
  </w:style>
  <w:style w:type="paragraph" w:customStyle="1" w:styleId="Style19">
    <w:name w:val="Style19"/>
    <w:basedOn w:val="a1"/>
    <w:rsid w:val="00277BF6"/>
    <w:pPr>
      <w:widowControl w:val="0"/>
      <w:autoSpaceDE w:val="0"/>
      <w:autoSpaceDN w:val="0"/>
      <w:adjustRightInd w:val="0"/>
      <w:spacing w:after="120" w:line="283" w:lineRule="exact"/>
      <w:jc w:val="center"/>
    </w:pPr>
    <w:rPr>
      <w:rFonts w:eastAsia="Times New Roman"/>
      <w:sz w:val="24"/>
      <w:szCs w:val="24"/>
      <w:lang w:eastAsia="ru-RU"/>
    </w:rPr>
  </w:style>
  <w:style w:type="paragraph" w:customStyle="1" w:styleId="Style21">
    <w:name w:val="Style21"/>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2">
    <w:name w:val="Style22"/>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3">
    <w:name w:val="Style23"/>
    <w:basedOn w:val="a1"/>
    <w:rsid w:val="00277BF6"/>
    <w:pPr>
      <w:widowControl w:val="0"/>
      <w:autoSpaceDE w:val="0"/>
      <w:autoSpaceDN w:val="0"/>
      <w:adjustRightInd w:val="0"/>
      <w:spacing w:after="120" w:line="154" w:lineRule="exact"/>
      <w:ind w:hanging="278"/>
    </w:pPr>
    <w:rPr>
      <w:rFonts w:ascii="Calibri" w:eastAsia="Times New Roman" w:hAnsi="Calibri"/>
      <w:sz w:val="24"/>
      <w:szCs w:val="24"/>
      <w:lang w:eastAsia="ru-RU"/>
    </w:rPr>
  </w:style>
  <w:style w:type="paragraph" w:customStyle="1" w:styleId="Style26">
    <w:name w:val="Style26"/>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7">
    <w:name w:val="Style27"/>
    <w:basedOn w:val="a1"/>
    <w:rsid w:val="00277BF6"/>
    <w:pPr>
      <w:widowControl w:val="0"/>
      <w:autoSpaceDE w:val="0"/>
      <w:autoSpaceDN w:val="0"/>
      <w:adjustRightInd w:val="0"/>
      <w:spacing w:after="120" w:line="173" w:lineRule="exact"/>
      <w:jc w:val="center"/>
    </w:pPr>
    <w:rPr>
      <w:rFonts w:ascii="Calibri" w:eastAsia="Times New Roman" w:hAnsi="Calibri"/>
      <w:sz w:val="24"/>
      <w:szCs w:val="24"/>
      <w:lang w:eastAsia="ru-RU"/>
    </w:rPr>
  </w:style>
  <w:style w:type="character" w:customStyle="1" w:styleId="Sweet">
    <w:name w:val="Sweet_основной текст Знак"/>
    <w:link w:val="Sweet0"/>
    <w:locked/>
    <w:rsid w:val="00277BF6"/>
    <w:rPr>
      <w:sz w:val="28"/>
      <w:szCs w:val="28"/>
    </w:rPr>
  </w:style>
  <w:style w:type="paragraph" w:customStyle="1" w:styleId="Sweet0">
    <w:name w:val="Sweet_основной текст"/>
    <w:basedOn w:val="a1"/>
    <w:link w:val="Sweet"/>
    <w:rsid w:val="00277BF6"/>
    <w:pPr>
      <w:spacing w:after="120" w:line="240" w:lineRule="auto"/>
      <w:ind w:firstLine="709"/>
      <w:jc w:val="both"/>
    </w:pPr>
    <w:rPr>
      <w:szCs w:val="28"/>
      <w:lang w:eastAsia="ru-RU"/>
    </w:rPr>
  </w:style>
  <w:style w:type="paragraph" w:customStyle="1" w:styleId="Style9">
    <w:name w:val="Style9"/>
    <w:basedOn w:val="a1"/>
    <w:rsid w:val="00277BF6"/>
    <w:pPr>
      <w:widowControl w:val="0"/>
      <w:autoSpaceDE w:val="0"/>
      <w:autoSpaceDN w:val="0"/>
      <w:adjustRightInd w:val="0"/>
      <w:spacing w:after="120" w:line="278" w:lineRule="exact"/>
      <w:jc w:val="both"/>
    </w:pPr>
    <w:rPr>
      <w:rFonts w:ascii="Cambria" w:eastAsia="Times New Roman" w:hAnsi="Cambria"/>
      <w:sz w:val="24"/>
      <w:szCs w:val="24"/>
      <w:lang w:eastAsia="ru-RU"/>
    </w:rPr>
  </w:style>
  <w:style w:type="paragraph" w:customStyle="1" w:styleId="Style24">
    <w:name w:val="Style24"/>
    <w:basedOn w:val="a1"/>
    <w:rsid w:val="00277BF6"/>
    <w:pPr>
      <w:widowControl w:val="0"/>
      <w:autoSpaceDE w:val="0"/>
      <w:autoSpaceDN w:val="0"/>
      <w:adjustRightInd w:val="0"/>
      <w:spacing w:after="120" w:line="240" w:lineRule="auto"/>
    </w:pPr>
    <w:rPr>
      <w:rFonts w:ascii="Cambria" w:eastAsia="Times New Roman" w:hAnsi="Cambria"/>
      <w:sz w:val="24"/>
      <w:szCs w:val="24"/>
      <w:lang w:eastAsia="ru-RU"/>
    </w:rPr>
  </w:style>
  <w:style w:type="paragraph" w:customStyle="1" w:styleId="Style96">
    <w:name w:val="Style96"/>
    <w:basedOn w:val="a1"/>
    <w:rsid w:val="00277BF6"/>
    <w:pPr>
      <w:widowControl w:val="0"/>
      <w:autoSpaceDE w:val="0"/>
      <w:autoSpaceDN w:val="0"/>
      <w:adjustRightInd w:val="0"/>
      <w:spacing w:after="120" w:line="192" w:lineRule="exact"/>
      <w:jc w:val="center"/>
    </w:pPr>
    <w:rPr>
      <w:rFonts w:ascii="Cambria" w:eastAsia="Times New Roman" w:hAnsi="Cambria"/>
      <w:sz w:val="24"/>
      <w:szCs w:val="24"/>
      <w:lang w:eastAsia="ru-RU"/>
    </w:rPr>
  </w:style>
  <w:style w:type="paragraph" w:customStyle="1" w:styleId="Style103">
    <w:name w:val="Style103"/>
    <w:basedOn w:val="a1"/>
    <w:rsid w:val="00277BF6"/>
    <w:pPr>
      <w:widowControl w:val="0"/>
      <w:autoSpaceDE w:val="0"/>
      <w:autoSpaceDN w:val="0"/>
      <w:adjustRightInd w:val="0"/>
      <w:spacing w:after="120" w:line="254" w:lineRule="exact"/>
      <w:jc w:val="center"/>
    </w:pPr>
    <w:rPr>
      <w:rFonts w:ascii="Cambria" w:eastAsia="Times New Roman" w:hAnsi="Cambria"/>
      <w:sz w:val="24"/>
      <w:szCs w:val="24"/>
      <w:lang w:eastAsia="ru-RU"/>
    </w:rPr>
  </w:style>
  <w:style w:type="paragraph" w:customStyle="1" w:styleId="Style104">
    <w:name w:val="Style104"/>
    <w:basedOn w:val="a1"/>
    <w:rsid w:val="00277BF6"/>
    <w:pPr>
      <w:widowControl w:val="0"/>
      <w:autoSpaceDE w:val="0"/>
      <w:autoSpaceDN w:val="0"/>
      <w:adjustRightInd w:val="0"/>
      <w:spacing w:after="120" w:line="240" w:lineRule="auto"/>
      <w:jc w:val="both"/>
    </w:pPr>
    <w:rPr>
      <w:rFonts w:ascii="Cambria" w:eastAsia="Times New Roman" w:hAnsi="Cambria"/>
      <w:sz w:val="24"/>
      <w:szCs w:val="24"/>
      <w:lang w:eastAsia="ru-RU"/>
    </w:rPr>
  </w:style>
  <w:style w:type="paragraph" w:customStyle="1" w:styleId="Style90">
    <w:name w:val="Style90"/>
    <w:basedOn w:val="a1"/>
    <w:rsid w:val="00277BF6"/>
    <w:pPr>
      <w:widowControl w:val="0"/>
      <w:autoSpaceDE w:val="0"/>
      <w:autoSpaceDN w:val="0"/>
      <w:adjustRightInd w:val="0"/>
      <w:spacing w:after="120" w:line="235" w:lineRule="exact"/>
    </w:pPr>
    <w:rPr>
      <w:rFonts w:ascii="Cambria" w:eastAsia="Times New Roman" w:hAnsi="Cambria"/>
      <w:sz w:val="24"/>
      <w:szCs w:val="24"/>
      <w:lang w:eastAsia="ru-RU"/>
    </w:rPr>
  </w:style>
  <w:style w:type="character" w:customStyle="1" w:styleId="FontStyle104">
    <w:name w:val="Font Style104"/>
    <w:rsid w:val="00277BF6"/>
    <w:rPr>
      <w:rFonts w:ascii="Times New Roman" w:hAnsi="Times New Roman" w:cs="Times New Roman" w:hint="default"/>
      <w:sz w:val="22"/>
      <w:szCs w:val="22"/>
    </w:rPr>
  </w:style>
  <w:style w:type="character" w:customStyle="1" w:styleId="FontStyle69">
    <w:name w:val="Font Style69"/>
    <w:rsid w:val="00277BF6"/>
    <w:rPr>
      <w:rFonts w:ascii="Times New Roman" w:hAnsi="Times New Roman" w:cs="Times New Roman" w:hint="default"/>
      <w:sz w:val="20"/>
      <w:szCs w:val="20"/>
    </w:rPr>
  </w:style>
  <w:style w:type="character" w:customStyle="1" w:styleId="FontStyle71">
    <w:name w:val="Font Style71"/>
    <w:rsid w:val="00277BF6"/>
    <w:rPr>
      <w:rFonts w:ascii="Arial" w:hAnsi="Arial" w:cs="Arial" w:hint="default"/>
      <w:b/>
      <w:bCs/>
      <w:sz w:val="20"/>
      <w:szCs w:val="20"/>
    </w:rPr>
  </w:style>
  <w:style w:type="character" w:customStyle="1" w:styleId="FontStyle72">
    <w:name w:val="Font Style72"/>
    <w:rsid w:val="00277BF6"/>
    <w:rPr>
      <w:rFonts w:ascii="Arial" w:hAnsi="Arial" w:cs="Arial" w:hint="default"/>
      <w:sz w:val="18"/>
      <w:szCs w:val="18"/>
    </w:rPr>
  </w:style>
  <w:style w:type="character" w:customStyle="1" w:styleId="FontStyle112">
    <w:name w:val="Font Style112"/>
    <w:rsid w:val="00277BF6"/>
    <w:rPr>
      <w:rFonts w:ascii="Times New Roman" w:hAnsi="Times New Roman" w:cs="Times New Roman" w:hint="default"/>
      <w:sz w:val="22"/>
      <w:szCs w:val="22"/>
    </w:rPr>
  </w:style>
  <w:style w:type="character" w:customStyle="1" w:styleId="FontStyle24">
    <w:name w:val="Font Style24"/>
    <w:rsid w:val="00277BF6"/>
    <w:rPr>
      <w:rFonts w:ascii="Times New Roman" w:hAnsi="Times New Roman" w:cs="Times New Roman" w:hint="default"/>
      <w:sz w:val="26"/>
      <w:szCs w:val="26"/>
    </w:rPr>
  </w:style>
  <w:style w:type="character" w:customStyle="1" w:styleId="FontStyle21">
    <w:name w:val="Font Style21"/>
    <w:rsid w:val="00277BF6"/>
    <w:rPr>
      <w:rFonts w:ascii="Arial" w:hAnsi="Arial" w:cs="Arial" w:hint="default"/>
      <w:b/>
      <w:bCs/>
      <w:spacing w:val="100"/>
      <w:sz w:val="32"/>
      <w:szCs w:val="32"/>
    </w:rPr>
  </w:style>
  <w:style w:type="character" w:customStyle="1" w:styleId="FontStyle22">
    <w:name w:val="Font Style22"/>
    <w:rsid w:val="00277BF6"/>
    <w:rPr>
      <w:rFonts w:ascii="Arial" w:hAnsi="Arial" w:cs="Arial" w:hint="default"/>
      <w:sz w:val="22"/>
      <w:szCs w:val="22"/>
    </w:rPr>
  </w:style>
  <w:style w:type="character" w:customStyle="1" w:styleId="FontStyle30">
    <w:name w:val="Font Style30"/>
    <w:rsid w:val="00277BF6"/>
    <w:rPr>
      <w:rFonts w:ascii="Times New Roman" w:hAnsi="Times New Roman" w:cs="Times New Roman" w:hint="default"/>
      <w:b/>
      <w:bCs/>
      <w:sz w:val="26"/>
      <w:szCs w:val="26"/>
    </w:rPr>
  </w:style>
  <w:style w:type="character" w:customStyle="1" w:styleId="FontStyle25">
    <w:name w:val="Font Style25"/>
    <w:rsid w:val="00277BF6"/>
    <w:rPr>
      <w:rFonts w:ascii="Times New Roman" w:hAnsi="Times New Roman" w:cs="Times New Roman" w:hint="default"/>
      <w:i/>
      <w:iCs/>
      <w:sz w:val="20"/>
      <w:szCs w:val="20"/>
    </w:rPr>
  </w:style>
  <w:style w:type="character" w:customStyle="1" w:styleId="FontStyle26">
    <w:name w:val="Font Style26"/>
    <w:rsid w:val="00277BF6"/>
    <w:rPr>
      <w:rFonts w:ascii="Times New Roman" w:hAnsi="Times New Roman" w:cs="Times New Roman" w:hint="default"/>
      <w:i/>
      <w:iCs/>
      <w:sz w:val="20"/>
      <w:szCs w:val="20"/>
    </w:rPr>
  </w:style>
  <w:style w:type="character" w:customStyle="1" w:styleId="FontStyle27">
    <w:name w:val="Font Style27"/>
    <w:rsid w:val="00277BF6"/>
    <w:rPr>
      <w:rFonts w:ascii="Times New Roman" w:hAnsi="Times New Roman" w:cs="Times New Roman" w:hint="default"/>
      <w:b/>
      <w:bCs/>
      <w:sz w:val="22"/>
      <w:szCs w:val="22"/>
    </w:rPr>
  </w:style>
  <w:style w:type="character" w:customStyle="1" w:styleId="FontStyle28">
    <w:name w:val="Font Style28"/>
    <w:rsid w:val="00277BF6"/>
    <w:rPr>
      <w:rFonts w:ascii="Times New Roman" w:hAnsi="Times New Roman" w:cs="Times New Roman" w:hint="default"/>
      <w:sz w:val="20"/>
      <w:szCs w:val="20"/>
    </w:rPr>
  </w:style>
  <w:style w:type="character" w:customStyle="1" w:styleId="FontStyle29">
    <w:name w:val="Font Style29"/>
    <w:rsid w:val="00277BF6"/>
    <w:rPr>
      <w:rFonts w:ascii="Times New Roman" w:hAnsi="Times New Roman" w:cs="Times New Roman" w:hint="default"/>
      <w:sz w:val="20"/>
      <w:szCs w:val="20"/>
    </w:rPr>
  </w:style>
  <w:style w:type="character" w:customStyle="1" w:styleId="FontStyle58">
    <w:name w:val="Font Style58"/>
    <w:rsid w:val="00277BF6"/>
    <w:rPr>
      <w:rFonts w:ascii="Calibri" w:hAnsi="Calibri" w:cs="Calibri" w:hint="default"/>
      <w:sz w:val="32"/>
      <w:szCs w:val="32"/>
    </w:rPr>
  </w:style>
  <w:style w:type="character" w:customStyle="1" w:styleId="FontStyle61">
    <w:name w:val="Font Style61"/>
    <w:rsid w:val="00277BF6"/>
    <w:rPr>
      <w:rFonts w:ascii="Calibri" w:hAnsi="Calibri" w:cs="Calibri" w:hint="default"/>
      <w:b/>
      <w:bCs/>
      <w:i/>
      <w:iCs/>
      <w:sz w:val="10"/>
      <w:szCs w:val="10"/>
    </w:rPr>
  </w:style>
  <w:style w:type="character" w:customStyle="1" w:styleId="FontStyle62">
    <w:name w:val="Font Style62"/>
    <w:rsid w:val="00277BF6"/>
    <w:rPr>
      <w:rFonts w:ascii="Garamond" w:hAnsi="Garamond" w:cs="Garamond" w:hint="default"/>
      <w:b/>
      <w:bCs/>
      <w:spacing w:val="20"/>
      <w:sz w:val="18"/>
      <w:szCs w:val="18"/>
    </w:rPr>
  </w:style>
  <w:style w:type="character" w:customStyle="1" w:styleId="FontStyle63">
    <w:name w:val="Font Style63"/>
    <w:rsid w:val="00277BF6"/>
    <w:rPr>
      <w:rFonts w:ascii="Garamond" w:hAnsi="Garamond" w:cs="Garamond" w:hint="default"/>
      <w:b/>
      <w:bCs/>
      <w:spacing w:val="90"/>
      <w:sz w:val="14"/>
      <w:szCs w:val="14"/>
    </w:rPr>
  </w:style>
  <w:style w:type="character" w:customStyle="1" w:styleId="FontStyle182">
    <w:name w:val="Font Style182"/>
    <w:rsid w:val="00277BF6"/>
    <w:rPr>
      <w:rFonts w:ascii="Times New Roman" w:hAnsi="Times New Roman" w:cs="Times New Roman" w:hint="default"/>
      <w:sz w:val="22"/>
      <w:szCs w:val="22"/>
    </w:rPr>
  </w:style>
  <w:style w:type="character" w:customStyle="1" w:styleId="FontStyle128">
    <w:name w:val="Font Style128"/>
    <w:rsid w:val="00277BF6"/>
    <w:rPr>
      <w:rFonts w:ascii="Times New Roman" w:hAnsi="Times New Roman" w:cs="Times New Roman" w:hint="default"/>
      <w:sz w:val="16"/>
      <w:szCs w:val="16"/>
    </w:rPr>
  </w:style>
  <w:style w:type="character" w:customStyle="1" w:styleId="FontStyle129">
    <w:name w:val="Font Style129"/>
    <w:rsid w:val="00277BF6"/>
    <w:rPr>
      <w:rFonts w:ascii="Times New Roman" w:hAnsi="Times New Roman" w:cs="Times New Roman" w:hint="default"/>
      <w:sz w:val="16"/>
      <w:szCs w:val="16"/>
    </w:rPr>
  </w:style>
  <w:style w:type="character" w:customStyle="1" w:styleId="FontStyle130">
    <w:name w:val="Font Style130"/>
    <w:rsid w:val="00277BF6"/>
    <w:rPr>
      <w:rFonts w:ascii="Arial" w:hAnsi="Arial" w:cs="Arial" w:hint="default"/>
      <w:b/>
      <w:bCs/>
      <w:spacing w:val="-10"/>
      <w:sz w:val="32"/>
      <w:szCs w:val="32"/>
    </w:rPr>
  </w:style>
  <w:style w:type="character" w:customStyle="1" w:styleId="FontStyle180">
    <w:name w:val="Font Style180"/>
    <w:rsid w:val="00277BF6"/>
    <w:rPr>
      <w:rFonts w:ascii="Times New Roman" w:hAnsi="Times New Roman" w:cs="Times New Roman" w:hint="default"/>
      <w:b/>
      <w:bCs/>
      <w:sz w:val="22"/>
      <w:szCs w:val="22"/>
    </w:rPr>
  </w:style>
  <w:style w:type="character" w:customStyle="1" w:styleId="FontStyle178">
    <w:name w:val="Font Style178"/>
    <w:rsid w:val="00277BF6"/>
    <w:rPr>
      <w:rFonts w:ascii="Times New Roman" w:hAnsi="Times New Roman" w:cs="Times New Roman" w:hint="default"/>
      <w:sz w:val="20"/>
      <w:szCs w:val="20"/>
    </w:rPr>
  </w:style>
  <w:style w:type="character" w:customStyle="1" w:styleId="FontStyle177">
    <w:name w:val="Font Style177"/>
    <w:rsid w:val="00277BF6"/>
    <w:rPr>
      <w:rFonts w:ascii="Calibri" w:hAnsi="Calibri" w:cs="Calibri" w:hint="default"/>
      <w:sz w:val="18"/>
      <w:szCs w:val="18"/>
    </w:rPr>
  </w:style>
  <w:style w:type="character" w:customStyle="1" w:styleId="FontStyle171">
    <w:name w:val="Font Style171"/>
    <w:rsid w:val="00277BF6"/>
    <w:rPr>
      <w:rFonts w:ascii="Times New Roman" w:hAnsi="Times New Roman" w:cs="Times New Roman" w:hint="default"/>
      <w:sz w:val="18"/>
      <w:szCs w:val="18"/>
    </w:rPr>
  </w:style>
  <w:style w:type="paragraph" w:customStyle="1" w:styleId="39">
    <w:name w:val="Без интервала3"/>
    <w:rsid w:val="00277BF6"/>
    <w:rPr>
      <w:rFonts w:ascii="Calibri" w:hAnsi="Calibri"/>
      <w:sz w:val="22"/>
      <w:szCs w:val="22"/>
      <w:lang w:eastAsia="en-US"/>
    </w:rPr>
  </w:style>
  <w:style w:type="paragraph" w:customStyle="1" w:styleId="44">
    <w:name w:val="Без интервала4"/>
    <w:rsid w:val="00277BF6"/>
    <w:rPr>
      <w:rFonts w:ascii="Calibri" w:hAnsi="Calibri"/>
      <w:sz w:val="22"/>
      <w:szCs w:val="22"/>
      <w:lang w:eastAsia="en-US"/>
    </w:rPr>
  </w:style>
  <w:style w:type="paragraph" w:customStyle="1" w:styleId="Style42">
    <w:name w:val="Style42"/>
    <w:basedOn w:val="a1"/>
    <w:uiPriority w:val="99"/>
    <w:rsid w:val="00277BF6"/>
    <w:pPr>
      <w:widowControl w:val="0"/>
      <w:autoSpaceDE w:val="0"/>
      <w:autoSpaceDN w:val="0"/>
      <w:adjustRightInd w:val="0"/>
      <w:spacing w:after="0" w:line="319" w:lineRule="exact"/>
      <w:ind w:firstLine="720"/>
      <w:jc w:val="both"/>
    </w:pPr>
    <w:rPr>
      <w:rFonts w:eastAsia="Times New Roman"/>
      <w:sz w:val="24"/>
      <w:szCs w:val="24"/>
      <w:lang w:eastAsia="ru-RU"/>
    </w:rPr>
  </w:style>
  <w:style w:type="character" w:customStyle="1" w:styleId="FontStyle274">
    <w:name w:val="Font Style274"/>
    <w:rsid w:val="00277BF6"/>
    <w:rPr>
      <w:rFonts w:ascii="Times New Roman" w:hAnsi="Times New Roman" w:cs="Times New Roman"/>
      <w:sz w:val="20"/>
      <w:szCs w:val="20"/>
    </w:rPr>
  </w:style>
  <w:style w:type="paragraph" w:customStyle="1" w:styleId="Style40">
    <w:name w:val="Style40"/>
    <w:basedOn w:val="a1"/>
    <w:uiPriority w:val="99"/>
    <w:rsid w:val="00277BF6"/>
    <w:pPr>
      <w:widowControl w:val="0"/>
      <w:autoSpaceDE w:val="0"/>
      <w:autoSpaceDN w:val="0"/>
      <w:adjustRightInd w:val="0"/>
      <w:spacing w:after="0" w:line="317" w:lineRule="exact"/>
      <w:ind w:firstLine="701"/>
      <w:jc w:val="both"/>
    </w:pPr>
    <w:rPr>
      <w:rFonts w:eastAsia="Times New Roman"/>
      <w:sz w:val="24"/>
      <w:szCs w:val="24"/>
      <w:lang w:eastAsia="ru-RU"/>
    </w:rPr>
  </w:style>
  <w:style w:type="paragraph" w:customStyle="1" w:styleId="Style52">
    <w:name w:val="Style52"/>
    <w:basedOn w:val="a1"/>
    <w:uiPriority w:val="99"/>
    <w:rsid w:val="00277BF6"/>
    <w:pPr>
      <w:widowControl w:val="0"/>
      <w:autoSpaceDE w:val="0"/>
      <w:autoSpaceDN w:val="0"/>
      <w:adjustRightInd w:val="0"/>
      <w:spacing w:after="0" w:line="276" w:lineRule="exact"/>
      <w:ind w:firstLine="566"/>
      <w:jc w:val="both"/>
    </w:pPr>
    <w:rPr>
      <w:rFonts w:eastAsia="Times New Roman"/>
      <w:sz w:val="24"/>
      <w:szCs w:val="24"/>
      <w:lang w:eastAsia="ru-RU"/>
    </w:rPr>
  </w:style>
  <w:style w:type="paragraph" w:customStyle="1" w:styleId="Style76">
    <w:name w:val="Style7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1">
    <w:name w:val="Style61"/>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60">
    <w:name w:val="Style60"/>
    <w:basedOn w:val="a1"/>
    <w:uiPriority w:val="99"/>
    <w:rsid w:val="00277BF6"/>
    <w:pPr>
      <w:widowControl w:val="0"/>
      <w:autoSpaceDE w:val="0"/>
      <w:autoSpaceDN w:val="0"/>
      <w:adjustRightInd w:val="0"/>
      <w:spacing w:after="0" w:line="250" w:lineRule="exact"/>
    </w:pPr>
    <w:rPr>
      <w:rFonts w:eastAsia="Times New Roman"/>
      <w:sz w:val="24"/>
      <w:szCs w:val="24"/>
      <w:lang w:eastAsia="ru-RU"/>
    </w:rPr>
  </w:style>
  <w:style w:type="character" w:customStyle="1" w:styleId="FontStyle271">
    <w:name w:val="Font Style271"/>
    <w:uiPriority w:val="99"/>
    <w:rsid w:val="00277BF6"/>
    <w:rPr>
      <w:rFonts w:ascii="Times New Roman" w:hAnsi="Times New Roman" w:cs="Times New Roman"/>
      <w:b/>
      <w:bCs/>
      <w:sz w:val="20"/>
      <w:szCs w:val="20"/>
    </w:rPr>
  </w:style>
  <w:style w:type="paragraph" w:customStyle="1" w:styleId="Style57">
    <w:name w:val="Style57"/>
    <w:basedOn w:val="a1"/>
    <w:uiPriority w:val="99"/>
    <w:rsid w:val="00277BF6"/>
    <w:pPr>
      <w:widowControl w:val="0"/>
      <w:autoSpaceDE w:val="0"/>
      <w:autoSpaceDN w:val="0"/>
      <w:adjustRightInd w:val="0"/>
      <w:spacing w:after="0" w:line="250" w:lineRule="exact"/>
      <w:jc w:val="center"/>
    </w:pPr>
    <w:rPr>
      <w:rFonts w:eastAsia="Times New Roman"/>
      <w:sz w:val="24"/>
      <w:szCs w:val="24"/>
      <w:lang w:eastAsia="ru-RU"/>
    </w:rPr>
  </w:style>
  <w:style w:type="paragraph" w:customStyle="1" w:styleId="Style62">
    <w:name w:val="Style62"/>
    <w:basedOn w:val="a1"/>
    <w:uiPriority w:val="99"/>
    <w:rsid w:val="00277BF6"/>
    <w:pPr>
      <w:widowControl w:val="0"/>
      <w:autoSpaceDE w:val="0"/>
      <w:autoSpaceDN w:val="0"/>
      <w:adjustRightInd w:val="0"/>
      <w:spacing w:after="0" w:line="202" w:lineRule="exact"/>
      <w:jc w:val="center"/>
    </w:pPr>
    <w:rPr>
      <w:rFonts w:eastAsia="Times New Roman"/>
      <w:sz w:val="24"/>
      <w:szCs w:val="24"/>
      <w:lang w:eastAsia="ru-RU"/>
    </w:rPr>
  </w:style>
  <w:style w:type="character" w:customStyle="1" w:styleId="FontStyle273">
    <w:name w:val="Font Style273"/>
    <w:uiPriority w:val="99"/>
    <w:rsid w:val="00277BF6"/>
    <w:rPr>
      <w:rFonts w:ascii="Times New Roman" w:hAnsi="Times New Roman" w:cs="Times New Roman"/>
      <w:b/>
      <w:bCs/>
      <w:sz w:val="20"/>
      <w:szCs w:val="20"/>
    </w:rPr>
  </w:style>
  <w:style w:type="paragraph" w:customStyle="1" w:styleId="Style59">
    <w:name w:val="Style59"/>
    <w:basedOn w:val="a1"/>
    <w:uiPriority w:val="99"/>
    <w:rsid w:val="00277BF6"/>
    <w:pPr>
      <w:widowControl w:val="0"/>
      <w:autoSpaceDE w:val="0"/>
      <w:autoSpaceDN w:val="0"/>
      <w:adjustRightInd w:val="0"/>
      <w:spacing w:after="0" w:line="254" w:lineRule="exact"/>
      <w:jc w:val="center"/>
    </w:pPr>
    <w:rPr>
      <w:rFonts w:eastAsia="Times New Roman"/>
      <w:sz w:val="24"/>
      <w:szCs w:val="24"/>
      <w:lang w:eastAsia="ru-RU"/>
    </w:rPr>
  </w:style>
  <w:style w:type="character" w:customStyle="1" w:styleId="FontStyle256">
    <w:name w:val="Font Style256"/>
    <w:uiPriority w:val="99"/>
    <w:rsid w:val="00277BF6"/>
    <w:rPr>
      <w:rFonts w:ascii="Segoe UI" w:hAnsi="Segoe UI" w:cs="Segoe UI" w:hint="default"/>
      <w:b/>
      <w:bCs/>
      <w:sz w:val="12"/>
      <w:szCs w:val="12"/>
    </w:rPr>
  </w:style>
  <w:style w:type="character" w:customStyle="1" w:styleId="FontStyle272">
    <w:name w:val="Font Style272"/>
    <w:uiPriority w:val="99"/>
    <w:rsid w:val="00277BF6"/>
    <w:rPr>
      <w:rFonts w:ascii="Times New Roman" w:hAnsi="Times New Roman" w:cs="Times New Roman" w:hint="default"/>
      <w:sz w:val="20"/>
      <w:szCs w:val="20"/>
    </w:rPr>
  </w:style>
  <w:style w:type="character" w:customStyle="1" w:styleId="FontStyle252">
    <w:name w:val="Font Style252"/>
    <w:uiPriority w:val="99"/>
    <w:rsid w:val="00277BF6"/>
    <w:rPr>
      <w:rFonts w:ascii="Times New Roman" w:hAnsi="Times New Roman" w:cs="Times New Roman" w:hint="default"/>
      <w:sz w:val="18"/>
      <w:szCs w:val="18"/>
    </w:rPr>
  </w:style>
  <w:style w:type="character" w:customStyle="1" w:styleId="FontStyle288">
    <w:name w:val="Font Style288"/>
    <w:uiPriority w:val="99"/>
    <w:rsid w:val="00277BF6"/>
    <w:rPr>
      <w:rFonts w:ascii="Times New Roman" w:hAnsi="Times New Roman" w:cs="Times New Roman" w:hint="default"/>
      <w:b/>
      <w:bCs/>
      <w:sz w:val="14"/>
      <w:szCs w:val="14"/>
    </w:rPr>
  </w:style>
  <w:style w:type="character" w:customStyle="1" w:styleId="FontStyle289">
    <w:name w:val="Font Style289"/>
    <w:uiPriority w:val="99"/>
    <w:rsid w:val="00277BF6"/>
    <w:rPr>
      <w:rFonts w:ascii="Times New Roman" w:hAnsi="Times New Roman" w:cs="Times New Roman" w:hint="default"/>
      <w:b/>
      <w:bCs/>
      <w:i/>
      <w:iCs/>
      <w:sz w:val="20"/>
      <w:szCs w:val="20"/>
    </w:rPr>
  </w:style>
  <w:style w:type="paragraph" w:customStyle="1" w:styleId="Style54">
    <w:name w:val="Style54"/>
    <w:basedOn w:val="a1"/>
    <w:uiPriority w:val="99"/>
    <w:rsid w:val="00277BF6"/>
    <w:pPr>
      <w:widowControl w:val="0"/>
      <w:autoSpaceDE w:val="0"/>
      <w:autoSpaceDN w:val="0"/>
      <w:adjustRightInd w:val="0"/>
      <w:spacing w:after="0" w:line="322" w:lineRule="exact"/>
      <w:jc w:val="both"/>
    </w:pPr>
    <w:rPr>
      <w:rFonts w:eastAsia="Times New Roman"/>
      <w:sz w:val="24"/>
      <w:szCs w:val="24"/>
      <w:lang w:eastAsia="ru-RU"/>
    </w:rPr>
  </w:style>
  <w:style w:type="character" w:customStyle="1" w:styleId="afe">
    <w:name w:val="Абзац списка Знак"/>
    <w:link w:val="afd"/>
    <w:locked/>
    <w:rsid w:val="00277BF6"/>
    <w:rPr>
      <w:rFonts w:ascii="Calibri" w:hAnsi="Calibri"/>
      <w:sz w:val="22"/>
      <w:szCs w:val="22"/>
      <w:lang w:eastAsia="en-US"/>
    </w:rPr>
  </w:style>
  <w:style w:type="paragraph" w:customStyle="1" w:styleId="141">
    <w:name w:val="Текст 14(таблица)"/>
    <w:basedOn w:val="a1"/>
    <w:rsid w:val="00277BF6"/>
    <w:pPr>
      <w:spacing w:after="0" w:line="240" w:lineRule="auto"/>
      <w:ind w:left="284" w:firstLine="709"/>
      <w:jc w:val="both"/>
    </w:pPr>
    <w:rPr>
      <w:rFonts w:ascii="Bookman Old Style" w:eastAsia="Times New Roman" w:hAnsi="Bookman Old Style"/>
      <w:color w:val="000000"/>
      <w:sz w:val="24"/>
      <w:szCs w:val="24"/>
      <w:lang w:val="en-US" w:eastAsia="ru-RU"/>
    </w:rPr>
  </w:style>
  <w:style w:type="paragraph" w:customStyle="1" w:styleId="Style34">
    <w:name w:val="Style34"/>
    <w:basedOn w:val="Standard"/>
    <w:rsid w:val="00277BF6"/>
    <w:pPr>
      <w:textAlignment w:val="baseline"/>
    </w:pPr>
  </w:style>
  <w:style w:type="paragraph" w:styleId="afffff8">
    <w:name w:val="Revision"/>
    <w:hidden/>
    <w:uiPriority w:val="99"/>
    <w:semiHidden/>
    <w:rsid w:val="00277BF6"/>
    <w:rPr>
      <w:sz w:val="24"/>
      <w:szCs w:val="22"/>
      <w:lang w:eastAsia="en-US"/>
    </w:rPr>
  </w:style>
  <w:style w:type="paragraph" w:customStyle="1" w:styleId="Style37">
    <w:name w:val="Style37"/>
    <w:basedOn w:val="Standard"/>
    <w:rsid w:val="00277BF6"/>
    <w:pPr>
      <w:textAlignment w:val="baseline"/>
    </w:pPr>
  </w:style>
  <w:style w:type="paragraph" w:customStyle="1" w:styleId="Style82">
    <w:name w:val="Style82"/>
    <w:basedOn w:val="Standard"/>
    <w:rsid w:val="00277BF6"/>
    <w:pPr>
      <w:textAlignment w:val="baseline"/>
    </w:pPr>
  </w:style>
  <w:style w:type="paragraph" w:customStyle="1" w:styleId="afffff9">
    <w:name w:val="Базовый"/>
    <w:rsid w:val="00277BF6"/>
    <w:pPr>
      <w:suppressAutoHyphens/>
      <w:spacing w:after="200" w:line="276" w:lineRule="auto"/>
    </w:pPr>
    <w:rPr>
      <w:rFonts w:ascii="Calibri" w:eastAsia="Arial Unicode MS" w:hAnsi="Calibri" w:cs="Calibri"/>
      <w:color w:val="00000A"/>
      <w:sz w:val="22"/>
      <w:szCs w:val="22"/>
      <w:lang w:eastAsia="en-US"/>
    </w:rPr>
  </w:style>
  <w:style w:type="paragraph" w:customStyle="1" w:styleId="142">
    <w:name w:val="Текст 14(основной)"/>
    <w:basedOn w:val="a1"/>
    <w:link w:val="143"/>
    <w:autoRedefine/>
    <w:rsid w:val="00277BF6"/>
    <w:pPr>
      <w:spacing w:after="0" w:line="240" w:lineRule="auto"/>
      <w:ind w:left="284"/>
      <w:jc w:val="both"/>
    </w:pPr>
    <w:rPr>
      <w:rFonts w:ascii="Bookman Old Style" w:eastAsia="Times New Roman" w:hAnsi="Bookman Old Style"/>
      <w:sz w:val="24"/>
      <w:szCs w:val="28"/>
      <w:lang/>
    </w:rPr>
  </w:style>
  <w:style w:type="character" w:customStyle="1" w:styleId="143">
    <w:name w:val="Текст 14(основной) Знак"/>
    <w:link w:val="142"/>
    <w:rsid w:val="00277BF6"/>
    <w:rPr>
      <w:rFonts w:ascii="Bookman Old Style" w:eastAsia="Times New Roman" w:hAnsi="Bookman Old Style"/>
      <w:sz w:val="24"/>
      <w:szCs w:val="28"/>
      <w:lang/>
    </w:rPr>
  </w:style>
  <w:style w:type="character" w:customStyle="1" w:styleId="121">
    <w:name w:val="Стиль 12 пт"/>
    <w:rsid w:val="00277BF6"/>
    <w:rPr>
      <w:sz w:val="24"/>
    </w:rPr>
  </w:style>
  <w:style w:type="paragraph" w:customStyle="1" w:styleId="1210">
    <w:name w:val="Стиль 12 пт1"/>
    <w:next w:val="a1"/>
    <w:qFormat/>
    <w:rsid w:val="00277BF6"/>
    <w:pPr>
      <w:contextualSpacing/>
    </w:pPr>
    <w:rPr>
      <w:rFonts w:eastAsia="Times New Roman"/>
      <w:sz w:val="24"/>
      <w:szCs w:val="24"/>
    </w:rPr>
  </w:style>
  <w:style w:type="character" w:customStyle="1" w:styleId="211">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rsid w:val="00277BF6"/>
    <w:rPr>
      <w:b/>
      <w:bCs/>
      <w:sz w:val="28"/>
      <w:szCs w:val="24"/>
      <w:lang w:val="ru-RU" w:eastAsia="ru-RU" w:bidi="ar-SA"/>
    </w:rPr>
  </w:style>
  <w:style w:type="paragraph" w:customStyle="1" w:styleId="122">
    <w:name w:val="Текст 12(таблица)"/>
    <w:basedOn w:val="a1"/>
    <w:rsid w:val="00277BF6"/>
    <w:pPr>
      <w:spacing w:after="0" w:line="240" w:lineRule="auto"/>
      <w:jc w:val="both"/>
    </w:pPr>
    <w:rPr>
      <w:rFonts w:ascii="Bookman Old Style" w:eastAsia="Times New Roman" w:hAnsi="Bookman Old Style"/>
      <w:sz w:val="24"/>
      <w:szCs w:val="24"/>
      <w:lang w:val="en-US" w:eastAsia="ru-RU"/>
    </w:rPr>
  </w:style>
  <w:style w:type="paragraph" w:customStyle="1" w:styleId="100">
    <w:name w:val="Текст 10(таблица)"/>
    <w:basedOn w:val="a1"/>
    <w:rsid w:val="00277BF6"/>
    <w:pPr>
      <w:spacing w:after="0" w:line="240" w:lineRule="auto"/>
      <w:jc w:val="both"/>
    </w:pPr>
    <w:rPr>
      <w:rFonts w:ascii="Bookman Old Style" w:eastAsia="Times New Roman" w:hAnsi="Bookman Old Style"/>
      <w:sz w:val="20"/>
      <w:szCs w:val="24"/>
      <w:lang w:val="en-US" w:eastAsia="ru-RU"/>
    </w:rPr>
  </w:style>
  <w:style w:type="paragraph" w:customStyle="1" w:styleId="144">
    <w:name w:val="Текст 14(поцентру) Знак"/>
    <w:basedOn w:val="a1"/>
    <w:link w:val="145"/>
    <w:rsid w:val="00277BF6"/>
    <w:pPr>
      <w:spacing w:after="0" w:line="360" w:lineRule="auto"/>
      <w:ind w:left="708" w:firstLine="708"/>
      <w:jc w:val="center"/>
    </w:pPr>
    <w:rPr>
      <w:rFonts w:ascii="Bookman Old Style" w:eastAsia="Times New Roman" w:hAnsi="Bookman Old Style"/>
      <w:szCs w:val="24"/>
      <w:lang/>
    </w:rPr>
  </w:style>
  <w:style w:type="character" w:customStyle="1" w:styleId="145">
    <w:name w:val="Текст 14(поцентру) Знак Знак"/>
    <w:link w:val="144"/>
    <w:rsid w:val="00277BF6"/>
    <w:rPr>
      <w:rFonts w:ascii="Bookman Old Style" w:eastAsia="Times New Roman" w:hAnsi="Bookman Old Style"/>
      <w:sz w:val="28"/>
      <w:szCs w:val="24"/>
      <w:lang/>
    </w:rPr>
  </w:style>
  <w:style w:type="paragraph" w:customStyle="1" w:styleId="146">
    <w:name w:val="Текст 14(справа)"/>
    <w:basedOn w:val="142"/>
    <w:link w:val="147"/>
    <w:rsid w:val="00277BF6"/>
    <w:pPr>
      <w:ind w:firstLine="709"/>
      <w:jc w:val="right"/>
    </w:pPr>
    <w:rPr>
      <w:color w:val="000000"/>
      <w:szCs w:val="24"/>
    </w:rPr>
  </w:style>
  <w:style w:type="character" w:customStyle="1" w:styleId="147">
    <w:name w:val="Текст 14(справа) Знак"/>
    <w:link w:val="146"/>
    <w:rsid w:val="00277BF6"/>
    <w:rPr>
      <w:rFonts w:ascii="Bookman Old Style" w:eastAsia="Times New Roman" w:hAnsi="Bookman Old Style"/>
      <w:color w:val="000000"/>
      <w:sz w:val="24"/>
      <w:szCs w:val="24"/>
      <w:lang/>
    </w:rPr>
  </w:style>
  <w:style w:type="paragraph" w:customStyle="1" w:styleId="148">
    <w:name w:val="Текст 14(поцентру)"/>
    <w:basedOn w:val="146"/>
    <w:rsid w:val="00277BF6"/>
    <w:pPr>
      <w:ind w:left="708"/>
      <w:jc w:val="center"/>
    </w:pPr>
  </w:style>
  <w:style w:type="paragraph" w:customStyle="1" w:styleId="afffffa">
    <w:name w:val="основной текст"/>
    <w:basedOn w:val="a1"/>
    <w:rsid w:val="00277BF6"/>
    <w:pPr>
      <w:spacing w:after="120" w:line="240" w:lineRule="auto"/>
      <w:ind w:firstLine="851"/>
      <w:jc w:val="both"/>
    </w:pPr>
    <w:rPr>
      <w:rFonts w:ascii="Arial" w:eastAsia="Times New Roman" w:hAnsi="Arial"/>
      <w:szCs w:val="20"/>
      <w:lang w:eastAsia="ru-RU"/>
    </w:rPr>
  </w:style>
  <w:style w:type="paragraph" w:customStyle="1" w:styleId="Normal">
    <w:name w:val="Normal Знак Знак Знак Знак Знак Знак"/>
    <w:link w:val="Normal0"/>
    <w:rsid w:val="00277BF6"/>
    <w:pPr>
      <w:spacing w:before="100" w:after="100"/>
      <w:jc w:val="both"/>
    </w:pPr>
    <w:rPr>
      <w:rFonts w:eastAsia="Times New Roman"/>
      <w:snapToGrid w:val="0"/>
      <w:sz w:val="24"/>
      <w:szCs w:val="24"/>
    </w:rPr>
  </w:style>
  <w:style w:type="character" w:customStyle="1" w:styleId="Normal0">
    <w:name w:val="Normal Знак Знак Знак Знак Знак Знак Знак"/>
    <w:link w:val="Normal"/>
    <w:rsid w:val="00277BF6"/>
    <w:rPr>
      <w:rFonts w:eastAsia="Times New Roman"/>
      <w:snapToGrid w:val="0"/>
      <w:sz w:val="24"/>
      <w:szCs w:val="24"/>
    </w:rPr>
  </w:style>
  <w:style w:type="character" w:customStyle="1" w:styleId="149">
    <w:name w:val="Текст 14(основной) Знак Знак"/>
    <w:rsid w:val="00277BF6"/>
    <w:rPr>
      <w:rFonts w:ascii="Times New Roman" w:eastAsia="Times New Roman" w:hAnsi="Times New Roman" w:cs="Times New Roman"/>
      <w:sz w:val="28"/>
      <w:szCs w:val="24"/>
      <w:lang w:eastAsia="ru-RU"/>
    </w:rPr>
  </w:style>
  <w:style w:type="character" w:customStyle="1" w:styleId="1410">
    <w:name w:val="Текст 14(основной) Знак1"/>
    <w:rsid w:val="00277BF6"/>
    <w:rPr>
      <w:rFonts w:ascii="Times New Roman" w:eastAsia="Times New Roman" w:hAnsi="Times New Roman" w:cs="Times New Roman"/>
      <w:sz w:val="28"/>
      <w:szCs w:val="28"/>
      <w:lang w:eastAsia="ru-RU"/>
    </w:rPr>
  </w:style>
  <w:style w:type="paragraph" w:styleId="35">
    <w:name w:val="Body Text 3"/>
    <w:basedOn w:val="a1"/>
    <w:link w:val="34"/>
    <w:uiPriority w:val="99"/>
    <w:rsid w:val="00277BF6"/>
    <w:pPr>
      <w:spacing w:after="0" w:line="240" w:lineRule="auto"/>
      <w:jc w:val="center"/>
    </w:pPr>
    <w:rPr>
      <w:sz w:val="16"/>
      <w:szCs w:val="16"/>
      <w:lang w:eastAsia="ar-SA"/>
    </w:rPr>
  </w:style>
  <w:style w:type="character" w:customStyle="1" w:styleId="312">
    <w:name w:val="Основной текст 3 Знак1"/>
    <w:basedOn w:val="a3"/>
    <w:uiPriority w:val="99"/>
    <w:semiHidden/>
    <w:rsid w:val="00277BF6"/>
    <w:rPr>
      <w:sz w:val="16"/>
      <w:szCs w:val="16"/>
      <w:lang w:eastAsia="en-US"/>
    </w:rPr>
  </w:style>
  <w:style w:type="paragraph" w:customStyle="1" w:styleId="h2">
    <w:name w:val="h2"/>
    <w:basedOn w:val="aff4"/>
    <w:uiPriority w:val="99"/>
    <w:rsid w:val="00277BF6"/>
    <w:pPr>
      <w:pBdr>
        <w:bottom w:val="none" w:sz="0" w:space="0" w:color="auto"/>
      </w:pBdr>
      <w:ind w:firstLine="567"/>
      <w:contextualSpacing/>
      <w:jc w:val="center"/>
    </w:pPr>
    <w:rPr>
      <w:rFonts w:ascii="Bookman Old Style" w:hAnsi="Bookman Old Style"/>
      <w:b/>
      <w:color w:val="auto"/>
      <w:sz w:val="28"/>
      <w:lang/>
    </w:rPr>
  </w:style>
  <w:style w:type="paragraph" w:styleId="afffffb">
    <w:name w:val="Block Text"/>
    <w:basedOn w:val="a1"/>
    <w:uiPriority w:val="99"/>
    <w:rsid w:val="00277BF6"/>
    <w:pPr>
      <w:spacing w:after="0" w:line="240" w:lineRule="auto"/>
      <w:ind w:left="-74" w:right="-109"/>
      <w:jc w:val="center"/>
    </w:pPr>
    <w:rPr>
      <w:rFonts w:ascii="Bookman Old Style" w:eastAsia="Times New Roman" w:hAnsi="Bookman Old Style"/>
      <w:sz w:val="24"/>
      <w:szCs w:val="24"/>
      <w:lang w:eastAsia="ru-RU"/>
    </w:rPr>
  </w:style>
  <w:style w:type="paragraph" w:customStyle="1" w:styleId="xl24">
    <w:name w:val="xl24"/>
    <w:basedOn w:val="a1"/>
    <w:uiPriority w:val="99"/>
    <w:rsid w:val="00277BF6"/>
    <w:pPr>
      <w:pBdr>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sz w:val="24"/>
      <w:szCs w:val="24"/>
      <w:lang w:eastAsia="ru-RU"/>
    </w:rPr>
  </w:style>
  <w:style w:type="paragraph" w:customStyle="1" w:styleId="1fb">
    <w:name w:val="Обычный1"/>
    <w:uiPriority w:val="99"/>
    <w:rsid w:val="00277BF6"/>
    <w:rPr>
      <w:rFonts w:eastAsia="Times New Roman"/>
      <w:sz w:val="22"/>
      <w:szCs w:val="24"/>
    </w:rPr>
  </w:style>
  <w:style w:type="character" w:customStyle="1" w:styleId="313">
    <w:name w:val="Заголовок 3 Знак1"/>
    <w:aliases w:val="Заголовок 3 Знак Знак, Знак Знак Знак1, Знак Знак2,Заголовок 3 Знак Знак1,Заголовок 3 Знак Знак Знак, Знак Знак Знак Знак,Знак Знак Знак1"/>
    <w:rsid w:val="00277BF6"/>
    <w:rPr>
      <w:b/>
      <w:bCs/>
      <w:sz w:val="24"/>
      <w:szCs w:val="24"/>
      <w:lang w:val="ru-RU" w:eastAsia="ru-RU" w:bidi="ar-SA"/>
    </w:rPr>
  </w:style>
  <w:style w:type="character" w:customStyle="1" w:styleId="3a">
    <w:name w:val="Знак Знак Знак3"/>
    <w:rsid w:val="00277BF6"/>
    <w:rPr>
      <w:rFonts w:ascii="Arial" w:hAnsi="Arial" w:cs="Arial"/>
      <w:b/>
      <w:bCs/>
      <w:sz w:val="26"/>
      <w:szCs w:val="26"/>
      <w:lang w:val="ru-RU" w:eastAsia="ru-RU" w:bidi="ar-SA"/>
    </w:rPr>
  </w:style>
  <w:style w:type="character" w:customStyle="1" w:styleId="grame">
    <w:name w:val="grame"/>
    <w:basedOn w:val="a3"/>
    <w:rsid w:val="00277BF6"/>
  </w:style>
  <w:style w:type="paragraph" w:customStyle="1" w:styleId="101">
    <w:name w:val="Титул 10"/>
    <w:basedOn w:val="100"/>
    <w:rsid w:val="00277BF6"/>
    <w:pPr>
      <w:jc w:val="right"/>
    </w:pPr>
  </w:style>
  <w:style w:type="paragraph" w:customStyle="1" w:styleId="212">
    <w:name w:val="Основной текст с отступом 21"/>
    <w:basedOn w:val="a1"/>
    <w:rsid w:val="00277BF6"/>
    <w:pPr>
      <w:suppressAutoHyphens/>
      <w:spacing w:after="120" w:line="480" w:lineRule="auto"/>
      <w:ind w:left="283"/>
    </w:pPr>
    <w:rPr>
      <w:rFonts w:ascii="Bookman Old Style" w:eastAsia="Times New Roman" w:hAnsi="Bookman Old Style" w:cs="Calibri"/>
      <w:sz w:val="24"/>
      <w:szCs w:val="24"/>
      <w:lang w:eastAsia="ar-SA"/>
    </w:rPr>
  </w:style>
  <w:style w:type="paragraph" w:customStyle="1" w:styleId="text">
    <w:name w:val="text"/>
    <w:basedOn w:val="a1"/>
    <w:rsid w:val="00277BF6"/>
    <w:pPr>
      <w:spacing w:after="0" w:line="240" w:lineRule="auto"/>
      <w:ind w:left="105" w:right="105" w:firstLine="397"/>
      <w:jc w:val="both"/>
    </w:pPr>
    <w:rPr>
      <w:rFonts w:ascii="Trebuchet MS" w:eastAsia="Times New Roman" w:hAnsi="Trebuchet MS"/>
      <w:sz w:val="24"/>
      <w:szCs w:val="24"/>
      <w:lang w:eastAsia="ru-RU"/>
    </w:rPr>
  </w:style>
  <w:style w:type="character" w:customStyle="1" w:styleId="apple-style-span">
    <w:name w:val="apple-style-span"/>
    <w:basedOn w:val="a3"/>
    <w:rsid w:val="00277BF6"/>
  </w:style>
  <w:style w:type="paragraph" w:customStyle="1" w:styleId="14a">
    <w:name w:val="Текст 14(курсив)"/>
    <w:basedOn w:val="142"/>
    <w:link w:val="14b"/>
    <w:rsid w:val="00277BF6"/>
    <w:pPr>
      <w:tabs>
        <w:tab w:val="left" w:pos="0"/>
      </w:tabs>
      <w:ind w:firstLine="709"/>
    </w:pPr>
    <w:rPr>
      <w:i/>
      <w:sz w:val="28"/>
    </w:rPr>
  </w:style>
  <w:style w:type="character" w:customStyle="1" w:styleId="14b">
    <w:name w:val="Текст 14(курсив) Знак"/>
    <w:link w:val="14a"/>
    <w:rsid w:val="00277BF6"/>
    <w:rPr>
      <w:rFonts w:ascii="Bookman Old Style" w:eastAsia="Times New Roman" w:hAnsi="Bookman Old Style"/>
      <w:i/>
      <w:sz w:val="28"/>
      <w:szCs w:val="28"/>
      <w:lang/>
    </w:rPr>
  </w:style>
  <w:style w:type="paragraph" w:customStyle="1" w:styleId="180">
    <w:name w:val="Титул 18"/>
    <w:basedOn w:val="101"/>
    <w:rsid w:val="00277BF6"/>
    <w:rPr>
      <w:sz w:val="36"/>
    </w:rPr>
  </w:style>
  <w:style w:type="paragraph" w:customStyle="1" w:styleId="221">
    <w:name w:val="Титул 22"/>
    <w:basedOn w:val="180"/>
    <w:rsid w:val="00277BF6"/>
    <w:pPr>
      <w:ind w:left="708"/>
      <w:jc w:val="center"/>
    </w:pPr>
    <w:rPr>
      <w:b/>
      <w:sz w:val="44"/>
    </w:rPr>
  </w:style>
  <w:style w:type="character" w:styleId="afffffc">
    <w:name w:val="footnote reference"/>
    <w:uiPriority w:val="99"/>
    <w:rsid w:val="00277BF6"/>
    <w:rPr>
      <w:vertAlign w:val="superscript"/>
    </w:rPr>
  </w:style>
  <w:style w:type="paragraph" w:customStyle="1" w:styleId="cat1">
    <w:name w:val="cat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styleId="z-">
    <w:name w:val="HTML Top of Form"/>
    <w:basedOn w:val="a1"/>
    <w:next w:val="a1"/>
    <w:link w:val="z-0"/>
    <w:hidden/>
    <w:unhideWhenUsed/>
    <w:rsid w:val="00277BF6"/>
    <w:pPr>
      <w:pBdr>
        <w:bottom w:val="single" w:sz="6" w:space="1" w:color="auto"/>
      </w:pBdr>
      <w:spacing w:after="0" w:line="240" w:lineRule="auto"/>
      <w:jc w:val="center"/>
    </w:pPr>
    <w:rPr>
      <w:rFonts w:ascii="Arial" w:eastAsia="Times New Roman" w:hAnsi="Arial"/>
      <w:vanish/>
      <w:sz w:val="16"/>
      <w:szCs w:val="16"/>
      <w:lang/>
    </w:rPr>
  </w:style>
  <w:style w:type="character" w:customStyle="1" w:styleId="z-0">
    <w:name w:val="z-Начало формы Знак"/>
    <w:basedOn w:val="a3"/>
    <w:link w:val="z-"/>
    <w:rsid w:val="00277BF6"/>
    <w:rPr>
      <w:rFonts w:ascii="Arial" w:eastAsia="Times New Roman" w:hAnsi="Arial"/>
      <w:vanish/>
      <w:sz w:val="16"/>
      <w:szCs w:val="16"/>
      <w:lang/>
    </w:rPr>
  </w:style>
  <w:style w:type="paragraph" w:styleId="z-1">
    <w:name w:val="HTML Bottom of Form"/>
    <w:basedOn w:val="a1"/>
    <w:next w:val="a1"/>
    <w:link w:val="z-2"/>
    <w:hidden/>
    <w:unhideWhenUsed/>
    <w:rsid w:val="00277BF6"/>
    <w:pPr>
      <w:pBdr>
        <w:top w:val="single" w:sz="6" w:space="1" w:color="auto"/>
      </w:pBdr>
      <w:spacing w:after="0" w:line="240" w:lineRule="auto"/>
      <w:jc w:val="center"/>
    </w:pPr>
    <w:rPr>
      <w:rFonts w:ascii="Arial" w:eastAsia="Times New Roman" w:hAnsi="Arial"/>
      <w:vanish/>
      <w:sz w:val="16"/>
      <w:szCs w:val="16"/>
      <w:lang/>
    </w:rPr>
  </w:style>
  <w:style w:type="character" w:customStyle="1" w:styleId="z-2">
    <w:name w:val="z-Конец формы Знак"/>
    <w:basedOn w:val="a3"/>
    <w:link w:val="z-1"/>
    <w:rsid w:val="00277BF6"/>
    <w:rPr>
      <w:rFonts w:ascii="Arial" w:eastAsia="Times New Roman" w:hAnsi="Arial"/>
      <w:vanish/>
      <w:sz w:val="16"/>
      <w:szCs w:val="16"/>
      <w:lang/>
    </w:rPr>
  </w:style>
  <w:style w:type="paragraph" w:styleId="HTML2">
    <w:name w:val="HTML Address"/>
    <w:basedOn w:val="a1"/>
    <w:link w:val="HTML3"/>
    <w:unhideWhenUsed/>
    <w:rsid w:val="00277BF6"/>
    <w:pPr>
      <w:spacing w:after="0" w:line="240" w:lineRule="auto"/>
    </w:pPr>
    <w:rPr>
      <w:rFonts w:ascii="Bookman Old Style" w:eastAsia="Times New Roman" w:hAnsi="Bookman Old Style"/>
      <w:i/>
      <w:iCs/>
      <w:sz w:val="24"/>
      <w:szCs w:val="24"/>
      <w:lang/>
    </w:rPr>
  </w:style>
  <w:style w:type="character" w:customStyle="1" w:styleId="HTML3">
    <w:name w:val="Адрес HTML Знак"/>
    <w:basedOn w:val="a3"/>
    <w:link w:val="HTML2"/>
    <w:rsid w:val="00277BF6"/>
    <w:rPr>
      <w:rFonts w:ascii="Bookman Old Style" w:eastAsia="Times New Roman" w:hAnsi="Bookman Old Style"/>
      <w:i/>
      <w:iCs/>
      <w:sz w:val="24"/>
      <w:szCs w:val="24"/>
      <w:lang/>
    </w:rPr>
  </w:style>
  <w:style w:type="paragraph" w:customStyle="1" w:styleId="ssylvtab1">
    <w:name w:val="ssylvtab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ssyl2">
    <w:name w:val="ssyl2"/>
    <w:basedOn w:val="a3"/>
    <w:rsid w:val="00277BF6"/>
  </w:style>
  <w:style w:type="character" w:customStyle="1" w:styleId="text1">
    <w:name w:val="text1"/>
    <w:basedOn w:val="a3"/>
    <w:rsid w:val="00277BF6"/>
  </w:style>
  <w:style w:type="character" w:customStyle="1" w:styleId="text3">
    <w:name w:val="text3"/>
    <w:basedOn w:val="a3"/>
    <w:rsid w:val="00277BF6"/>
  </w:style>
  <w:style w:type="character" w:customStyle="1" w:styleId="1fc">
    <w:name w:val="заголовокпогода1"/>
    <w:basedOn w:val="a3"/>
    <w:rsid w:val="00277BF6"/>
  </w:style>
  <w:style w:type="paragraph" w:customStyle="1" w:styleId="small">
    <w:name w:val="small"/>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14c">
    <w:name w:val="Текст 14(основной) Знак Знак Знак"/>
    <w:rsid w:val="00277BF6"/>
    <w:rPr>
      <w:sz w:val="28"/>
      <w:szCs w:val="24"/>
    </w:rPr>
  </w:style>
  <w:style w:type="paragraph" w:customStyle="1" w:styleId="xl30">
    <w:name w:val="xl30"/>
    <w:basedOn w:val="a1"/>
    <w:rsid w:val="00277BF6"/>
    <w:pPr>
      <w:pBdr>
        <w:bottom w:val="single" w:sz="4" w:space="0" w:color="auto"/>
      </w:pBdr>
      <w:spacing w:before="100" w:beforeAutospacing="1" w:after="100" w:afterAutospacing="1" w:line="240" w:lineRule="auto"/>
      <w:jc w:val="center"/>
    </w:pPr>
    <w:rPr>
      <w:rFonts w:ascii="Bookman Old Style" w:eastAsia="Times New Roman" w:hAnsi="Bookman Old Style"/>
      <w:sz w:val="24"/>
      <w:szCs w:val="24"/>
      <w:lang w:eastAsia="ru-RU"/>
    </w:rPr>
  </w:style>
  <w:style w:type="character" w:styleId="HTML4">
    <w:name w:val="HTML Definition"/>
    <w:rsid w:val="00277BF6"/>
    <w:rPr>
      <w:i/>
      <w:iCs/>
    </w:rPr>
  </w:style>
  <w:style w:type="character" w:customStyle="1" w:styleId="2c">
    <w:name w:val="Знак Знак2"/>
    <w:locked/>
    <w:rsid w:val="00277BF6"/>
    <w:rPr>
      <w:sz w:val="24"/>
      <w:szCs w:val="24"/>
      <w:lang w:val="ru-RU" w:eastAsia="ru-RU" w:bidi="ar-SA"/>
    </w:rPr>
  </w:style>
  <w:style w:type="character" w:customStyle="1" w:styleId="115">
    <w:name w:val="Знак Знак11"/>
    <w:locked/>
    <w:rsid w:val="00277BF6"/>
    <w:rPr>
      <w:sz w:val="24"/>
      <w:szCs w:val="24"/>
      <w:lang w:val="ru-RU" w:eastAsia="ru-RU" w:bidi="ar-SA"/>
    </w:rPr>
  </w:style>
  <w:style w:type="paragraph" w:customStyle="1" w:styleId="afffffd">
    <w:name w:val="Знак Знак Знак Знак Знак Знак Знак Знак Знак Знак"/>
    <w:basedOn w:val="a1"/>
    <w:rsid w:val="00277BF6"/>
    <w:pPr>
      <w:spacing w:after="0" w:line="240" w:lineRule="auto"/>
    </w:pPr>
    <w:rPr>
      <w:rFonts w:ascii="Verdana" w:eastAsia="Times New Roman" w:hAnsi="Verdana" w:cs="Verdana"/>
      <w:sz w:val="20"/>
      <w:szCs w:val="20"/>
      <w:lang w:val="en-US"/>
    </w:rPr>
  </w:style>
  <w:style w:type="character" w:customStyle="1" w:styleId="240">
    <w:name w:val="Знак Знак24"/>
    <w:rsid w:val="00277BF6"/>
    <w:rPr>
      <w:b/>
      <w:bCs/>
      <w:sz w:val="24"/>
      <w:szCs w:val="24"/>
    </w:rPr>
  </w:style>
  <w:style w:type="character" w:customStyle="1" w:styleId="230">
    <w:name w:val="Знак Знак23"/>
    <w:rsid w:val="00277BF6"/>
    <w:rPr>
      <w:i/>
      <w:iCs/>
      <w:sz w:val="24"/>
      <w:szCs w:val="24"/>
    </w:rPr>
  </w:style>
  <w:style w:type="character" w:customStyle="1" w:styleId="222">
    <w:name w:val="Знак Знак22"/>
    <w:rsid w:val="00277BF6"/>
    <w:rPr>
      <w:sz w:val="24"/>
      <w:szCs w:val="24"/>
      <w:u w:val="single"/>
    </w:rPr>
  </w:style>
  <w:style w:type="character" w:customStyle="1" w:styleId="213">
    <w:name w:val="Знак Знак21"/>
    <w:rsid w:val="00277BF6"/>
    <w:rPr>
      <w:bCs/>
      <w:i/>
      <w:iCs/>
      <w:sz w:val="24"/>
      <w:szCs w:val="24"/>
    </w:rPr>
  </w:style>
  <w:style w:type="character" w:customStyle="1" w:styleId="200">
    <w:name w:val="Знак Знак20"/>
    <w:rsid w:val="00277BF6"/>
    <w:rPr>
      <w:b/>
      <w:bCs/>
      <w:i/>
      <w:iCs/>
      <w:sz w:val="24"/>
      <w:szCs w:val="24"/>
    </w:rPr>
  </w:style>
  <w:style w:type="paragraph" w:customStyle="1" w:styleId="123">
    <w:name w:val="стиль1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3b">
    <w:name w:val="стиль3"/>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caption">
    <w:name w:val="price_caption"/>
    <w:basedOn w:val="a3"/>
    <w:rsid w:val="00277BF6"/>
  </w:style>
  <w:style w:type="character" w:customStyle="1" w:styleId="priceprice">
    <w:name w:val="price_price"/>
    <w:basedOn w:val="a3"/>
    <w:rsid w:val="00277BF6"/>
  </w:style>
  <w:style w:type="character" w:customStyle="1" w:styleId="editsection">
    <w:name w:val="editsection"/>
    <w:basedOn w:val="a3"/>
    <w:rsid w:val="00277BF6"/>
  </w:style>
  <w:style w:type="character" w:customStyle="1" w:styleId="plainlinks">
    <w:name w:val="plainlinks"/>
    <w:basedOn w:val="a3"/>
    <w:rsid w:val="00277BF6"/>
  </w:style>
  <w:style w:type="character" w:customStyle="1" w:styleId="fn">
    <w:name w:val="fn"/>
    <w:basedOn w:val="a3"/>
    <w:rsid w:val="00277BF6"/>
  </w:style>
  <w:style w:type="character" w:customStyle="1" w:styleId="plainlinksneverexpand">
    <w:name w:val="plainlinksneverexpand"/>
    <w:basedOn w:val="a3"/>
    <w:rsid w:val="00277BF6"/>
  </w:style>
  <w:style w:type="character" w:customStyle="1" w:styleId="geo-geo-dms">
    <w:name w:val="geo-geo-dms"/>
    <w:basedOn w:val="a3"/>
    <w:rsid w:val="00277BF6"/>
  </w:style>
  <w:style w:type="character" w:customStyle="1" w:styleId="geo-dms">
    <w:name w:val="geo-dms"/>
    <w:basedOn w:val="a3"/>
    <w:rsid w:val="00277BF6"/>
  </w:style>
  <w:style w:type="character" w:customStyle="1" w:styleId="geo-lat">
    <w:name w:val="geo-lat"/>
    <w:basedOn w:val="a3"/>
    <w:rsid w:val="00277BF6"/>
  </w:style>
  <w:style w:type="character" w:customStyle="1" w:styleId="geo-lon">
    <w:name w:val="geo-lon"/>
    <w:basedOn w:val="a3"/>
    <w:rsid w:val="00277BF6"/>
  </w:style>
  <w:style w:type="character" w:customStyle="1" w:styleId="coordinates">
    <w:name w:val="coordinates"/>
    <w:basedOn w:val="a3"/>
    <w:rsid w:val="00277BF6"/>
  </w:style>
  <w:style w:type="character" w:customStyle="1" w:styleId="toctoggle">
    <w:name w:val="toctoggle"/>
    <w:basedOn w:val="a3"/>
    <w:rsid w:val="00277BF6"/>
  </w:style>
  <w:style w:type="character" w:customStyle="1" w:styleId="tocnumber">
    <w:name w:val="tocnumber"/>
    <w:basedOn w:val="a3"/>
    <w:rsid w:val="00277BF6"/>
  </w:style>
  <w:style w:type="character" w:customStyle="1" w:styleId="toctext">
    <w:name w:val="toctext"/>
    <w:basedOn w:val="a3"/>
    <w:rsid w:val="00277BF6"/>
  </w:style>
  <w:style w:type="character" w:customStyle="1" w:styleId="mw-headline">
    <w:name w:val="mw-headline"/>
    <w:basedOn w:val="a3"/>
    <w:rsid w:val="00277BF6"/>
  </w:style>
  <w:style w:type="paragraph" w:customStyle="1" w:styleId="collapse-refs-p">
    <w:name w:val="collapse-refs-p"/>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
    <w:name w:val="price"/>
    <w:basedOn w:val="a3"/>
    <w:rsid w:val="00277BF6"/>
  </w:style>
  <w:style w:type="paragraph" w:customStyle="1" w:styleId="title1">
    <w:name w:val="title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linkmore">
    <w:name w:val="link_mor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1fd">
    <w:name w:val="Дата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note">
    <w:name w:val="not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object">
    <w:name w:val="object"/>
    <w:basedOn w:val="a3"/>
    <w:rsid w:val="00277BF6"/>
  </w:style>
  <w:style w:type="character" w:customStyle="1" w:styleId="locality">
    <w:name w:val="locality"/>
    <w:basedOn w:val="a3"/>
    <w:rsid w:val="00277BF6"/>
  </w:style>
  <w:style w:type="character" w:customStyle="1" w:styleId="street-address">
    <w:name w:val="street-address"/>
    <w:basedOn w:val="a3"/>
    <w:rsid w:val="00277BF6"/>
  </w:style>
  <w:style w:type="character" w:customStyle="1" w:styleId="tel">
    <w:name w:val="tel"/>
    <w:basedOn w:val="a3"/>
    <w:rsid w:val="00277BF6"/>
  </w:style>
  <w:style w:type="character" w:customStyle="1" w:styleId="sharelistitemcounter">
    <w:name w:val="share_list_item_counter"/>
    <w:basedOn w:val="a3"/>
    <w:rsid w:val="00277BF6"/>
  </w:style>
  <w:style w:type="character" w:customStyle="1" w:styleId="description">
    <w:name w:val="description"/>
    <w:basedOn w:val="a3"/>
    <w:rsid w:val="00277BF6"/>
  </w:style>
  <w:style w:type="character" w:customStyle="1" w:styleId="photos">
    <w:name w:val="photos"/>
    <w:basedOn w:val="a3"/>
    <w:rsid w:val="00277BF6"/>
  </w:style>
  <w:style w:type="character" w:customStyle="1" w:styleId="rooms">
    <w:name w:val="rooms"/>
    <w:basedOn w:val="a3"/>
    <w:rsid w:val="00277BF6"/>
  </w:style>
  <w:style w:type="character" w:customStyle="1" w:styleId="reviews">
    <w:name w:val="reviews"/>
    <w:basedOn w:val="a3"/>
    <w:rsid w:val="00277BF6"/>
  </w:style>
  <w:style w:type="character" w:customStyle="1" w:styleId="map">
    <w:name w:val="map"/>
    <w:basedOn w:val="a3"/>
    <w:rsid w:val="00277BF6"/>
  </w:style>
  <w:style w:type="character" w:customStyle="1" w:styleId="right">
    <w:name w:val="right"/>
    <w:basedOn w:val="a3"/>
    <w:rsid w:val="00277BF6"/>
  </w:style>
  <w:style w:type="character" w:customStyle="1" w:styleId="expandrating">
    <w:name w:val="expand_rating"/>
    <w:basedOn w:val="a3"/>
    <w:rsid w:val="00277BF6"/>
  </w:style>
  <w:style w:type="character" w:customStyle="1" w:styleId="downarrow">
    <w:name w:val="down_arrow"/>
    <w:basedOn w:val="a3"/>
    <w:rsid w:val="00277BF6"/>
  </w:style>
  <w:style w:type="character" w:customStyle="1" w:styleId="expanddetail">
    <w:name w:val="expand_detail"/>
    <w:basedOn w:val="a3"/>
    <w:rsid w:val="00277BF6"/>
  </w:style>
  <w:style w:type="character" w:customStyle="1" w:styleId="day1">
    <w:name w:val="day1"/>
    <w:basedOn w:val="a3"/>
    <w:rsid w:val="00277BF6"/>
  </w:style>
  <w:style w:type="character" w:customStyle="1" w:styleId="day2">
    <w:name w:val="day2"/>
    <w:basedOn w:val="a3"/>
    <w:rsid w:val="00277BF6"/>
  </w:style>
  <w:style w:type="paragraph" w:customStyle="1" w:styleId="62">
    <w:name w:val="стиль6"/>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2d">
    <w:name w:val="стиль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73">
    <w:name w:val="стиль7"/>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news-date-time">
    <w:name w:val="news-date-time"/>
    <w:basedOn w:val="a3"/>
    <w:rsid w:val="00277BF6"/>
  </w:style>
  <w:style w:type="character" w:customStyle="1" w:styleId="131">
    <w:name w:val="Знак Знак13"/>
    <w:uiPriority w:val="99"/>
    <w:locked/>
    <w:rsid w:val="00277BF6"/>
    <w:rPr>
      <w:lang w:val="ru-RU" w:eastAsia="ru-RU" w:bidi="ar-SA"/>
    </w:rPr>
  </w:style>
  <w:style w:type="paragraph" w:customStyle="1" w:styleId="Style13">
    <w:name w:val="Style13"/>
    <w:basedOn w:val="a1"/>
    <w:uiPriority w:val="99"/>
    <w:rsid w:val="00277BF6"/>
    <w:pPr>
      <w:widowControl w:val="0"/>
      <w:autoSpaceDE w:val="0"/>
      <w:autoSpaceDN w:val="0"/>
      <w:adjustRightInd w:val="0"/>
      <w:spacing w:after="0" w:line="247" w:lineRule="exact"/>
    </w:pPr>
    <w:rPr>
      <w:rFonts w:ascii="MS Reference Sans Serif" w:eastAsia="Times New Roman" w:hAnsi="MS Reference Sans Serif"/>
      <w:sz w:val="24"/>
      <w:szCs w:val="24"/>
      <w:lang w:eastAsia="ru-RU"/>
    </w:rPr>
  </w:style>
  <w:style w:type="character" w:customStyle="1" w:styleId="FontStyle23">
    <w:name w:val="Font Style23"/>
    <w:uiPriority w:val="99"/>
    <w:rsid w:val="00277BF6"/>
    <w:rPr>
      <w:rFonts w:ascii="MS Reference Sans Serif" w:hAnsi="MS Reference Sans Serif" w:cs="MS Reference Sans Serif"/>
      <w:sz w:val="16"/>
      <w:szCs w:val="16"/>
    </w:rPr>
  </w:style>
  <w:style w:type="character" w:customStyle="1" w:styleId="FontStyle31">
    <w:name w:val="Font Style31"/>
    <w:uiPriority w:val="99"/>
    <w:rsid w:val="00277BF6"/>
    <w:rPr>
      <w:rFonts w:ascii="MS Reference Sans Serif" w:hAnsi="MS Reference Sans Serif" w:cs="MS Reference Sans Serif"/>
      <w:b/>
      <w:bCs/>
      <w:w w:val="20"/>
      <w:sz w:val="28"/>
      <w:szCs w:val="28"/>
    </w:rPr>
  </w:style>
  <w:style w:type="numbering" w:customStyle="1" w:styleId="10">
    <w:name w:val="+1"/>
    <w:uiPriority w:val="99"/>
    <w:rsid w:val="00277BF6"/>
    <w:pPr>
      <w:numPr>
        <w:numId w:val="4"/>
      </w:numPr>
    </w:pPr>
  </w:style>
  <w:style w:type="character" w:customStyle="1" w:styleId="affffd">
    <w:name w:val="Без интервала Знак"/>
    <w:aliases w:val="14Без отступа Знак,Без отступа Знак"/>
    <w:link w:val="29"/>
    <w:uiPriority w:val="1"/>
    <w:locked/>
    <w:rsid w:val="00277BF6"/>
    <w:rPr>
      <w:rFonts w:ascii="Calibri" w:eastAsia="Times New Roman" w:hAnsi="Calibri"/>
      <w:sz w:val="22"/>
      <w:szCs w:val="22"/>
      <w:lang w:eastAsia="en-US"/>
    </w:rPr>
  </w:style>
  <w:style w:type="table" w:customStyle="1" w:styleId="afffffe">
    <w:name w:val="+ Схем Стиль"/>
    <w:basedOn w:val="a4"/>
    <w:uiPriority w:val="99"/>
    <w:qFormat/>
    <w:rsid w:val="00277BF6"/>
    <w:pPr>
      <w:jc w:val="center"/>
    </w:p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1fe">
    <w:name w:val="Название объекта1"/>
    <w:basedOn w:val="a1"/>
    <w:next w:val="a1"/>
    <w:rsid w:val="00277BF6"/>
    <w:pPr>
      <w:suppressAutoHyphens/>
      <w:spacing w:after="120" w:line="240" w:lineRule="auto"/>
      <w:jc w:val="center"/>
    </w:pPr>
    <w:rPr>
      <w:rFonts w:eastAsia="Times New Roman"/>
      <w:b/>
      <w:bCs/>
      <w:sz w:val="24"/>
      <w:szCs w:val="18"/>
      <w:lang w:eastAsia="ar-SA"/>
    </w:rPr>
  </w:style>
  <w:style w:type="table" w:customStyle="1" w:styleId="1ff">
    <w:name w:val="Сетка таблицы светлая1"/>
    <w:basedOn w:val="a4"/>
    <w:uiPriority w:val="40"/>
    <w:rsid w:val="00277BF6"/>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6">
    <w:name w:val="Таблица простая 11"/>
    <w:basedOn w:val="a4"/>
    <w:uiPriority w:val="41"/>
    <w:rsid w:val="00277BF6"/>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ff0">
    <w:name w:val="Таблица Знак"/>
    <w:link w:val="afffff"/>
    <w:locked/>
    <w:rsid w:val="00277BF6"/>
    <w:rPr>
      <w:rFonts w:ascii="Bookman Old Style" w:hAnsi="Bookman Old Style"/>
      <w:lang/>
    </w:rPr>
  </w:style>
  <w:style w:type="paragraph" w:customStyle="1" w:styleId="Style66">
    <w:name w:val="Style6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58">
    <w:name w:val="Font Style258"/>
    <w:uiPriority w:val="99"/>
    <w:rsid w:val="00277BF6"/>
    <w:rPr>
      <w:rFonts w:ascii="Times New Roman" w:hAnsi="Times New Roman" w:cs="Times New Roman"/>
      <w:w w:val="20"/>
      <w:sz w:val="26"/>
      <w:szCs w:val="26"/>
    </w:rPr>
  </w:style>
  <w:style w:type="paragraph" w:customStyle="1" w:styleId="Style78">
    <w:name w:val="Style7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112">
    <w:name w:val="Style112"/>
    <w:basedOn w:val="a1"/>
    <w:uiPriority w:val="99"/>
    <w:rsid w:val="00277BF6"/>
    <w:pPr>
      <w:widowControl w:val="0"/>
      <w:autoSpaceDE w:val="0"/>
      <w:autoSpaceDN w:val="0"/>
      <w:adjustRightInd w:val="0"/>
      <w:spacing w:after="0" w:line="317" w:lineRule="exact"/>
      <w:ind w:firstLine="715"/>
      <w:jc w:val="both"/>
    </w:pPr>
    <w:rPr>
      <w:rFonts w:eastAsia="Times New Roman"/>
      <w:sz w:val="24"/>
      <w:szCs w:val="24"/>
      <w:lang w:eastAsia="ru-RU"/>
    </w:rPr>
  </w:style>
  <w:style w:type="paragraph" w:customStyle="1" w:styleId="Style31">
    <w:name w:val="Style31"/>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36">
    <w:name w:val="Style3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7">
    <w:name w:val="Style67"/>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74">
    <w:name w:val="Style74"/>
    <w:basedOn w:val="a1"/>
    <w:uiPriority w:val="99"/>
    <w:rsid w:val="00277BF6"/>
    <w:pPr>
      <w:widowControl w:val="0"/>
      <w:autoSpaceDE w:val="0"/>
      <w:autoSpaceDN w:val="0"/>
      <w:adjustRightInd w:val="0"/>
      <w:spacing w:after="0" w:line="322" w:lineRule="exact"/>
      <w:ind w:hanging="350"/>
    </w:pPr>
    <w:rPr>
      <w:rFonts w:eastAsia="Times New Roman"/>
      <w:sz w:val="24"/>
      <w:szCs w:val="24"/>
      <w:lang w:eastAsia="ru-RU"/>
    </w:rPr>
  </w:style>
  <w:style w:type="table" w:customStyle="1" w:styleId="124">
    <w:name w:val="Сетка таблицы1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1">
    <w:name w:val="Style71"/>
    <w:basedOn w:val="a1"/>
    <w:uiPriority w:val="99"/>
    <w:rsid w:val="00277BF6"/>
    <w:pPr>
      <w:widowControl w:val="0"/>
      <w:autoSpaceDE w:val="0"/>
      <w:autoSpaceDN w:val="0"/>
      <w:adjustRightInd w:val="0"/>
      <w:spacing w:after="0" w:line="318" w:lineRule="exact"/>
      <w:ind w:firstLine="840"/>
      <w:jc w:val="both"/>
    </w:pPr>
    <w:rPr>
      <w:rFonts w:eastAsia="Times New Roman"/>
      <w:sz w:val="24"/>
      <w:szCs w:val="24"/>
      <w:lang w:eastAsia="ru-RU"/>
    </w:rPr>
  </w:style>
  <w:style w:type="paragraph" w:customStyle="1" w:styleId="Style68">
    <w:name w:val="Style68"/>
    <w:basedOn w:val="a1"/>
    <w:uiPriority w:val="99"/>
    <w:rsid w:val="00277BF6"/>
    <w:pPr>
      <w:widowControl w:val="0"/>
      <w:autoSpaceDE w:val="0"/>
      <w:autoSpaceDN w:val="0"/>
      <w:adjustRightInd w:val="0"/>
      <w:spacing w:after="0" w:line="230" w:lineRule="exact"/>
    </w:pPr>
    <w:rPr>
      <w:rFonts w:eastAsia="Times New Roman"/>
      <w:sz w:val="24"/>
      <w:szCs w:val="24"/>
      <w:lang w:eastAsia="ru-RU"/>
    </w:rPr>
  </w:style>
  <w:style w:type="character" w:customStyle="1" w:styleId="FontStyle262">
    <w:name w:val="Font Style262"/>
    <w:uiPriority w:val="99"/>
    <w:rsid w:val="00277BF6"/>
    <w:rPr>
      <w:rFonts w:ascii="Times New Roman" w:hAnsi="Times New Roman" w:cs="Times New Roman" w:hint="default"/>
      <w:b/>
      <w:bCs/>
      <w:i/>
      <w:iCs/>
      <w:sz w:val="20"/>
      <w:szCs w:val="20"/>
    </w:rPr>
  </w:style>
  <w:style w:type="paragraph" w:customStyle="1" w:styleId="Style50">
    <w:name w:val="Style50"/>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30">
    <w:name w:val="Style30"/>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6">
    <w:name w:val="Style46"/>
    <w:basedOn w:val="a1"/>
    <w:uiPriority w:val="99"/>
    <w:rsid w:val="00277BF6"/>
    <w:pPr>
      <w:widowControl w:val="0"/>
      <w:autoSpaceDE w:val="0"/>
      <w:autoSpaceDN w:val="0"/>
      <w:adjustRightInd w:val="0"/>
      <w:spacing w:after="0" w:line="326" w:lineRule="exact"/>
      <w:ind w:firstLine="288"/>
    </w:pPr>
    <w:rPr>
      <w:rFonts w:eastAsia="Times New Roman"/>
      <w:sz w:val="24"/>
      <w:szCs w:val="24"/>
      <w:lang w:eastAsia="ru-RU"/>
    </w:rPr>
  </w:style>
  <w:style w:type="paragraph" w:customStyle="1" w:styleId="Style72">
    <w:name w:val="Style72"/>
    <w:basedOn w:val="a1"/>
    <w:uiPriority w:val="99"/>
    <w:rsid w:val="00277BF6"/>
    <w:pPr>
      <w:widowControl w:val="0"/>
      <w:autoSpaceDE w:val="0"/>
      <w:autoSpaceDN w:val="0"/>
      <w:adjustRightInd w:val="0"/>
      <w:spacing w:after="0" w:line="283" w:lineRule="exact"/>
    </w:pPr>
    <w:rPr>
      <w:rFonts w:eastAsia="Times New Roman"/>
      <w:sz w:val="24"/>
      <w:szCs w:val="24"/>
      <w:lang w:eastAsia="ru-RU"/>
    </w:rPr>
  </w:style>
  <w:style w:type="character" w:customStyle="1" w:styleId="FontStyle263">
    <w:name w:val="Font Style263"/>
    <w:uiPriority w:val="99"/>
    <w:rsid w:val="00277BF6"/>
    <w:rPr>
      <w:rFonts w:ascii="Times New Roman" w:hAnsi="Times New Roman" w:cs="Times New Roman" w:hint="default"/>
      <w:i/>
      <w:iCs/>
      <w:sz w:val="20"/>
      <w:szCs w:val="20"/>
    </w:rPr>
  </w:style>
  <w:style w:type="paragraph" w:customStyle="1" w:styleId="Style69">
    <w:name w:val="Style6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60">
    <w:name w:val="Font Style260"/>
    <w:uiPriority w:val="99"/>
    <w:rsid w:val="00277BF6"/>
    <w:rPr>
      <w:rFonts w:ascii="Times New Roman" w:hAnsi="Times New Roman" w:cs="Times New Roman" w:hint="default"/>
      <w:w w:val="150"/>
      <w:sz w:val="16"/>
      <w:szCs w:val="16"/>
    </w:rPr>
  </w:style>
  <w:style w:type="paragraph" w:customStyle="1" w:styleId="Style97">
    <w:name w:val="Style97"/>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98">
    <w:name w:val="Style9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1"/>
    <w:uiPriority w:val="99"/>
    <w:rsid w:val="00277BF6"/>
    <w:pPr>
      <w:widowControl w:val="0"/>
      <w:autoSpaceDE w:val="0"/>
      <w:autoSpaceDN w:val="0"/>
      <w:adjustRightInd w:val="0"/>
      <w:spacing w:after="0" w:line="221" w:lineRule="exact"/>
      <w:jc w:val="center"/>
    </w:pPr>
    <w:rPr>
      <w:rFonts w:eastAsia="Times New Roman"/>
      <w:sz w:val="24"/>
      <w:szCs w:val="24"/>
      <w:lang w:eastAsia="ru-RU"/>
    </w:rPr>
  </w:style>
  <w:style w:type="paragraph" w:customStyle="1" w:styleId="Style135">
    <w:name w:val="Style135"/>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142">
    <w:name w:val="Style142"/>
    <w:basedOn w:val="a1"/>
    <w:uiPriority w:val="99"/>
    <w:rsid w:val="00277BF6"/>
    <w:pPr>
      <w:widowControl w:val="0"/>
      <w:autoSpaceDE w:val="0"/>
      <w:autoSpaceDN w:val="0"/>
      <w:adjustRightInd w:val="0"/>
      <w:spacing w:after="0" w:line="240" w:lineRule="exact"/>
      <w:jc w:val="center"/>
    </w:pPr>
    <w:rPr>
      <w:rFonts w:eastAsia="Times New Roman"/>
      <w:sz w:val="24"/>
      <w:szCs w:val="24"/>
      <w:lang w:eastAsia="ru-RU"/>
    </w:rPr>
  </w:style>
  <w:style w:type="paragraph" w:customStyle="1" w:styleId="Style173">
    <w:name w:val="Style173"/>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195">
    <w:name w:val="Style195"/>
    <w:basedOn w:val="a1"/>
    <w:uiPriority w:val="99"/>
    <w:rsid w:val="00277BF6"/>
    <w:pPr>
      <w:widowControl w:val="0"/>
      <w:autoSpaceDE w:val="0"/>
      <w:autoSpaceDN w:val="0"/>
      <w:adjustRightInd w:val="0"/>
      <w:spacing w:after="0" w:line="293" w:lineRule="exact"/>
      <w:ind w:hanging="547"/>
    </w:pPr>
    <w:rPr>
      <w:rFonts w:eastAsia="Times New Roman"/>
      <w:sz w:val="24"/>
      <w:szCs w:val="24"/>
      <w:lang w:eastAsia="ru-RU"/>
    </w:rPr>
  </w:style>
  <w:style w:type="character" w:customStyle="1" w:styleId="FontStyle265">
    <w:name w:val="Font Style265"/>
    <w:uiPriority w:val="99"/>
    <w:rsid w:val="00277BF6"/>
    <w:rPr>
      <w:rFonts w:ascii="Times New Roman" w:hAnsi="Times New Roman" w:cs="Times New Roman" w:hint="default"/>
      <w:b/>
      <w:bCs/>
      <w:i/>
      <w:iCs/>
      <w:sz w:val="20"/>
      <w:szCs w:val="20"/>
    </w:rPr>
  </w:style>
  <w:style w:type="paragraph" w:customStyle="1" w:styleId="Style201">
    <w:name w:val="Style201"/>
    <w:basedOn w:val="a1"/>
    <w:uiPriority w:val="99"/>
    <w:rsid w:val="00277BF6"/>
    <w:pPr>
      <w:widowControl w:val="0"/>
      <w:autoSpaceDE w:val="0"/>
      <w:autoSpaceDN w:val="0"/>
      <w:adjustRightInd w:val="0"/>
      <w:spacing w:after="0" w:line="442" w:lineRule="exact"/>
      <w:jc w:val="right"/>
    </w:pPr>
    <w:rPr>
      <w:rFonts w:eastAsia="Times New Roman"/>
      <w:sz w:val="24"/>
      <w:szCs w:val="24"/>
      <w:lang w:eastAsia="ru-RU"/>
    </w:rPr>
  </w:style>
  <w:style w:type="paragraph" w:customStyle="1" w:styleId="132">
    <w:name w:val="Основной текст13"/>
    <w:basedOn w:val="a1"/>
    <w:uiPriority w:val="99"/>
    <w:rsid w:val="00277BF6"/>
    <w:pPr>
      <w:widowControl w:val="0"/>
      <w:shd w:val="clear" w:color="auto" w:fill="FFFFFF"/>
      <w:spacing w:before="6240" w:after="0" w:line="240" w:lineRule="atLeast"/>
      <w:ind w:hanging="780"/>
      <w:jc w:val="center"/>
    </w:pPr>
    <w:rPr>
      <w:rFonts w:eastAsia="Times New Roman"/>
      <w:color w:val="000000"/>
      <w:sz w:val="26"/>
      <w:szCs w:val="26"/>
      <w:lang w:eastAsia="ru-RU"/>
    </w:rPr>
  </w:style>
  <w:style w:type="character" w:customStyle="1" w:styleId="ListParagraphChar">
    <w:name w:val="List Paragraph Char"/>
    <w:link w:val="24"/>
    <w:locked/>
    <w:rsid w:val="00277BF6"/>
    <w:rPr>
      <w:sz w:val="24"/>
      <w:szCs w:val="24"/>
      <w:lang w:eastAsia="ar-SA"/>
    </w:rPr>
  </w:style>
  <w:style w:type="paragraph" w:customStyle="1" w:styleId="3c">
    <w:name w:val="Абзац списка3"/>
    <w:basedOn w:val="a1"/>
    <w:qFormat/>
    <w:rsid w:val="00277BF6"/>
    <w:pPr>
      <w:suppressAutoHyphens/>
      <w:spacing w:after="0" w:line="240" w:lineRule="auto"/>
      <w:ind w:left="720"/>
      <w:contextualSpacing/>
    </w:pPr>
    <w:rPr>
      <w:rFonts w:eastAsia="Times New Roman"/>
      <w:lang w:eastAsia="ar-SA"/>
    </w:rPr>
  </w:style>
  <w:style w:type="table" w:customStyle="1" w:styleId="1ff0">
    <w:name w:val="Сетка таблицы1"/>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54">
    <w:name w:val="List 5"/>
    <w:basedOn w:val="a1"/>
    <w:rsid w:val="0016152B"/>
    <w:pPr>
      <w:spacing w:after="0" w:line="240" w:lineRule="auto"/>
      <w:ind w:left="1415" w:hanging="283"/>
    </w:pPr>
    <w:rPr>
      <w:rFonts w:eastAsia="Times New Roman"/>
      <w:sz w:val="24"/>
      <w:szCs w:val="24"/>
      <w:lang w:eastAsia="ru-RU"/>
    </w:rPr>
  </w:style>
  <w:style w:type="paragraph" w:customStyle="1" w:styleId="CharChar1CharChar1CharChar">
    <w:name w:val="Char Char Знак Знак1 Char Char1 Знак Знак Char Char"/>
    <w:basedOn w:val="a1"/>
    <w:rsid w:val="0016152B"/>
    <w:pPr>
      <w:spacing w:before="100" w:beforeAutospacing="1" w:after="100" w:afterAutospacing="1" w:line="240" w:lineRule="auto"/>
    </w:pPr>
    <w:rPr>
      <w:rFonts w:ascii="Tahoma" w:eastAsia="Times New Roman" w:hAnsi="Tahoma"/>
      <w:sz w:val="20"/>
      <w:szCs w:val="20"/>
      <w:lang w:val="en-US"/>
    </w:rPr>
  </w:style>
  <w:style w:type="paragraph" w:customStyle="1" w:styleId="2f">
    <w:name w:val="Обычный2"/>
    <w:rsid w:val="0016152B"/>
    <w:pPr>
      <w:widowControl w:val="0"/>
      <w:snapToGrid w:val="0"/>
      <w:spacing w:before="20" w:after="20"/>
    </w:pPr>
    <w:rPr>
      <w:rFonts w:eastAsia="Times New Roman"/>
      <w:sz w:val="24"/>
    </w:rPr>
  </w:style>
  <w:style w:type="paragraph" w:customStyle="1" w:styleId="117">
    <w:name w:val="Знак Знак Знак Знак1 Знак Знак Знак Знак Знак Знак Знак Знак1 Знак"/>
    <w:basedOn w:val="a1"/>
    <w:rsid w:val="0016152B"/>
    <w:pPr>
      <w:spacing w:before="100" w:beforeAutospacing="1" w:after="100" w:afterAutospacing="1" w:line="240" w:lineRule="auto"/>
      <w:jc w:val="both"/>
    </w:pPr>
    <w:rPr>
      <w:rFonts w:ascii="Tahoma" w:eastAsia="Times New Roman" w:hAnsi="Tahoma"/>
      <w:sz w:val="20"/>
      <w:szCs w:val="20"/>
      <w:lang w:val="en-US"/>
    </w:rPr>
  </w:style>
  <w:style w:type="character" w:customStyle="1" w:styleId="affffff">
    <w:name w:val="Гипертекстовая ссылка"/>
    <w:rsid w:val="0016152B"/>
    <w:rPr>
      <w:color w:val="008000"/>
    </w:rPr>
  </w:style>
  <w:style w:type="paragraph" w:customStyle="1" w:styleId="2f0">
    <w:name w:val="2"/>
    <w:basedOn w:val="a1"/>
    <w:rsid w:val="0016152B"/>
    <w:pPr>
      <w:spacing w:line="240" w:lineRule="exact"/>
    </w:pPr>
    <w:rPr>
      <w:rFonts w:ascii="Verdana" w:eastAsia="Times New Roman" w:hAnsi="Verdana"/>
      <w:sz w:val="24"/>
      <w:szCs w:val="24"/>
      <w:lang w:val="en-US"/>
    </w:rPr>
  </w:style>
  <w:style w:type="paragraph" w:customStyle="1" w:styleId="11Char">
    <w:name w:val="Знак1 Знак Знак Знак Знак Знак Знак Знак Знак1 Char"/>
    <w:basedOn w:val="a1"/>
    <w:uiPriority w:val="99"/>
    <w:rsid w:val="0016152B"/>
    <w:pPr>
      <w:spacing w:line="240" w:lineRule="exact"/>
    </w:pPr>
    <w:rPr>
      <w:rFonts w:ascii="Verdana" w:eastAsia="Times New Roman" w:hAnsi="Verdana"/>
      <w:sz w:val="20"/>
      <w:szCs w:val="20"/>
      <w:lang w:val="en-US"/>
    </w:rPr>
  </w:style>
  <w:style w:type="character" w:customStyle="1" w:styleId="FontStyle14">
    <w:name w:val="Font Style14"/>
    <w:rsid w:val="0016152B"/>
    <w:rPr>
      <w:rFonts w:ascii="Times New Roman" w:hAnsi="Times New Roman" w:cs="Times New Roman"/>
      <w:sz w:val="26"/>
      <w:szCs w:val="26"/>
    </w:rPr>
  </w:style>
  <w:style w:type="paragraph" w:customStyle="1" w:styleId="affffff0">
    <w:name w:val="Знак Знак Знак Знак Знак Знак Знак Знак Знак Знак"/>
    <w:basedOn w:val="a1"/>
    <w:rsid w:val="0016152B"/>
    <w:pPr>
      <w:widowControl w:val="0"/>
      <w:adjustRightInd w:val="0"/>
      <w:spacing w:line="240" w:lineRule="exact"/>
      <w:jc w:val="right"/>
    </w:pPr>
    <w:rPr>
      <w:rFonts w:eastAsia="Times New Roman"/>
      <w:sz w:val="20"/>
      <w:szCs w:val="20"/>
      <w:lang w:val="en-GB"/>
    </w:rPr>
  </w:style>
  <w:style w:type="paragraph" w:customStyle="1" w:styleId="1ff1">
    <w:name w:val="1"/>
    <w:basedOn w:val="a1"/>
    <w:rsid w:val="0016152B"/>
    <w:pPr>
      <w:spacing w:line="240" w:lineRule="exact"/>
    </w:pPr>
    <w:rPr>
      <w:rFonts w:ascii="Verdana" w:eastAsia="Times New Roman" w:hAnsi="Verdana"/>
      <w:sz w:val="24"/>
      <w:szCs w:val="24"/>
      <w:lang w:val="en-US"/>
    </w:rPr>
  </w:style>
  <w:style w:type="paragraph" w:customStyle="1" w:styleId="46">
    <w:name w:val="Абзац списка4"/>
    <w:basedOn w:val="a1"/>
    <w:rsid w:val="0016152B"/>
    <w:pPr>
      <w:spacing w:after="200" w:line="276" w:lineRule="auto"/>
      <w:ind w:left="720"/>
      <w:contextualSpacing/>
    </w:pPr>
    <w:rPr>
      <w:rFonts w:ascii="Calibri" w:eastAsia="Times New Roman" w:hAnsi="Calibri"/>
      <w:sz w:val="22"/>
      <w:lang w:eastAsia="ru-RU"/>
    </w:rPr>
  </w:style>
  <w:style w:type="paragraph" w:styleId="2f1">
    <w:name w:val="List 2"/>
    <w:basedOn w:val="a1"/>
    <w:rsid w:val="0016152B"/>
    <w:pPr>
      <w:spacing w:after="0" w:line="240" w:lineRule="auto"/>
      <w:ind w:left="566" w:hanging="283"/>
      <w:contextualSpacing/>
    </w:pPr>
    <w:rPr>
      <w:rFonts w:eastAsia="Times New Roman"/>
      <w:sz w:val="24"/>
      <w:szCs w:val="24"/>
      <w:lang w:eastAsia="ru-RU"/>
    </w:rPr>
  </w:style>
  <w:style w:type="character" w:customStyle="1" w:styleId="510">
    <w:name w:val="Заголовок 5 Знак1"/>
    <w:locked/>
    <w:rsid w:val="0016152B"/>
    <w:rPr>
      <w:b/>
      <w:bCs/>
      <w:i/>
      <w:iCs/>
      <w:sz w:val="26"/>
      <w:szCs w:val="26"/>
      <w:lang/>
    </w:rPr>
  </w:style>
  <w:style w:type="paragraph" w:customStyle="1" w:styleId="Text22">
    <w:name w:val="Text22"/>
    <w:rsid w:val="0016152B"/>
    <w:pPr>
      <w:widowControl w:val="0"/>
      <w:autoSpaceDE w:val="0"/>
      <w:autoSpaceDN w:val="0"/>
      <w:adjustRightInd w:val="0"/>
      <w:jc w:val="right"/>
    </w:pPr>
    <w:rPr>
      <w:rFonts w:eastAsia="Times New Roman"/>
      <w:color w:val="000000"/>
      <w:sz w:val="28"/>
      <w:szCs w:val="28"/>
    </w:rPr>
  </w:style>
  <w:style w:type="paragraph" w:customStyle="1" w:styleId="ConsPlusCell3">
    <w:name w:val="ConsPlusCell3"/>
    <w:next w:val="a1"/>
    <w:uiPriority w:val="99"/>
    <w:rsid w:val="0016152B"/>
    <w:pPr>
      <w:widowControl w:val="0"/>
      <w:suppressAutoHyphens/>
      <w:autoSpaceDE w:val="0"/>
    </w:pPr>
    <w:rPr>
      <w:rFonts w:ascii="Arial" w:eastAsia="Times New Roman" w:hAnsi="Arial" w:cs="Arial"/>
      <w:kern w:val="1"/>
      <w:lang w:eastAsia="hi-IN" w:bidi="hi-IN"/>
    </w:rPr>
  </w:style>
  <w:style w:type="paragraph" w:customStyle="1" w:styleId="affffff1">
    <w:name w:val="Прижатый влево"/>
    <w:basedOn w:val="a1"/>
    <w:next w:val="a1"/>
    <w:rsid w:val="0016152B"/>
    <w:pPr>
      <w:widowControl w:val="0"/>
      <w:autoSpaceDE w:val="0"/>
      <w:autoSpaceDN w:val="0"/>
      <w:adjustRightInd w:val="0"/>
      <w:spacing w:after="0" w:line="240" w:lineRule="auto"/>
    </w:pPr>
    <w:rPr>
      <w:rFonts w:ascii="Arial" w:eastAsia="Times New Roman" w:hAnsi="Arial"/>
      <w:sz w:val="26"/>
      <w:szCs w:val="26"/>
      <w:lang w:eastAsia="ru-RU"/>
    </w:rPr>
  </w:style>
  <w:style w:type="character" w:customStyle="1" w:styleId="341">
    <w:name w:val="Основной текст (3)4"/>
    <w:rsid w:val="0016152B"/>
    <w:rPr>
      <w:rFonts w:ascii="Times New Roman" w:hAnsi="Times New Roman" w:cs="Times New Roman"/>
      <w:b/>
      <w:bCs/>
      <w:spacing w:val="0"/>
      <w:sz w:val="13"/>
      <w:szCs w:val="13"/>
    </w:rPr>
  </w:style>
  <w:style w:type="character" w:customStyle="1" w:styleId="331">
    <w:name w:val="Основной текст (3)3"/>
    <w:rsid w:val="0016152B"/>
    <w:rPr>
      <w:rFonts w:ascii="Times New Roman" w:hAnsi="Times New Roman" w:cs="Times New Roman"/>
      <w:b/>
      <w:bCs/>
      <w:spacing w:val="0"/>
      <w:sz w:val="13"/>
      <w:szCs w:val="13"/>
    </w:rPr>
  </w:style>
  <w:style w:type="character" w:customStyle="1" w:styleId="3d">
    <w:name w:val="Основной текст (3)"/>
    <w:rsid w:val="0016152B"/>
    <w:rPr>
      <w:rFonts w:ascii="Times New Roman" w:hAnsi="Times New Roman" w:cs="Times New Roman"/>
      <w:b/>
      <w:bCs/>
      <w:spacing w:val="0"/>
      <w:sz w:val="13"/>
      <w:szCs w:val="13"/>
    </w:rPr>
  </w:style>
  <w:style w:type="paragraph" w:customStyle="1" w:styleId="affffff2">
    <w:name w:val="Внимание: криминал!!"/>
    <w:basedOn w:val="a1"/>
    <w:next w:val="a1"/>
    <w:rsid w:val="0016152B"/>
    <w:pPr>
      <w:widowControl w:val="0"/>
      <w:autoSpaceDE w:val="0"/>
      <w:autoSpaceDN w:val="0"/>
      <w:adjustRightInd w:val="0"/>
      <w:spacing w:before="240" w:after="240" w:line="240" w:lineRule="auto"/>
      <w:ind w:left="420" w:right="420" w:firstLine="300"/>
      <w:jc w:val="both"/>
    </w:pPr>
    <w:rPr>
      <w:rFonts w:ascii="Arial" w:eastAsia="Times New Roman" w:hAnsi="Arial"/>
      <w:sz w:val="26"/>
      <w:szCs w:val="26"/>
      <w:shd w:val="clear" w:color="auto" w:fill="FAF3E9"/>
      <w:lang w:eastAsia="ru-RU"/>
    </w:rPr>
  </w:style>
  <w:style w:type="character" w:customStyle="1" w:styleId="47">
    <w:name w:val="Основной текст (4)_"/>
    <w:link w:val="410"/>
    <w:rsid w:val="0016152B"/>
    <w:rPr>
      <w:sz w:val="26"/>
      <w:szCs w:val="26"/>
      <w:shd w:val="clear" w:color="auto" w:fill="FFFFFF"/>
    </w:rPr>
  </w:style>
  <w:style w:type="paragraph" w:customStyle="1" w:styleId="410">
    <w:name w:val="Основной текст (4)1"/>
    <w:basedOn w:val="a1"/>
    <w:link w:val="47"/>
    <w:rsid w:val="0016152B"/>
    <w:pPr>
      <w:shd w:val="clear" w:color="auto" w:fill="FFFFFF"/>
      <w:spacing w:after="480" w:line="240" w:lineRule="atLeast"/>
    </w:pPr>
    <w:rPr>
      <w:sz w:val="26"/>
      <w:szCs w:val="26"/>
      <w:lang w:eastAsia="ru-RU"/>
    </w:rPr>
  </w:style>
  <w:style w:type="paragraph" w:customStyle="1" w:styleId="1ff2">
    <w:name w:val="Знак Знак Знак Знак1 Знак Знак Знак Знак Знак Знак Знак Знак"/>
    <w:basedOn w:val="a1"/>
    <w:rsid w:val="0016152B"/>
    <w:pPr>
      <w:spacing w:line="240" w:lineRule="exact"/>
    </w:pPr>
    <w:rPr>
      <w:rFonts w:ascii="Verdana" w:eastAsia="Times New Roman" w:hAnsi="Verdana"/>
      <w:sz w:val="20"/>
      <w:szCs w:val="20"/>
      <w:lang w:val="en-US"/>
    </w:rPr>
  </w:style>
  <w:style w:type="paragraph" w:customStyle="1" w:styleId="affffff3">
    <w:name w:val="Знак Знак Знак Знак Знак Знак Знак Знак Знак Знак Знак"/>
    <w:basedOn w:val="a1"/>
    <w:uiPriority w:val="99"/>
    <w:rsid w:val="0016152B"/>
    <w:pPr>
      <w:spacing w:line="240" w:lineRule="exact"/>
    </w:pPr>
    <w:rPr>
      <w:rFonts w:ascii="Verdana" w:eastAsia="Times New Roman" w:hAnsi="Verdana" w:cs="Verdana"/>
      <w:sz w:val="20"/>
      <w:szCs w:val="20"/>
      <w:lang w:val="en-US"/>
    </w:rPr>
  </w:style>
  <w:style w:type="paragraph" w:customStyle="1" w:styleId="2f2">
    <w:name w:val="Знак Знак2 Знак Знак Знак Знак"/>
    <w:basedOn w:val="a1"/>
    <w:uiPriority w:val="99"/>
    <w:rsid w:val="0016152B"/>
    <w:pPr>
      <w:spacing w:line="240" w:lineRule="exact"/>
    </w:pPr>
    <w:rPr>
      <w:rFonts w:ascii="Verdana" w:eastAsia="Times New Roman" w:hAnsi="Verdana" w:cs="Verdana"/>
      <w:sz w:val="24"/>
      <w:szCs w:val="24"/>
      <w:lang w:val="en-US"/>
    </w:rPr>
  </w:style>
  <w:style w:type="paragraph" w:customStyle="1" w:styleId="affffff4">
    <w:name w:val="Знак Знак Знак Знак Знак Знак Знак"/>
    <w:basedOn w:val="a1"/>
    <w:uiPriority w:val="99"/>
    <w:rsid w:val="0016152B"/>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DecimalAligned">
    <w:name w:val="Decimal Aligned"/>
    <w:basedOn w:val="a1"/>
    <w:uiPriority w:val="99"/>
    <w:rsid w:val="0016152B"/>
    <w:pPr>
      <w:tabs>
        <w:tab w:val="decimal" w:pos="360"/>
      </w:tabs>
      <w:spacing w:after="200" w:line="276" w:lineRule="auto"/>
    </w:pPr>
    <w:rPr>
      <w:rFonts w:ascii="Calibri" w:eastAsia="Times New Roman" w:hAnsi="Calibri" w:cs="Calibri"/>
      <w:sz w:val="22"/>
      <w:lang w:eastAsia="ru-RU"/>
    </w:rPr>
  </w:style>
  <w:style w:type="character" w:styleId="affffff5">
    <w:name w:val="Subtle Emphasis"/>
    <w:uiPriority w:val="99"/>
    <w:qFormat/>
    <w:rsid w:val="0016152B"/>
    <w:rPr>
      <w:i/>
      <w:iCs/>
      <w:color w:val="000000"/>
    </w:rPr>
  </w:style>
  <w:style w:type="paragraph" w:customStyle="1" w:styleId="CharChar1CharChar1CharChar0">
    <w:name w:val="Char Char Знак Знак1 Char Char1 Знак Знак Char Char Знак Знак Знак Знак Знак Знак Знак Знак Знак Знак Знак Знак Знак Знак Знак Знак"/>
    <w:basedOn w:val="a1"/>
    <w:uiPriority w:val="99"/>
    <w:rsid w:val="0016152B"/>
    <w:pPr>
      <w:spacing w:before="100" w:beforeAutospacing="1" w:after="100" w:afterAutospacing="1" w:line="240" w:lineRule="auto"/>
    </w:pPr>
    <w:rPr>
      <w:rFonts w:ascii="Tahoma" w:eastAsia="Times New Roman" w:hAnsi="Tahoma" w:cs="Tahoma"/>
      <w:sz w:val="20"/>
      <w:szCs w:val="20"/>
      <w:lang w:val="en-US"/>
    </w:rPr>
  </w:style>
  <w:style w:type="paragraph" w:customStyle="1" w:styleId="1ff3">
    <w:name w:val="Знак Знак Знак Знак1"/>
    <w:basedOn w:val="a1"/>
    <w:uiPriority w:val="99"/>
    <w:rsid w:val="0016152B"/>
    <w:pPr>
      <w:spacing w:line="240" w:lineRule="exact"/>
    </w:pPr>
    <w:rPr>
      <w:rFonts w:ascii="Verdana" w:eastAsia="Times New Roman" w:hAnsi="Verdana" w:cs="Verdana"/>
      <w:sz w:val="20"/>
      <w:szCs w:val="20"/>
      <w:lang w:val="en-US"/>
    </w:rPr>
  </w:style>
  <w:style w:type="paragraph" w:customStyle="1" w:styleId="pc">
    <w:name w:val="pc"/>
    <w:basedOn w:val="a1"/>
    <w:rsid w:val="0016152B"/>
    <w:pPr>
      <w:spacing w:before="100" w:beforeAutospacing="1" w:after="100" w:afterAutospacing="1" w:line="240" w:lineRule="auto"/>
      <w:jc w:val="center"/>
    </w:pPr>
    <w:rPr>
      <w:rFonts w:eastAsia="Times New Roman"/>
      <w:b/>
      <w:bCs/>
      <w:sz w:val="24"/>
      <w:szCs w:val="24"/>
      <w:lang w:eastAsia="ru-RU"/>
    </w:rPr>
  </w:style>
  <w:style w:type="paragraph" w:customStyle="1" w:styleId="910">
    <w:name w:val="Заголовок 91"/>
    <w:basedOn w:val="a1"/>
    <w:next w:val="a1"/>
    <w:semiHidden/>
    <w:unhideWhenUsed/>
    <w:qFormat/>
    <w:locked/>
    <w:rsid w:val="0016152B"/>
    <w:pPr>
      <w:keepNext/>
      <w:keepLines/>
      <w:spacing w:before="200" w:after="0" w:line="240" w:lineRule="auto"/>
      <w:outlineLvl w:val="8"/>
    </w:pPr>
    <w:rPr>
      <w:rFonts w:ascii="Cambria" w:eastAsia="Times New Roman" w:hAnsi="Cambria"/>
      <w:i/>
      <w:iCs/>
      <w:color w:val="404040"/>
      <w:sz w:val="20"/>
      <w:szCs w:val="20"/>
      <w:lang w:eastAsia="ru-RU"/>
    </w:rPr>
  </w:style>
  <w:style w:type="paragraph" w:customStyle="1" w:styleId="1ff4">
    <w:name w:val="Знак Знак Знак Знак Знак Знак Знак Знак Знак Знак Знак1"/>
    <w:basedOn w:val="a1"/>
    <w:uiPriority w:val="99"/>
    <w:rsid w:val="0016152B"/>
    <w:pPr>
      <w:spacing w:line="240" w:lineRule="exact"/>
    </w:pPr>
    <w:rPr>
      <w:rFonts w:ascii="Verdana" w:eastAsia="Times New Roman" w:hAnsi="Verdana"/>
      <w:sz w:val="20"/>
      <w:szCs w:val="20"/>
      <w:lang w:val="en-US"/>
    </w:rPr>
  </w:style>
  <w:style w:type="paragraph" w:customStyle="1" w:styleId="ConsPlusDocList">
    <w:name w:val="ConsPlusDocList"/>
    <w:next w:val="a1"/>
    <w:uiPriority w:val="99"/>
    <w:rsid w:val="0016152B"/>
    <w:pPr>
      <w:widowControl w:val="0"/>
      <w:suppressAutoHyphens/>
      <w:autoSpaceDE w:val="0"/>
    </w:pPr>
    <w:rPr>
      <w:rFonts w:ascii="Arial" w:hAnsi="Arial" w:cs="Arial"/>
      <w:lang w:eastAsia="hi-IN" w:bidi="hi-IN"/>
    </w:rPr>
  </w:style>
  <w:style w:type="paragraph" w:customStyle="1" w:styleId="2f3">
    <w:name w:val="Знак Знак Знак Знак Знак Знак2"/>
    <w:basedOn w:val="a1"/>
    <w:uiPriority w:val="99"/>
    <w:rsid w:val="0016152B"/>
    <w:pPr>
      <w:spacing w:before="100" w:beforeAutospacing="1" w:after="100" w:afterAutospacing="1" w:line="240" w:lineRule="auto"/>
      <w:jc w:val="both"/>
    </w:pPr>
    <w:rPr>
      <w:rFonts w:ascii="Tahoma" w:eastAsia="Times New Roman" w:hAnsi="Tahoma"/>
      <w:sz w:val="20"/>
      <w:szCs w:val="20"/>
      <w:lang w:val="en-US"/>
    </w:rPr>
  </w:style>
  <w:style w:type="paragraph" w:customStyle="1" w:styleId="2f4">
    <w:name w:val="Обычный2"/>
    <w:uiPriority w:val="99"/>
    <w:rsid w:val="0016152B"/>
    <w:pPr>
      <w:widowControl w:val="0"/>
      <w:snapToGrid w:val="0"/>
      <w:spacing w:before="20" w:after="20"/>
    </w:pPr>
    <w:rPr>
      <w:rFonts w:eastAsia="Times New Roman"/>
      <w:sz w:val="24"/>
    </w:rPr>
  </w:style>
  <w:style w:type="paragraph" w:customStyle="1" w:styleId="1ff5">
    <w:name w:val="Знак Знак Знак Знак Знак Знак1"/>
    <w:basedOn w:val="a1"/>
    <w:uiPriority w:val="99"/>
    <w:rsid w:val="0016152B"/>
    <w:pPr>
      <w:spacing w:before="100" w:beforeAutospacing="1" w:after="100" w:afterAutospacing="1" w:line="240" w:lineRule="auto"/>
      <w:jc w:val="both"/>
    </w:pPr>
    <w:rPr>
      <w:rFonts w:ascii="Tahoma" w:eastAsia="Times New Roman" w:hAnsi="Tahoma"/>
      <w:sz w:val="20"/>
      <w:szCs w:val="20"/>
      <w:lang w:val="en-US"/>
    </w:rPr>
  </w:style>
  <w:style w:type="paragraph" w:customStyle="1" w:styleId="1ff6">
    <w:name w:val="1 Обычный"/>
    <w:basedOn w:val="a1"/>
    <w:uiPriority w:val="99"/>
    <w:rsid w:val="0016152B"/>
    <w:pPr>
      <w:autoSpaceDE w:val="0"/>
      <w:spacing w:before="120" w:after="120" w:line="360" w:lineRule="auto"/>
      <w:ind w:firstLine="720"/>
      <w:jc w:val="both"/>
    </w:pPr>
    <w:rPr>
      <w:rFonts w:ascii="Arial" w:hAnsi="Arial" w:cs="Arial"/>
      <w:sz w:val="24"/>
      <w:szCs w:val="24"/>
    </w:rPr>
  </w:style>
  <w:style w:type="paragraph" w:customStyle="1" w:styleId="TableParagraph">
    <w:name w:val="Table Paragraph"/>
    <w:basedOn w:val="a1"/>
    <w:uiPriority w:val="1"/>
    <w:qFormat/>
    <w:rsid w:val="0016152B"/>
    <w:pPr>
      <w:widowControl w:val="0"/>
      <w:autoSpaceDE w:val="0"/>
      <w:autoSpaceDN w:val="0"/>
      <w:spacing w:after="0" w:line="240" w:lineRule="auto"/>
    </w:pPr>
    <w:rPr>
      <w:rFonts w:eastAsia="Times New Roman"/>
      <w:sz w:val="22"/>
      <w:lang w:eastAsia="ru-RU" w:bidi="ru-RU"/>
    </w:rPr>
  </w:style>
  <w:style w:type="paragraph" w:customStyle="1" w:styleId="3e">
    <w:name w:val="Обычный3"/>
    <w:rsid w:val="0016152B"/>
    <w:pPr>
      <w:widowControl w:val="0"/>
      <w:spacing w:before="20" w:after="20"/>
    </w:pPr>
    <w:rPr>
      <w:rFonts w:eastAsia="Times New Roman"/>
      <w:snapToGrid w:val="0"/>
      <w:sz w:val="24"/>
    </w:rPr>
  </w:style>
  <w:style w:type="character" w:customStyle="1" w:styleId="911">
    <w:name w:val="Заголовок 9 Знак1"/>
    <w:semiHidden/>
    <w:rsid w:val="0016152B"/>
    <w:rPr>
      <w:rFonts w:ascii="Cambria" w:eastAsia="Times New Roman" w:hAnsi="Cambria" w:cs="Times New Roman"/>
      <w:sz w:val="22"/>
      <w:szCs w:val="22"/>
    </w:rPr>
  </w:style>
  <w:style w:type="character" w:customStyle="1" w:styleId="10pt0pt">
    <w:name w:val="Основной текст + 10 pt;Интервал 0 pt"/>
    <w:rsid w:val="0016152B"/>
    <w:rPr>
      <w:rFonts w:cs="Times New Roman"/>
      <w:b w:val="0"/>
      <w:bCs w:val="0"/>
      <w:i w:val="0"/>
      <w:iCs w:val="0"/>
      <w:smallCaps w:val="0"/>
      <w:strike w:val="0"/>
      <w:color w:val="000000"/>
      <w:spacing w:val="-4"/>
      <w:w w:val="100"/>
      <w:position w:val="0"/>
      <w:sz w:val="20"/>
      <w:szCs w:val="20"/>
      <w:u w:val="none"/>
      <w:shd w:val="clear" w:color="auto" w:fill="FFFFFF"/>
      <w:lang w:val="ru-RU"/>
    </w:rPr>
  </w:style>
  <w:style w:type="paragraph" w:customStyle="1" w:styleId="heading10">
    <w:name w:val="heading10"/>
    <w:basedOn w:val="a1"/>
    <w:rsid w:val="00A461EF"/>
    <w:pPr>
      <w:spacing w:after="0" w:line="240" w:lineRule="auto"/>
      <w:ind w:firstLine="567"/>
      <w:jc w:val="center"/>
    </w:pPr>
    <w:rPr>
      <w:rFonts w:ascii="Arial" w:eastAsia="Times New Roman" w:hAnsi="Arial" w:cs="Arial"/>
      <w:b/>
      <w:bCs/>
      <w:sz w:val="32"/>
      <w:szCs w:val="32"/>
      <w:lang w:eastAsia="ru-RU"/>
    </w:rPr>
  </w:style>
  <w:style w:type="paragraph" w:customStyle="1" w:styleId="heading20">
    <w:name w:val="heading20"/>
    <w:basedOn w:val="a1"/>
    <w:rsid w:val="00A461EF"/>
    <w:pPr>
      <w:spacing w:after="0" w:line="240" w:lineRule="auto"/>
      <w:ind w:firstLine="567"/>
      <w:jc w:val="center"/>
    </w:pPr>
    <w:rPr>
      <w:rFonts w:ascii="Arial" w:eastAsia="Times New Roman" w:hAnsi="Arial" w:cs="Arial"/>
      <w:b/>
      <w:bCs/>
      <w:sz w:val="30"/>
      <w:szCs w:val="30"/>
      <w:lang w:eastAsia="ru-RU"/>
    </w:rPr>
  </w:style>
  <w:style w:type="paragraph" w:customStyle="1" w:styleId="heading30">
    <w:name w:val="heading30"/>
    <w:basedOn w:val="a1"/>
    <w:rsid w:val="00A461EF"/>
    <w:pPr>
      <w:spacing w:after="0" w:line="240" w:lineRule="auto"/>
      <w:ind w:firstLine="567"/>
      <w:jc w:val="both"/>
    </w:pPr>
    <w:rPr>
      <w:rFonts w:ascii="Arial" w:eastAsia="Times New Roman" w:hAnsi="Arial" w:cs="Arial"/>
      <w:b/>
      <w:bCs/>
      <w:szCs w:val="28"/>
      <w:lang w:eastAsia="ru-RU"/>
    </w:rPr>
  </w:style>
  <w:style w:type="paragraph" w:customStyle="1" w:styleId="heading40">
    <w:name w:val="heading40"/>
    <w:basedOn w:val="a1"/>
    <w:rsid w:val="00A461EF"/>
    <w:pPr>
      <w:spacing w:after="0" w:line="240" w:lineRule="auto"/>
      <w:ind w:firstLine="567"/>
      <w:jc w:val="both"/>
    </w:pPr>
    <w:rPr>
      <w:rFonts w:ascii="Arial" w:eastAsia="Times New Roman" w:hAnsi="Arial" w:cs="Arial"/>
      <w:b/>
      <w:bCs/>
      <w:sz w:val="26"/>
      <w:szCs w:val="26"/>
      <w:lang w:eastAsia="ru-RU"/>
    </w:rPr>
  </w:style>
  <w:style w:type="paragraph" w:customStyle="1" w:styleId="numberanddate">
    <w:name w:val="numberanddate"/>
    <w:basedOn w:val="a1"/>
    <w:rsid w:val="00A461EF"/>
    <w:pPr>
      <w:spacing w:after="0" w:line="240" w:lineRule="auto"/>
      <w:jc w:val="center"/>
    </w:pPr>
    <w:rPr>
      <w:rFonts w:ascii="Arial" w:eastAsia="Times New Roman" w:hAnsi="Arial" w:cs="Arial"/>
      <w:sz w:val="24"/>
      <w:szCs w:val="24"/>
      <w:lang w:eastAsia="ru-RU"/>
    </w:rPr>
  </w:style>
  <w:style w:type="paragraph" w:customStyle="1" w:styleId="numberanddate0">
    <w:name w:val="numberanddate0"/>
    <w:basedOn w:val="a1"/>
    <w:rsid w:val="00A461EF"/>
    <w:pPr>
      <w:spacing w:after="0" w:line="240" w:lineRule="auto"/>
      <w:jc w:val="center"/>
    </w:pPr>
    <w:rPr>
      <w:rFonts w:ascii="Arial" w:eastAsia="Times New Roman" w:hAnsi="Arial" w:cs="Arial"/>
      <w:sz w:val="24"/>
      <w:szCs w:val="24"/>
      <w:lang w:eastAsia="ru-RU"/>
    </w:rPr>
  </w:style>
  <w:style w:type="paragraph" w:customStyle="1" w:styleId="commenttext">
    <w:name w:val="commenttext"/>
    <w:basedOn w:val="a1"/>
    <w:rsid w:val="00A461EF"/>
    <w:pPr>
      <w:spacing w:after="0" w:line="240" w:lineRule="auto"/>
      <w:ind w:firstLine="567"/>
      <w:jc w:val="both"/>
    </w:pPr>
    <w:rPr>
      <w:rFonts w:ascii="Courier" w:eastAsia="Times New Roman" w:hAnsi="Courier"/>
      <w:sz w:val="22"/>
      <w:lang w:eastAsia="ru-RU"/>
    </w:rPr>
  </w:style>
  <w:style w:type="paragraph" w:customStyle="1" w:styleId="commenttext0">
    <w:name w:val="commenttext0"/>
    <w:basedOn w:val="a1"/>
    <w:rsid w:val="00A461EF"/>
    <w:pPr>
      <w:spacing w:after="0" w:line="240" w:lineRule="auto"/>
      <w:ind w:firstLine="567"/>
      <w:jc w:val="both"/>
    </w:pPr>
    <w:rPr>
      <w:rFonts w:ascii="Courier" w:eastAsia="Times New Roman" w:hAnsi="Courier"/>
      <w:sz w:val="22"/>
      <w:lang w:eastAsia="ru-RU"/>
    </w:rPr>
  </w:style>
  <w:style w:type="paragraph" w:customStyle="1" w:styleId="application">
    <w:name w:val="application"/>
    <w:basedOn w:val="a1"/>
    <w:rsid w:val="00A461EF"/>
    <w:pPr>
      <w:spacing w:before="120" w:after="120" w:line="240" w:lineRule="auto"/>
      <w:jc w:val="right"/>
    </w:pPr>
    <w:rPr>
      <w:rFonts w:ascii="Arial" w:eastAsia="Times New Roman" w:hAnsi="Arial" w:cs="Arial"/>
      <w:b/>
      <w:bCs/>
      <w:sz w:val="32"/>
      <w:szCs w:val="32"/>
      <w:lang w:eastAsia="ru-RU"/>
    </w:rPr>
  </w:style>
  <w:style w:type="paragraph" w:customStyle="1" w:styleId="balloontext">
    <w:name w:val="balloontext"/>
    <w:basedOn w:val="a1"/>
    <w:rsid w:val="00A461EF"/>
    <w:pPr>
      <w:spacing w:after="0" w:line="240" w:lineRule="auto"/>
      <w:ind w:firstLine="567"/>
      <w:jc w:val="both"/>
    </w:pPr>
    <w:rPr>
      <w:rFonts w:ascii="Tahoma" w:eastAsia="Times New Roman" w:hAnsi="Tahoma" w:cs="Tahoma"/>
      <w:sz w:val="16"/>
      <w:szCs w:val="16"/>
      <w:lang w:eastAsia="ru-RU"/>
    </w:rPr>
  </w:style>
  <w:style w:type="paragraph" w:customStyle="1" w:styleId="conspluscell0">
    <w:name w:val="conspluscell"/>
    <w:basedOn w:val="a1"/>
    <w:rsid w:val="00A461EF"/>
    <w:pPr>
      <w:spacing w:after="0" w:line="240" w:lineRule="auto"/>
    </w:pPr>
    <w:rPr>
      <w:rFonts w:eastAsia="Times New Roman"/>
      <w:sz w:val="24"/>
      <w:szCs w:val="24"/>
      <w:lang w:eastAsia="ru-RU"/>
    </w:rPr>
  </w:style>
  <w:style w:type="paragraph" w:customStyle="1" w:styleId="consplusnonformat0">
    <w:name w:val="consplusnonformat"/>
    <w:basedOn w:val="a1"/>
    <w:rsid w:val="00A461EF"/>
    <w:pPr>
      <w:spacing w:after="0" w:line="240" w:lineRule="auto"/>
    </w:pPr>
    <w:rPr>
      <w:rFonts w:ascii="Courier New" w:eastAsia="Times New Roman" w:hAnsi="Courier New" w:cs="Courier New"/>
      <w:sz w:val="24"/>
      <w:szCs w:val="24"/>
      <w:lang w:eastAsia="ru-RU"/>
    </w:rPr>
  </w:style>
  <w:style w:type="paragraph" w:customStyle="1" w:styleId="institution">
    <w:name w:val="institution"/>
    <w:basedOn w:val="a1"/>
    <w:rsid w:val="00A461EF"/>
    <w:pPr>
      <w:spacing w:after="0" w:line="240" w:lineRule="auto"/>
      <w:jc w:val="center"/>
    </w:pPr>
    <w:rPr>
      <w:rFonts w:ascii="Arial" w:eastAsia="Times New Roman" w:hAnsi="Arial" w:cs="Arial"/>
      <w:szCs w:val="28"/>
      <w:lang w:eastAsia="ru-RU"/>
    </w:rPr>
  </w:style>
  <w:style w:type="paragraph" w:customStyle="1" w:styleId="table0">
    <w:name w:val="table0"/>
    <w:basedOn w:val="a1"/>
    <w:rsid w:val="00A461EF"/>
    <w:pPr>
      <w:spacing w:after="0" w:line="240" w:lineRule="auto"/>
      <w:jc w:val="center"/>
    </w:pPr>
    <w:rPr>
      <w:rFonts w:ascii="Arial" w:eastAsia="Times New Roman" w:hAnsi="Arial" w:cs="Arial"/>
      <w:b/>
      <w:bCs/>
      <w:sz w:val="24"/>
      <w:szCs w:val="24"/>
      <w:lang w:eastAsia="ru-RU"/>
    </w:rPr>
  </w:style>
  <w:style w:type="paragraph" w:customStyle="1" w:styleId="table">
    <w:name w:val="table"/>
    <w:basedOn w:val="a1"/>
    <w:rsid w:val="00A461EF"/>
    <w:pPr>
      <w:spacing w:after="0" w:line="240" w:lineRule="auto"/>
    </w:pPr>
    <w:rPr>
      <w:rFonts w:ascii="Arial" w:eastAsia="Times New Roman" w:hAnsi="Arial" w:cs="Arial"/>
      <w:sz w:val="24"/>
      <w:szCs w:val="24"/>
      <w:lang w:eastAsia="ru-RU"/>
    </w:rPr>
  </w:style>
  <w:style w:type="paragraph" w:customStyle="1" w:styleId="affffff6">
    <w:name w:val="a"/>
    <w:basedOn w:val="a1"/>
    <w:rsid w:val="00A461EF"/>
    <w:pPr>
      <w:spacing w:after="0" w:line="240" w:lineRule="atLeast"/>
      <w:ind w:firstLine="567"/>
      <w:jc w:val="center"/>
    </w:pPr>
    <w:rPr>
      <w:rFonts w:ascii="Arial" w:eastAsia="Times New Roman" w:hAnsi="Arial" w:cs="Arial"/>
      <w:b/>
      <w:bCs/>
      <w:caps/>
      <w:szCs w:val="28"/>
      <w:lang w:eastAsia="ru-RU"/>
    </w:rPr>
  </w:style>
  <w:style w:type="character" w:customStyle="1" w:styleId="htmlvariable">
    <w:name w:val="htmlvariable"/>
    <w:basedOn w:val="a3"/>
    <w:rsid w:val="00A461EF"/>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3"/>
    <w:rsid w:val="00A461EF"/>
    <w:rPr>
      <w:rFonts w:ascii="Arial" w:hAnsi="Arial" w:cs="Arial" w:hint="default"/>
      <w:b w:val="0"/>
      <w:bCs w:val="0"/>
      <w:i w:val="0"/>
      <w:iCs w:val="0"/>
      <w:strike w:val="0"/>
      <w:dstrike w:val="0"/>
      <w:color w:val="0000FF"/>
      <w:sz w:val="24"/>
      <w:szCs w:val="24"/>
      <w:u w:val="none"/>
      <w:effect w:val="none"/>
    </w:rPr>
  </w:style>
  <w:style w:type="character" w:customStyle="1" w:styleId="1ff7">
    <w:name w:val="Гиперссылка1"/>
    <w:basedOn w:val="a3"/>
    <w:rsid w:val="00A461EF"/>
    <w:rPr>
      <w:strike w:val="0"/>
      <w:dstrike w:val="0"/>
      <w:color w:val="0000FF"/>
      <w:u w:val="none"/>
      <w:effect w:val="none"/>
    </w:rPr>
  </w:style>
  <w:style w:type="character" w:customStyle="1" w:styleId="3f">
    <w:name w:val="3"/>
    <w:basedOn w:val="a3"/>
    <w:rsid w:val="00A461EF"/>
    <w:rPr>
      <w:rFonts w:ascii="Arial" w:hAnsi="Arial" w:cs="Arial" w:hint="default"/>
      <w:b/>
      <w:bCs/>
      <w:sz w:val="28"/>
      <w:szCs w:val="28"/>
    </w:rPr>
  </w:style>
  <w:style w:type="character" w:customStyle="1" w:styleId="48">
    <w:name w:val="4"/>
    <w:basedOn w:val="a3"/>
    <w:rsid w:val="00A461EF"/>
    <w:rPr>
      <w:rFonts w:ascii="Arial" w:hAnsi="Arial" w:cs="Arial" w:hint="default"/>
      <w:b/>
      <w:bCs/>
      <w:sz w:val="26"/>
      <w:szCs w:val="26"/>
    </w:rPr>
  </w:style>
  <w:style w:type="character" w:customStyle="1" w:styleId="a00">
    <w:name w:val="a0"/>
    <w:basedOn w:val="a3"/>
    <w:rsid w:val="00A461EF"/>
    <w:rPr>
      <w:rFonts w:ascii="Courier" w:hAnsi="Courier" w:hint="default"/>
      <w:sz w:val="22"/>
      <w:szCs w:val="22"/>
    </w:rPr>
  </w:style>
  <w:style w:type="paragraph" w:customStyle="1" w:styleId="searchhl">
    <w:name w:val="searchhl"/>
    <w:basedOn w:val="a1"/>
    <w:rsid w:val="00A461EF"/>
    <w:pPr>
      <w:shd w:val="clear" w:color="auto" w:fill="FFFF00"/>
      <w:spacing w:after="0" w:line="240" w:lineRule="auto"/>
    </w:pPr>
    <w:rPr>
      <w:rFonts w:eastAsia="Times New Roman"/>
      <w:b/>
      <w:bCs/>
      <w:sz w:val="24"/>
      <w:szCs w:val="24"/>
      <w:lang w:eastAsia="ru-RU"/>
    </w:rPr>
  </w:style>
  <w:style w:type="character" w:customStyle="1" w:styleId="find-button">
    <w:name w:val="find-button"/>
    <w:basedOn w:val="a3"/>
    <w:rsid w:val="00A461EF"/>
  </w:style>
  <w:style w:type="paragraph" w:customStyle="1" w:styleId="xl65">
    <w:name w:val="xl65"/>
    <w:basedOn w:val="a1"/>
    <w:rsid w:val="000B32BD"/>
    <w:pPr>
      <w:spacing w:before="100" w:beforeAutospacing="1" w:after="100" w:afterAutospacing="1" w:line="240" w:lineRule="auto"/>
    </w:pPr>
    <w:rPr>
      <w:rFonts w:eastAsia="Times New Roman"/>
      <w:b/>
      <w:bCs/>
      <w:sz w:val="24"/>
      <w:szCs w:val="24"/>
      <w:lang w:eastAsia="ru-RU"/>
    </w:rPr>
  </w:style>
  <w:style w:type="paragraph" w:customStyle="1" w:styleId="xl66">
    <w:name w:val="xl66"/>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2"/>
      <w:lang w:eastAsia="ru-RU"/>
    </w:rPr>
  </w:style>
  <w:style w:type="paragraph" w:customStyle="1" w:styleId="xl67">
    <w:name w:val="xl67"/>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2"/>
      <w:lang w:eastAsia="ru-RU"/>
    </w:rPr>
  </w:style>
  <w:style w:type="paragraph" w:customStyle="1" w:styleId="xl68">
    <w:name w:val="xl68"/>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9">
    <w:name w:val="xl69"/>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0">
    <w:name w:val="xl70"/>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1">
    <w:name w:val="xl71"/>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2">
    <w:name w:val="xl72"/>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3">
    <w:name w:val="xl73"/>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4">
    <w:name w:val="xl74"/>
    <w:basedOn w:val="a1"/>
    <w:rsid w:val="000B32BD"/>
    <w:pPr>
      <w:spacing w:before="100" w:beforeAutospacing="1" w:after="100" w:afterAutospacing="1" w:line="240" w:lineRule="auto"/>
      <w:jc w:val="right"/>
    </w:pPr>
    <w:rPr>
      <w:rFonts w:eastAsia="Times New Roman"/>
      <w:b/>
      <w:bCs/>
      <w:sz w:val="24"/>
      <w:szCs w:val="24"/>
      <w:lang w:eastAsia="ru-RU"/>
    </w:rPr>
  </w:style>
  <w:style w:type="paragraph" w:customStyle="1" w:styleId="xl75">
    <w:name w:val="xl75"/>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6">
    <w:name w:val="xl76"/>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7">
    <w:name w:val="xl77"/>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8">
    <w:name w:val="xl78"/>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9">
    <w:name w:val="xl79"/>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80">
    <w:name w:val="xl80"/>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81">
    <w:name w:val="xl81"/>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22"/>
      <w:lang w:eastAsia="ru-RU"/>
    </w:rPr>
  </w:style>
  <w:style w:type="paragraph" w:customStyle="1" w:styleId="xl82">
    <w:name w:val="xl82"/>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3">
    <w:name w:val="xl83"/>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4">
    <w:name w:val="xl84"/>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5">
    <w:name w:val="xl85"/>
    <w:basedOn w:val="a1"/>
    <w:rsid w:val="000B32BD"/>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6">
    <w:name w:val="xl86"/>
    <w:basedOn w:val="a1"/>
    <w:rsid w:val="000B32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7">
    <w:name w:val="xl87"/>
    <w:basedOn w:val="a1"/>
    <w:rsid w:val="000B32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8">
    <w:name w:val="xl88"/>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9">
    <w:name w:val="xl89"/>
    <w:basedOn w:val="a1"/>
    <w:rsid w:val="000B3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90">
    <w:name w:val="xl90"/>
    <w:basedOn w:val="a1"/>
    <w:rsid w:val="000B32BD"/>
    <w:pPr>
      <w:spacing w:before="100" w:beforeAutospacing="1" w:after="100" w:afterAutospacing="1" w:line="240" w:lineRule="auto"/>
      <w:jc w:val="right"/>
    </w:pPr>
    <w:rPr>
      <w:rFonts w:eastAsia="Times New Roman"/>
      <w:sz w:val="24"/>
      <w:szCs w:val="24"/>
      <w:lang w:eastAsia="ru-RU"/>
    </w:rPr>
  </w:style>
  <w:style w:type="paragraph" w:customStyle="1" w:styleId="xl91">
    <w:name w:val="xl91"/>
    <w:basedOn w:val="a1"/>
    <w:rsid w:val="000B32BD"/>
    <w:pPr>
      <w:spacing w:before="100" w:beforeAutospacing="1" w:after="100" w:afterAutospacing="1" w:line="240" w:lineRule="auto"/>
      <w:jc w:val="center"/>
    </w:pPr>
    <w:rPr>
      <w:rFonts w:eastAsia="Times New Roman"/>
      <w:b/>
      <w:bCs/>
      <w:szCs w:val="28"/>
      <w:lang w:eastAsia="ru-RU"/>
    </w:rPr>
  </w:style>
  <w:style w:type="paragraph" w:customStyle="1" w:styleId="xl92">
    <w:name w:val="xl92"/>
    <w:basedOn w:val="a1"/>
    <w:rsid w:val="000B32BD"/>
    <w:pPr>
      <w:spacing w:before="100" w:beforeAutospacing="1" w:after="100" w:afterAutospacing="1" w:line="240" w:lineRule="auto"/>
    </w:pPr>
    <w:rPr>
      <w:rFonts w:eastAsia="Times New Roman"/>
      <w:sz w:val="24"/>
      <w:szCs w:val="24"/>
      <w:lang w:eastAsia="ru-RU"/>
    </w:rPr>
  </w:style>
  <w:style w:type="paragraph" w:customStyle="1" w:styleId="xl93">
    <w:name w:val="xl93"/>
    <w:basedOn w:val="a1"/>
    <w:rsid w:val="000B32BD"/>
    <w:pPr>
      <w:spacing w:before="100" w:beforeAutospacing="1" w:after="100" w:afterAutospacing="1" w:line="240" w:lineRule="auto"/>
      <w:jc w:val="right"/>
    </w:pPr>
    <w:rPr>
      <w:rFonts w:eastAsia="Times New Roman"/>
      <w:sz w:val="24"/>
      <w:szCs w:val="24"/>
      <w:lang w:eastAsia="ru-RU"/>
    </w:rPr>
  </w:style>
  <w:style w:type="paragraph" w:customStyle="1" w:styleId="xl94">
    <w:name w:val="xl94"/>
    <w:basedOn w:val="a1"/>
    <w:rsid w:val="004615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5">
    <w:name w:val="xl95"/>
    <w:basedOn w:val="a1"/>
    <w:rsid w:val="004615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96">
    <w:name w:val="xl96"/>
    <w:basedOn w:val="a1"/>
    <w:rsid w:val="004615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7">
    <w:name w:val="xl97"/>
    <w:basedOn w:val="a1"/>
    <w:rsid w:val="004615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8">
    <w:name w:val="xl98"/>
    <w:basedOn w:val="a1"/>
    <w:rsid w:val="004615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99">
    <w:name w:val="xl99"/>
    <w:basedOn w:val="a1"/>
    <w:rsid w:val="004615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100">
    <w:name w:val="xl100"/>
    <w:basedOn w:val="a1"/>
    <w:rsid w:val="004615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4"/>
      <w:szCs w:val="14"/>
      <w:lang w:eastAsia="ru-RU"/>
    </w:rPr>
  </w:style>
  <w:style w:type="paragraph" w:customStyle="1" w:styleId="xl101">
    <w:name w:val="xl101"/>
    <w:basedOn w:val="a1"/>
    <w:rsid w:val="004615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102">
    <w:name w:val="xl102"/>
    <w:basedOn w:val="a1"/>
    <w:rsid w:val="004615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3">
    <w:name w:val="xl103"/>
    <w:basedOn w:val="a1"/>
    <w:rsid w:val="004615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4">
    <w:name w:val="xl104"/>
    <w:basedOn w:val="a1"/>
    <w:rsid w:val="004615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5">
    <w:name w:val="xl105"/>
    <w:basedOn w:val="a1"/>
    <w:rsid w:val="004615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14"/>
      <w:szCs w:val="14"/>
      <w:lang w:eastAsia="ru-RU"/>
    </w:rPr>
  </w:style>
  <w:style w:type="paragraph" w:customStyle="1" w:styleId="xl106">
    <w:name w:val="xl106"/>
    <w:basedOn w:val="a1"/>
    <w:rsid w:val="004615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7">
    <w:name w:val="xl107"/>
    <w:basedOn w:val="a1"/>
    <w:rsid w:val="004615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8">
    <w:name w:val="xl108"/>
    <w:basedOn w:val="a1"/>
    <w:rsid w:val="004615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CYR" w:eastAsia="Times New Roman" w:hAnsi="Times New Roman CYR" w:cs="Times New Roman CYR"/>
      <w:b/>
      <w:bCs/>
      <w:sz w:val="14"/>
      <w:szCs w:val="14"/>
      <w:lang w:eastAsia="ru-RU"/>
    </w:rPr>
  </w:style>
  <w:style w:type="paragraph" w:customStyle="1" w:styleId="xl109">
    <w:name w:val="xl109"/>
    <w:basedOn w:val="a1"/>
    <w:rsid w:val="004615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0">
    <w:name w:val="xl110"/>
    <w:basedOn w:val="a1"/>
    <w:rsid w:val="004615AB"/>
    <w:pPr>
      <w:spacing w:before="100" w:beforeAutospacing="1" w:after="100" w:afterAutospacing="1" w:line="240" w:lineRule="auto"/>
    </w:pPr>
    <w:rPr>
      <w:rFonts w:eastAsia="Times New Roman"/>
      <w:b/>
      <w:bCs/>
      <w:sz w:val="14"/>
      <w:szCs w:val="14"/>
      <w:lang w:eastAsia="ru-RU"/>
    </w:rPr>
  </w:style>
  <w:style w:type="paragraph" w:customStyle="1" w:styleId="xl111">
    <w:name w:val="xl111"/>
    <w:basedOn w:val="a1"/>
    <w:rsid w:val="004615AB"/>
    <w:pPr>
      <w:spacing w:before="100" w:beforeAutospacing="1" w:after="100" w:afterAutospacing="1" w:line="240" w:lineRule="auto"/>
      <w:jc w:val="right"/>
      <w:textAlignment w:val="center"/>
    </w:pPr>
    <w:rPr>
      <w:rFonts w:eastAsia="Times New Roman"/>
      <w:sz w:val="14"/>
      <w:szCs w:val="14"/>
      <w:lang w:eastAsia="ru-RU"/>
    </w:rPr>
  </w:style>
  <w:style w:type="paragraph" w:customStyle="1" w:styleId="xl112">
    <w:name w:val="xl112"/>
    <w:basedOn w:val="a1"/>
    <w:rsid w:val="004615AB"/>
    <w:pPr>
      <w:spacing w:before="100" w:beforeAutospacing="1" w:after="100" w:afterAutospacing="1" w:line="240" w:lineRule="auto"/>
      <w:jc w:val="center"/>
    </w:pPr>
    <w:rPr>
      <w:rFonts w:eastAsia="Times New Roman"/>
      <w:sz w:val="22"/>
      <w:lang w:eastAsia="ru-RU"/>
    </w:rPr>
  </w:style>
  <w:style w:type="paragraph" w:customStyle="1" w:styleId="affffff7">
    <w:name w:val="ТЕКСТ"/>
    <w:basedOn w:val="a1"/>
    <w:link w:val="affffff8"/>
    <w:uiPriority w:val="99"/>
    <w:rsid w:val="000E35C6"/>
    <w:pPr>
      <w:autoSpaceDE w:val="0"/>
      <w:autoSpaceDN w:val="0"/>
      <w:spacing w:after="0" w:line="240" w:lineRule="auto"/>
      <w:ind w:firstLine="709"/>
      <w:jc w:val="both"/>
    </w:pPr>
    <w:rPr>
      <w:sz w:val="24"/>
      <w:szCs w:val="20"/>
      <w:lang w:eastAsia="ru-RU"/>
    </w:rPr>
  </w:style>
  <w:style w:type="character" w:customStyle="1" w:styleId="affffff8">
    <w:name w:val="ТЕКСТ Знак"/>
    <w:link w:val="affffff7"/>
    <w:uiPriority w:val="99"/>
    <w:locked/>
    <w:rsid w:val="000E35C6"/>
    <w:rPr>
      <w:sz w:val="24"/>
    </w:rPr>
  </w:style>
  <w:style w:type="paragraph" w:customStyle="1" w:styleId="ConsPlusTitlePage">
    <w:name w:val="ConsPlusTitlePage"/>
    <w:uiPriority w:val="99"/>
    <w:rsid w:val="000E35C6"/>
    <w:pPr>
      <w:widowControl w:val="0"/>
      <w:autoSpaceDE w:val="0"/>
      <w:autoSpaceDN w:val="0"/>
    </w:pPr>
    <w:rPr>
      <w:rFonts w:ascii="Tahoma" w:eastAsia="Times New Roman" w:hAnsi="Tahoma" w:cs="Tahoma"/>
    </w:rPr>
  </w:style>
  <w:style w:type="character" w:customStyle="1" w:styleId="ConsPlusNormal0">
    <w:name w:val="ConsPlusNormal Знак"/>
    <w:link w:val="ConsPlusNormal"/>
    <w:locked/>
    <w:rsid w:val="000E35C6"/>
    <w:rPr>
      <w:rFonts w:ascii="Arial" w:hAnsi="Arial" w:cs="Arial"/>
      <w:lang w:eastAsia="en-US"/>
    </w:rPr>
  </w:style>
</w:styles>
</file>

<file path=word/webSettings.xml><?xml version="1.0" encoding="utf-8"?>
<w:webSettings xmlns:r="http://schemas.openxmlformats.org/officeDocument/2006/relationships" xmlns:w="http://schemas.openxmlformats.org/wordprocessingml/2006/main">
  <w:divs>
    <w:div w:id="117652497">
      <w:bodyDiv w:val="1"/>
      <w:marLeft w:val="0"/>
      <w:marRight w:val="0"/>
      <w:marTop w:val="0"/>
      <w:marBottom w:val="0"/>
      <w:divBdr>
        <w:top w:val="none" w:sz="0" w:space="0" w:color="auto"/>
        <w:left w:val="none" w:sz="0" w:space="0" w:color="auto"/>
        <w:bottom w:val="none" w:sz="0" w:space="0" w:color="auto"/>
        <w:right w:val="none" w:sz="0" w:space="0" w:color="auto"/>
      </w:divBdr>
    </w:div>
    <w:div w:id="683017357">
      <w:bodyDiv w:val="1"/>
      <w:marLeft w:val="0"/>
      <w:marRight w:val="0"/>
      <w:marTop w:val="0"/>
      <w:marBottom w:val="0"/>
      <w:divBdr>
        <w:top w:val="none" w:sz="0" w:space="0" w:color="auto"/>
        <w:left w:val="none" w:sz="0" w:space="0" w:color="auto"/>
        <w:bottom w:val="none" w:sz="0" w:space="0" w:color="auto"/>
        <w:right w:val="none" w:sz="0" w:space="0" w:color="auto"/>
      </w:divBdr>
    </w:div>
    <w:div w:id="869952868">
      <w:bodyDiv w:val="1"/>
      <w:marLeft w:val="0"/>
      <w:marRight w:val="0"/>
      <w:marTop w:val="0"/>
      <w:marBottom w:val="0"/>
      <w:divBdr>
        <w:top w:val="none" w:sz="0" w:space="0" w:color="auto"/>
        <w:left w:val="none" w:sz="0" w:space="0" w:color="auto"/>
        <w:bottom w:val="none" w:sz="0" w:space="0" w:color="auto"/>
        <w:right w:val="none" w:sz="0" w:space="0" w:color="auto"/>
      </w:divBdr>
    </w:div>
    <w:div w:id="1109347951">
      <w:bodyDiv w:val="1"/>
      <w:marLeft w:val="0"/>
      <w:marRight w:val="0"/>
      <w:marTop w:val="0"/>
      <w:marBottom w:val="0"/>
      <w:divBdr>
        <w:top w:val="none" w:sz="0" w:space="0" w:color="auto"/>
        <w:left w:val="none" w:sz="0" w:space="0" w:color="auto"/>
        <w:bottom w:val="none" w:sz="0" w:space="0" w:color="auto"/>
        <w:right w:val="none" w:sz="0" w:space="0" w:color="auto"/>
      </w:divBdr>
    </w:div>
    <w:div w:id="1154294441">
      <w:bodyDiv w:val="1"/>
      <w:marLeft w:val="0"/>
      <w:marRight w:val="0"/>
      <w:marTop w:val="0"/>
      <w:marBottom w:val="0"/>
      <w:divBdr>
        <w:top w:val="none" w:sz="0" w:space="0" w:color="auto"/>
        <w:left w:val="none" w:sz="0" w:space="0" w:color="auto"/>
        <w:bottom w:val="none" w:sz="0" w:space="0" w:color="auto"/>
        <w:right w:val="none" w:sz="0" w:space="0" w:color="auto"/>
      </w:divBdr>
    </w:div>
    <w:div w:id="1202208573">
      <w:bodyDiv w:val="1"/>
      <w:marLeft w:val="0"/>
      <w:marRight w:val="0"/>
      <w:marTop w:val="0"/>
      <w:marBottom w:val="0"/>
      <w:divBdr>
        <w:top w:val="none" w:sz="0" w:space="0" w:color="auto"/>
        <w:left w:val="none" w:sz="0" w:space="0" w:color="auto"/>
        <w:bottom w:val="none" w:sz="0" w:space="0" w:color="auto"/>
        <w:right w:val="none" w:sz="0" w:space="0" w:color="auto"/>
      </w:divBdr>
    </w:div>
    <w:div w:id="1457020696">
      <w:bodyDiv w:val="1"/>
      <w:marLeft w:val="0"/>
      <w:marRight w:val="0"/>
      <w:marTop w:val="0"/>
      <w:marBottom w:val="0"/>
      <w:divBdr>
        <w:top w:val="none" w:sz="0" w:space="0" w:color="auto"/>
        <w:left w:val="none" w:sz="0" w:space="0" w:color="auto"/>
        <w:bottom w:val="none" w:sz="0" w:space="0" w:color="auto"/>
        <w:right w:val="none" w:sz="0" w:space="0" w:color="auto"/>
      </w:divBdr>
    </w:div>
    <w:div w:id="146330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file:///\\Lilia\WINWORD6\CLIPART\GERB_OBL.BMP" TargetMode="External"/><Relationship Id="rId18" Type="http://schemas.openxmlformats.org/officeDocument/2006/relationships/hyperlink" Target="mailto:admin@marevoadm.r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mailto:admin@marevoadm.ru" TargetMode="External"/><Relationship Id="rId17" Type="http://schemas.openxmlformats.org/officeDocument/2006/relationships/image" Target="file:///\\Lilia\WINWORD6\CLIPART\GERB_OBL.BMP" TargetMode="External"/><Relationship Id="rId25" Type="http://schemas.openxmlformats.org/officeDocument/2006/relationships/hyperlink" Target="mailto:admin@marevoadm.ru" TargetMode="External"/><Relationship Id="rId2" Type="http://schemas.openxmlformats.org/officeDocument/2006/relationships/numbering" Target="numbering.xml"/><Relationship Id="rId16" Type="http://schemas.openxmlformats.org/officeDocument/2006/relationships/hyperlink" Target="mailto:admin@marevoadm.ru" TargetMode="External"/><Relationship Id="rId20" Type="http://schemas.openxmlformats.org/officeDocument/2006/relationships/hyperlink" Target="mailto:admin@marevoadm.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Lilia\WINWORD6\CLIPART\GERB_OBL.BMP" TargetMode="External"/><Relationship Id="rId24" Type="http://schemas.openxmlformats.org/officeDocument/2006/relationships/hyperlink" Target="consultantplus://offline/ref=094BED974C7ED42B0B6BC553D105EFA3CBC7E1FBED409AE4BCDB897908XC6EE" TargetMode="External"/><Relationship Id="rId5" Type="http://schemas.openxmlformats.org/officeDocument/2006/relationships/webSettings" Target="webSettings.xml"/><Relationship Id="rId15" Type="http://schemas.openxmlformats.org/officeDocument/2006/relationships/image" Target="file:///\\Lilia\WINWORD6\CLIPART\GERB_OBL.BMP" TargetMode="External"/><Relationship Id="rId23" Type="http://schemas.openxmlformats.org/officeDocument/2006/relationships/chart" Target="charts/chart2.xml"/><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file:///\\Lilia\WINWORD6\CLIPART\GERB_OBL.BM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min@marevoadm.ru" TargetMode="External"/><Relationship Id="rId22" Type="http://schemas.openxmlformats.org/officeDocument/2006/relationships/chart" Target="charts/chart1.xml"/><Relationship Id="rId27" Type="http://schemas.openxmlformats.org/officeDocument/2006/relationships/header" Target="header2.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a:t>Динамика</a:t>
            </a:r>
            <a:r>
              <a:rPr lang="ru-RU" baseline="0"/>
              <a:t> среднемесячной заработной платы, руб.</a:t>
            </a:r>
            <a:endParaRPr lang="ru-RU"/>
          </a:p>
        </c:rich>
      </c:tx>
      <c:layout/>
    </c:title>
    <c:plotArea>
      <c:layout>
        <c:manualLayout>
          <c:layoutTarget val="inner"/>
          <c:xMode val="edge"/>
          <c:yMode val="edge"/>
          <c:x val="0.11783278286386469"/>
          <c:y val="0.23044692737430281"/>
          <c:w val="0.67400134791763466"/>
          <c:h val="0.66160372586108362"/>
        </c:manualLayout>
      </c:layout>
      <c:lineChart>
        <c:grouping val="standard"/>
        <c:ser>
          <c:idx val="0"/>
          <c:order val="0"/>
          <c:tx>
            <c:strRef>
              <c:f>Лист1!$B$1</c:f>
              <c:strCache>
                <c:ptCount val="1"/>
                <c:pt idx="0">
                  <c:v>Область</c:v>
                </c:pt>
              </c:strCache>
            </c:strRef>
          </c:tx>
          <c:spPr>
            <a:ln w="28571" cap="rnd">
              <a:solidFill>
                <a:srgbClr val="0070C0"/>
              </a:solidFill>
              <a:round/>
            </a:ln>
            <a:effectLst/>
          </c:spPr>
          <c:marker>
            <c:symbol val="circle"/>
            <c:size val="3"/>
            <c:spPr>
              <a:solidFill>
                <a:schemeClr val="accent1"/>
              </a:solidFill>
              <a:ln w="9524">
                <a:solidFill>
                  <a:srgbClr val="0070C0"/>
                </a:solidFill>
              </a:ln>
              <a:effectLst/>
            </c:spPr>
          </c:marker>
          <c:dLbls>
            <c:dLbl>
              <c:idx val="0"/>
              <c:layout>
                <c:manualLayout>
                  <c:x val="-5.7416267942584594E-2"/>
                  <c:y val="-5.9357541899442152E-2"/>
                </c:manualLayout>
              </c:layout>
              <c:dLblPos val="r"/>
              <c:showVal val="1"/>
              <c:extLst>
                <c:ext xmlns:c15="http://schemas.microsoft.com/office/drawing/2012/chart" uri="{CE6537A1-D6FC-4f65-9D91-7224C49458BB}"/>
              </c:extLst>
            </c:dLbl>
            <c:dLbl>
              <c:idx val="1"/>
              <c:layout>
                <c:manualLayout>
                  <c:x val="-3.1897926634768842E-2"/>
                  <c:y val="-6.6340782122905034E-2"/>
                </c:manualLayout>
              </c:layout>
              <c:dLblPos val="r"/>
              <c:showVal val="1"/>
              <c:extLst>
                <c:ext xmlns:c15="http://schemas.microsoft.com/office/drawing/2012/chart" uri="{CE6537A1-D6FC-4f65-9D91-7224C49458BB}"/>
              </c:extLst>
            </c:dLbl>
            <c:dLbl>
              <c:idx val="2"/>
              <c:layout>
                <c:manualLayout>
                  <c:x val="-3.1897926634768842E-2"/>
                  <c:y val="-6.2849162011173187E-2"/>
                </c:manualLayout>
              </c:layout>
              <c:tx>
                <c:rich>
                  <a:bodyPr/>
                  <a:lstStyle/>
                  <a:p>
                    <a:r>
                      <a:rPr lang="en-US" sz="1300"/>
                      <a:t>2</a:t>
                    </a:r>
                    <a:r>
                      <a:rPr lang="en-US" b="0"/>
                      <a:t>7</a:t>
                    </a:r>
                    <a:r>
                      <a:rPr lang="en-US"/>
                      <a:t>913,9</a:t>
                    </a:r>
                  </a:p>
                </c:rich>
              </c:tx>
              <c:dLblPos val="r"/>
              <c:extLst>
                <c:ext xmlns:c15="http://schemas.microsoft.com/office/drawing/2012/chart" uri="{CE6537A1-D6FC-4f65-9D91-7224C49458BB}"/>
              </c:extLst>
            </c:dLbl>
            <c:dLbl>
              <c:idx val="3"/>
              <c:layout>
                <c:manualLayout>
                  <c:x val="-3.1897926634768842E-2"/>
                  <c:y val="-5.9357541899442152E-2"/>
                </c:manualLayout>
              </c:layout>
              <c:dLblPos val="r"/>
              <c:showVal val="1"/>
              <c:extLst>
                <c:ext xmlns:c15="http://schemas.microsoft.com/office/drawing/2012/chart" uri="{CE6537A1-D6FC-4f65-9D91-7224C49458BB}"/>
              </c:extLst>
            </c:dLbl>
            <c:dLbl>
              <c:idx val="4"/>
              <c:layout>
                <c:manualLayout>
                  <c:x val="-2.977139819245089E-2"/>
                  <c:y val="-6.6340782122905034E-2"/>
                </c:manualLayout>
              </c:layout>
              <c:dLblPos val="r"/>
              <c:showVal val="1"/>
              <c:extLst>
                <c:ext xmlns:c15="http://schemas.microsoft.com/office/drawing/2012/chart" uri="{CE6537A1-D6FC-4f65-9D91-7224C49458BB}"/>
              </c:extLst>
            </c:dLbl>
            <c:dLbl>
              <c:idx val="5"/>
              <c:layout>
                <c:manualLayout>
                  <c:x val="-4.0404040404040414E-2"/>
                  <c:y val="-4.8882681564246529E-2"/>
                </c:manualLayout>
              </c:layout>
              <c:dLblPos val="r"/>
              <c:showVal val="1"/>
              <c:extLst>
                <c:ext xmlns:c15="http://schemas.microsoft.com/office/drawing/2012/chart" uri="{CE6537A1-D6FC-4f65-9D91-7224C49458BB}"/>
              </c:extLst>
            </c:dLbl>
            <c:spPr>
              <a:noFill/>
              <a:ln w="25397">
                <a:noFill/>
              </a:ln>
            </c:spPr>
            <c:txPr>
              <a:bodyPr/>
              <a:lstStyle/>
              <a:p>
                <a:pPr>
                  <a:defRPr sz="1300" b="1"/>
                </a:pPr>
                <a:endParaRPr lang="ru-RU"/>
              </a:p>
            </c:txPr>
            <c:showVal val="1"/>
            <c:extLst>
              <c:ext xmlns:c15="http://schemas.microsoft.com/office/drawing/2012/chart" uri="{CE6537A1-D6FC-4f65-9D91-7224C49458BB}">
                <c15:showLeaderLines val="0"/>
              </c:ext>
            </c:extLst>
          </c:dLbls>
          <c:cat>
            <c:numRef>
              <c:f>Лист1!$A$2:$A$7</c:f>
              <c:numCache>
                <c:formatCode>General</c:formatCode>
                <c:ptCount val="6"/>
                <c:pt idx="0">
                  <c:v>2015</c:v>
                </c:pt>
                <c:pt idx="1">
                  <c:v>2016</c:v>
                </c:pt>
                <c:pt idx="2">
                  <c:v>2017</c:v>
                </c:pt>
                <c:pt idx="3">
                  <c:v>2018</c:v>
                </c:pt>
                <c:pt idx="4">
                  <c:v>2019</c:v>
                </c:pt>
                <c:pt idx="5">
                  <c:v>2020</c:v>
                </c:pt>
              </c:numCache>
            </c:numRef>
          </c:cat>
          <c:val>
            <c:numRef>
              <c:f>Лист1!$B$2:$B$7</c:f>
              <c:numCache>
                <c:formatCode>General</c:formatCode>
                <c:ptCount val="6"/>
                <c:pt idx="0">
                  <c:v>28585.4</c:v>
                </c:pt>
                <c:pt idx="1">
                  <c:v>30365.1</c:v>
                </c:pt>
                <c:pt idx="2">
                  <c:v>32094.6</c:v>
                </c:pt>
                <c:pt idx="3">
                  <c:v>34666</c:v>
                </c:pt>
                <c:pt idx="4">
                  <c:v>36761.5</c:v>
                </c:pt>
                <c:pt idx="5">
                  <c:v>39029.4</c:v>
                </c:pt>
              </c:numCache>
            </c:numRef>
          </c:val>
        </c:ser>
        <c:ser>
          <c:idx val="1"/>
          <c:order val="1"/>
          <c:tx>
            <c:strRef>
              <c:f>Лист1!$C$1</c:f>
              <c:strCache>
                <c:ptCount val="1"/>
                <c:pt idx="0">
                  <c:v>Район</c:v>
                </c:pt>
              </c:strCache>
            </c:strRef>
          </c:tx>
          <c:spPr>
            <a:ln w="25397">
              <a:solidFill>
                <a:srgbClr val="FF0000"/>
              </a:solidFill>
              <a:prstDash val="solid"/>
            </a:ln>
          </c:spPr>
          <c:marker>
            <c:symbol val="circle"/>
            <c:size val="3"/>
            <c:spPr>
              <a:solidFill>
                <a:srgbClr val="FF0000"/>
              </a:solidFill>
              <a:ln>
                <a:solidFill>
                  <a:srgbClr val="FF0000"/>
                </a:solidFill>
                <a:prstDash val="solid"/>
              </a:ln>
            </c:spPr>
          </c:marker>
          <c:dLbls>
            <c:dLbl>
              <c:idx val="0"/>
              <c:layout>
                <c:manualLayout>
                  <c:x val="-3.4024455077086638E-2"/>
                  <c:y val="5.9357541899442152E-2"/>
                </c:manualLayout>
              </c:layout>
              <c:dLblPos val="r"/>
              <c:showVal val="1"/>
              <c:extLst>
                <c:ext xmlns:c15="http://schemas.microsoft.com/office/drawing/2012/chart" uri="{CE6537A1-D6FC-4f65-9D91-7224C49458BB}"/>
              </c:extLst>
            </c:dLbl>
            <c:dLbl>
              <c:idx val="1"/>
              <c:layout>
                <c:manualLayout>
                  <c:x val="-1.7012227538543329E-2"/>
                  <c:y val="5.2374026745260399E-2"/>
                </c:manualLayout>
              </c:layout>
              <c:dLblPos val="r"/>
              <c:showVal val="1"/>
              <c:extLst>
                <c:ext xmlns:c15="http://schemas.microsoft.com/office/drawing/2012/chart" uri="{CE6537A1-D6FC-4f65-9D91-7224C49458BB}"/>
              </c:extLst>
            </c:dLbl>
            <c:dLbl>
              <c:idx val="2"/>
              <c:layout>
                <c:manualLayout>
                  <c:x val="-1.063264221158958E-2"/>
                  <c:y val="5.2374301675977682E-2"/>
                </c:manualLayout>
              </c:layout>
              <c:dLblPos val="r"/>
              <c:showVal val="1"/>
              <c:extLst>
                <c:ext xmlns:c15="http://schemas.microsoft.com/office/drawing/2012/chart" uri="{CE6537A1-D6FC-4f65-9D91-7224C49458BB}"/>
              </c:extLst>
            </c:dLbl>
            <c:dLbl>
              <c:idx val="3"/>
              <c:layout>
                <c:manualLayout>
                  <c:x val="-1.7012227538543329E-2"/>
                  <c:y val="6.9832402234637755E-2"/>
                </c:manualLayout>
              </c:layout>
              <c:dLblPos val="r"/>
              <c:showVal val="1"/>
              <c:extLst>
                <c:ext xmlns:c15="http://schemas.microsoft.com/office/drawing/2012/chart" uri="{CE6537A1-D6FC-4f65-9D91-7224C49458BB}"/>
              </c:extLst>
            </c:dLbl>
            <c:dLbl>
              <c:idx val="4"/>
              <c:layout>
                <c:manualLayout>
                  <c:x val="-1.7012227538543249E-2"/>
                  <c:y val="8.3798882681565059E-2"/>
                </c:manualLayout>
              </c:layout>
              <c:dLblPos val="r"/>
              <c:showVal val="1"/>
              <c:extLst>
                <c:ext xmlns:c15="http://schemas.microsoft.com/office/drawing/2012/chart" uri="{CE6537A1-D6FC-4f65-9D91-7224C49458BB}"/>
              </c:extLst>
            </c:dLbl>
            <c:dLbl>
              <c:idx val="5"/>
              <c:layout>
                <c:manualLayout>
                  <c:x val="-3.1897926634768842E-2"/>
                  <c:y val="5.2374301675977682E-2"/>
                </c:manualLayout>
              </c:layout>
              <c:dLblPos val="r"/>
              <c:showVal val="1"/>
              <c:extLst>
                <c:ext xmlns:c15="http://schemas.microsoft.com/office/drawing/2012/chart" uri="{CE6537A1-D6FC-4f65-9D91-7224C49458BB}"/>
              </c:extLst>
            </c:dLbl>
            <c:spPr>
              <a:noFill/>
              <a:ln w="25397">
                <a:noFill/>
              </a:ln>
            </c:spPr>
            <c:txPr>
              <a:bodyPr/>
              <a:lstStyle/>
              <a:p>
                <a:pPr>
                  <a:defRPr sz="1300" b="1"/>
                </a:pPr>
                <a:endParaRPr lang="ru-RU"/>
              </a:p>
            </c:txPr>
            <c:showVal val="1"/>
            <c:extLst>
              <c:ext xmlns:c15="http://schemas.microsoft.com/office/drawing/2012/chart" uri="{CE6537A1-D6FC-4f65-9D91-7224C49458BB}">
                <c15:showLeaderLines val="0"/>
              </c:ext>
            </c:extLst>
          </c:dLbls>
          <c:cat>
            <c:numRef>
              <c:f>Лист1!$A$2:$A$7</c:f>
              <c:numCache>
                <c:formatCode>General</c:formatCode>
                <c:ptCount val="6"/>
                <c:pt idx="0">
                  <c:v>2015</c:v>
                </c:pt>
                <c:pt idx="1">
                  <c:v>2016</c:v>
                </c:pt>
                <c:pt idx="2">
                  <c:v>2017</c:v>
                </c:pt>
                <c:pt idx="3">
                  <c:v>2018</c:v>
                </c:pt>
                <c:pt idx="4">
                  <c:v>2019</c:v>
                </c:pt>
                <c:pt idx="5">
                  <c:v>2020</c:v>
                </c:pt>
              </c:numCache>
            </c:numRef>
          </c:cat>
          <c:val>
            <c:numRef>
              <c:f>Лист1!$C$2:$C$7</c:f>
              <c:numCache>
                <c:formatCode>General</c:formatCode>
                <c:ptCount val="6"/>
                <c:pt idx="0">
                  <c:v>18215.3</c:v>
                </c:pt>
                <c:pt idx="1">
                  <c:v>20226.7</c:v>
                </c:pt>
                <c:pt idx="2">
                  <c:v>21960.7</c:v>
                </c:pt>
                <c:pt idx="3">
                  <c:v>23970.2</c:v>
                </c:pt>
                <c:pt idx="4">
                  <c:v>25306.7</c:v>
                </c:pt>
                <c:pt idx="5">
                  <c:v>27096.799999999996</c:v>
                </c:pt>
              </c:numCache>
            </c:numRef>
          </c:val>
        </c:ser>
        <c:dLbls/>
        <c:marker val="1"/>
        <c:axId val="35070720"/>
        <c:axId val="35072256"/>
      </c:lineChart>
      <c:catAx>
        <c:axId val="35070720"/>
        <c:scaling>
          <c:orientation val="minMax"/>
        </c:scaling>
        <c:axPos val="b"/>
        <c:numFmt formatCode="General" sourceLinked="1"/>
        <c:maj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ysClr val="windowText" lastClr="000000"/>
                </a:solidFill>
                <a:latin typeface="Times New Roman" pitchFamily="18" charset="0"/>
                <a:ea typeface="+mn-ea"/>
                <a:cs typeface="Times New Roman" pitchFamily="18" charset="0"/>
              </a:defRPr>
            </a:pPr>
            <a:endParaRPr lang="ru-RU"/>
          </a:p>
        </c:txPr>
        <c:crossAx val="35072256"/>
        <c:crosses val="autoZero"/>
        <c:auto val="1"/>
        <c:lblAlgn val="ctr"/>
        <c:lblOffset val="100"/>
      </c:catAx>
      <c:valAx>
        <c:axId val="35072256"/>
        <c:scaling>
          <c:orientation val="minMax"/>
        </c:scaling>
        <c:axPos val="l"/>
        <c:majorGridlines>
          <c:spPr>
            <a:ln w="9524" cap="flat" cmpd="sng" algn="ctr">
              <a:solidFill>
                <a:schemeClr val="tx1">
                  <a:lumMod val="15000"/>
                  <a:lumOff val="85000"/>
                </a:schemeClr>
              </a:solidFill>
              <a:round/>
            </a:ln>
            <a:effectLst/>
          </c:spPr>
        </c:majorGridlines>
        <c:numFmt formatCode="General" sourceLinked="1"/>
        <c:majorTickMark val="none"/>
        <c:tickLblPos val="nextTo"/>
        <c:spPr>
          <a:noFill/>
          <a:effectLst/>
        </c:spPr>
        <c:txPr>
          <a:bodyPr rot="-60000000" spcFirstLastPara="1" vertOverflow="ellipsis" vert="horz" wrap="square" anchor="ctr" anchorCtr="1"/>
          <a:lstStyle/>
          <a:p>
            <a:pPr>
              <a:defRPr sz="1400" b="1" i="0" u="none" strike="noStrike" kern="1200" baseline="0">
                <a:solidFill>
                  <a:sysClr val="windowText" lastClr="000000"/>
                </a:solidFill>
                <a:latin typeface="Times New Roman" pitchFamily="18" charset="0"/>
                <a:ea typeface="+mn-ea"/>
                <a:cs typeface="Times New Roman" pitchFamily="18" charset="0"/>
              </a:defRPr>
            </a:pPr>
            <a:endParaRPr lang="ru-RU"/>
          </a:p>
        </c:txPr>
        <c:crossAx val="35070720"/>
        <c:crosses val="autoZero"/>
        <c:crossBetween val="between"/>
      </c:valAx>
      <c:spPr>
        <a:noFill/>
        <a:ln w="25397">
          <a:noFill/>
        </a:ln>
      </c:spPr>
    </c:plotArea>
    <c:legend>
      <c:legendPos val="r"/>
      <c:layout>
        <c:manualLayout>
          <c:xMode val="edge"/>
          <c:yMode val="edge"/>
          <c:x val="0.80397356271060161"/>
          <c:y val="0.54219937475968372"/>
          <c:w val="0.18278145924828704"/>
          <c:h val="0.17647056856746418"/>
        </c:manualLayout>
      </c:layout>
      <c:spPr>
        <a:noFill/>
        <a:ln w="25397">
          <a:noFill/>
        </a:ln>
      </c:spPr>
      <c:txPr>
        <a:bodyPr rot="0" spcFirstLastPara="1" vertOverflow="ellipsis" vert="horz" wrap="square" anchor="ctr" anchorCtr="1"/>
        <a:lstStyle/>
        <a:p>
          <a:pPr>
            <a:defRPr sz="1400" b="1" i="0" u="none" strike="noStrike" kern="1200" baseline="0">
              <a:solidFill>
                <a:sysClr val="windowText" lastClr="000000"/>
              </a:solidFill>
              <a:latin typeface="Times New Roman" pitchFamily="18" charset="0"/>
              <a:ea typeface="+mn-ea"/>
              <a:cs typeface="Times New Roman" pitchFamily="18" charset="0"/>
            </a:defRPr>
          </a:pPr>
          <a:endParaRPr lang="ru-RU"/>
        </a:p>
      </c:txPr>
    </c:legend>
    <c:plotVisOnly val="1"/>
    <c:dispBlanksAs val="gap"/>
  </c:chart>
  <c:spPr>
    <a:solidFill>
      <a:schemeClr val="bg1"/>
    </a:solidFill>
    <a:ln w="9524" cap="flat" cmpd="sng" algn="ctr">
      <a:solidFill>
        <a:schemeClr val="tx1">
          <a:lumMod val="15000"/>
          <a:lumOff val="85000"/>
        </a:schemeClr>
      </a:solidFill>
      <a:round/>
    </a:ln>
    <a:effectLst/>
  </c:spPr>
  <c:txPr>
    <a:bodyPr/>
    <a:lstStyle/>
    <a:p>
      <a:pPr>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799" b="0" i="0" u="none" strike="noStrike" kern="1200" spc="0" baseline="0">
                <a:solidFill>
                  <a:schemeClr val="tx1">
                    <a:lumMod val="65000"/>
                    <a:lumOff val="35000"/>
                  </a:schemeClr>
                </a:solidFill>
                <a:latin typeface="+mn-lt"/>
                <a:ea typeface="+mn-ea"/>
                <a:cs typeface="+mn-cs"/>
              </a:defRPr>
            </a:pPr>
            <a:r>
              <a:rPr lang="ru-RU" sz="1799" b="1">
                <a:solidFill>
                  <a:sysClr val="windowText" lastClr="000000"/>
                </a:solidFill>
              </a:rPr>
              <a:t>Демографические показатели</a:t>
            </a:r>
          </a:p>
        </c:rich>
      </c:tx>
      <c:layout/>
      <c:spPr>
        <a:noFill/>
        <a:ln w="25388">
          <a:noFill/>
        </a:ln>
      </c:spPr>
    </c:title>
    <c:plotArea>
      <c:layout/>
      <c:lineChart>
        <c:grouping val="standard"/>
        <c:ser>
          <c:idx val="0"/>
          <c:order val="0"/>
          <c:tx>
            <c:strRef>
              <c:f>Лист1!$B$1</c:f>
              <c:strCache>
                <c:ptCount val="1"/>
                <c:pt idx="0">
                  <c:v>Родившиеся</c:v>
                </c:pt>
              </c:strCache>
            </c:strRef>
          </c:tx>
          <c:spPr>
            <a:ln w="38081" cap="rnd">
              <a:solidFill>
                <a:schemeClr val="accent5">
                  <a:lumMod val="75000"/>
                </a:schemeClr>
              </a:solidFill>
              <a:round/>
            </a:ln>
            <a:effectLst/>
          </c:spPr>
          <c:marker>
            <c:symbol val="circle"/>
            <c:size val="3"/>
            <c:spPr>
              <a:solidFill>
                <a:schemeClr val="accent1"/>
              </a:solidFill>
              <a:ln w="9521">
                <a:solidFill>
                  <a:schemeClr val="accent5">
                    <a:lumMod val="75000"/>
                  </a:schemeClr>
                </a:solidFill>
              </a:ln>
              <a:effectLst/>
            </c:spPr>
          </c:marker>
          <c:dLbls>
            <c:spPr>
              <a:noFill/>
              <a:ln w="25397">
                <a:noFill/>
              </a:ln>
            </c:spPr>
            <c:showVal val="1"/>
            <c:extLst>
              <c:ext xmlns:c15="http://schemas.microsoft.com/office/drawing/2012/chart" uri="{CE6537A1-D6FC-4f65-9D91-7224C49458BB}">
                <c15:showLeaderLines val="0"/>
              </c:ext>
            </c:extLst>
          </c:dLbls>
          <c:cat>
            <c:numRef>
              <c:f>Лист1!$A$2:$A$7</c:f>
              <c:numCache>
                <c:formatCode>General</c:formatCode>
                <c:ptCount val="6"/>
                <c:pt idx="0">
                  <c:v>2015</c:v>
                </c:pt>
                <c:pt idx="1">
                  <c:v>2016</c:v>
                </c:pt>
                <c:pt idx="2">
                  <c:v>2017</c:v>
                </c:pt>
                <c:pt idx="3">
                  <c:v>2018</c:v>
                </c:pt>
                <c:pt idx="4">
                  <c:v>2019</c:v>
                </c:pt>
                <c:pt idx="5">
                  <c:v>2020</c:v>
                </c:pt>
              </c:numCache>
            </c:numRef>
          </c:cat>
          <c:val>
            <c:numRef>
              <c:f>Лист1!$B$2:$B$7</c:f>
              <c:numCache>
                <c:formatCode>General</c:formatCode>
                <c:ptCount val="6"/>
                <c:pt idx="0">
                  <c:v>8.4</c:v>
                </c:pt>
                <c:pt idx="1">
                  <c:v>9.8000000000000007</c:v>
                </c:pt>
                <c:pt idx="2">
                  <c:v>9.6</c:v>
                </c:pt>
                <c:pt idx="3">
                  <c:v>9.5</c:v>
                </c:pt>
                <c:pt idx="4">
                  <c:v>6</c:v>
                </c:pt>
                <c:pt idx="5">
                  <c:v>2.8</c:v>
                </c:pt>
              </c:numCache>
            </c:numRef>
          </c:val>
        </c:ser>
        <c:ser>
          <c:idx val="1"/>
          <c:order val="1"/>
          <c:tx>
            <c:strRef>
              <c:f>Лист1!$C$1</c:f>
              <c:strCache>
                <c:ptCount val="1"/>
                <c:pt idx="0">
                  <c:v>Умершие</c:v>
                </c:pt>
              </c:strCache>
            </c:strRef>
          </c:tx>
          <c:spPr>
            <a:ln w="38081">
              <a:solidFill>
                <a:srgbClr val="FF0000"/>
              </a:solidFill>
              <a:prstDash val="solid"/>
            </a:ln>
          </c:spPr>
          <c:marker>
            <c:symbol val="circle"/>
            <c:size val="3"/>
            <c:spPr>
              <a:solidFill>
                <a:srgbClr val="FF0000"/>
              </a:solidFill>
              <a:ln w="9521">
                <a:solidFill>
                  <a:schemeClr val="accent2"/>
                </a:solidFill>
              </a:ln>
              <a:effectLst/>
            </c:spPr>
          </c:marker>
          <c:dLbls>
            <c:spPr>
              <a:noFill/>
              <a:ln w="25397">
                <a:noFill/>
              </a:ln>
            </c:spPr>
            <c:showVal val="1"/>
            <c:extLst>
              <c:ext xmlns:c15="http://schemas.microsoft.com/office/drawing/2012/chart" uri="{CE6537A1-D6FC-4f65-9D91-7224C49458BB}">
                <c15:showLeaderLines val="0"/>
              </c:ext>
            </c:extLst>
          </c:dLbls>
          <c:cat>
            <c:numRef>
              <c:f>Лист1!$A$2:$A$7</c:f>
              <c:numCache>
                <c:formatCode>General</c:formatCode>
                <c:ptCount val="6"/>
                <c:pt idx="0">
                  <c:v>2015</c:v>
                </c:pt>
                <c:pt idx="1">
                  <c:v>2016</c:v>
                </c:pt>
                <c:pt idx="2">
                  <c:v>2017</c:v>
                </c:pt>
                <c:pt idx="3">
                  <c:v>2018</c:v>
                </c:pt>
                <c:pt idx="4">
                  <c:v>2019</c:v>
                </c:pt>
                <c:pt idx="5">
                  <c:v>2020</c:v>
                </c:pt>
              </c:numCache>
            </c:numRef>
          </c:cat>
          <c:val>
            <c:numRef>
              <c:f>Лист1!$C$2:$C$7</c:f>
              <c:numCache>
                <c:formatCode>General</c:formatCode>
                <c:ptCount val="6"/>
                <c:pt idx="0">
                  <c:v>22.3</c:v>
                </c:pt>
                <c:pt idx="1">
                  <c:v>20.5</c:v>
                </c:pt>
                <c:pt idx="2">
                  <c:v>25.5</c:v>
                </c:pt>
                <c:pt idx="3">
                  <c:v>24.4</c:v>
                </c:pt>
                <c:pt idx="4">
                  <c:v>22.6</c:v>
                </c:pt>
                <c:pt idx="5">
                  <c:v>20.9</c:v>
                </c:pt>
              </c:numCache>
            </c:numRef>
          </c:val>
        </c:ser>
        <c:ser>
          <c:idx val="2"/>
          <c:order val="2"/>
          <c:tx>
            <c:strRef>
              <c:f>Лист1!$D$1</c:f>
              <c:strCache>
                <c:ptCount val="1"/>
                <c:pt idx="0">
                  <c:v>Естественная убыль</c:v>
                </c:pt>
              </c:strCache>
            </c:strRef>
          </c:tx>
          <c:spPr>
            <a:ln w="38081" cap="rnd">
              <a:solidFill>
                <a:schemeClr val="bg2">
                  <a:lumMod val="50000"/>
                </a:schemeClr>
              </a:solidFill>
              <a:round/>
            </a:ln>
            <a:effectLst/>
          </c:spPr>
          <c:marker>
            <c:symbol val="circle"/>
            <c:size val="3"/>
            <c:spPr>
              <a:solidFill>
                <a:schemeClr val="bg2">
                  <a:lumMod val="50000"/>
                </a:schemeClr>
              </a:solidFill>
              <a:ln w="9521">
                <a:solidFill>
                  <a:schemeClr val="accent3"/>
                </a:solidFill>
              </a:ln>
              <a:effectLst/>
            </c:spPr>
          </c:marker>
          <c:dLbls>
            <c:spPr>
              <a:noFill/>
              <a:ln w="25397">
                <a:noFill/>
              </a:ln>
            </c:spPr>
            <c:showVal val="1"/>
            <c:extLst>
              <c:ext xmlns:c15="http://schemas.microsoft.com/office/drawing/2012/chart" uri="{CE6537A1-D6FC-4f65-9D91-7224C49458BB}">
                <c15:showLeaderLines val="0"/>
              </c:ext>
            </c:extLst>
          </c:dLbls>
          <c:cat>
            <c:numRef>
              <c:f>Лист1!$A$2:$A$7</c:f>
              <c:numCache>
                <c:formatCode>General</c:formatCode>
                <c:ptCount val="6"/>
                <c:pt idx="0">
                  <c:v>2015</c:v>
                </c:pt>
                <c:pt idx="1">
                  <c:v>2016</c:v>
                </c:pt>
                <c:pt idx="2">
                  <c:v>2017</c:v>
                </c:pt>
                <c:pt idx="3">
                  <c:v>2018</c:v>
                </c:pt>
                <c:pt idx="4">
                  <c:v>2019</c:v>
                </c:pt>
                <c:pt idx="5">
                  <c:v>2020</c:v>
                </c:pt>
              </c:numCache>
            </c:numRef>
          </c:cat>
          <c:val>
            <c:numRef>
              <c:f>Лист1!$D$2:$D$7</c:f>
              <c:numCache>
                <c:formatCode>General</c:formatCode>
                <c:ptCount val="6"/>
                <c:pt idx="0">
                  <c:v>13.9</c:v>
                </c:pt>
                <c:pt idx="1">
                  <c:v>10.7</c:v>
                </c:pt>
                <c:pt idx="2">
                  <c:v>15.9</c:v>
                </c:pt>
                <c:pt idx="3">
                  <c:v>14.9</c:v>
                </c:pt>
                <c:pt idx="4">
                  <c:v>16.600000000000001</c:v>
                </c:pt>
                <c:pt idx="5">
                  <c:v>18.100000000000001</c:v>
                </c:pt>
              </c:numCache>
            </c:numRef>
          </c:val>
        </c:ser>
        <c:dLbls/>
        <c:marker val="1"/>
        <c:axId val="34628352"/>
        <c:axId val="34629888"/>
      </c:lineChart>
      <c:catAx>
        <c:axId val="34628352"/>
        <c:scaling>
          <c:orientation val="minMax"/>
        </c:scaling>
        <c:axPos val="b"/>
        <c:numFmt formatCode="General" sourceLinked="1"/>
        <c:majorTickMark val="none"/>
        <c:tickLblPos val="nextTo"/>
        <c:spPr>
          <a:noFill/>
          <a:ln w="9521"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ru-RU"/>
          </a:p>
        </c:txPr>
        <c:crossAx val="34629888"/>
        <c:crosses val="autoZero"/>
        <c:auto val="1"/>
        <c:lblAlgn val="ctr"/>
        <c:lblOffset val="100"/>
      </c:catAx>
      <c:valAx>
        <c:axId val="34629888"/>
        <c:scaling>
          <c:orientation val="minMax"/>
        </c:scaling>
        <c:axPos val="l"/>
        <c:majorGridlines>
          <c:spPr>
            <a:ln w="9521" cap="flat" cmpd="sng" algn="ctr">
              <a:solidFill>
                <a:schemeClr val="tx1">
                  <a:lumMod val="15000"/>
                  <a:lumOff val="85000"/>
                </a:schemeClr>
              </a:solidFill>
              <a:round/>
            </a:ln>
            <a:effectLst/>
          </c:spPr>
        </c:majorGridlines>
        <c:numFmt formatCode="General" sourceLinked="1"/>
        <c:majorTickMark val="none"/>
        <c:tickLblPos val="nextTo"/>
        <c:spPr>
          <a:ln w="9521">
            <a:noFill/>
          </a:ln>
        </c:spPr>
        <c:txPr>
          <a:bodyPr rot="-600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ru-RU"/>
          </a:p>
        </c:txPr>
        <c:crossAx val="34628352"/>
        <c:crosses val="autoZero"/>
        <c:crossBetween val="between"/>
      </c:valAx>
      <c:spPr>
        <a:noFill/>
        <a:ln w="25397">
          <a:noFill/>
        </a:ln>
      </c:spPr>
    </c:plotArea>
    <c:legend>
      <c:legendPos val="r"/>
      <c:layout>
        <c:manualLayout>
          <c:xMode val="edge"/>
          <c:yMode val="edge"/>
          <c:x val="5.1912522859685138E-2"/>
          <c:y val="0.85501141028700089"/>
          <c:w val="0.88797810835826108"/>
          <c:h val="0.14498858971299927"/>
        </c:manualLayout>
      </c:layout>
      <c:spPr>
        <a:noFill/>
        <a:ln>
          <a:solidFill>
            <a:schemeClr val="accent1"/>
          </a:solid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ru-RU"/>
        </a:p>
      </c:txPr>
    </c:legend>
    <c:plotVisOnly val="1"/>
    <c:dispBlanksAs val="gap"/>
  </c:chart>
  <c:spPr>
    <a:solidFill>
      <a:schemeClr val="bg1"/>
    </a:solidFill>
    <a:ln w="9521" cap="flat" cmpd="sng" algn="ctr">
      <a:solidFill>
        <a:schemeClr val="tx1">
          <a:lumMod val="15000"/>
          <a:lumOff val="85000"/>
        </a:schemeClr>
      </a:solidFill>
      <a:round/>
    </a:ln>
    <a:effectLst/>
  </c:spPr>
  <c:txPr>
    <a:bodyPr/>
    <a:lstStyle/>
    <a:p>
      <a:pPr>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F5364-62CE-4925-9B14-F5409648F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279</Pages>
  <Words>162006</Words>
  <Characters>923440</Characters>
  <Application>Microsoft Office Word</Application>
  <DocSecurity>0</DocSecurity>
  <Lines>7695</Lines>
  <Paragraphs>2166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1083280</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vera</cp:lastModifiedBy>
  <cp:revision>63</cp:revision>
  <cp:lastPrinted>2014-03-04T07:19:00Z</cp:lastPrinted>
  <dcterms:created xsi:type="dcterms:W3CDTF">2021-04-13T07:00:00Z</dcterms:created>
  <dcterms:modified xsi:type="dcterms:W3CDTF">2021-05-05T12:53:00Z</dcterms:modified>
</cp:coreProperties>
</file>